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8B" w:rsidRPr="00D21B48" w:rsidRDefault="005119A5" w:rsidP="00133F8B">
      <w:pPr>
        <w:jc w:val="center"/>
        <w:rPr>
          <w:b/>
          <w:sz w:val="36"/>
          <w:szCs w:val="36"/>
        </w:rPr>
      </w:pPr>
      <w:r w:rsidRPr="00D21B48">
        <w:rPr>
          <w:b/>
          <w:sz w:val="36"/>
          <w:szCs w:val="36"/>
        </w:rPr>
        <w:t xml:space="preserve">Dodatek </w:t>
      </w:r>
      <w:proofErr w:type="gramStart"/>
      <w:r w:rsidRPr="00D21B48">
        <w:rPr>
          <w:b/>
          <w:sz w:val="36"/>
          <w:szCs w:val="36"/>
        </w:rPr>
        <w:t>č.</w:t>
      </w:r>
      <w:r w:rsidR="000259FA" w:rsidRPr="00D21B48">
        <w:rPr>
          <w:b/>
          <w:sz w:val="36"/>
          <w:szCs w:val="36"/>
        </w:rPr>
        <w:t>1</w:t>
      </w:r>
      <w:r w:rsidRPr="00D21B48">
        <w:rPr>
          <w:b/>
          <w:sz w:val="36"/>
          <w:szCs w:val="36"/>
        </w:rPr>
        <w:t xml:space="preserve"> ke</w:t>
      </w:r>
      <w:proofErr w:type="gramEnd"/>
      <w:r w:rsidRPr="00D21B48">
        <w:rPr>
          <w:b/>
          <w:sz w:val="36"/>
          <w:szCs w:val="36"/>
        </w:rPr>
        <w:t xml:space="preserve"> smlouvě č. </w:t>
      </w:r>
      <w:r w:rsidR="00092F38">
        <w:rPr>
          <w:b/>
          <w:sz w:val="36"/>
          <w:szCs w:val="36"/>
        </w:rPr>
        <w:t>1262/2016</w:t>
      </w:r>
    </w:p>
    <w:p w:rsidR="00E67B34" w:rsidRPr="00D21B48" w:rsidRDefault="00133F8B" w:rsidP="00E67B34">
      <w:pPr>
        <w:jc w:val="center"/>
        <w:rPr>
          <w:b/>
          <w:sz w:val="32"/>
          <w:szCs w:val="32"/>
        </w:rPr>
      </w:pPr>
      <w:r w:rsidRPr="00D21B48">
        <w:rPr>
          <w:b/>
          <w:sz w:val="32"/>
          <w:szCs w:val="32"/>
        </w:rPr>
        <w:t>o poskytování služby</w:t>
      </w:r>
      <w:r w:rsidR="00E67B34" w:rsidRPr="00D21B48">
        <w:rPr>
          <w:b/>
          <w:sz w:val="32"/>
          <w:szCs w:val="32"/>
        </w:rPr>
        <w:t xml:space="preserve"> – o dodávce elektřiny</w:t>
      </w:r>
    </w:p>
    <w:p w:rsidR="00133F8B" w:rsidRPr="00D21B48" w:rsidRDefault="00133F8B" w:rsidP="00E67B34">
      <w:pPr>
        <w:jc w:val="center"/>
      </w:pPr>
    </w:p>
    <w:p w:rsidR="00133F8B" w:rsidRPr="00D21B48" w:rsidRDefault="00133F8B" w:rsidP="00133F8B">
      <w:pPr>
        <w:jc w:val="both"/>
      </w:pPr>
    </w:p>
    <w:p w:rsidR="000259FA" w:rsidRPr="00D21B48" w:rsidRDefault="000259FA" w:rsidP="000259FA">
      <w:pPr>
        <w:jc w:val="both"/>
      </w:pPr>
      <w:r w:rsidRPr="00D21B48">
        <w:rPr>
          <w:b/>
        </w:rPr>
        <w:t xml:space="preserve">I. </w:t>
      </w:r>
      <w:r w:rsidRPr="00D21B48">
        <w:rPr>
          <w:b/>
          <w:u w:val="single"/>
        </w:rPr>
        <w:t>Smluvní strany</w:t>
      </w:r>
    </w:p>
    <w:p w:rsidR="000259FA" w:rsidRPr="00D21B48" w:rsidRDefault="000259FA" w:rsidP="000259FA">
      <w:pPr>
        <w:widowControl w:val="0"/>
        <w:tabs>
          <w:tab w:val="left" w:pos="227"/>
          <w:tab w:val="left" w:pos="1985"/>
        </w:tabs>
        <w:jc w:val="both"/>
        <w:rPr>
          <w:snapToGrid w:val="0"/>
        </w:rPr>
      </w:pPr>
      <w:r w:rsidRPr="00D21B48">
        <w:tab/>
      </w:r>
      <w:r w:rsidRPr="00D21B48">
        <w:rPr>
          <w:b/>
        </w:rPr>
        <w:t>1) Dodavatel:</w:t>
      </w:r>
      <w:r w:rsidRPr="00D21B48">
        <w:rPr>
          <w:b/>
        </w:rPr>
        <w:tab/>
      </w:r>
      <w:r w:rsidRPr="00D21B48">
        <w:rPr>
          <w:snapToGrid w:val="0"/>
        </w:rPr>
        <w:t>Povodí Ohře, státní podnik</w:t>
      </w:r>
    </w:p>
    <w:p w:rsidR="000259FA" w:rsidRPr="00D21B48" w:rsidRDefault="000259FA" w:rsidP="000259FA">
      <w:pPr>
        <w:widowControl w:val="0"/>
        <w:tabs>
          <w:tab w:val="left" w:pos="1985"/>
        </w:tabs>
        <w:jc w:val="both"/>
        <w:rPr>
          <w:snapToGrid w:val="0"/>
        </w:rPr>
      </w:pPr>
      <w:r w:rsidRPr="00D21B48">
        <w:rPr>
          <w:snapToGrid w:val="0"/>
        </w:rPr>
        <w:tab/>
        <w:t xml:space="preserve">Bezručova </w:t>
      </w:r>
      <w:proofErr w:type="gramStart"/>
      <w:r w:rsidRPr="00D21B48">
        <w:rPr>
          <w:snapToGrid w:val="0"/>
        </w:rPr>
        <w:t>4219,  430 03</w:t>
      </w:r>
      <w:proofErr w:type="gramEnd"/>
      <w:r w:rsidRPr="00D21B48">
        <w:rPr>
          <w:snapToGrid w:val="0"/>
        </w:rPr>
        <w:t xml:space="preserve">  Chomutov</w:t>
      </w:r>
    </w:p>
    <w:p w:rsidR="000259FA" w:rsidRPr="00D21B48" w:rsidRDefault="000259FA" w:rsidP="000259FA">
      <w:pPr>
        <w:widowControl w:val="0"/>
        <w:tabs>
          <w:tab w:val="left" w:pos="1985"/>
        </w:tabs>
        <w:jc w:val="both"/>
        <w:rPr>
          <w:snapToGrid w:val="0"/>
        </w:rPr>
      </w:pPr>
      <w:r w:rsidRPr="00D21B48">
        <w:rPr>
          <w:snapToGrid w:val="0"/>
        </w:rPr>
        <w:tab/>
        <w:t>zastoupený Ing. Jiřím Nedomou, generálním ředitelem</w:t>
      </w:r>
    </w:p>
    <w:p w:rsidR="000259FA" w:rsidRPr="00D21B48" w:rsidRDefault="000259FA" w:rsidP="000259FA">
      <w:pPr>
        <w:widowControl w:val="0"/>
        <w:tabs>
          <w:tab w:val="left" w:pos="1985"/>
        </w:tabs>
        <w:ind w:left="1985"/>
        <w:jc w:val="both"/>
        <w:rPr>
          <w:snapToGrid w:val="0"/>
        </w:rPr>
      </w:pPr>
      <w:r w:rsidRPr="00D21B48">
        <w:rPr>
          <w:snapToGrid w:val="0"/>
        </w:rPr>
        <w:t xml:space="preserve">ve věcech smluvních Ing. Radkem Jelínkem, ekonomickým ředitelem </w:t>
      </w:r>
    </w:p>
    <w:p w:rsidR="000259FA" w:rsidRPr="00D21B48" w:rsidRDefault="000259FA" w:rsidP="000259FA">
      <w:pPr>
        <w:widowControl w:val="0"/>
        <w:tabs>
          <w:tab w:val="left" w:pos="1985"/>
        </w:tabs>
        <w:jc w:val="both"/>
        <w:rPr>
          <w:snapToGrid w:val="0"/>
        </w:rPr>
      </w:pPr>
      <w:r w:rsidRPr="00D21B48">
        <w:rPr>
          <w:snapToGrid w:val="0"/>
        </w:rPr>
        <w:tab/>
      </w:r>
      <w:bookmarkStart w:id="0" w:name="_GoBack"/>
      <w:bookmarkEnd w:id="0"/>
    </w:p>
    <w:p w:rsidR="000259FA" w:rsidRPr="00D21B48" w:rsidRDefault="000259FA" w:rsidP="000259FA">
      <w:pPr>
        <w:widowControl w:val="0"/>
        <w:tabs>
          <w:tab w:val="left" w:pos="1985"/>
        </w:tabs>
        <w:jc w:val="both"/>
        <w:rPr>
          <w:snapToGrid w:val="0"/>
        </w:rPr>
      </w:pPr>
      <w:r w:rsidRPr="00D21B48">
        <w:rPr>
          <w:snapToGrid w:val="0"/>
        </w:rPr>
        <w:tab/>
        <w:t>IČ</w:t>
      </w:r>
      <w:r w:rsidR="00023830" w:rsidRPr="00D21B48">
        <w:rPr>
          <w:snapToGrid w:val="0"/>
        </w:rPr>
        <w:t>O</w:t>
      </w:r>
      <w:r w:rsidRPr="00D21B48">
        <w:rPr>
          <w:snapToGrid w:val="0"/>
        </w:rPr>
        <w:t xml:space="preserve">: 70889988          </w:t>
      </w:r>
      <w:r w:rsidRPr="00D21B48">
        <w:rPr>
          <w:snapToGrid w:val="0"/>
        </w:rPr>
        <w:tab/>
        <w:t>DIČ: CZ70889988</w:t>
      </w:r>
    </w:p>
    <w:p w:rsidR="000259FA" w:rsidRPr="00D21B48" w:rsidRDefault="000259FA" w:rsidP="000259FA">
      <w:pPr>
        <w:widowControl w:val="0"/>
        <w:tabs>
          <w:tab w:val="left" w:pos="1985"/>
        </w:tabs>
        <w:jc w:val="both"/>
        <w:rPr>
          <w:snapToGrid w:val="0"/>
          <w:sz w:val="16"/>
        </w:rPr>
      </w:pPr>
    </w:p>
    <w:p w:rsidR="000259FA" w:rsidRPr="00D21B48" w:rsidRDefault="000259FA" w:rsidP="000259FA">
      <w:pPr>
        <w:tabs>
          <w:tab w:val="left" w:pos="284"/>
          <w:tab w:val="left" w:pos="1985"/>
        </w:tabs>
        <w:jc w:val="both"/>
        <w:rPr>
          <w:snapToGrid w:val="0"/>
          <w:sz w:val="16"/>
        </w:rPr>
      </w:pPr>
      <w:r w:rsidRPr="00D21B48">
        <w:rPr>
          <w:snapToGrid w:val="0"/>
          <w:sz w:val="16"/>
        </w:rPr>
        <w:t>Povodí Ohře, státní podnik je zapsán v obchodním rejstříku u Krajského soudu v Ústí nad Labem, v oddílu A, vložce č. 13052</w:t>
      </w:r>
    </w:p>
    <w:p w:rsidR="000259FA" w:rsidRPr="00D21B48" w:rsidRDefault="000259FA" w:rsidP="000259FA">
      <w:pPr>
        <w:tabs>
          <w:tab w:val="left" w:pos="284"/>
          <w:tab w:val="left" w:pos="1985"/>
        </w:tabs>
        <w:jc w:val="both"/>
        <w:rPr>
          <w:snapToGrid w:val="0"/>
        </w:rPr>
      </w:pPr>
    </w:p>
    <w:p w:rsidR="00092F38" w:rsidRPr="009C56DD" w:rsidRDefault="000259FA" w:rsidP="00092F38">
      <w:pPr>
        <w:tabs>
          <w:tab w:val="left" w:pos="284"/>
          <w:tab w:val="left" w:pos="1985"/>
        </w:tabs>
        <w:jc w:val="both"/>
        <w:rPr>
          <w:snapToGrid w:val="0"/>
        </w:rPr>
      </w:pPr>
      <w:r w:rsidRPr="00D21B48">
        <w:rPr>
          <w:snapToGrid w:val="0"/>
        </w:rPr>
        <w:tab/>
      </w:r>
      <w:r w:rsidRPr="00D21B48">
        <w:rPr>
          <w:b/>
          <w:snapToGrid w:val="0"/>
        </w:rPr>
        <w:t>2) Odběratel:</w:t>
      </w:r>
      <w:r w:rsidRPr="00D21B48">
        <w:rPr>
          <w:b/>
          <w:snapToGrid w:val="0"/>
        </w:rPr>
        <w:tab/>
      </w:r>
      <w:r w:rsidR="00AC7FB4" w:rsidRPr="001D4DB9">
        <w:rPr>
          <w:snapToGrid w:val="0"/>
        </w:rPr>
        <w:t xml:space="preserve">JIJ </w:t>
      </w:r>
      <w:proofErr w:type="spellStart"/>
      <w:r w:rsidR="00AC7FB4" w:rsidRPr="001D4DB9">
        <w:rPr>
          <w:snapToGrid w:val="0"/>
        </w:rPr>
        <w:t>Consulting</w:t>
      </w:r>
      <w:proofErr w:type="spellEnd"/>
      <w:r w:rsidR="00AC7FB4" w:rsidRPr="001D4DB9">
        <w:rPr>
          <w:snapToGrid w:val="0"/>
        </w:rPr>
        <w:t xml:space="preserve"> s.r.o.</w:t>
      </w:r>
    </w:p>
    <w:p w:rsidR="00092F38" w:rsidRPr="009C56DD" w:rsidRDefault="00092F38" w:rsidP="00092F38">
      <w:pPr>
        <w:tabs>
          <w:tab w:val="left" w:pos="284"/>
          <w:tab w:val="left" w:pos="1985"/>
        </w:tabs>
        <w:jc w:val="both"/>
        <w:rPr>
          <w:snapToGrid w:val="0"/>
        </w:rPr>
      </w:pPr>
      <w:r w:rsidRPr="009C56DD">
        <w:rPr>
          <w:snapToGrid w:val="0"/>
        </w:rPr>
        <w:tab/>
      </w:r>
      <w:r w:rsidRPr="009C56DD">
        <w:rPr>
          <w:snapToGrid w:val="0"/>
        </w:rPr>
        <w:tab/>
      </w:r>
      <w:r>
        <w:rPr>
          <w:snapToGrid w:val="0"/>
        </w:rPr>
        <w:t>Krále Jiřího 1263/29</w:t>
      </w:r>
    </w:p>
    <w:p w:rsidR="00092F38" w:rsidRPr="009C56DD" w:rsidRDefault="00092F38" w:rsidP="00092F38">
      <w:pPr>
        <w:tabs>
          <w:tab w:val="left" w:pos="284"/>
          <w:tab w:val="left" w:pos="1985"/>
        </w:tabs>
        <w:jc w:val="both"/>
        <w:rPr>
          <w:snapToGrid w:val="0"/>
        </w:rPr>
      </w:pPr>
      <w:r w:rsidRPr="009C56DD">
        <w:rPr>
          <w:snapToGrid w:val="0"/>
        </w:rPr>
        <w:tab/>
      </w:r>
      <w:r w:rsidRPr="009C56DD">
        <w:rPr>
          <w:snapToGrid w:val="0"/>
        </w:rPr>
        <w:tab/>
      </w:r>
      <w:proofErr w:type="gramStart"/>
      <w:r w:rsidRPr="009C56DD">
        <w:rPr>
          <w:snapToGrid w:val="0"/>
        </w:rPr>
        <w:t>360 01  Karlovy</w:t>
      </w:r>
      <w:proofErr w:type="gramEnd"/>
      <w:r w:rsidRPr="009C56DD">
        <w:rPr>
          <w:snapToGrid w:val="0"/>
        </w:rPr>
        <w:t xml:space="preserve"> Vary</w:t>
      </w:r>
    </w:p>
    <w:p w:rsidR="00092F38" w:rsidRDefault="00092F38" w:rsidP="00092F38">
      <w:pPr>
        <w:tabs>
          <w:tab w:val="left" w:pos="284"/>
          <w:tab w:val="left" w:pos="1985"/>
        </w:tabs>
        <w:jc w:val="both"/>
        <w:rPr>
          <w:snapToGrid w:val="0"/>
        </w:rPr>
      </w:pPr>
      <w:r>
        <w:rPr>
          <w:snapToGrid w:val="0"/>
        </w:rPr>
        <w:tab/>
      </w:r>
      <w:r>
        <w:rPr>
          <w:snapToGrid w:val="0"/>
        </w:rPr>
        <w:tab/>
        <w:t>zastoupená</w:t>
      </w:r>
      <w:r w:rsidRPr="009C56DD">
        <w:rPr>
          <w:snapToGrid w:val="0"/>
        </w:rPr>
        <w:t xml:space="preserve"> </w:t>
      </w:r>
      <w:proofErr w:type="spellStart"/>
      <w:r w:rsidRPr="00DC7E28">
        <w:rPr>
          <w:bCs/>
        </w:rPr>
        <w:t>Juri</w:t>
      </w:r>
      <w:proofErr w:type="spellEnd"/>
      <w:r w:rsidRPr="00DC7E28">
        <w:rPr>
          <w:bCs/>
        </w:rPr>
        <w:t xml:space="preserve"> </w:t>
      </w:r>
      <w:proofErr w:type="spellStart"/>
      <w:r w:rsidRPr="00DC7E28">
        <w:rPr>
          <w:bCs/>
        </w:rPr>
        <w:t>Jerontjew</w:t>
      </w:r>
      <w:proofErr w:type="spellEnd"/>
      <w:r>
        <w:rPr>
          <w:bCs/>
        </w:rPr>
        <w:t>, jednatel společnosti</w:t>
      </w:r>
    </w:p>
    <w:p w:rsidR="00133F8B" w:rsidRPr="00D21B48" w:rsidRDefault="00092F38" w:rsidP="00092F38">
      <w:pPr>
        <w:tabs>
          <w:tab w:val="left" w:pos="284"/>
          <w:tab w:val="left" w:pos="1985"/>
        </w:tabs>
        <w:jc w:val="both"/>
        <w:rPr>
          <w:snapToGrid w:val="0"/>
        </w:rPr>
      </w:pPr>
      <w:r>
        <w:rPr>
          <w:snapToGrid w:val="0"/>
        </w:rPr>
        <w:tab/>
      </w:r>
      <w:r>
        <w:rPr>
          <w:snapToGrid w:val="0"/>
        </w:rPr>
        <w:tab/>
        <w:t xml:space="preserve">IČ: </w:t>
      </w:r>
      <w:r w:rsidRPr="00DC7E28">
        <w:rPr>
          <w:bCs/>
        </w:rPr>
        <w:t>04498879</w:t>
      </w:r>
    </w:p>
    <w:p w:rsidR="007F0AF1" w:rsidRDefault="007F0AF1" w:rsidP="007F0AF1">
      <w:pPr>
        <w:tabs>
          <w:tab w:val="left" w:pos="284"/>
          <w:tab w:val="left" w:pos="1985"/>
        </w:tabs>
        <w:jc w:val="both"/>
        <w:rPr>
          <w:snapToGrid w:val="0"/>
        </w:rPr>
      </w:pPr>
    </w:p>
    <w:p w:rsidR="00AC7FB4" w:rsidRPr="001D4DB9" w:rsidRDefault="00AC7FB4" w:rsidP="00AC7FB4">
      <w:pPr>
        <w:tabs>
          <w:tab w:val="left" w:pos="284"/>
          <w:tab w:val="left" w:pos="1985"/>
        </w:tabs>
        <w:jc w:val="both"/>
        <w:rPr>
          <w:bCs/>
          <w:sz w:val="16"/>
          <w:szCs w:val="16"/>
        </w:rPr>
      </w:pPr>
      <w:r w:rsidRPr="001D4DB9">
        <w:rPr>
          <w:bCs/>
          <w:sz w:val="16"/>
          <w:szCs w:val="16"/>
        </w:rPr>
        <w:t xml:space="preserve">JIJ </w:t>
      </w:r>
      <w:proofErr w:type="spellStart"/>
      <w:r w:rsidRPr="001D4DB9">
        <w:rPr>
          <w:bCs/>
          <w:sz w:val="16"/>
          <w:szCs w:val="16"/>
        </w:rPr>
        <w:t>Consulting</w:t>
      </w:r>
      <w:proofErr w:type="spellEnd"/>
      <w:r w:rsidRPr="001D4DB9">
        <w:rPr>
          <w:bCs/>
          <w:sz w:val="16"/>
          <w:szCs w:val="16"/>
        </w:rPr>
        <w:t xml:space="preserve"> s.r.o. je zapsána v obchodním rejstříku u Krajského soudu v Plzni v oddílu C, vložce 31798</w:t>
      </w:r>
    </w:p>
    <w:p w:rsidR="00AC7FB4" w:rsidRDefault="00AC7FB4" w:rsidP="007F0AF1">
      <w:pPr>
        <w:tabs>
          <w:tab w:val="left" w:pos="284"/>
          <w:tab w:val="left" w:pos="1985"/>
        </w:tabs>
        <w:jc w:val="both"/>
        <w:rPr>
          <w:snapToGrid w:val="0"/>
        </w:rPr>
      </w:pPr>
    </w:p>
    <w:p w:rsidR="00AC7FB4" w:rsidRDefault="00AC7FB4" w:rsidP="007F0AF1">
      <w:pPr>
        <w:tabs>
          <w:tab w:val="left" w:pos="284"/>
          <w:tab w:val="left" w:pos="1985"/>
        </w:tabs>
        <w:jc w:val="both"/>
        <w:rPr>
          <w:snapToGrid w:val="0"/>
        </w:rPr>
      </w:pPr>
    </w:p>
    <w:p w:rsidR="00AC7FB4" w:rsidRPr="00D21B48" w:rsidRDefault="00AC7FB4" w:rsidP="007F0AF1">
      <w:pPr>
        <w:tabs>
          <w:tab w:val="left" w:pos="284"/>
          <w:tab w:val="left" w:pos="1985"/>
        </w:tabs>
        <w:jc w:val="both"/>
        <w:rPr>
          <w:snapToGrid w:val="0"/>
        </w:rPr>
      </w:pPr>
    </w:p>
    <w:p w:rsidR="0034517E" w:rsidRPr="00D21B48" w:rsidRDefault="0034517E" w:rsidP="0034517E">
      <w:pPr>
        <w:tabs>
          <w:tab w:val="left" w:pos="284"/>
          <w:tab w:val="left" w:pos="1985"/>
        </w:tabs>
        <w:jc w:val="both"/>
        <w:rPr>
          <w:b/>
          <w:snapToGrid w:val="0"/>
        </w:rPr>
      </w:pPr>
      <w:r w:rsidRPr="00D21B48">
        <w:rPr>
          <w:b/>
          <w:snapToGrid w:val="0"/>
        </w:rPr>
        <w:t>Předmětem dodatku</w:t>
      </w:r>
      <w:r w:rsidR="00170E7B" w:rsidRPr="00D21B48">
        <w:rPr>
          <w:b/>
          <w:snapToGrid w:val="0"/>
        </w:rPr>
        <w:t xml:space="preserve"> č. 1</w:t>
      </w:r>
      <w:r w:rsidRPr="00D21B48">
        <w:rPr>
          <w:b/>
          <w:snapToGrid w:val="0"/>
        </w:rPr>
        <w:t xml:space="preserve"> je: </w:t>
      </w:r>
    </w:p>
    <w:p w:rsidR="00DA1CAC" w:rsidRPr="00D21B48" w:rsidRDefault="00DA1CAC" w:rsidP="0034517E">
      <w:pPr>
        <w:tabs>
          <w:tab w:val="left" w:pos="284"/>
          <w:tab w:val="left" w:pos="1985"/>
        </w:tabs>
        <w:jc w:val="both"/>
        <w:rPr>
          <w:b/>
          <w:snapToGrid w:val="0"/>
        </w:rPr>
      </w:pPr>
    </w:p>
    <w:p w:rsidR="007B40D7" w:rsidRDefault="002055B9" w:rsidP="0034517E">
      <w:pPr>
        <w:tabs>
          <w:tab w:val="left" w:pos="284"/>
          <w:tab w:val="left" w:pos="1985"/>
        </w:tabs>
        <w:jc w:val="both"/>
        <w:rPr>
          <w:b/>
          <w:snapToGrid w:val="0"/>
        </w:rPr>
      </w:pPr>
      <w:r>
        <w:rPr>
          <w:b/>
          <w:snapToGrid w:val="0"/>
        </w:rPr>
        <w:t>Změna názvu odběratele</w:t>
      </w:r>
    </w:p>
    <w:p w:rsidR="002055B9" w:rsidRPr="00D21B48" w:rsidRDefault="002055B9" w:rsidP="0034517E">
      <w:pPr>
        <w:tabs>
          <w:tab w:val="left" w:pos="284"/>
          <w:tab w:val="left" w:pos="1985"/>
        </w:tabs>
        <w:jc w:val="both"/>
        <w:rPr>
          <w:b/>
          <w:snapToGrid w:val="0"/>
        </w:rPr>
      </w:pPr>
    </w:p>
    <w:p w:rsidR="00A82FC0" w:rsidRPr="00D21B48" w:rsidRDefault="00A82FC0" w:rsidP="00A82FC0">
      <w:pPr>
        <w:tabs>
          <w:tab w:val="left" w:pos="284"/>
          <w:tab w:val="left" w:pos="1080"/>
        </w:tabs>
        <w:jc w:val="both"/>
        <w:rPr>
          <w:b/>
        </w:rPr>
      </w:pPr>
      <w:r w:rsidRPr="00D21B48">
        <w:rPr>
          <w:b/>
        </w:rPr>
        <w:t xml:space="preserve">Změna článku IV, bod </w:t>
      </w:r>
      <w:r w:rsidR="00170E7B" w:rsidRPr="00D21B48">
        <w:rPr>
          <w:b/>
        </w:rPr>
        <w:t>4)</w:t>
      </w:r>
    </w:p>
    <w:p w:rsidR="00170E7B" w:rsidRPr="00D21B48" w:rsidRDefault="00170E7B" w:rsidP="00170E7B">
      <w:pPr>
        <w:pStyle w:val="Odstavecseseznamem"/>
        <w:numPr>
          <w:ilvl w:val="0"/>
          <w:numId w:val="9"/>
        </w:numPr>
        <w:tabs>
          <w:tab w:val="left" w:pos="284"/>
          <w:tab w:val="left" w:pos="1080"/>
        </w:tabs>
        <w:jc w:val="both"/>
      </w:pPr>
      <w:r w:rsidRPr="00D21B48">
        <w:t>Za zaplacení se považuje den připsání celé výše platby dle daňového dokladu na účet dodavatele.</w:t>
      </w:r>
    </w:p>
    <w:p w:rsidR="007B40D7" w:rsidRPr="00D21B48" w:rsidRDefault="007B40D7" w:rsidP="007B40D7">
      <w:pPr>
        <w:tabs>
          <w:tab w:val="left" w:pos="284"/>
          <w:tab w:val="left" w:pos="1080"/>
        </w:tabs>
        <w:jc w:val="both"/>
      </w:pPr>
    </w:p>
    <w:p w:rsidR="007B40D7" w:rsidRPr="00D21B48" w:rsidRDefault="007B40D7" w:rsidP="007B40D7">
      <w:pPr>
        <w:tabs>
          <w:tab w:val="left" w:pos="284"/>
          <w:tab w:val="left" w:pos="1080"/>
        </w:tabs>
        <w:jc w:val="both"/>
        <w:rPr>
          <w:b/>
        </w:rPr>
      </w:pPr>
      <w:r w:rsidRPr="00D21B48">
        <w:rPr>
          <w:b/>
        </w:rPr>
        <w:t>Změna článku V, bod 2)</w:t>
      </w:r>
    </w:p>
    <w:p w:rsidR="007B40D7" w:rsidRPr="00D21B48" w:rsidRDefault="007B40D7" w:rsidP="007B40D7">
      <w:pPr>
        <w:pStyle w:val="Odstavecseseznamem"/>
        <w:numPr>
          <w:ilvl w:val="0"/>
          <w:numId w:val="7"/>
        </w:numPr>
        <w:tabs>
          <w:tab w:val="left" w:pos="284"/>
          <w:tab w:val="left" w:pos="360"/>
          <w:tab w:val="left" w:pos="1080"/>
          <w:tab w:val="left" w:pos="1985"/>
        </w:tabs>
        <w:jc w:val="both"/>
        <w:rPr>
          <w:b/>
        </w:rPr>
      </w:pPr>
      <w:r w:rsidRPr="00D21B48">
        <w:t>Měřící zařízení musí mít úřední ověření pro fakturační účely a musí být zapojeno podle platných předpisů a je nepřípustný jakýkoliv zásah do tohoto zařízení (nepoškozené plomby). Toto měřící zřízení musí být přístupné z veřejné komunikace.</w:t>
      </w:r>
    </w:p>
    <w:p w:rsidR="00023830" w:rsidRPr="00D21B48" w:rsidRDefault="00023830" w:rsidP="00023830">
      <w:pPr>
        <w:tabs>
          <w:tab w:val="left" w:pos="284"/>
          <w:tab w:val="left" w:pos="360"/>
          <w:tab w:val="left" w:pos="1080"/>
          <w:tab w:val="left" w:pos="1985"/>
        </w:tabs>
        <w:jc w:val="both"/>
        <w:rPr>
          <w:b/>
        </w:rPr>
      </w:pPr>
    </w:p>
    <w:p w:rsidR="00023830" w:rsidRPr="00D21B48" w:rsidRDefault="00023830" w:rsidP="00023830">
      <w:pPr>
        <w:tabs>
          <w:tab w:val="left" w:pos="284"/>
          <w:tab w:val="left" w:pos="360"/>
          <w:tab w:val="left" w:pos="1080"/>
          <w:tab w:val="left" w:pos="1985"/>
        </w:tabs>
        <w:jc w:val="both"/>
        <w:rPr>
          <w:b/>
        </w:rPr>
      </w:pPr>
      <w:r w:rsidRPr="00D21B48">
        <w:rPr>
          <w:b/>
        </w:rPr>
        <w:t>Dopl</w:t>
      </w:r>
      <w:r w:rsidR="00A82FC0" w:rsidRPr="00D21B48">
        <w:rPr>
          <w:b/>
        </w:rPr>
        <w:t xml:space="preserve">nění článků </w:t>
      </w:r>
      <w:r w:rsidRPr="00D21B48">
        <w:rPr>
          <w:b/>
        </w:rPr>
        <w:t>VI, bod 8)</w:t>
      </w:r>
      <w:r w:rsidR="00E67B34" w:rsidRPr="00D21B48">
        <w:rPr>
          <w:b/>
        </w:rPr>
        <w:t>, 9)</w:t>
      </w:r>
      <w:r w:rsidR="00953B0C" w:rsidRPr="00D21B48">
        <w:rPr>
          <w:b/>
        </w:rPr>
        <w:t>,10)</w:t>
      </w:r>
    </w:p>
    <w:p w:rsidR="00023830" w:rsidRPr="00D21B48" w:rsidRDefault="00023830" w:rsidP="00170E7B">
      <w:pPr>
        <w:tabs>
          <w:tab w:val="left" w:pos="284"/>
          <w:tab w:val="left" w:pos="360"/>
          <w:tab w:val="left" w:pos="709"/>
          <w:tab w:val="left" w:pos="1080"/>
          <w:tab w:val="left" w:pos="1985"/>
        </w:tabs>
        <w:ind w:left="704" w:hanging="420"/>
        <w:jc w:val="both"/>
      </w:pPr>
      <w:r w:rsidRPr="00D21B48">
        <w:rPr>
          <w:b/>
        </w:rPr>
        <w:tab/>
        <w:t>8)</w:t>
      </w:r>
      <w:r w:rsidR="00170E7B" w:rsidRPr="00D21B48">
        <w:rPr>
          <w:b/>
        </w:rPr>
        <w:t xml:space="preserve"> </w:t>
      </w:r>
      <w:r w:rsidR="00170E7B" w:rsidRPr="00D21B48">
        <w:rPr>
          <w:b/>
        </w:rPr>
        <w:tab/>
      </w:r>
      <w:r w:rsidRPr="00D21B48">
        <w:t xml:space="preserve">Smluvní strany berou na vědomí, že Povodí Ohře, státní podnik, je povinen zveřejnit obraz smlouvy a jejích případných změn (dodatků) a dalších dokumentů od této smlouvy odvozených včetně </w:t>
      </w:r>
      <w:proofErr w:type="spellStart"/>
      <w:r w:rsidRPr="00D21B48">
        <w:t>metadat</w:t>
      </w:r>
      <w:proofErr w:type="spellEnd"/>
      <w:r w:rsidRPr="00D21B48">
        <w:t xml:space="preserve"> požadovaných k uveřejnění dle zákona č. 340/2015 Sb. o registru smluv. Zveřejnění smlouvy a </w:t>
      </w:r>
      <w:proofErr w:type="spellStart"/>
      <w:r w:rsidRPr="00D21B48">
        <w:t>metadat</w:t>
      </w:r>
      <w:proofErr w:type="spellEnd"/>
      <w:r w:rsidRPr="00D21B48">
        <w:t xml:space="preserve"> v registru smluv zajistí Povodí Ohře, státní podnik, který má právo tuto smlouvu zveřejnit rovněž v pochybnostech o tom, zda tato smlouva zveřejnění podléhá či nikoliv.</w:t>
      </w:r>
    </w:p>
    <w:p w:rsidR="00023830" w:rsidRPr="00D21B48" w:rsidRDefault="00625906" w:rsidP="00625906">
      <w:pPr>
        <w:tabs>
          <w:tab w:val="left" w:pos="284"/>
          <w:tab w:val="left" w:pos="360"/>
          <w:tab w:val="left" w:pos="709"/>
          <w:tab w:val="left" w:pos="1080"/>
          <w:tab w:val="left" w:pos="1985"/>
        </w:tabs>
        <w:ind w:left="704" w:hanging="420"/>
        <w:jc w:val="both"/>
      </w:pPr>
      <w:r w:rsidRPr="00D21B48">
        <w:rPr>
          <w:b/>
        </w:rPr>
        <w:t>9)</w:t>
      </w:r>
      <w:r w:rsidRPr="00D21B48">
        <w:rPr>
          <w:b/>
        </w:rPr>
        <w:tab/>
      </w:r>
      <w:r w:rsidRPr="00D21B48">
        <w:t>Smluvní strany nepovažují žádné ustanovení smlouvy za obchodní tajemství.</w:t>
      </w:r>
    </w:p>
    <w:p w:rsidR="00023830" w:rsidRDefault="00625906" w:rsidP="00170E7B">
      <w:pPr>
        <w:tabs>
          <w:tab w:val="left" w:pos="284"/>
          <w:tab w:val="left" w:pos="1985"/>
        </w:tabs>
        <w:ind w:left="708" w:hanging="424"/>
        <w:jc w:val="both"/>
      </w:pPr>
      <w:r w:rsidRPr="00D21B48">
        <w:rPr>
          <w:b/>
        </w:rPr>
        <w:t>10</w:t>
      </w:r>
      <w:r w:rsidR="00A82FC0" w:rsidRPr="00D21B48">
        <w:rPr>
          <w:b/>
        </w:rPr>
        <w:t>)</w:t>
      </w:r>
      <w:r w:rsidR="00A82FC0" w:rsidRPr="00D21B48">
        <w:t xml:space="preserve"> </w:t>
      </w:r>
      <w:r w:rsidR="00170E7B" w:rsidRPr="00D21B48">
        <w:tab/>
      </w:r>
      <w:r w:rsidR="00A82FC0" w:rsidRPr="00D21B48">
        <w:t>Tento dodatek smlouvy</w:t>
      </w:r>
      <w:r w:rsidR="00023830" w:rsidRPr="00D21B48">
        <w:t xml:space="preserve"> nabývá platnosti dnem jeho podpisu poslední ze smluvních stran a účinnosti zveřejněním v Registru smluv, pokud této účinnosti dle příslušných ustanovení smlouvy nenabude později.</w:t>
      </w:r>
    </w:p>
    <w:p w:rsidR="00AC7FB4" w:rsidRPr="00D21B48" w:rsidRDefault="00AC7FB4" w:rsidP="00170E7B">
      <w:pPr>
        <w:tabs>
          <w:tab w:val="left" w:pos="284"/>
          <w:tab w:val="left" w:pos="1985"/>
        </w:tabs>
        <w:ind w:left="708" w:hanging="424"/>
        <w:jc w:val="both"/>
      </w:pPr>
    </w:p>
    <w:p w:rsidR="00E67B34" w:rsidRPr="00D21B48" w:rsidRDefault="00E67B34" w:rsidP="00170E7B">
      <w:pPr>
        <w:tabs>
          <w:tab w:val="left" w:pos="284"/>
          <w:tab w:val="left" w:pos="1985"/>
        </w:tabs>
        <w:ind w:left="708" w:hanging="424"/>
        <w:jc w:val="both"/>
      </w:pPr>
    </w:p>
    <w:p w:rsidR="00AC7FB4" w:rsidRDefault="00AC7FB4" w:rsidP="00E67B34">
      <w:pPr>
        <w:tabs>
          <w:tab w:val="left" w:pos="284"/>
          <w:tab w:val="left" w:pos="1985"/>
        </w:tabs>
        <w:jc w:val="both"/>
        <w:rPr>
          <w:b/>
        </w:rPr>
      </w:pPr>
    </w:p>
    <w:p w:rsidR="00E67B34" w:rsidRPr="00D21B48" w:rsidRDefault="00E67B34" w:rsidP="00E67B34">
      <w:pPr>
        <w:tabs>
          <w:tab w:val="left" w:pos="284"/>
          <w:tab w:val="left" w:pos="1985"/>
        </w:tabs>
        <w:jc w:val="both"/>
        <w:rPr>
          <w:b/>
        </w:rPr>
      </w:pPr>
      <w:r w:rsidRPr="00D21B48">
        <w:rPr>
          <w:b/>
        </w:rPr>
        <w:t xml:space="preserve">Doplnění článku VII </w:t>
      </w:r>
    </w:p>
    <w:p w:rsidR="00E67B34" w:rsidRPr="00D21B48" w:rsidRDefault="00E67B34" w:rsidP="00E67B34">
      <w:pPr>
        <w:widowControl w:val="0"/>
        <w:adjustRightInd w:val="0"/>
        <w:rPr>
          <w:b/>
        </w:rPr>
      </w:pPr>
      <w:r w:rsidRPr="00D21B48">
        <w:rPr>
          <w:b/>
        </w:rPr>
        <w:t xml:space="preserve">VII. </w:t>
      </w:r>
      <w:proofErr w:type="spellStart"/>
      <w:r w:rsidRPr="00D21B48">
        <w:rPr>
          <w:b/>
          <w:u w:val="single"/>
        </w:rPr>
        <w:t>Compliance</w:t>
      </w:r>
      <w:proofErr w:type="spellEnd"/>
      <w:r w:rsidRPr="00D21B48">
        <w:rPr>
          <w:b/>
          <w:u w:val="single"/>
        </w:rPr>
        <w:t xml:space="preserve"> doložka</w:t>
      </w:r>
    </w:p>
    <w:p w:rsidR="00222088" w:rsidRPr="00D21B48" w:rsidRDefault="00222088" w:rsidP="00222088">
      <w:pPr>
        <w:autoSpaceDE w:val="0"/>
        <w:autoSpaceDN w:val="0"/>
        <w:adjustRightInd w:val="0"/>
        <w:ind w:left="720" w:hanging="360"/>
        <w:contextualSpacing/>
        <w:jc w:val="both"/>
      </w:pPr>
      <w:r w:rsidRPr="00D21B48">
        <w:rPr>
          <w:b/>
        </w:rPr>
        <w:t>1)</w:t>
      </w:r>
      <w:r w:rsidRPr="00D21B48">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22088" w:rsidRPr="00D21B48" w:rsidRDefault="00222088" w:rsidP="00222088">
      <w:pPr>
        <w:autoSpaceDE w:val="0"/>
        <w:autoSpaceDN w:val="0"/>
        <w:adjustRightInd w:val="0"/>
        <w:ind w:left="720" w:hanging="360"/>
        <w:contextualSpacing/>
        <w:jc w:val="both"/>
      </w:pPr>
      <w:r w:rsidRPr="00D21B48">
        <w:rPr>
          <w:b/>
        </w:rPr>
        <w:t>2)</w:t>
      </w:r>
      <w:r w:rsidRPr="00D21B48">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22088" w:rsidRPr="00D21B48" w:rsidRDefault="00222088" w:rsidP="00222088">
      <w:pPr>
        <w:autoSpaceDE w:val="0"/>
        <w:autoSpaceDN w:val="0"/>
        <w:adjustRightInd w:val="0"/>
        <w:ind w:left="720" w:hanging="360"/>
        <w:contextualSpacing/>
        <w:jc w:val="both"/>
      </w:pPr>
      <w:r w:rsidRPr="00D21B48">
        <w:rPr>
          <w:b/>
        </w:rPr>
        <w:t>3)</w:t>
      </w:r>
      <w:r w:rsidRPr="00D21B48">
        <w:tab/>
        <w:t xml:space="preserve">Druhá smluvní strana (zhotovitel, kupující, prodávající, pronajímatel, nájemce, atd.) prohlašuje, že se seznámila se zásadami, hodnotami a cíli </w:t>
      </w:r>
      <w:proofErr w:type="spellStart"/>
      <w:r w:rsidRPr="00D21B48">
        <w:t>Compliance</w:t>
      </w:r>
      <w:proofErr w:type="spellEnd"/>
      <w:r w:rsidRPr="00D21B48">
        <w:t xml:space="preserve"> programu Povodí Ohře, </w:t>
      </w:r>
      <w:proofErr w:type="spellStart"/>
      <w:proofErr w:type="gramStart"/>
      <w:r w:rsidRPr="00D21B48">
        <w:t>s.p</w:t>
      </w:r>
      <w:proofErr w:type="spellEnd"/>
      <w:r w:rsidRPr="00D21B48">
        <w:t>.</w:t>
      </w:r>
      <w:proofErr w:type="gramEnd"/>
      <w:r w:rsidRPr="00D21B48">
        <w:t xml:space="preserve"> (viz </w:t>
      </w:r>
      <w:hyperlink r:id="rId6" w:history="1">
        <w:r w:rsidRPr="00D21B48">
          <w:rPr>
            <w:rStyle w:val="Hypertextovodkaz"/>
            <w:color w:val="auto"/>
          </w:rPr>
          <w:t>http://www.poh.cz/profilfirmy/Compliance_programy.htm</w:t>
        </w:r>
      </w:hyperlink>
      <w:r w:rsidRPr="00D21B48">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222088" w:rsidRPr="00D21B48" w:rsidRDefault="00222088" w:rsidP="00222088">
      <w:pPr>
        <w:ind w:left="703" w:hanging="346"/>
        <w:contextualSpacing/>
        <w:jc w:val="both"/>
      </w:pPr>
      <w:r w:rsidRPr="00D21B48">
        <w:rPr>
          <w:b/>
        </w:rPr>
        <w:t>4)</w:t>
      </w:r>
      <w:r w:rsidRPr="00D21B48">
        <w:tab/>
      </w:r>
      <w:r w:rsidRPr="00D21B48">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67B34" w:rsidRPr="00D21B48" w:rsidRDefault="00E67B34" w:rsidP="00170E7B">
      <w:pPr>
        <w:tabs>
          <w:tab w:val="left" w:pos="284"/>
          <w:tab w:val="left" w:pos="1985"/>
        </w:tabs>
        <w:ind w:left="708" w:hanging="424"/>
        <w:jc w:val="both"/>
        <w:rPr>
          <w:b/>
        </w:rPr>
      </w:pPr>
    </w:p>
    <w:p w:rsidR="0034517E" w:rsidRPr="00D21B48" w:rsidRDefault="0034517E" w:rsidP="0034517E">
      <w:pPr>
        <w:tabs>
          <w:tab w:val="left" w:pos="360"/>
          <w:tab w:val="left" w:pos="1985"/>
        </w:tabs>
        <w:jc w:val="both"/>
        <w:rPr>
          <w:b/>
        </w:rPr>
      </w:pPr>
      <w:r w:rsidRPr="00D21B48">
        <w:rPr>
          <w:b/>
        </w:rPr>
        <w:t xml:space="preserve">Ostatní ustanovení smlouvy č. </w:t>
      </w:r>
      <w:r w:rsidR="002055B9">
        <w:rPr>
          <w:b/>
        </w:rPr>
        <w:t xml:space="preserve">1262/2016 </w:t>
      </w:r>
      <w:r w:rsidRPr="00D21B48">
        <w:rPr>
          <w:b/>
        </w:rPr>
        <w:t xml:space="preserve"> zůstávají nezměněna.</w:t>
      </w:r>
    </w:p>
    <w:p w:rsidR="005119A5" w:rsidRPr="00D21B48" w:rsidRDefault="005119A5" w:rsidP="00133F8B">
      <w:pPr>
        <w:tabs>
          <w:tab w:val="left" w:pos="360"/>
          <w:tab w:val="left" w:pos="1985"/>
        </w:tabs>
        <w:jc w:val="both"/>
      </w:pPr>
    </w:p>
    <w:p w:rsidR="005119A5" w:rsidRPr="00D21B48" w:rsidRDefault="005119A5" w:rsidP="00133F8B">
      <w:pPr>
        <w:tabs>
          <w:tab w:val="left" w:pos="360"/>
          <w:tab w:val="left" w:pos="1985"/>
        </w:tabs>
        <w:jc w:val="both"/>
      </w:pPr>
    </w:p>
    <w:p w:rsidR="005119A5" w:rsidRPr="00D21B48" w:rsidRDefault="005119A5" w:rsidP="00133F8B">
      <w:pPr>
        <w:tabs>
          <w:tab w:val="left" w:pos="360"/>
          <w:tab w:val="left" w:pos="1985"/>
        </w:tabs>
        <w:jc w:val="both"/>
      </w:pPr>
    </w:p>
    <w:p w:rsidR="005119A5" w:rsidRPr="00D21B48" w:rsidRDefault="005119A5" w:rsidP="00133F8B">
      <w:pPr>
        <w:tabs>
          <w:tab w:val="left" w:pos="360"/>
          <w:tab w:val="left" w:pos="1985"/>
        </w:tabs>
        <w:jc w:val="both"/>
      </w:pPr>
    </w:p>
    <w:p w:rsidR="005119A5" w:rsidRPr="00D21B48" w:rsidRDefault="005119A5" w:rsidP="00133F8B">
      <w:pPr>
        <w:tabs>
          <w:tab w:val="left" w:pos="360"/>
          <w:tab w:val="left" w:pos="1985"/>
        </w:tabs>
        <w:jc w:val="both"/>
      </w:pPr>
    </w:p>
    <w:p w:rsidR="005119A5" w:rsidRPr="00D21B48" w:rsidRDefault="005119A5" w:rsidP="00133F8B">
      <w:pPr>
        <w:tabs>
          <w:tab w:val="left" w:pos="360"/>
          <w:tab w:val="left" w:pos="1985"/>
        </w:tabs>
        <w:jc w:val="both"/>
      </w:pPr>
    </w:p>
    <w:p w:rsidR="00FA14B6" w:rsidRPr="00D21B48" w:rsidRDefault="00FA14B6" w:rsidP="00133F8B">
      <w:pPr>
        <w:tabs>
          <w:tab w:val="left" w:pos="360"/>
          <w:tab w:val="left" w:pos="1985"/>
        </w:tabs>
        <w:jc w:val="both"/>
      </w:pPr>
    </w:p>
    <w:p w:rsidR="00133F8B" w:rsidRPr="00D21B48" w:rsidRDefault="00133F8B" w:rsidP="00133F8B">
      <w:pPr>
        <w:tabs>
          <w:tab w:val="left" w:pos="360"/>
          <w:tab w:val="left" w:pos="1985"/>
        </w:tabs>
        <w:jc w:val="both"/>
      </w:pPr>
      <w:proofErr w:type="gramStart"/>
      <w:r w:rsidRPr="00D21B48">
        <w:t>V ..................................................  dne</w:t>
      </w:r>
      <w:proofErr w:type="gramEnd"/>
      <w:r w:rsidRPr="00D21B48">
        <w:t xml:space="preserve"> ................................................</w:t>
      </w:r>
    </w:p>
    <w:p w:rsidR="00133F8B" w:rsidRPr="00D21B48" w:rsidRDefault="00133F8B" w:rsidP="00133F8B">
      <w:pPr>
        <w:tabs>
          <w:tab w:val="left" w:pos="360"/>
          <w:tab w:val="left" w:pos="1985"/>
        </w:tabs>
        <w:jc w:val="both"/>
      </w:pPr>
    </w:p>
    <w:p w:rsidR="00FA14B6" w:rsidRPr="00D21B48" w:rsidRDefault="00FA14B6" w:rsidP="00133F8B">
      <w:pPr>
        <w:tabs>
          <w:tab w:val="left" w:pos="360"/>
          <w:tab w:val="left" w:pos="1985"/>
        </w:tabs>
        <w:jc w:val="both"/>
      </w:pPr>
    </w:p>
    <w:p w:rsidR="00FE635B" w:rsidRPr="00D21B48" w:rsidRDefault="00FE635B" w:rsidP="00133F8B">
      <w:pPr>
        <w:tabs>
          <w:tab w:val="left" w:pos="360"/>
          <w:tab w:val="left" w:pos="1985"/>
        </w:tabs>
        <w:jc w:val="both"/>
      </w:pPr>
    </w:p>
    <w:p w:rsidR="00FE635B" w:rsidRPr="00D21B48" w:rsidRDefault="00FE635B" w:rsidP="00133F8B">
      <w:pPr>
        <w:tabs>
          <w:tab w:val="left" w:pos="360"/>
          <w:tab w:val="left" w:pos="1985"/>
        </w:tabs>
        <w:jc w:val="both"/>
      </w:pPr>
    </w:p>
    <w:p w:rsidR="00133F8B" w:rsidRPr="00D21B48" w:rsidRDefault="00133F8B" w:rsidP="00133F8B">
      <w:pPr>
        <w:tabs>
          <w:tab w:val="left" w:pos="360"/>
          <w:tab w:val="left" w:pos="1985"/>
        </w:tabs>
        <w:jc w:val="both"/>
      </w:pPr>
    </w:p>
    <w:p w:rsidR="00FE635B" w:rsidRPr="00D21B48" w:rsidRDefault="00FE635B" w:rsidP="00FE635B">
      <w:pPr>
        <w:tabs>
          <w:tab w:val="left" w:pos="360"/>
          <w:tab w:val="left" w:pos="1985"/>
        </w:tabs>
        <w:jc w:val="both"/>
      </w:pPr>
      <w:r w:rsidRPr="00D21B48">
        <w:t>...........................................................................           .................................................................</w:t>
      </w:r>
    </w:p>
    <w:p w:rsidR="00FE635B" w:rsidRPr="0057471C" w:rsidRDefault="00FE635B" w:rsidP="00FE635B">
      <w:pPr>
        <w:tabs>
          <w:tab w:val="left" w:pos="360"/>
          <w:tab w:val="left" w:pos="1985"/>
        </w:tabs>
        <w:jc w:val="both"/>
        <w:rPr>
          <w:bCs/>
        </w:rPr>
      </w:pPr>
      <w:r w:rsidRPr="00D21B48">
        <w:tab/>
        <w:t xml:space="preserve">          </w:t>
      </w:r>
      <w:proofErr w:type="spellStart"/>
      <w:r w:rsidR="002055B9" w:rsidRPr="00DC7E28">
        <w:rPr>
          <w:bCs/>
        </w:rPr>
        <w:t>Juri</w:t>
      </w:r>
      <w:proofErr w:type="spellEnd"/>
      <w:r w:rsidR="002055B9" w:rsidRPr="00DC7E28">
        <w:rPr>
          <w:bCs/>
        </w:rPr>
        <w:t xml:space="preserve"> </w:t>
      </w:r>
      <w:proofErr w:type="spellStart"/>
      <w:r w:rsidR="002055B9" w:rsidRPr="00DC7E28">
        <w:rPr>
          <w:bCs/>
        </w:rPr>
        <w:t>Jerontjew</w:t>
      </w:r>
      <w:proofErr w:type="spellEnd"/>
      <w:r w:rsidR="0057471C">
        <w:rPr>
          <w:bCs/>
        </w:rPr>
        <w:tab/>
      </w:r>
      <w:r w:rsidR="002055B9">
        <w:rPr>
          <w:bCs/>
        </w:rPr>
        <w:tab/>
      </w:r>
      <w:r w:rsidR="002055B9">
        <w:rPr>
          <w:bCs/>
        </w:rPr>
        <w:tab/>
      </w:r>
      <w:r w:rsidR="002055B9">
        <w:rPr>
          <w:bCs/>
        </w:rPr>
        <w:tab/>
      </w:r>
      <w:r w:rsidRPr="00D21B48">
        <w:tab/>
      </w:r>
      <w:r w:rsidRPr="00D21B48">
        <w:rPr>
          <w:snapToGrid w:val="0"/>
        </w:rPr>
        <w:t>Ing. Radek Jelínek</w:t>
      </w:r>
    </w:p>
    <w:p w:rsidR="00133F8B" w:rsidRPr="00D21B48" w:rsidRDefault="00FE635B" w:rsidP="00FE635B">
      <w:pPr>
        <w:tabs>
          <w:tab w:val="left" w:pos="360"/>
          <w:tab w:val="left" w:pos="1985"/>
        </w:tabs>
        <w:jc w:val="both"/>
        <w:rPr>
          <w:i/>
          <w:sz w:val="20"/>
          <w:szCs w:val="20"/>
        </w:rPr>
      </w:pPr>
      <w:r w:rsidRPr="00D21B48">
        <w:rPr>
          <w:snapToGrid w:val="0"/>
        </w:rPr>
        <w:tab/>
      </w:r>
      <w:r w:rsidR="0057471C">
        <w:rPr>
          <w:snapToGrid w:val="0"/>
        </w:rPr>
        <w:t xml:space="preserve">             jednatel</w:t>
      </w:r>
      <w:r w:rsidRPr="00D21B48">
        <w:rPr>
          <w:snapToGrid w:val="0"/>
        </w:rPr>
        <w:tab/>
      </w:r>
      <w:r w:rsidRPr="00D21B48">
        <w:rPr>
          <w:snapToGrid w:val="0"/>
        </w:rPr>
        <w:tab/>
      </w:r>
      <w:r w:rsidRPr="00D21B48">
        <w:rPr>
          <w:snapToGrid w:val="0"/>
        </w:rPr>
        <w:tab/>
      </w:r>
      <w:r w:rsidRPr="00D21B48">
        <w:rPr>
          <w:snapToGrid w:val="0"/>
        </w:rPr>
        <w:tab/>
      </w:r>
      <w:r w:rsidRPr="00D21B48">
        <w:rPr>
          <w:snapToGrid w:val="0"/>
        </w:rPr>
        <w:tab/>
      </w:r>
      <w:r w:rsidRPr="00D21B48">
        <w:rPr>
          <w:snapToGrid w:val="0"/>
        </w:rPr>
        <w:tab/>
      </w:r>
      <w:r w:rsidRPr="00D21B48">
        <w:rPr>
          <w:snapToGrid w:val="0"/>
        </w:rPr>
        <w:tab/>
        <w:t>ekonomický ředitel</w:t>
      </w:r>
      <w:r w:rsidRPr="00D21B48">
        <w:t xml:space="preserve">  </w:t>
      </w:r>
    </w:p>
    <w:sectPr w:rsidR="00133F8B" w:rsidRPr="00D21B48" w:rsidSect="001B6646">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B98"/>
    <w:multiLevelType w:val="hybridMultilevel"/>
    <w:tmpl w:val="53345CA6"/>
    <w:lvl w:ilvl="0" w:tplc="AF7A5F52">
      <w:start w:val="4"/>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C9C7B9F"/>
    <w:multiLevelType w:val="hybridMultilevel"/>
    <w:tmpl w:val="C5AC119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142C64"/>
    <w:multiLevelType w:val="hybridMultilevel"/>
    <w:tmpl w:val="B27AA558"/>
    <w:lvl w:ilvl="0" w:tplc="D2B62948">
      <w:start w:val="4"/>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2ABD57E4"/>
    <w:multiLevelType w:val="hybridMultilevel"/>
    <w:tmpl w:val="4740D2E8"/>
    <w:lvl w:ilvl="0" w:tplc="94FAA7C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A4771D8"/>
    <w:multiLevelType w:val="hybridMultilevel"/>
    <w:tmpl w:val="8BF01A68"/>
    <w:lvl w:ilvl="0" w:tplc="B49AF690">
      <w:start w:val="1"/>
      <w:numFmt w:val="decimal"/>
      <w:lvlText w:val="%1)"/>
      <w:lvlJc w:val="left"/>
      <w:pPr>
        <w:tabs>
          <w:tab w:val="num" w:pos="735"/>
        </w:tabs>
        <w:ind w:left="735" w:hanging="37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40121A7"/>
    <w:multiLevelType w:val="hybridMultilevel"/>
    <w:tmpl w:val="34761C3E"/>
    <w:lvl w:ilvl="0" w:tplc="DA92D4C4">
      <w:start w:val="2"/>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CA3AB0"/>
    <w:multiLevelType w:val="hybridMultilevel"/>
    <w:tmpl w:val="C5AC119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C064AB"/>
    <w:multiLevelType w:val="hybridMultilevel"/>
    <w:tmpl w:val="4DC4B736"/>
    <w:lvl w:ilvl="0" w:tplc="225A531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7EA2A7B"/>
    <w:multiLevelType w:val="hybridMultilevel"/>
    <w:tmpl w:val="682C00BA"/>
    <w:lvl w:ilvl="0" w:tplc="6CA096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D805A1D"/>
    <w:multiLevelType w:val="hybridMultilevel"/>
    <w:tmpl w:val="AC84F8A6"/>
    <w:lvl w:ilvl="0" w:tplc="8B4098C4">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8"/>
  </w:num>
  <w:num w:numId="2">
    <w:abstractNumId w:val="7"/>
  </w:num>
  <w:num w:numId="3">
    <w:abstractNumId w:val="3"/>
  </w:num>
  <w:num w:numId="4">
    <w:abstractNumId w:val="4"/>
  </w:num>
  <w:num w:numId="5">
    <w:abstractNumId w:val="5"/>
  </w:num>
  <w:num w:numId="6">
    <w:abstractNumId w:val="2"/>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D4"/>
    <w:rsid w:val="00017B45"/>
    <w:rsid w:val="00023830"/>
    <w:rsid w:val="000259FA"/>
    <w:rsid w:val="00092F38"/>
    <w:rsid w:val="000B6626"/>
    <w:rsid w:val="000D24FD"/>
    <w:rsid w:val="000F65D9"/>
    <w:rsid w:val="00133F8B"/>
    <w:rsid w:val="00144113"/>
    <w:rsid w:val="00170E7B"/>
    <w:rsid w:val="00175161"/>
    <w:rsid w:val="001B6646"/>
    <w:rsid w:val="001B6F20"/>
    <w:rsid w:val="001E3D95"/>
    <w:rsid w:val="002055B9"/>
    <w:rsid w:val="00222088"/>
    <w:rsid w:val="002A5B34"/>
    <w:rsid w:val="002D60D0"/>
    <w:rsid w:val="0034517E"/>
    <w:rsid w:val="003634F1"/>
    <w:rsid w:val="00370C71"/>
    <w:rsid w:val="003A151E"/>
    <w:rsid w:val="004056A0"/>
    <w:rsid w:val="004148F0"/>
    <w:rsid w:val="00446905"/>
    <w:rsid w:val="0045118A"/>
    <w:rsid w:val="0048532C"/>
    <w:rsid w:val="004C0697"/>
    <w:rsid w:val="004C0C32"/>
    <w:rsid w:val="004F1F4A"/>
    <w:rsid w:val="005119A5"/>
    <w:rsid w:val="0057471C"/>
    <w:rsid w:val="0059632B"/>
    <w:rsid w:val="005A519A"/>
    <w:rsid w:val="005D07D1"/>
    <w:rsid w:val="005D7DDD"/>
    <w:rsid w:val="00625906"/>
    <w:rsid w:val="006518AE"/>
    <w:rsid w:val="006846A7"/>
    <w:rsid w:val="006D2A1D"/>
    <w:rsid w:val="007A4A8B"/>
    <w:rsid w:val="007B40D7"/>
    <w:rsid w:val="007F0AF1"/>
    <w:rsid w:val="008D04EB"/>
    <w:rsid w:val="00942FAF"/>
    <w:rsid w:val="00953B0C"/>
    <w:rsid w:val="009942D3"/>
    <w:rsid w:val="009B3BA4"/>
    <w:rsid w:val="009F5B49"/>
    <w:rsid w:val="00A5682B"/>
    <w:rsid w:val="00A578D7"/>
    <w:rsid w:val="00A82FC0"/>
    <w:rsid w:val="00AC4F70"/>
    <w:rsid w:val="00AC7FB4"/>
    <w:rsid w:val="00B26062"/>
    <w:rsid w:val="00C21CD4"/>
    <w:rsid w:val="00D21B48"/>
    <w:rsid w:val="00D35246"/>
    <w:rsid w:val="00D5389D"/>
    <w:rsid w:val="00D74B06"/>
    <w:rsid w:val="00D836BF"/>
    <w:rsid w:val="00DA1CAC"/>
    <w:rsid w:val="00DC1FC4"/>
    <w:rsid w:val="00DE0847"/>
    <w:rsid w:val="00E01B73"/>
    <w:rsid w:val="00E67B34"/>
    <w:rsid w:val="00FA14B6"/>
    <w:rsid w:val="00FE63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F8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5119A5"/>
    <w:rPr>
      <w:rFonts w:ascii="Tahoma" w:hAnsi="Tahoma" w:cs="Tahoma"/>
      <w:sz w:val="16"/>
      <w:szCs w:val="16"/>
    </w:rPr>
  </w:style>
  <w:style w:type="paragraph" w:styleId="Odstavecseseznamem">
    <w:name w:val="List Paragraph"/>
    <w:basedOn w:val="Normln"/>
    <w:uiPriority w:val="34"/>
    <w:qFormat/>
    <w:rsid w:val="007B40D7"/>
    <w:pPr>
      <w:ind w:left="720"/>
      <w:contextualSpacing/>
    </w:pPr>
  </w:style>
  <w:style w:type="character" w:styleId="Hypertextovodkaz">
    <w:name w:val="Hyperlink"/>
    <w:uiPriority w:val="99"/>
    <w:semiHidden/>
    <w:unhideWhenUsed/>
    <w:rsid w:val="002220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F8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5119A5"/>
    <w:rPr>
      <w:rFonts w:ascii="Tahoma" w:hAnsi="Tahoma" w:cs="Tahoma"/>
      <w:sz w:val="16"/>
      <w:szCs w:val="16"/>
    </w:rPr>
  </w:style>
  <w:style w:type="paragraph" w:styleId="Odstavecseseznamem">
    <w:name w:val="List Paragraph"/>
    <w:basedOn w:val="Normln"/>
    <w:uiPriority w:val="34"/>
    <w:qFormat/>
    <w:rsid w:val="007B40D7"/>
    <w:pPr>
      <w:ind w:left="720"/>
      <w:contextualSpacing/>
    </w:pPr>
  </w:style>
  <w:style w:type="character" w:styleId="Hypertextovodkaz">
    <w:name w:val="Hyperlink"/>
    <w:uiPriority w:val="99"/>
    <w:semiHidden/>
    <w:unhideWhenUsed/>
    <w:rsid w:val="00222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h.cz/profilfirmy/Compliance_program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3636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SMLOUVA</vt:lpstr>
    </vt:vector>
  </TitlesOfParts>
  <Company>POH</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Majerhoferova</dc:creator>
  <cp:lastModifiedBy>Vorisek Jiri</cp:lastModifiedBy>
  <cp:revision>3</cp:revision>
  <cp:lastPrinted>2017-12-07T06:51:00Z</cp:lastPrinted>
  <dcterms:created xsi:type="dcterms:W3CDTF">2018-03-20T08:58:00Z</dcterms:created>
  <dcterms:modified xsi:type="dcterms:W3CDTF">2018-03-20T08:59:00Z</dcterms:modified>
</cp:coreProperties>
</file>