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9A" w:rsidRPr="00440F33" w:rsidRDefault="00440F33" w:rsidP="00440F33">
      <w:pPr>
        <w:jc w:val="both"/>
        <w:rPr>
          <w:sz w:val="24"/>
          <w:szCs w:val="24"/>
        </w:rPr>
      </w:pPr>
      <w:r w:rsidRPr="00440F33">
        <w:rPr>
          <w:bCs/>
          <w:sz w:val="24"/>
          <w:szCs w:val="24"/>
        </w:rPr>
        <w:t xml:space="preserve">Č. j.: </w:t>
      </w:r>
      <w:hyperlink r:id="rId9" w:tooltip="PRACOVAT S TÍMTO SPISEM" w:history="1">
        <w:r w:rsidRPr="00440F33">
          <w:rPr>
            <w:rStyle w:val="Hypertextovodkaz"/>
            <w:bCs/>
            <w:color w:val="auto"/>
            <w:sz w:val="24"/>
            <w:szCs w:val="24"/>
          </w:rPr>
          <w:t>VS-26841-3/ČJ-2018-8022PR</w:t>
        </w:r>
      </w:hyperlink>
      <w:r w:rsidR="004C499A">
        <w:rPr>
          <w:szCs w:val="32"/>
        </w:rPr>
        <w:tab/>
      </w:r>
      <w:r w:rsidR="004C499A"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proofErr w:type="gramStart"/>
      <w:r>
        <w:rPr>
          <w:szCs w:val="32"/>
        </w:rPr>
        <w:t>Výtisk   č.</w:t>
      </w:r>
      <w:proofErr w:type="gramEnd"/>
      <w:r>
        <w:rPr>
          <w:szCs w:val="32"/>
        </w:rPr>
        <w:t>: 1</w:t>
      </w:r>
      <w:r>
        <w:rPr>
          <w:szCs w:val="32"/>
        </w:rPr>
        <w:tab/>
      </w:r>
      <w:r>
        <w:rPr>
          <w:szCs w:val="32"/>
        </w:rPr>
        <w:tab/>
      </w:r>
    </w:p>
    <w:p w:rsidR="004C499A" w:rsidRDefault="004C499A" w:rsidP="004C499A">
      <w:pPr>
        <w:pStyle w:val="Zkladntext"/>
        <w:tabs>
          <w:tab w:val="left" w:pos="-142"/>
        </w:tabs>
        <w:rPr>
          <w:sz w:val="16"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752A55">
        <w:rPr>
          <w:sz w:val="16"/>
          <w:szCs w:val="32"/>
        </w:rPr>
        <w:t xml:space="preserve">Počet listů: </w:t>
      </w:r>
      <w:r w:rsidR="00370F0E">
        <w:rPr>
          <w:sz w:val="16"/>
          <w:szCs w:val="32"/>
        </w:rPr>
        <w:t>4</w:t>
      </w:r>
    </w:p>
    <w:p w:rsidR="004C499A" w:rsidRDefault="004C499A" w:rsidP="004C499A">
      <w:pPr>
        <w:pStyle w:val="Zkladntext"/>
        <w:tabs>
          <w:tab w:val="left" w:pos="-142"/>
        </w:tabs>
        <w:rPr>
          <w:sz w:val="16"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proofErr w:type="gramStart"/>
      <w:r>
        <w:rPr>
          <w:sz w:val="16"/>
          <w:szCs w:val="32"/>
        </w:rPr>
        <w:t>Přílohy:  č.</w:t>
      </w:r>
      <w:proofErr w:type="gramEnd"/>
      <w:r>
        <w:rPr>
          <w:sz w:val="16"/>
          <w:szCs w:val="32"/>
        </w:rPr>
        <w:tab/>
      </w:r>
      <w:r w:rsidR="00435C70">
        <w:rPr>
          <w:sz w:val="16"/>
          <w:szCs w:val="32"/>
        </w:rPr>
        <w:t xml:space="preserve"> </w:t>
      </w:r>
      <w:r>
        <w:rPr>
          <w:sz w:val="16"/>
          <w:szCs w:val="32"/>
        </w:rPr>
        <w:t>1 živnostenský list</w:t>
      </w:r>
    </w:p>
    <w:p w:rsidR="004C499A" w:rsidRDefault="004C499A" w:rsidP="004C499A">
      <w:pPr>
        <w:pStyle w:val="Zkladntext"/>
        <w:tabs>
          <w:tab w:val="left" w:pos="-142"/>
        </w:tabs>
        <w:rPr>
          <w:sz w:val="16"/>
          <w:szCs w:val="32"/>
        </w:rPr>
      </w:pP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  <w:t xml:space="preserve">                                </w:t>
      </w:r>
      <w:r>
        <w:rPr>
          <w:sz w:val="16"/>
          <w:szCs w:val="32"/>
        </w:rPr>
        <w:tab/>
        <w:t xml:space="preserve">               </w:t>
      </w:r>
      <w:r>
        <w:rPr>
          <w:sz w:val="16"/>
          <w:szCs w:val="32"/>
        </w:rPr>
        <w:tab/>
      </w:r>
      <w:r>
        <w:rPr>
          <w:sz w:val="16"/>
          <w:szCs w:val="32"/>
        </w:rPr>
        <w:tab/>
        <w:t xml:space="preserve">             </w:t>
      </w:r>
      <w:r w:rsidR="007459D1">
        <w:rPr>
          <w:sz w:val="16"/>
          <w:szCs w:val="32"/>
        </w:rPr>
        <w:t xml:space="preserve"> </w:t>
      </w:r>
      <w:r>
        <w:rPr>
          <w:sz w:val="16"/>
          <w:szCs w:val="32"/>
        </w:rPr>
        <w:t xml:space="preserve"> </w:t>
      </w:r>
      <w:r w:rsidR="007459D1">
        <w:rPr>
          <w:sz w:val="16"/>
          <w:szCs w:val="32"/>
        </w:rPr>
        <w:t>č. 2 stavební</w:t>
      </w:r>
      <w:r>
        <w:rPr>
          <w:sz w:val="16"/>
          <w:szCs w:val="32"/>
        </w:rPr>
        <w:t xml:space="preserve"> dokumentace</w:t>
      </w:r>
    </w:p>
    <w:p w:rsidR="004C499A" w:rsidRPr="004C499A" w:rsidRDefault="004C499A" w:rsidP="004C499A">
      <w:pPr>
        <w:pStyle w:val="Zkladntext"/>
        <w:tabs>
          <w:tab w:val="left" w:pos="-142"/>
        </w:tabs>
        <w:rPr>
          <w:sz w:val="16"/>
          <w:szCs w:val="32"/>
        </w:rPr>
      </w:pP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  <w:t xml:space="preserve">              </w:t>
      </w:r>
      <w:r w:rsidR="00435C70">
        <w:rPr>
          <w:sz w:val="16"/>
          <w:szCs w:val="32"/>
        </w:rPr>
        <w:t xml:space="preserve"> </w:t>
      </w:r>
      <w:r w:rsidR="007459D1">
        <w:rPr>
          <w:sz w:val="16"/>
          <w:szCs w:val="32"/>
        </w:rPr>
        <w:t>č. 3 specifikace</w:t>
      </w:r>
      <w:r>
        <w:rPr>
          <w:sz w:val="16"/>
          <w:szCs w:val="32"/>
        </w:rPr>
        <w:t xml:space="preserve"> </w:t>
      </w:r>
      <w:proofErr w:type="spellStart"/>
      <w:r>
        <w:rPr>
          <w:sz w:val="16"/>
          <w:szCs w:val="32"/>
        </w:rPr>
        <w:t>ust</w:t>
      </w:r>
      <w:proofErr w:type="spellEnd"/>
      <w:r>
        <w:rPr>
          <w:sz w:val="16"/>
          <w:szCs w:val="32"/>
        </w:rPr>
        <w:t xml:space="preserve">. </w:t>
      </w:r>
      <w:r w:rsidR="004B79D1">
        <w:rPr>
          <w:sz w:val="16"/>
          <w:szCs w:val="32"/>
        </w:rPr>
        <w:t>VII</w:t>
      </w:r>
      <w:r>
        <w:rPr>
          <w:sz w:val="16"/>
          <w:szCs w:val="32"/>
        </w:rPr>
        <w:t xml:space="preserve">. odst. </w:t>
      </w:r>
      <w:r w:rsidR="00CF4890">
        <w:rPr>
          <w:sz w:val="16"/>
          <w:szCs w:val="32"/>
        </w:rPr>
        <w:t>6</w:t>
      </w:r>
    </w:p>
    <w:p w:rsidR="004C499A" w:rsidRPr="004C499A" w:rsidRDefault="004C499A" w:rsidP="004C499A">
      <w:pPr>
        <w:pStyle w:val="Zkladntext"/>
        <w:tabs>
          <w:tab w:val="left" w:pos="-142"/>
        </w:tabs>
        <w:rPr>
          <w:sz w:val="16"/>
          <w:szCs w:val="32"/>
        </w:rPr>
      </w:pP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</w:r>
      <w:r>
        <w:rPr>
          <w:sz w:val="16"/>
          <w:szCs w:val="32"/>
        </w:rPr>
        <w:tab/>
        <w:t xml:space="preserve">              </w:t>
      </w:r>
      <w:r w:rsidR="00752A55">
        <w:rPr>
          <w:sz w:val="16"/>
          <w:szCs w:val="32"/>
        </w:rPr>
        <w:t xml:space="preserve">                   </w:t>
      </w:r>
    </w:p>
    <w:p w:rsidR="004C499A" w:rsidRDefault="004C499A" w:rsidP="002B0BAA">
      <w:pPr>
        <w:autoSpaceDE w:val="0"/>
        <w:autoSpaceDN w:val="0"/>
        <w:adjustRightInd w:val="0"/>
        <w:rPr>
          <w:szCs w:val="32"/>
        </w:rPr>
      </w:pPr>
    </w:p>
    <w:p w:rsidR="00F85055" w:rsidRPr="004C499A" w:rsidRDefault="00C10671" w:rsidP="004C499A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2B0BAA">
        <w:rPr>
          <w:szCs w:val="32"/>
        </w:rPr>
        <w:tab/>
      </w:r>
      <w:r w:rsidR="002B0BAA">
        <w:rPr>
          <w:szCs w:val="32"/>
        </w:rPr>
        <w:tab/>
      </w:r>
      <w:r w:rsidR="002B0BAA">
        <w:rPr>
          <w:szCs w:val="32"/>
        </w:rPr>
        <w:tab/>
      </w:r>
      <w:r w:rsidR="00F07119">
        <w:rPr>
          <w:szCs w:val="32"/>
        </w:rPr>
        <w:tab/>
      </w:r>
      <w:r w:rsidR="00F07119">
        <w:rPr>
          <w:szCs w:val="32"/>
        </w:rPr>
        <w:tab/>
      </w:r>
      <w:r w:rsidR="00F07119">
        <w:rPr>
          <w:szCs w:val="32"/>
        </w:rPr>
        <w:tab/>
      </w:r>
    </w:p>
    <w:p w:rsidR="00EA64B1" w:rsidRDefault="00EA64B1" w:rsidP="00EA64B1">
      <w:pPr>
        <w:pStyle w:val="Zkladntext"/>
        <w:tabs>
          <w:tab w:val="left" w:pos="-14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Nájemní smlouva</w:t>
      </w:r>
    </w:p>
    <w:p w:rsidR="00EA64B1" w:rsidRPr="003F36CE" w:rsidRDefault="00EA64B1" w:rsidP="00EA64B1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VS </w:t>
      </w:r>
      <w:r w:rsidR="00675AA3">
        <w:rPr>
          <w:rFonts w:ascii="Times New Roman" w:hAnsi="Times New Roman"/>
          <w:sz w:val="24"/>
          <w:szCs w:val="24"/>
        </w:rPr>
        <w:t>13/001/001/2015-22/PRV/005</w:t>
      </w:r>
    </w:p>
    <w:p w:rsidR="00EA64B1" w:rsidRDefault="00EA64B1" w:rsidP="00EA64B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  <w:r w:rsidRPr="00054339">
        <w:rPr>
          <w:b/>
          <w:bCs/>
          <w:szCs w:val="22"/>
        </w:rPr>
        <w:t xml:space="preserve">uzavřená </w:t>
      </w:r>
      <w:r w:rsidR="003D48A0">
        <w:rPr>
          <w:b/>
          <w:bCs/>
          <w:szCs w:val="22"/>
        </w:rPr>
        <w:t>dle</w:t>
      </w:r>
      <w:r w:rsidR="00DD24F8">
        <w:rPr>
          <w:b/>
          <w:bCs/>
          <w:szCs w:val="22"/>
        </w:rPr>
        <w:t xml:space="preserve"> </w:t>
      </w:r>
      <w:proofErr w:type="spellStart"/>
      <w:r w:rsidR="00DD24F8">
        <w:rPr>
          <w:b/>
          <w:bCs/>
          <w:szCs w:val="22"/>
        </w:rPr>
        <w:t>ust</w:t>
      </w:r>
      <w:proofErr w:type="spellEnd"/>
      <w:r w:rsidR="00DD24F8">
        <w:rPr>
          <w:b/>
          <w:bCs/>
          <w:szCs w:val="22"/>
        </w:rPr>
        <w:t>.</w:t>
      </w:r>
      <w:r>
        <w:rPr>
          <w:b/>
          <w:bCs/>
          <w:szCs w:val="22"/>
        </w:rPr>
        <w:t xml:space="preserve"> § 2</w:t>
      </w:r>
      <w:r w:rsidR="00DD24F8">
        <w:rPr>
          <w:b/>
          <w:bCs/>
          <w:szCs w:val="22"/>
        </w:rPr>
        <w:t>3</w:t>
      </w:r>
      <w:r>
        <w:rPr>
          <w:b/>
          <w:bCs/>
          <w:szCs w:val="22"/>
        </w:rPr>
        <w:t>0</w:t>
      </w:r>
      <w:r w:rsidR="00DD24F8">
        <w:rPr>
          <w:b/>
          <w:bCs/>
          <w:szCs w:val="22"/>
        </w:rPr>
        <w:t>2</w:t>
      </w:r>
      <w:r>
        <w:rPr>
          <w:b/>
          <w:bCs/>
          <w:szCs w:val="22"/>
        </w:rPr>
        <w:t xml:space="preserve"> a násl. zákona č. 89/2012 Sb., </w:t>
      </w:r>
      <w:r w:rsidR="007411CE">
        <w:rPr>
          <w:b/>
          <w:bCs/>
          <w:szCs w:val="22"/>
        </w:rPr>
        <w:t>O</w:t>
      </w:r>
      <w:r>
        <w:rPr>
          <w:b/>
          <w:bCs/>
          <w:szCs w:val="22"/>
        </w:rPr>
        <w:t>bčanský</w:t>
      </w:r>
    </w:p>
    <w:p w:rsidR="00DD24F8" w:rsidRDefault="00EA64B1" w:rsidP="00EA64B1">
      <w:pPr>
        <w:pStyle w:val="Zkladntext"/>
        <w:tabs>
          <w:tab w:val="left" w:pos="-142"/>
        </w:tabs>
        <w:jc w:val="center"/>
      </w:pPr>
      <w:r>
        <w:rPr>
          <w:b/>
          <w:bCs/>
          <w:szCs w:val="22"/>
        </w:rPr>
        <w:t>zákoník a</w:t>
      </w:r>
      <w:r>
        <w:rPr>
          <w:b/>
          <w:bCs/>
          <w:szCs w:val="32"/>
        </w:rPr>
        <w:t xml:space="preserve"> </w:t>
      </w:r>
      <w:r w:rsidR="003D48A0">
        <w:rPr>
          <w:b/>
          <w:bCs/>
          <w:szCs w:val="32"/>
        </w:rPr>
        <w:t xml:space="preserve">v souladu </w:t>
      </w:r>
      <w:r>
        <w:rPr>
          <w:b/>
          <w:bCs/>
          <w:szCs w:val="32"/>
        </w:rPr>
        <w:t>s</w:t>
      </w:r>
      <w:r w:rsidR="00DD24F8">
        <w:rPr>
          <w:b/>
          <w:bCs/>
          <w:szCs w:val="32"/>
        </w:rPr>
        <w:t> </w:t>
      </w:r>
      <w:proofErr w:type="spellStart"/>
      <w:r>
        <w:rPr>
          <w:b/>
          <w:bCs/>
          <w:szCs w:val="32"/>
        </w:rPr>
        <w:t>ust</w:t>
      </w:r>
      <w:proofErr w:type="spellEnd"/>
      <w:r w:rsidR="00DD24F8">
        <w:rPr>
          <w:b/>
          <w:bCs/>
          <w:szCs w:val="32"/>
        </w:rPr>
        <w:t xml:space="preserve">. </w:t>
      </w:r>
      <w:r>
        <w:rPr>
          <w:b/>
          <w:bCs/>
          <w:szCs w:val="32"/>
        </w:rPr>
        <w:t>§ 27 zákona č. 219/2000 S</w:t>
      </w:r>
      <w:r w:rsidR="00DD24F8">
        <w:rPr>
          <w:b/>
          <w:bCs/>
          <w:szCs w:val="32"/>
        </w:rPr>
        <w:t>b., o majetku České republiky a </w:t>
      </w:r>
      <w:r>
        <w:rPr>
          <w:b/>
          <w:bCs/>
          <w:szCs w:val="32"/>
        </w:rPr>
        <w:t>jejím vystupování v právních vztazích, ve znění pozdějších předpisů</w:t>
      </w:r>
      <w:r>
        <w:t>,</w:t>
      </w:r>
    </w:p>
    <w:p w:rsidR="00EA64B1" w:rsidRPr="00E561EC" w:rsidRDefault="00EA64B1" w:rsidP="00EA64B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  <w:r>
        <w:t xml:space="preserve"> </w:t>
      </w:r>
      <w:r w:rsidRPr="00E561EC">
        <w:rPr>
          <w:b/>
        </w:rPr>
        <w:t>mezi ní</w:t>
      </w:r>
      <w:r w:rsidR="007411CE">
        <w:rPr>
          <w:b/>
        </w:rPr>
        <w:t>že uvedenými smluvními stranami</w:t>
      </w:r>
    </w:p>
    <w:p w:rsidR="00F85055" w:rsidRDefault="00F85055">
      <w:pPr>
        <w:pStyle w:val="Zkladntext"/>
        <w:tabs>
          <w:tab w:val="left" w:pos="-142"/>
        </w:tabs>
        <w:rPr>
          <w:b/>
          <w:bCs/>
          <w:sz w:val="52"/>
          <w:szCs w:val="52"/>
        </w:rPr>
      </w:pPr>
    </w:p>
    <w:p w:rsidR="00F85055" w:rsidRDefault="00F85055">
      <w:pPr>
        <w:jc w:val="both"/>
        <w:rPr>
          <w:b/>
          <w:bCs/>
        </w:rPr>
      </w:pPr>
    </w:p>
    <w:p w:rsidR="00C12E19" w:rsidRDefault="00C12E19" w:rsidP="00C12E19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9615F8">
        <w:rPr>
          <w:rFonts w:ascii="Times New Roman" w:hAnsi="Times New Roman"/>
          <w:b/>
          <w:sz w:val="24"/>
          <w:szCs w:val="24"/>
        </w:rPr>
        <w:t>Česká republika</w:t>
      </w:r>
      <w:r>
        <w:rPr>
          <w:rFonts w:ascii="Times New Roman" w:hAnsi="Times New Roman"/>
          <w:b/>
          <w:sz w:val="24"/>
          <w:szCs w:val="24"/>
        </w:rPr>
        <w:t>, Vězeňská služba České republiky</w:t>
      </w:r>
    </w:p>
    <w:p w:rsidR="00C12E19" w:rsidRDefault="00C12E19" w:rsidP="00C12E19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 Soudní 1672/1a, 140 67 Praha 4</w:t>
      </w:r>
    </w:p>
    <w:p w:rsidR="00D9449B" w:rsidRDefault="00C12E19" w:rsidP="00C12E19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00212423</w:t>
      </w:r>
    </w:p>
    <w:p w:rsidR="00C12E19" w:rsidRDefault="00675AA3" w:rsidP="00C12E19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CZ00212423</w:t>
      </w:r>
    </w:p>
    <w:p w:rsidR="00C12E19" w:rsidRDefault="00C12E19" w:rsidP="00C12E19">
      <w:pPr>
        <w:pStyle w:val="Bezmezer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Českou republiku právně jedná vrchní rada plk. Mgr. Jiří Mach, ředitel Věznice Valdice na základě </w:t>
      </w:r>
      <w:r w:rsidRPr="00CD50C8">
        <w:rPr>
          <w:rFonts w:ascii="Times New Roman" w:hAnsi="Times New Roman"/>
          <w:sz w:val="24"/>
          <w:szCs w:val="24"/>
        </w:rPr>
        <w:t xml:space="preserve">pověření </w:t>
      </w:r>
      <w:r w:rsidRPr="00301333">
        <w:rPr>
          <w:rFonts w:ascii="Times New Roman" w:hAnsi="Times New Roman"/>
          <w:sz w:val="24"/>
          <w:szCs w:val="24"/>
        </w:rPr>
        <w:t xml:space="preserve">č. j. </w:t>
      </w:r>
      <w:r w:rsidRPr="009B2EA3">
        <w:rPr>
          <w:rFonts w:ascii="Times New Roman" w:hAnsi="Times New Roman"/>
          <w:sz w:val="24"/>
          <w:szCs w:val="24"/>
        </w:rPr>
        <w:t>VS 5/038/001/2014-50/PRV/080 ze dne 31. 1. 2014</w:t>
      </w:r>
      <w:r>
        <w:rPr>
          <w:sz w:val="24"/>
          <w:szCs w:val="24"/>
        </w:rPr>
        <w:t xml:space="preserve"> </w:t>
      </w:r>
      <w:r w:rsidRPr="00CD50C8">
        <w:rPr>
          <w:rFonts w:ascii="Times New Roman" w:hAnsi="Times New Roman"/>
          <w:sz w:val="24"/>
          <w:szCs w:val="24"/>
        </w:rPr>
        <w:t>(dále jen „vězeňská služba“)</w:t>
      </w:r>
    </w:p>
    <w:p w:rsidR="00C12E19" w:rsidRPr="00301333" w:rsidRDefault="00C12E19" w:rsidP="00C12E19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 w:rsidRPr="00301333">
        <w:rPr>
          <w:rFonts w:ascii="Times New Roman" w:hAnsi="Times New Roman"/>
          <w:sz w:val="24"/>
          <w:szCs w:val="24"/>
        </w:rPr>
        <w:t>bankovní sp</w:t>
      </w:r>
      <w:r w:rsidR="002C1A7C">
        <w:rPr>
          <w:rFonts w:ascii="Times New Roman" w:hAnsi="Times New Roman"/>
          <w:sz w:val="24"/>
          <w:szCs w:val="24"/>
        </w:rPr>
        <w:t xml:space="preserve">ojení: </w:t>
      </w:r>
      <w:proofErr w:type="spellStart"/>
      <w:r w:rsidR="002C1A7C" w:rsidRPr="002C1A7C">
        <w:rPr>
          <w:rFonts w:ascii="Times New Roman" w:hAnsi="Times New Roman"/>
          <w:sz w:val="24"/>
          <w:szCs w:val="24"/>
          <w:highlight w:val="black"/>
        </w:rPr>
        <w:t>xxxxxxxxxxxxxxxxxxxxxxxxxxxxxxxxx</w:t>
      </w:r>
      <w:proofErr w:type="spellEnd"/>
    </w:p>
    <w:p w:rsidR="00C12E19" w:rsidRDefault="00C12E19" w:rsidP="00F07119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pronajímatel na straně jedné, </w:t>
      </w:r>
    </w:p>
    <w:p w:rsidR="00F85055" w:rsidRDefault="00F85055">
      <w:pPr>
        <w:ind w:left="360"/>
        <w:jc w:val="both"/>
        <w:rPr>
          <w:sz w:val="24"/>
        </w:rPr>
      </w:pPr>
    </w:p>
    <w:p w:rsidR="00F85055" w:rsidRDefault="00F85055">
      <w:pPr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a</w:t>
      </w:r>
    </w:p>
    <w:p w:rsidR="00F85055" w:rsidRDefault="00F85055">
      <w:pPr>
        <w:ind w:left="360"/>
        <w:jc w:val="both"/>
        <w:rPr>
          <w:b/>
          <w:bCs/>
        </w:rPr>
      </w:pPr>
    </w:p>
    <w:p w:rsidR="008017FE" w:rsidRDefault="00261001" w:rsidP="00E32949">
      <w:pPr>
        <w:numPr>
          <w:ilvl w:val="0"/>
          <w:numId w:val="18"/>
        </w:numPr>
        <w:jc w:val="both"/>
        <w:rPr>
          <w:b/>
          <w:sz w:val="24"/>
        </w:rPr>
      </w:pPr>
      <w:r>
        <w:rPr>
          <w:b/>
          <w:sz w:val="24"/>
        </w:rPr>
        <w:t>Mil</w:t>
      </w:r>
      <w:r w:rsidR="00E32949">
        <w:rPr>
          <w:b/>
          <w:sz w:val="24"/>
        </w:rPr>
        <w:t>oslav Škvír</w:t>
      </w:r>
    </w:p>
    <w:p w:rsidR="00296ACF" w:rsidRDefault="00296ACF" w:rsidP="00192D5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Bydliště</w:t>
      </w:r>
      <w:r w:rsidR="002C1A7C" w:rsidRPr="002C1A7C">
        <w:rPr>
          <w:sz w:val="24"/>
          <w:szCs w:val="24"/>
          <w:highlight w:val="black"/>
        </w:rPr>
        <w:t xml:space="preserve">: </w:t>
      </w:r>
      <w:proofErr w:type="spellStart"/>
      <w:r w:rsidR="002C1A7C" w:rsidRPr="002C1A7C">
        <w:rPr>
          <w:sz w:val="24"/>
          <w:szCs w:val="24"/>
          <w:highlight w:val="black"/>
        </w:rPr>
        <w:t>xxxxxxxxxxxxxxxxxxxxxx</w:t>
      </w:r>
      <w:proofErr w:type="spellEnd"/>
    </w:p>
    <w:p w:rsidR="00296ACF" w:rsidRDefault="00296ACF" w:rsidP="00192D5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Místo podnikání:</w:t>
      </w:r>
      <w:r w:rsidRPr="00296ACF">
        <w:rPr>
          <w:sz w:val="24"/>
          <w:szCs w:val="24"/>
        </w:rPr>
        <w:t xml:space="preserve"> </w:t>
      </w:r>
      <w:proofErr w:type="spellStart"/>
      <w:r w:rsidR="002C1A7C" w:rsidRPr="002C1A7C">
        <w:rPr>
          <w:sz w:val="24"/>
          <w:szCs w:val="24"/>
          <w:highlight w:val="black"/>
        </w:rPr>
        <w:t>xxxxxxxxxxxxxxxxxxxxx</w:t>
      </w:r>
      <w:proofErr w:type="spellEnd"/>
    </w:p>
    <w:p w:rsidR="00192D55" w:rsidRPr="00192D55" w:rsidRDefault="002C1A7C" w:rsidP="00192D55">
      <w:pPr>
        <w:ind w:left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: </w:t>
      </w:r>
      <w:proofErr w:type="spellStart"/>
      <w:r w:rsidRPr="002C1A7C">
        <w:rPr>
          <w:sz w:val="24"/>
          <w:szCs w:val="24"/>
          <w:highlight w:val="black"/>
        </w:rPr>
        <w:t>xxxxxxxxxxxxxxxx</w:t>
      </w:r>
      <w:proofErr w:type="spellEnd"/>
    </w:p>
    <w:p w:rsidR="00E32949" w:rsidRPr="00192D55" w:rsidRDefault="00E32949" w:rsidP="00E32949">
      <w:pPr>
        <w:ind w:left="720"/>
        <w:jc w:val="both"/>
        <w:rPr>
          <w:sz w:val="24"/>
          <w:szCs w:val="24"/>
        </w:rPr>
      </w:pPr>
      <w:r w:rsidRPr="00192D55">
        <w:rPr>
          <w:sz w:val="24"/>
          <w:szCs w:val="24"/>
        </w:rPr>
        <w:t>IČO: 46512012</w:t>
      </w:r>
    </w:p>
    <w:p w:rsidR="00192D55" w:rsidRPr="00192D55" w:rsidRDefault="00192D55" w:rsidP="00E32949">
      <w:pPr>
        <w:ind w:left="720"/>
        <w:jc w:val="both"/>
        <w:rPr>
          <w:sz w:val="24"/>
          <w:szCs w:val="24"/>
        </w:rPr>
      </w:pPr>
      <w:r w:rsidRPr="00192D55">
        <w:rPr>
          <w:sz w:val="24"/>
          <w:szCs w:val="24"/>
        </w:rPr>
        <w:t>DIČ: CZ6701091705</w:t>
      </w:r>
    </w:p>
    <w:p w:rsidR="00192D55" w:rsidRPr="00192D55" w:rsidRDefault="00E32949" w:rsidP="007459D1">
      <w:pPr>
        <w:ind w:left="720"/>
        <w:jc w:val="both"/>
        <w:rPr>
          <w:sz w:val="24"/>
          <w:szCs w:val="24"/>
        </w:rPr>
      </w:pPr>
      <w:r w:rsidRPr="00192D55">
        <w:rPr>
          <w:sz w:val="24"/>
          <w:szCs w:val="24"/>
        </w:rPr>
        <w:t>Bankovní spojení:</w:t>
      </w:r>
      <w:r w:rsidR="00E754C0" w:rsidRPr="00192D55">
        <w:rPr>
          <w:sz w:val="24"/>
          <w:szCs w:val="24"/>
        </w:rPr>
        <w:t xml:space="preserve">  </w:t>
      </w:r>
      <w:proofErr w:type="spellStart"/>
      <w:r w:rsidR="002C1A7C" w:rsidRPr="002C1A7C">
        <w:rPr>
          <w:sz w:val="24"/>
          <w:szCs w:val="24"/>
          <w:highlight w:val="black"/>
        </w:rPr>
        <w:t>xxxxxxxxxxxxxxxxxxxxxxxxxxxxxxxx</w:t>
      </w:r>
      <w:bookmarkStart w:id="0" w:name="_GoBack"/>
      <w:bookmarkEnd w:id="0"/>
      <w:proofErr w:type="spellEnd"/>
      <w:r w:rsidR="00192D55" w:rsidRPr="00192D55">
        <w:rPr>
          <w:sz w:val="24"/>
          <w:szCs w:val="24"/>
        </w:rPr>
        <w:t> </w:t>
      </w:r>
    </w:p>
    <w:p w:rsidR="00C12E19" w:rsidRPr="00192D55" w:rsidRDefault="008878A5" w:rsidP="00C12E1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92D55">
        <w:rPr>
          <w:rFonts w:ascii="Times New Roman" w:hAnsi="Times New Roman"/>
          <w:sz w:val="24"/>
          <w:szCs w:val="24"/>
        </w:rPr>
        <w:t xml:space="preserve">            </w:t>
      </w:r>
      <w:r w:rsidR="00C12E19" w:rsidRPr="00192D55">
        <w:rPr>
          <w:rFonts w:ascii="Times New Roman" w:hAnsi="Times New Roman"/>
          <w:sz w:val="24"/>
          <w:szCs w:val="24"/>
        </w:rPr>
        <w:t>jako nájemce na straně druhé.</w:t>
      </w:r>
    </w:p>
    <w:p w:rsidR="00CA545B" w:rsidRDefault="00472286" w:rsidP="00F07119">
      <w:pPr>
        <w:rPr>
          <w:b/>
          <w:bCs/>
        </w:rPr>
      </w:pPr>
      <w:r w:rsidRPr="00143D9B">
        <w:rPr>
          <w:b/>
          <w:bCs/>
        </w:rPr>
        <w:tab/>
      </w:r>
    </w:p>
    <w:p w:rsidR="00F07119" w:rsidRPr="00D02BE6" w:rsidRDefault="00472286" w:rsidP="00F07119">
      <w:pPr>
        <w:rPr>
          <w:b/>
          <w:sz w:val="24"/>
          <w:szCs w:val="24"/>
        </w:rPr>
      </w:pP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  <w:r w:rsidRPr="00143D9B">
        <w:rPr>
          <w:b/>
          <w:bCs/>
        </w:rPr>
        <w:tab/>
      </w:r>
    </w:p>
    <w:p w:rsidR="00F85055" w:rsidRPr="00F07119" w:rsidRDefault="00F85055" w:rsidP="00F07119">
      <w:pPr>
        <w:rPr>
          <w:sz w:val="24"/>
          <w:szCs w:val="24"/>
        </w:rPr>
      </w:pPr>
      <w:r w:rsidRPr="00F07119">
        <w:rPr>
          <w:sz w:val="24"/>
          <w:szCs w:val="24"/>
        </w:rPr>
        <w:t>uzavřely níže uvedeného dne, měsíce a roku tuto smlouvu:</w:t>
      </w:r>
    </w:p>
    <w:p w:rsidR="00F85055" w:rsidRDefault="00F85055">
      <w:pPr>
        <w:pStyle w:val="Zkladntext"/>
        <w:tabs>
          <w:tab w:val="left" w:pos="426"/>
        </w:tabs>
      </w:pPr>
    </w:p>
    <w:p w:rsidR="00F85055" w:rsidRDefault="00B30A29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Čl. </w:t>
      </w:r>
      <w:r w:rsidR="00F85055">
        <w:rPr>
          <w:b/>
          <w:bCs/>
        </w:rPr>
        <w:t>I.</w:t>
      </w:r>
    </w:p>
    <w:p w:rsidR="00F85055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Předmět </w:t>
      </w:r>
      <w:r w:rsidR="003D48A0">
        <w:rPr>
          <w:b/>
          <w:bCs/>
        </w:rPr>
        <w:t>a účel nájmu</w:t>
      </w:r>
    </w:p>
    <w:p w:rsidR="00F85055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</w:p>
    <w:p w:rsidR="00FF11F8" w:rsidRPr="00B70E7D" w:rsidRDefault="008867C1" w:rsidP="00143D9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(1) Pronajímatel</w:t>
      </w:r>
      <w:r w:rsidR="00FF11F8" w:rsidRPr="00FF11F8">
        <w:rPr>
          <w:rFonts w:ascii="Times New Roman" w:hAnsi="Times New Roman"/>
          <w:bCs/>
          <w:sz w:val="24"/>
          <w:szCs w:val="24"/>
        </w:rPr>
        <w:t xml:space="preserve"> </w:t>
      </w:r>
      <w:r w:rsidR="00F85055" w:rsidRPr="00FF11F8">
        <w:rPr>
          <w:rFonts w:ascii="Times New Roman" w:hAnsi="Times New Roman"/>
          <w:bCs/>
          <w:sz w:val="24"/>
          <w:szCs w:val="24"/>
        </w:rPr>
        <w:t xml:space="preserve">je vlastníkem </w:t>
      </w:r>
      <w:r w:rsidR="00FF11F8" w:rsidRPr="00FF11F8">
        <w:rPr>
          <w:rFonts w:ascii="Times New Roman" w:hAnsi="Times New Roman"/>
          <w:bCs/>
          <w:sz w:val="24"/>
          <w:szCs w:val="24"/>
        </w:rPr>
        <w:t>nemovitosti, kterou je objekt č</w:t>
      </w:r>
      <w:r w:rsidR="000E4FAB">
        <w:rPr>
          <w:rFonts w:ascii="Times New Roman" w:hAnsi="Times New Roman"/>
          <w:bCs/>
          <w:sz w:val="24"/>
          <w:szCs w:val="24"/>
        </w:rPr>
        <w:t>p</w:t>
      </w:r>
      <w:r w:rsidR="00FF11F8" w:rsidRPr="00FF11F8">
        <w:rPr>
          <w:rFonts w:ascii="Times New Roman" w:hAnsi="Times New Roman"/>
          <w:bCs/>
          <w:sz w:val="24"/>
          <w:szCs w:val="24"/>
        </w:rPr>
        <w:t xml:space="preserve">. </w:t>
      </w:r>
      <w:r w:rsidR="008017FE">
        <w:rPr>
          <w:rFonts w:ascii="Times New Roman" w:hAnsi="Times New Roman"/>
          <w:bCs/>
          <w:sz w:val="24"/>
          <w:szCs w:val="24"/>
        </w:rPr>
        <w:t>25</w:t>
      </w:r>
      <w:r w:rsidR="00F85055" w:rsidRPr="00FF11F8">
        <w:rPr>
          <w:rFonts w:ascii="Times New Roman" w:hAnsi="Times New Roman"/>
          <w:bCs/>
          <w:sz w:val="24"/>
          <w:szCs w:val="24"/>
        </w:rPr>
        <w:t> </w:t>
      </w:r>
      <w:r w:rsidR="00FF11F8" w:rsidRPr="00FF11F8">
        <w:rPr>
          <w:rFonts w:ascii="Times New Roman" w:hAnsi="Times New Roman"/>
          <w:bCs/>
          <w:sz w:val="24"/>
          <w:szCs w:val="24"/>
        </w:rPr>
        <w:t xml:space="preserve"> </w:t>
      </w:r>
      <w:r w:rsidR="008017FE">
        <w:rPr>
          <w:rFonts w:ascii="Times New Roman" w:hAnsi="Times New Roman"/>
          <w:bCs/>
          <w:sz w:val="24"/>
          <w:szCs w:val="24"/>
        </w:rPr>
        <w:t>na pozemku 378</w:t>
      </w:r>
      <w:r w:rsidR="00FF11F8" w:rsidRPr="00FF11F8">
        <w:rPr>
          <w:rFonts w:ascii="Times New Roman" w:hAnsi="Times New Roman"/>
          <w:sz w:val="24"/>
          <w:szCs w:val="24"/>
        </w:rPr>
        <w:t xml:space="preserve">, katastrální území Valdice, vše zapsané na LV č. 12, u Katastrálního úřadu pro Královéhradecký kraj, Katastrální pracoviště Jičín. Své celé vlastnictví dokládá výpisem z katastru nemovitostí, </w:t>
      </w:r>
      <w:r w:rsidR="00FF11F8" w:rsidRPr="00B70E7D">
        <w:rPr>
          <w:rFonts w:ascii="Times New Roman" w:hAnsi="Times New Roman"/>
          <w:sz w:val="24"/>
          <w:szCs w:val="24"/>
        </w:rPr>
        <w:t>na jehož základě prohlašuje, že na nemovitosti jako celku nevázne žádný druh povinnosti, který by znemožňoval uzavření této nájemní smlouvy.</w:t>
      </w:r>
    </w:p>
    <w:p w:rsidR="008017FE" w:rsidRPr="00B70E7D" w:rsidRDefault="008017FE" w:rsidP="00143D9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10671" w:rsidRDefault="00C10671">
      <w:pPr>
        <w:pStyle w:val="Zkladntext"/>
        <w:tabs>
          <w:tab w:val="left" w:pos="0"/>
        </w:tabs>
      </w:pPr>
    </w:p>
    <w:p w:rsidR="003C615D" w:rsidRDefault="00143D9B" w:rsidP="003C615D">
      <w:pPr>
        <w:pStyle w:val="Zkladntext"/>
        <w:tabs>
          <w:tab w:val="left" w:pos="0"/>
        </w:tabs>
      </w:pPr>
      <w:r>
        <w:lastRenderedPageBreak/>
        <w:t>(</w:t>
      </w:r>
      <w:r w:rsidR="00F85055">
        <w:t>2</w:t>
      </w:r>
      <w:r>
        <w:t>)</w:t>
      </w:r>
      <w:r w:rsidR="00CF216E">
        <w:t xml:space="preserve"> </w:t>
      </w:r>
      <w:r w:rsidR="0077710D" w:rsidRPr="0077710D">
        <w:t>Předmětem nájmu</w:t>
      </w:r>
      <w:r w:rsidR="0077710D">
        <w:t xml:space="preserve"> j</w:t>
      </w:r>
      <w:r w:rsidR="003C615D">
        <w:t>sou prostory restaurace</w:t>
      </w:r>
      <w:r w:rsidR="0009552F">
        <w:t xml:space="preserve"> s příslušenstvím</w:t>
      </w:r>
      <w:r w:rsidR="0077710D" w:rsidRPr="0077710D">
        <w:t>, kter</w:t>
      </w:r>
      <w:r w:rsidR="0009552F">
        <w:t>é</w:t>
      </w:r>
      <w:r w:rsidR="0077710D" w:rsidRPr="0077710D">
        <w:t xml:space="preserve"> se nachází </w:t>
      </w:r>
      <w:r w:rsidR="003C615D">
        <w:t>v </w:t>
      </w:r>
      <w:r w:rsidR="00C31C49">
        <w:t>objektu čp.</w:t>
      </w:r>
      <w:r w:rsidR="0009552F">
        <w:t> </w:t>
      </w:r>
      <w:r w:rsidR="003C615D">
        <w:t xml:space="preserve">25 na pozemku </w:t>
      </w:r>
      <w:proofErr w:type="spellStart"/>
      <w:r w:rsidR="003C615D">
        <w:t>stp</w:t>
      </w:r>
      <w:proofErr w:type="spellEnd"/>
      <w:r w:rsidR="003C615D">
        <w:t xml:space="preserve">. č. 378 v obci  a  </w:t>
      </w:r>
      <w:proofErr w:type="spellStart"/>
      <w:proofErr w:type="gramStart"/>
      <w:r w:rsidR="003C615D">
        <w:t>k.ú</w:t>
      </w:r>
      <w:proofErr w:type="spellEnd"/>
      <w:r w:rsidR="003C615D">
        <w:t>.</w:t>
      </w:r>
      <w:proofErr w:type="gramEnd"/>
      <w:r w:rsidR="003C615D">
        <w:t xml:space="preserve">  </w:t>
      </w:r>
      <w:r w:rsidR="00C31C49">
        <w:t>Valdice, umístěné</w:t>
      </w:r>
      <w:r w:rsidR="003C615D">
        <w:t>:</w:t>
      </w:r>
    </w:p>
    <w:p w:rsidR="003C615D" w:rsidRDefault="003C615D" w:rsidP="003C615D">
      <w:pPr>
        <w:pStyle w:val="Zkladntext"/>
        <w:tabs>
          <w:tab w:val="left" w:pos="0"/>
        </w:tabs>
      </w:pPr>
      <w:r>
        <w:t xml:space="preserve">  </w:t>
      </w:r>
    </w:p>
    <w:p w:rsidR="003C615D" w:rsidRPr="00207C01" w:rsidRDefault="003C615D" w:rsidP="003C615D">
      <w:pPr>
        <w:pStyle w:val="Zkladntext"/>
        <w:numPr>
          <w:ilvl w:val="0"/>
          <w:numId w:val="33"/>
        </w:numPr>
        <w:tabs>
          <w:tab w:val="left" w:pos="0"/>
        </w:tabs>
        <w:rPr>
          <w:strike/>
        </w:rPr>
      </w:pPr>
      <w:r w:rsidRPr="00207C01">
        <w:t>v  I. NP místnosti č.:</w:t>
      </w:r>
      <w:r w:rsidR="006E6BF7" w:rsidRPr="00207C01">
        <w:t xml:space="preserve"> </w:t>
      </w:r>
      <w:r w:rsidR="00675EF3" w:rsidRPr="00207C01">
        <w:t xml:space="preserve">133 a 134 </w:t>
      </w:r>
      <w:r w:rsidR="006E6BF7" w:rsidRPr="00207C01">
        <w:t>–  tj.</w:t>
      </w:r>
      <w:r w:rsidR="00675EF3" w:rsidRPr="00207C01">
        <w:t xml:space="preserve"> </w:t>
      </w:r>
      <w:proofErr w:type="gramStart"/>
      <w:r w:rsidR="00675EF3" w:rsidRPr="00207C01">
        <w:t>43,2</w:t>
      </w:r>
      <w:r w:rsidR="00F1397C" w:rsidRPr="00207C01">
        <w:t>9</w:t>
      </w:r>
      <w:r w:rsidR="006E6BF7" w:rsidRPr="00207C01">
        <w:t xml:space="preserve">  m</w:t>
      </w:r>
      <w:r w:rsidR="006E6BF7" w:rsidRPr="00207C01">
        <w:rPr>
          <w:vertAlign w:val="superscript"/>
        </w:rPr>
        <w:t>2</w:t>
      </w:r>
      <w:proofErr w:type="gramEnd"/>
      <w:r w:rsidR="007459D1" w:rsidRPr="00207C01">
        <w:t>,</w:t>
      </w:r>
    </w:p>
    <w:p w:rsidR="003C615D" w:rsidRPr="00207C01" w:rsidRDefault="003C615D" w:rsidP="003C615D">
      <w:pPr>
        <w:pStyle w:val="Zkladntext"/>
        <w:numPr>
          <w:ilvl w:val="0"/>
          <w:numId w:val="33"/>
        </w:numPr>
        <w:tabs>
          <w:tab w:val="left" w:pos="0"/>
        </w:tabs>
        <w:rPr>
          <w:color w:val="C00000"/>
        </w:rPr>
      </w:pPr>
      <w:r w:rsidRPr="00207C01">
        <w:t xml:space="preserve">ve II. NP místnosti č.: </w:t>
      </w:r>
      <w:r w:rsidR="006E6BF7" w:rsidRPr="00207C01">
        <w:t>231, 233 až 240a, 241- 256d</w:t>
      </w:r>
      <w:r w:rsidR="00675EF3" w:rsidRPr="00207C01">
        <w:t xml:space="preserve"> – tj. 436,75</w:t>
      </w:r>
      <w:r w:rsidR="006E6BF7" w:rsidRPr="00207C01">
        <w:t xml:space="preserve"> m</w:t>
      </w:r>
      <w:r w:rsidR="006E6BF7" w:rsidRPr="00207C01">
        <w:rPr>
          <w:vertAlign w:val="superscript"/>
        </w:rPr>
        <w:t>2</w:t>
      </w:r>
      <w:r w:rsidR="006E6BF7" w:rsidRPr="00207C01">
        <w:t>,</w:t>
      </w:r>
    </w:p>
    <w:p w:rsidR="003C615D" w:rsidRPr="00207C01" w:rsidRDefault="003C615D" w:rsidP="003C615D">
      <w:pPr>
        <w:pStyle w:val="Zkladntext"/>
        <w:tabs>
          <w:tab w:val="left" w:pos="0"/>
        </w:tabs>
      </w:pPr>
    </w:p>
    <w:p w:rsidR="003C615D" w:rsidRPr="00207C01" w:rsidRDefault="003C615D" w:rsidP="003C615D">
      <w:pPr>
        <w:pStyle w:val="Zkladntext"/>
        <w:tabs>
          <w:tab w:val="left" w:pos="0"/>
        </w:tabs>
      </w:pPr>
      <w:r w:rsidRPr="00207C01">
        <w:t xml:space="preserve">a venkovní plochy  -  část  č.: </w:t>
      </w:r>
      <w:r w:rsidR="000767F8" w:rsidRPr="00207C01">
        <w:t xml:space="preserve">  A – tj. 82,00</w:t>
      </w:r>
      <w:r w:rsidR="006E6BF7" w:rsidRPr="00207C01">
        <w:t xml:space="preserve"> m</w:t>
      </w:r>
      <w:r w:rsidR="006E6BF7" w:rsidRPr="00207C01">
        <w:rPr>
          <w:vertAlign w:val="superscript"/>
        </w:rPr>
        <w:t>2</w:t>
      </w:r>
      <w:r w:rsidR="00207C01" w:rsidRPr="00207C01">
        <w:t>,</w:t>
      </w:r>
    </w:p>
    <w:p w:rsidR="003C615D" w:rsidRPr="006741B0" w:rsidRDefault="003C615D" w:rsidP="003C615D">
      <w:pPr>
        <w:pStyle w:val="Zkladntext"/>
        <w:tabs>
          <w:tab w:val="left" w:pos="0"/>
        </w:tabs>
      </w:pPr>
    </w:p>
    <w:p w:rsidR="003C615D" w:rsidRPr="006741B0" w:rsidRDefault="003C615D" w:rsidP="003C615D">
      <w:pPr>
        <w:pStyle w:val="Zkladntext"/>
        <w:tabs>
          <w:tab w:val="left" w:pos="0"/>
        </w:tabs>
      </w:pPr>
    </w:p>
    <w:tbl>
      <w:tblPr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1330"/>
        <w:gridCol w:w="1328"/>
        <w:gridCol w:w="1629"/>
      </w:tblGrid>
      <w:tr w:rsidR="003C615D" w:rsidRPr="006741B0" w:rsidTr="00450C96">
        <w:tc>
          <w:tcPr>
            <w:tcW w:w="4182" w:type="dxa"/>
          </w:tcPr>
          <w:p w:rsidR="003C615D" w:rsidRPr="006741B0" w:rsidRDefault="003C615D" w:rsidP="00FF026C">
            <w:pPr>
              <w:jc w:val="both"/>
              <w:rPr>
                <w:sz w:val="24"/>
                <w:szCs w:val="24"/>
              </w:rPr>
            </w:pPr>
          </w:p>
          <w:p w:rsidR="003C615D" w:rsidRPr="006741B0" w:rsidRDefault="003C615D" w:rsidP="00FF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C615D" w:rsidRPr="006741B0" w:rsidRDefault="003C615D" w:rsidP="00207C01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gramStart"/>
            <w:r w:rsidRPr="006741B0">
              <w:rPr>
                <w:sz w:val="24"/>
                <w:szCs w:val="24"/>
              </w:rPr>
              <w:t>N.P.</w:t>
            </w:r>
            <w:proofErr w:type="gramEnd"/>
          </w:p>
          <w:p w:rsidR="003C615D" w:rsidRPr="006741B0" w:rsidRDefault="003C615D" w:rsidP="00FF026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741B0">
              <w:rPr>
                <w:sz w:val="24"/>
                <w:szCs w:val="24"/>
              </w:rPr>
              <w:t>m</w:t>
            </w:r>
            <w:r w:rsidRPr="006741B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8" w:type="dxa"/>
          </w:tcPr>
          <w:p w:rsidR="003C615D" w:rsidRPr="006741B0" w:rsidRDefault="003C615D" w:rsidP="00FF026C">
            <w:pPr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  <w:proofErr w:type="gramStart"/>
            <w:r w:rsidRPr="006741B0">
              <w:rPr>
                <w:sz w:val="24"/>
                <w:szCs w:val="24"/>
              </w:rPr>
              <w:t>N.P.</w:t>
            </w:r>
            <w:proofErr w:type="gramEnd"/>
          </w:p>
          <w:p w:rsidR="003C615D" w:rsidRPr="006741B0" w:rsidRDefault="003C615D" w:rsidP="00FF026C">
            <w:pPr>
              <w:rPr>
                <w:sz w:val="24"/>
                <w:szCs w:val="24"/>
                <w:vertAlign w:val="superscript"/>
              </w:rPr>
            </w:pPr>
            <w:r w:rsidRPr="006741B0">
              <w:rPr>
                <w:sz w:val="24"/>
                <w:szCs w:val="24"/>
                <w:vertAlign w:val="superscript"/>
              </w:rPr>
              <w:t xml:space="preserve">   </w:t>
            </w:r>
            <w:r w:rsidRPr="006741B0">
              <w:rPr>
                <w:sz w:val="24"/>
                <w:szCs w:val="24"/>
              </w:rPr>
              <w:t xml:space="preserve">      m</w:t>
            </w:r>
            <w:r w:rsidRPr="006741B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9" w:type="dxa"/>
          </w:tcPr>
          <w:p w:rsidR="003C615D" w:rsidRPr="006741B0" w:rsidRDefault="003C615D" w:rsidP="00FF026C">
            <w:pPr>
              <w:jc w:val="center"/>
              <w:rPr>
                <w:sz w:val="24"/>
                <w:szCs w:val="24"/>
              </w:rPr>
            </w:pPr>
            <w:r w:rsidRPr="006741B0">
              <w:rPr>
                <w:sz w:val="24"/>
                <w:szCs w:val="24"/>
              </w:rPr>
              <w:t>Celkem</w:t>
            </w:r>
          </w:p>
          <w:p w:rsidR="003C615D" w:rsidRPr="006741B0" w:rsidRDefault="003C615D" w:rsidP="00FF026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741B0">
              <w:rPr>
                <w:sz w:val="24"/>
                <w:szCs w:val="24"/>
              </w:rPr>
              <w:t>m</w:t>
            </w:r>
            <w:r w:rsidRPr="006741B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1597C" w:rsidRPr="006741B0" w:rsidTr="00450C96">
        <w:tc>
          <w:tcPr>
            <w:tcW w:w="4182" w:type="dxa"/>
          </w:tcPr>
          <w:p w:rsidR="00F1597C" w:rsidRPr="006741B0" w:rsidRDefault="00F1597C" w:rsidP="00FF026C">
            <w:pPr>
              <w:jc w:val="both"/>
              <w:rPr>
                <w:sz w:val="24"/>
                <w:szCs w:val="24"/>
              </w:rPr>
            </w:pPr>
            <w:r w:rsidRPr="006741B0">
              <w:rPr>
                <w:b/>
                <w:sz w:val="24"/>
                <w:szCs w:val="24"/>
              </w:rPr>
              <w:t>a)</w:t>
            </w:r>
            <w:r w:rsidRPr="006741B0">
              <w:rPr>
                <w:sz w:val="24"/>
                <w:szCs w:val="24"/>
              </w:rPr>
              <w:t xml:space="preserve"> provozní, skladovací, sociální zařízení</w:t>
            </w:r>
          </w:p>
        </w:tc>
        <w:tc>
          <w:tcPr>
            <w:tcW w:w="1330" w:type="dxa"/>
          </w:tcPr>
          <w:p w:rsidR="00F1597C" w:rsidRPr="00DE4495" w:rsidRDefault="000767F8" w:rsidP="00FF026C">
            <w:pPr>
              <w:spacing w:beforeLines="50" w:before="120" w:after="20"/>
              <w:jc w:val="center"/>
            </w:pPr>
            <w:r>
              <w:t>43,2</w:t>
            </w:r>
            <w:r w:rsidR="00F1597C">
              <w:t>9</w:t>
            </w:r>
          </w:p>
        </w:tc>
        <w:tc>
          <w:tcPr>
            <w:tcW w:w="1328" w:type="dxa"/>
          </w:tcPr>
          <w:p w:rsidR="00F1597C" w:rsidRPr="00DE4495" w:rsidRDefault="000767F8" w:rsidP="00FF026C">
            <w:pPr>
              <w:spacing w:beforeLines="50" w:before="120" w:after="20"/>
              <w:jc w:val="center"/>
            </w:pPr>
            <w:r>
              <w:t>384,</w:t>
            </w:r>
            <w:r w:rsidR="00A02BE6">
              <w:t>55</w:t>
            </w:r>
          </w:p>
        </w:tc>
        <w:tc>
          <w:tcPr>
            <w:tcW w:w="1629" w:type="dxa"/>
          </w:tcPr>
          <w:p w:rsidR="00F1597C" w:rsidRPr="00DE4495" w:rsidRDefault="00F1597C" w:rsidP="00FF026C">
            <w:pPr>
              <w:spacing w:beforeLines="50" w:before="120" w:after="20"/>
            </w:pPr>
            <w:r w:rsidRPr="00DE4495">
              <w:t xml:space="preserve">       </w:t>
            </w:r>
            <w:r w:rsidR="000767F8">
              <w:t>427</w:t>
            </w:r>
            <w:r>
              <w:t>,</w:t>
            </w:r>
            <w:r w:rsidR="00A02BE6">
              <w:t>84</w:t>
            </w:r>
          </w:p>
        </w:tc>
      </w:tr>
      <w:tr w:rsidR="00CB73F5" w:rsidRPr="006741B0" w:rsidTr="00450C96">
        <w:tc>
          <w:tcPr>
            <w:tcW w:w="4182" w:type="dxa"/>
          </w:tcPr>
          <w:p w:rsidR="00CB73F5" w:rsidRPr="006741B0" w:rsidRDefault="00CB73F5" w:rsidP="00FF02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6741B0">
              <w:rPr>
                <w:b/>
                <w:sz w:val="24"/>
                <w:szCs w:val="24"/>
              </w:rPr>
              <w:t>)</w:t>
            </w:r>
            <w:r w:rsidRPr="006741B0">
              <w:rPr>
                <w:sz w:val="24"/>
                <w:szCs w:val="24"/>
              </w:rPr>
              <w:t xml:space="preserve"> společné prostory, venkovní plochy</w:t>
            </w:r>
          </w:p>
        </w:tc>
        <w:tc>
          <w:tcPr>
            <w:tcW w:w="1330" w:type="dxa"/>
          </w:tcPr>
          <w:p w:rsidR="00CB73F5" w:rsidRPr="00DE4495" w:rsidRDefault="000767F8" w:rsidP="00FF026C">
            <w:pPr>
              <w:spacing w:beforeLines="50" w:before="120" w:after="20"/>
              <w:jc w:val="center"/>
            </w:pPr>
            <w:r>
              <w:t>82,0</w:t>
            </w:r>
            <w:r w:rsidR="00CB73F5" w:rsidRPr="00DE4495">
              <w:t>0</w:t>
            </w:r>
          </w:p>
        </w:tc>
        <w:tc>
          <w:tcPr>
            <w:tcW w:w="1328" w:type="dxa"/>
          </w:tcPr>
          <w:p w:rsidR="00CB73F5" w:rsidRPr="00DE4495" w:rsidRDefault="00E754C0" w:rsidP="00FF026C">
            <w:pPr>
              <w:spacing w:beforeLines="50" w:before="120" w:after="20"/>
              <w:jc w:val="center"/>
            </w:pPr>
            <w:r>
              <w:t xml:space="preserve">  </w:t>
            </w:r>
            <w:r w:rsidR="000767F8">
              <w:t>52,20</w:t>
            </w:r>
          </w:p>
        </w:tc>
        <w:tc>
          <w:tcPr>
            <w:tcW w:w="1629" w:type="dxa"/>
          </w:tcPr>
          <w:p w:rsidR="00CB73F5" w:rsidRPr="00DE4495" w:rsidRDefault="000767F8" w:rsidP="00FF026C">
            <w:pPr>
              <w:spacing w:beforeLines="50" w:before="120" w:after="20"/>
            </w:pPr>
            <w:r>
              <w:t xml:space="preserve">       134,2</w:t>
            </w:r>
            <w:r w:rsidR="00CB73F5" w:rsidRPr="00DE4495">
              <w:t>0</w:t>
            </w:r>
          </w:p>
        </w:tc>
      </w:tr>
      <w:tr w:rsidR="00450C96" w:rsidTr="00450C96">
        <w:trPr>
          <w:trHeight w:val="288"/>
        </w:trPr>
        <w:tc>
          <w:tcPr>
            <w:tcW w:w="4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96" w:rsidRPr="00450C96" w:rsidRDefault="00450C96" w:rsidP="00450C96">
            <w:pPr>
              <w:pStyle w:val="Zkladntext"/>
              <w:tabs>
                <w:tab w:val="left" w:pos="0"/>
                <w:tab w:val="left" w:pos="5647"/>
                <w:tab w:val="left" w:pos="6962"/>
              </w:tabs>
              <w:spacing w:beforeLines="50" w:before="120" w:after="20"/>
              <w:jc w:val="left"/>
              <w:rPr>
                <w:b/>
                <w:u w:val="single"/>
              </w:rPr>
            </w:pPr>
            <w:r w:rsidRPr="00450C96">
              <w:t>Celkem: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</w:tcPr>
          <w:p w:rsidR="00FF026C" w:rsidRPr="00FF026C" w:rsidRDefault="00450C96" w:rsidP="00FF026C">
            <w:pPr>
              <w:pStyle w:val="Zkladntext"/>
              <w:tabs>
                <w:tab w:val="left" w:pos="0"/>
                <w:tab w:val="left" w:pos="5647"/>
                <w:tab w:val="left" w:pos="6962"/>
              </w:tabs>
              <w:spacing w:beforeLines="50" w:before="1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125,29</w:t>
            </w:r>
          </w:p>
        </w:tc>
        <w:tc>
          <w:tcPr>
            <w:tcW w:w="1328" w:type="dxa"/>
            <w:shd w:val="clear" w:color="auto" w:fill="auto"/>
          </w:tcPr>
          <w:p w:rsidR="00FF026C" w:rsidRPr="00FF026C" w:rsidRDefault="00FF026C" w:rsidP="00FF026C">
            <w:pPr>
              <w:pStyle w:val="Zkladntext"/>
              <w:tabs>
                <w:tab w:val="left" w:pos="0"/>
                <w:tab w:val="left" w:pos="5647"/>
                <w:tab w:val="left" w:pos="6962"/>
              </w:tabs>
              <w:spacing w:beforeLines="50" w:before="120" w:after="20"/>
              <w:jc w:val="center"/>
              <w:rPr>
                <w:sz w:val="20"/>
                <w:szCs w:val="20"/>
              </w:rPr>
            </w:pPr>
            <w:r w:rsidRPr="00FF026C">
              <w:rPr>
                <w:sz w:val="20"/>
                <w:szCs w:val="20"/>
              </w:rPr>
              <w:t>436,75</w:t>
            </w:r>
          </w:p>
        </w:tc>
        <w:tc>
          <w:tcPr>
            <w:tcW w:w="1629" w:type="dxa"/>
          </w:tcPr>
          <w:p w:rsidR="00FF026C" w:rsidRPr="00FF026C" w:rsidRDefault="00FF026C" w:rsidP="00FF026C">
            <w:pPr>
              <w:pStyle w:val="Zkladntext"/>
              <w:tabs>
                <w:tab w:val="left" w:pos="0"/>
                <w:tab w:val="left" w:pos="5647"/>
                <w:tab w:val="left" w:pos="6962"/>
              </w:tabs>
              <w:spacing w:beforeLines="50" w:before="120" w:after="20"/>
              <w:jc w:val="center"/>
              <w:rPr>
                <w:sz w:val="20"/>
                <w:szCs w:val="20"/>
              </w:rPr>
            </w:pPr>
            <w:r w:rsidRPr="00FF026C">
              <w:rPr>
                <w:sz w:val="20"/>
                <w:szCs w:val="20"/>
              </w:rPr>
              <w:t>562,04</w:t>
            </w:r>
          </w:p>
        </w:tc>
      </w:tr>
    </w:tbl>
    <w:p w:rsidR="003C615D" w:rsidRPr="006741B0" w:rsidRDefault="009A6D21" w:rsidP="009A6D21">
      <w:pPr>
        <w:pStyle w:val="Zkladntext"/>
        <w:tabs>
          <w:tab w:val="left" w:pos="0"/>
          <w:tab w:val="left" w:pos="5647"/>
          <w:tab w:val="left" w:pos="6962"/>
        </w:tabs>
      </w:pPr>
      <w:r>
        <w:tab/>
      </w:r>
    </w:p>
    <w:p w:rsidR="003C615D" w:rsidRPr="006741B0" w:rsidRDefault="003C615D" w:rsidP="003C615D">
      <w:pPr>
        <w:pStyle w:val="Zkladntext"/>
        <w:tabs>
          <w:tab w:val="left" w:pos="0"/>
        </w:tabs>
      </w:pPr>
    </w:p>
    <w:p w:rsidR="003C615D" w:rsidRPr="006741B0" w:rsidRDefault="003C615D" w:rsidP="003C615D">
      <w:pPr>
        <w:pStyle w:val="Zkladntext"/>
        <w:tabs>
          <w:tab w:val="left" w:pos="0"/>
        </w:tabs>
      </w:pPr>
      <w:r w:rsidRPr="00207C01">
        <w:rPr>
          <w:bCs/>
        </w:rPr>
        <w:t xml:space="preserve">o celkové výměře </w:t>
      </w:r>
      <w:r w:rsidR="00D35C97" w:rsidRPr="00207C01">
        <w:rPr>
          <w:bCs/>
        </w:rPr>
        <w:t>56</w:t>
      </w:r>
      <w:r w:rsidR="00A02BE6" w:rsidRPr="00207C01">
        <w:rPr>
          <w:bCs/>
        </w:rPr>
        <w:t>2</w:t>
      </w:r>
      <w:r w:rsidR="00D35C97" w:rsidRPr="00207C01">
        <w:rPr>
          <w:bCs/>
        </w:rPr>
        <w:t>,</w:t>
      </w:r>
      <w:r w:rsidR="00A02BE6" w:rsidRPr="00207C01">
        <w:rPr>
          <w:bCs/>
        </w:rPr>
        <w:t>0</w:t>
      </w:r>
      <w:r w:rsidR="00D35C97" w:rsidRPr="00207C01">
        <w:rPr>
          <w:bCs/>
        </w:rPr>
        <w:t>4</w:t>
      </w:r>
      <w:r w:rsidR="00F1397C" w:rsidRPr="00207C01">
        <w:rPr>
          <w:bCs/>
        </w:rPr>
        <w:t xml:space="preserve"> </w:t>
      </w:r>
      <w:r w:rsidRPr="00207C01">
        <w:rPr>
          <w:bCs/>
        </w:rPr>
        <w:t>m</w:t>
      </w:r>
      <w:r w:rsidRPr="00207C01">
        <w:rPr>
          <w:bCs/>
          <w:vertAlign w:val="superscript"/>
        </w:rPr>
        <w:t>2</w:t>
      </w:r>
      <w:r w:rsidR="00F1397C" w:rsidRPr="00207C01">
        <w:t>,</w:t>
      </w:r>
      <w:r w:rsidR="00F1397C">
        <w:t xml:space="preserve"> k</w:t>
      </w:r>
      <w:r w:rsidRPr="006741B0">
        <w:t>teré dočasně nepotřebuje ke své činnosti.</w:t>
      </w:r>
    </w:p>
    <w:p w:rsidR="003C615D" w:rsidRPr="006741B0" w:rsidRDefault="003C615D" w:rsidP="003C615D">
      <w:pPr>
        <w:pStyle w:val="Zkladntext"/>
        <w:tabs>
          <w:tab w:val="left" w:pos="0"/>
        </w:tabs>
        <w:ind w:firstLine="567"/>
      </w:pPr>
    </w:p>
    <w:p w:rsidR="003C615D" w:rsidRPr="006741B0" w:rsidRDefault="00C31C49" w:rsidP="00207C01">
      <w:pPr>
        <w:pStyle w:val="Zkladntext"/>
        <w:tabs>
          <w:tab w:val="left" w:pos="0"/>
        </w:tabs>
      </w:pPr>
      <w:r w:rsidRPr="006741B0">
        <w:t>Pronajaté nebytové</w:t>
      </w:r>
      <w:r w:rsidR="003C615D" w:rsidRPr="006741B0">
        <w:t xml:space="preserve"> prostory jsou zakresleny ve stavební dokumentaci (příloha č. 2), která tvoří nedílnou součást této smlouvy. </w:t>
      </w:r>
    </w:p>
    <w:p w:rsidR="0014692C" w:rsidRPr="006741B0" w:rsidRDefault="0014692C" w:rsidP="003C615D">
      <w:pPr>
        <w:pStyle w:val="Zkladntext"/>
        <w:tabs>
          <w:tab w:val="left" w:pos="0"/>
        </w:tabs>
        <w:ind w:firstLine="567"/>
      </w:pPr>
    </w:p>
    <w:p w:rsidR="00143D9B" w:rsidRPr="001B1256" w:rsidRDefault="00143D9B" w:rsidP="001B1256">
      <w:pPr>
        <w:jc w:val="both"/>
        <w:rPr>
          <w:sz w:val="24"/>
        </w:rPr>
      </w:pPr>
      <w:r>
        <w:rPr>
          <w:sz w:val="24"/>
          <w:szCs w:val="24"/>
        </w:rPr>
        <w:t xml:space="preserve">(3) </w:t>
      </w:r>
      <w:r w:rsidR="0014692C">
        <w:rPr>
          <w:sz w:val="24"/>
          <w:szCs w:val="24"/>
        </w:rPr>
        <w:t>Protokol o předání a převzetí předmětných prostor</w:t>
      </w:r>
      <w:r w:rsidR="0062496A" w:rsidRPr="0062496A">
        <w:rPr>
          <w:sz w:val="24"/>
        </w:rPr>
        <w:t xml:space="preserve"> </w:t>
      </w:r>
      <w:r w:rsidR="0062496A">
        <w:rPr>
          <w:sz w:val="24"/>
        </w:rPr>
        <w:t xml:space="preserve">s vyznačením stavebně technického stavu a se seznamem věcí, technologie a vybavovacích předmětů v předmětu nájmu se nalézajících </w:t>
      </w:r>
      <w:r>
        <w:rPr>
          <w:sz w:val="24"/>
          <w:szCs w:val="24"/>
        </w:rPr>
        <w:t>jsou povinny smluvní strany podepsat do 30 dnů ode dne podpisu této nájemní smlouvy. Neučiní-li tak, je oprávněna od této nájemní smlouvy odstoupit kterákoliv smluvní strana s tím, že tato smlouva se od počátku ruší.</w:t>
      </w:r>
    </w:p>
    <w:p w:rsidR="00143D9B" w:rsidRDefault="00143D9B" w:rsidP="00CF216E">
      <w:pPr>
        <w:pStyle w:val="Zkladntext"/>
        <w:tabs>
          <w:tab w:val="left" w:pos="0"/>
        </w:tabs>
        <w:ind w:firstLine="567"/>
      </w:pPr>
    </w:p>
    <w:p w:rsidR="0077710D" w:rsidRPr="0077710D" w:rsidRDefault="0077710D" w:rsidP="0077710D">
      <w:pPr>
        <w:pStyle w:val="Zkladntext"/>
        <w:tabs>
          <w:tab w:val="left" w:pos="426"/>
        </w:tabs>
        <w:jc w:val="center"/>
        <w:rPr>
          <w:b/>
          <w:bCs/>
        </w:rPr>
      </w:pPr>
      <w:r w:rsidRPr="0077710D">
        <w:rPr>
          <w:b/>
          <w:bCs/>
        </w:rPr>
        <w:t xml:space="preserve">Čl. </w:t>
      </w:r>
      <w:r w:rsidR="00310B76">
        <w:rPr>
          <w:b/>
          <w:bCs/>
        </w:rPr>
        <w:t>II.</w:t>
      </w:r>
    </w:p>
    <w:p w:rsidR="0077710D" w:rsidRPr="0077710D" w:rsidRDefault="0077710D" w:rsidP="0077710D">
      <w:pPr>
        <w:pStyle w:val="Zkladntext"/>
        <w:tabs>
          <w:tab w:val="left" w:pos="426"/>
        </w:tabs>
        <w:jc w:val="center"/>
        <w:rPr>
          <w:b/>
          <w:bCs/>
        </w:rPr>
      </w:pPr>
      <w:r w:rsidRPr="0077710D">
        <w:rPr>
          <w:b/>
          <w:bCs/>
        </w:rPr>
        <w:t>Projev vůle</w:t>
      </w: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  <w:r w:rsidRPr="0077710D">
        <w:rPr>
          <w:bCs/>
        </w:rPr>
        <w:t xml:space="preserve"> </w:t>
      </w: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  <w:r>
        <w:rPr>
          <w:bCs/>
        </w:rPr>
        <w:t xml:space="preserve">(1) </w:t>
      </w:r>
      <w:r w:rsidRPr="0077710D">
        <w:rPr>
          <w:bCs/>
        </w:rPr>
        <w:t>Smluvní strany se dohodly, že pronajímatel přenechává prostory</w:t>
      </w:r>
      <w:r w:rsidR="008A4A7C" w:rsidRPr="008A4A7C">
        <w:t xml:space="preserve"> </w:t>
      </w:r>
      <w:r w:rsidR="00310B76">
        <w:t>restaurace</w:t>
      </w:r>
      <w:r w:rsidR="00310B76" w:rsidRPr="0077710D">
        <w:rPr>
          <w:bCs/>
        </w:rPr>
        <w:t xml:space="preserve"> </w:t>
      </w:r>
      <w:r w:rsidRPr="0077710D">
        <w:rPr>
          <w:bCs/>
        </w:rPr>
        <w:t xml:space="preserve">(specifikované v čl. </w:t>
      </w:r>
      <w:r w:rsidR="00310B76">
        <w:rPr>
          <w:bCs/>
        </w:rPr>
        <w:t>I</w:t>
      </w:r>
      <w:r w:rsidRPr="0077710D">
        <w:rPr>
          <w:bCs/>
        </w:rPr>
        <w:t>) nájemci a nájemce se zavazuje platit nájemné a užívat tyto prostory sloužící podnikání v souladu se zákonem a touto smlouvou.</w:t>
      </w: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</w:p>
    <w:p w:rsidR="0014692C" w:rsidRDefault="003B4C99" w:rsidP="0014692C">
      <w:pPr>
        <w:pStyle w:val="Zkladntext"/>
        <w:tabs>
          <w:tab w:val="left" w:pos="0"/>
        </w:tabs>
      </w:pPr>
      <w:r w:rsidRPr="007411CE">
        <w:rPr>
          <w:bCs/>
        </w:rPr>
        <w:t xml:space="preserve">(2) Pronajímatel přenechává předmět nájmu ve stavu způsobilém k obvyklému užívání (účelu) a </w:t>
      </w:r>
      <w:r w:rsidRPr="007411CE">
        <w:t>prohlašuje, že předmět nájmu je podle stavebně technického určení a provedený</w:t>
      </w:r>
      <w:r>
        <w:t>ch administrativních schválení</w:t>
      </w:r>
      <w:r w:rsidRPr="007411CE">
        <w:t xml:space="preserve"> příslušných státních orgánů určen k čelům uvedených v čl. III. odst. 1 této smlouvy a že je způsobilý k předmětu podnikání nájemce, kterým je </w:t>
      </w:r>
      <w:r w:rsidR="0014692C">
        <w:t>provozování hostinské činnosti.</w:t>
      </w: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  <w:r>
        <w:rPr>
          <w:bCs/>
        </w:rPr>
        <w:t xml:space="preserve">(3) </w:t>
      </w:r>
      <w:r w:rsidRPr="0077710D">
        <w:rPr>
          <w:bCs/>
        </w:rPr>
        <w:t>Veškeré nájemcem požadované nebo pro jeho zamýšlené už</w:t>
      </w:r>
      <w:r w:rsidR="00310B76">
        <w:rPr>
          <w:bCs/>
        </w:rPr>
        <w:t>ívání potřebné stavební a </w:t>
      </w:r>
      <w:r w:rsidRPr="0077710D">
        <w:rPr>
          <w:bCs/>
        </w:rPr>
        <w:t>ostatní úpravy, především pokud překračují stav při předání nebo se od něj jinak odchylují, jdou na náklady nájemce. Tyto a eventuální pozdější stavební změny resp. instalace vyžadují předchozí písemný souhlas pronajímatele.</w:t>
      </w:r>
    </w:p>
    <w:p w:rsidR="0077710D" w:rsidRPr="0077710D" w:rsidRDefault="0077710D" w:rsidP="0077710D">
      <w:pPr>
        <w:pStyle w:val="Zkladntext"/>
        <w:tabs>
          <w:tab w:val="left" w:pos="426"/>
        </w:tabs>
        <w:rPr>
          <w:b/>
          <w:bCs/>
        </w:rPr>
      </w:pPr>
    </w:p>
    <w:p w:rsidR="0077710D" w:rsidRPr="0077710D" w:rsidRDefault="0077710D" w:rsidP="0077710D">
      <w:pPr>
        <w:pStyle w:val="Zkladntext"/>
        <w:tabs>
          <w:tab w:val="left" w:pos="426"/>
        </w:tabs>
        <w:rPr>
          <w:bCs/>
        </w:rPr>
      </w:pPr>
      <w:r w:rsidRPr="0077710D">
        <w:rPr>
          <w:bCs/>
        </w:rPr>
        <w:t>(4) Nájemce prohlašuje, že se seznámil se stavem předmětu nájmu a že nebude nárokovat na pronajímateli úhradu investic, které vloží do předmětu nájmu.</w:t>
      </w:r>
    </w:p>
    <w:p w:rsidR="00E754C0" w:rsidRDefault="00E754C0" w:rsidP="008A4A7C">
      <w:pPr>
        <w:pStyle w:val="Zkladntext"/>
        <w:tabs>
          <w:tab w:val="left" w:pos="0"/>
        </w:tabs>
      </w:pPr>
    </w:p>
    <w:p w:rsidR="00207C01" w:rsidRDefault="00207C01" w:rsidP="008A4A7C">
      <w:pPr>
        <w:pStyle w:val="Zkladntext"/>
        <w:tabs>
          <w:tab w:val="left" w:pos="0"/>
        </w:tabs>
        <w:jc w:val="center"/>
        <w:rPr>
          <w:b/>
        </w:rPr>
      </w:pPr>
    </w:p>
    <w:p w:rsidR="0077710D" w:rsidRDefault="008A4A7C" w:rsidP="008A4A7C">
      <w:pPr>
        <w:pStyle w:val="Zkladntext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Čl. III</w:t>
      </w:r>
    </w:p>
    <w:p w:rsidR="007411CE" w:rsidRPr="008A4A7C" w:rsidRDefault="007411CE" w:rsidP="007411CE">
      <w:pPr>
        <w:pStyle w:val="Zkladntext"/>
        <w:tabs>
          <w:tab w:val="left" w:pos="0"/>
        </w:tabs>
        <w:jc w:val="center"/>
        <w:rPr>
          <w:b/>
        </w:rPr>
      </w:pPr>
      <w:r w:rsidRPr="008A4A7C">
        <w:rPr>
          <w:b/>
        </w:rPr>
        <w:t>Účel nájmu</w:t>
      </w:r>
    </w:p>
    <w:p w:rsidR="007411CE" w:rsidRDefault="007411CE" w:rsidP="008A4A7C">
      <w:pPr>
        <w:pStyle w:val="Zkladntext"/>
        <w:tabs>
          <w:tab w:val="left" w:pos="0"/>
        </w:tabs>
        <w:jc w:val="center"/>
        <w:rPr>
          <w:b/>
        </w:rPr>
      </w:pPr>
    </w:p>
    <w:p w:rsidR="00C97FDB" w:rsidRDefault="001B1256" w:rsidP="00C97FDB">
      <w:pPr>
        <w:pStyle w:val="Zkladntext"/>
        <w:tabs>
          <w:tab w:val="left" w:pos="0"/>
        </w:tabs>
      </w:pPr>
      <w:r>
        <w:t>Předmětné prostory jsou nájemci pronajímány za účelem</w:t>
      </w:r>
      <w:r w:rsidR="00F85055">
        <w:t xml:space="preserve"> </w:t>
      </w:r>
      <w:r w:rsidR="0062496A">
        <w:t>provozování hostinské činnosti.</w:t>
      </w:r>
    </w:p>
    <w:p w:rsidR="00DC37B4" w:rsidRPr="00CA545B" w:rsidRDefault="00DC37B4" w:rsidP="00CA545B">
      <w:pPr>
        <w:jc w:val="both"/>
        <w:rPr>
          <w:sz w:val="24"/>
        </w:rPr>
      </w:pPr>
    </w:p>
    <w:p w:rsidR="00F85055" w:rsidRDefault="009255D6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</w:rPr>
        <w:t xml:space="preserve">Čl. </w:t>
      </w:r>
      <w:r w:rsidR="00C97FDB">
        <w:rPr>
          <w:b/>
          <w:bCs/>
        </w:rPr>
        <w:t>I</w:t>
      </w:r>
      <w:r>
        <w:rPr>
          <w:b/>
          <w:bCs/>
        </w:rPr>
        <w:t>V</w:t>
      </w:r>
      <w:r w:rsidR="00F85055">
        <w:rPr>
          <w:b/>
          <w:bCs/>
        </w:rPr>
        <w:t>.</w:t>
      </w:r>
    </w:p>
    <w:p w:rsidR="00F85055" w:rsidRDefault="00EA09A6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D</w:t>
      </w:r>
      <w:r w:rsidR="00961DEF">
        <w:rPr>
          <w:b/>
          <w:bCs/>
        </w:rPr>
        <w:t>oba</w:t>
      </w:r>
      <w:r>
        <w:rPr>
          <w:b/>
          <w:bCs/>
        </w:rPr>
        <w:t xml:space="preserve"> nájmu</w:t>
      </w:r>
    </w:p>
    <w:p w:rsidR="00EA09A6" w:rsidRDefault="00EA09A6">
      <w:pPr>
        <w:pStyle w:val="Zkladntext"/>
        <w:tabs>
          <w:tab w:val="left" w:pos="426"/>
        </w:tabs>
        <w:jc w:val="center"/>
        <w:rPr>
          <w:b/>
          <w:bCs/>
        </w:rPr>
      </w:pPr>
    </w:p>
    <w:p w:rsidR="00F85055" w:rsidRDefault="00B613F7" w:rsidP="00EA09A6">
      <w:pPr>
        <w:pStyle w:val="Zkladntext"/>
        <w:numPr>
          <w:ilvl w:val="0"/>
          <w:numId w:val="0"/>
        </w:numPr>
        <w:tabs>
          <w:tab w:val="left" w:pos="426"/>
        </w:tabs>
      </w:pPr>
      <w:r>
        <w:t xml:space="preserve">(1) </w:t>
      </w:r>
      <w:r w:rsidR="00F85055">
        <w:t>Nájem</w:t>
      </w:r>
      <w:r w:rsidR="00EA09A6">
        <w:t xml:space="preserve">ní vztah se uzavírá </w:t>
      </w:r>
      <w:r w:rsidR="00F85055">
        <w:t xml:space="preserve">na dobu určitou v délce trvání </w:t>
      </w:r>
      <w:r w:rsidR="00D35C97">
        <w:t>3 let od nabytí účinnosti smlouvy.</w:t>
      </w:r>
    </w:p>
    <w:p w:rsidR="00F85055" w:rsidRDefault="00F85055">
      <w:pPr>
        <w:pStyle w:val="Zkladntext"/>
        <w:tabs>
          <w:tab w:val="left" w:pos="426"/>
        </w:tabs>
      </w:pPr>
    </w:p>
    <w:p w:rsidR="00F85055" w:rsidRPr="00261001" w:rsidRDefault="00B613F7" w:rsidP="00B613F7">
      <w:pPr>
        <w:pStyle w:val="Zkladntext"/>
        <w:numPr>
          <w:ilvl w:val="0"/>
          <w:numId w:val="0"/>
        </w:numPr>
        <w:tabs>
          <w:tab w:val="left" w:pos="426"/>
        </w:tabs>
      </w:pPr>
      <w:r>
        <w:t xml:space="preserve">(2) </w:t>
      </w:r>
      <w:r w:rsidR="00F85055">
        <w:t xml:space="preserve">Nájemní vztah založený touto smlouvou skončí uplynutím doby, na kterou je sjednána, </w:t>
      </w:r>
      <w:r w:rsidR="00F85055" w:rsidRPr="00261001">
        <w:t xml:space="preserve">nejde-li o případy stanovené v ustanovení čl. </w:t>
      </w:r>
      <w:r w:rsidR="004A620C" w:rsidRPr="00261001">
        <w:t>IX</w:t>
      </w:r>
      <w:r w:rsidR="00F85055" w:rsidRPr="00261001">
        <w:t>. této smlouvy.</w:t>
      </w:r>
    </w:p>
    <w:p w:rsidR="00DC37B4" w:rsidRPr="00261001" w:rsidRDefault="00DC37B4">
      <w:pPr>
        <w:pStyle w:val="Zkladntext"/>
        <w:tabs>
          <w:tab w:val="left" w:pos="426"/>
        </w:tabs>
        <w:rPr>
          <w:b/>
          <w:bCs/>
        </w:rPr>
      </w:pPr>
    </w:p>
    <w:p w:rsidR="00F85055" w:rsidRPr="00261001" w:rsidRDefault="009255D6">
      <w:pPr>
        <w:pStyle w:val="Zkladntext"/>
        <w:tabs>
          <w:tab w:val="left" w:pos="426"/>
        </w:tabs>
        <w:jc w:val="center"/>
        <w:rPr>
          <w:b/>
          <w:bCs/>
        </w:rPr>
      </w:pPr>
      <w:r w:rsidRPr="00261001">
        <w:rPr>
          <w:b/>
        </w:rPr>
        <w:t>Čl. V</w:t>
      </w:r>
      <w:r w:rsidR="00F85055" w:rsidRPr="00261001">
        <w:rPr>
          <w:b/>
          <w:bCs/>
        </w:rPr>
        <w:t>.</w:t>
      </w:r>
    </w:p>
    <w:p w:rsidR="00F85055" w:rsidRPr="00261001" w:rsidRDefault="00EA09A6" w:rsidP="00EA09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61001">
        <w:rPr>
          <w:rFonts w:ascii="Times New Roman" w:hAnsi="Times New Roman"/>
          <w:b/>
          <w:sz w:val="24"/>
          <w:szCs w:val="24"/>
        </w:rPr>
        <w:t>Nájemné, služby, energie, inflační doložka a způsob jejich platby</w:t>
      </w:r>
    </w:p>
    <w:p w:rsidR="002279AE" w:rsidRPr="00261001" w:rsidRDefault="002279AE" w:rsidP="00EA09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5E473C" w:rsidRPr="00261001" w:rsidRDefault="00B613F7" w:rsidP="005E473C">
      <w:pPr>
        <w:pStyle w:val="Zkladntext"/>
        <w:rPr>
          <w:bCs/>
        </w:rPr>
      </w:pPr>
      <w:r w:rsidRPr="00261001">
        <w:t>(</w:t>
      </w:r>
      <w:r w:rsidR="00F85055" w:rsidRPr="00261001">
        <w:t>1</w:t>
      </w:r>
      <w:r w:rsidRPr="00261001">
        <w:t>)</w:t>
      </w:r>
      <w:r w:rsidR="00F85055" w:rsidRPr="00261001">
        <w:t xml:space="preserve"> </w:t>
      </w:r>
      <w:r w:rsidR="005E473C" w:rsidRPr="00261001">
        <w:t xml:space="preserve">Za užívání předmětu nájmu specifikovaného v čl. I. této smlouvy je nájemce povinen platit pronajímateli nájemné, jehož výše byla stanovena </w:t>
      </w:r>
      <w:r w:rsidR="001252D7" w:rsidRPr="00261001">
        <w:t>na základě nabídk</w:t>
      </w:r>
      <w:r w:rsidR="00EE3920" w:rsidRPr="00261001">
        <w:t>ové ceny nájemce</w:t>
      </w:r>
      <w:r w:rsidR="001252D7" w:rsidRPr="00261001">
        <w:t xml:space="preserve"> n</w:t>
      </w:r>
      <w:r w:rsidR="00D35C97" w:rsidRPr="00261001">
        <w:t>a veřejnou zakázku ze dne 7.</w:t>
      </w:r>
      <w:r w:rsidR="0045628C">
        <w:t xml:space="preserve"> </w:t>
      </w:r>
      <w:r w:rsidR="00D35C97" w:rsidRPr="00261001">
        <w:t>11.</w:t>
      </w:r>
      <w:r w:rsidR="0045628C">
        <w:t xml:space="preserve"> </w:t>
      </w:r>
      <w:r w:rsidR="00D35C97" w:rsidRPr="00261001">
        <w:t>2014</w:t>
      </w:r>
      <w:r w:rsidR="005E473C" w:rsidRPr="00261001">
        <w:t>, a to takto:</w:t>
      </w:r>
    </w:p>
    <w:p w:rsidR="00027F7D" w:rsidRPr="00261001" w:rsidRDefault="00027F7D" w:rsidP="005E473C">
      <w:pPr>
        <w:jc w:val="both"/>
        <w:rPr>
          <w:sz w:val="24"/>
        </w:rPr>
      </w:pPr>
    </w:p>
    <w:p w:rsidR="0062496A" w:rsidRPr="00207C01" w:rsidRDefault="0062496A" w:rsidP="0062496A">
      <w:pPr>
        <w:jc w:val="both"/>
        <w:rPr>
          <w:sz w:val="24"/>
          <w:szCs w:val="24"/>
        </w:rPr>
      </w:pPr>
      <w:proofErr w:type="gramStart"/>
      <w:r w:rsidRPr="00207C01">
        <w:rPr>
          <w:sz w:val="24"/>
          <w:szCs w:val="24"/>
        </w:rPr>
        <w:t xml:space="preserve">a)   </w:t>
      </w:r>
      <w:r w:rsidR="00CB73F5" w:rsidRPr="00207C01">
        <w:rPr>
          <w:sz w:val="24"/>
          <w:szCs w:val="24"/>
        </w:rPr>
        <w:t>1</w:t>
      </w:r>
      <w:r w:rsidR="00E22376" w:rsidRPr="00207C01">
        <w:rPr>
          <w:sz w:val="24"/>
          <w:szCs w:val="24"/>
        </w:rPr>
        <w:t>12,49</w:t>
      </w:r>
      <w:proofErr w:type="gramEnd"/>
      <w:r w:rsidRPr="00207C01">
        <w:rPr>
          <w:sz w:val="24"/>
          <w:szCs w:val="24"/>
        </w:rPr>
        <w:t xml:space="preserve"> Kč</w:t>
      </w:r>
      <w:r w:rsidR="00027F7D" w:rsidRPr="00207C01">
        <w:rPr>
          <w:sz w:val="24"/>
          <w:szCs w:val="24"/>
        </w:rPr>
        <w:t>/ m</w:t>
      </w:r>
      <w:r w:rsidR="00027F7D" w:rsidRPr="00207C01">
        <w:rPr>
          <w:sz w:val="24"/>
          <w:szCs w:val="24"/>
          <w:vertAlign w:val="superscript"/>
        </w:rPr>
        <w:t>2</w:t>
      </w:r>
      <w:r w:rsidR="00027F7D" w:rsidRPr="00207C01">
        <w:rPr>
          <w:sz w:val="24"/>
          <w:szCs w:val="24"/>
        </w:rPr>
        <w:t xml:space="preserve"> /</w:t>
      </w:r>
      <w:r w:rsidR="008867C1" w:rsidRPr="00207C01">
        <w:rPr>
          <w:sz w:val="24"/>
          <w:szCs w:val="24"/>
        </w:rPr>
        <w:t>rok za</w:t>
      </w:r>
      <w:r w:rsidRPr="00207C01">
        <w:rPr>
          <w:sz w:val="24"/>
          <w:szCs w:val="24"/>
        </w:rPr>
        <w:t xml:space="preserve"> provozní, skladovací prostory a sociální zařízení, </w:t>
      </w:r>
    </w:p>
    <w:p w:rsidR="0062496A" w:rsidRPr="00207C01" w:rsidRDefault="0062496A" w:rsidP="0062496A">
      <w:pPr>
        <w:jc w:val="both"/>
        <w:rPr>
          <w:sz w:val="24"/>
          <w:szCs w:val="24"/>
        </w:rPr>
      </w:pPr>
      <w:proofErr w:type="gramStart"/>
      <w:r w:rsidRPr="00207C01">
        <w:rPr>
          <w:sz w:val="24"/>
          <w:szCs w:val="24"/>
        </w:rPr>
        <w:t xml:space="preserve">b) </w:t>
      </w:r>
      <w:r w:rsidR="00CB73F5" w:rsidRPr="00207C01">
        <w:rPr>
          <w:sz w:val="24"/>
          <w:szCs w:val="24"/>
        </w:rPr>
        <w:t xml:space="preserve">    </w:t>
      </w:r>
      <w:r w:rsidRPr="00207C01">
        <w:rPr>
          <w:sz w:val="24"/>
          <w:szCs w:val="24"/>
        </w:rPr>
        <w:t xml:space="preserve">  </w:t>
      </w:r>
      <w:r w:rsidR="00CB73F5" w:rsidRPr="00207C01">
        <w:rPr>
          <w:sz w:val="24"/>
          <w:szCs w:val="24"/>
        </w:rPr>
        <w:t>5,97</w:t>
      </w:r>
      <w:proofErr w:type="gramEnd"/>
      <w:r w:rsidRPr="00207C01">
        <w:rPr>
          <w:sz w:val="24"/>
          <w:szCs w:val="24"/>
        </w:rPr>
        <w:t xml:space="preserve"> Kč</w:t>
      </w:r>
      <w:r w:rsidR="00027F7D" w:rsidRPr="00207C01">
        <w:rPr>
          <w:sz w:val="24"/>
          <w:szCs w:val="24"/>
        </w:rPr>
        <w:t>/ m</w:t>
      </w:r>
      <w:r w:rsidR="00027F7D" w:rsidRPr="00207C01">
        <w:rPr>
          <w:sz w:val="24"/>
          <w:szCs w:val="24"/>
          <w:vertAlign w:val="superscript"/>
        </w:rPr>
        <w:t>2</w:t>
      </w:r>
      <w:r w:rsidR="00027F7D" w:rsidRPr="00207C01">
        <w:rPr>
          <w:sz w:val="24"/>
          <w:szCs w:val="24"/>
        </w:rPr>
        <w:t xml:space="preserve"> /</w:t>
      </w:r>
      <w:r w:rsidR="008867C1" w:rsidRPr="00207C01">
        <w:rPr>
          <w:sz w:val="24"/>
          <w:szCs w:val="24"/>
        </w:rPr>
        <w:t>rok za</w:t>
      </w:r>
      <w:r w:rsidRPr="00207C01">
        <w:rPr>
          <w:sz w:val="24"/>
          <w:szCs w:val="24"/>
        </w:rPr>
        <w:t xml:space="preserve"> společné prostory a venkovní plochy,</w:t>
      </w:r>
    </w:p>
    <w:p w:rsidR="0062496A" w:rsidRPr="00207C01" w:rsidRDefault="0062496A" w:rsidP="0062496A">
      <w:pPr>
        <w:jc w:val="both"/>
        <w:rPr>
          <w:sz w:val="24"/>
          <w:szCs w:val="24"/>
        </w:rPr>
      </w:pPr>
    </w:p>
    <w:p w:rsidR="0062496A" w:rsidRPr="00207C01" w:rsidRDefault="0062496A" w:rsidP="0062496A">
      <w:pPr>
        <w:jc w:val="both"/>
        <w:rPr>
          <w:sz w:val="24"/>
          <w:szCs w:val="24"/>
        </w:rPr>
      </w:pPr>
      <w:r w:rsidRPr="00207C01">
        <w:rPr>
          <w:sz w:val="24"/>
          <w:szCs w:val="24"/>
        </w:rPr>
        <w:tab/>
      </w:r>
      <w:r w:rsidRPr="00207C01">
        <w:rPr>
          <w:sz w:val="24"/>
          <w:szCs w:val="24"/>
        </w:rPr>
        <w:tab/>
      </w:r>
      <w:r w:rsidR="00E10D19" w:rsidRPr="00207C01">
        <w:rPr>
          <w:sz w:val="24"/>
          <w:szCs w:val="24"/>
        </w:rPr>
        <w:t xml:space="preserve">-a) </w:t>
      </w:r>
      <w:r w:rsidR="00E22376" w:rsidRPr="00207C01">
        <w:rPr>
          <w:sz w:val="24"/>
          <w:szCs w:val="24"/>
        </w:rPr>
        <w:t>427,</w:t>
      </w:r>
      <w:r w:rsidR="00A02BE6" w:rsidRPr="00207C01">
        <w:rPr>
          <w:sz w:val="24"/>
          <w:szCs w:val="24"/>
        </w:rPr>
        <w:t>8</w:t>
      </w:r>
      <w:r w:rsidR="00E22376" w:rsidRPr="00207C01">
        <w:rPr>
          <w:sz w:val="24"/>
          <w:szCs w:val="24"/>
        </w:rPr>
        <w:t>4</w:t>
      </w:r>
      <w:r w:rsidRPr="00207C01">
        <w:rPr>
          <w:sz w:val="24"/>
          <w:szCs w:val="24"/>
        </w:rPr>
        <w:t xml:space="preserve"> m</w:t>
      </w:r>
      <w:r w:rsidRPr="00207C01">
        <w:rPr>
          <w:sz w:val="24"/>
          <w:szCs w:val="24"/>
          <w:vertAlign w:val="superscript"/>
        </w:rPr>
        <w:t>2</w:t>
      </w:r>
      <w:r w:rsidRPr="00207C01">
        <w:rPr>
          <w:sz w:val="24"/>
          <w:szCs w:val="24"/>
        </w:rPr>
        <w:t xml:space="preserve">  x   </w:t>
      </w:r>
      <w:r w:rsidR="00E754C0" w:rsidRPr="00207C01">
        <w:rPr>
          <w:sz w:val="24"/>
          <w:szCs w:val="24"/>
        </w:rPr>
        <w:t>112,49</w:t>
      </w:r>
      <w:r w:rsidRPr="00207C01">
        <w:rPr>
          <w:sz w:val="24"/>
          <w:szCs w:val="24"/>
        </w:rPr>
        <w:t xml:space="preserve">  Kč/ </w:t>
      </w:r>
      <w:proofErr w:type="gramStart"/>
      <w:r w:rsidRPr="00207C01">
        <w:rPr>
          <w:sz w:val="24"/>
          <w:szCs w:val="24"/>
        </w:rPr>
        <w:t>m</w:t>
      </w:r>
      <w:r w:rsidRPr="00207C01">
        <w:rPr>
          <w:sz w:val="24"/>
          <w:szCs w:val="24"/>
          <w:vertAlign w:val="superscript"/>
        </w:rPr>
        <w:t>2</w:t>
      </w:r>
      <w:r w:rsidRPr="00207C01">
        <w:rPr>
          <w:sz w:val="24"/>
          <w:szCs w:val="24"/>
        </w:rPr>
        <w:t xml:space="preserve">/rok   =  </w:t>
      </w:r>
      <w:r w:rsidR="007459D1" w:rsidRPr="00207C01">
        <w:rPr>
          <w:sz w:val="24"/>
          <w:szCs w:val="24"/>
        </w:rPr>
        <w:t xml:space="preserve"> </w:t>
      </w:r>
      <w:r w:rsidR="009A6D21" w:rsidRPr="00207C01">
        <w:rPr>
          <w:sz w:val="24"/>
          <w:szCs w:val="24"/>
        </w:rPr>
        <w:t>48.127</w:t>
      </w:r>
      <w:r w:rsidR="00E22376" w:rsidRPr="00207C01">
        <w:rPr>
          <w:sz w:val="24"/>
          <w:szCs w:val="24"/>
        </w:rPr>
        <w:t>,</w:t>
      </w:r>
      <w:r w:rsidR="00A02BE6" w:rsidRPr="00207C01">
        <w:rPr>
          <w:sz w:val="24"/>
          <w:szCs w:val="24"/>
        </w:rPr>
        <w:t>70</w:t>
      </w:r>
      <w:proofErr w:type="gramEnd"/>
      <w:r w:rsidRPr="00207C01">
        <w:rPr>
          <w:sz w:val="24"/>
          <w:szCs w:val="24"/>
        </w:rPr>
        <w:t xml:space="preserve"> Kč,</w:t>
      </w:r>
      <w:r w:rsidR="009A6D21" w:rsidRPr="00207C01">
        <w:rPr>
          <w:sz w:val="24"/>
          <w:szCs w:val="24"/>
        </w:rPr>
        <w:t xml:space="preserve"> </w:t>
      </w:r>
    </w:p>
    <w:p w:rsidR="0062496A" w:rsidRPr="00207C01" w:rsidRDefault="0062496A" w:rsidP="0062496A">
      <w:pPr>
        <w:jc w:val="both"/>
        <w:rPr>
          <w:sz w:val="24"/>
          <w:szCs w:val="24"/>
        </w:rPr>
      </w:pPr>
      <w:r w:rsidRPr="00207C01">
        <w:rPr>
          <w:sz w:val="24"/>
          <w:szCs w:val="24"/>
        </w:rPr>
        <w:tab/>
      </w:r>
      <w:r w:rsidRPr="00207C01">
        <w:rPr>
          <w:sz w:val="24"/>
          <w:szCs w:val="24"/>
        </w:rPr>
        <w:tab/>
        <w:t xml:space="preserve">-b) </w:t>
      </w:r>
      <w:r w:rsidR="00E22376" w:rsidRPr="00207C01">
        <w:rPr>
          <w:bCs/>
          <w:sz w:val="24"/>
          <w:szCs w:val="24"/>
        </w:rPr>
        <w:t>134,2</w:t>
      </w:r>
      <w:r w:rsidR="00CB73F5" w:rsidRPr="00207C01">
        <w:rPr>
          <w:bCs/>
          <w:sz w:val="24"/>
          <w:szCs w:val="24"/>
        </w:rPr>
        <w:t>0</w:t>
      </w:r>
      <w:r w:rsidRPr="00207C01">
        <w:rPr>
          <w:sz w:val="24"/>
          <w:szCs w:val="24"/>
        </w:rPr>
        <w:t xml:space="preserve"> m</w:t>
      </w:r>
      <w:r w:rsidRPr="00207C01">
        <w:rPr>
          <w:sz w:val="24"/>
          <w:szCs w:val="24"/>
          <w:vertAlign w:val="superscript"/>
        </w:rPr>
        <w:t>2</w:t>
      </w:r>
      <w:r w:rsidRPr="00207C01">
        <w:rPr>
          <w:sz w:val="24"/>
          <w:szCs w:val="24"/>
        </w:rPr>
        <w:t xml:space="preserve">   x      </w:t>
      </w:r>
      <w:r w:rsidR="00CB73F5" w:rsidRPr="00207C01">
        <w:rPr>
          <w:sz w:val="24"/>
          <w:szCs w:val="24"/>
        </w:rPr>
        <w:t>5,97</w:t>
      </w:r>
      <w:r w:rsidRPr="00207C01">
        <w:rPr>
          <w:sz w:val="24"/>
          <w:szCs w:val="24"/>
        </w:rPr>
        <w:t xml:space="preserve">  Kč/ </w:t>
      </w:r>
      <w:proofErr w:type="gramStart"/>
      <w:r w:rsidRPr="00207C01">
        <w:rPr>
          <w:sz w:val="24"/>
          <w:szCs w:val="24"/>
        </w:rPr>
        <w:t>m</w:t>
      </w:r>
      <w:r w:rsidRPr="00207C01">
        <w:rPr>
          <w:sz w:val="24"/>
          <w:szCs w:val="24"/>
          <w:vertAlign w:val="superscript"/>
        </w:rPr>
        <w:t>2</w:t>
      </w:r>
      <w:r w:rsidRPr="00207C01">
        <w:rPr>
          <w:sz w:val="24"/>
          <w:szCs w:val="24"/>
        </w:rPr>
        <w:t xml:space="preserve">/rok   =     </w:t>
      </w:r>
      <w:r w:rsidR="00CB73F5" w:rsidRPr="00207C01">
        <w:rPr>
          <w:sz w:val="24"/>
          <w:szCs w:val="24"/>
        </w:rPr>
        <w:t xml:space="preserve"> </w:t>
      </w:r>
      <w:r w:rsidRPr="00207C01">
        <w:rPr>
          <w:sz w:val="24"/>
          <w:szCs w:val="24"/>
        </w:rPr>
        <w:t xml:space="preserve"> </w:t>
      </w:r>
      <w:r w:rsidR="00E22376" w:rsidRPr="00207C01">
        <w:rPr>
          <w:sz w:val="24"/>
          <w:szCs w:val="24"/>
        </w:rPr>
        <w:t xml:space="preserve"> 801,20</w:t>
      </w:r>
      <w:proofErr w:type="gramEnd"/>
      <w:r w:rsidRPr="00207C01">
        <w:rPr>
          <w:sz w:val="24"/>
          <w:szCs w:val="24"/>
        </w:rPr>
        <w:t xml:space="preserve"> Kč,</w:t>
      </w:r>
    </w:p>
    <w:p w:rsidR="0062496A" w:rsidRPr="00207C01" w:rsidRDefault="0062496A" w:rsidP="0062496A">
      <w:pPr>
        <w:jc w:val="both"/>
        <w:rPr>
          <w:sz w:val="24"/>
          <w:szCs w:val="24"/>
        </w:rPr>
      </w:pPr>
      <w:r w:rsidRPr="00207C01">
        <w:rPr>
          <w:sz w:val="24"/>
          <w:szCs w:val="24"/>
        </w:rPr>
        <w:t xml:space="preserve">            </w:t>
      </w:r>
      <w:r w:rsidRPr="00207C01">
        <w:rPr>
          <w:sz w:val="24"/>
          <w:szCs w:val="24"/>
        </w:rPr>
        <w:tab/>
        <w:t>---------------------------------------------------------------------------</w:t>
      </w:r>
    </w:p>
    <w:p w:rsidR="0062496A" w:rsidRPr="00207C01" w:rsidRDefault="0062496A" w:rsidP="0062496A">
      <w:pPr>
        <w:pStyle w:val="Zkladntext"/>
        <w:tabs>
          <w:tab w:val="left" w:pos="426"/>
        </w:tabs>
      </w:pPr>
      <w:r w:rsidRPr="00207C01">
        <w:tab/>
      </w:r>
      <w:r w:rsidRPr="00207C01">
        <w:tab/>
      </w:r>
      <w:r w:rsidRPr="00207C01">
        <w:tab/>
      </w:r>
      <w:proofErr w:type="gramStart"/>
      <w:r w:rsidRPr="00207C01">
        <w:t xml:space="preserve">c e l k e m </w:t>
      </w:r>
      <w:r w:rsidR="00E50D66" w:rsidRPr="00207C01">
        <w:t xml:space="preserve">                                </w:t>
      </w:r>
      <w:r w:rsidR="00E22376" w:rsidRPr="00207C01">
        <w:t xml:space="preserve"> </w:t>
      </w:r>
      <w:r w:rsidR="00E50D66" w:rsidRPr="00207C01">
        <w:t xml:space="preserve">   </w:t>
      </w:r>
      <w:r w:rsidR="00E10D19" w:rsidRPr="00207C01">
        <w:t xml:space="preserve">              </w:t>
      </w:r>
      <w:r w:rsidR="009A6D21" w:rsidRPr="00207C01">
        <w:t>48.928</w:t>
      </w:r>
      <w:r w:rsidR="00A02BE6" w:rsidRPr="00207C01">
        <w:t>,9</w:t>
      </w:r>
      <w:r w:rsidR="00E22376" w:rsidRPr="00207C01">
        <w:t>0</w:t>
      </w:r>
      <w:proofErr w:type="gramEnd"/>
      <w:r w:rsidRPr="00207C01">
        <w:t xml:space="preserve"> Kč</w:t>
      </w:r>
      <w:r w:rsidR="00E50D66" w:rsidRPr="00207C01">
        <w:t>/rok</w:t>
      </w:r>
      <w:r w:rsidRPr="00207C01">
        <w:t>.</w:t>
      </w:r>
    </w:p>
    <w:p w:rsidR="005E473C" w:rsidRDefault="005E473C">
      <w:pPr>
        <w:pStyle w:val="Zkladntext"/>
        <w:ind w:left="405"/>
      </w:pPr>
    </w:p>
    <w:p w:rsidR="00E10D19" w:rsidRPr="00261001" w:rsidRDefault="00E10D19" w:rsidP="00E10D19">
      <w:pPr>
        <w:pStyle w:val="Zkladntext"/>
        <w:tabs>
          <w:tab w:val="left" w:pos="426"/>
        </w:tabs>
      </w:pPr>
      <w:r w:rsidRPr="00261001">
        <w:t>Nájemné za pronajaté nebytové prostory činí celkem ročně částku 48.928,90 Kč</w:t>
      </w:r>
      <w:r w:rsidR="00CD6F02">
        <w:t xml:space="preserve"> (slovy: </w:t>
      </w:r>
      <w:proofErr w:type="spellStart"/>
      <w:r w:rsidR="00CD6F02">
        <w:t>čtyřicetosmtísícděvětsetdvacetosm</w:t>
      </w:r>
      <w:proofErr w:type="spellEnd"/>
      <w:r w:rsidR="008B2A1C">
        <w:t xml:space="preserve"> </w:t>
      </w:r>
      <w:r w:rsidR="00CD6F02">
        <w:t>korun</w:t>
      </w:r>
      <w:r w:rsidR="008B2A1C">
        <w:t xml:space="preserve"> </w:t>
      </w:r>
      <w:r w:rsidR="00CD6F02">
        <w:t>českých devadesát</w:t>
      </w:r>
      <w:r w:rsidR="008B2A1C">
        <w:t xml:space="preserve"> </w:t>
      </w:r>
      <w:r w:rsidR="00CD6F02">
        <w:t>haléřů</w:t>
      </w:r>
      <w:r w:rsidR="00C20F1C">
        <w:t>)</w:t>
      </w:r>
      <w:r w:rsidRPr="00261001">
        <w:t>, tj. </w:t>
      </w:r>
      <w:r w:rsidR="00CD6F02" w:rsidRPr="00261001">
        <w:rPr>
          <w:b/>
          <w:bCs/>
        </w:rPr>
        <w:t>čtvrtletně</w:t>
      </w:r>
      <w:r w:rsidR="00CD6F02" w:rsidRPr="0045628C">
        <w:rPr>
          <w:b/>
        </w:rPr>
        <w:t xml:space="preserve"> </w:t>
      </w:r>
      <w:r w:rsidRPr="0045628C">
        <w:rPr>
          <w:b/>
        </w:rPr>
        <w:t>12.232,20 Kč</w:t>
      </w:r>
      <w:r w:rsidRPr="00261001">
        <w:rPr>
          <w:b/>
        </w:rPr>
        <w:t xml:space="preserve"> </w:t>
      </w:r>
      <w:r w:rsidR="00CD6F02">
        <w:t xml:space="preserve">(slovy: </w:t>
      </w:r>
      <w:proofErr w:type="spellStart"/>
      <w:r w:rsidR="00CD6F02">
        <w:t>dvanácttisícdvěstětřicetdva</w:t>
      </w:r>
      <w:proofErr w:type="spellEnd"/>
      <w:r w:rsidR="008B2A1C">
        <w:t xml:space="preserve"> </w:t>
      </w:r>
      <w:r w:rsidR="00CD6F02">
        <w:t>korun</w:t>
      </w:r>
      <w:r w:rsidR="008B2A1C">
        <w:t xml:space="preserve"> </w:t>
      </w:r>
      <w:r w:rsidR="00CD6F02">
        <w:t>českých dvacet haléřů</w:t>
      </w:r>
      <w:r w:rsidR="0082601D">
        <w:t>)</w:t>
      </w:r>
      <w:r w:rsidR="00CD6F02">
        <w:t>.</w:t>
      </w:r>
    </w:p>
    <w:p w:rsidR="00E10D19" w:rsidRDefault="00E10D19">
      <w:pPr>
        <w:pStyle w:val="Zkladntext"/>
        <w:ind w:left="405"/>
      </w:pPr>
    </w:p>
    <w:p w:rsidR="00F85055" w:rsidRDefault="00B613F7">
      <w:pPr>
        <w:pStyle w:val="Zkladntext"/>
      </w:pPr>
      <w:r>
        <w:t>(2)</w:t>
      </w:r>
      <w:r w:rsidR="00F85055">
        <w:t xml:space="preserve"> Nájem</w:t>
      </w:r>
      <w:r>
        <w:t xml:space="preserve">ce se zavazuje </w:t>
      </w:r>
      <w:r w:rsidR="00F85055">
        <w:t>hra</w:t>
      </w:r>
      <w:r>
        <w:t>dit nájemné</w:t>
      </w:r>
      <w:r w:rsidR="00F85055">
        <w:t xml:space="preserve"> v</w:t>
      </w:r>
      <w:r w:rsidR="002B678E">
        <w:t> </w:t>
      </w:r>
      <w:r w:rsidR="00F85055">
        <w:t>pravidelných čtvrtletních splátkách vždy předem k</w:t>
      </w:r>
      <w:r w:rsidR="002B678E">
        <w:t> </w:t>
      </w:r>
      <w:r w:rsidR="00F85055">
        <w:t>1. dni příslušného kalendářního čtvrtletí na účet č. 19-52239-881/0710 u ČNB Hradec Králové, na základě faktury vystavené pronajímatelem. Dnem zaplacení je den, kdy bylo nájemné připsáno na účet pronajímatele.</w:t>
      </w:r>
    </w:p>
    <w:p w:rsidR="00F85055" w:rsidRDefault="00F85055">
      <w:pPr>
        <w:jc w:val="both"/>
        <w:rPr>
          <w:sz w:val="24"/>
        </w:rPr>
      </w:pPr>
    </w:p>
    <w:p w:rsidR="0086562F" w:rsidRPr="0022501C" w:rsidRDefault="00C31C49" w:rsidP="0086562F">
      <w:pPr>
        <w:jc w:val="both"/>
        <w:rPr>
          <w:sz w:val="24"/>
        </w:rPr>
      </w:pPr>
      <w:r w:rsidRPr="0022501C">
        <w:rPr>
          <w:bCs/>
          <w:sz w:val="24"/>
        </w:rPr>
        <w:t>(3)</w:t>
      </w:r>
      <w:r w:rsidR="008867C1">
        <w:rPr>
          <w:bCs/>
          <w:sz w:val="24"/>
        </w:rPr>
        <w:t xml:space="preserve"> </w:t>
      </w:r>
      <w:r w:rsidRPr="0022501C">
        <w:rPr>
          <w:bCs/>
          <w:sz w:val="24"/>
        </w:rPr>
        <w:t>V nájemném</w:t>
      </w:r>
      <w:r w:rsidR="0086562F" w:rsidRPr="0022501C">
        <w:rPr>
          <w:sz w:val="24"/>
        </w:rPr>
        <w:t xml:space="preserve"> </w:t>
      </w:r>
      <w:r w:rsidR="0086562F" w:rsidRPr="0022501C">
        <w:rPr>
          <w:b/>
          <w:bCs/>
          <w:sz w:val="24"/>
        </w:rPr>
        <w:t>nejsou</w:t>
      </w:r>
      <w:r w:rsidR="0086562F" w:rsidRPr="0022501C">
        <w:rPr>
          <w:sz w:val="24"/>
        </w:rPr>
        <w:t xml:space="preserve"> zahrnuty služby poskytované pronajímatelem v </w:t>
      </w:r>
      <w:r w:rsidR="003B4C99" w:rsidRPr="0022501C">
        <w:rPr>
          <w:sz w:val="24"/>
        </w:rPr>
        <w:t>souvislosti s užíváním</w:t>
      </w:r>
      <w:r w:rsidR="0086562F" w:rsidRPr="0022501C">
        <w:rPr>
          <w:sz w:val="24"/>
        </w:rPr>
        <w:t xml:space="preserve"> nebytových prostor, užívání nákladního výtahu, úhrada za vodné a </w:t>
      </w:r>
      <w:proofErr w:type="gramStart"/>
      <w:r w:rsidR="0086562F" w:rsidRPr="0022501C">
        <w:rPr>
          <w:sz w:val="24"/>
        </w:rPr>
        <w:t>stočné              a  dodávané</w:t>
      </w:r>
      <w:proofErr w:type="gramEnd"/>
      <w:r w:rsidR="0086562F" w:rsidRPr="0022501C">
        <w:rPr>
          <w:sz w:val="24"/>
        </w:rPr>
        <w:t xml:space="preserve"> energie.</w:t>
      </w:r>
    </w:p>
    <w:p w:rsidR="0086562F" w:rsidRPr="0022501C" w:rsidRDefault="0086562F" w:rsidP="00B613F7">
      <w:pPr>
        <w:pStyle w:val="Zkladntextodsazen"/>
        <w:ind w:firstLine="0"/>
        <w:rPr>
          <w:lang w:val="cs-CZ"/>
        </w:rPr>
      </w:pPr>
      <w:r w:rsidRPr="0022501C">
        <w:rPr>
          <w:lang w:val="cs-CZ"/>
        </w:rPr>
        <w:t>Dodací, technické podmínky, výše a způsob hrazení nák</w:t>
      </w:r>
      <w:r w:rsidR="00B613F7" w:rsidRPr="0022501C">
        <w:rPr>
          <w:lang w:val="cs-CZ"/>
        </w:rPr>
        <w:t xml:space="preserve">ladů za spotřebovaná </w:t>
      </w:r>
      <w:r w:rsidR="003B4C99" w:rsidRPr="0022501C">
        <w:rPr>
          <w:lang w:val="cs-CZ"/>
        </w:rPr>
        <w:t>média a užívání</w:t>
      </w:r>
      <w:r w:rsidRPr="0022501C">
        <w:rPr>
          <w:lang w:val="cs-CZ"/>
        </w:rPr>
        <w:t xml:space="preserve"> nákladního výtahu budou stanoveny </w:t>
      </w:r>
      <w:r w:rsidR="003B4C99" w:rsidRPr="0022501C">
        <w:rPr>
          <w:b/>
          <w:bCs/>
          <w:lang w:val="cs-CZ"/>
        </w:rPr>
        <w:t>samostatnými dohodami</w:t>
      </w:r>
      <w:r w:rsidRPr="0022501C">
        <w:rPr>
          <w:lang w:val="cs-CZ"/>
        </w:rPr>
        <w:t xml:space="preserve">, které se uzavírají současně s touto smlouvou. </w:t>
      </w:r>
    </w:p>
    <w:p w:rsidR="0086562F" w:rsidRDefault="0086562F">
      <w:pPr>
        <w:jc w:val="both"/>
        <w:rPr>
          <w:sz w:val="24"/>
        </w:rPr>
      </w:pPr>
    </w:p>
    <w:p w:rsidR="00F85055" w:rsidRDefault="00B613F7">
      <w:pPr>
        <w:pStyle w:val="Zkladntext"/>
      </w:pPr>
      <w:r>
        <w:t>(</w:t>
      </w:r>
      <w:r w:rsidR="001F4F57">
        <w:t>4</w:t>
      </w:r>
      <w:r>
        <w:t>)</w:t>
      </w:r>
      <w:r w:rsidR="00F85055">
        <w:t xml:space="preserve"> Služby poskytované s</w:t>
      </w:r>
      <w:r w:rsidR="002B678E">
        <w:t> </w:t>
      </w:r>
      <w:r w:rsidR="00F85055">
        <w:t xml:space="preserve">nájmem nebytového prostoru nezahrnují odvoz </w:t>
      </w:r>
      <w:r w:rsidR="000F210A">
        <w:t>komunálního a </w:t>
      </w:r>
      <w:r w:rsidR="003B4C99">
        <w:t>biologického</w:t>
      </w:r>
      <w:r w:rsidR="00F85055">
        <w:t xml:space="preserve"> odpadu. Tyto služby si nájemce zajišťuje na vlastní náklad.</w:t>
      </w:r>
    </w:p>
    <w:p w:rsidR="008948AA" w:rsidRDefault="008948AA">
      <w:pPr>
        <w:pStyle w:val="Zkladntext"/>
      </w:pPr>
    </w:p>
    <w:p w:rsidR="00F85055" w:rsidRDefault="008867C1">
      <w:pPr>
        <w:pStyle w:val="Zkladntext"/>
      </w:pPr>
      <w:r>
        <w:t>(5) V případě</w:t>
      </w:r>
      <w:r w:rsidR="00F85055">
        <w:t xml:space="preserve">, že nájemce </w:t>
      </w:r>
      <w:r w:rsidR="003B4C99">
        <w:t>bude v prodlení</w:t>
      </w:r>
      <w:r w:rsidR="00F85055">
        <w:t xml:space="preserve"> se zaplacením nájemného či úhrad za služby, </w:t>
      </w:r>
      <w:r w:rsidR="001F4F57">
        <w:t xml:space="preserve">zavazuje </w:t>
      </w:r>
      <w:r w:rsidR="00C31C49">
        <w:t>se uhradit</w:t>
      </w:r>
      <w:r w:rsidR="00F85055">
        <w:t xml:space="preserve"> pronajímateli úrok z</w:t>
      </w:r>
      <w:r w:rsidR="002B678E">
        <w:t> </w:t>
      </w:r>
      <w:r w:rsidR="00F85055">
        <w:t xml:space="preserve">prodlení ve výši stanovené </w:t>
      </w:r>
      <w:r w:rsidR="001F4F57">
        <w:t>zvláštním právním předpisem.</w:t>
      </w:r>
    </w:p>
    <w:p w:rsidR="001F4F57" w:rsidRDefault="001F4F57">
      <w:pPr>
        <w:pStyle w:val="Zkladntext"/>
      </w:pPr>
    </w:p>
    <w:p w:rsidR="000F210A" w:rsidRDefault="00B613F7" w:rsidP="000F210A">
      <w:pPr>
        <w:jc w:val="both"/>
        <w:rPr>
          <w:sz w:val="24"/>
        </w:rPr>
      </w:pPr>
      <w:r>
        <w:rPr>
          <w:bCs/>
          <w:sz w:val="24"/>
        </w:rPr>
        <w:t>(</w:t>
      </w:r>
      <w:r w:rsidR="0086562F">
        <w:rPr>
          <w:bCs/>
          <w:sz w:val="24"/>
        </w:rPr>
        <w:t>6</w:t>
      </w:r>
      <w:r>
        <w:rPr>
          <w:bCs/>
          <w:sz w:val="24"/>
        </w:rPr>
        <w:t>)</w:t>
      </w:r>
      <w:r w:rsidR="0086562F">
        <w:rPr>
          <w:bCs/>
          <w:sz w:val="24"/>
        </w:rPr>
        <w:t xml:space="preserve"> Dohodnutou výši nájemného a poskytovaných služeb je oprávněn pronajímatel </w:t>
      </w:r>
      <w:r w:rsidR="003B4C99">
        <w:rPr>
          <w:bCs/>
          <w:sz w:val="24"/>
        </w:rPr>
        <w:t>zvýšit v závislosti</w:t>
      </w:r>
      <w:r w:rsidR="0086562F">
        <w:rPr>
          <w:bCs/>
          <w:sz w:val="24"/>
        </w:rPr>
        <w:t xml:space="preserve"> </w:t>
      </w:r>
      <w:r w:rsidR="003B4C99">
        <w:rPr>
          <w:bCs/>
          <w:sz w:val="24"/>
        </w:rPr>
        <w:t>na koeficientu</w:t>
      </w:r>
      <w:r w:rsidR="0086562F">
        <w:rPr>
          <w:bCs/>
          <w:sz w:val="24"/>
        </w:rPr>
        <w:t xml:space="preserve"> inflace podle indexu cen tržních služeb za vybrané skupiny dle klasifikace CZ-CPA Českého statistického úřadu za pronájem vlastních nemovitostí</w:t>
      </w:r>
      <w:r w:rsidR="000F210A">
        <w:rPr>
          <w:bCs/>
          <w:sz w:val="24"/>
        </w:rPr>
        <w:t xml:space="preserve"> – kód 6820122</w:t>
      </w:r>
      <w:r w:rsidR="0086562F">
        <w:rPr>
          <w:bCs/>
          <w:sz w:val="24"/>
        </w:rPr>
        <w:t xml:space="preserve"> –</w:t>
      </w:r>
      <w:r w:rsidR="000F210A">
        <w:rPr>
          <w:bCs/>
          <w:sz w:val="24"/>
        </w:rPr>
        <w:t xml:space="preserve"> obchod</w:t>
      </w:r>
      <w:r w:rsidR="0086562F">
        <w:rPr>
          <w:bCs/>
          <w:sz w:val="24"/>
        </w:rPr>
        <w:t>. Úprava</w:t>
      </w:r>
      <w:r w:rsidR="0086562F">
        <w:rPr>
          <w:sz w:val="24"/>
        </w:rPr>
        <w:t xml:space="preserve"> bude pronajímatelem provedena </w:t>
      </w:r>
      <w:r w:rsidR="0086562F">
        <w:rPr>
          <w:bCs/>
          <w:sz w:val="24"/>
        </w:rPr>
        <w:t>s účinností od prvého dne následujícího roku po vykazovaném roce. Úprava</w:t>
      </w:r>
      <w:r w:rsidR="0086562F">
        <w:rPr>
          <w:sz w:val="24"/>
        </w:rPr>
        <w:t xml:space="preserve"> bude pronajímatelem vždy písemně oznámena nájemci. V případě, že bude koeficient inflace negativní, zůstává nájemné v nezměněné výši.</w:t>
      </w:r>
      <w:r w:rsidR="000F210A" w:rsidRPr="000F210A">
        <w:rPr>
          <w:sz w:val="24"/>
        </w:rPr>
        <w:t xml:space="preserve"> </w:t>
      </w:r>
      <w:r w:rsidR="000F210A">
        <w:rPr>
          <w:sz w:val="24"/>
        </w:rPr>
        <w:t>Zvýšení nájemného o hodnotu inflace bude poprvé vykázáno za rok 2015.</w:t>
      </w:r>
    </w:p>
    <w:p w:rsidR="00F85055" w:rsidRPr="001F4F57" w:rsidRDefault="00F85055">
      <w:pPr>
        <w:pStyle w:val="Zkladntext"/>
        <w:tabs>
          <w:tab w:val="left" w:pos="426"/>
        </w:tabs>
        <w:rPr>
          <w:bCs/>
        </w:rPr>
      </w:pPr>
    </w:p>
    <w:p w:rsidR="00F85055" w:rsidRPr="00186E12" w:rsidRDefault="00B613F7" w:rsidP="00186E12">
      <w:pPr>
        <w:pStyle w:val="Zkladntext"/>
        <w:tabs>
          <w:tab w:val="left" w:pos="426"/>
        </w:tabs>
        <w:rPr>
          <w:bCs/>
        </w:rPr>
      </w:pPr>
      <w:r>
        <w:rPr>
          <w:bCs/>
        </w:rPr>
        <w:t>(</w:t>
      </w:r>
      <w:r w:rsidR="00186E12">
        <w:rPr>
          <w:bCs/>
        </w:rPr>
        <w:t>7</w:t>
      </w:r>
      <w:r>
        <w:rPr>
          <w:bCs/>
        </w:rPr>
        <w:t>)</w:t>
      </w:r>
      <w:r w:rsidR="00186E12">
        <w:rPr>
          <w:bCs/>
        </w:rPr>
        <w:t xml:space="preserve"> V</w:t>
      </w:r>
      <w:r w:rsidR="002B678E">
        <w:rPr>
          <w:bCs/>
        </w:rPr>
        <w:t> </w:t>
      </w:r>
      <w:r w:rsidR="00186E12">
        <w:rPr>
          <w:bCs/>
        </w:rPr>
        <w:t>průběhu roku smí pronajímatel po předchozím písemném oznámení nájemci měnit zálohy v</w:t>
      </w:r>
      <w:r w:rsidR="002B678E">
        <w:rPr>
          <w:bCs/>
        </w:rPr>
        <w:t> </w:t>
      </w:r>
      <w:r w:rsidR="00186E12">
        <w:rPr>
          <w:bCs/>
        </w:rPr>
        <w:t>míře odpovídající změně ceny nebo na základě změny dané zvláštním právním předpisem nebo rozhodnutím cenového orgánu.</w:t>
      </w:r>
    </w:p>
    <w:p w:rsidR="00C10671" w:rsidRDefault="00C10671" w:rsidP="00043C38">
      <w:pPr>
        <w:pStyle w:val="Zkladntext"/>
        <w:tabs>
          <w:tab w:val="left" w:pos="426"/>
        </w:tabs>
        <w:rPr>
          <w:b/>
          <w:bCs/>
        </w:rPr>
      </w:pPr>
    </w:p>
    <w:p w:rsidR="00C10671" w:rsidRDefault="00C10671" w:rsidP="001C4895">
      <w:pPr>
        <w:pStyle w:val="Zkladntext"/>
        <w:tabs>
          <w:tab w:val="left" w:pos="426"/>
        </w:tabs>
        <w:rPr>
          <w:b/>
          <w:bCs/>
        </w:rPr>
      </w:pPr>
    </w:p>
    <w:p w:rsidR="00F85055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F85055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</w:p>
    <w:p w:rsidR="00F85055" w:rsidRDefault="009255D6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</w:rPr>
        <w:t xml:space="preserve">Čl. </w:t>
      </w:r>
      <w:r w:rsidR="00F85055">
        <w:rPr>
          <w:b/>
          <w:bCs/>
        </w:rPr>
        <w:t>V</w:t>
      </w:r>
      <w:r>
        <w:rPr>
          <w:b/>
          <w:bCs/>
        </w:rPr>
        <w:t>I</w:t>
      </w:r>
      <w:r w:rsidR="00F85055">
        <w:rPr>
          <w:b/>
          <w:bCs/>
        </w:rPr>
        <w:t>.</w:t>
      </w:r>
    </w:p>
    <w:p w:rsidR="00F85055" w:rsidRDefault="00F85055">
      <w:pPr>
        <w:pStyle w:val="Zkladntext"/>
        <w:tabs>
          <w:tab w:val="left" w:pos="426"/>
        </w:tabs>
        <w:jc w:val="center"/>
      </w:pPr>
      <w:r>
        <w:rPr>
          <w:b/>
        </w:rPr>
        <w:t>Práva a povinnosti pronajímatele</w:t>
      </w:r>
    </w:p>
    <w:p w:rsidR="00F85055" w:rsidRDefault="00F85055">
      <w:pPr>
        <w:jc w:val="center"/>
        <w:rPr>
          <w:b/>
          <w:bCs/>
          <w:sz w:val="24"/>
        </w:rPr>
      </w:pPr>
    </w:p>
    <w:p w:rsidR="008E67C8" w:rsidRPr="000E18F1" w:rsidRDefault="001C4895" w:rsidP="008E67C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E18F1">
        <w:rPr>
          <w:rFonts w:ascii="Times New Roman" w:hAnsi="Times New Roman"/>
          <w:bCs/>
          <w:sz w:val="24"/>
          <w:szCs w:val="24"/>
        </w:rPr>
        <w:t>(</w:t>
      </w:r>
      <w:r w:rsidR="00F85055" w:rsidRPr="000E18F1">
        <w:rPr>
          <w:rFonts w:ascii="Times New Roman" w:hAnsi="Times New Roman"/>
          <w:bCs/>
          <w:sz w:val="24"/>
          <w:szCs w:val="24"/>
        </w:rPr>
        <w:t>1</w:t>
      </w:r>
      <w:r w:rsidRPr="000E18F1">
        <w:rPr>
          <w:rFonts w:ascii="Times New Roman" w:hAnsi="Times New Roman"/>
          <w:bCs/>
          <w:sz w:val="24"/>
          <w:szCs w:val="24"/>
        </w:rPr>
        <w:t xml:space="preserve">) </w:t>
      </w:r>
      <w:r w:rsidR="008E67C8" w:rsidRPr="000E18F1">
        <w:rPr>
          <w:rFonts w:ascii="Times New Roman" w:hAnsi="Times New Roman"/>
          <w:sz w:val="24"/>
          <w:szCs w:val="24"/>
        </w:rPr>
        <w:t xml:space="preserve">V souladu s čl. I. odst. 3 </w:t>
      </w:r>
      <w:proofErr w:type="gramStart"/>
      <w:r w:rsidR="008E67C8" w:rsidRPr="000E18F1">
        <w:rPr>
          <w:rFonts w:ascii="Times New Roman" w:hAnsi="Times New Roman"/>
          <w:sz w:val="24"/>
          <w:szCs w:val="24"/>
        </w:rPr>
        <w:t>této</w:t>
      </w:r>
      <w:proofErr w:type="gramEnd"/>
      <w:r w:rsidR="008E67C8" w:rsidRPr="000E18F1">
        <w:rPr>
          <w:rFonts w:ascii="Times New Roman" w:hAnsi="Times New Roman"/>
          <w:sz w:val="24"/>
          <w:szCs w:val="24"/>
        </w:rPr>
        <w:t xml:space="preserve"> smlouvy do 30</w:t>
      </w:r>
      <w:r w:rsidR="00E22376">
        <w:rPr>
          <w:rFonts w:ascii="Times New Roman" w:hAnsi="Times New Roman"/>
          <w:sz w:val="24"/>
          <w:szCs w:val="24"/>
        </w:rPr>
        <w:t>-ti</w:t>
      </w:r>
      <w:r w:rsidR="008E67C8" w:rsidRPr="000E18F1">
        <w:rPr>
          <w:rFonts w:ascii="Times New Roman" w:hAnsi="Times New Roman"/>
          <w:sz w:val="24"/>
          <w:szCs w:val="24"/>
        </w:rPr>
        <w:t xml:space="preserve"> dnů po jejím podpisu předat protokolem o předání a převzetí prostory nájemci.</w:t>
      </w:r>
    </w:p>
    <w:p w:rsidR="00F85055" w:rsidRDefault="00F85055">
      <w:pPr>
        <w:jc w:val="both"/>
        <w:rPr>
          <w:b/>
          <w:bCs/>
          <w:sz w:val="24"/>
        </w:rPr>
      </w:pPr>
    </w:p>
    <w:p w:rsidR="00E94691" w:rsidRPr="00E94691" w:rsidRDefault="00E94691" w:rsidP="00E9469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 w:rsidR="00F85055" w:rsidRPr="00E9469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</w:t>
      </w:r>
      <w:r w:rsidR="00F85055" w:rsidRPr="00E94691">
        <w:rPr>
          <w:rFonts w:ascii="Times New Roman" w:hAnsi="Times New Roman"/>
          <w:sz w:val="24"/>
        </w:rPr>
        <w:t xml:space="preserve"> Pronajímatel </w:t>
      </w:r>
      <w:r>
        <w:rPr>
          <w:rFonts w:ascii="Times New Roman" w:hAnsi="Times New Roman"/>
          <w:sz w:val="24"/>
        </w:rPr>
        <w:t>j</w:t>
      </w:r>
      <w:r w:rsidR="00F85055" w:rsidRPr="00E94691">
        <w:rPr>
          <w:rFonts w:ascii="Times New Roman" w:hAnsi="Times New Roman"/>
          <w:sz w:val="24"/>
        </w:rPr>
        <w:t xml:space="preserve">e </w:t>
      </w:r>
      <w:r w:rsidRPr="00E94691">
        <w:rPr>
          <w:rFonts w:ascii="Times New Roman" w:hAnsi="Times New Roman"/>
          <w:sz w:val="24"/>
        </w:rPr>
        <w:t>povinen zabezpečit</w:t>
      </w:r>
      <w:r w:rsidR="00F85055" w:rsidRPr="00E94691">
        <w:rPr>
          <w:rFonts w:ascii="Times New Roman" w:hAnsi="Times New Roman"/>
          <w:sz w:val="24"/>
        </w:rPr>
        <w:t xml:space="preserve"> nájemci </w:t>
      </w:r>
      <w:r w:rsidRPr="00E94691">
        <w:rPr>
          <w:rFonts w:ascii="Times New Roman" w:hAnsi="Times New Roman"/>
          <w:sz w:val="24"/>
          <w:szCs w:val="24"/>
        </w:rPr>
        <w:t xml:space="preserve">nerušené užívání předmětných prostor ke smlouvou dohodnutému účelu. </w:t>
      </w:r>
    </w:p>
    <w:p w:rsidR="00E94691" w:rsidRDefault="00E94691">
      <w:pPr>
        <w:jc w:val="both"/>
        <w:rPr>
          <w:sz w:val="24"/>
        </w:rPr>
      </w:pPr>
    </w:p>
    <w:p w:rsidR="00E94691" w:rsidRDefault="00E94691" w:rsidP="00E94691">
      <w:pPr>
        <w:jc w:val="both"/>
        <w:rPr>
          <w:sz w:val="24"/>
        </w:rPr>
      </w:pPr>
      <w:r>
        <w:rPr>
          <w:sz w:val="24"/>
          <w:szCs w:val="24"/>
        </w:rPr>
        <w:t>(</w:t>
      </w:r>
      <w:r w:rsidR="00F85055" w:rsidRPr="00E94691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F85055">
        <w:t xml:space="preserve"> </w:t>
      </w:r>
      <w:r w:rsidRPr="00E94691">
        <w:rPr>
          <w:sz w:val="24"/>
        </w:rPr>
        <w:t xml:space="preserve">Pronajímatel </w:t>
      </w:r>
      <w:r>
        <w:rPr>
          <w:sz w:val="24"/>
        </w:rPr>
        <w:t>j</w:t>
      </w:r>
      <w:r w:rsidRPr="00E94691">
        <w:rPr>
          <w:sz w:val="24"/>
        </w:rPr>
        <w:t xml:space="preserve">e povinen </w:t>
      </w:r>
      <w:r>
        <w:rPr>
          <w:sz w:val="24"/>
        </w:rPr>
        <w:t xml:space="preserve">Včas upozornit nájemce na provádění oprav v předmětu nájmu. </w:t>
      </w:r>
    </w:p>
    <w:p w:rsidR="00E94691" w:rsidRDefault="00E94691" w:rsidP="00E94691">
      <w:pPr>
        <w:jc w:val="both"/>
        <w:rPr>
          <w:sz w:val="24"/>
        </w:rPr>
      </w:pPr>
    </w:p>
    <w:p w:rsidR="00E94691" w:rsidRDefault="00E94691" w:rsidP="00E94691">
      <w:pPr>
        <w:jc w:val="both"/>
        <w:rPr>
          <w:sz w:val="24"/>
        </w:rPr>
      </w:pPr>
      <w:r>
        <w:rPr>
          <w:sz w:val="24"/>
        </w:rPr>
        <w:t xml:space="preserve">(4) </w:t>
      </w:r>
      <w:r>
        <w:rPr>
          <w:bCs/>
          <w:sz w:val="24"/>
        </w:rPr>
        <w:t>Pronajímatel se zavazuje zajistit a uhradit obnovu užívaného movitého majetku pouze v případě, že k jejich poškození, zničení, ztrátě, příp. ztrátě funkčnosti nedošlo zaviněným jednáním nájemce nebo jeho zaměstnanců či osob, které se svolením nájemce v uvedených prostorách zdržují. V tomto případě odpovídá za škody nájemce podle příslušných ustanovení občanského zákoníku.</w:t>
      </w:r>
    </w:p>
    <w:p w:rsidR="00E94691" w:rsidRDefault="00E94691">
      <w:pPr>
        <w:pStyle w:val="Zkladntext"/>
        <w:tabs>
          <w:tab w:val="left" w:pos="426"/>
        </w:tabs>
      </w:pPr>
    </w:p>
    <w:p w:rsidR="00F85055" w:rsidRDefault="00E94691">
      <w:pPr>
        <w:pStyle w:val="Zkladntext"/>
        <w:tabs>
          <w:tab w:val="left" w:pos="426"/>
        </w:tabs>
      </w:pPr>
      <w:r>
        <w:t xml:space="preserve">(5) </w:t>
      </w:r>
      <w:r w:rsidR="00F85055">
        <w:t xml:space="preserve">Pronajímatel je oprávněn prostřednictvím odborně způsobilých osob kontrolovat užívání pronajatých prostor, a to vždy za doprovodu nájemce. </w:t>
      </w:r>
    </w:p>
    <w:p w:rsidR="00F85055" w:rsidRDefault="00F85055">
      <w:pPr>
        <w:jc w:val="both"/>
        <w:rPr>
          <w:sz w:val="24"/>
        </w:rPr>
      </w:pPr>
    </w:p>
    <w:p w:rsidR="00717F6E" w:rsidRPr="00717F6E" w:rsidRDefault="00717F6E" w:rsidP="00717F6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17F6E">
        <w:rPr>
          <w:rFonts w:ascii="Times New Roman" w:hAnsi="Times New Roman"/>
          <w:sz w:val="24"/>
        </w:rPr>
        <w:t>(6)</w:t>
      </w:r>
      <w:r w:rsidRPr="00717F6E">
        <w:rPr>
          <w:rFonts w:ascii="Times New Roman" w:hAnsi="Times New Roman"/>
          <w:sz w:val="24"/>
          <w:szCs w:val="24"/>
        </w:rPr>
        <w:t xml:space="preserve"> Proškolit nájemce, případně další osoby o režimových opatřeních, které je nájemce povinen dodržovat při plnění předmětu nájmu.</w:t>
      </w:r>
    </w:p>
    <w:p w:rsidR="00F85055" w:rsidRDefault="00F85055">
      <w:pPr>
        <w:jc w:val="both"/>
        <w:rPr>
          <w:b/>
          <w:bCs/>
          <w:sz w:val="24"/>
        </w:rPr>
      </w:pPr>
    </w:p>
    <w:p w:rsidR="00F85055" w:rsidRDefault="009255D6">
      <w:pPr>
        <w:jc w:val="center"/>
        <w:rPr>
          <w:b/>
          <w:bCs/>
          <w:sz w:val="24"/>
        </w:rPr>
      </w:pPr>
      <w:r w:rsidRPr="009255D6">
        <w:rPr>
          <w:b/>
          <w:sz w:val="24"/>
          <w:szCs w:val="24"/>
        </w:rPr>
        <w:t>Čl.</w:t>
      </w:r>
      <w:r>
        <w:rPr>
          <w:b/>
        </w:rPr>
        <w:t xml:space="preserve"> </w:t>
      </w:r>
      <w:r w:rsidR="00043C38">
        <w:rPr>
          <w:b/>
          <w:bCs/>
          <w:sz w:val="24"/>
        </w:rPr>
        <w:t>VI</w:t>
      </w:r>
      <w:r>
        <w:rPr>
          <w:b/>
          <w:bCs/>
          <w:sz w:val="24"/>
        </w:rPr>
        <w:t>I</w:t>
      </w:r>
      <w:r w:rsidR="00F85055">
        <w:rPr>
          <w:b/>
          <w:bCs/>
          <w:sz w:val="24"/>
        </w:rPr>
        <w:t>.</w:t>
      </w:r>
    </w:p>
    <w:p w:rsidR="00F85055" w:rsidRDefault="00F85055">
      <w:pPr>
        <w:pStyle w:val="Zkladntext3"/>
        <w:jc w:val="center"/>
        <w:rPr>
          <w:bCs/>
        </w:rPr>
      </w:pPr>
      <w:r>
        <w:rPr>
          <w:bCs/>
        </w:rPr>
        <w:t>Práva a povinnosti nájemce</w:t>
      </w:r>
    </w:p>
    <w:p w:rsidR="00F85055" w:rsidRDefault="00F85055">
      <w:pPr>
        <w:jc w:val="both"/>
        <w:rPr>
          <w:b/>
          <w:bCs/>
          <w:sz w:val="24"/>
        </w:rPr>
      </w:pPr>
    </w:p>
    <w:p w:rsidR="000E18F1" w:rsidRDefault="0093580D" w:rsidP="000E18F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3580D">
        <w:rPr>
          <w:rFonts w:ascii="Times New Roman" w:hAnsi="Times New Roman"/>
          <w:sz w:val="24"/>
        </w:rPr>
        <w:t>(1)</w:t>
      </w:r>
      <w:r w:rsidRPr="0093580D">
        <w:rPr>
          <w:rFonts w:ascii="Times New Roman" w:hAnsi="Times New Roman"/>
          <w:sz w:val="24"/>
          <w:szCs w:val="24"/>
        </w:rPr>
        <w:t xml:space="preserve"> </w:t>
      </w:r>
      <w:r w:rsidR="000E18F1">
        <w:rPr>
          <w:rFonts w:ascii="Times New Roman" w:hAnsi="Times New Roman"/>
          <w:sz w:val="24"/>
          <w:szCs w:val="24"/>
        </w:rPr>
        <w:t xml:space="preserve">V souladu s čl. I. odst. 3 této nájemní smlouvy do </w:t>
      </w:r>
      <w:proofErr w:type="gramStart"/>
      <w:r w:rsidR="000E18F1">
        <w:rPr>
          <w:rFonts w:ascii="Times New Roman" w:hAnsi="Times New Roman"/>
          <w:sz w:val="24"/>
          <w:szCs w:val="24"/>
        </w:rPr>
        <w:t>30</w:t>
      </w:r>
      <w:r w:rsidR="00E22376">
        <w:rPr>
          <w:rFonts w:ascii="Times New Roman" w:hAnsi="Times New Roman"/>
          <w:sz w:val="24"/>
          <w:szCs w:val="24"/>
        </w:rPr>
        <w:t>-ti</w:t>
      </w:r>
      <w:proofErr w:type="gramEnd"/>
      <w:r w:rsidR="000E18F1">
        <w:rPr>
          <w:rFonts w:ascii="Times New Roman" w:hAnsi="Times New Roman"/>
          <w:sz w:val="24"/>
          <w:szCs w:val="24"/>
        </w:rPr>
        <w:t xml:space="preserve"> dnů po jejím podpisu převzít protokolem o předání a převzetí předmětné prostory od pronajímatele.</w:t>
      </w:r>
    </w:p>
    <w:p w:rsidR="0093580D" w:rsidRDefault="0093580D" w:rsidP="0093580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3580D" w:rsidRPr="0093580D" w:rsidRDefault="0093580D" w:rsidP="0093580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Hradit řádně a včas nájemné a další platby stanovené v</w:t>
      </w:r>
      <w:r w:rsidR="00043C3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čl</w:t>
      </w:r>
      <w:r w:rsidR="00043C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0008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="004A620C">
        <w:rPr>
          <w:rFonts w:ascii="Times New Roman" w:hAnsi="Times New Roman"/>
          <w:sz w:val="24"/>
          <w:szCs w:val="24"/>
        </w:rPr>
        <w:t xml:space="preserve"> odst. 1 a 2</w:t>
      </w:r>
      <w:r>
        <w:rPr>
          <w:rFonts w:ascii="Times New Roman" w:hAnsi="Times New Roman"/>
          <w:sz w:val="24"/>
          <w:szCs w:val="24"/>
        </w:rPr>
        <w:t xml:space="preserve"> této smlouvy.</w:t>
      </w:r>
      <w:r w:rsidR="00F85055" w:rsidRPr="0093580D">
        <w:rPr>
          <w:sz w:val="24"/>
        </w:rPr>
        <w:t xml:space="preserve"> </w:t>
      </w:r>
    </w:p>
    <w:p w:rsidR="00F85055" w:rsidRDefault="00F85055">
      <w:pPr>
        <w:jc w:val="both"/>
        <w:rPr>
          <w:b/>
          <w:bCs/>
          <w:sz w:val="24"/>
        </w:rPr>
      </w:pPr>
    </w:p>
    <w:p w:rsidR="00F85055" w:rsidRDefault="0093580D">
      <w:pPr>
        <w:jc w:val="both"/>
        <w:rPr>
          <w:sz w:val="24"/>
        </w:rPr>
      </w:pPr>
      <w:r>
        <w:rPr>
          <w:sz w:val="24"/>
        </w:rPr>
        <w:t>(</w:t>
      </w:r>
      <w:r w:rsidR="00F56858">
        <w:rPr>
          <w:sz w:val="24"/>
        </w:rPr>
        <w:t>3</w:t>
      </w:r>
      <w:r>
        <w:rPr>
          <w:sz w:val="24"/>
        </w:rPr>
        <w:t>)</w:t>
      </w:r>
      <w:r w:rsidR="00F85055">
        <w:rPr>
          <w:sz w:val="24"/>
        </w:rPr>
        <w:t xml:space="preserve"> Zaměstnancům nájemce není povolen</w:t>
      </w:r>
      <w:r w:rsidR="00F56858">
        <w:rPr>
          <w:sz w:val="24"/>
        </w:rPr>
        <w:t>,</w:t>
      </w:r>
      <w:r w:rsidR="00F56858" w:rsidRPr="00F56858">
        <w:rPr>
          <w:sz w:val="24"/>
        </w:rPr>
        <w:t xml:space="preserve"> </w:t>
      </w:r>
      <w:r w:rsidR="00F56858">
        <w:rPr>
          <w:sz w:val="24"/>
        </w:rPr>
        <w:t xml:space="preserve">bez předchozího souhlasu pronajímatele, </w:t>
      </w:r>
      <w:r w:rsidR="00F85055">
        <w:rPr>
          <w:sz w:val="24"/>
        </w:rPr>
        <w:t>vstup do ostatních prostor budovy</w:t>
      </w:r>
      <w:r w:rsidR="00F56858">
        <w:rPr>
          <w:sz w:val="24"/>
        </w:rPr>
        <w:t>.</w:t>
      </w:r>
      <w:r w:rsidR="00F85055">
        <w:rPr>
          <w:sz w:val="24"/>
        </w:rPr>
        <w:t xml:space="preserve"> </w:t>
      </w:r>
    </w:p>
    <w:p w:rsidR="00F56858" w:rsidRDefault="00F56858">
      <w:pPr>
        <w:jc w:val="both"/>
        <w:rPr>
          <w:sz w:val="24"/>
        </w:rPr>
      </w:pPr>
    </w:p>
    <w:p w:rsidR="00F85055" w:rsidRDefault="0093580D">
      <w:pPr>
        <w:jc w:val="both"/>
        <w:rPr>
          <w:sz w:val="24"/>
        </w:rPr>
      </w:pPr>
      <w:r>
        <w:rPr>
          <w:sz w:val="24"/>
        </w:rPr>
        <w:lastRenderedPageBreak/>
        <w:t>(</w:t>
      </w:r>
      <w:r w:rsidR="00F56858">
        <w:rPr>
          <w:sz w:val="24"/>
        </w:rPr>
        <w:t>4</w:t>
      </w:r>
      <w:r>
        <w:rPr>
          <w:sz w:val="24"/>
        </w:rPr>
        <w:t xml:space="preserve">) </w:t>
      </w:r>
      <w:r w:rsidR="00F85055">
        <w:rPr>
          <w:sz w:val="24"/>
        </w:rPr>
        <w:t>Po ukončení provozu jsou zaměstnanci nájemce povinni denně před svým odchodem užívané prostory zkontrolovat z</w:t>
      </w:r>
      <w:r w:rsidR="002B678E">
        <w:rPr>
          <w:sz w:val="24"/>
        </w:rPr>
        <w:t> </w:t>
      </w:r>
      <w:r w:rsidR="00F85055">
        <w:rPr>
          <w:sz w:val="24"/>
        </w:rPr>
        <w:t>hlediska bezpečnosti (oheň, elektřina, voda, vniknutí neoprávněných osob) a řádně je uzamknout.</w:t>
      </w:r>
    </w:p>
    <w:p w:rsidR="00F85055" w:rsidRDefault="00F85055">
      <w:pPr>
        <w:jc w:val="both"/>
        <w:rPr>
          <w:b/>
          <w:bCs/>
          <w:sz w:val="24"/>
        </w:rPr>
      </w:pPr>
    </w:p>
    <w:p w:rsidR="00F85055" w:rsidRDefault="000A53D7">
      <w:pPr>
        <w:jc w:val="both"/>
        <w:rPr>
          <w:sz w:val="24"/>
        </w:rPr>
      </w:pPr>
      <w:r>
        <w:rPr>
          <w:sz w:val="24"/>
        </w:rPr>
        <w:t>(</w:t>
      </w:r>
      <w:r w:rsidR="00F56858">
        <w:rPr>
          <w:sz w:val="24"/>
        </w:rPr>
        <w:t>5</w:t>
      </w:r>
      <w:r>
        <w:rPr>
          <w:sz w:val="24"/>
        </w:rPr>
        <w:t xml:space="preserve">) </w:t>
      </w:r>
      <w:r w:rsidR="00F85055">
        <w:rPr>
          <w:sz w:val="24"/>
        </w:rPr>
        <w:t>V</w:t>
      </w:r>
      <w:r w:rsidR="002B678E">
        <w:rPr>
          <w:sz w:val="24"/>
        </w:rPr>
        <w:t> </w:t>
      </w:r>
      <w:r w:rsidR="00F85055">
        <w:rPr>
          <w:sz w:val="24"/>
        </w:rPr>
        <w:t xml:space="preserve">případě, že by některý ze zaměstnanců nájemce porušil výše uvedené zásady či předpisy, zavazuje se nájemce tuto záležitost řešit se svým zaměstnancem jako </w:t>
      </w:r>
      <w:r w:rsidR="00022757">
        <w:rPr>
          <w:sz w:val="24"/>
        </w:rPr>
        <w:t>hrubé</w:t>
      </w:r>
      <w:r w:rsidR="00F85055">
        <w:rPr>
          <w:sz w:val="24"/>
        </w:rPr>
        <w:t xml:space="preserve"> porušení pracovní kázně v</w:t>
      </w:r>
      <w:r w:rsidR="002B678E">
        <w:rPr>
          <w:sz w:val="24"/>
        </w:rPr>
        <w:t> </w:t>
      </w:r>
      <w:r w:rsidR="00F85055">
        <w:rPr>
          <w:sz w:val="24"/>
        </w:rPr>
        <w:t>souladu se zákoníkem práce.</w:t>
      </w:r>
    </w:p>
    <w:p w:rsidR="00F85055" w:rsidRDefault="00F85055">
      <w:pPr>
        <w:jc w:val="both"/>
        <w:rPr>
          <w:b/>
          <w:bCs/>
          <w:sz w:val="24"/>
        </w:rPr>
      </w:pPr>
    </w:p>
    <w:p w:rsidR="00F85055" w:rsidRDefault="000A53D7">
      <w:pPr>
        <w:jc w:val="both"/>
        <w:rPr>
          <w:sz w:val="24"/>
        </w:rPr>
      </w:pPr>
      <w:r w:rsidRPr="000A53D7">
        <w:rPr>
          <w:sz w:val="24"/>
        </w:rPr>
        <w:t>(</w:t>
      </w:r>
      <w:r w:rsidR="00F56858">
        <w:rPr>
          <w:sz w:val="24"/>
        </w:rPr>
        <w:t>6</w:t>
      </w:r>
      <w:r w:rsidRPr="000A53D7">
        <w:rPr>
          <w:sz w:val="24"/>
        </w:rPr>
        <w:t>)</w:t>
      </w:r>
      <w:r w:rsidR="00F85055" w:rsidRPr="000A53D7">
        <w:rPr>
          <w:sz w:val="24"/>
        </w:rPr>
        <w:t xml:space="preserve"> </w:t>
      </w:r>
      <w:r w:rsidR="00F85055">
        <w:rPr>
          <w:sz w:val="24"/>
        </w:rPr>
        <w:t>Nájemce je povinen provádět v</w:t>
      </w:r>
      <w:r w:rsidR="002B678E">
        <w:rPr>
          <w:sz w:val="24"/>
        </w:rPr>
        <w:t> </w:t>
      </w:r>
      <w:r w:rsidR="00F85055">
        <w:rPr>
          <w:sz w:val="24"/>
        </w:rPr>
        <w:t>pronajatých prostorách běžnou údržbu a hradit náklady spojené s</w:t>
      </w:r>
      <w:r w:rsidR="002B678E">
        <w:rPr>
          <w:sz w:val="24"/>
        </w:rPr>
        <w:t> </w:t>
      </w:r>
      <w:r w:rsidR="00F85055">
        <w:rPr>
          <w:sz w:val="24"/>
        </w:rPr>
        <w:t>jejich drobnými opravami a obvyklým udržováním</w:t>
      </w:r>
      <w:r w:rsidR="00CF73A0">
        <w:rPr>
          <w:sz w:val="24"/>
        </w:rPr>
        <w:t xml:space="preserve"> (příloha č. </w:t>
      </w:r>
      <w:r w:rsidR="00C55FA2">
        <w:rPr>
          <w:sz w:val="24"/>
        </w:rPr>
        <w:t>3</w:t>
      </w:r>
      <w:r w:rsidR="00CF73A0">
        <w:rPr>
          <w:sz w:val="24"/>
        </w:rPr>
        <w:t xml:space="preserve">) </w:t>
      </w:r>
      <w:r w:rsidR="00F85055">
        <w:rPr>
          <w:sz w:val="24"/>
        </w:rPr>
        <w:t>včetně úklidu předmětu nájmu (tj. ploch uvedených v</w:t>
      </w:r>
      <w:r w:rsidR="002B678E">
        <w:rPr>
          <w:sz w:val="24"/>
        </w:rPr>
        <w:t> </w:t>
      </w:r>
      <w:r w:rsidR="00F85055">
        <w:rPr>
          <w:sz w:val="24"/>
        </w:rPr>
        <w:t xml:space="preserve">příloze č. </w:t>
      </w:r>
      <w:r w:rsidR="00E54F3A">
        <w:rPr>
          <w:sz w:val="24"/>
        </w:rPr>
        <w:t>2)</w:t>
      </w:r>
      <w:r w:rsidR="00F85055">
        <w:rPr>
          <w:sz w:val="24"/>
        </w:rPr>
        <w:t>. V</w:t>
      </w:r>
      <w:r w:rsidR="002B678E">
        <w:rPr>
          <w:sz w:val="24"/>
        </w:rPr>
        <w:t> </w:t>
      </w:r>
      <w:r w:rsidR="00F85055">
        <w:rPr>
          <w:sz w:val="24"/>
        </w:rPr>
        <w:t>případě potřeby provádění oprav pronajímatelem se zavazuje nájemce strpět po nezbytnou dobu přechodná omezení v</w:t>
      </w:r>
      <w:r w:rsidR="002B678E">
        <w:rPr>
          <w:sz w:val="24"/>
        </w:rPr>
        <w:t> </w:t>
      </w:r>
      <w:r w:rsidR="00F85055">
        <w:rPr>
          <w:sz w:val="24"/>
        </w:rPr>
        <w:t>užívání předmětných prostor a umožnit tak provádění těchto oprav. Přechodná omezení nemají vliv na výši nájemného.</w:t>
      </w:r>
    </w:p>
    <w:p w:rsidR="00F85055" w:rsidRDefault="00F85055">
      <w:pPr>
        <w:jc w:val="both"/>
        <w:rPr>
          <w:b/>
          <w:sz w:val="24"/>
        </w:rPr>
      </w:pPr>
    </w:p>
    <w:p w:rsidR="00F85055" w:rsidRDefault="000A53D7">
      <w:pPr>
        <w:jc w:val="both"/>
        <w:rPr>
          <w:bCs/>
          <w:sz w:val="24"/>
        </w:rPr>
      </w:pPr>
      <w:r>
        <w:rPr>
          <w:bCs/>
          <w:sz w:val="24"/>
        </w:rPr>
        <w:t>(</w:t>
      </w:r>
      <w:r w:rsidR="00F56858">
        <w:rPr>
          <w:bCs/>
          <w:sz w:val="24"/>
        </w:rPr>
        <w:t>7</w:t>
      </w:r>
      <w:r>
        <w:rPr>
          <w:bCs/>
          <w:sz w:val="24"/>
        </w:rPr>
        <w:t>)</w:t>
      </w:r>
      <w:r w:rsidR="00F85055">
        <w:rPr>
          <w:bCs/>
          <w:sz w:val="24"/>
        </w:rPr>
        <w:t xml:space="preserve"> Nájemce je povinen sjednat pojištění svého majetku, vneseného do pronajatých prostor anebo v</w:t>
      </w:r>
      <w:r w:rsidR="002B678E">
        <w:rPr>
          <w:bCs/>
          <w:sz w:val="24"/>
        </w:rPr>
        <w:t> </w:t>
      </w:r>
      <w:r w:rsidR="00F85055">
        <w:rPr>
          <w:bCs/>
          <w:sz w:val="24"/>
        </w:rPr>
        <w:t xml:space="preserve">nich instalovaného, jakož i pojištění odpovědnosti za škody způsobené jinému. Kopii pojistné smlouvy předá nájemce </w:t>
      </w:r>
      <w:r w:rsidR="00C025DC">
        <w:rPr>
          <w:bCs/>
          <w:sz w:val="24"/>
        </w:rPr>
        <w:t xml:space="preserve">na oddělení logistiky </w:t>
      </w:r>
      <w:r w:rsidR="00F85055">
        <w:rPr>
          <w:bCs/>
          <w:sz w:val="24"/>
        </w:rPr>
        <w:t>pronajímatel</w:t>
      </w:r>
      <w:r w:rsidR="00C025DC">
        <w:rPr>
          <w:bCs/>
          <w:sz w:val="24"/>
        </w:rPr>
        <w:t>e</w:t>
      </w:r>
      <w:r w:rsidR="00F85055">
        <w:rPr>
          <w:bCs/>
          <w:sz w:val="24"/>
        </w:rPr>
        <w:t xml:space="preserve"> do 30 dnů ode dne </w:t>
      </w:r>
      <w:r w:rsidR="00C025DC">
        <w:rPr>
          <w:bCs/>
          <w:sz w:val="24"/>
        </w:rPr>
        <w:t>účinnosti této smlouvy</w:t>
      </w:r>
      <w:r w:rsidR="00F85055">
        <w:rPr>
          <w:bCs/>
          <w:sz w:val="24"/>
        </w:rPr>
        <w:t xml:space="preserve"> nájmu. Dále se nájemce zavazuje, že bude neprodleně informovat pronajímatele o veškerých změnách ve sjednaném pojištění.</w:t>
      </w:r>
    </w:p>
    <w:p w:rsidR="00F85055" w:rsidRDefault="00F85055">
      <w:pPr>
        <w:jc w:val="both"/>
        <w:rPr>
          <w:b/>
          <w:sz w:val="24"/>
        </w:rPr>
      </w:pPr>
    </w:p>
    <w:p w:rsidR="00F85055" w:rsidRDefault="000A53D7">
      <w:pPr>
        <w:jc w:val="both"/>
        <w:rPr>
          <w:b/>
          <w:sz w:val="24"/>
        </w:rPr>
      </w:pPr>
      <w:r>
        <w:rPr>
          <w:bCs/>
          <w:sz w:val="24"/>
        </w:rPr>
        <w:t>(</w:t>
      </w:r>
      <w:r w:rsidR="00F56858">
        <w:rPr>
          <w:bCs/>
          <w:sz w:val="24"/>
        </w:rPr>
        <w:t>8</w:t>
      </w:r>
      <w:r>
        <w:rPr>
          <w:bCs/>
          <w:sz w:val="24"/>
        </w:rPr>
        <w:t>)</w:t>
      </w:r>
      <w:r w:rsidR="00F85055">
        <w:rPr>
          <w:bCs/>
          <w:sz w:val="24"/>
        </w:rPr>
        <w:t xml:space="preserve"> Nájemce je oprávněn užívat pronajaté prostory v</w:t>
      </w:r>
      <w:r w:rsidR="002B678E">
        <w:rPr>
          <w:bCs/>
          <w:sz w:val="24"/>
        </w:rPr>
        <w:t> </w:t>
      </w:r>
      <w:r w:rsidR="00F85055">
        <w:rPr>
          <w:bCs/>
          <w:sz w:val="24"/>
        </w:rPr>
        <w:t>rozsahu uvedeném v</w:t>
      </w:r>
      <w:r w:rsidR="002B678E">
        <w:rPr>
          <w:bCs/>
          <w:sz w:val="24"/>
        </w:rPr>
        <w:t> </w:t>
      </w:r>
      <w:r w:rsidR="00F85055">
        <w:rPr>
          <w:bCs/>
          <w:sz w:val="24"/>
        </w:rPr>
        <w:t>této smlouvě, přičemž je povinen užívat tyto prostory, jakož i jím užívaný movitý majetek v</w:t>
      </w:r>
      <w:r w:rsidR="002B678E">
        <w:rPr>
          <w:bCs/>
          <w:sz w:val="24"/>
        </w:rPr>
        <w:t> </w:t>
      </w:r>
      <w:r w:rsidR="00F85055">
        <w:rPr>
          <w:bCs/>
          <w:sz w:val="24"/>
        </w:rPr>
        <w:t>předmětných prostorách s</w:t>
      </w:r>
      <w:r w:rsidR="002B678E">
        <w:rPr>
          <w:bCs/>
          <w:sz w:val="24"/>
        </w:rPr>
        <w:t> </w:t>
      </w:r>
      <w:r w:rsidR="00F85055">
        <w:rPr>
          <w:bCs/>
          <w:sz w:val="24"/>
        </w:rPr>
        <w:t xml:space="preserve">péčí řádného hospodáře. </w:t>
      </w:r>
    </w:p>
    <w:p w:rsidR="00F85055" w:rsidRDefault="00F85055">
      <w:pPr>
        <w:jc w:val="both"/>
        <w:rPr>
          <w:bCs/>
          <w:sz w:val="24"/>
        </w:rPr>
      </w:pPr>
    </w:p>
    <w:p w:rsidR="00F85055" w:rsidRDefault="000A53D7">
      <w:pPr>
        <w:jc w:val="both"/>
        <w:rPr>
          <w:bCs/>
          <w:sz w:val="24"/>
        </w:rPr>
      </w:pPr>
      <w:r>
        <w:rPr>
          <w:bCs/>
          <w:sz w:val="24"/>
        </w:rPr>
        <w:t>(</w:t>
      </w:r>
      <w:r w:rsidR="00F56858">
        <w:rPr>
          <w:bCs/>
          <w:sz w:val="24"/>
        </w:rPr>
        <w:t>9</w:t>
      </w:r>
      <w:r>
        <w:rPr>
          <w:bCs/>
          <w:sz w:val="24"/>
        </w:rPr>
        <w:t>)</w:t>
      </w:r>
      <w:r w:rsidR="00F85055">
        <w:rPr>
          <w:bCs/>
          <w:sz w:val="24"/>
        </w:rPr>
        <w:t xml:space="preserve"> Nájemce je povinen zdržet se jakýchkoliv jednání, která by rušila nebo mohla rušit výkon ostatních užívacích a nájemních práv v</w:t>
      </w:r>
      <w:r w:rsidR="002B678E">
        <w:rPr>
          <w:bCs/>
          <w:sz w:val="24"/>
        </w:rPr>
        <w:t> </w:t>
      </w:r>
      <w:r w:rsidR="00F85055">
        <w:rPr>
          <w:bCs/>
          <w:sz w:val="24"/>
        </w:rPr>
        <w:t>nemovitosti, v</w:t>
      </w:r>
      <w:r w:rsidR="002B678E">
        <w:rPr>
          <w:bCs/>
          <w:sz w:val="24"/>
        </w:rPr>
        <w:t> </w:t>
      </w:r>
      <w:r w:rsidR="00F85055">
        <w:rPr>
          <w:bCs/>
          <w:sz w:val="24"/>
        </w:rPr>
        <w:t>němž se předmět nájmu nachází.</w:t>
      </w:r>
    </w:p>
    <w:p w:rsidR="00F85055" w:rsidRDefault="00F85055">
      <w:pPr>
        <w:jc w:val="both"/>
        <w:rPr>
          <w:b/>
          <w:sz w:val="24"/>
        </w:rPr>
      </w:pPr>
    </w:p>
    <w:p w:rsidR="00F85055" w:rsidRPr="00D54A99" w:rsidRDefault="000A53D7" w:rsidP="00D54A9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54A99">
        <w:rPr>
          <w:rFonts w:ascii="Times New Roman" w:hAnsi="Times New Roman"/>
          <w:bCs/>
          <w:sz w:val="24"/>
        </w:rPr>
        <w:t>(</w:t>
      </w:r>
      <w:r w:rsidR="00F85055" w:rsidRPr="00D54A99">
        <w:rPr>
          <w:rFonts w:ascii="Times New Roman" w:hAnsi="Times New Roman"/>
          <w:bCs/>
          <w:sz w:val="24"/>
        </w:rPr>
        <w:t>1</w:t>
      </w:r>
      <w:r w:rsidR="00F56858">
        <w:rPr>
          <w:rFonts w:ascii="Times New Roman" w:hAnsi="Times New Roman"/>
          <w:bCs/>
          <w:sz w:val="24"/>
        </w:rPr>
        <w:t>0</w:t>
      </w:r>
      <w:r w:rsidR="003642E2">
        <w:rPr>
          <w:rFonts w:ascii="Times New Roman" w:hAnsi="Times New Roman"/>
          <w:bCs/>
          <w:sz w:val="24"/>
        </w:rPr>
        <w:t>)</w:t>
      </w:r>
      <w:r w:rsidR="00F85055" w:rsidRPr="00D54A99">
        <w:rPr>
          <w:rFonts w:ascii="Times New Roman" w:hAnsi="Times New Roman"/>
          <w:bCs/>
          <w:sz w:val="24"/>
        </w:rPr>
        <w:t xml:space="preserve"> </w:t>
      </w:r>
      <w:r w:rsidRPr="00D54A99">
        <w:rPr>
          <w:rFonts w:ascii="Times New Roman" w:hAnsi="Times New Roman"/>
          <w:bCs/>
          <w:sz w:val="24"/>
        </w:rPr>
        <w:t>Nájemce je povinen ž</w:t>
      </w:r>
      <w:r w:rsidRPr="00D54A99">
        <w:rPr>
          <w:rFonts w:ascii="Times New Roman" w:hAnsi="Times New Roman"/>
          <w:sz w:val="24"/>
          <w:szCs w:val="24"/>
        </w:rPr>
        <w:t>ádat předchozí písemný souhlas pronajímatele v případě provádění úprav, u kterých je nutné v předmětných prostorách jakkol</w:t>
      </w:r>
      <w:r w:rsidR="00D54A99" w:rsidRPr="00D54A99">
        <w:rPr>
          <w:rFonts w:ascii="Times New Roman" w:hAnsi="Times New Roman"/>
          <w:sz w:val="24"/>
          <w:szCs w:val="24"/>
        </w:rPr>
        <w:t>iv zasahovat do podlah, zdiva a </w:t>
      </w:r>
      <w:r w:rsidRPr="00D54A99">
        <w:rPr>
          <w:rFonts w:ascii="Times New Roman" w:hAnsi="Times New Roman"/>
          <w:sz w:val="24"/>
          <w:szCs w:val="24"/>
        </w:rPr>
        <w:t>veškerých instalací pro rozvod plynu, vody, elektrické energie, odpadů apod.</w:t>
      </w:r>
      <w:r w:rsidR="00D16972">
        <w:rPr>
          <w:rFonts w:ascii="Times New Roman" w:hAnsi="Times New Roman"/>
          <w:sz w:val="24"/>
          <w:szCs w:val="24"/>
        </w:rPr>
        <w:t xml:space="preserve"> </w:t>
      </w:r>
      <w:r w:rsidR="00F85055" w:rsidRPr="00D54A99">
        <w:rPr>
          <w:rFonts w:ascii="Times New Roman" w:hAnsi="Times New Roman"/>
          <w:bCs/>
          <w:sz w:val="24"/>
        </w:rPr>
        <w:t xml:space="preserve">Jakékoliv stavební úpravy nebo změny užívání pronajatých nebytových prostor mohou být prováděny výhradně na základě předchozího písemného souhlasu pronajímatele a na náklad nájemce. </w:t>
      </w:r>
      <w:r w:rsidR="00F85055" w:rsidRPr="00D54A99">
        <w:rPr>
          <w:rFonts w:ascii="Times New Roman" w:hAnsi="Times New Roman"/>
          <w:sz w:val="24"/>
        </w:rPr>
        <w:t>V</w:t>
      </w:r>
      <w:r w:rsidR="002B678E" w:rsidRPr="00D54A99">
        <w:rPr>
          <w:rFonts w:ascii="Times New Roman" w:hAnsi="Times New Roman"/>
          <w:sz w:val="24"/>
        </w:rPr>
        <w:t> </w:t>
      </w:r>
      <w:r w:rsidR="00F85055" w:rsidRPr="00D54A99">
        <w:rPr>
          <w:rFonts w:ascii="Times New Roman" w:hAnsi="Times New Roman"/>
          <w:sz w:val="24"/>
        </w:rPr>
        <w:t>případě, že dojde na základě písemného souhlasu pronajímatele k</w:t>
      </w:r>
      <w:r w:rsidR="002B678E" w:rsidRPr="00D54A99">
        <w:rPr>
          <w:rFonts w:ascii="Times New Roman" w:hAnsi="Times New Roman"/>
          <w:sz w:val="24"/>
        </w:rPr>
        <w:t> </w:t>
      </w:r>
      <w:r w:rsidR="00F85055" w:rsidRPr="00D54A99">
        <w:rPr>
          <w:rFonts w:ascii="Times New Roman" w:hAnsi="Times New Roman"/>
          <w:sz w:val="24"/>
        </w:rPr>
        <w:t>technickému zhodnocení majetku</w:t>
      </w:r>
      <w:r w:rsidR="00C025DC" w:rsidRPr="00D54A99">
        <w:rPr>
          <w:rFonts w:ascii="Times New Roman" w:hAnsi="Times New Roman"/>
          <w:sz w:val="24"/>
        </w:rPr>
        <w:t>,</w:t>
      </w:r>
      <w:r w:rsidR="00F85055" w:rsidRPr="00D54A99">
        <w:rPr>
          <w:rFonts w:ascii="Times New Roman" w:hAnsi="Times New Roman"/>
          <w:sz w:val="24"/>
        </w:rPr>
        <w:t xml:space="preserve"> dává tímto pronajímatel souhlas s</w:t>
      </w:r>
      <w:r w:rsidR="002B678E" w:rsidRPr="00D54A99">
        <w:rPr>
          <w:rFonts w:ascii="Times New Roman" w:hAnsi="Times New Roman"/>
          <w:sz w:val="24"/>
        </w:rPr>
        <w:t> </w:t>
      </w:r>
      <w:r w:rsidR="00F85055" w:rsidRPr="00D54A99">
        <w:rPr>
          <w:rFonts w:ascii="Times New Roman" w:hAnsi="Times New Roman"/>
          <w:sz w:val="24"/>
        </w:rPr>
        <w:t>tím, aby odpisy tohoto technického zhodnocení prováděl nájemce.</w:t>
      </w:r>
    </w:p>
    <w:p w:rsidR="00F85055" w:rsidRDefault="00F85055">
      <w:pPr>
        <w:jc w:val="center"/>
        <w:rPr>
          <w:b/>
          <w:sz w:val="24"/>
        </w:rPr>
      </w:pPr>
    </w:p>
    <w:p w:rsidR="00F85055" w:rsidRDefault="000A53D7">
      <w:pPr>
        <w:jc w:val="both"/>
        <w:rPr>
          <w:bCs/>
          <w:sz w:val="24"/>
        </w:rPr>
      </w:pPr>
      <w:r>
        <w:rPr>
          <w:bCs/>
          <w:sz w:val="24"/>
        </w:rPr>
        <w:t>(</w:t>
      </w:r>
      <w:r w:rsidR="00F85055">
        <w:rPr>
          <w:bCs/>
          <w:sz w:val="24"/>
        </w:rPr>
        <w:t>1</w:t>
      </w:r>
      <w:r w:rsidR="00F56858">
        <w:rPr>
          <w:bCs/>
          <w:sz w:val="24"/>
        </w:rPr>
        <w:t>1</w:t>
      </w:r>
      <w:r>
        <w:rPr>
          <w:bCs/>
          <w:sz w:val="24"/>
        </w:rPr>
        <w:t>)</w:t>
      </w:r>
      <w:r w:rsidR="00F85055">
        <w:rPr>
          <w:bCs/>
          <w:sz w:val="24"/>
        </w:rPr>
        <w:t xml:space="preserve"> Nájemce je povinen oznámit pronajímateli bez zbytečného odkladu závady, které brání řádnému užívání pronajatých prostor, které má provést pronajímatel a umožnit vstup do těchto prostor za účelem kontroly a provedení oprav. Jinak nájemce odpovídá za případnou škodu, která by nesplněním této povinnosti mohla vzniknout.</w:t>
      </w:r>
    </w:p>
    <w:p w:rsidR="00F85055" w:rsidRDefault="00F85055">
      <w:pPr>
        <w:jc w:val="both"/>
        <w:rPr>
          <w:bCs/>
          <w:sz w:val="24"/>
        </w:rPr>
      </w:pPr>
    </w:p>
    <w:p w:rsidR="00F85055" w:rsidRDefault="000A53D7">
      <w:pPr>
        <w:jc w:val="both"/>
        <w:rPr>
          <w:sz w:val="24"/>
        </w:rPr>
      </w:pPr>
      <w:r>
        <w:rPr>
          <w:bCs/>
          <w:sz w:val="24"/>
        </w:rPr>
        <w:t>(1</w:t>
      </w:r>
      <w:r w:rsidR="00F56858">
        <w:rPr>
          <w:bCs/>
          <w:sz w:val="24"/>
        </w:rPr>
        <w:t>2</w:t>
      </w:r>
      <w:r>
        <w:rPr>
          <w:bCs/>
          <w:sz w:val="24"/>
        </w:rPr>
        <w:t>)</w:t>
      </w:r>
      <w:r w:rsidR="00F85055">
        <w:rPr>
          <w:bCs/>
          <w:sz w:val="24"/>
        </w:rPr>
        <w:t xml:space="preserve"> Nájemce se zavazuje dodržovat</w:t>
      </w:r>
      <w:r w:rsidR="009D0CAF">
        <w:rPr>
          <w:bCs/>
          <w:sz w:val="24"/>
        </w:rPr>
        <w:t xml:space="preserve"> příslušná opatření pronajímatele na </w:t>
      </w:r>
      <w:r w:rsidR="00DF0C0C">
        <w:rPr>
          <w:bCs/>
          <w:sz w:val="24"/>
        </w:rPr>
        <w:t>ú</w:t>
      </w:r>
      <w:r w:rsidR="00C025DC">
        <w:rPr>
          <w:bCs/>
          <w:sz w:val="24"/>
        </w:rPr>
        <w:t>seku bezpečnosti a </w:t>
      </w:r>
      <w:r w:rsidR="009D0CAF">
        <w:rPr>
          <w:bCs/>
          <w:sz w:val="24"/>
        </w:rPr>
        <w:t>ochrany objektu,</w:t>
      </w:r>
      <w:r w:rsidR="00F85055">
        <w:rPr>
          <w:bCs/>
          <w:sz w:val="24"/>
        </w:rPr>
        <w:t xml:space="preserve"> předpisy</w:t>
      </w:r>
      <w:r w:rsidR="00F85055">
        <w:rPr>
          <w:sz w:val="24"/>
        </w:rPr>
        <w:t xml:space="preserve"> platné na úseku požární ochrany, bezpečnosti a ochrany zdraví při práci, ochrany životního prostředí, hygieny, likvidace odpadů a ropných látek.</w:t>
      </w:r>
    </w:p>
    <w:p w:rsidR="00F85055" w:rsidRDefault="00F85055">
      <w:pPr>
        <w:ind w:firstLine="708"/>
        <w:jc w:val="both"/>
        <w:rPr>
          <w:sz w:val="24"/>
        </w:rPr>
      </w:pPr>
      <w:r>
        <w:rPr>
          <w:sz w:val="24"/>
        </w:rPr>
        <w:t>Nájemce se zavazuje jako původce odpadů, že naloží s</w:t>
      </w:r>
      <w:r w:rsidR="002B678E">
        <w:rPr>
          <w:sz w:val="24"/>
        </w:rPr>
        <w:t> </w:t>
      </w:r>
      <w:r>
        <w:rPr>
          <w:sz w:val="24"/>
        </w:rPr>
        <w:t xml:space="preserve">těmito odpady na vlastní náklady.       </w:t>
      </w:r>
    </w:p>
    <w:p w:rsidR="00F85055" w:rsidRDefault="00F85055">
      <w:pPr>
        <w:jc w:val="both"/>
        <w:rPr>
          <w:bCs/>
          <w:sz w:val="24"/>
        </w:rPr>
      </w:pPr>
      <w:r>
        <w:rPr>
          <w:bCs/>
          <w:sz w:val="24"/>
        </w:rPr>
        <w:tab/>
        <w:t>Nájemce je povinen určit osobu odpovědnou za plnění povinností na úseku požární ochrany v</w:t>
      </w:r>
      <w:r w:rsidR="002B678E">
        <w:rPr>
          <w:bCs/>
          <w:sz w:val="24"/>
        </w:rPr>
        <w:t> </w:t>
      </w:r>
      <w:r>
        <w:rPr>
          <w:bCs/>
          <w:sz w:val="24"/>
        </w:rPr>
        <w:t>pronajatých nebytových prostorách. Určení této odpovědné osoby nájemce nahlásí techniku požární ochrany pronajímatele.</w:t>
      </w:r>
    </w:p>
    <w:p w:rsidR="00C10671" w:rsidRDefault="00C10671">
      <w:pPr>
        <w:jc w:val="both"/>
        <w:rPr>
          <w:sz w:val="24"/>
        </w:rPr>
      </w:pPr>
    </w:p>
    <w:p w:rsidR="00F85055" w:rsidRPr="003642E2" w:rsidRDefault="000A53D7" w:rsidP="003642E2">
      <w:pPr>
        <w:pStyle w:val="Bezmezer"/>
        <w:jc w:val="both"/>
        <w:rPr>
          <w:sz w:val="24"/>
        </w:rPr>
      </w:pPr>
      <w:r w:rsidRPr="003642E2">
        <w:rPr>
          <w:rFonts w:ascii="Times New Roman" w:hAnsi="Times New Roman"/>
          <w:sz w:val="24"/>
        </w:rPr>
        <w:t>(</w:t>
      </w:r>
      <w:r w:rsidR="00F85055" w:rsidRPr="003642E2">
        <w:rPr>
          <w:rFonts w:ascii="Times New Roman" w:hAnsi="Times New Roman"/>
          <w:sz w:val="24"/>
        </w:rPr>
        <w:t>1</w:t>
      </w:r>
      <w:r w:rsidR="00F56858">
        <w:rPr>
          <w:rFonts w:ascii="Times New Roman" w:hAnsi="Times New Roman"/>
          <w:sz w:val="24"/>
        </w:rPr>
        <w:t>3</w:t>
      </w:r>
      <w:r w:rsidRPr="003642E2">
        <w:rPr>
          <w:rFonts w:ascii="Times New Roman" w:hAnsi="Times New Roman"/>
          <w:sz w:val="24"/>
        </w:rPr>
        <w:t>)</w:t>
      </w:r>
      <w:r w:rsidR="00F85055" w:rsidRPr="003642E2">
        <w:rPr>
          <w:rFonts w:ascii="Times New Roman" w:hAnsi="Times New Roman"/>
          <w:sz w:val="24"/>
        </w:rPr>
        <w:t xml:space="preserve"> </w:t>
      </w:r>
      <w:r w:rsidR="003642E2" w:rsidRPr="003642E2">
        <w:rPr>
          <w:rFonts w:ascii="Times New Roman" w:hAnsi="Times New Roman"/>
          <w:sz w:val="24"/>
          <w:szCs w:val="24"/>
        </w:rPr>
        <w:t xml:space="preserve">Nájemci se zakazuje uzavírat podnájemní smlouvy na předmětné prostory nebo </w:t>
      </w:r>
      <w:r w:rsidR="00F85055" w:rsidRPr="003642E2">
        <w:rPr>
          <w:rFonts w:ascii="Times New Roman" w:hAnsi="Times New Roman"/>
          <w:sz w:val="24"/>
        </w:rPr>
        <w:t>je užívat k</w:t>
      </w:r>
      <w:r w:rsidR="002B678E" w:rsidRPr="003642E2">
        <w:rPr>
          <w:rFonts w:ascii="Times New Roman" w:hAnsi="Times New Roman"/>
          <w:sz w:val="24"/>
        </w:rPr>
        <w:t> </w:t>
      </w:r>
      <w:r w:rsidR="00F85055" w:rsidRPr="003642E2">
        <w:rPr>
          <w:rFonts w:ascii="Times New Roman" w:hAnsi="Times New Roman"/>
          <w:sz w:val="24"/>
        </w:rPr>
        <w:t>jiným účelů a předmětu podnikání než v</w:t>
      </w:r>
      <w:r w:rsidR="002B678E" w:rsidRPr="003642E2">
        <w:rPr>
          <w:rFonts w:ascii="Times New Roman" w:hAnsi="Times New Roman"/>
          <w:sz w:val="24"/>
        </w:rPr>
        <w:t> </w:t>
      </w:r>
      <w:r w:rsidR="00F85055" w:rsidRPr="003642E2">
        <w:rPr>
          <w:rFonts w:ascii="Times New Roman" w:hAnsi="Times New Roman"/>
          <w:sz w:val="24"/>
        </w:rPr>
        <w:t xml:space="preserve">této smlouvě uvedeným. </w:t>
      </w:r>
    </w:p>
    <w:p w:rsidR="00F85055" w:rsidRDefault="00F85055">
      <w:pPr>
        <w:jc w:val="both"/>
        <w:rPr>
          <w:sz w:val="24"/>
        </w:rPr>
      </w:pPr>
    </w:p>
    <w:p w:rsidR="003642E2" w:rsidRDefault="000A53D7">
      <w:pPr>
        <w:jc w:val="both"/>
        <w:rPr>
          <w:sz w:val="24"/>
        </w:rPr>
      </w:pPr>
      <w:r>
        <w:rPr>
          <w:bCs/>
          <w:sz w:val="24"/>
        </w:rPr>
        <w:t>(1</w:t>
      </w:r>
      <w:r w:rsidR="0081459A">
        <w:rPr>
          <w:bCs/>
          <w:sz w:val="24"/>
        </w:rPr>
        <w:t>4</w:t>
      </w:r>
      <w:r>
        <w:rPr>
          <w:bCs/>
          <w:sz w:val="24"/>
        </w:rPr>
        <w:t>)</w:t>
      </w:r>
      <w:r w:rsidR="00F85055">
        <w:rPr>
          <w:sz w:val="24"/>
        </w:rPr>
        <w:t xml:space="preserve"> Nájemce se zavazuje umožnit přístup určeným zástupcům pronajímatele do předmětu nájmu kdykoli o to pronajímatel požádá za účelem kontroly technického stavu předmětu nájmu, dodržování účelu užívání a dodržování podmínek této smlouvy</w:t>
      </w:r>
      <w:r w:rsidR="0081459A">
        <w:rPr>
          <w:sz w:val="24"/>
        </w:rPr>
        <w:t>.</w:t>
      </w:r>
    </w:p>
    <w:p w:rsidR="0081459A" w:rsidRDefault="0081459A" w:rsidP="0081459A">
      <w:pPr>
        <w:jc w:val="both"/>
        <w:rPr>
          <w:bCs/>
          <w:sz w:val="24"/>
        </w:rPr>
      </w:pPr>
    </w:p>
    <w:p w:rsidR="0081459A" w:rsidRDefault="0081459A" w:rsidP="0081459A">
      <w:pPr>
        <w:jc w:val="both"/>
        <w:rPr>
          <w:sz w:val="24"/>
        </w:rPr>
      </w:pPr>
      <w:r>
        <w:rPr>
          <w:bCs/>
          <w:sz w:val="24"/>
        </w:rPr>
        <w:t>(</w:t>
      </w:r>
      <w:r w:rsidR="008867C1">
        <w:rPr>
          <w:bCs/>
          <w:sz w:val="24"/>
        </w:rPr>
        <w:t>15)</w:t>
      </w:r>
      <w:r w:rsidR="008867C1">
        <w:rPr>
          <w:sz w:val="24"/>
        </w:rPr>
        <w:t xml:space="preserve"> Nájemce</w:t>
      </w:r>
      <w:r>
        <w:rPr>
          <w:sz w:val="24"/>
        </w:rPr>
        <w:t xml:space="preserve"> se zavazuje neprovozovat v pronajatých prostorách výherní hrací automaty.</w:t>
      </w:r>
    </w:p>
    <w:p w:rsidR="0081459A" w:rsidRDefault="0081459A" w:rsidP="0081459A">
      <w:pPr>
        <w:jc w:val="both"/>
        <w:rPr>
          <w:sz w:val="24"/>
        </w:rPr>
      </w:pPr>
    </w:p>
    <w:p w:rsidR="00DC37B4" w:rsidRPr="00DE4495" w:rsidRDefault="0081459A" w:rsidP="00DC37B4">
      <w:pPr>
        <w:pStyle w:val="Zkladntext"/>
        <w:tabs>
          <w:tab w:val="left" w:pos="0"/>
        </w:tabs>
      </w:pPr>
      <w:r>
        <w:rPr>
          <w:bCs/>
        </w:rPr>
        <w:t>(16)</w:t>
      </w:r>
      <w:r>
        <w:rPr>
          <w:b/>
        </w:rPr>
        <w:t xml:space="preserve"> </w:t>
      </w:r>
      <w:r w:rsidR="00DC37B4" w:rsidRPr="00DE4495">
        <w:t>Nájemce umožní v I.</w:t>
      </w:r>
      <w:r w:rsidR="00DC37B4">
        <w:t xml:space="preserve"> </w:t>
      </w:r>
      <w:r w:rsidR="00DC37B4" w:rsidRPr="00DE4495">
        <w:t>N.</w:t>
      </w:r>
      <w:r w:rsidR="00DC37B4">
        <w:t xml:space="preserve"> </w:t>
      </w:r>
      <w:r w:rsidR="00DC37B4" w:rsidRPr="00DE4495">
        <w:t>P. bezplatné užívání m.</w:t>
      </w:r>
      <w:r w:rsidR="00E22376">
        <w:t xml:space="preserve"> </w:t>
      </w:r>
      <w:r w:rsidR="007459D1">
        <w:t>č. 133</w:t>
      </w:r>
      <w:r w:rsidR="00E22376">
        <w:t xml:space="preserve"> a m.</w:t>
      </w:r>
      <w:r w:rsidR="008867C1">
        <w:t xml:space="preserve"> </w:t>
      </w:r>
      <w:r w:rsidR="00E22376">
        <w:t>č.</w:t>
      </w:r>
      <w:r w:rsidR="008867C1">
        <w:t xml:space="preserve"> </w:t>
      </w:r>
      <w:r w:rsidR="00E22376">
        <w:t xml:space="preserve">134 </w:t>
      </w:r>
      <w:r w:rsidR="00DC37B4">
        <w:t>(</w:t>
      </w:r>
      <w:r w:rsidR="00E22376">
        <w:t>chodby</w:t>
      </w:r>
      <w:r w:rsidR="00DC37B4" w:rsidRPr="00DE4495">
        <w:t>) spolu s m.</w:t>
      </w:r>
      <w:r w:rsidR="008867C1">
        <w:t> </w:t>
      </w:r>
      <w:r w:rsidR="00DC37B4" w:rsidRPr="00DE4495">
        <w:t>č. 152 (výtah) pro potřeby pronajímatele</w:t>
      </w:r>
      <w:r w:rsidR="00DC37B4">
        <w:t>,</w:t>
      </w:r>
      <w:r w:rsidR="00DC37B4" w:rsidRPr="00DE4495">
        <w:t xml:space="preserve"> případně pro zajištění jiných služeb ve II.</w:t>
      </w:r>
      <w:r w:rsidR="00DC37B4">
        <w:t xml:space="preserve"> </w:t>
      </w:r>
      <w:r w:rsidR="00DC37B4" w:rsidRPr="00DE4495">
        <w:t>N.</w:t>
      </w:r>
      <w:r w:rsidR="00DC37B4">
        <w:t xml:space="preserve"> </w:t>
      </w:r>
      <w:r w:rsidR="00DC37B4" w:rsidRPr="00DE4495">
        <w:t>P.</w:t>
      </w:r>
      <w:r w:rsidR="00DC37B4">
        <w:t xml:space="preserve"> resp. ve </w:t>
      </w:r>
      <w:r w:rsidR="00DC37B4" w:rsidRPr="00DE4495">
        <w:t>III.</w:t>
      </w:r>
      <w:r w:rsidR="00DC37B4">
        <w:t xml:space="preserve"> </w:t>
      </w:r>
      <w:proofErr w:type="gramStart"/>
      <w:r w:rsidR="00DC37B4" w:rsidRPr="00DE4495">
        <w:t>N.P.</w:t>
      </w:r>
      <w:proofErr w:type="gramEnd"/>
      <w:r w:rsidR="00DC37B4" w:rsidRPr="00DE4495">
        <w:t xml:space="preserve"> souvisejících s</w:t>
      </w:r>
      <w:r w:rsidR="00DC37B4">
        <w:t xml:space="preserve">e společenským a kulturně sportovním </w:t>
      </w:r>
      <w:r w:rsidR="008867C1" w:rsidRPr="00DE4495">
        <w:t>využitím kulturního</w:t>
      </w:r>
      <w:r w:rsidR="00DC37B4" w:rsidRPr="00DE4495">
        <w:t xml:space="preserve"> zařízení.</w:t>
      </w:r>
    </w:p>
    <w:p w:rsidR="00F846B8" w:rsidRDefault="00F846B8" w:rsidP="003642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85055" w:rsidRPr="00D16972" w:rsidRDefault="002F3E72">
      <w:pPr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="0081459A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2F3E72">
        <w:rPr>
          <w:i/>
          <w:sz w:val="24"/>
        </w:rPr>
        <w:t xml:space="preserve"> </w:t>
      </w:r>
      <w:r w:rsidR="00F85055">
        <w:rPr>
          <w:sz w:val="24"/>
        </w:rPr>
        <w:t>Nájemce se zavazuje, že v</w:t>
      </w:r>
      <w:r w:rsidR="002B678E">
        <w:rPr>
          <w:sz w:val="24"/>
        </w:rPr>
        <w:t> </w:t>
      </w:r>
      <w:r w:rsidR="00F85055">
        <w:rPr>
          <w:sz w:val="24"/>
        </w:rPr>
        <w:t>případě ukončení nájemního vztahu převede bezúplatně veškerá zhodnocení nemovitosti na pronajímatele.</w:t>
      </w:r>
    </w:p>
    <w:p w:rsidR="00800089" w:rsidRDefault="00800089" w:rsidP="00CA545B">
      <w:pPr>
        <w:pStyle w:val="Zkladntext"/>
        <w:tabs>
          <w:tab w:val="left" w:pos="426"/>
        </w:tabs>
        <w:rPr>
          <w:b/>
        </w:rPr>
      </w:pPr>
    </w:p>
    <w:p w:rsidR="00800089" w:rsidRDefault="00800089" w:rsidP="00800089">
      <w:pPr>
        <w:pStyle w:val="Zkladntext"/>
        <w:tabs>
          <w:tab w:val="left" w:pos="426"/>
        </w:tabs>
        <w:jc w:val="center"/>
        <w:rPr>
          <w:b/>
          <w:bCs/>
        </w:rPr>
      </w:pPr>
      <w:r>
        <w:rPr>
          <w:b/>
        </w:rPr>
        <w:t xml:space="preserve">Čl. </w:t>
      </w:r>
      <w:r>
        <w:rPr>
          <w:b/>
          <w:bCs/>
        </w:rPr>
        <w:t>VI</w:t>
      </w:r>
      <w:r w:rsidR="008D094A">
        <w:rPr>
          <w:b/>
          <w:bCs/>
        </w:rPr>
        <w:t>II</w:t>
      </w:r>
      <w:r>
        <w:rPr>
          <w:b/>
          <w:bCs/>
        </w:rPr>
        <w:t>.</w:t>
      </w:r>
    </w:p>
    <w:p w:rsidR="00800089" w:rsidRDefault="00800089" w:rsidP="00800089">
      <w:pPr>
        <w:pStyle w:val="Zkladntext"/>
        <w:tabs>
          <w:tab w:val="left" w:pos="426"/>
        </w:tabs>
      </w:pPr>
      <w:r>
        <w:t>(1) Movitý majetek instalovaný pronajímatelem v pronajatých prostorách zůstává jeho majetkem.</w:t>
      </w:r>
    </w:p>
    <w:p w:rsidR="00800089" w:rsidRDefault="00800089" w:rsidP="00800089">
      <w:pPr>
        <w:pStyle w:val="Zkladntext"/>
        <w:tabs>
          <w:tab w:val="left" w:pos="426"/>
        </w:tabs>
        <w:rPr>
          <w:b/>
          <w:bCs/>
        </w:rPr>
      </w:pPr>
    </w:p>
    <w:p w:rsidR="00800089" w:rsidRDefault="00800089" w:rsidP="00800089">
      <w:pPr>
        <w:pStyle w:val="Zkladntext"/>
        <w:numPr>
          <w:ilvl w:val="0"/>
          <w:numId w:val="0"/>
        </w:numPr>
        <w:tabs>
          <w:tab w:val="left" w:pos="426"/>
        </w:tabs>
      </w:pPr>
      <w:r>
        <w:t>(2) Vybavení dalšími provozními předměty, jakož i materiálem a zásobami si zajišťuje nájemce na svůj náklad.</w:t>
      </w:r>
    </w:p>
    <w:p w:rsidR="00C10671" w:rsidRDefault="00C10671">
      <w:pPr>
        <w:rPr>
          <w:b/>
          <w:sz w:val="24"/>
        </w:rPr>
      </w:pPr>
    </w:p>
    <w:p w:rsidR="00F85055" w:rsidRDefault="009255D6">
      <w:pPr>
        <w:jc w:val="center"/>
        <w:rPr>
          <w:b/>
          <w:sz w:val="24"/>
        </w:rPr>
      </w:pPr>
      <w:r>
        <w:rPr>
          <w:b/>
        </w:rPr>
        <w:t>Čl. IX</w:t>
      </w:r>
      <w:r w:rsidR="00734039">
        <w:rPr>
          <w:b/>
          <w:sz w:val="24"/>
        </w:rPr>
        <w:t>.</w:t>
      </w:r>
    </w:p>
    <w:p w:rsidR="009A1EA6" w:rsidRDefault="009A1EA6" w:rsidP="009A1E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Skončení nájemního vztahu</w:t>
      </w:r>
    </w:p>
    <w:p w:rsidR="009A1EA6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23239" w:rsidRDefault="006159E8" w:rsidP="006159E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F59D5">
        <w:rPr>
          <w:rFonts w:ascii="Times New Roman" w:hAnsi="Times New Roman"/>
          <w:sz w:val="24"/>
          <w:szCs w:val="24"/>
        </w:rPr>
        <w:t xml:space="preserve">(1) </w:t>
      </w:r>
      <w:r w:rsidR="009A1EA6" w:rsidRPr="007F59D5">
        <w:rPr>
          <w:rFonts w:ascii="Times New Roman" w:hAnsi="Times New Roman"/>
          <w:sz w:val="24"/>
          <w:szCs w:val="24"/>
        </w:rPr>
        <w:t xml:space="preserve">Pronajímatel </w:t>
      </w:r>
      <w:r w:rsidR="007F59D5" w:rsidRPr="007F59D5">
        <w:rPr>
          <w:rFonts w:ascii="Times New Roman" w:hAnsi="Times New Roman"/>
          <w:sz w:val="24"/>
          <w:szCs w:val="24"/>
        </w:rPr>
        <w:t>má právo</w:t>
      </w:r>
      <w:r w:rsidR="009A1EA6" w:rsidRPr="007F59D5">
        <w:rPr>
          <w:rFonts w:ascii="Times New Roman" w:hAnsi="Times New Roman"/>
          <w:sz w:val="24"/>
          <w:szCs w:val="24"/>
        </w:rPr>
        <w:t xml:space="preserve"> nájem</w:t>
      </w:r>
      <w:r w:rsidR="007F59D5">
        <w:rPr>
          <w:rFonts w:ascii="Times New Roman" w:hAnsi="Times New Roman"/>
          <w:sz w:val="24"/>
          <w:szCs w:val="24"/>
        </w:rPr>
        <w:t xml:space="preserve"> </w:t>
      </w:r>
      <w:r w:rsidR="009A1EA6" w:rsidRPr="007F59D5">
        <w:rPr>
          <w:rFonts w:ascii="Times New Roman" w:hAnsi="Times New Roman"/>
          <w:sz w:val="24"/>
          <w:szCs w:val="24"/>
        </w:rPr>
        <w:t>založený touto nájemní smlouvou v</w:t>
      </w:r>
      <w:r w:rsidR="007F59D5" w:rsidRPr="007F59D5">
        <w:rPr>
          <w:rFonts w:ascii="Times New Roman" w:hAnsi="Times New Roman"/>
          <w:sz w:val="24"/>
          <w:szCs w:val="24"/>
        </w:rPr>
        <w:t>y</w:t>
      </w:r>
      <w:r w:rsidR="009A1EA6" w:rsidRPr="007F59D5">
        <w:rPr>
          <w:rFonts w:ascii="Times New Roman" w:hAnsi="Times New Roman"/>
          <w:sz w:val="24"/>
          <w:szCs w:val="24"/>
        </w:rPr>
        <w:t>pověd</w:t>
      </w:r>
      <w:r w:rsidR="007F59D5" w:rsidRPr="007F59D5">
        <w:rPr>
          <w:rFonts w:ascii="Times New Roman" w:hAnsi="Times New Roman"/>
          <w:sz w:val="24"/>
          <w:szCs w:val="24"/>
        </w:rPr>
        <w:t>ět</w:t>
      </w:r>
      <w:r w:rsidR="009A1EA6" w:rsidRPr="007F59D5">
        <w:rPr>
          <w:rFonts w:ascii="Times New Roman" w:hAnsi="Times New Roman"/>
          <w:sz w:val="24"/>
          <w:szCs w:val="24"/>
        </w:rPr>
        <w:t xml:space="preserve"> </w:t>
      </w:r>
      <w:r w:rsidR="007F59D5" w:rsidRPr="007F59D5">
        <w:rPr>
          <w:rFonts w:ascii="Times New Roman" w:hAnsi="Times New Roman"/>
          <w:sz w:val="24"/>
          <w:szCs w:val="24"/>
        </w:rPr>
        <w:t xml:space="preserve">i před uplynutím ujednané doby </w:t>
      </w:r>
      <w:r w:rsidR="009A1EA6" w:rsidRPr="007F59D5">
        <w:rPr>
          <w:rFonts w:ascii="Times New Roman" w:hAnsi="Times New Roman"/>
          <w:sz w:val="24"/>
          <w:szCs w:val="24"/>
        </w:rPr>
        <w:t>pokud:</w:t>
      </w:r>
    </w:p>
    <w:p w:rsidR="007F59D5" w:rsidRPr="007F59D5" w:rsidRDefault="007F59D5" w:rsidP="006159E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A1EA6">
        <w:rPr>
          <w:rFonts w:ascii="Times New Roman" w:hAnsi="Times New Roman"/>
          <w:sz w:val="24"/>
          <w:szCs w:val="24"/>
        </w:rPr>
        <w:t>ájemce užívá předmětnou nemovitost v rozporu s touto smlouvou</w:t>
      </w:r>
      <w:r>
        <w:rPr>
          <w:rFonts w:ascii="Times New Roman" w:hAnsi="Times New Roman"/>
          <w:sz w:val="24"/>
          <w:szCs w:val="24"/>
        </w:rPr>
        <w:t>,</w:t>
      </w:r>
    </w:p>
    <w:p w:rsidR="009A1EA6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A1EA6">
        <w:rPr>
          <w:rFonts w:ascii="Times New Roman" w:hAnsi="Times New Roman"/>
          <w:sz w:val="24"/>
          <w:szCs w:val="24"/>
        </w:rPr>
        <w:t xml:space="preserve">ájemce je po více než jeden měsíc v prodlení s placením nájemného nebo úhrad za služby, jejichž </w:t>
      </w:r>
      <w:r>
        <w:rPr>
          <w:rFonts w:ascii="Times New Roman" w:hAnsi="Times New Roman"/>
          <w:sz w:val="24"/>
          <w:szCs w:val="24"/>
        </w:rPr>
        <w:t>poskytování je spojeno s nájmem,</w:t>
      </w:r>
    </w:p>
    <w:p w:rsidR="009A1EA6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A1EA6">
        <w:rPr>
          <w:rFonts w:ascii="Times New Roman" w:hAnsi="Times New Roman"/>
          <w:sz w:val="24"/>
          <w:szCs w:val="24"/>
        </w:rPr>
        <w:t>ájemce neplní ujednání vyplývající z</w:t>
      </w:r>
      <w:r w:rsidR="00823239">
        <w:rPr>
          <w:rFonts w:ascii="Times New Roman" w:hAnsi="Times New Roman"/>
          <w:sz w:val="24"/>
          <w:szCs w:val="24"/>
        </w:rPr>
        <w:t> této smlouvy</w:t>
      </w:r>
      <w:r>
        <w:rPr>
          <w:rFonts w:ascii="Times New Roman" w:hAnsi="Times New Roman"/>
          <w:sz w:val="24"/>
          <w:szCs w:val="24"/>
        </w:rPr>
        <w:t>,</w:t>
      </w:r>
    </w:p>
    <w:p w:rsidR="009A1EA6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A1EA6">
        <w:rPr>
          <w:rFonts w:ascii="Times New Roman" w:hAnsi="Times New Roman"/>
          <w:sz w:val="24"/>
          <w:szCs w:val="24"/>
        </w:rPr>
        <w:t>ájemce, nebo osoby, které s ním užívají nebytový prostor, porušují režimová opatření stanovená pro předmět nájmu</w:t>
      </w:r>
      <w:r>
        <w:rPr>
          <w:rFonts w:ascii="Times New Roman" w:hAnsi="Times New Roman"/>
          <w:sz w:val="24"/>
          <w:szCs w:val="24"/>
        </w:rPr>
        <w:t>,</w:t>
      </w:r>
    </w:p>
    <w:p w:rsidR="009A1EA6" w:rsidRPr="00823239" w:rsidRDefault="00734039" w:rsidP="00823239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A1EA6" w:rsidRPr="00823239">
        <w:rPr>
          <w:rFonts w:ascii="Times New Roman" w:hAnsi="Times New Roman"/>
          <w:sz w:val="24"/>
          <w:szCs w:val="24"/>
        </w:rPr>
        <w:t xml:space="preserve">yvstane organizační složce </w:t>
      </w:r>
      <w:r w:rsidR="007F59D5">
        <w:rPr>
          <w:rFonts w:ascii="Times New Roman" w:hAnsi="Times New Roman"/>
          <w:sz w:val="24"/>
          <w:szCs w:val="24"/>
        </w:rPr>
        <w:t xml:space="preserve">státu </w:t>
      </w:r>
      <w:r w:rsidR="009A1EA6" w:rsidRPr="00823239">
        <w:rPr>
          <w:rFonts w:ascii="Times New Roman" w:hAnsi="Times New Roman"/>
          <w:sz w:val="24"/>
          <w:szCs w:val="24"/>
        </w:rPr>
        <w:t xml:space="preserve">potřeba k využití pronajaté věci ve smyslu </w:t>
      </w:r>
      <w:proofErr w:type="spellStart"/>
      <w:r w:rsidR="009A1EA6" w:rsidRPr="00823239">
        <w:rPr>
          <w:rFonts w:ascii="Times New Roman" w:hAnsi="Times New Roman"/>
          <w:sz w:val="24"/>
          <w:szCs w:val="24"/>
        </w:rPr>
        <w:t>ust</w:t>
      </w:r>
      <w:proofErr w:type="spellEnd"/>
      <w:r w:rsidR="009A1EA6" w:rsidRPr="00823239">
        <w:rPr>
          <w:rFonts w:ascii="Times New Roman" w:hAnsi="Times New Roman"/>
          <w:sz w:val="24"/>
          <w:szCs w:val="24"/>
        </w:rPr>
        <w:t>. § 27 odst. 1 zákona č. 219/2000 Sb., o majetku České republiky a jejím vystupování v právních vztazích, ve znění pozdějších předpisů</w:t>
      </w:r>
      <w:r>
        <w:rPr>
          <w:rFonts w:ascii="Times New Roman" w:hAnsi="Times New Roman"/>
          <w:sz w:val="24"/>
          <w:szCs w:val="24"/>
        </w:rPr>
        <w:t>,</w:t>
      </w:r>
    </w:p>
    <w:p w:rsidR="009A1EA6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823239" w:rsidP="0082323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9A1EA6">
        <w:rPr>
          <w:rFonts w:ascii="Times New Roman" w:hAnsi="Times New Roman"/>
          <w:sz w:val="24"/>
          <w:szCs w:val="24"/>
        </w:rPr>
        <w:t xml:space="preserve">Nájemce </w:t>
      </w:r>
      <w:r w:rsidR="00DB1FEC">
        <w:rPr>
          <w:rFonts w:ascii="Times New Roman" w:hAnsi="Times New Roman"/>
          <w:sz w:val="24"/>
          <w:szCs w:val="24"/>
        </w:rPr>
        <w:t xml:space="preserve">může </w:t>
      </w:r>
      <w:r w:rsidR="00DB1FEC" w:rsidRPr="007F59D5">
        <w:rPr>
          <w:rFonts w:ascii="Times New Roman" w:hAnsi="Times New Roman"/>
          <w:sz w:val="24"/>
          <w:szCs w:val="24"/>
        </w:rPr>
        <w:t>nájem</w:t>
      </w:r>
      <w:r w:rsidR="00DB1FEC">
        <w:rPr>
          <w:rFonts w:ascii="Times New Roman" w:hAnsi="Times New Roman"/>
          <w:sz w:val="24"/>
          <w:szCs w:val="24"/>
        </w:rPr>
        <w:t xml:space="preserve"> </w:t>
      </w:r>
      <w:r w:rsidR="00DB1FEC" w:rsidRPr="007F59D5">
        <w:rPr>
          <w:rFonts w:ascii="Times New Roman" w:hAnsi="Times New Roman"/>
          <w:sz w:val="24"/>
          <w:szCs w:val="24"/>
        </w:rPr>
        <w:t>založený touto nájemní smlouvou vypovědět i před uplynutím ujednané doby</w:t>
      </w:r>
      <w:r w:rsidR="00DB1FEC">
        <w:rPr>
          <w:rFonts w:ascii="Times New Roman" w:hAnsi="Times New Roman"/>
          <w:sz w:val="24"/>
          <w:szCs w:val="24"/>
        </w:rPr>
        <w:t xml:space="preserve"> </w:t>
      </w:r>
      <w:r w:rsidR="009A1EA6">
        <w:rPr>
          <w:rFonts w:ascii="Times New Roman" w:hAnsi="Times New Roman"/>
          <w:sz w:val="24"/>
          <w:szCs w:val="24"/>
        </w:rPr>
        <w:t>jestliže:</w:t>
      </w:r>
    </w:p>
    <w:p w:rsidR="00C616C9" w:rsidRDefault="00C616C9" w:rsidP="00C616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616C9" w:rsidRPr="00C616C9" w:rsidRDefault="00C616C9" w:rsidP="00C616C9">
      <w:pPr>
        <w:pStyle w:val="Bezmezer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16C9">
        <w:rPr>
          <w:rFonts w:ascii="Times New Roman" w:hAnsi="Times New Roman"/>
          <w:sz w:val="24"/>
          <w:szCs w:val="24"/>
        </w:rPr>
        <w:t>ztratí-li způsobilost k činnosti, k jejímuž výkonu je prostor sloužící podnikání určen,</w:t>
      </w:r>
    </w:p>
    <w:p w:rsidR="00C616C9" w:rsidRPr="00C616C9" w:rsidRDefault="00C616C9" w:rsidP="00C616C9">
      <w:pPr>
        <w:pStyle w:val="Bezmezer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16C9">
        <w:rPr>
          <w:rFonts w:ascii="Times New Roman" w:hAnsi="Times New Roman"/>
          <w:sz w:val="24"/>
          <w:szCs w:val="24"/>
        </w:rPr>
        <w:t>přestane-li být najatý prostor z objektivních důvodů</w:t>
      </w:r>
      <w:r w:rsidR="0081459A">
        <w:rPr>
          <w:rFonts w:ascii="Times New Roman" w:hAnsi="Times New Roman"/>
          <w:sz w:val="24"/>
          <w:szCs w:val="24"/>
        </w:rPr>
        <w:t xml:space="preserve"> způsobilý k výkonu činnosti, k </w:t>
      </w:r>
      <w:r w:rsidRPr="00C616C9">
        <w:rPr>
          <w:rFonts w:ascii="Times New Roman" w:hAnsi="Times New Roman"/>
          <w:sz w:val="24"/>
          <w:szCs w:val="24"/>
        </w:rPr>
        <w:t>němuž byl určen, a pronajímatel nezajistí nájemci odpovídající náhradní prostor, nebo</w:t>
      </w:r>
    </w:p>
    <w:p w:rsidR="00C616C9" w:rsidRPr="00C616C9" w:rsidRDefault="00C616C9" w:rsidP="00C616C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616C9">
        <w:rPr>
          <w:rFonts w:ascii="Times New Roman" w:hAnsi="Times New Roman"/>
          <w:sz w:val="24"/>
          <w:szCs w:val="24"/>
        </w:rPr>
        <w:t>c) porušuje-li pronajímatel hrubě své povinnosti vůči nájemci.</w:t>
      </w:r>
    </w:p>
    <w:p w:rsidR="009A1EA6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823239" w:rsidP="0082323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(3) </w:t>
      </w:r>
      <w:r w:rsidR="009A1EA6">
        <w:rPr>
          <w:rFonts w:ascii="Times New Roman" w:hAnsi="Times New Roman"/>
          <w:sz w:val="24"/>
          <w:szCs w:val="24"/>
        </w:rPr>
        <w:t>Výpovědní doba je 3 měsíce a začíná plynout prvního dne měsíce následujícího po měsíci, v němž byla písemná výpověď doručena druhé smluvní straně. Bude-li některá ze smluvních stran odmítat z jakéhokoliv důvodu přijetí písemné výpovědi, pro případ sporu platí, že bude-li takto dvakrát po sobě odmítnuto přijetí výpovědi podané dopisem s písemnou doručenkou s ověřeným obsahem, výpověď bude pokládána za doručenou ke dni, který bude na v pořadí druhé obálce s doručenkou vyznačen poštovním razítkem. Z obálky musí být patrné, že se jedná o výpověď.</w:t>
      </w:r>
    </w:p>
    <w:p w:rsidR="009A1EA6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56103" w:rsidRDefault="00756103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Pronajímatel je oprávněn odstoupit od smlouvy, pokud vyvstane organizační potřeba k využití pronajaté věci 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27 odst. 1 zákona č. 219/2000 Sb., o majetku České republiky a jejím vystupování v právních vztazích, ve znění pozdějších předpisů.</w:t>
      </w:r>
    </w:p>
    <w:p w:rsidR="006569DA" w:rsidRDefault="006569DA" w:rsidP="0075610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6569DA" w:rsidP="0075610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Pronajímatel je oprávněn odstoupit od smlouvy pro případ kdy nájemce neplní řádně a včas své povinnosti</w:t>
      </w:r>
    </w:p>
    <w:p w:rsidR="00756103" w:rsidRDefault="00756103" w:rsidP="009A1EA6">
      <w:pPr>
        <w:pStyle w:val="Bezmezer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E363F" w:rsidRPr="007E363F" w:rsidRDefault="007E363F" w:rsidP="007E363F">
      <w:pPr>
        <w:jc w:val="both"/>
        <w:rPr>
          <w:sz w:val="24"/>
        </w:rPr>
      </w:pPr>
      <w:r>
        <w:rPr>
          <w:sz w:val="24"/>
        </w:rPr>
        <w:t>(6)</w:t>
      </w:r>
      <w:r w:rsidRPr="007E363F">
        <w:rPr>
          <w:sz w:val="24"/>
        </w:rPr>
        <w:t xml:space="preserve"> V případě ukončení nájmu je nájemce povinen vrátit nebytový prostor pronajatý touto smlouvou vyklizený a vyčištěný, včetně klíčů od nebytových prostor, které mu byly předány. Pokud nájemce nedokončí tyto požadované práce v dohodnutém termínu, má pronajímatel právo nechat tyto práce provést na náklady nájemce.</w:t>
      </w:r>
    </w:p>
    <w:p w:rsidR="007E363F" w:rsidRPr="007E363F" w:rsidRDefault="007E363F" w:rsidP="007E363F">
      <w:pPr>
        <w:jc w:val="both"/>
        <w:rPr>
          <w:sz w:val="24"/>
        </w:rPr>
      </w:pPr>
    </w:p>
    <w:p w:rsidR="00756103" w:rsidRPr="007E363F" w:rsidRDefault="007E363F" w:rsidP="007E363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r w:rsidR="00C53E19">
        <w:rPr>
          <w:rFonts w:ascii="Times New Roman" w:hAnsi="Times New Roman"/>
          <w:sz w:val="24"/>
        </w:rPr>
        <w:t xml:space="preserve">7) </w:t>
      </w:r>
      <w:r w:rsidRPr="007E363F">
        <w:rPr>
          <w:rFonts w:ascii="Times New Roman" w:hAnsi="Times New Roman"/>
          <w:sz w:val="24"/>
        </w:rPr>
        <w:t>Pronajaté nebytové prostory se musí nacházet ve stavu, ve kterém byly nájemci předány s přihlédnutím k odpovídajícímu běžnému opotřebení a k opravám či úpravám, které byly provedeny pronajímatelem nebo jeho prostřednictvím či s jeho souhlasem náj</w:t>
      </w:r>
      <w:r w:rsidR="001C0D7B">
        <w:rPr>
          <w:rFonts w:ascii="Times New Roman" w:hAnsi="Times New Roman"/>
          <w:sz w:val="24"/>
        </w:rPr>
        <w:t>emcem. O </w:t>
      </w:r>
      <w:r w:rsidRPr="007E363F">
        <w:rPr>
          <w:rFonts w:ascii="Times New Roman" w:hAnsi="Times New Roman"/>
          <w:sz w:val="24"/>
        </w:rPr>
        <w:t>předání nebytových prostor při ukončení nájemního vztahu sepíší obě smluvní strany protokolární zápis.</w:t>
      </w:r>
    </w:p>
    <w:p w:rsidR="00DC37B4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9A1EA6" w:rsidRDefault="009255D6" w:rsidP="009A1E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9255D6">
        <w:rPr>
          <w:rFonts w:ascii="Times New Roman" w:hAnsi="Times New Roman"/>
          <w:b/>
          <w:sz w:val="24"/>
          <w:szCs w:val="24"/>
        </w:rPr>
        <w:t>Čl.</w:t>
      </w:r>
      <w:r>
        <w:rPr>
          <w:b/>
        </w:rPr>
        <w:t xml:space="preserve"> </w:t>
      </w:r>
      <w:r w:rsidR="006569DA">
        <w:rPr>
          <w:rFonts w:ascii="Times New Roman" w:hAnsi="Times New Roman"/>
          <w:b/>
          <w:sz w:val="24"/>
          <w:szCs w:val="24"/>
        </w:rPr>
        <w:t>X</w:t>
      </w:r>
      <w:r w:rsidR="009A1EA6">
        <w:rPr>
          <w:rFonts w:ascii="Times New Roman" w:hAnsi="Times New Roman"/>
          <w:b/>
          <w:sz w:val="24"/>
          <w:szCs w:val="24"/>
        </w:rPr>
        <w:t>.</w:t>
      </w:r>
    </w:p>
    <w:p w:rsidR="009A1EA6" w:rsidRDefault="009A1EA6" w:rsidP="009A1E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</w:t>
      </w:r>
    </w:p>
    <w:p w:rsidR="00973104" w:rsidRDefault="00973104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Default="00973104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9A1EA6" w:rsidRPr="0088746F">
        <w:rPr>
          <w:rFonts w:ascii="Times New Roman" w:hAnsi="Times New Roman"/>
          <w:sz w:val="24"/>
          <w:szCs w:val="24"/>
        </w:rPr>
        <w:t>Ochrana veškerého majetku nájemce umístěného v předmětu nájmu před ztrátou, poškozením nebo zničením a jeho pojištění je výlučně</w:t>
      </w:r>
      <w:r w:rsidR="009A1EA6">
        <w:rPr>
          <w:rFonts w:ascii="Times New Roman" w:hAnsi="Times New Roman"/>
          <w:sz w:val="24"/>
          <w:szCs w:val="24"/>
        </w:rPr>
        <w:t xml:space="preserve"> věcí nájemce a jeho nákladů.</w:t>
      </w:r>
    </w:p>
    <w:p w:rsidR="009A1EA6" w:rsidRDefault="009A1EA6" w:rsidP="009A1EA6">
      <w:pPr>
        <w:pStyle w:val="Bezmezer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A1EA6" w:rsidRDefault="008867C1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Pronajímatel</w:t>
      </w:r>
      <w:r w:rsidR="009A1EA6">
        <w:rPr>
          <w:rFonts w:ascii="Times New Roman" w:hAnsi="Times New Roman"/>
          <w:sz w:val="24"/>
          <w:szCs w:val="24"/>
        </w:rPr>
        <w:t xml:space="preserve"> neodpovídá za odcizení čehokoli z majetku nájemce umístěného v předmětu nájmu ani neodpovídá za jiné škody, které by nájemci, jeho pracovníkům nebo obchodním partnerům vznikly v souvislosti s užíváním předmětu nájmu, s výjimkou případů prokazatelně zaviněných pronajímatelem.</w:t>
      </w:r>
    </w:p>
    <w:p w:rsidR="009A1EA6" w:rsidRDefault="009A1EA6" w:rsidP="009A1EA6">
      <w:pPr>
        <w:pStyle w:val="Bezmezer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37B4" w:rsidRPr="00C11340" w:rsidRDefault="00973104" w:rsidP="00C1134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73104">
        <w:rPr>
          <w:rFonts w:ascii="Times New Roman" w:hAnsi="Times New Roman"/>
          <w:sz w:val="24"/>
          <w:szCs w:val="24"/>
        </w:rPr>
        <w:t xml:space="preserve">(3) </w:t>
      </w:r>
      <w:r w:rsidR="009A1EA6" w:rsidRPr="00973104">
        <w:rPr>
          <w:rFonts w:ascii="Times New Roman" w:hAnsi="Times New Roman"/>
          <w:sz w:val="24"/>
          <w:szCs w:val="24"/>
        </w:rPr>
        <w:t xml:space="preserve">Nájemce odpovídá pronajímateli za veškeré jím zaviněné škody na předmětu nájmu </w:t>
      </w:r>
      <w:r w:rsidRPr="00973104">
        <w:rPr>
          <w:rFonts w:ascii="Times New Roman" w:hAnsi="Times New Roman"/>
          <w:sz w:val="24"/>
        </w:rPr>
        <w:t>včetně škod na životním prostředí</w:t>
      </w:r>
      <w:r w:rsidRPr="00973104">
        <w:rPr>
          <w:rFonts w:ascii="Times New Roman" w:hAnsi="Times New Roman"/>
          <w:sz w:val="24"/>
          <w:szCs w:val="24"/>
        </w:rPr>
        <w:t xml:space="preserve"> </w:t>
      </w:r>
      <w:r w:rsidR="009A1EA6" w:rsidRPr="00973104">
        <w:rPr>
          <w:rFonts w:ascii="Times New Roman" w:hAnsi="Times New Roman"/>
          <w:sz w:val="24"/>
          <w:szCs w:val="24"/>
        </w:rPr>
        <w:t>způsobené během trvání nájmu a v souvislosti s ním.</w:t>
      </w:r>
    </w:p>
    <w:p w:rsidR="007C6142" w:rsidRDefault="007C6142" w:rsidP="00CA13B2">
      <w:pPr>
        <w:rPr>
          <w:b/>
          <w:sz w:val="24"/>
          <w:szCs w:val="24"/>
        </w:rPr>
      </w:pPr>
    </w:p>
    <w:p w:rsidR="00F85055" w:rsidRDefault="009255D6">
      <w:pPr>
        <w:jc w:val="center"/>
        <w:rPr>
          <w:b/>
          <w:sz w:val="24"/>
        </w:rPr>
      </w:pPr>
      <w:r w:rsidRPr="009255D6">
        <w:rPr>
          <w:b/>
          <w:sz w:val="24"/>
          <w:szCs w:val="24"/>
        </w:rPr>
        <w:t>Čl.</w:t>
      </w:r>
      <w:r>
        <w:rPr>
          <w:b/>
        </w:rPr>
        <w:t xml:space="preserve"> </w:t>
      </w:r>
      <w:r w:rsidR="00F85055">
        <w:rPr>
          <w:b/>
          <w:sz w:val="24"/>
        </w:rPr>
        <w:t>X</w:t>
      </w:r>
      <w:r>
        <w:rPr>
          <w:b/>
          <w:sz w:val="24"/>
        </w:rPr>
        <w:t>I</w:t>
      </w:r>
      <w:r w:rsidR="00F85055">
        <w:rPr>
          <w:b/>
          <w:sz w:val="24"/>
        </w:rPr>
        <w:t>.</w:t>
      </w:r>
    </w:p>
    <w:p w:rsidR="00973104" w:rsidRDefault="00545C95">
      <w:pPr>
        <w:jc w:val="center"/>
        <w:rPr>
          <w:b/>
          <w:sz w:val="24"/>
        </w:rPr>
      </w:pPr>
      <w:r>
        <w:rPr>
          <w:b/>
          <w:sz w:val="24"/>
        </w:rPr>
        <w:t>Zvláštní ustanovení</w:t>
      </w:r>
    </w:p>
    <w:p w:rsidR="00545C95" w:rsidRDefault="00545C95">
      <w:pPr>
        <w:jc w:val="center"/>
        <w:rPr>
          <w:b/>
          <w:sz w:val="24"/>
        </w:rPr>
      </w:pPr>
    </w:p>
    <w:p w:rsidR="00545C95" w:rsidRDefault="008867C1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Vyskytnou</w:t>
      </w:r>
      <w:r w:rsidR="00545C95">
        <w:rPr>
          <w:rFonts w:ascii="Times New Roman" w:hAnsi="Times New Roman"/>
          <w:sz w:val="24"/>
          <w:szCs w:val="24"/>
        </w:rPr>
        <w:t>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škody pro stranu, která se porušení smlouvy v tomto případě dopustila.</w:t>
      </w:r>
    </w:p>
    <w:p w:rsidR="00545C95" w:rsidRDefault="00545C95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45C95" w:rsidRDefault="008867C1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(2) Stane</w:t>
      </w:r>
      <w:r w:rsidR="00545C95">
        <w:rPr>
          <w:rFonts w:ascii="Times New Roman" w:hAnsi="Times New Roman"/>
          <w:sz w:val="24"/>
          <w:szCs w:val="24"/>
        </w:rPr>
        <w:t>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ustanovení neplatného/neúčinného. Do té doby platí odpovídající úprava obecně závazných právních předpisů České republiky.</w:t>
      </w:r>
    </w:p>
    <w:p w:rsidR="00545C95" w:rsidRDefault="00545C95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45C95" w:rsidRDefault="00545C95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Spory, vyplývající z této smlouvy, budou řešeny především dohodou smluvních stran. Nebude-li možné dosáhnout dohody, bude spor řešen před místně a věcně příslušným soudem České republiky.</w:t>
      </w:r>
    </w:p>
    <w:p w:rsidR="00DC37B4" w:rsidRDefault="00DC37B4" w:rsidP="00545C95">
      <w:pPr>
        <w:rPr>
          <w:b/>
          <w:sz w:val="24"/>
        </w:rPr>
      </w:pPr>
    </w:p>
    <w:p w:rsidR="00973104" w:rsidRDefault="009255D6">
      <w:pPr>
        <w:jc w:val="center"/>
        <w:rPr>
          <w:b/>
          <w:sz w:val="24"/>
        </w:rPr>
      </w:pPr>
      <w:r w:rsidRPr="009255D6">
        <w:rPr>
          <w:b/>
          <w:sz w:val="24"/>
          <w:szCs w:val="24"/>
        </w:rPr>
        <w:t>Čl.</w:t>
      </w:r>
      <w:r>
        <w:rPr>
          <w:b/>
        </w:rPr>
        <w:t xml:space="preserve"> </w:t>
      </w:r>
      <w:r w:rsidR="00973104">
        <w:rPr>
          <w:b/>
          <w:sz w:val="24"/>
        </w:rPr>
        <w:t>X</w:t>
      </w:r>
      <w:r>
        <w:rPr>
          <w:b/>
          <w:sz w:val="24"/>
        </w:rPr>
        <w:t>II</w:t>
      </w:r>
      <w:r w:rsidR="00973104">
        <w:rPr>
          <w:b/>
          <w:sz w:val="24"/>
        </w:rPr>
        <w:t>.</w:t>
      </w:r>
    </w:p>
    <w:p w:rsidR="00F85055" w:rsidRDefault="00F85055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F85055" w:rsidRDefault="00F85055">
      <w:pPr>
        <w:jc w:val="both"/>
        <w:rPr>
          <w:bCs/>
          <w:sz w:val="24"/>
        </w:rPr>
      </w:pPr>
    </w:p>
    <w:p w:rsidR="00F85055" w:rsidRDefault="00480CA9">
      <w:pPr>
        <w:jc w:val="both"/>
        <w:rPr>
          <w:bCs/>
          <w:sz w:val="24"/>
        </w:rPr>
      </w:pPr>
      <w:r>
        <w:rPr>
          <w:bCs/>
          <w:sz w:val="24"/>
        </w:rPr>
        <w:t>(</w:t>
      </w:r>
      <w:r w:rsidR="00F85055">
        <w:rPr>
          <w:bCs/>
          <w:sz w:val="24"/>
        </w:rPr>
        <w:t>1</w:t>
      </w:r>
      <w:r>
        <w:rPr>
          <w:bCs/>
          <w:sz w:val="24"/>
        </w:rPr>
        <w:t>)</w:t>
      </w:r>
      <w:r w:rsidR="00F85055">
        <w:rPr>
          <w:bCs/>
          <w:sz w:val="24"/>
        </w:rPr>
        <w:t xml:space="preserve"> Pokud jsou v této smlouvě uvedeny přílohy, tvoří tyto její nedílnou součást.</w:t>
      </w:r>
    </w:p>
    <w:p w:rsidR="00F85055" w:rsidRDefault="00F85055">
      <w:pPr>
        <w:pStyle w:val="Zkladntext"/>
      </w:pPr>
    </w:p>
    <w:p w:rsidR="00F85055" w:rsidRDefault="00480CA9">
      <w:pPr>
        <w:pStyle w:val="Zkladntext"/>
      </w:pPr>
      <w:r>
        <w:t>(2)</w:t>
      </w:r>
      <w:r w:rsidR="00F85055">
        <w:t xml:space="preserve"> Veškeré změny a doplňky této smlouvy jsou možné jen ve formě písemného dodatku ke smlouvě, podepsaného oprávněnými zástupci obou smluvních stran.</w:t>
      </w:r>
    </w:p>
    <w:p w:rsidR="00F85055" w:rsidRDefault="00F85055">
      <w:pPr>
        <w:pStyle w:val="Zkladntext"/>
        <w:tabs>
          <w:tab w:val="left" w:pos="426"/>
        </w:tabs>
        <w:rPr>
          <w:b/>
          <w:bCs/>
        </w:rPr>
      </w:pPr>
    </w:p>
    <w:p w:rsidR="00F85055" w:rsidRPr="00C06178" w:rsidRDefault="00480CA9" w:rsidP="00C06178">
      <w:pPr>
        <w:pStyle w:val="Zkladntext"/>
        <w:tabs>
          <w:tab w:val="left" w:pos="426"/>
        </w:tabs>
        <w:rPr>
          <w:b/>
          <w:bCs/>
        </w:rPr>
      </w:pPr>
      <w:r>
        <w:t>(</w:t>
      </w:r>
      <w:r w:rsidR="00C06178">
        <w:t>3</w:t>
      </w:r>
      <w:r>
        <w:t>)</w:t>
      </w:r>
      <w:r w:rsidR="00C06178">
        <w:t xml:space="preserve"> </w:t>
      </w:r>
      <w:r w:rsidR="00C06178" w:rsidRPr="00E439B5">
        <w:t xml:space="preserve">Právní vztahy </w:t>
      </w:r>
      <w:r w:rsidR="008C7A7D">
        <w:t xml:space="preserve">založené </w:t>
      </w:r>
      <w:r w:rsidR="00C06178" w:rsidRPr="00E439B5">
        <w:t xml:space="preserve">touto smlouvou </w:t>
      </w:r>
      <w:r w:rsidR="008C7A7D">
        <w:t xml:space="preserve">a v ní výslovně </w:t>
      </w:r>
      <w:r w:rsidR="00C06178" w:rsidRPr="00E439B5">
        <w:t>neupravené se řídí příslušnými ustanoveními</w:t>
      </w:r>
      <w:r w:rsidR="00C06178" w:rsidRPr="00C06178">
        <w:rPr>
          <w:bCs/>
        </w:rPr>
        <w:t xml:space="preserve"> </w:t>
      </w:r>
      <w:r w:rsidR="00C06178">
        <w:rPr>
          <w:bCs/>
        </w:rPr>
        <w:t>zákona č. </w:t>
      </w:r>
      <w:r w:rsidR="00C06178" w:rsidRPr="006F7EC9">
        <w:rPr>
          <w:bCs/>
        </w:rPr>
        <w:t>89/2012 Sb., občanský</w:t>
      </w:r>
      <w:r w:rsidR="00C06178" w:rsidRPr="006F7EC9">
        <w:t xml:space="preserve"> </w:t>
      </w:r>
      <w:r w:rsidR="00C06178" w:rsidRPr="006F7EC9">
        <w:rPr>
          <w:bCs/>
        </w:rPr>
        <w:t>zákoník</w:t>
      </w:r>
      <w:r w:rsidR="00C06178">
        <w:rPr>
          <w:b/>
          <w:bCs/>
        </w:rPr>
        <w:t xml:space="preserve"> </w:t>
      </w:r>
      <w:r w:rsidR="00F85055">
        <w:t>a zákon</w:t>
      </w:r>
      <w:r w:rsidR="008C7A7D">
        <w:t>em</w:t>
      </w:r>
      <w:r w:rsidR="00C06178">
        <w:t xml:space="preserve"> </w:t>
      </w:r>
      <w:r w:rsidR="00F85055">
        <w:t>č. 219/2000 S</w:t>
      </w:r>
      <w:r w:rsidR="00C06178">
        <w:t>b., o majetku České republiky a </w:t>
      </w:r>
      <w:r w:rsidR="00F85055">
        <w:t>jejím vystupování v právních vztazích, ve znění pozdějších předpisů</w:t>
      </w:r>
      <w:r w:rsidR="00C06178">
        <w:t>.</w:t>
      </w:r>
    </w:p>
    <w:p w:rsidR="00F85055" w:rsidRDefault="00F85055">
      <w:pPr>
        <w:pStyle w:val="Zkladntext"/>
        <w:tabs>
          <w:tab w:val="left" w:pos="426"/>
        </w:tabs>
      </w:pPr>
    </w:p>
    <w:p w:rsidR="00B420D7" w:rsidRDefault="00480CA9">
      <w:pPr>
        <w:pStyle w:val="Zkladntext"/>
        <w:tabs>
          <w:tab w:val="left" w:pos="426"/>
        </w:tabs>
      </w:pPr>
      <w:r>
        <w:t>(</w:t>
      </w:r>
      <w:r w:rsidR="00B420D7">
        <w:t>4</w:t>
      </w:r>
      <w:r>
        <w:t>)</w:t>
      </w:r>
      <w:r w:rsidR="00B420D7">
        <w:t xml:space="preserve"> K projednávání všech hospodářských, technických a provozních záležitostí s nájemcem jsou za pronajímatele oprávnění zástupce ředitele věznice, vedoucí </w:t>
      </w:r>
      <w:r>
        <w:t xml:space="preserve">a zástupce vedoucího </w:t>
      </w:r>
      <w:r w:rsidR="00B420D7">
        <w:t>oddělení logistiky.</w:t>
      </w:r>
    </w:p>
    <w:p w:rsidR="00D9701D" w:rsidRDefault="00D9701D">
      <w:pPr>
        <w:pStyle w:val="Zkladntext"/>
        <w:tabs>
          <w:tab w:val="left" w:pos="426"/>
        </w:tabs>
      </w:pPr>
    </w:p>
    <w:p w:rsidR="00EB2B32" w:rsidRDefault="00480CA9">
      <w:pPr>
        <w:pStyle w:val="Zkladntext"/>
        <w:tabs>
          <w:tab w:val="left" w:pos="426"/>
        </w:tabs>
      </w:pPr>
      <w:r>
        <w:t>(</w:t>
      </w:r>
      <w:r w:rsidR="00D9701D">
        <w:t>5</w:t>
      </w:r>
      <w:r>
        <w:t>)</w:t>
      </w:r>
      <w:r w:rsidR="00F85055">
        <w:t xml:space="preserve"> </w:t>
      </w:r>
      <w:r w:rsidR="006A5ECE">
        <w:t>Tato s</w:t>
      </w:r>
      <w:r w:rsidR="00F85055">
        <w:t xml:space="preserve">mlouva </w:t>
      </w:r>
      <w:r w:rsidR="008C7A7D">
        <w:t>vstupuje v</w:t>
      </w:r>
      <w:r w:rsidR="00F85055">
        <w:t xml:space="preserve"> platnost </w:t>
      </w:r>
      <w:r w:rsidR="000935BD">
        <w:t xml:space="preserve">a účinnost </w:t>
      </w:r>
      <w:r w:rsidR="00F85055">
        <w:t>dnem jejího podpisu oběma smluvními</w:t>
      </w:r>
      <w:r w:rsidR="000935BD">
        <w:t>.</w:t>
      </w:r>
    </w:p>
    <w:p w:rsidR="00F85055" w:rsidRDefault="00F85055">
      <w:pPr>
        <w:pStyle w:val="Zkladntext"/>
        <w:tabs>
          <w:tab w:val="left" w:pos="426"/>
        </w:tabs>
      </w:pPr>
    </w:p>
    <w:p w:rsidR="00F85055" w:rsidRDefault="00480CA9">
      <w:pPr>
        <w:jc w:val="both"/>
        <w:rPr>
          <w:sz w:val="24"/>
        </w:rPr>
      </w:pPr>
      <w:r>
        <w:rPr>
          <w:sz w:val="24"/>
        </w:rPr>
        <w:t>(6)</w:t>
      </w:r>
      <w:r w:rsidR="00F85055">
        <w:rPr>
          <w:sz w:val="24"/>
        </w:rPr>
        <w:t xml:space="preserve"> Smlouva je vyhotovena v</w:t>
      </w:r>
      <w:r w:rsidR="0066435F">
        <w:rPr>
          <w:sz w:val="24"/>
        </w:rPr>
        <w:t xml:space="preserve"> čtyřech </w:t>
      </w:r>
      <w:r w:rsidR="006A5ECE">
        <w:rPr>
          <w:sz w:val="24"/>
        </w:rPr>
        <w:t>stejnopisech</w:t>
      </w:r>
      <w:r w:rsidR="00F85055">
        <w:rPr>
          <w:sz w:val="24"/>
        </w:rPr>
        <w:t xml:space="preserve">, </w:t>
      </w:r>
      <w:r w:rsidR="00DF12B1">
        <w:rPr>
          <w:sz w:val="24"/>
        </w:rPr>
        <w:t>každý s platností originálu, z nichž</w:t>
      </w:r>
      <w:r w:rsidR="00B420D7">
        <w:rPr>
          <w:sz w:val="24"/>
        </w:rPr>
        <w:t xml:space="preserve"> dva stejnopisy obdrží pronajímatel</w:t>
      </w:r>
      <w:r w:rsidR="00DF12B1">
        <w:rPr>
          <w:sz w:val="24"/>
        </w:rPr>
        <w:t>,</w:t>
      </w:r>
      <w:r w:rsidR="00B420D7">
        <w:rPr>
          <w:sz w:val="24"/>
        </w:rPr>
        <w:t xml:space="preserve"> j</w:t>
      </w:r>
      <w:r w:rsidR="00F85055">
        <w:rPr>
          <w:sz w:val="24"/>
        </w:rPr>
        <w:t xml:space="preserve">eden </w:t>
      </w:r>
      <w:r w:rsidR="00B420D7">
        <w:rPr>
          <w:sz w:val="24"/>
        </w:rPr>
        <w:t>stejnopis obdrží</w:t>
      </w:r>
      <w:r w:rsidR="00F85055">
        <w:rPr>
          <w:sz w:val="24"/>
        </w:rPr>
        <w:t xml:space="preserve"> </w:t>
      </w:r>
      <w:r w:rsidR="003B4C99">
        <w:rPr>
          <w:sz w:val="24"/>
        </w:rPr>
        <w:t>nájemce a jeden</w:t>
      </w:r>
      <w:r w:rsidR="00B420D7">
        <w:rPr>
          <w:sz w:val="24"/>
        </w:rPr>
        <w:t xml:space="preserve"> stejnopis obdrží</w:t>
      </w:r>
      <w:r w:rsidR="00F85055">
        <w:rPr>
          <w:sz w:val="24"/>
        </w:rPr>
        <w:t xml:space="preserve"> generální ředitelství Vězeňské služby.</w:t>
      </w:r>
    </w:p>
    <w:p w:rsidR="00F85055" w:rsidRDefault="00F85055">
      <w:pPr>
        <w:pStyle w:val="Zkladntext"/>
        <w:tabs>
          <w:tab w:val="left" w:pos="426"/>
        </w:tabs>
      </w:pPr>
    </w:p>
    <w:p w:rsidR="00DF12B1" w:rsidRPr="00DF12B1" w:rsidRDefault="00480CA9" w:rsidP="00DF12B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</w:t>
      </w:r>
      <w:r w:rsidR="00F85055" w:rsidRPr="00DF12B1">
        <w:rPr>
          <w:rFonts w:ascii="Times New Roman" w:hAnsi="Times New Roman"/>
          <w:sz w:val="24"/>
          <w:szCs w:val="24"/>
        </w:rPr>
        <w:t xml:space="preserve"> </w:t>
      </w:r>
      <w:r w:rsidR="00DF12B1" w:rsidRPr="00DF12B1">
        <w:rPr>
          <w:rFonts w:ascii="Times New Roman" w:hAnsi="Times New Roman"/>
          <w:sz w:val="24"/>
          <w:szCs w:val="24"/>
        </w:rPr>
        <w:t>Pronajímatel i nájemce</w:t>
      </w:r>
      <w:r w:rsidR="00F85055" w:rsidRPr="00DF12B1">
        <w:rPr>
          <w:rFonts w:ascii="Times New Roman" w:hAnsi="Times New Roman"/>
          <w:sz w:val="24"/>
          <w:szCs w:val="24"/>
        </w:rPr>
        <w:t xml:space="preserve"> prohlašují, že si </w:t>
      </w:r>
      <w:r w:rsidR="00DF12B1" w:rsidRPr="00DF12B1">
        <w:rPr>
          <w:rFonts w:ascii="Times New Roman" w:hAnsi="Times New Roman"/>
          <w:sz w:val="24"/>
          <w:szCs w:val="24"/>
        </w:rPr>
        <w:t xml:space="preserve">tuto nájemní </w:t>
      </w:r>
      <w:r w:rsidR="00F85055" w:rsidRPr="00DF12B1">
        <w:rPr>
          <w:rFonts w:ascii="Times New Roman" w:hAnsi="Times New Roman"/>
          <w:sz w:val="24"/>
          <w:szCs w:val="24"/>
        </w:rPr>
        <w:t>smlouvu přečetl</w:t>
      </w:r>
      <w:r w:rsidR="00DF12B1" w:rsidRPr="00DF12B1">
        <w:rPr>
          <w:rFonts w:ascii="Times New Roman" w:hAnsi="Times New Roman"/>
          <w:sz w:val="24"/>
          <w:szCs w:val="24"/>
        </w:rPr>
        <w:t>i</w:t>
      </w:r>
      <w:r w:rsidR="00DF12B1">
        <w:rPr>
          <w:rFonts w:ascii="Times New Roman" w:hAnsi="Times New Roman"/>
          <w:sz w:val="24"/>
          <w:szCs w:val="24"/>
        </w:rPr>
        <w:t>,</w:t>
      </w:r>
      <w:r w:rsidR="00DF12B1" w:rsidRPr="00DF12B1">
        <w:rPr>
          <w:rFonts w:ascii="Times New Roman" w:hAnsi="Times New Roman"/>
          <w:sz w:val="24"/>
          <w:szCs w:val="24"/>
        </w:rPr>
        <w:t xml:space="preserve"> souhlasí s jejím obsahem a že tato byla ujednána svobodně a vážně, určitě a srozumitelně, nikoliv za nápadně nevýhodných podmínek, což stvrzují svými podpisy.</w:t>
      </w:r>
    </w:p>
    <w:p w:rsidR="00F85055" w:rsidRDefault="00F85055">
      <w:pPr>
        <w:pStyle w:val="Zkladntext"/>
        <w:tabs>
          <w:tab w:val="left" w:pos="426"/>
        </w:tabs>
      </w:pPr>
    </w:p>
    <w:p w:rsidR="00C10671" w:rsidRDefault="00F85055">
      <w:pPr>
        <w:pStyle w:val="Zkladntext"/>
        <w:tabs>
          <w:tab w:val="left" w:pos="426"/>
        </w:tabs>
      </w:pPr>
      <w:r>
        <w:t xml:space="preserve">Ve Valdicích  </w:t>
      </w:r>
      <w:r w:rsidR="00A43C2A">
        <w:tab/>
      </w:r>
      <w:r w:rsidR="00DF12B1">
        <w:t>dne:</w:t>
      </w:r>
      <w:r w:rsidR="008B2A1C">
        <w:t xml:space="preserve"> 25. 2. 2015</w:t>
      </w:r>
      <w:r w:rsidR="008930E6">
        <w:tab/>
      </w:r>
      <w:r w:rsidR="008930E6">
        <w:tab/>
      </w:r>
      <w:r w:rsidR="008930E6">
        <w:tab/>
      </w:r>
      <w:r w:rsidR="008930E6">
        <w:tab/>
      </w:r>
      <w:r w:rsidR="0099663A">
        <w:t>1. 4. 2015</w:t>
      </w:r>
      <w:r w:rsidR="008930E6">
        <w:tab/>
      </w:r>
      <w:r w:rsidR="00A43C2A">
        <w:tab/>
      </w:r>
      <w:r w:rsidR="00A43C2A">
        <w:tab/>
      </w:r>
      <w:r w:rsidR="00A43C2A">
        <w:tab/>
        <w:t xml:space="preserve">            </w:t>
      </w:r>
      <w:r w:rsidR="00A43C2A">
        <w:tab/>
      </w:r>
      <w:r>
        <w:t xml:space="preserve"> </w:t>
      </w:r>
    </w:p>
    <w:p w:rsidR="00F85055" w:rsidRDefault="00F85055">
      <w:pPr>
        <w:pStyle w:val="Zkladntext"/>
        <w:tabs>
          <w:tab w:val="left" w:pos="426"/>
        </w:tabs>
      </w:pPr>
      <w:r>
        <w:t xml:space="preserve">       Za pronajímatele:                                                </w:t>
      </w:r>
      <w:r w:rsidR="00261001">
        <w:t xml:space="preserve">         </w:t>
      </w:r>
      <w:r>
        <w:t xml:space="preserve"> Za nájemce:</w:t>
      </w:r>
    </w:p>
    <w:p w:rsidR="00F85055" w:rsidRDefault="00F85055">
      <w:pPr>
        <w:pStyle w:val="Zkladntext"/>
        <w:tabs>
          <w:tab w:val="left" w:pos="426"/>
        </w:tabs>
      </w:pPr>
    </w:p>
    <w:p w:rsidR="00662617" w:rsidRDefault="00662617">
      <w:pPr>
        <w:pStyle w:val="Zkladntext"/>
        <w:tabs>
          <w:tab w:val="left" w:pos="426"/>
        </w:tabs>
      </w:pPr>
    </w:p>
    <w:p w:rsidR="003530C8" w:rsidRDefault="00F85055" w:rsidP="003530C8">
      <w:pPr>
        <w:pStyle w:val="Zkladntext"/>
        <w:tabs>
          <w:tab w:val="left" w:pos="426"/>
        </w:tabs>
      </w:pPr>
      <w:r>
        <w:t xml:space="preserve">      ……………………………...                         </w:t>
      </w:r>
      <w:r w:rsidR="00261001">
        <w:t xml:space="preserve">              </w:t>
      </w:r>
      <w:r>
        <w:t xml:space="preserve">  </w:t>
      </w:r>
      <w:r w:rsidR="00261001">
        <w:t>…………………………………</w:t>
      </w:r>
    </w:p>
    <w:p w:rsidR="003530C8" w:rsidRDefault="003530C8" w:rsidP="003530C8">
      <w:pPr>
        <w:pStyle w:val="Zkladntext"/>
        <w:tabs>
          <w:tab w:val="left" w:pos="426"/>
        </w:tabs>
      </w:pPr>
      <w:r>
        <w:t xml:space="preserve">                    vrchní rada</w:t>
      </w:r>
      <w:r w:rsidR="00261001">
        <w:tab/>
      </w:r>
      <w:r w:rsidR="00261001">
        <w:tab/>
      </w:r>
      <w:r w:rsidR="00261001">
        <w:tab/>
        <w:t xml:space="preserve">                         Miloslav Škvír</w:t>
      </w:r>
      <w:r w:rsidR="00E54BDE">
        <w:t>, v. r.</w:t>
      </w:r>
    </w:p>
    <w:p w:rsidR="008948AA" w:rsidRDefault="003530C8" w:rsidP="003530C8">
      <w:pPr>
        <w:pStyle w:val="Zkladntext"/>
        <w:tabs>
          <w:tab w:val="left" w:pos="426"/>
        </w:tabs>
      </w:pPr>
      <w:r>
        <w:tab/>
        <w:t xml:space="preserve">       plk. Mgr. Jiří Mach</w:t>
      </w:r>
      <w:r w:rsidR="00E54BDE">
        <w:t>, v. r.</w:t>
      </w:r>
      <w:r>
        <w:tab/>
      </w:r>
      <w:r>
        <w:tab/>
      </w:r>
      <w:r>
        <w:tab/>
      </w:r>
      <w:r>
        <w:tab/>
      </w:r>
    </w:p>
    <w:p w:rsidR="003530C8" w:rsidRDefault="008948AA" w:rsidP="003530C8">
      <w:pPr>
        <w:pStyle w:val="Zkladntext"/>
        <w:tabs>
          <w:tab w:val="left" w:pos="426"/>
        </w:tabs>
      </w:pPr>
      <w:r>
        <w:t xml:space="preserve">           </w:t>
      </w:r>
      <w:r w:rsidR="003530C8">
        <w:t xml:space="preserve">    Věznice Valdice   </w:t>
      </w:r>
      <w:r w:rsidR="003530C8">
        <w:tab/>
      </w:r>
      <w:r w:rsidR="003530C8">
        <w:tab/>
        <w:t xml:space="preserve">             </w:t>
      </w:r>
      <w:r w:rsidR="003530C8">
        <w:tab/>
        <w:t xml:space="preserve">   </w:t>
      </w:r>
    </w:p>
    <w:p w:rsidR="00224DCA" w:rsidRDefault="00224DCA">
      <w:pPr>
        <w:jc w:val="both"/>
        <w:rPr>
          <w:sz w:val="24"/>
          <w:szCs w:val="24"/>
        </w:rPr>
      </w:pPr>
    </w:p>
    <w:p w:rsidR="00F85055" w:rsidRPr="0068605F" w:rsidRDefault="00F85055">
      <w:pPr>
        <w:jc w:val="both"/>
        <w:rPr>
          <w:sz w:val="16"/>
          <w:szCs w:val="16"/>
        </w:rPr>
      </w:pPr>
      <w:r w:rsidRPr="0068605F">
        <w:rPr>
          <w:sz w:val="16"/>
          <w:szCs w:val="16"/>
        </w:rPr>
        <w:t>Rozdělovník:   Výtisk č. 1,2  - VS ČR Věznice Valdice</w:t>
      </w:r>
    </w:p>
    <w:p w:rsidR="00037F34" w:rsidRPr="0068605F" w:rsidRDefault="00F85055" w:rsidP="00037F34">
      <w:pPr>
        <w:pStyle w:val="Zkladntext"/>
        <w:tabs>
          <w:tab w:val="left" w:pos="426"/>
        </w:tabs>
        <w:rPr>
          <w:sz w:val="16"/>
          <w:szCs w:val="16"/>
        </w:rPr>
      </w:pPr>
      <w:r w:rsidRPr="0068605F">
        <w:rPr>
          <w:sz w:val="16"/>
          <w:szCs w:val="16"/>
        </w:rPr>
        <w:tab/>
      </w:r>
      <w:r w:rsidRPr="0068605F">
        <w:rPr>
          <w:sz w:val="16"/>
          <w:szCs w:val="16"/>
        </w:rPr>
        <w:tab/>
        <w:t xml:space="preserve"> </w:t>
      </w:r>
      <w:r w:rsidR="0068605F" w:rsidRPr="0068605F">
        <w:rPr>
          <w:sz w:val="16"/>
          <w:szCs w:val="16"/>
        </w:rPr>
        <w:t xml:space="preserve">  </w:t>
      </w:r>
      <w:r w:rsidR="0068605F">
        <w:rPr>
          <w:sz w:val="16"/>
          <w:szCs w:val="16"/>
        </w:rPr>
        <w:t xml:space="preserve">     </w:t>
      </w:r>
      <w:r w:rsidRPr="0068605F">
        <w:rPr>
          <w:sz w:val="16"/>
          <w:szCs w:val="16"/>
        </w:rPr>
        <w:t xml:space="preserve">Výtisk č. 3    -  </w:t>
      </w:r>
      <w:r w:rsidR="00752A55" w:rsidRPr="0068605F">
        <w:rPr>
          <w:sz w:val="16"/>
          <w:szCs w:val="16"/>
        </w:rPr>
        <w:t>Miloslav Škvír</w:t>
      </w:r>
    </w:p>
    <w:p w:rsidR="00F85055" w:rsidRPr="0068605F" w:rsidRDefault="00F85055">
      <w:pPr>
        <w:jc w:val="both"/>
        <w:rPr>
          <w:sz w:val="16"/>
          <w:szCs w:val="16"/>
        </w:rPr>
      </w:pPr>
      <w:r w:rsidRPr="0068605F">
        <w:rPr>
          <w:sz w:val="16"/>
          <w:szCs w:val="16"/>
        </w:rPr>
        <w:tab/>
      </w:r>
      <w:r w:rsidR="0068605F">
        <w:rPr>
          <w:sz w:val="16"/>
          <w:szCs w:val="16"/>
        </w:rPr>
        <w:t xml:space="preserve">        </w:t>
      </w:r>
      <w:r w:rsidRPr="0068605F">
        <w:rPr>
          <w:sz w:val="16"/>
          <w:szCs w:val="16"/>
        </w:rPr>
        <w:t>Výtisk č. 4    -  GŘ VS ČR Praha</w:t>
      </w:r>
    </w:p>
    <w:p w:rsidR="00F85055" w:rsidRDefault="0068605F">
      <w:pPr>
        <w:pStyle w:val="Zkladntext"/>
        <w:tabs>
          <w:tab w:val="left" w:pos="426"/>
        </w:tabs>
      </w:pPr>
      <w:r>
        <w:tab/>
      </w:r>
      <w:r>
        <w:tab/>
        <w:t xml:space="preserve">     </w:t>
      </w:r>
      <w:r w:rsidRPr="0068605F">
        <w:rPr>
          <w:sz w:val="16"/>
          <w:szCs w:val="16"/>
        </w:rPr>
        <w:t xml:space="preserve">Výtisk č. </w:t>
      </w:r>
      <w:r>
        <w:rPr>
          <w:sz w:val="16"/>
          <w:szCs w:val="16"/>
        </w:rPr>
        <w:t>5    -  Investiční odbor Ministerstva spravedlnosti</w:t>
      </w:r>
    </w:p>
    <w:p w:rsidR="00F85055" w:rsidRDefault="00F85055">
      <w:pPr>
        <w:jc w:val="both"/>
        <w:rPr>
          <w:sz w:val="24"/>
        </w:rPr>
      </w:pPr>
    </w:p>
    <w:p w:rsidR="00F85055" w:rsidRDefault="00F85055">
      <w:pPr>
        <w:jc w:val="both"/>
        <w:rPr>
          <w:sz w:val="24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24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24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24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24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24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18"/>
          <w:szCs w:val="18"/>
        </w:rPr>
      </w:pPr>
      <w:r>
        <w:rPr>
          <w:caps w:val="0"/>
          <w:spacing w:val="0"/>
          <w:sz w:val="18"/>
          <w:szCs w:val="18"/>
        </w:rPr>
        <w:t xml:space="preserve">                                   </w:t>
      </w:r>
    </w:p>
    <w:p w:rsidR="00F85055" w:rsidRDefault="00F85055">
      <w:pPr>
        <w:pStyle w:val="Nzev"/>
        <w:jc w:val="right"/>
        <w:rPr>
          <w:caps w:val="0"/>
          <w:spacing w:val="0"/>
          <w:sz w:val="18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18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18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18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18"/>
          <w:szCs w:val="18"/>
        </w:rPr>
      </w:pPr>
    </w:p>
    <w:p w:rsidR="00F85055" w:rsidRDefault="00F85055">
      <w:pPr>
        <w:pStyle w:val="Nzev"/>
        <w:jc w:val="right"/>
        <w:rPr>
          <w:caps w:val="0"/>
          <w:spacing w:val="0"/>
          <w:sz w:val="18"/>
          <w:szCs w:val="18"/>
        </w:rPr>
      </w:pPr>
    </w:p>
    <w:p w:rsidR="00F85055" w:rsidRDefault="00F85055">
      <w:pPr>
        <w:pStyle w:val="Nzev"/>
      </w:pPr>
    </w:p>
    <w:p w:rsidR="00F85055" w:rsidRDefault="00F85055"/>
    <w:sectPr w:rsidR="00F8505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C3" w:rsidRDefault="00A97AC3">
      <w:r>
        <w:separator/>
      </w:r>
    </w:p>
  </w:endnote>
  <w:endnote w:type="continuationSeparator" w:id="0">
    <w:p w:rsidR="00A97AC3" w:rsidRDefault="00A9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87" w:rsidRDefault="003350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5087" w:rsidRDefault="00335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87" w:rsidRDefault="003350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1A7C">
      <w:rPr>
        <w:rStyle w:val="slostrnky"/>
        <w:noProof/>
      </w:rPr>
      <w:t>1</w:t>
    </w:r>
    <w:r>
      <w:rPr>
        <w:rStyle w:val="slostrnky"/>
      </w:rPr>
      <w:fldChar w:fldCharType="end"/>
    </w:r>
  </w:p>
  <w:p w:rsidR="00335087" w:rsidRDefault="00335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C3" w:rsidRDefault="00A97AC3">
      <w:r>
        <w:separator/>
      </w:r>
    </w:p>
  </w:footnote>
  <w:footnote w:type="continuationSeparator" w:id="0">
    <w:p w:rsidR="00A97AC3" w:rsidRDefault="00A9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D31"/>
    <w:multiLevelType w:val="hybridMultilevel"/>
    <w:tmpl w:val="AE6CD8D2"/>
    <w:lvl w:ilvl="0" w:tplc="EF9CFAA8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8" w:hanging="360"/>
      </w:pPr>
    </w:lvl>
    <w:lvl w:ilvl="2" w:tplc="0405001B" w:tentative="1">
      <w:start w:val="1"/>
      <w:numFmt w:val="lowerRoman"/>
      <w:lvlText w:val="%3."/>
      <w:lvlJc w:val="right"/>
      <w:pPr>
        <w:ind w:left="1958" w:hanging="180"/>
      </w:pPr>
    </w:lvl>
    <w:lvl w:ilvl="3" w:tplc="0405000F" w:tentative="1">
      <w:start w:val="1"/>
      <w:numFmt w:val="decimal"/>
      <w:lvlText w:val="%4."/>
      <w:lvlJc w:val="left"/>
      <w:pPr>
        <w:ind w:left="2678" w:hanging="360"/>
      </w:pPr>
    </w:lvl>
    <w:lvl w:ilvl="4" w:tplc="04050019" w:tentative="1">
      <w:start w:val="1"/>
      <w:numFmt w:val="lowerLetter"/>
      <w:lvlText w:val="%5."/>
      <w:lvlJc w:val="left"/>
      <w:pPr>
        <w:ind w:left="3398" w:hanging="360"/>
      </w:pPr>
    </w:lvl>
    <w:lvl w:ilvl="5" w:tplc="0405001B" w:tentative="1">
      <w:start w:val="1"/>
      <w:numFmt w:val="lowerRoman"/>
      <w:lvlText w:val="%6."/>
      <w:lvlJc w:val="right"/>
      <w:pPr>
        <w:ind w:left="4118" w:hanging="180"/>
      </w:pPr>
    </w:lvl>
    <w:lvl w:ilvl="6" w:tplc="0405000F" w:tentative="1">
      <w:start w:val="1"/>
      <w:numFmt w:val="decimal"/>
      <w:lvlText w:val="%7."/>
      <w:lvlJc w:val="left"/>
      <w:pPr>
        <w:ind w:left="4838" w:hanging="360"/>
      </w:pPr>
    </w:lvl>
    <w:lvl w:ilvl="7" w:tplc="04050019" w:tentative="1">
      <w:start w:val="1"/>
      <w:numFmt w:val="lowerLetter"/>
      <w:lvlText w:val="%8."/>
      <w:lvlJc w:val="left"/>
      <w:pPr>
        <w:ind w:left="5558" w:hanging="360"/>
      </w:pPr>
    </w:lvl>
    <w:lvl w:ilvl="8" w:tplc="040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>
    <w:nsid w:val="18A079E5"/>
    <w:multiLevelType w:val="hybridMultilevel"/>
    <w:tmpl w:val="28468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F1DD6"/>
    <w:multiLevelType w:val="hybridMultilevel"/>
    <w:tmpl w:val="C75A77E8"/>
    <w:lvl w:ilvl="0" w:tplc="914A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55A5"/>
    <w:multiLevelType w:val="hybridMultilevel"/>
    <w:tmpl w:val="6CF21CC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867CDF"/>
    <w:multiLevelType w:val="hybridMultilevel"/>
    <w:tmpl w:val="FDA2CF7E"/>
    <w:lvl w:ilvl="0" w:tplc="5DC24EF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825123"/>
    <w:multiLevelType w:val="hybridMultilevel"/>
    <w:tmpl w:val="F0D0F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D627B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B093E8B"/>
    <w:multiLevelType w:val="hybridMultilevel"/>
    <w:tmpl w:val="85F0D0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A0891"/>
    <w:multiLevelType w:val="singleLevel"/>
    <w:tmpl w:val="C4B614A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5BC3734"/>
    <w:multiLevelType w:val="singleLevel"/>
    <w:tmpl w:val="EE76BE66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397F03EA"/>
    <w:multiLevelType w:val="singleLevel"/>
    <w:tmpl w:val="9E2689C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3CDA3FB0"/>
    <w:multiLevelType w:val="hybridMultilevel"/>
    <w:tmpl w:val="ADF65ADC"/>
    <w:lvl w:ilvl="0" w:tplc="A7C2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E590A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440C4D25"/>
    <w:multiLevelType w:val="hybridMultilevel"/>
    <w:tmpl w:val="CD247E74"/>
    <w:lvl w:ilvl="0" w:tplc="B0F8CF4A">
      <w:start w:val="1"/>
      <w:numFmt w:val="lowerLetter"/>
      <w:lvlText w:val="%1)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43D26A9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4E167006"/>
    <w:multiLevelType w:val="hybridMultilevel"/>
    <w:tmpl w:val="C4F20C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1F47BF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52375BAB"/>
    <w:multiLevelType w:val="hybridMultilevel"/>
    <w:tmpl w:val="C2A4ABC8"/>
    <w:lvl w:ilvl="0" w:tplc="5DEA7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F649D"/>
    <w:multiLevelType w:val="hybridMultilevel"/>
    <w:tmpl w:val="2BEC6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D0777"/>
    <w:multiLevelType w:val="hybridMultilevel"/>
    <w:tmpl w:val="15F6E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4B94"/>
    <w:multiLevelType w:val="hybridMultilevel"/>
    <w:tmpl w:val="5DCCF9BE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5D7C36A1"/>
    <w:multiLevelType w:val="hybridMultilevel"/>
    <w:tmpl w:val="B3205B5C"/>
    <w:lvl w:ilvl="0" w:tplc="B476B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8531E"/>
    <w:multiLevelType w:val="hybridMultilevel"/>
    <w:tmpl w:val="78C6DF1E"/>
    <w:lvl w:ilvl="0" w:tplc="1616A3F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916F4"/>
    <w:multiLevelType w:val="singleLevel"/>
    <w:tmpl w:val="9E8E47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63630636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6D59469B"/>
    <w:multiLevelType w:val="hybridMultilevel"/>
    <w:tmpl w:val="47B2CD7A"/>
    <w:lvl w:ilvl="0" w:tplc="040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6EFA321C"/>
    <w:multiLevelType w:val="hybridMultilevel"/>
    <w:tmpl w:val="35D6D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81123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73346976"/>
    <w:multiLevelType w:val="hybridMultilevel"/>
    <w:tmpl w:val="2FF664E4"/>
    <w:lvl w:ilvl="0" w:tplc="FE44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62D87"/>
    <w:multiLevelType w:val="hybridMultilevel"/>
    <w:tmpl w:val="85F0D0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205A3F"/>
    <w:multiLevelType w:val="singleLevel"/>
    <w:tmpl w:val="FB6E4AE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1">
    <w:nsid w:val="77B371EA"/>
    <w:multiLevelType w:val="hybridMultilevel"/>
    <w:tmpl w:val="722EE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4"/>
  </w:num>
  <w:num w:numId="5">
    <w:abstractNumId w:val="16"/>
  </w:num>
  <w:num w:numId="6">
    <w:abstractNumId w:val="27"/>
  </w:num>
  <w:num w:numId="7">
    <w:abstractNumId w:val="12"/>
  </w:num>
  <w:num w:numId="8">
    <w:abstractNumId w:val="23"/>
  </w:num>
  <w:num w:numId="9">
    <w:abstractNumId w:val="9"/>
  </w:num>
  <w:num w:numId="10">
    <w:abstractNumId w:val="31"/>
  </w:num>
  <w:num w:numId="11">
    <w:abstractNumId w:val="20"/>
  </w:num>
  <w:num w:numId="12">
    <w:abstractNumId w:val="13"/>
  </w:num>
  <w:num w:numId="13">
    <w:abstractNumId w:val="18"/>
  </w:num>
  <w:num w:numId="14">
    <w:abstractNumId w:val="15"/>
  </w:num>
  <w:num w:numId="15">
    <w:abstractNumId w:val="27"/>
    <w:lvlOverride w:ilvl="0">
      <w:startOverride w:val="4"/>
    </w:lvlOverride>
  </w:num>
  <w:num w:numId="16">
    <w:abstractNumId w:val="29"/>
  </w:num>
  <w:num w:numId="17">
    <w:abstractNumId w:val="19"/>
  </w:num>
  <w:num w:numId="18">
    <w:abstractNumId w:val="26"/>
  </w:num>
  <w:num w:numId="19">
    <w:abstractNumId w:val="21"/>
  </w:num>
  <w:num w:numId="20">
    <w:abstractNumId w:val="2"/>
  </w:num>
  <w:num w:numId="21">
    <w:abstractNumId w:val="0"/>
  </w:num>
  <w:num w:numId="22">
    <w:abstractNumId w:val="1"/>
  </w:num>
  <w:num w:numId="23">
    <w:abstractNumId w:val="11"/>
  </w:num>
  <w:num w:numId="24">
    <w:abstractNumId w:val="25"/>
  </w:num>
  <w:num w:numId="25">
    <w:abstractNumId w:val="3"/>
  </w:num>
  <w:num w:numId="26">
    <w:abstractNumId w:val="28"/>
  </w:num>
  <w:num w:numId="27">
    <w:abstractNumId w:val="4"/>
  </w:num>
  <w:num w:numId="28">
    <w:abstractNumId w:val="17"/>
  </w:num>
  <w:num w:numId="29">
    <w:abstractNumId w:val="5"/>
  </w:num>
  <w:num w:numId="30">
    <w:abstractNumId w:val="7"/>
  </w:num>
  <w:num w:numId="31">
    <w:abstractNumId w:val="8"/>
  </w:num>
  <w:num w:numId="32">
    <w:abstractNumId w:val="1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82"/>
    <w:rsid w:val="00005D70"/>
    <w:rsid w:val="00022757"/>
    <w:rsid w:val="00027F7D"/>
    <w:rsid w:val="00032A67"/>
    <w:rsid w:val="00036312"/>
    <w:rsid w:val="00037F34"/>
    <w:rsid w:val="000439B7"/>
    <w:rsid w:val="00043C38"/>
    <w:rsid w:val="00047C3F"/>
    <w:rsid w:val="00073915"/>
    <w:rsid w:val="000767F8"/>
    <w:rsid w:val="000935BD"/>
    <w:rsid w:val="0009430A"/>
    <w:rsid w:val="0009552F"/>
    <w:rsid w:val="000A339D"/>
    <w:rsid w:val="000A5037"/>
    <w:rsid w:val="000A53D7"/>
    <w:rsid w:val="000B540A"/>
    <w:rsid w:val="000C2340"/>
    <w:rsid w:val="000D7480"/>
    <w:rsid w:val="000E004F"/>
    <w:rsid w:val="000E18F1"/>
    <w:rsid w:val="000E4FAB"/>
    <w:rsid w:val="000F210A"/>
    <w:rsid w:val="00102BA2"/>
    <w:rsid w:val="00114E01"/>
    <w:rsid w:val="001235DB"/>
    <w:rsid w:val="001252D7"/>
    <w:rsid w:val="00137BF4"/>
    <w:rsid w:val="00143D9B"/>
    <w:rsid w:val="0014692C"/>
    <w:rsid w:val="00153B78"/>
    <w:rsid w:val="0017609C"/>
    <w:rsid w:val="00186E12"/>
    <w:rsid w:val="001927D1"/>
    <w:rsid w:val="00192D55"/>
    <w:rsid w:val="0019726C"/>
    <w:rsid w:val="001A34CC"/>
    <w:rsid w:val="001A4D87"/>
    <w:rsid w:val="001B1256"/>
    <w:rsid w:val="001C0D7B"/>
    <w:rsid w:val="001C2412"/>
    <w:rsid w:val="001C4895"/>
    <w:rsid w:val="001C53B4"/>
    <w:rsid w:val="001D3E35"/>
    <w:rsid w:val="001E34BA"/>
    <w:rsid w:val="001F103E"/>
    <w:rsid w:val="001F4F57"/>
    <w:rsid w:val="001F79B6"/>
    <w:rsid w:val="00201D5C"/>
    <w:rsid w:val="00203D65"/>
    <w:rsid w:val="00207C01"/>
    <w:rsid w:val="002244CF"/>
    <w:rsid w:val="00224DCA"/>
    <w:rsid w:val="0022501C"/>
    <w:rsid w:val="002279AE"/>
    <w:rsid w:val="00227E99"/>
    <w:rsid w:val="0024531B"/>
    <w:rsid w:val="00261001"/>
    <w:rsid w:val="002721C7"/>
    <w:rsid w:val="00296ACF"/>
    <w:rsid w:val="002A4B9B"/>
    <w:rsid w:val="002B0BAA"/>
    <w:rsid w:val="002B678E"/>
    <w:rsid w:val="002C1A7C"/>
    <w:rsid w:val="002C3151"/>
    <w:rsid w:val="002F3E72"/>
    <w:rsid w:val="002F4C53"/>
    <w:rsid w:val="003040ED"/>
    <w:rsid w:val="00310B76"/>
    <w:rsid w:val="00335087"/>
    <w:rsid w:val="003530C8"/>
    <w:rsid w:val="003642E2"/>
    <w:rsid w:val="00370F0E"/>
    <w:rsid w:val="00382AAF"/>
    <w:rsid w:val="003874EA"/>
    <w:rsid w:val="00394DF7"/>
    <w:rsid w:val="003A16E3"/>
    <w:rsid w:val="003B4C99"/>
    <w:rsid w:val="003C615D"/>
    <w:rsid w:val="003D48A0"/>
    <w:rsid w:val="003E3F6B"/>
    <w:rsid w:val="003E5EF4"/>
    <w:rsid w:val="003F5F13"/>
    <w:rsid w:val="00426C6E"/>
    <w:rsid w:val="00427E6A"/>
    <w:rsid w:val="00435C70"/>
    <w:rsid w:val="00436CA0"/>
    <w:rsid w:val="00440F33"/>
    <w:rsid w:val="004473E7"/>
    <w:rsid w:val="00450C96"/>
    <w:rsid w:val="0045628C"/>
    <w:rsid w:val="00471B8B"/>
    <w:rsid w:val="00472286"/>
    <w:rsid w:val="00480CA9"/>
    <w:rsid w:val="00496615"/>
    <w:rsid w:val="004A620C"/>
    <w:rsid w:val="004B79D1"/>
    <w:rsid w:val="004C499A"/>
    <w:rsid w:val="004D1CE3"/>
    <w:rsid w:val="00523A62"/>
    <w:rsid w:val="00536FB8"/>
    <w:rsid w:val="005414ED"/>
    <w:rsid w:val="00545C95"/>
    <w:rsid w:val="00595981"/>
    <w:rsid w:val="005A33BD"/>
    <w:rsid w:val="005B25E3"/>
    <w:rsid w:val="005B77E1"/>
    <w:rsid w:val="005C4215"/>
    <w:rsid w:val="005E0872"/>
    <w:rsid w:val="005E473C"/>
    <w:rsid w:val="006003DE"/>
    <w:rsid w:val="00604257"/>
    <w:rsid w:val="0060670E"/>
    <w:rsid w:val="0061156E"/>
    <w:rsid w:val="006159E8"/>
    <w:rsid w:val="0062496A"/>
    <w:rsid w:val="00624C81"/>
    <w:rsid w:val="00635B2A"/>
    <w:rsid w:val="00640F57"/>
    <w:rsid w:val="006569DA"/>
    <w:rsid w:val="00662617"/>
    <w:rsid w:val="0066435F"/>
    <w:rsid w:val="006742CE"/>
    <w:rsid w:val="00675AA3"/>
    <w:rsid w:val="00675EF3"/>
    <w:rsid w:val="0068605F"/>
    <w:rsid w:val="00690067"/>
    <w:rsid w:val="00696C6D"/>
    <w:rsid w:val="00697F85"/>
    <w:rsid w:val="006A5ECE"/>
    <w:rsid w:val="006C1B21"/>
    <w:rsid w:val="006E6BF7"/>
    <w:rsid w:val="006F7EC9"/>
    <w:rsid w:val="00717F6E"/>
    <w:rsid w:val="00734039"/>
    <w:rsid w:val="007411CE"/>
    <w:rsid w:val="007459D1"/>
    <w:rsid w:val="00747DBB"/>
    <w:rsid w:val="00752A55"/>
    <w:rsid w:val="007553C1"/>
    <w:rsid w:val="00756103"/>
    <w:rsid w:val="007736E5"/>
    <w:rsid w:val="0077710D"/>
    <w:rsid w:val="007940A8"/>
    <w:rsid w:val="007A3988"/>
    <w:rsid w:val="007A4C31"/>
    <w:rsid w:val="007C6142"/>
    <w:rsid w:val="007E363F"/>
    <w:rsid w:val="007F59D5"/>
    <w:rsid w:val="007F791E"/>
    <w:rsid w:val="00800089"/>
    <w:rsid w:val="008017FE"/>
    <w:rsid w:val="00802590"/>
    <w:rsid w:val="00810912"/>
    <w:rsid w:val="008119CE"/>
    <w:rsid w:val="0081459A"/>
    <w:rsid w:val="00823239"/>
    <w:rsid w:val="008232A7"/>
    <w:rsid w:val="0082601D"/>
    <w:rsid w:val="00832882"/>
    <w:rsid w:val="0083453A"/>
    <w:rsid w:val="008369CC"/>
    <w:rsid w:val="00854422"/>
    <w:rsid w:val="0086562F"/>
    <w:rsid w:val="00874912"/>
    <w:rsid w:val="00874B86"/>
    <w:rsid w:val="008768C4"/>
    <w:rsid w:val="008867C1"/>
    <w:rsid w:val="008878A5"/>
    <w:rsid w:val="008930E6"/>
    <w:rsid w:val="00893F4C"/>
    <w:rsid w:val="008948AA"/>
    <w:rsid w:val="008A4A7C"/>
    <w:rsid w:val="008B08A0"/>
    <w:rsid w:val="008B2A1C"/>
    <w:rsid w:val="008B47E8"/>
    <w:rsid w:val="008C7A7D"/>
    <w:rsid w:val="008D094A"/>
    <w:rsid w:val="008E3AD7"/>
    <w:rsid w:val="008E6792"/>
    <w:rsid w:val="008E67C8"/>
    <w:rsid w:val="008F1A0A"/>
    <w:rsid w:val="008F48E9"/>
    <w:rsid w:val="008F7DFB"/>
    <w:rsid w:val="009255D6"/>
    <w:rsid w:val="0093580D"/>
    <w:rsid w:val="00942731"/>
    <w:rsid w:val="00956024"/>
    <w:rsid w:val="009569EB"/>
    <w:rsid w:val="00961DEF"/>
    <w:rsid w:val="00973104"/>
    <w:rsid w:val="0098261F"/>
    <w:rsid w:val="00984127"/>
    <w:rsid w:val="0099663A"/>
    <w:rsid w:val="009A1EA6"/>
    <w:rsid w:val="009A380F"/>
    <w:rsid w:val="009A6D21"/>
    <w:rsid w:val="009B2C04"/>
    <w:rsid w:val="009B2D16"/>
    <w:rsid w:val="009B65A4"/>
    <w:rsid w:val="009C41F6"/>
    <w:rsid w:val="009D0CAF"/>
    <w:rsid w:val="009D6C42"/>
    <w:rsid w:val="009F44C4"/>
    <w:rsid w:val="00A02BE6"/>
    <w:rsid w:val="00A26982"/>
    <w:rsid w:val="00A32A46"/>
    <w:rsid w:val="00A43C2A"/>
    <w:rsid w:val="00A5114F"/>
    <w:rsid w:val="00A6115F"/>
    <w:rsid w:val="00A80CFE"/>
    <w:rsid w:val="00A83F4E"/>
    <w:rsid w:val="00A97AC3"/>
    <w:rsid w:val="00AA07CC"/>
    <w:rsid w:val="00AA5B32"/>
    <w:rsid w:val="00AA6514"/>
    <w:rsid w:val="00AE025C"/>
    <w:rsid w:val="00AF0265"/>
    <w:rsid w:val="00AF0776"/>
    <w:rsid w:val="00AF46F1"/>
    <w:rsid w:val="00B0213C"/>
    <w:rsid w:val="00B02C4E"/>
    <w:rsid w:val="00B25BD2"/>
    <w:rsid w:val="00B30A29"/>
    <w:rsid w:val="00B33C64"/>
    <w:rsid w:val="00B3772F"/>
    <w:rsid w:val="00B420D7"/>
    <w:rsid w:val="00B462CC"/>
    <w:rsid w:val="00B52770"/>
    <w:rsid w:val="00B613F7"/>
    <w:rsid w:val="00B70E7D"/>
    <w:rsid w:val="00B83961"/>
    <w:rsid w:val="00B856CF"/>
    <w:rsid w:val="00B865B4"/>
    <w:rsid w:val="00BE5F36"/>
    <w:rsid w:val="00C025DC"/>
    <w:rsid w:val="00C06178"/>
    <w:rsid w:val="00C10671"/>
    <w:rsid w:val="00C11340"/>
    <w:rsid w:val="00C12CDC"/>
    <w:rsid w:val="00C12DA0"/>
    <w:rsid w:val="00C12E19"/>
    <w:rsid w:val="00C202BC"/>
    <w:rsid w:val="00C20F1C"/>
    <w:rsid w:val="00C27A01"/>
    <w:rsid w:val="00C31C49"/>
    <w:rsid w:val="00C44575"/>
    <w:rsid w:val="00C44B20"/>
    <w:rsid w:val="00C478BA"/>
    <w:rsid w:val="00C53E19"/>
    <w:rsid w:val="00C55FA2"/>
    <w:rsid w:val="00C60403"/>
    <w:rsid w:val="00C616C9"/>
    <w:rsid w:val="00C622FF"/>
    <w:rsid w:val="00C71767"/>
    <w:rsid w:val="00C71A66"/>
    <w:rsid w:val="00C73DDA"/>
    <w:rsid w:val="00C76C2A"/>
    <w:rsid w:val="00C77164"/>
    <w:rsid w:val="00C86545"/>
    <w:rsid w:val="00C913EE"/>
    <w:rsid w:val="00C91718"/>
    <w:rsid w:val="00C97543"/>
    <w:rsid w:val="00C97FDB"/>
    <w:rsid w:val="00CA13B2"/>
    <w:rsid w:val="00CA545B"/>
    <w:rsid w:val="00CB73F5"/>
    <w:rsid w:val="00CC2EC6"/>
    <w:rsid w:val="00CD2049"/>
    <w:rsid w:val="00CD6F02"/>
    <w:rsid w:val="00CF1D72"/>
    <w:rsid w:val="00CF216E"/>
    <w:rsid w:val="00CF4890"/>
    <w:rsid w:val="00CF73A0"/>
    <w:rsid w:val="00D02BE6"/>
    <w:rsid w:val="00D063F0"/>
    <w:rsid w:val="00D16972"/>
    <w:rsid w:val="00D17C18"/>
    <w:rsid w:val="00D20287"/>
    <w:rsid w:val="00D35C97"/>
    <w:rsid w:val="00D40266"/>
    <w:rsid w:val="00D46293"/>
    <w:rsid w:val="00D54A99"/>
    <w:rsid w:val="00D719C6"/>
    <w:rsid w:val="00D83343"/>
    <w:rsid w:val="00D9449B"/>
    <w:rsid w:val="00D952DA"/>
    <w:rsid w:val="00D9701D"/>
    <w:rsid w:val="00D97136"/>
    <w:rsid w:val="00DA5962"/>
    <w:rsid w:val="00DB1FEC"/>
    <w:rsid w:val="00DB3DC5"/>
    <w:rsid w:val="00DB7085"/>
    <w:rsid w:val="00DC01F6"/>
    <w:rsid w:val="00DC37B4"/>
    <w:rsid w:val="00DD24F8"/>
    <w:rsid w:val="00DD2FBA"/>
    <w:rsid w:val="00DD3BD0"/>
    <w:rsid w:val="00DE5854"/>
    <w:rsid w:val="00DF0C0C"/>
    <w:rsid w:val="00DF12B1"/>
    <w:rsid w:val="00DF153B"/>
    <w:rsid w:val="00E07455"/>
    <w:rsid w:val="00E10746"/>
    <w:rsid w:val="00E10D19"/>
    <w:rsid w:val="00E22376"/>
    <w:rsid w:val="00E32949"/>
    <w:rsid w:val="00E32D0B"/>
    <w:rsid w:val="00E359CA"/>
    <w:rsid w:val="00E47D5C"/>
    <w:rsid w:val="00E50D66"/>
    <w:rsid w:val="00E54BDE"/>
    <w:rsid w:val="00E54F3A"/>
    <w:rsid w:val="00E557D3"/>
    <w:rsid w:val="00E56742"/>
    <w:rsid w:val="00E646AB"/>
    <w:rsid w:val="00E73001"/>
    <w:rsid w:val="00E754C0"/>
    <w:rsid w:val="00E94691"/>
    <w:rsid w:val="00EA09A6"/>
    <w:rsid w:val="00EA3FEF"/>
    <w:rsid w:val="00EA64B1"/>
    <w:rsid w:val="00EB2B32"/>
    <w:rsid w:val="00EB5E75"/>
    <w:rsid w:val="00ED25EB"/>
    <w:rsid w:val="00EE3920"/>
    <w:rsid w:val="00EF0E5D"/>
    <w:rsid w:val="00EF7DCD"/>
    <w:rsid w:val="00F028EE"/>
    <w:rsid w:val="00F07119"/>
    <w:rsid w:val="00F1397C"/>
    <w:rsid w:val="00F1597C"/>
    <w:rsid w:val="00F16715"/>
    <w:rsid w:val="00F52CD8"/>
    <w:rsid w:val="00F56858"/>
    <w:rsid w:val="00F8210B"/>
    <w:rsid w:val="00F846B8"/>
    <w:rsid w:val="00F85055"/>
    <w:rsid w:val="00F94E21"/>
    <w:rsid w:val="00FD7417"/>
    <w:rsid w:val="00FF026C"/>
    <w:rsid w:val="00FF11F8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ind w:left="360"/>
      <w:jc w:val="center"/>
      <w:outlineLvl w:val="1"/>
    </w:pPr>
    <w:rPr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705"/>
      <w:outlineLvl w:val="5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caps/>
      <w:spacing w:val="40"/>
      <w:sz w:val="28"/>
      <w:szCs w:val="28"/>
    </w:rPr>
  </w:style>
  <w:style w:type="paragraph" w:styleId="Zkladntext">
    <w:name w:val="Body Text"/>
    <w:basedOn w:val="Normln"/>
    <w:link w:val="ZkladntextChar"/>
    <w:pPr>
      <w:numPr>
        <w:ilvl w:val="12"/>
      </w:numPr>
      <w:autoSpaceDE w:val="0"/>
      <w:autoSpaceDN w:val="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  <w:lang w:val="en-US"/>
    </w:rPr>
  </w:style>
  <w:style w:type="paragraph" w:styleId="Zkladntext2">
    <w:name w:val="Body Text 2"/>
    <w:basedOn w:val="Normln"/>
    <w:rPr>
      <w:bCs/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5Char">
    <w:name w:val="Nadpis 5 Char"/>
    <w:link w:val="Nadpis5"/>
    <w:rsid w:val="00472286"/>
    <w:rPr>
      <w:sz w:val="24"/>
    </w:rPr>
  </w:style>
  <w:style w:type="character" w:customStyle="1" w:styleId="ZkladntextChar">
    <w:name w:val="Základní text Char"/>
    <w:link w:val="Zkladntext"/>
    <w:rsid w:val="005E473C"/>
    <w:rPr>
      <w:sz w:val="24"/>
      <w:szCs w:val="24"/>
    </w:rPr>
  </w:style>
  <w:style w:type="paragraph" w:styleId="Bezmezer">
    <w:name w:val="No Spacing"/>
    <w:uiPriority w:val="1"/>
    <w:qFormat/>
    <w:rsid w:val="00C12E1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A3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339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92D5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40F33"/>
    <w:rPr>
      <w:strike w:val="0"/>
      <w:dstrike w:val="0"/>
      <w:color w:val="0000FF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ind w:left="360"/>
      <w:jc w:val="center"/>
      <w:outlineLvl w:val="1"/>
    </w:pPr>
    <w:rPr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705"/>
      <w:outlineLvl w:val="5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caps/>
      <w:spacing w:val="40"/>
      <w:sz w:val="28"/>
      <w:szCs w:val="28"/>
    </w:rPr>
  </w:style>
  <w:style w:type="paragraph" w:styleId="Zkladntext">
    <w:name w:val="Body Text"/>
    <w:basedOn w:val="Normln"/>
    <w:link w:val="ZkladntextChar"/>
    <w:pPr>
      <w:numPr>
        <w:ilvl w:val="12"/>
      </w:numPr>
      <w:autoSpaceDE w:val="0"/>
      <w:autoSpaceDN w:val="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  <w:lang w:val="en-US"/>
    </w:rPr>
  </w:style>
  <w:style w:type="paragraph" w:styleId="Zkladntext2">
    <w:name w:val="Body Text 2"/>
    <w:basedOn w:val="Normln"/>
    <w:rPr>
      <w:bCs/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5Char">
    <w:name w:val="Nadpis 5 Char"/>
    <w:link w:val="Nadpis5"/>
    <w:rsid w:val="00472286"/>
    <w:rPr>
      <w:sz w:val="24"/>
    </w:rPr>
  </w:style>
  <w:style w:type="character" w:customStyle="1" w:styleId="ZkladntextChar">
    <w:name w:val="Základní text Char"/>
    <w:link w:val="Zkladntext"/>
    <w:rsid w:val="005E473C"/>
    <w:rPr>
      <w:sz w:val="24"/>
      <w:szCs w:val="24"/>
    </w:rPr>
  </w:style>
  <w:style w:type="paragraph" w:styleId="Bezmezer">
    <w:name w:val="No Spacing"/>
    <w:uiPriority w:val="1"/>
    <w:qFormat/>
    <w:rsid w:val="00C12E1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A3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339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92D5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40F33"/>
    <w:rPr>
      <w:strike w:val="0"/>
      <w:dstrike w:val="0"/>
      <w:color w:val="0000F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342121&amp;rp=201802201439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A6BD-5939-42C3-BEB0-42AB1FF7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2718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VALDICE</Company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Věznice</dc:creator>
  <cp:lastModifiedBy>Petrovický Vladimír Mgr.</cp:lastModifiedBy>
  <cp:revision>3</cp:revision>
  <cp:lastPrinted>2015-05-05T09:00:00Z</cp:lastPrinted>
  <dcterms:created xsi:type="dcterms:W3CDTF">2018-03-19T08:18:00Z</dcterms:created>
  <dcterms:modified xsi:type="dcterms:W3CDTF">2018-03-19T12:19:00Z</dcterms:modified>
</cp:coreProperties>
</file>