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2447E1" w14:textId="2A06346E" w:rsidR="009C6096" w:rsidRPr="009E1A73" w:rsidRDefault="0024203E" w:rsidP="00F87D39">
      <w:pPr>
        <w:jc w:val="center"/>
        <w:rPr>
          <w:b/>
        </w:rPr>
      </w:pPr>
      <w:r w:rsidRPr="009E1A73">
        <w:rPr>
          <w:b/>
        </w:rPr>
        <w:t xml:space="preserve">SMLOUVA O </w:t>
      </w:r>
      <w:r w:rsidR="009C6096" w:rsidRPr="009E1A73">
        <w:rPr>
          <w:b/>
        </w:rPr>
        <w:t>POSKYTNUTÍ SLUŽEB -</w:t>
      </w:r>
    </w:p>
    <w:p w14:paraId="23E68650" w14:textId="77777777" w:rsidR="0024203E" w:rsidRPr="009E1A73" w:rsidRDefault="00A96027" w:rsidP="00F87D39">
      <w:pPr>
        <w:jc w:val="center"/>
        <w:rPr>
          <w:b/>
        </w:rPr>
      </w:pPr>
      <w:r w:rsidRPr="009E1A73">
        <w:rPr>
          <w:b/>
        </w:rPr>
        <w:t xml:space="preserve">ZAJIŠTĚNÍ </w:t>
      </w:r>
      <w:r w:rsidR="00351E90" w:rsidRPr="009E1A73">
        <w:rPr>
          <w:b/>
        </w:rPr>
        <w:t>PENETRAČNÍCH TESTŮ</w:t>
      </w:r>
    </w:p>
    <w:p w14:paraId="5DBB8367" w14:textId="6AEB005F" w:rsidR="009C6096" w:rsidRPr="009E1A73" w:rsidRDefault="00313360" w:rsidP="00F87D39">
      <w:pPr>
        <w:jc w:val="center"/>
        <w:rPr>
          <w:sz w:val="22"/>
          <w:szCs w:val="22"/>
        </w:rPr>
      </w:pPr>
      <w:r w:rsidRPr="009E1A73">
        <w:rPr>
          <w:sz w:val="22"/>
          <w:szCs w:val="22"/>
        </w:rPr>
        <w:t>Číslo</w:t>
      </w:r>
      <w:r w:rsidR="009C6096" w:rsidRPr="009E1A73">
        <w:rPr>
          <w:sz w:val="22"/>
          <w:szCs w:val="22"/>
        </w:rPr>
        <w:t xml:space="preserve"> </w:t>
      </w:r>
      <w:r w:rsidRPr="009E1A73">
        <w:rPr>
          <w:sz w:val="22"/>
          <w:szCs w:val="22"/>
        </w:rPr>
        <w:t>smlouvy</w:t>
      </w:r>
      <w:r w:rsidR="000C5847" w:rsidRPr="009E1A73">
        <w:rPr>
          <w:sz w:val="22"/>
          <w:szCs w:val="22"/>
        </w:rPr>
        <w:t xml:space="preserve"> </w:t>
      </w:r>
      <w:r w:rsidR="00C1780C" w:rsidRPr="009E1A73">
        <w:rPr>
          <w:sz w:val="22"/>
          <w:szCs w:val="22"/>
        </w:rPr>
        <w:t>ZK</w:t>
      </w:r>
      <w:r w:rsidRPr="009E1A73">
        <w:rPr>
          <w:sz w:val="22"/>
          <w:szCs w:val="22"/>
        </w:rPr>
        <w:t xml:space="preserve">: </w:t>
      </w:r>
      <w:r w:rsidR="005D2F4F">
        <w:rPr>
          <w:sz w:val="22"/>
          <w:szCs w:val="22"/>
        </w:rPr>
        <w:t>D/1877/2018/KŘ-IT</w:t>
      </w:r>
    </w:p>
    <w:p w14:paraId="7DACE62C" w14:textId="77777777" w:rsidR="00313360" w:rsidRPr="009E1A73" w:rsidRDefault="00313360" w:rsidP="00F87D39">
      <w:pPr>
        <w:jc w:val="center"/>
      </w:pPr>
      <w:r w:rsidRPr="009E1A73">
        <w:rPr>
          <w:sz w:val="22"/>
          <w:szCs w:val="22"/>
        </w:rPr>
        <w:t xml:space="preserve">Číslo smlouvy CESNET: </w:t>
      </w:r>
      <w:r w:rsidR="004576E3" w:rsidRPr="009E1A73">
        <w:rPr>
          <w:sz w:val="22"/>
          <w:szCs w:val="22"/>
        </w:rPr>
        <w:t>16</w:t>
      </w:r>
      <w:r w:rsidR="00180D9B" w:rsidRPr="009E1A73">
        <w:rPr>
          <w:sz w:val="22"/>
          <w:szCs w:val="22"/>
        </w:rPr>
        <w:t>/201</w:t>
      </w:r>
      <w:r w:rsidR="004576E3" w:rsidRPr="009E1A73">
        <w:rPr>
          <w:sz w:val="22"/>
          <w:szCs w:val="22"/>
        </w:rPr>
        <w:t>8</w:t>
      </w:r>
    </w:p>
    <w:p w14:paraId="6D072B6E" w14:textId="77777777" w:rsidR="0024203E" w:rsidRPr="009E1A73" w:rsidRDefault="0024203E">
      <w:pPr>
        <w:jc w:val="both"/>
      </w:pPr>
    </w:p>
    <w:p w14:paraId="471A0822" w14:textId="77777777" w:rsidR="0024203E" w:rsidRPr="009E1A73" w:rsidRDefault="0024203E">
      <w:pPr>
        <w:jc w:val="both"/>
        <w:rPr>
          <w:bCs/>
          <w:szCs w:val="22"/>
        </w:rPr>
      </w:pPr>
      <w:r w:rsidRPr="009E1A73">
        <w:rPr>
          <w:szCs w:val="22"/>
        </w:rPr>
        <w:t>Níže uvedeného</w:t>
      </w:r>
      <w:r w:rsidRPr="009E1A73">
        <w:rPr>
          <w:bCs/>
          <w:szCs w:val="22"/>
        </w:rPr>
        <w:t xml:space="preserve"> dne, měsíce a roku smluvní strany:</w:t>
      </w:r>
    </w:p>
    <w:p w14:paraId="4CB6CCDA" w14:textId="77777777" w:rsidR="0024203E" w:rsidRPr="009E1A73" w:rsidRDefault="0024203E">
      <w:pPr>
        <w:jc w:val="both"/>
        <w:rPr>
          <w:bCs/>
          <w:szCs w:val="22"/>
        </w:rPr>
      </w:pPr>
    </w:p>
    <w:p w14:paraId="1BDDB27F" w14:textId="671EB2B5" w:rsidR="00655848" w:rsidRPr="001D1864" w:rsidRDefault="00D76C9B">
      <w:pPr>
        <w:jc w:val="both"/>
        <w:rPr>
          <w:b/>
        </w:rPr>
      </w:pPr>
      <w:r w:rsidRPr="001D1864">
        <w:rPr>
          <w:b/>
          <w:bCs/>
          <w:szCs w:val="22"/>
        </w:rPr>
        <w:t xml:space="preserve">Zlínský </w:t>
      </w:r>
      <w:r w:rsidRPr="001D1864">
        <w:rPr>
          <w:b/>
        </w:rPr>
        <w:t>kraj</w:t>
      </w:r>
      <w:r w:rsidR="00655848" w:rsidRPr="001D1864">
        <w:rPr>
          <w:b/>
        </w:rPr>
        <w:tab/>
      </w:r>
    </w:p>
    <w:p w14:paraId="07890278" w14:textId="1FBAA5D8" w:rsidR="0024203E" w:rsidRPr="009E1A73" w:rsidRDefault="00313360">
      <w:pPr>
        <w:jc w:val="both"/>
        <w:rPr>
          <w:bCs/>
          <w:szCs w:val="22"/>
        </w:rPr>
      </w:pPr>
      <w:r w:rsidRPr="001D1864">
        <w:rPr>
          <w:bCs/>
          <w:szCs w:val="22"/>
        </w:rPr>
        <w:t>s</w:t>
      </w:r>
      <w:r w:rsidR="0024203E" w:rsidRPr="001D1864">
        <w:rPr>
          <w:bCs/>
          <w:szCs w:val="22"/>
        </w:rPr>
        <w:t>e sídlem:</w:t>
      </w:r>
      <w:r w:rsidR="00101314" w:rsidRPr="001D1864">
        <w:t xml:space="preserve"> </w:t>
      </w:r>
      <w:r w:rsidR="00D76C9B" w:rsidRPr="001D1864">
        <w:tab/>
      </w:r>
      <w:r w:rsidR="00D76C9B" w:rsidRPr="001D1864">
        <w:tab/>
      </w:r>
      <w:r w:rsidR="00D76C9B" w:rsidRPr="001D1864">
        <w:tab/>
      </w:r>
      <w:r w:rsidR="00D76C9B" w:rsidRPr="001D1864">
        <w:rPr>
          <w:bCs/>
          <w:szCs w:val="22"/>
        </w:rPr>
        <w:t>t</w:t>
      </w:r>
      <w:r w:rsidR="003E19F6" w:rsidRPr="001D1864">
        <w:rPr>
          <w:bCs/>
          <w:szCs w:val="22"/>
        </w:rPr>
        <w:t xml:space="preserve">řída Tomáše Bati 21, </w:t>
      </w:r>
      <w:r w:rsidR="00D76C9B" w:rsidRPr="004E03D5">
        <w:rPr>
          <w:bCs/>
          <w:szCs w:val="22"/>
        </w:rPr>
        <w:t xml:space="preserve">761 90 </w:t>
      </w:r>
      <w:r w:rsidR="003E19F6" w:rsidRPr="009E1A73">
        <w:rPr>
          <w:bCs/>
          <w:szCs w:val="22"/>
        </w:rPr>
        <w:t>Zlín</w:t>
      </w:r>
      <w:r w:rsidR="0024203E" w:rsidRPr="009E1A73">
        <w:rPr>
          <w:bCs/>
          <w:szCs w:val="22"/>
        </w:rPr>
        <w:tab/>
      </w:r>
      <w:r w:rsidR="0024203E" w:rsidRPr="009E1A73">
        <w:rPr>
          <w:bCs/>
          <w:szCs w:val="22"/>
        </w:rPr>
        <w:tab/>
      </w:r>
      <w:r w:rsidR="0024203E" w:rsidRPr="009E1A73">
        <w:rPr>
          <w:bCs/>
          <w:szCs w:val="22"/>
        </w:rPr>
        <w:tab/>
      </w:r>
    </w:p>
    <w:p w14:paraId="2E306806" w14:textId="77777777" w:rsidR="006D7A47" w:rsidRPr="009E1A73" w:rsidRDefault="00313360" w:rsidP="00E579B9">
      <w:pPr>
        <w:ind w:left="2835" w:hanging="2835"/>
        <w:jc w:val="both"/>
        <w:rPr>
          <w:bCs/>
          <w:szCs w:val="22"/>
        </w:rPr>
      </w:pPr>
      <w:r w:rsidRPr="009E1A73">
        <w:rPr>
          <w:bCs/>
          <w:szCs w:val="22"/>
        </w:rPr>
        <w:t>z</w:t>
      </w:r>
      <w:r w:rsidR="00A96027" w:rsidRPr="009E1A73">
        <w:rPr>
          <w:bCs/>
          <w:szCs w:val="22"/>
        </w:rPr>
        <w:t>astoupen</w:t>
      </w:r>
      <w:r w:rsidR="00D76C9B" w:rsidRPr="009E1A73">
        <w:rPr>
          <w:bCs/>
          <w:szCs w:val="22"/>
        </w:rPr>
        <w:t>ý</w:t>
      </w:r>
      <w:r w:rsidR="0024203E" w:rsidRPr="009E1A73">
        <w:rPr>
          <w:bCs/>
          <w:szCs w:val="22"/>
        </w:rPr>
        <w:t>:</w:t>
      </w:r>
      <w:r w:rsidR="00D76C9B" w:rsidRPr="009E1A73">
        <w:rPr>
          <w:bCs/>
          <w:szCs w:val="22"/>
        </w:rPr>
        <w:t xml:space="preserve"> </w:t>
      </w:r>
      <w:r w:rsidR="00D76C9B" w:rsidRPr="009E1A73">
        <w:rPr>
          <w:bCs/>
          <w:szCs w:val="22"/>
        </w:rPr>
        <w:tab/>
      </w:r>
      <w:r w:rsidR="00D91A52" w:rsidRPr="009E1A73">
        <w:rPr>
          <w:bCs/>
          <w:szCs w:val="22"/>
        </w:rPr>
        <w:t xml:space="preserve">Ing. Petrem </w:t>
      </w:r>
      <w:proofErr w:type="spellStart"/>
      <w:r w:rsidR="00D91A52" w:rsidRPr="009E1A73">
        <w:rPr>
          <w:bCs/>
          <w:szCs w:val="22"/>
        </w:rPr>
        <w:t>Kedrou</w:t>
      </w:r>
      <w:proofErr w:type="spellEnd"/>
    </w:p>
    <w:p w14:paraId="12136B06" w14:textId="77777777" w:rsidR="009757A5" w:rsidRPr="009E1A73" w:rsidRDefault="006D7A47" w:rsidP="006D7A47">
      <w:pPr>
        <w:ind w:left="2835" w:hanging="3"/>
        <w:jc w:val="both"/>
        <w:rPr>
          <w:bCs/>
          <w:szCs w:val="22"/>
        </w:rPr>
      </w:pPr>
      <w:r w:rsidRPr="009E1A73">
        <w:rPr>
          <w:bCs/>
          <w:szCs w:val="22"/>
        </w:rPr>
        <w:t>v</w:t>
      </w:r>
      <w:r w:rsidR="007D52CA" w:rsidRPr="009E1A73">
        <w:rPr>
          <w:bCs/>
          <w:szCs w:val="22"/>
        </w:rPr>
        <w:t>edoucím odboru Kancelář ředitele</w:t>
      </w:r>
    </w:p>
    <w:p w14:paraId="0DFD8B8A" w14:textId="77777777" w:rsidR="0024203E" w:rsidRPr="009E1A73" w:rsidRDefault="0024203E">
      <w:pPr>
        <w:jc w:val="both"/>
        <w:rPr>
          <w:bCs/>
          <w:i/>
          <w:szCs w:val="22"/>
        </w:rPr>
      </w:pPr>
      <w:r w:rsidRPr="009E1A73">
        <w:rPr>
          <w:bCs/>
          <w:szCs w:val="22"/>
        </w:rPr>
        <w:t>IČO:</w:t>
      </w:r>
      <w:r w:rsidR="0048615C" w:rsidRPr="009E1A73">
        <w:rPr>
          <w:bCs/>
          <w:szCs w:val="22"/>
        </w:rPr>
        <w:t xml:space="preserve"> </w:t>
      </w:r>
      <w:r w:rsidR="00D76C9B" w:rsidRPr="009E1A73">
        <w:rPr>
          <w:bCs/>
          <w:szCs w:val="22"/>
        </w:rPr>
        <w:tab/>
      </w:r>
      <w:r w:rsidR="00D76C9B" w:rsidRPr="009E1A73">
        <w:rPr>
          <w:bCs/>
          <w:szCs w:val="22"/>
        </w:rPr>
        <w:tab/>
      </w:r>
      <w:r w:rsidR="00D76C9B" w:rsidRPr="009E1A73">
        <w:rPr>
          <w:bCs/>
          <w:szCs w:val="22"/>
        </w:rPr>
        <w:tab/>
      </w:r>
      <w:r w:rsidR="00D76C9B" w:rsidRPr="009E1A73">
        <w:rPr>
          <w:bCs/>
          <w:szCs w:val="22"/>
        </w:rPr>
        <w:tab/>
      </w:r>
      <w:r w:rsidR="007E5D91" w:rsidRPr="009E1A73">
        <w:t>70891320</w:t>
      </w:r>
      <w:r w:rsidRPr="009E1A73">
        <w:rPr>
          <w:bCs/>
          <w:szCs w:val="22"/>
        </w:rPr>
        <w:tab/>
      </w:r>
      <w:r w:rsidRPr="009E1A73">
        <w:rPr>
          <w:bCs/>
          <w:szCs w:val="22"/>
        </w:rPr>
        <w:tab/>
      </w:r>
      <w:r w:rsidRPr="009E1A73">
        <w:rPr>
          <w:bCs/>
          <w:szCs w:val="22"/>
        </w:rPr>
        <w:tab/>
      </w:r>
      <w:r w:rsidRPr="009E1A73">
        <w:rPr>
          <w:bCs/>
          <w:szCs w:val="22"/>
        </w:rPr>
        <w:tab/>
      </w:r>
    </w:p>
    <w:p w14:paraId="52DEF61D" w14:textId="77777777" w:rsidR="0024203E" w:rsidRPr="009E1A73" w:rsidRDefault="0024203E">
      <w:pPr>
        <w:jc w:val="both"/>
        <w:rPr>
          <w:bCs/>
          <w:szCs w:val="22"/>
        </w:rPr>
      </w:pPr>
      <w:r w:rsidRPr="009E1A73">
        <w:rPr>
          <w:bCs/>
          <w:szCs w:val="22"/>
        </w:rPr>
        <w:t>DIČ:</w:t>
      </w:r>
      <w:r w:rsidR="0048615C" w:rsidRPr="009E1A73">
        <w:rPr>
          <w:bCs/>
          <w:szCs w:val="22"/>
        </w:rPr>
        <w:t xml:space="preserve"> </w:t>
      </w:r>
      <w:r w:rsidR="00D76C9B" w:rsidRPr="009E1A73">
        <w:rPr>
          <w:bCs/>
          <w:szCs w:val="22"/>
        </w:rPr>
        <w:tab/>
      </w:r>
      <w:r w:rsidR="00D76C9B" w:rsidRPr="009E1A73">
        <w:rPr>
          <w:bCs/>
          <w:szCs w:val="22"/>
        </w:rPr>
        <w:tab/>
      </w:r>
      <w:r w:rsidR="00D76C9B" w:rsidRPr="009E1A73">
        <w:rPr>
          <w:bCs/>
          <w:szCs w:val="22"/>
        </w:rPr>
        <w:tab/>
      </w:r>
      <w:r w:rsidR="00D76C9B" w:rsidRPr="009E1A73">
        <w:rPr>
          <w:bCs/>
          <w:szCs w:val="22"/>
        </w:rPr>
        <w:tab/>
      </w:r>
      <w:r w:rsidR="0093353C" w:rsidRPr="009E1A73">
        <w:rPr>
          <w:bCs/>
          <w:szCs w:val="22"/>
        </w:rPr>
        <w:t>CZ</w:t>
      </w:r>
      <w:r w:rsidR="007E5D91" w:rsidRPr="009E1A73">
        <w:t>70891320</w:t>
      </w:r>
      <w:r w:rsidRPr="009E1A73">
        <w:rPr>
          <w:bCs/>
          <w:szCs w:val="22"/>
        </w:rPr>
        <w:tab/>
      </w:r>
      <w:r w:rsidRPr="009E1A73">
        <w:rPr>
          <w:bCs/>
          <w:szCs w:val="22"/>
        </w:rPr>
        <w:tab/>
      </w:r>
      <w:r w:rsidRPr="009E1A73">
        <w:rPr>
          <w:bCs/>
          <w:szCs w:val="22"/>
        </w:rPr>
        <w:tab/>
      </w:r>
      <w:r w:rsidRPr="009E1A73">
        <w:rPr>
          <w:bCs/>
          <w:szCs w:val="22"/>
        </w:rPr>
        <w:tab/>
      </w:r>
    </w:p>
    <w:p w14:paraId="4E948D3A" w14:textId="77777777" w:rsidR="00A96027" w:rsidRPr="001A28E3" w:rsidRDefault="00313360">
      <w:pPr>
        <w:jc w:val="both"/>
      </w:pPr>
      <w:r w:rsidRPr="009E1A73">
        <w:t>b</w:t>
      </w:r>
      <w:r w:rsidR="0024203E" w:rsidRPr="009E1A73">
        <w:t>ankovní spojení:</w:t>
      </w:r>
      <w:r w:rsidR="00D76C9B" w:rsidRPr="009E1A73">
        <w:rPr>
          <w:bCs/>
          <w:szCs w:val="22"/>
        </w:rPr>
        <w:t xml:space="preserve"> </w:t>
      </w:r>
      <w:r w:rsidR="00D76C9B" w:rsidRPr="009E1A73">
        <w:rPr>
          <w:bCs/>
          <w:szCs w:val="22"/>
        </w:rPr>
        <w:tab/>
      </w:r>
      <w:r w:rsidR="00D76C9B" w:rsidRPr="009E1A73">
        <w:rPr>
          <w:bCs/>
          <w:szCs w:val="22"/>
        </w:rPr>
        <w:tab/>
        <w:t>Česká spořitelna, a.s.</w:t>
      </w:r>
      <w:r w:rsidR="0024203E" w:rsidRPr="001A28E3">
        <w:tab/>
      </w:r>
      <w:r w:rsidR="0024203E" w:rsidRPr="001A28E3">
        <w:tab/>
      </w:r>
      <w:r w:rsidR="00A96027" w:rsidRPr="001A28E3">
        <w:t xml:space="preserve"> </w:t>
      </w:r>
    </w:p>
    <w:p w14:paraId="33FAC9FB" w14:textId="5C87F89B" w:rsidR="00A96027" w:rsidRPr="001A28E3" w:rsidRDefault="00313360">
      <w:pPr>
        <w:jc w:val="both"/>
      </w:pPr>
      <w:r w:rsidRPr="001A28E3">
        <w:t>č</w:t>
      </w:r>
      <w:r w:rsidR="0024203E" w:rsidRPr="001A28E3">
        <w:t>íslo účtu:</w:t>
      </w:r>
      <w:r w:rsidR="00D76C9B" w:rsidRPr="009E1A73">
        <w:rPr>
          <w:szCs w:val="22"/>
        </w:rPr>
        <w:t xml:space="preserve"> </w:t>
      </w:r>
      <w:r w:rsidR="00D76C9B" w:rsidRPr="00444FB3">
        <w:rPr>
          <w:szCs w:val="22"/>
        </w:rPr>
        <w:tab/>
      </w:r>
      <w:r w:rsidR="00D76C9B" w:rsidRPr="00444FB3">
        <w:rPr>
          <w:szCs w:val="22"/>
        </w:rPr>
        <w:tab/>
      </w:r>
      <w:r w:rsidR="00D76C9B" w:rsidRPr="00444FB3">
        <w:rPr>
          <w:szCs w:val="22"/>
        </w:rPr>
        <w:tab/>
      </w:r>
      <w:r w:rsidR="003A0D1B">
        <w:rPr>
          <w:szCs w:val="22"/>
        </w:rPr>
        <w:t>XXXX</w:t>
      </w:r>
      <w:r w:rsidR="0024203E" w:rsidRPr="001A28E3">
        <w:tab/>
      </w:r>
      <w:r w:rsidR="0024203E" w:rsidRPr="001A28E3">
        <w:tab/>
      </w:r>
      <w:r w:rsidR="00A96027" w:rsidRPr="001A28E3">
        <w:t xml:space="preserve"> </w:t>
      </w:r>
    </w:p>
    <w:p w14:paraId="7F1A8D5E" w14:textId="624787C0" w:rsidR="0059230D" w:rsidRDefault="00313360" w:rsidP="0059230D">
      <w:pPr>
        <w:pStyle w:val="Zkladntext"/>
        <w:rPr>
          <w:szCs w:val="22"/>
        </w:rPr>
      </w:pPr>
      <w:r w:rsidRPr="0059230D">
        <w:rPr>
          <w:szCs w:val="22"/>
        </w:rPr>
        <w:t>k</w:t>
      </w:r>
      <w:r w:rsidR="0059230D">
        <w:rPr>
          <w:szCs w:val="22"/>
        </w:rPr>
        <w:t>ontaktní osoby</w:t>
      </w:r>
      <w:r w:rsidR="0024203E" w:rsidRPr="0059230D">
        <w:rPr>
          <w:szCs w:val="22"/>
        </w:rPr>
        <w:t>:</w:t>
      </w:r>
      <w:r w:rsidR="0059230D">
        <w:rPr>
          <w:szCs w:val="22"/>
        </w:rPr>
        <w:t xml:space="preserve"> </w:t>
      </w:r>
      <w:r w:rsidR="0059230D">
        <w:rPr>
          <w:szCs w:val="22"/>
        </w:rPr>
        <w:tab/>
      </w:r>
      <w:r w:rsidR="0059230D">
        <w:rPr>
          <w:szCs w:val="22"/>
        </w:rPr>
        <w:tab/>
      </w:r>
      <w:r w:rsidR="003A0D1B">
        <w:rPr>
          <w:szCs w:val="22"/>
        </w:rPr>
        <w:t>XXXX</w:t>
      </w:r>
      <w:r w:rsidR="0059230D" w:rsidRPr="0059230D">
        <w:rPr>
          <w:szCs w:val="22"/>
        </w:rPr>
        <w:tab/>
      </w:r>
    </w:p>
    <w:p w14:paraId="2AFBDD3B" w14:textId="1599022D" w:rsidR="0059230D" w:rsidRPr="0059230D" w:rsidRDefault="0059230D" w:rsidP="0059230D">
      <w:pPr>
        <w:pStyle w:val="Zkladntext"/>
        <w:ind w:left="2124" w:firstLine="708"/>
        <w:rPr>
          <w:szCs w:val="22"/>
        </w:rPr>
      </w:pPr>
      <w:r>
        <w:rPr>
          <w:szCs w:val="22"/>
        </w:rPr>
        <w:t xml:space="preserve">tel. </w:t>
      </w:r>
      <w:r w:rsidR="003A0D1B">
        <w:rPr>
          <w:szCs w:val="22"/>
        </w:rPr>
        <w:t>XXXX</w:t>
      </w:r>
      <w:r>
        <w:rPr>
          <w:szCs w:val="22"/>
        </w:rPr>
        <w:t xml:space="preserve">, e-mail: </w:t>
      </w:r>
      <w:r w:rsidR="003A0D1B">
        <w:rPr>
          <w:szCs w:val="22"/>
        </w:rPr>
        <w:t>XXXX</w:t>
      </w:r>
      <w:r w:rsidRPr="0059230D">
        <w:rPr>
          <w:szCs w:val="22"/>
        </w:rPr>
        <w:tab/>
      </w:r>
    </w:p>
    <w:p w14:paraId="7B1EBF72" w14:textId="3DF54B72" w:rsidR="0059230D" w:rsidRDefault="003A0D1B" w:rsidP="0059230D">
      <w:pPr>
        <w:pStyle w:val="Zkladntext"/>
        <w:ind w:left="2124" w:firstLine="708"/>
        <w:rPr>
          <w:szCs w:val="22"/>
        </w:rPr>
      </w:pPr>
      <w:r>
        <w:rPr>
          <w:szCs w:val="22"/>
        </w:rPr>
        <w:t>XXXX</w:t>
      </w:r>
    </w:p>
    <w:p w14:paraId="372368D8" w14:textId="19EA528A" w:rsidR="00BE6C26" w:rsidRPr="00444FB3" w:rsidRDefault="0059230D" w:rsidP="0059230D">
      <w:pPr>
        <w:pStyle w:val="Zkladntext"/>
        <w:ind w:left="2124" w:firstLine="708"/>
        <w:rPr>
          <w:szCs w:val="22"/>
        </w:rPr>
      </w:pPr>
      <w:r>
        <w:rPr>
          <w:szCs w:val="22"/>
        </w:rPr>
        <w:t xml:space="preserve">tel. </w:t>
      </w:r>
      <w:r w:rsidR="003A0D1B">
        <w:rPr>
          <w:szCs w:val="22"/>
        </w:rPr>
        <w:t>XXXX,</w:t>
      </w:r>
      <w:r>
        <w:rPr>
          <w:szCs w:val="22"/>
        </w:rPr>
        <w:t xml:space="preserve"> e-mail: </w:t>
      </w:r>
      <w:r w:rsidR="003A0D1B">
        <w:rPr>
          <w:szCs w:val="22"/>
        </w:rPr>
        <w:t>XXXX</w:t>
      </w:r>
    </w:p>
    <w:p w14:paraId="6479E4F5" w14:textId="77777777" w:rsidR="0024203E" w:rsidRPr="001D1864" w:rsidRDefault="0024203E" w:rsidP="00143AE2">
      <w:pPr>
        <w:jc w:val="both"/>
        <w:rPr>
          <w:szCs w:val="22"/>
        </w:rPr>
      </w:pPr>
      <w:r w:rsidRPr="001D1864">
        <w:rPr>
          <w:bCs/>
          <w:szCs w:val="22"/>
        </w:rPr>
        <w:t>(dále jen „</w:t>
      </w:r>
      <w:r w:rsidRPr="001D1864">
        <w:rPr>
          <w:szCs w:val="22"/>
        </w:rPr>
        <w:t>objednatel</w:t>
      </w:r>
      <w:r w:rsidRPr="001D1864">
        <w:rPr>
          <w:bCs/>
          <w:szCs w:val="22"/>
        </w:rPr>
        <w:t>“)</w:t>
      </w:r>
    </w:p>
    <w:p w14:paraId="33517793" w14:textId="77777777" w:rsidR="0024203E" w:rsidRPr="009E1A73" w:rsidRDefault="0024203E">
      <w:pPr>
        <w:jc w:val="both"/>
        <w:rPr>
          <w:bCs/>
          <w:szCs w:val="22"/>
        </w:rPr>
      </w:pPr>
    </w:p>
    <w:p w14:paraId="576523CF" w14:textId="77777777" w:rsidR="00544ED8" w:rsidRPr="009E1A73" w:rsidRDefault="0024203E" w:rsidP="007F317F">
      <w:pPr>
        <w:jc w:val="both"/>
        <w:rPr>
          <w:bCs/>
          <w:szCs w:val="22"/>
        </w:rPr>
      </w:pPr>
      <w:r w:rsidRPr="009E1A73">
        <w:rPr>
          <w:bCs/>
          <w:szCs w:val="22"/>
        </w:rPr>
        <w:t>a</w:t>
      </w:r>
    </w:p>
    <w:p w14:paraId="5E1B9B22" w14:textId="77777777" w:rsidR="0024203E" w:rsidRPr="009E1A73" w:rsidRDefault="0024203E" w:rsidP="007F317F">
      <w:pPr>
        <w:jc w:val="both"/>
        <w:rPr>
          <w:szCs w:val="22"/>
        </w:rPr>
      </w:pPr>
    </w:p>
    <w:p w14:paraId="641B4682" w14:textId="77777777" w:rsidR="008B2980" w:rsidRPr="009E1A73" w:rsidRDefault="008B2980" w:rsidP="008B2980">
      <w:pPr>
        <w:jc w:val="both"/>
        <w:rPr>
          <w:b/>
          <w:szCs w:val="22"/>
        </w:rPr>
      </w:pPr>
      <w:r w:rsidRPr="009E1A73">
        <w:rPr>
          <w:b/>
          <w:szCs w:val="22"/>
        </w:rPr>
        <w:t xml:space="preserve">CESNET z. </w:t>
      </w:r>
      <w:proofErr w:type="gramStart"/>
      <w:r w:rsidRPr="009E1A73">
        <w:rPr>
          <w:b/>
          <w:szCs w:val="22"/>
        </w:rPr>
        <w:t>s.</w:t>
      </w:r>
      <w:proofErr w:type="gramEnd"/>
      <w:r w:rsidRPr="009E1A73">
        <w:rPr>
          <w:b/>
          <w:szCs w:val="22"/>
        </w:rPr>
        <w:t xml:space="preserve"> p. o.</w:t>
      </w:r>
    </w:p>
    <w:p w14:paraId="056CDD4B" w14:textId="77777777" w:rsidR="008B2980" w:rsidRPr="009E1A73" w:rsidRDefault="008B2980" w:rsidP="008B2980">
      <w:pPr>
        <w:jc w:val="both"/>
        <w:rPr>
          <w:szCs w:val="22"/>
        </w:rPr>
      </w:pPr>
      <w:r w:rsidRPr="009E1A73">
        <w:rPr>
          <w:szCs w:val="22"/>
        </w:rPr>
        <w:t xml:space="preserve">se sídlem: </w:t>
      </w:r>
      <w:r w:rsidRPr="009E1A73">
        <w:rPr>
          <w:szCs w:val="22"/>
        </w:rPr>
        <w:tab/>
      </w:r>
      <w:r w:rsidRPr="009E1A73">
        <w:rPr>
          <w:szCs w:val="22"/>
        </w:rPr>
        <w:tab/>
      </w:r>
      <w:r w:rsidRPr="009E1A73">
        <w:rPr>
          <w:szCs w:val="22"/>
        </w:rPr>
        <w:tab/>
        <w:t>Zikova 1903/4, 160 00 Praha 6</w:t>
      </w:r>
    </w:p>
    <w:p w14:paraId="3C724796" w14:textId="77777777" w:rsidR="008B2980" w:rsidRPr="00444FB3" w:rsidRDefault="008B2980" w:rsidP="008B2980">
      <w:pPr>
        <w:jc w:val="both"/>
        <w:rPr>
          <w:szCs w:val="24"/>
        </w:rPr>
      </w:pPr>
      <w:r w:rsidRPr="009E1A73">
        <w:rPr>
          <w:szCs w:val="24"/>
        </w:rPr>
        <w:t xml:space="preserve">zapsané ve spolkovém rejstříku vedeném Městským soudem v Praze, spis. </w:t>
      </w:r>
      <w:proofErr w:type="gramStart"/>
      <w:r w:rsidRPr="009E1A73">
        <w:rPr>
          <w:szCs w:val="24"/>
        </w:rPr>
        <w:t>značka</w:t>
      </w:r>
      <w:proofErr w:type="gramEnd"/>
      <w:r w:rsidRPr="009E1A73">
        <w:rPr>
          <w:szCs w:val="24"/>
        </w:rPr>
        <w:t xml:space="preserve"> L 58848</w:t>
      </w:r>
    </w:p>
    <w:p w14:paraId="073107F5" w14:textId="77777777" w:rsidR="008B2980" w:rsidRPr="001D1864" w:rsidRDefault="008B2980" w:rsidP="008B2980">
      <w:pPr>
        <w:ind w:left="708" w:hanging="708"/>
        <w:jc w:val="both"/>
        <w:rPr>
          <w:szCs w:val="22"/>
        </w:rPr>
      </w:pPr>
      <w:r w:rsidRPr="00444FB3">
        <w:rPr>
          <w:szCs w:val="22"/>
        </w:rPr>
        <w:t xml:space="preserve">zastoupené: </w:t>
      </w:r>
      <w:r w:rsidRPr="00444FB3">
        <w:rPr>
          <w:szCs w:val="22"/>
        </w:rPr>
        <w:tab/>
      </w:r>
      <w:r w:rsidRPr="00444FB3">
        <w:rPr>
          <w:szCs w:val="22"/>
        </w:rPr>
        <w:tab/>
      </w:r>
      <w:r w:rsidRPr="00444FB3">
        <w:rPr>
          <w:szCs w:val="22"/>
        </w:rPr>
        <w:tab/>
        <w:t xml:space="preserve">Ing. Janem </w:t>
      </w:r>
      <w:proofErr w:type="spellStart"/>
      <w:r w:rsidRPr="00444FB3">
        <w:rPr>
          <w:szCs w:val="22"/>
        </w:rPr>
        <w:t>Gruntorádem</w:t>
      </w:r>
      <w:proofErr w:type="spellEnd"/>
      <w:r w:rsidRPr="00444FB3">
        <w:rPr>
          <w:szCs w:val="22"/>
        </w:rPr>
        <w:t xml:space="preserve">, </w:t>
      </w:r>
      <w:r w:rsidRPr="001D1864">
        <w:rPr>
          <w:szCs w:val="22"/>
        </w:rPr>
        <w:t>CSc.</w:t>
      </w:r>
    </w:p>
    <w:p w14:paraId="7F0AF9E6" w14:textId="77777777" w:rsidR="008B2980" w:rsidRPr="001D1864" w:rsidRDefault="008B2980" w:rsidP="008B2980">
      <w:pPr>
        <w:ind w:left="2124" w:firstLine="708"/>
        <w:jc w:val="both"/>
        <w:rPr>
          <w:szCs w:val="22"/>
        </w:rPr>
      </w:pPr>
      <w:r w:rsidRPr="001D1864">
        <w:rPr>
          <w:szCs w:val="22"/>
        </w:rPr>
        <w:t>ředitelem, na základě písemného pověření</w:t>
      </w:r>
    </w:p>
    <w:p w14:paraId="6321D9B9" w14:textId="77777777" w:rsidR="008B2980" w:rsidRPr="009E1A73" w:rsidRDefault="008B2980" w:rsidP="008B2980">
      <w:pPr>
        <w:jc w:val="both"/>
        <w:rPr>
          <w:szCs w:val="22"/>
        </w:rPr>
      </w:pPr>
      <w:r w:rsidRPr="009E1A73">
        <w:rPr>
          <w:szCs w:val="22"/>
        </w:rPr>
        <w:t xml:space="preserve">IČO: </w:t>
      </w:r>
      <w:r w:rsidRPr="009E1A73">
        <w:rPr>
          <w:szCs w:val="22"/>
        </w:rPr>
        <w:tab/>
      </w:r>
      <w:r w:rsidRPr="009E1A73">
        <w:rPr>
          <w:szCs w:val="22"/>
        </w:rPr>
        <w:tab/>
      </w:r>
      <w:r w:rsidRPr="009E1A73">
        <w:rPr>
          <w:szCs w:val="22"/>
        </w:rPr>
        <w:tab/>
      </w:r>
      <w:r w:rsidRPr="009E1A73">
        <w:rPr>
          <w:szCs w:val="22"/>
        </w:rPr>
        <w:tab/>
        <w:t>63839172</w:t>
      </w:r>
    </w:p>
    <w:p w14:paraId="24AA8113" w14:textId="77777777" w:rsidR="008B2980" w:rsidRPr="009E1A73" w:rsidRDefault="008B2980" w:rsidP="008B2980">
      <w:pPr>
        <w:jc w:val="both"/>
        <w:rPr>
          <w:szCs w:val="22"/>
        </w:rPr>
      </w:pPr>
      <w:r w:rsidRPr="009E1A73">
        <w:rPr>
          <w:szCs w:val="22"/>
        </w:rPr>
        <w:t>DIČ:</w:t>
      </w:r>
      <w:r w:rsidRPr="009E1A73">
        <w:rPr>
          <w:szCs w:val="22"/>
        </w:rPr>
        <w:tab/>
      </w:r>
      <w:r w:rsidRPr="009E1A73">
        <w:rPr>
          <w:szCs w:val="22"/>
        </w:rPr>
        <w:tab/>
      </w:r>
      <w:r w:rsidRPr="009E1A73">
        <w:rPr>
          <w:szCs w:val="22"/>
        </w:rPr>
        <w:tab/>
      </w:r>
      <w:r w:rsidRPr="009E1A73">
        <w:rPr>
          <w:szCs w:val="22"/>
        </w:rPr>
        <w:tab/>
        <w:t>CZ63839172</w:t>
      </w:r>
    </w:p>
    <w:p w14:paraId="3C267AD6" w14:textId="77777777" w:rsidR="008B2980" w:rsidRPr="009E1A73" w:rsidRDefault="008B2980" w:rsidP="008B2980">
      <w:pPr>
        <w:jc w:val="both"/>
        <w:rPr>
          <w:szCs w:val="22"/>
        </w:rPr>
      </w:pPr>
      <w:r w:rsidRPr="009E1A73">
        <w:rPr>
          <w:szCs w:val="22"/>
        </w:rPr>
        <w:t xml:space="preserve">bankovní spojení: </w:t>
      </w:r>
      <w:r w:rsidRPr="009E1A73">
        <w:rPr>
          <w:szCs w:val="22"/>
        </w:rPr>
        <w:tab/>
      </w:r>
      <w:r w:rsidRPr="009E1A73">
        <w:rPr>
          <w:szCs w:val="22"/>
        </w:rPr>
        <w:tab/>
        <w:t>Komerční banka, a. s.</w:t>
      </w:r>
    </w:p>
    <w:p w14:paraId="2B4341C7" w14:textId="73E92668" w:rsidR="008B2980" w:rsidRPr="009E1A73" w:rsidRDefault="008B2980" w:rsidP="008B2980">
      <w:pPr>
        <w:jc w:val="both"/>
        <w:rPr>
          <w:szCs w:val="22"/>
        </w:rPr>
      </w:pPr>
      <w:r w:rsidRPr="009E1A73">
        <w:rPr>
          <w:szCs w:val="22"/>
        </w:rPr>
        <w:t>číslo účtu:</w:t>
      </w:r>
      <w:r w:rsidRPr="009E1A73">
        <w:rPr>
          <w:szCs w:val="22"/>
        </w:rPr>
        <w:tab/>
      </w:r>
      <w:r w:rsidRPr="009E1A73">
        <w:rPr>
          <w:szCs w:val="22"/>
        </w:rPr>
        <w:tab/>
      </w:r>
      <w:r w:rsidRPr="009E1A73">
        <w:rPr>
          <w:szCs w:val="22"/>
        </w:rPr>
        <w:tab/>
      </w:r>
      <w:r w:rsidR="003A0D1B">
        <w:rPr>
          <w:szCs w:val="22"/>
        </w:rPr>
        <w:t>XXXX</w:t>
      </w:r>
    </w:p>
    <w:p w14:paraId="4E3F478F" w14:textId="2BECF90B" w:rsidR="008B2980" w:rsidRPr="009E1A73" w:rsidRDefault="008B2980" w:rsidP="008B2980">
      <w:pPr>
        <w:jc w:val="both"/>
        <w:rPr>
          <w:szCs w:val="22"/>
        </w:rPr>
      </w:pPr>
      <w:r w:rsidRPr="009E1A73">
        <w:rPr>
          <w:szCs w:val="22"/>
        </w:rPr>
        <w:t xml:space="preserve">kontaktní osoba: </w:t>
      </w:r>
      <w:r w:rsidRPr="009E1A73">
        <w:rPr>
          <w:szCs w:val="22"/>
        </w:rPr>
        <w:tab/>
      </w:r>
      <w:r w:rsidRPr="009E1A73">
        <w:rPr>
          <w:szCs w:val="22"/>
        </w:rPr>
        <w:tab/>
      </w:r>
      <w:r w:rsidR="003A0D1B">
        <w:rPr>
          <w:szCs w:val="22"/>
        </w:rPr>
        <w:t>XXXX</w:t>
      </w:r>
    </w:p>
    <w:p w14:paraId="6CA911BD" w14:textId="5FF5018B" w:rsidR="008B2980" w:rsidRPr="00444FB3" w:rsidRDefault="008B2980" w:rsidP="00BA4661">
      <w:pPr>
        <w:jc w:val="both"/>
        <w:rPr>
          <w:szCs w:val="22"/>
        </w:rPr>
      </w:pPr>
      <w:r w:rsidRPr="009E1A73">
        <w:rPr>
          <w:szCs w:val="22"/>
        </w:rPr>
        <w:tab/>
      </w:r>
      <w:r w:rsidRPr="009E1A73">
        <w:rPr>
          <w:szCs w:val="22"/>
        </w:rPr>
        <w:tab/>
        <w:t xml:space="preserve">     </w:t>
      </w:r>
      <w:r w:rsidRPr="009E1A73">
        <w:rPr>
          <w:szCs w:val="22"/>
        </w:rPr>
        <w:tab/>
      </w:r>
      <w:r w:rsidRPr="009E1A73">
        <w:rPr>
          <w:szCs w:val="22"/>
        </w:rPr>
        <w:tab/>
        <w:t xml:space="preserve">tel.: </w:t>
      </w:r>
      <w:r w:rsidR="003A0D1B">
        <w:rPr>
          <w:szCs w:val="22"/>
        </w:rPr>
        <w:t>XXXX</w:t>
      </w:r>
      <w:r w:rsidRPr="009E1A73">
        <w:rPr>
          <w:szCs w:val="22"/>
        </w:rPr>
        <w:t xml:space="preserve">, e-mail: </w:t>
      </w:r>
      <w:r w:rsidR="003A0D1B">
        <w:rPr>
          <w:szCs w:val="22"/>
        </w:rPr>
        <w:t>XXXX</w:t>
      </w:r>
      <w:r w:rsidR="006E2576" w:rsidRPr="009E1A73">
        <w:rPr>
          <w:szCs w:val="22"/>
        </w:rPr>
        <w:t xml:space="preserve"> </w:t>
      </w:r>
    </w:p>
    <w:p w14:paraId="2D1A62DE" w14:textId="77777777" w:rsidR="0024203E" w:rsidRPr="00444FB3" w:rsidRDefault="0024203E" w:rsidP="00BA4661">
      <w:pPr>
        <w:jc w:val="both"/>
        <w:rPr>
          <w:szCs w:val="22"/>
        </w:rPr>
      </w:pPr>
      <w:r w:rsidRPr="00444FB3">
        <w:rPr>
          <w:szCs w:val="22"/>
        </w:rPr>
        <w:t>(dále jen „poskytovatel”)</w:t>
      </w:r>
      <w:r w:rsidRPr="00444FB3">
        <w:rPr>
          <w:szCs w:val="22"/>
        </w:rPr>
        <w:tab/>
      </w:r>
    </w:p>
    <w:p w14:paraId="684FA501" w14:textId="77777777" w:rsidR="0024203E" w:rsidRPr="00444FB3" w:rsidRDefault="0024203E">
      <w:pPr>
        <w:jc w:val="both"/>
      </w:pPr>
    </w:p>
    <w:p w14:paraId="527A06B5" w14:textId="77777777" w:rsidR="00313360" w:rsidRPr="00444FB3" w:rsidRDefault="00313360">
      <w:pPr>
        <w:jc w:val="both"/>
      </w:pPr>
    </w:p>
    <w:p w14:paraId="2E602473" w14:textId="77777777" w:rsidR="00EE35A1" w:rsidRPr="009E1A73" w:rsidRDefault="009C6096" w:rsidP="00174208">
      <w:pPr>
        <w:spacing w:after="120"/>
        <w:jc w:val="both"/>
        <w:rPr>
          <w:bCs/>
        </w:rPr>
      </w:pPr>
      <w:r w:rsidRPr="001D1864">
        <w:rPr>
          <w:bCs/>
          <w:szCs w:val="24"/>
        </w:rPr>
        <w:t xml:space="preserve">uzavřely v souladu s ustanovením § 1746 odst. 2 </w:t>
      </w:r>
      <w:r w:rsidRPr="001D1864">
        <w:t>z</w:t>
      </w:r>
      <w:r w:rsidRPr="001D1864">
        <w:rPr>
          <w:bCs/>
          <w:szCs w:val="24"/>
        </w:rPr>
        <w:t xml:space="preserve">ákona č. 89/2012 Sb., občanský zákoník, v platném znění (dále jen „OZ“) </w:t>
      </w:r>
      <w:r w:rsidRPr="009E1A73">
        <w:rPr>
          <w:bCs/>
        </w:rPr>
        <w:t>tuto S</w:t>
      </w:r>
      <w:r w:rsidRPr="009E1A73">
        <w:rPr>
          <w:bCs/>
          <w:szCs w:val="24"/>
        </w:rPr>
        <w:t>mlouvu o poskytnutí služeb (dále jen „</w:t>
      </w:r>
      <w:r w:rsidRPr="009E1A73">
        <w:rPr>
          <w:szCs w:val="24"/>
        </w:rPr>
        <w:t>smlouva</w:t>
      </w:r>
      <w:r w:rsidRPr="009E1A73">
        <w:rPr>
          <w:bCs/>
          <w:szCs w:val="24"/>
        </w:rPr>
        <w:t>”).</w:t>
      </w:r>
    </w:p>
    <w:p w14:paraId="39630953" w14:textId="77777777" w:rsidR="00155C43" w:rsidRPr="009E1A73" w:rsidRDefault="00155C43" w:rsidP="00407747">
      <w:pPr>
        <w:jc w:val="both"/>
        <w:rPr>
          <w:bCs/>
        </w:rPr>
      </w:pPr>
    </w:p>
    <w:p w14:paraId="14BF990E" w14:textId="69AF5EAD" w:rsidR="00EE35A1" w:rsidRPr="007169C4" w:rsidRDefault="00EE35A1" w:rsidP="00FE6DD0">
      <w:pPr>
        <w:widowControl w:val="0"/>
        <w:numPr>
          <w:ilvl w:val="0"/>
          <w:numId w:val="12"/>
        </w:numPr>
        <w:spacing w:after="120"/>
        <w:jc w:val="center"/>
        <w:rPr>
          <w:b/>
          <w:szCs w:val="24"/>
        </w:rPr>
      </w:pPr>
      <w:r w:rsidRPr="009E1A73">
        <w:rPr>
          <w:b/>
          <w:szCs w:val="24"/>
        </w:rPr>
        <w:t>Úvodní ustanovení</w:t>
      </w:r>
    </w:p>
    <w:p w14:paraId="155F744C" w14:textId="77777777" w:rsidR="009C6096" w:rsidRPr="009E1A73" w:rsidRDefault="009C6096" w:rsidP="003E641A">
      <w:pPr>
        <w:numPr>
          <w:ilvl w:val="0"/>
          <w:numId w:val="20"/>
        </w:numPr>
        <w:ind w:left="709" w:hanging="709"/>
        <w:jc w:val="both"/>
        <w:rPr>
          <w:iCs/>
        </w:rPr>
      </w:pPr>
      <w:r w:rsidRPr="009E1A73">
        <w:rPr>
          <w:iCs/>
        </w:rPr>
        <w:t>Touto smlouvou se poskytovatel zavazuje poskytnout objednateli služby, uvedené v článku II. této smlouvy, za podmínek a rozsahu v</w:t>
      </w:r>
      <w:r w:rsidRPr="009E1A73">
        <w:t> </w:t>
      </w:r>
      <w:r w:rsidRPr="009E1A73">
        <w:rPr>
          <w:iCs/>
        </w:rPr>
        <w:t xml:space="preserve">ní sjednaných a objednatel se zavazuje řádně poskytnuté služby převzít a zaplatit za ně poskytovateli sjednanou cenu způsobem </w:t>
      </w:r>
      <w:r w:rsidR="00134482" w:rsidRPr="009E1A73">
        <w:rPr>
          <w:iCs/>
        </w:rPr>
        <w:br/>
      </w:r>
      <w:r w:rsidRPr="009E1A73">
        <w:rPr>
          <w:iCs/>
        </w:rPr>
        <w:t>a v termínu stanoveném touto smlouvou.</w:t>
      </w:r>
    </w:p>
    <w:p w14:paraId="4E129E0E" w14:textId="77777777" w:rsidR="000A7D81" w:rsidRPr="009E1A73" w:rsidRDefault="000A7D81" w:rsidP="00FE6DD0">
      <w:pPr>
        <w:spacing w:after="120"/>
        <w:jc w:val="both"/>
        <w:rPr>
          <w:iCs/>
          <w:szCs w:val="24"/>
        </w:rPr>
      </w:pPr>
    </w:p>
    <w:p w14:paraId="2778F61B" w14:textId="08ACD395" w:rsidR="006344F8" w:rsidRPr="00C31495" w:rsidRDefault="0024203E" w:rsidP="00FE6DD0">
      <w:pPr>
        <w:widowControl w:val="0"/>
        <w:numPr>
          <w:ilvl w:val="0"/>
          <w:numId w:val="12"/>
        </w:numPr>
        <w:spacing w:after="120"/>
        <w:jc w:val="center"/>
        <w:rPr>
          <w:b/>
          <w:szCs w:val="24"/>
        </w:rPr>
      </w:pPr>
      <w:r w:rsidRPr="00C31495">
        <w:rPr>
          <w:b/>
          <w:szCs w:val="24"/>
        </w:rPr>
        <w:t>Předmět smlouvy</w:t>
      </w:r>
    </w:p>
    <w:p w14:paraId="66863782" w14:textId="77777777" w:rsidR="006344F8" w:rsidRPr="009E1A73" w:rsidRDefault="009C6096" w:rsidP="00155C43">
      <w:pPr>
        <w:numPr>
          <w:ilvl w:val="0"/>
          <w:numId w:val="2"/>
        </w:numPr>
        <w:jc w:val="both"/>
        <w:rPr>
          <w:bCs/>
        </w:rPr>
      </w:pPr>
      <w:r w:rsidRPr="009E1A73">
        <w:t xml:space="preserve">Poskytovatel se zavazuje poskytnout objednateli na vlastní odpovědnost, řádně a včas službu </w:t>
      </w:r>
      <w:r w:rsidR="0024203E" w:rsidRPr="009E1A73">
        <w:rPr>
          <w:bCs/>
        </w:rPr>
        <w:t>spočívající v</w:t>
      </w:r>
      <w:r w:rsidR="00A5699B" w:rsidRPr="009E1A73">
        <w:rPr>
          <w:bCs/>
        </w:rPr>
        <w:t> provedení penetračních testů serverové infrastruktury a datové sítě</w:t>
      </w:r>
      <w:r w:rsidR="00A96027" w:rsidRPr="009E1A73">
        <w:rPr>
          <w:bCs/>
        </w:rPr>
        <w:t xml:space="preserve"> </w:t>
      </w:r>
      <w:r w:rsidR="00E579B9" w:rsidRPr="009E1A73">
        <w:rPr>
          <w:bCs/>
        </w:rPr>
        <w:t xml:space="preserve">a testů sociálního inženýrství </w:t>
      </w:r>
      <w:r w:rsidR="00A96027" w:rsidRPr="009E1A73">
        <w:rPr>
          <w:szCs w:val="24"/>
        </w:rPr>
        <w:t>(dále jen „služba“)</w:t>
      </w:r>
      <w:r w:rsidR="00A5699B" w:rsidRPr="009E1A73">
        <w:rPr>
          <w:bCs/>
        </w:rPr>
        <w:t xml:space="preserve"> v dohodnutém termínu.</w:t>
      </w:r>
    </w:p>
    <w:p w14:paraId="2F2D7CFF" w14:textId="5D094427" w:rsidR="00A5699B" w:rsidRPr="00D22DB2" w:rsidRDefault="00BA4661" w:rsidP="00A5699B">
      <w:pPr>
        <w:numPr>
          <w:ilvl w:val="0"/>
          <w:numId w:val="2"/>
        </w:numPr>
        <w:jc w:val="both"/>
      </w:pPr>
      <w:r w:rsidRPr="009E1A73">
        <w:t xml:space="preserve">Rozsah služby je </w:t>
      </w:r>
      <w:r w:rsidR="00A5699B" w:rsidRPr="009E1A73">
        <w:t>podrobně specifikován v</w:t>
      </w:r>
      <w:r w:rsidR="009C6096" w:rsidRPr="009E1A73">
        <w:t xml:space="preserve"> příloze č. 1 této smlouvy </w:t>
      </w:r>
      <w:r w:rsidR="00D24E57" w:rsidRPr="009E1A73">
        <w:t>„</w:t>
      </w:r>
      <w:r w:rsidR="007D42E7">
        <w:rPr>
          <w:szCs w:val="22"/>
        </w:rPr>
        <w:t xml:space="preserve">Zadání </w:t>
      </w:r>
      <w:r w:rsidR="007D42E7" w:rsidRPr="009E1A73">
        <w:rPr>
          <w:szCs w:val="22"/>
        </w:rPr>
        <w:t>penetračních testů</w:t>
      </w:r>
      <w:r w:rsidRPr="009E1A73">
        <w:t>“</w:t>
      </w:r>
      <w:r w:rsidR="00A5699B" w:rsidRPr="009E1A73">
        <w:t>.</w:t>
      </w:r>
    </w:p>
    <w:p w14:paraId="317426D8" w14:textId="31D0E56A" w:rsidR="00A96027" w:rsidRPr="00D22DB2" w:rsidRDefault="00A96027" w:rsidP="00D22DB2">
      <w:pPr>
        <w:numPr>
          <w:ilvl w:val="0"/>
          <w:numId w:val="2"/>
        </w:numPr>
        <w:jc w:val="both"/>
        <w:rPr>
          <w:bCs/>
        </w:rPr>
      </w:pPr>
      <w:r w:rsidRPr="009E1A73">
        <w:rPr>
          <w:bCs/>
        </w:rPr>
        <w:lastRenderedPageBreak/>
        <w:t>Objednatel se zavazuje předat poskytovateli veškeré informace nezbytné k poskytnutí služby.</w:t>
      </w:r>
    </w:p>
    <w:p w14:paraId="5002EA6F" w14:textId="77777777" w:rsidR="0024203E" w:rsidRPr="009E1A73" w:rsidRDefault="0024203E" w:rsidP="00B06DB5">
      <w:pPr>
        <w:numPr>
          <w:ilvl w:val="0"/>
          <w:numId w:val="2"/>
        </w:numPr>
        <w:jc w:val="both"/>
        <w:rPr>
          <w:bCs/>
        </w:rPr>
      </w:pPr>
      <w:r w:rsidRPr="009E1A73">
        <w:rPr>
          <w:bCs/>
        </w:rPr>
        <w:t xml:space="preserve">Objednatel se zavazuje řádně provedenou službu převzít a zaplatit poskytovateli dohodnutou cenu dle čl. </w:t>
      </w:r>
      <w:r w:rsidR="004E2086" w:rsidRPr="009E1A73">
        <w:rPr>
          <w:bCs/>
        </w:rPr>
        <w:t>I</w:t>
      </w:r>
      <w:r w:rsidRPr="009E1A73">
        <w:rPr>
          <w:bCs/>
        </w:rPr>
        <w:t xml:space="preserve">II. odst. 1. </w:t>
      </w:r>
      <w:r w:rsidR="00A96027" w:rsidRPr="009E1A73">
        <w:rPr>
          <w:bCs/>
        </w:rPr>
        <w:t xml:space="preserve">této </w:t>
      </w:r>
      <w:r w:rsidRPr="009E1A73">
        <w:rPr>
          <w:bCs/>
        </w:rPr>
        <w:t>smlouvy.</w:t>
      </w:r>
    </w:p>
    <w:p w14:paraId="61FD48ED" w14:textId="5C9D2832" w:rsidR="006344F8" w:rsidRPr="00C31495" w:rsidRDefault="0024203E" w:rsidP="00FE6DD0">
      <w:pPr>
        <w:widowControl w:val="0"/>
        <w:numPr>
          <w:ilvl w:val="0"/>
          <w:numId w:val="12"/>
        </w:numPr>
        <w:spacing w:after="120"/>
        <w:jc w:val="center"/>
        <w:rPr>
          <w:b/>
          <w:szCs w:val="24"/>
        </w:rPr>
      </w:pPr>
      <w:r w:rsidRPr="00C31495">
        <w:rPr>
          <w:b/>
          <w:szCs w:val="24"/>
        </w:rPr>
        <w:t>Cena</w:t>
      </w:r>
    </w:p>
    <w:p w14:paraId="52229C80" w14:textId="1E6D8C1D" w:rsidR="006C28D9" w:rsidRPr="00D22DB2" w:rsidRDefault="0024203E" w:rsidP="00D22DB2">
      <w:pPr>
        <w:numPr>
          <w:ilvl w:val="0"/>
          <w:numId w:val="5"/>
        </w:numPr>
        <w:autoSpaceDE w:val="0"/>
        <w:autoSpaceDN w:val="0"/>
        <w:adjustRightInd w:val="0"/>
        <w:ind w:hanging="720"/>
        <w:jc w:val="both"/>
        <w:rPr>
          <w:color w:val="000000"/>
          <w:szCs w:val="24"/>
        </w:rPr>
      </w:pPr>
      <w:r w:rsidRPr="009E1A73">
        <w:rPr>
          <w:bCs/>
        </w:rPr>
        <w:t>Smluvní strany se ve smyslu zákona č. 526/1990 Sb., o cenách, v</w:t>
      </w:r>
      <w:r w:rsidR="00A96027" w:rsidRPr="009E1A73">
        <w:rPr>
          <w:bCs/>
        </w:rPr>
        <w:t> platném znění</w:t>
      </w:r>
      <w:r w:rsidRPr="009E1A73">
        <w:rPr>
          <w:bCs/>
        </w:rPr>
        <w:t xml:space="preserve">, dohodly </w:t>
      </w:r>
      <w:r w:rsidR="008A4DB8" w:rsidRPr="009E1A73">
        <w:rPr>
          <w:bCs/>
        </w:rPr>
        <w:br/>
      </w:r>
      <w:r w:rsidRPr="009E1A73">
        <w:rPr>
          <w:bCs/>
        </w:rPr>
        <w:t>n</w:t>
      </w:r>
      <w:r w:rsidR="00A96027" w:rsidRPr="009E1A73">
        <w:rPr>
          <w:bCs/>
        </w:rPr>
        <w:t>a c</w:t>
      </w:r>
      <w:r w:rsidR="00474DE4" w:rsidRPr="009E1A73">
        <w:rPr>
          <w:szCs w:val="24"/>
        </w:rPr>
        <w:t>en</w:t>
      </w:r>
      <w:r w:rsidR="00A96027" w:rsidRPr="009E1A73">
        <w:rPr>
          <w:szCs w:val="24"/>
        </w:rPr>
        <w:t>ě</w:t>
      </w:r>
      <w:r w:rsidR="00474DE4" w:rsidRPr="009E1A73">
        <w:rPr>
          <w:szCs w:val="24"/>
        </w:rPr>
        <w:t xml:space="preserve"> za </w:t>
      </w:r>
      <w:r w:rsidR="00A5699B" w:rsidRPr="009E1A73">
        <w:rPr>
          <w:szCs w:val="24"/>
        </w:rPr>
        <w:t xml:space="preserve">službu </w:t>
      </w:r>
      <w:r w:rsidR="00474DE4" w:rsidRPr="009E1A73">
        <w:rPr>
          <w:color w:val="000000"/>
          <w:szCs w:val="24"/>
        </w:rPr>
        <w:t>ve výši</w:t>
      </w:r>
      <w:r w:rsidR="00BA4661" w:rsidRPr="009E1A73">
        <w:rPr>
          <w:color w:val="000000"/>
          <w:szCs w:val="24"/>
        </w:rPr>
        <w:t xml:space="preserve"> </w:t>
      </w:r>
      <w:r w:rsidR="00D86084" w:rsidRPr="009E1A73">
        <w:rPr>
          <w:color w:val="000000"/>
          <w:szCs w:val="24"/>
        </w:rPr>
        <w:t>1</w:t>
      </w:r>
      <w:r w:rsidR="00893522" w:rsidRPr="009E1A73">
        <w:rPr>
          <w:color w:val="000000"/>
          <w:szCs w:val="24"/>
        </w:rPr>
        <w:t>90</w:t>
      </w:r>
      <w:r w:rsidR="00D86084" w:rsidRPr="009E1A73">
        <w:rPr>
          <w:color w:val="000000"/>
          <w:szCs w:val="24"/>
        </w:rPr>
        <w:t>.</w:t>
      </w:r>
      <w:r w:rsidR="00893522" w:rsidRPr="009E1A73">
        <w:rPr>
          <w:color w:val="000000"/>
          <w:szCs w:val="24"/>
        </w:rPr>
        <w:t>4</w:t>
      </w:r>
      <w:r w:rsidR="00D86084" w:rsidRPr="009E1A73">
        <w:rPr>
          <w:color w:val="000000"/>
          <w:szCs w:val="24"/>
        </w:rPr>
        <w:t>00</w:t>
      </w:r>
      <w:r w:rsidR="00BA4661" w:rsidRPr="009E1A73">
        <w:rPr>
          <w:color w:val="000000"/>
          <w:szCs w:val="24"/>
        </w:rPr>
        <w:t>,-</w:t>
      </w:r>
      <w:r w:rsidR="00474DE4" w:rsidRPr="009E1A73">
        <w:rPr>
          <w:color w:val="000000"/>
          <w:szCs w:val="24"/>
        </w:rPr>
        <w:t xml:space="preserve"> </w:t>
      </w:r>
      <w:r w:rsidR="00BD03D0" w:rsidRPr="009E1A73">
        <w:rPr>
          <w:color w:val="000000"/>
          <w:szCs w:val="24"/>
        </w:rPr>
        <w:t xml:space="preserve"> Kč bez DPH, DPH</w:t>
      </w:r>
      <w:r w:rsidR="00134482" w:rsidRPr="009E1A73">
        <w:rPr>
          <w:color w:val="000000"/>
          <w:szCs w:val="24"/>
        </w:rPr>
        <w:t xml:space="preserve"> </w:t>
      </w:r>
      <w:r w:rsidR="00E84F26" w:rsidRPr="009E1A73">
        <w:rPr>
          <w:color w:val="000000"/>
          <w:szCs w:val="24"/>
        </w:rPr>
        <w:t>3</w:t>
      </w:r>
      <w:r w:rsidR="00BE3136" w:rsidRPr="009E1A73">
        <w:rPr>
          <w:color w:val="000000"/>
          <w:szCs w:val="24"/>
        </w:rPr>
        <w:t>9</w:t>
      </w:r>
      <w:r w:rsidR="00E84F26" w:rsidRPr="009E1A73">
        <w:rPr>
          <w:color w:val="000000"/>
          <w:szCs w:val="24"/>
        </w:rPr>
        <w:t>.</w:t>
      </w:r>
      <w:r w:rsidR="00BE3136" w:rsidRPr="009E1A73">
        <w:rPr>
          <w:color w:val="000000"/>
          <w:szCs w:val="24"/>
        </w:rPr>
        <w:t>984</w:t>
      </w:r>
      <w:r w:rsidR="00BA4661" w:rsidRPr="009E1A73">
        <w:rPr>
          <w:color w:val="000000"/>
          <w:szCs w:val="24"/>
        </w:rPr>
        <w:t xml:space="preserve">,- </w:t>
      </w:r>
      <w:r w:rsidR="00BD03D0" w:rsidRPr="009E1A73">
        <w:rPr>
          <w:color w:val="000000"/>
          <w:szCs w:val="24"/>
        </w:rPr>
        <w:t>Kč</w:t>
      </w:r>
      <w:r w:rsidR="00134482" w:rsidRPr="009E1A73">
        <w:rPr>
          <w:color w:val="000000"/>
          <w:szCs w:val="24"/>
        </w:rPr>
        <w:t xml:space="preserve"> (21 %),</w:t>
      </w:r>
      <w:r w:rsidR="00BD03D0" w:rsidRPr="009E1A73">
        <w:rPr>
          <w:color w:val="000000"/>
          <w:szCs w:val="24"/>
        </w:rPr>
        <w:t xml:space="preserve"> </w:t>
      </w:r>
      <w:r w:rsidR="00A5699B" w:rsidRPr="009E1A73">
        <w:rPr>
          <w:color w:val="000000"/>
          <w:szCs w:val="24"/>
        </w:rPr>
        <w:t xml:space="preserve">celková </w:t>
      </w:r>
      <w:r w:rsidR="00BD03D0" w:rsidRPr="009E1A73">
        <w:rPr>
          <w:color w:val="000000"/>
          <w:szCs w:val="24"/>
        </w:rPr>
        <w:t>cena včetně DPH</w:t>
      </w:r>
      <w:r w:rsidR="00A5699B" w:rsidRPr="009E1A73">
        <w:rPr>
          <w:color w:val="000000"/>
          <w:szCs w:val="24"/>
        </w:rPr>
        <w:t xml:space="preserve"> činí</w:t>
      </w:r>
      <w:r w:rsidR="00BA4661" w:rsidRPr="009E1A73">
        <w:rPr>
          <w:color w:val="000000"/>
          <w:szCs w:val="24"/>
        </w:rPr>
        <w:t xml:space="preserve"> </w:t>
      </w:r>
      <w:r w:rsidR="00BE3136" w:rsidRPr="009E1A73">
        <w:rPr>
          <w:color w:val="000000"/>
          <w:szCs w:val="24"/>
        </w:rPr>
        <w:t>230</w:t>
      </w:r>
      <w:r w:rsidR="00F35C48" w:rsidRPr="009E1A73">
        <w:rPr>
          <w:color w:val="000000"/>
          <w:szCs w:val="24"/>
        </w:rPr>
        <w:t>.</w:t>
      </w:r>
      <w:r w:rsidR="00BE3136" w:rsidRPr="009E1A73">
        <w:rPr>
          <w:color w:val="000000"/>
          <w:szCs w:val="24"/>
        </w:rPr>
        <w:t>384</w:t>
      </w:r>
      <w:r w:rsidR="00BA4661" w:rsidRPr="009E1A73">
        <w:rPr>
          <w:color w:val="000000"/>
          <w:szCs w:val="24"/>
        </w:rPr>
        <w:t xml:space="preserve">,- </w:t>
      </w:r>
      <w:r w:rsidR="00BD03D0" w:rsidRPr="009E1A73">
        <w:rPr>
          <w:color w:val="000000"/>
          <w:szCs w:val="24"/>
        </w:rPr>
        <w:t>Kč.</w:t>
      </w:r>
    </w:p>
    <w:p w14:paraId="28BD7751" w14:textId="39E3CA5A" w:rsidR="00BD03D0" w:rsidRPr="00D22DB2" w:rsidRDefault="00562F55" w:rsidP="00D22DB2">
      <w:pPr>
        <w:numPr>
          <w:ilvl w:val="0"/>
          <w:numId w:val="5"/>
        </w:numPr>
        <w:autoSpaceDE w:val="0"/>
        <w:autoSpaceDN w:val="0"/>
        <w:adjustRightInd w:val="0"/>
        <w:ind w:hanging="720"/>
        <w:jc w:val="both"/>
        <w:rPr>
          <w:color w:val="000000"/>
        </w:rPr>
      </w:pPr>
      <w:r w:rsidRPr="009E1A73">
        <w:rPr>
          <w:bCs/>
        </w:rPr>
        <w:t>Celková c</w:t>
      </w:r>
      <w:r w:rsidR="00A82829" w:rsidRPr="009E1A73">
        <w:rPr>
          <w:bCs/>
        </w:rPr>
        <w:t>ena uvedená v odst. 1. tohoto článku a jednotkové ceny</w:t>
      </w:r>
      <w:r w:rsidR="0024203E" w:rsidRPr="009E1A73">
        <w:rPr>
          <w:bCs/>
        </w:rPr>
        <w:t xml:space="preserve"> uvedené v příloze č. 1 </w:t>
      </w:r>
      <w:r w:rsidR="00A82829" w:rsidRPr="009E1A73">
        <w:rPr>
          <w:bCs/>
        </w:rPr>
        <w:t xml:space="preserve">této </w:t>
      </w:r>
      <w:r w:rsidR="0024203E" w:rsidRPr="009E1A73">
        <w:rPr>
          <w:bCs/>
        </w:rPr>
        <w:t>smlouvy jsou cenami</w:t>
      </w:r>
      <w:r w:rsidR="00BD03D0" w:rsidRPr="009E1A73">
        <w:rPr>
          <w:bCs/>
        </w:rPr>
        <w:t xml:space="preserve"> </w:t>
      </w:r>
      <w:r w:rsidR="00C114C2" w:rsidRPr="009E1A73">
        <w:rPr>
          <w:bCs/>
        </w:rPr>
        <w:t>nejvýše přípustnými za prováděné</w:t>
      </w:r>
      <w:r w:rsidR="0024203E" w:rsidRPr="009E1A73">
        <w:rPr>
          <w:bCs/>
        </w:rPr>
        <w:t xml:space="preserve"> služby, jsou neměnné po celou dobu trvání smluvního vztahu založeného touto smlouvou</w:t>
      </w:r>
      <w:r w:rsidR="00AA2CB5" w:rsidRPr="009E1A73">
        <w:rPr>
          <w:bCs/>
        </w:rPr>
        <w:t xml:space="preserve"> </w:t>
      </w:r>
      <w:r w:rsidR="00FF485A" w:rsidRPr="009E1A73">
        <w:rPr>
          <w:bCs/>
        </w:rPr>
        <w:t>s výjimkou případu, kdy dochází k úpravě výše zákonné sazby DPH. Účinností takové úpravy se ceny za služb</w:t>
      </w:r>
      <w:r w:rsidR="00251816" w:rsidRPr="009E1A73">
        <w:rPr>
          <w:bCs/>
        </w:rPr>
        <w:t>u</w:t>
      </w:r>
      <w:r w:rsidR="00FF485A" w:rsidRPr="009E1A73">
        <w:rPr>
          <w:bCs/>
        </w:rPr>
        <w:t xml:space="preserve"> včetně DPH upravují dle příslušné sazby DPH.</w:t>
      </w:r>
      <w:r w:rsidR="00B77453" w:rsidRPr="009E1A73">
        <w:rPr>
          <w:bCs/>
        </w:rPr>
        <w:t xml:space="preserve"> </w:t>
      </w:r>
      <w:r w:rsidR="00FF485A" w:rsidRPr="009E1A73">
        <w:rPr>
          <w:bCs/>
        </w:rPr>
        <w:t xml:space="preserve">V cenách </w:t>
      </w:r>
      <w:r w:rsidR="0024203E" w:rsidRPr="009E1A73">
        <w:rPr>
          <w:bCs/>
        </w:rPr>
        <w:t>jsou zahrnuty veškeré náklady poskytovatele související s prováděním a provedením služby</w:t>
      </w:r>
      <w:r w:rsidR="00BD03D0" w:rsidRPr="009E1A73">
        <w:rPr>
          <w:bCs/>
        </w:rPr>
        <w:t>, které jsou</w:t>
      </w:r>
      <w:r w:rsidR="00BD03D0" w:rsidRPr="009E1A73">
        <w:t xml:space="preserve"> </w:t>
      </w:r>
      <w:r w:rsidR="00BD03D0" w:rsidRPr="009E1A73">
        <w:rPr>
          <w:bCs/>
        </w:rPr>
        <w:t>nezbytné k řádnému a včasnému splnění závazků vyplývajících z této smlouvy</w:t>
      </w:r>
      <w:r w:rsidR="00581A83" w:rsidRPr="009E1A73">
        <w:rPr>
          <w:bCs/>
        </w:rPr>
        <w:t xml:space="preserve"> (např. náklady na dopravu, pojištění aj.)</w:t>
      </w:r>
      <w:r w:rsidR="004B2BD9" w:rsidRPr="009E1A73">
        <w:rPr>
          <w:bCs/>
        </w:rPr>
        <w:t>.</w:t>
      </w:r>
      <w:r w:rsidR="00AA2CB5" w:rsidRPr="009E1A73">
        <w:rPr>
          <w:bCs/>
        </w:rPr>
        <w:t xml:space="preserve"> </w:t>
      </w:r>
      <w:r w:rsidR="006C28D9" w:rsidRPr="009E1A73">
        <w:rPr>
          <w:bCs/>
        </w:rPr>
        <w:t>Poskytovatel není oprávněn účtovat žádné další částky v souvislosti s plněním dle této smlouvy</w:t>
      </w:r>
      <w:r w:rsidR="00F130CC" w:rsidRPr="009E1A73">
        <w:rPr>
          <w:bCs/>
        </w:rPr>
        <w:t>.</w:t>
      </w:r>
    </w:p>
    <w:p w14:paraId="07973067" w14:textId="77777777" w:rsidR="00BD03D0" w:rsidRPr="009E1A73" w:rsidRDefault="00BD03D0" w:rsidP="00B06DB5">
      <w:pPr>
        <w:numPr>
          <w:ilvl w:val="0"/>
          <w:numId w:val="5"/>
        </w:numPr>
        <w:autoSpaceDE w:val="0"/>
        <w:autoSpaceDN w:val="0"/>
        <w:adjustRightInd w:val="0"/>
        <w:ind w:hanging="720"/>
        <w:jc w:val="both"/>
        <w:rPr>
          <w:color w:val="000000"/>
        </w:rPr>
      </w:pPr>
      <w:r w:rsidRPr="009E1A73">
        <w:rPr>
          <w:color w:val="000000"/>
        </w:rPr>
        <w:t xml:space="preserve">Poskytovatel nese plnou odpovědnost za správnost výše sazby DPH uvedené </w:t>
      </w:r>
      <w:r w:rsidR="002D06D1" w:rsidRPr="009E1A73">
        <w:rPr>
          <w:color w:val="000000"/>
        </w:rPr>
        <w:t xml:space="preserve">v odst. 1. tohoto článku a </w:t>
      </w:r>
      <w:r w:rsidRPr="009E1A73">
        <w:rPr>
          <w:color w:val="000000"/>
        </w:rPr>
        <w:t>v příloze č. 1 této smlouvy.</w:t>
      </w:r>
    </w:p>
    <w:p w14:paraId="03F47FC0" w14:textId="77777777" w:rsidR="00174208" w:rsidRPr="00407747" w:rsidRDefault="00174208" w:rsidP="00FE6DD0">
      <w:pPr>
        <w:spacing w:after="120"/>
        <w:jc w:val="both"/>
        <w:rPr>
          <w:iCs/>
          <w:szCs w:val="24"/>
        </w:rPr>
      </w:pPr>
    </w:p>
    <w:p w14:paraId="7CF44477" w14:textId="3D831A45" w:rsidR="006344F8" w:rsidRPr="00C31495" w:rsidRDefault="00FE6DD0" w:rsidP="00FE6DD0">
      <w:pPr>
        <w:widowControl w:val="0"/>
        <w:numPr>
          <w:ilvl w:val="0"/>
          <w:numId w:val="12"/>
        </w:numPr>
        <w:spacing w:after="120"/>
        <w:jc w:val="center"/>
        <w:rPr>
          <w:b/>
          <w:szCs w:val="24"/>
        </w:rPr>
      </w:pPr>
      <w:r>
        <w:rPr>
          <w:b/>
          <w:szCs w:val="24"/>
        </w:rPr>
        <w:t>D</w:t>
      </w:r>
      <w:r w:rsidR="002D06D1" w:rsidRPr="00C31495">
        <w:rPr>
          <w:b/>
          <w:szCs w:val="24"/>
        </w:rPr>
        <w:t>oba</w:t>
      </w:r>
      <w:r w:rsidR="0024203E" w:rsidRPr="00C31495">
        <w:rPr>
          <w:b/>
          <w:szCs w:val="24"/>
        </w:rPr>
        <w:t xml:space="preserve"> plnění</w:t>
      </w:r>
    </w:p>
    <w:p w14:paraId="41F38AC8" w14:textId="325FF857" w:rsidR="00EF5569" w:rsidRPr="009E1A73" w:rsidRDefault="001C2420" w:rsidP="00D2198D">
      <w:pPr>
        <w:numPr>
          <w:ilvl w:val="0"/>
          <w:numId w:val="15"/>
        </w:numPr>
        <w:tabs>
          <w:tab w:val="clear" w:pos="720"/>
        </w:tabs>
        <w:ind w:left="709" w:hanging="709"/>
        <w:jc w:val="both"/>
      </w:pPr>
      <w:r w:rsidRPr="009E1A73">
        <w:t xml:space="preserve">Poskytovatel se zavazuje poskytnout službu dle článku II. této smlouvy v termínu </w:t>
      </w:r>
      <w:r w:rsidR="008B2980" w:rsidRPr="009E1A73">
        <w:br/>
      </w:r>
      <w:r w:rsidR="00606A49" w:rsidRPr="009E1A73">
        <w:t xml:space="preserve">do </w:t>
      </w:r>
      <w:r w:rsidR="00E579B9" w:rsidRPr="009E1A73">
        <w:t>3</w:t>
      </w:r>
      <w:r w:rsidR="00687E44" w:rsidRPr="009E1A73">
        <w:t xml:space="preserve"> </w:t>
      </w:r>
      <w:r w:rsidR="00D14A08" w:rsidRPr="009E1A73">
        <w:t>měsíců</w:t>
      </w:r>
      <w:r w:rsidR="00EF5569" w:rsidRPr="009E1A73">
        <w:t xml:space="preserve"> od</w:t>
      </w:r>
      <w:r w:rsidR="00DD039F" w:rsidRPr="009E1A73">
        <w:t>e dne</w:t>
      </w:r>
      <w:r w:rsidR="00EF5569" w:rsidRPr="009E1A73">
        <w:t xml:space="preserve"> </w:t>
      </w:r>
      <w:r w:rsidR="006D755E" w:rsidRPr="009E1A73">
        <w:t xml:space="preserve">zahájení poskytování služby. </w:t>
      </w:r>
      <w:r w:rsidR="00DD039F" w:rsidRPr="009E1A73">
        <w:t>Dnem z</w:t>
      </w:r>
      <w:r w:rsidR="006D755E" w:rsidRPr="009E1A73">
        <w:t xml:space="preserve">ahájení poskytování služby </w:t>
      </w:r>
      <w:r w:rsidR="00D2198D" w:rsidRPr="009E1A73">
        <w:t xml:space="preserve">se rozumí </w:t>
      </w:r>
      <w:r w:rsidR="00DD039F" w:rsidRPr="009E1A73">
        <w:t xml:space="preserve">den uvedený na </w:t>
      </w:r>
      <w:r w:rsidR="00D2198D" w:rsidRPr="009E1A73">
        <w:t>protokolu o zahájení služby, který bude potvrzen kontaktními osobami poskytovatele a objednatele.</w:t>
      </w:r>
    </w:p>
    <w:p w14:paraId="6049B9ED" w14:textId="77777777" w:rsidR="001C2420" w:rsidRPr="00407747" w:rsidRDefault="001C2420" w:rsidP="00FE6DD0">
      <w:pPr>
        <w:spacing w:after="120"/>
        <w:jc w:val="both"/>
        <w:rPr>
          <w:iCs/>
          <w:szCs w:val="24"/>
        </w:rPr>
      </w:pPr>
    </w:p>
    <w:p w14:paraId="3C6EA02A" w14:textId="18A8F68A" w:rsidR="006344F8" w:rsidRPr="00C31495" w:rsidRDefault="0024203E" w:rsidP="00FE6DD0">
      <w:pPr>
        <w:widowControl w:val="0"/>
        <w:numPr>
          <w:ilvl w:val="0"/>
          <w:numId w:val="12"/>
        </w:numPr>
        <w:spacing w:after="120"/>
        <w:jc w:val="center"/>
        <w:rPr>
          <w:b/>
          <w:szCs w:val="24"/>
        </w:rPr>
      </w:pPr>
      <w:r w:rsidRPr="00C31495">
        <w:rPr>
          <w:b/>
          <w:szCs w:val="24"/>
        </w:rPr>
        <w:t>Předání a převzetí služby</w:t>
      </w:r>
    </w:p>
    <w:p w14:paraId="7B034073" w14:textId="7E7BC2C0" w:rsidR="00C34A49" w:rsidRPr="009E1A73" w:rsidRDefault="0024203E" w:rsidP="001C2420">
      <w:pPr>
        <w:spacing w:after="240"/>
        <w:ind w:left="720" w:hanging="720"/>
        <w:jc w:val="both"/>
      </w:pPr>
      <w:r w:rsidRPr="009E1A73">
        <w:rPr>
          <w:bCs/>
        </w:rPr>
        <w:t>1.</w:t>
      </w:r>
      <w:r w:rsidRPr="009E1A73">
        <w:rPr>
          <w:bCs/>
        </w:rPr>
        <w:tab/>
      </w:r>
      <w:r w:rsidR="00C34A49" w:rsidRPr="009E1A73">
        <w:t>Povinnost poskytovatele provést službu dle čl. I</w:t>
      </w:r>
      <w:r w:rsidR="001C2420" w:rsidRPr="009E1A73">
        <w:t>I</w:t>
      </w:r>
      <w:r w:rsidR="00C34A49" w:rsidRPr="009E1A73">
        <w:t xml:space="preserve">. </w:t>
      </w:r>
      <w:r w:rsidR="00C114C2" w:rsidRPr="009E1A73">
        <w:t xml:space="preserve">této </w:t>
      </w:r>
      <w:r w:rsidR="00C34A49" w:rsidRPr="009E1A73">
        <w:t>smlouvy ve stanoveném rozsahu bude považována za splněnou provedením sjednaných činností prováděných v rámc</w:t>
      </w:r>
      <w:r w:rsidR="006C28D9" w:rsidRPr="009E1A73">
        <w:t>i plnění služby</w:t>
      </w:r>
      <w:r w:rsidR="00CE7AC6" w:rsidRPr="009E1A73">
        <w:t xml:space="preserve"> </w:t>
      </w:r>
      <w:r w:rsidR="006C28D9" w:rsidRPr="009E1A73">
        <w:t xml:space="preserve">s následným převzetím služby </w:t>
      </w:r>
      <w:r w:rsidR="00CE7AC6" w:rsidRPr="009E1A73">
        <w:t xml:space="preserve">kontaktní osobou objednatele </w:t>
      </w:r>
      <w:r w:rsidR="006C28D9" w:rsidRPr="009E1A73">
        <w:t xml:space="preserve">či jeho pověřeným zástupcem. Převzetím </w:t>
      </w:r>
      <w:r w:rsidR="00CE7AC6" w:rsidRPr="009E1A73">
        <w:t>služby</w:t>
      </w:r>
      <w:r w:rsidR="006C28D9" w:rsidRPr="009E1A73">
        <w:t xml:space="preserve"> se rozumí potvrzení poskytovatelem </w:t>
      </w:r>
      <w:r w:rsidR="00CE7AC6" w:rsidRPr="009E1A73">
        <w:t>vystaveného</w:t>
      </w:r>
      <w:r w:rsidR="006C28D9" w:rsidRPr="009E1A73">
        <w:t xml:space="preserve"> </w:t>
      </w:r>
      <w:r w:rsidR="002D06D1" w:rsidRPr="009E1A73">
        <w:t>akceptačního</w:t>
      </w:r>
      <w:r w:rsidR="006C28D9" w:rsidRPr="009E1A73">
        <w:t xml:space="preserve"> protokolu o rozsahu provedení služby </w:t>
      </w:r>
      <w:r w:rsidR="00562F55" w:rsidRPr="009E1A73">
        <w:t xml:space="preserve">s uvedením data převzetí služby </w:t>
      </w:r>
      <w:r w:rsidR="006D7A47" w:rsidRPr="009E1A73">
        <w:t>objednatelem</w:t>
      </w:r>
      <w:r w:rsidR="00562F55" w:rsidRPr="009E1A73">
        <w:t>. Toto datum je dnem poskytnutí služby a je rozhodné pro splnění povinnosti poskytovatele dle čl. IV. odst. 1. této smlouvy.</w:t>
      </w:r>
    </w:p>
    <w:p w14:paraId="46CC69C6" w14:textId="349ED046" w:rsidR="0024203E" w:rsidRDefault="0024203E" w:rsidP="004946F8">
      <w:pPr>
        <w:ind w:left="720" w:hanging="720"/>
        <w:jc w:val="both"/>
        <w:rPr>
          <w:bCs/>
        </w:rPr>
      </w:pPr>
      <w:r w:rsidRPr="009E1A73">
        <w:rPr>
          <w:bCs/>
        </w:rPr>
        <w:t>2.</w:t>
      </w:r>
      <w:r w:rsidRPr="009E1A73">
        <w:rPr>
          <w:bCs/>
        </w:rPr>
        <w:tab/>
        <w:t>Zjistí</w:t>
      </w:r>
      <w:r w:rsidR="002D06D1" w:rsidRPr="009E1A73">
        <w:rPr>
          <w:bCs/>
        </w:rPr>
        <w:t>-</w:t>
      </w:r>
      <w:r w:rsidRPr="009E1A73">
        <w:rPr>
          <w:bCs/>
        </w:rPr>
        <w:t xml:space="preserve">li </w:t>
      </w:r>
      <w:r w:rsidR="006D7A47" w:rsidRPr="009E1A73">
        <w:rPr>
          <w:bCs/>
        </w:rPr>
        <w:t>objednatel</w:t>
      </w:r>
      <w:r w:rsidRPr="009E1A73">
        <w:rPr>
          <w:bCs/>
        </w:rPr>
        <w:t>, že služba nebyla provedena řádně a trpí vadami, odmítne její převzetí</w:t>
      </w:r>
      <w:r w:rsidR="00687E44" w:rsidRPr="009E1A73">
        <w:rPr>
          <w:bCs/>
        </w:rPr>
        <w:t xml:space="preserve"> s vytčením vad. </w:t>
      </w:r>
      <w:r w:rsidR="00687E44" w:rsidRPr="009E1A73">
        <w:t xml:space="preserve">O takovém odmítnutí sepíše </w:t>
      </w:r>
      <w:r w:rsidR="006D7A47" w:rsidRPr="009E1A73">
        <w:t>objednatel</w:t>
      </w:r>
      <w:r w:rsidR="00687E44" w:rsidRPr="009E1A73">
        <w:t xml:space="preserve"> zápis s vytknutím nedostatků, které je poskytovatel povinen odstranit </w:t>
      </w:r>
      <w:r w:rsidR="003259AB" w:rsidRPr="009E1A73">
        <w:t>v termínu do 1</w:t>
      </w:r>
      <w:r w:rsidR="00740D30" w:rsidRPr="009E1A73">
        <w:t xml:space="preserve">5 dnů </w:t>
      </w:r>
      <w:r w:rsidR="003259AB" w:rsidRPr="009E1A73">
        <w:t>od prokazatelného obdržení zápisu o vytknutí nedostatků</w:t>
      </w:r>
      <w:r w:rsidR="00687E44" w:rsidRPr="009E1A73">
        <w:t>.</w:t>
      </w:r>
      <w:r w:rsidRPr="009E1A73">
        <w:rPr>
          <w:bCs/>
        </w:rPr>
        <w:t xml:space="preserve"> </w:t>
      </w:r>
      <w:r w:rsidR="00904D4B" w:rsidRPr="009E1A73">
        <w:rPr>
          <w:bCs/>
        </w:rPr>
        <w:t>Povinnost poskytovatele dle čl. I</w:t>
      </w:r>
      <w:r w:rsidR="005A48BA" w:rsidRPr="009E1A73">
        <w:rPr>
          <w:bCs/>
        </w:rPr>
        <w:t>I</w:t>
      </w:r>
      <w:r w:rsidR="00904D4B" w:rsidRPr="009E1A73">
        <w:rPr>
          <w:bCs/>
        </w:rPr>
        <w:t>. této smlouvy tím není dotčena.</w:t>
      </w:r>
    </w:p>
    <w:p w14:paraId="28304B89" w14:textId="77777777" w:rsidR="00DD5A2C" w:rsidRPr="00407747" w:rsidRDefault="00DD5A2C" w:rsidP="00407747">
      <w:pPr>
        <w:spacing w:after="120"/>
        <w:jc w:val="both"/>
        <w:rPr>
          <w:iCs/>
          <w:szCs w:val="24"/>
        </w:rPr>
      </w:pPr>
    </w:p>
    <w:p w14:paraId="4B789E3B" w14:textId="6EF9E2CD" w:rsidR="006344F8" w:rsidRPr="00C31495" w:rsidRDefault="0024203E" w:rsidP="00FE6DD0">
      <w:pPr>
        <w:widowControl w:val="0"/>
        <w:numPr>
          <w:ilvl w:val="0"/>
          <w:numId w:val="12"/>
        </w:numPr>
        <w:spacing w:after="120"/>
        <w:jc w:val="center"/>
        <w:rPr>
          <w:b/>
          <w:szCs w:val="24"/>
        </w:rPr>
      </w:pPr>
      <w:r w:rsidRPr="00C31495">
        <w:rPr>
          <w:b/>
          <w:szCs w:val="24"/>
        </w:rPr>
        <w:t>Fakturační a platební podmínky</w:t>
      </w:r>
    </w:p>
    <w:p w14:paraId="6529D49F" w14:textId="77777777" w:rsidR="00133FF6" w:rsidRDefault="006344F8" w:rsidP="00133FF6">
      <w:pPr>
        <w:numPr>
          <w:ilvl w:val="0"/>
          <w:numId w:val="19"/>
        </w:numPr>
        <w:ind w:hanging="720"/>
        <w:jc w:val="both"/>
        <w:rPr>
          <w:bCs/>
        </w:rPr>
      </w:pPr>
      <w:r w:rsidRPr="00444FB3">
        <w:rPr>
          <w:bCs/>
        </w:rPr>
        <w:t xml:space="preserve">Právo fakturovat vzniká poskytovateli řádným poskytnutím služby. </w:t>
      </w:r>
    </w:p>
    <w:p w14:paraId="0E946315" w14:textId="77777777" w:rsidR="00BC7E4E" w:rsidRPr="00BC7E4E" w:rsidRDefault="006344F8" w:rsidP="00133FF6">
      <w:pPr>
        <w:numPr>
          <w:ilvl w:val="0"/>
          <w:numId w:val="19"/>
        </w:numPr>
        <w:ind w:hanging="720"/>
        <w:jc w:val="both"/>
        <w:rPr>
          <w:bCs/>
        </w:rPr>
      </w:pPr>
      <w:r w:rsidRPr="00133FF6">
        <w:rPr>
          <w:bCs/>
          <w:szCs w:val="24"/>
        </w:rPr>
        <w:t>Poskytovatel je povinen</w:t>
      </w:r>
      <w:r w:rsidR="00581A83" w:rsidRPr="00133FF6">
        <w:rPr>
          <w:bCs/>
          <w:szCs w:val="24"/>
        </w:rPr>
        <w:t>,</w:t>
      </w:r>
      <w:r w:rsidRPr="00133FF6">
        <w:rPr>
          <w:bCs/>
          <w:szCs w:val="24"/>
        </w:rPr>
        <w:t xml:space="preserve"> po vzniku práva fakturovat</w:t>
      </w:r>
      <w:r w:rsidR="00581A83" w:rsidRPr="00133FF6">
        <w:rPr>
          <w:bCs/>
          <w:szCs w:val="24"/>
        </w:rPr>
        <w:t>,</w:t>
      </w:r>
      <w:r w:rsidRPr="00133FF6">
        <w:rPr>
          <w:bCs/>
          <w:szCs w:val="24"/>
        </w:rPr>
        <w:t xml:space="preserve"> vystavit a do 15 kalendářních dnů doručit objednateli originál daňového dokladu (dále jen „faktura“) za řádně provedenou službu za dohodnutou smluvní cenu. Faktura bude mít náležitosti řádného účetního a daňového dokladu ve smyslu příslušných právních předpisů, zejména zákona </w:t>
      </w:r>
      <w:r w:rsidR="008A4DB8" w:rsidRPr="00133FF6">
        <w:rPr>
          <w:bCs/>
          <w:szCs w:val="24"/>
        </w:rPr>
        <w:br/>
      </w:r>
      <w:r w:rsidRPr="00133FF6">
        <w:rPr>
          <w:bCs/>
          <w:szCs w:val="24"/>
        </w:rPr>
        <w:t>č. 235/2004 Sb., o dani z přidané hodnoty, v platném znění (dále jen „ZDPH“). Na faktuře bude uvedeno evidenční číslo této sml</w:t>
      </w:r>
      <w:r w:rsidR="00D14A08" w:rsidRPr="00133FF6">
        <w:rPr>
          <w:bCs/>
          <w:szCs w:val="24"/>
        </w:rPr>
        <w:t>ouvy zaznamenané v jejím názvu.</w:t>
      </w:r>
      <w:r w:rsidR="003171D1" w:rsidRPr="00133FF6">
        <w:rPr>
          <w:bCs/>
          <w:szCs w:val="24"/>
        </w:rPr>
        <w:t xml:space="preserve"> </w:t>
      </w:r>
    </w:p>
    <w:p w14:paraId="11DAEC48" w14:textId="4EED6D02" w:rsidR="00D14A08" w:rsidRPr="00133FF6" w:rsidRDefault="006344F8" w:rsidP="00133FF6">
      <w:pPr>
        <w:numPr>
          <w:ilvl w:val="0"/>
          <w:numId w:val="19"/>
        </w:numPr>
        <w:ind w:hanging="720"/>
        <w:jc w:val="both"/>
        <w:rPr>
          <w:bCs/>
        </w:rPr>
      </w:pPr>
      <w:r w:rsidRPr="00133FF6">
        <w:rPr>
          <w:bCs/>
        </w:rPr>
        <w:t xml:space="preserve">Společně s fakturou je poskytovatel povinen předložit </w:t>
      </w:r>
      <w:r w:rsidR="00EE15F1" w:rsidRPr="00133FF6">
        <w:rPr>
          <w:bCs/>
        </w:rPr>
        <w:t xml:space="preserve">kopii </w:t>
      </w:r>
      <w:r w:rsidR="00687E44" w:rsidRPr="00133FF6">
        <w:rPr>
          <w:bCs/>
        </w:rPr>
        <w:t>akceptační</w:t>
      </w:r>
      <w:r w:rsidR="00EE15F1" w:rsidRPr="00133FF6">
        <w:rPr>
          <w:bCs/>
        </w:rPr>
        <w:t>ho</w:t>
      </w:r>
      <w:r w:rsidR="00687E44" w:rsidRPr="00133FF6">
        <w:rPr>
          <w:bCs/>
        </w:rPr>
        <w:t xml:space="preserve"> </w:t>
      </w:r>
      <w:r w:rsidR="00D14A08" w:rsidRPr="00133FF6">
        <w:rPr>
          <w:bCs/>
        </w:rPr>
        <w:t>protokol</w:t>
      </w:r>
      <w:r w:rsidR="00EE15F1" w:rsidRPr="00133FF6">
        <w:rPr>
          <w:bCs/>
        </w:rPr>
        <w:t>u</w:t>
      </w:r>
      <w:r w:rsidR="00D14A08" w:rsidRPr="00133FF6">
        <w:rPr>
          <w:bCs/>
        </w:rPr>
        <w:t xml:space="preserve"> potvrzen</w:t>
      </w:r>
      <w:r w:rsidR="00EE15F1" w:rsidRPr="00133FF6">
        <w:rPr>
          <w:bCs/>
        </w:rPr>
        <w:t>ého</w:t>
      </w:r>
      <w:r w:rsidR="00D14A08" w:rsidRPr="00133FF6">
        <w:rPr>
          <w:bCs/>
        </w:rPr>
        <w:t xml:space="preserve"> </w:t>
      </w:r>
      <w:r w:rsidR="006D7A47" w:rsidRPr="00133FF6">
        <w:rPr>
          <w:bCs/>
        </w:rPr>
        <w:t>objednatelem</w:t>
      </w:r>
      <w:r w:rsidR="00D14A08" w:rsidRPr="00133FF6">
        <w:rPr>
          <w:bCs/>
        </w:rPr>
        <w:t>.</w:t>
      </w:r>
    </w:p>
    <w:p w14:paraId="16A73630" w14:textId="79D328F7" w:rsidR="006344F8" w:rsidRPr="00444FB3" w:rsidRDefault="006344F8" w:rsidP="00C74492">
      <w:pPr>
        <w:ind w:left="703" w:hanging="703"/>
        <w:jc w:val="both"/>
        <w:rPr>
          <w:bCs/>
        </w:rPr>
      </w:pPr>
      <w:r w:rsidRPr="00444FB3">
        <w:rPr>
          <w:bCs/>
        </w:rPr>
        <w:t>4.</w:t>
      </w:r>
      <w:r w:rsidRPr="00444FB3">
        <w:rPr>
          <w:bCs/>
        </w:rPr>
        <w:tab/>
        <w:t>Splatnost faktury činí 30 kalendářních dnů ode dne jejího</w:t>
      </w:r>
      <w:r w:rsidR="00894EA0">
        <w:rPr>
          <w:bCs/>
        </w:rPr>
        <w:t xml:space="preserve"> vystavení</w:t>
      </w:r>
      <w:r w:rsidRPr="00444FB3">
        <w:rPr>
          <w:bCs/>
        </w:rPr>
        <w:t>.</w:t>
      </w:r>
    </w:p>
    <w:p w14:paraId="27D69379" w14:textId="493E3E12" w:rsidR="006344F8" w:rsidRPr="00444FB3" w:rsidRDefault="006344F8" w:rsidP="00C74492">
      <w:pPr>
        <w:ind w:left="703" w:hanging="703"/>
        <w:jc w:val="both"/>
        <w:rPr>
          <w:bCs/>
        </w:rPr>
      </w:pPr>
      <w:r w:rsidRPr="00444FB3">
        <w:rPr>
          <w:bCs/>
        </w:rPr>
        <w:t>5.</w:t>
      </w:r>
      <w:r w:rsidRPr="00444FB3">
        <w:rPr>
          <w:bCs/>
        </w:rPr>
        <w:tab/>
        <w:t xml:space="preserve">Zaplacením smluvní ceny se rozumí </w:t>
      </w:r>
      <w:r w:rsidR="00692D33" w:rsidRPr="00444FB3">
        <w:rPr>
          <w:bCs/>
        </w:rPr>
        <w:t xml:space="preserve">připsání </w:t>
      </w:r>
      <w:r w:rsidRPr="00444FB3">
        <w:rPr>
          <w:bCs/>
        </w:rPr>
        <w:t>částky na účet poskytovatele</w:t>
      </w:r>
      <w:r w:rsidR="00894EA0">
        <w:rPr>
          <w:bCs/>
        </w:rPr>
        <w:t>.</w:t>
      </w:r>
    </w:p>
    <w:p w14:paraId="6DE46019" w14:textId="77777777" w:rsidR="006344F8" w:rsidRPr="00444FB3" w:rsidRDefault="006344F8" w:rsidP="00C74492">
      <w:pPr>
        <w:ind w:left="703" w:hanging="703"/>
        <w:jc w:val="both"/>
        <w:rPr>
          <w:bCs/>
        </w:rPr>
      </w:pPr>
      <w:r w:rsidRPr="00444FB3">
        <w:rPr>
          <w:bCs/>
        </w:rPr>
        <w:lastRenderedPageBreak/>
        <w:t>6.</w:t>
      </w:r>
      <w:r w:rsidRPr="00444FB3">
        <w:rPr>
          <w:bCs/>
        </w:rPr>
        <w:tab/>
        <w:t>V případě, že faktura bude obsahovat nesprávné či neúplné údaje, je objednatel oprávněn ji do data její splatnosti vrátit poskytovateli, aniž se tak dostane do prodlení se splatností. Poskytovatel vrácenou fakturu opraví, eventuálně vyhotoví novou, bezvadnou. V takovém případě běží objednateli nová lhůta splatnosti dle odst. 4. tohoto článku ode dne doručení opravené nebo nové faktury.</w:t>
      </w:r>
    </w:p>
    <w:p w14:paraId="6B63D721" w14:textId="0C2ACD0C" w:rsidR="006344F8" w:rsidRDefault="00AC776E" w:rsidP="00C74492">
      <w:pPr>
        <w:ind w:left="703" w:hanging="703"/>
        <w:jc w:val="both"/>
        <w:rPr>
          <w:bCs/>
        </w:rPr>
      </w:pPr>
      <w:r w:rsidRPr="001D1864">
        <w:rPr>
          <w:bCs/>
        </w:rPr>
        <w:t>7</w:t>
      </w:r>
      <w:r w:rsidR="006344F8" w:rsidRPr="001D1864">
        <w:rPr>
          <w:bCs/>
        </w:rPr>
        <w:t>.</w:t>
      </w:r>
      <w:r w:rsidR="006344F8" w:rsidRPr="001D1864">
        <w:rPr>
          <w:bCs/>
        </w:rPr>
        <w:tab/>
        <w:t xml:space="preserve">Platby budou zásadně probíhat bezhotovostní formou na bankovní účet poskytovatele uvedený v úvodních ustanoveních této smlouvy. Změnu bankovního spojení a </w:t>
      </w:r>
      <w:r w:rsidR="006344F8" w:rsidRPr="009E1A73">
        <w:rPr>
          <w:bCs/>
        </w:rPr>
        <w:t>čísla účtu poskytovatele bude možno provést pouze písemným dodatkem k této smlouvě nebo písemným sdělením prokazatelně doručeným objednateli, nejpozději spolu s příslušnou fakturou. Toto sdělení musí být podepsáno osobou (osobami) oprávněnou k podpisu smlouvy.</w:t>
      </w:r>
    </w:p>
    <w:p w14:paraId="47BA4350" w14:textId="77777777" w:rsidR="00894EA0" w:rsidRPr="00133FF6" w:rsidRDefault="00894EA0" w:rsidP="00894EA0">
      <w:pPr>
        <w:rPr>
          <w:rFonts w:eastAsiaTheme="minorHAnsi"/>
          <w:color w:val="1F497D"/>
          <w:szCs w:val="24"/>
          <w:lang w:eastAsia="en-US"/>
        </w:rPr>
      </w:pPr>
      <w:r>
        <w:rPr>
          <w:bCs/>
        </w:rPr>
        <w:t>8.</w:t>
      </w:r>
      <w:r>
        <w:rPr>
          <w:bCs/>
        </w:rPr>
        <w:tab/>
      </w:r>
      <w:r w:rsidRPr="00133FF6">
        <w:rPr>
          <w:bCs/>
        </w:rPr>
        <w:t>Poskytovatel prohlašuje, že:</w:t>
      </w:r>
    </w:p>
    <w:p w14:paraId="4FB51E77" w14:textId="77777777" w:rsidR="00894EA0" w:rsidRPr="00133FF6" w:rsidRDefault="00894EA0" w:rsidP="00894EA0">
      <w:pPr>
        <w:numPr>
          <w:ilvl w:val="0"/>
          <w:numId w:val="28"/>
        </w:numPr>
        <w:ind w:left="1434" w:hanging="357"/>
        <w:jc w:val="both"/>
        <w:rPr>
          <w:rFonts w:eastAsiaTheme="minorHAnsi"/>
          <w:szCs w:val="24"/>
        </w:rPr>
      </w:pPr>
      <w:r w:rsidRPr="00133FF6">
        <w:rPr>
          <w:rFonts w:eastAsiaTheme="minorHAnsi"/>
          <w:szCs w:val="24"/>
        </w:rPr>
        <w:t>nemá v úmyslu nezaplatit daň z přidané hodnoty u zdanitelného plnění podle této smlouvy (dále jen „daň“),</w:t>
      </w:r>
    </w:p>
    <w:p w14:paraId="725EA33A" w14:textId="77777777" w:rsidR="00894EA0" w:rsidRPr="00133FF6" w:rsidRDefault="00894EA0" w:rsidP="00894EA0">
      <w:pPr>
        <w:numPr>
          <w:ilvl w:val="0"/>
          <w:numId w:val="28"/>
        </w:numPr>
        <w:ind w:left="1434" w:hanging="357"/>
        <w:jc w:val="both"/>
        <w:rPr>
          <w:rFonts w:eastAsiaTheme="minorHAnsi"/>
          <w:szCs w:val="24"/>
        </w:rPr>
      </w:pPr>
      <w:proofErr w:type="gramStart"/>
      <w:r w:rsidRPr="00133FF6">
        <w:rPr>
          <w:rFonts w:eastAsiaTheme="minorHAnsi"/>
          <w:szCs w:val="24"/>
        </w:rPr>
        <w:t>mu</w:t>
      </w:r>
      <w:proofErr w:type="gramEnd"/>
      <w:r w:rsidRPr="00133FF6">
        <w:rPr>
          <w:rFonts w:eastAsiaTheme="minorHAnsi"/>
          <w:szCs w:val="24"/>
        </w:rPr>
        <w:t xml:space="preserve"> nejsou známy skutečnosti, nasvědčující tomu, že se dostane do postavení, kdy nemůže daň zaplatit a ani se ke dni podpisu této smlouvy v takovém postavení nenachází,</w:t>
      </w:r>
    </w:p>
    <w:p w14:paraId="33A8ECC5" w14:textId="77777777" w:rsidR="00894EA0" w:rsidRPr="00133FF6" w:rsidRDefault="00894EA0" w:rsidP="00894EA0">
      <w:pPr>
        <w:numPr>
          <w:ilvl w:val="0"/>
          <w:numId w:val="28"/>
        </w:numPr>
        <w:ind w:left="1434" w:hanging="357"/>
        <w:jc w:val="both"/>
        <w:rPr>
          <w:rFonts w:eastAsiaTheme="minorHAnsi"/>
          <w:szCs w:val="24"/>
        </w:rPr>
      </w:pPr>
      <w:r w:rsidRPr="00133FF6">
        <w:rPr>
          <w:rFonts w:eastAsiaTheme="minorHAnsi"/>
          <w:szCs w:val="24"/>
        </w:rPr>
        <w:t>nezkrátí daň nebo nevyláká daňovou výhodu,</w:t>
      </w:r>
    </w:p>
    <w:p w14:paraId="1BAC4B26" w14:textId="77777777" w:rsidR="00894EA0" w:rsidRPr="00133FF6" w:rsidRDefault="00894EA0" w:rsidP="00894EA0">
      <w:pPr>
        <w:numPr>
          <w:ilvl w:val="0"/>
          <w:numId w:val="28"/>
        </w:numPr>
        <w:ind w:left="1434" w:hanging="357"/>
        <w:jc w:val="both"/>
        <w:rPr>
          <w:rFonts w:eastAsiaTheme="minorHAnsi"/>
          <w:szCs w:val="24"/>
        </w:rPr>
      </w:pPr>
      <w:r w:rsidRPr="00133FF6">
        <w:rPr>
          <w:rFonts w:eastAsiaTheme="minorHAnsi"/>
          <w:szCs w:val="24"/>
        </w:rPr>
        <w:t>úplata za plnění dle smlouvy nebude poskytnuta zcela nebo zčásti bezhotovostním převodem na účet vedený poskytovatelem platebních služeb mimo tuzemsko,</w:t>
      </w:r>
    </w:p>
    <w:p w14:paraId="3BCBAB2D" w14:textId="77777777" w:rsidR="00894EA0" w:rsidRPr="00133FF6" w:rsidRDefault="00894EA0" w:rsidP="00894EA0">
      <w:pPr>
        <w:numPr>
          <w:ilvl w:val="0"/>
          <w:numId w:val="28"/>
        </w:numPr>
        <w:ind w:left="1434" w:hanging="357"/>
        <w:jc w:val="both"/>
        <w:rPr>
          <w:rFonts w:eastAsiaTheme="minorHAnsi"/>
          <w:szCs w:val="24"/>
        </w:rPr>
      </w:pPr>
      <w:r w:rsidRPr="00133FF6">
        <w:rPr>
          <w:rFonts w:eastAsiaTheme="minorHAnsi"/>
          <w:szCs w:val="24"/>
        </w:rPr>
        <w:t>nebude nespolehlivým plátcem,</w:t>
      </w:r>
    </w:p>
    <w:p w14:paraId="0F72A3EF" w14:textId="77777777" w:rsidR="00894EA0" w:rsidRPr="00133FF6" w:rsidRDefault="00894EA0" w:rsidP="00894EA0">
      <w:pPr>
        <w:numPr>
          <w:ilvl w:val="0"/>
          <w:numId w:val="28"/>
        </w:numPr>
        <w:ind w:left="1434" w:hanging="357"/>
        <w:jc w:val="both"/>
        <w:rPr>
          <w:rFonts w:eastAsiaTheme="minorHAnsi"/>
          <w:szCs w:val="24"/>
        </w:rPr>
      </w:pPr>
      <w:r w:rsidRPr="00133FF6">
        <w:rPr>
          <w:rFonts w:eastAsiaTheme="minorHAnsi"/>
          <w:szCs w:val="24"/>
        </w:rPr>
        <w:t>bude mít u správce daně registrován bankovní účet používaný pro ekonomickou činnost,</w:t>
      </w:r>
    </w:p>
    <w:p w14:paraId="3C07BF59" w14:textId="77777777" w:rsidR="00894EA0" w:rsidRPr="00133FF6" w:rsidRDefault="00894EA0" w:rsidP="00894EA0">
      <w:pPr>
        <w:numPr>
          <w:ilvl w:val="0"/>
          <w:numId w:val="28"/>
        </w:numPr>
        <w:ind w:left="1434" w:hanging="357"/>
        <w:jc w:val="both"/>
        <w:rPr>
          <w:rFonts w:eastAsiaTheme="minorHAnsi"/>
          <w:szCs w:val="24"/>
        </w:rPr>
      </w:pPr>
      <w:r w:rsidRPr="00133FF6">
        <w:rPr>
          <w:rFonts w:eastAsiaTheme="minorHAnsi"/>
          <w:szCs w:val="24"/>
        </w:rPr>
        <w:t>souhlasí s tím, že pokud ke dni uskutečnění zdanitelného plnění nebo k okamžiku poskytnutí úplaty na plnění, bude o poskytovateli zveřejněna správcem daně skutečnost, že poskytovatel je nespolehlivým plátcem, uhradí Zlínský kraj daň z přidané hodnoty z přijatého zdanitelného plnění příslušnému správci daně,</w:t>
      </w:r>
    </w:p>
    <w:p w14:paraId="104483AA" w14:textId="4BBADEEE" w:rsidR="00894EA0" w:rsidRPr="00133FF6" w:rsidRDefault="00894EA0" w:rsidP="00894EA0">
      <w:pPr>
        <w:numPr>
          <w:ilvl w:val="0"/>
          <w:numId w:val="28"/>
        </w:numPr>
        <w:ind w:left="1434" w:hanging="357"/>
        <w:jc w:val="both"/>
        <w:rPr>
          <w:rFonts w:eastAsiaTheme="minorHAnsi"/>
          <w:szCs w:val="24"/>
        </w:rPr>
      </w:pPr>
      <w:r w:rsidRPr="00133FF6">
        <w:rPr>
          <w:rFonts w:eastAsiaTheme="minorHAnsi"/>
          <w:szCs w:val="24"/>
        </w:rPr>
        <w:t>souhlasí s tím, že pokud ke dni uskutečnění zdanitelného plnění nebo k okamžiku poskytnutí úplaty na plnění bude zjištěna nesrovnalost v registraci bankovního účtu poskytovatel</w:t>
      </w:r>
      <w:r w:rsidR="009E3D6D">
        <w:rPr>
          <w:rFonts w:eastAsiaTheme="minorHAnsi"/>
          <w:szCs w:val="24"/>
        </w:rPr>
        <w:t>e</w:t>
      </w:r>
      <w:r w:rsidRPr="00133FF6">
        <w:rPr>
          <w:rFonts w:eastAsiaTheme="minorHAnsi"/>
          <w:szCs w:val="24"/>
        </w:rPr>
        <w:t xml:space="preserve"> určeného pro ekonomickou činnost správcem daně, uhradí Zlínský kraj daň z přidané hodnoty z přijatého zdanitelného plnění příslušnému správci daně.“</w:t>
      </w:r>
    </w:p>
    <w:p w14:paraId="3337F1BF" w14:textId="6145F2C9" w:rsidR="00894EA0" w:rsidRPr="009E1A73" w:rsidRDefault="00894EA0" w:rsidP="00C74492">
      <w:pPr>
        <w:ind w:left="703" w:hanging="703"/>
        <w:jc w:val="both"/>
        <w:rPr>
          <w:bCs/>
        </w:rPr>
      </w:pPr>
    </w:p>
    <w:p w14:paraId="70410219" w14:textId="77777777" w:rsidR="006344F8" w:rsidRPr="00407747" w:rsidRDefault="006344F8" w:rsidP="00407747">
      <w:pPr>
        <w:spacing w:after="120"/>
        <w:jc w:val="both"/>
        <w:rPr>
          <w:iCs/>
          <w:szCs w:val="24"/>
        </w:rPr>
      </w:pPr>
    </w:p>
    <w:p w14:paraId="0B81BD7A" w14:textId="56CF7A93" w:rsidR="006344F8" w:rsidRPr="00C31495" w:rsidRDefault="00904D4B" w:rsidP="00FE6DD0">
      <w:pPr>
        <w:widowControl w:val="0"/>
        <w:numPr>
          <w:ilvl w:val="0"/>
          <w:numId w:val="12"/>
        </w:numPr>
        <w:spacing w:after="120"/>
        <w:jc w:val="center"/>
        <w:rPr>
          <w:b/>
          <w:szCs w:val="24"/>
        </w:rPr>
      </w:pPr>
      <w:r w:rsidRPr="00C31495">
        <w:rPr>
          <w:b/>
          <w:szCs w:val="24"/>
        </w:rPr>
        <w:t xml:space="preserve"> </w:t>
      </w:r>
      <w:r w:rsidR="0024203E" w:rsidRPr="00C31495">
        <w:rPr>
          <w:b/>
          <w:szCs w:val="24"/>
        </w:rPr>
        <w:t>Další práva a povinnosti smluvních stran</w:t>
      </w:r>
    </w:p>
    <w:p w14:paraId="0B4EB150" w14:textId="77777777" w:rsidR="006344F8" w:rsidRPr="009E1A73" w:rsidRDefault="006344F8" w:rsidP="003B3F29">
      <w:pPr>
        <w:numPr>
          <w:ilvl w:val="0"/>
          <w:numId w:val="7"/>
        </w:numPr>
        <w:ind w:hanging="720"/>
        <w:jc w:val="both"/>
      </w:pPr>
      <w:r w:rsidRPr="009E1A73">
        <w:t xml:space="preserve">Poskytovatel je povinen při plnění této smlouvy postupovat s odbornou péčí, dodržovat obecně závazné právní předpisy, normy a další předpisy vztahující se k předmětu této smlouvy, podmínky této smlouvy a </w:t>
      </w:r>
      <w:r w:rsidR="002D06D1" w:rsidRPr="009E1A73">
        <w:t>příkazy</w:t>
      </w:r>
      <w:r w:rsidRPr="009E1A73">
        <w:t xml:space="preserve"> objednatele.</w:t>
      </w:r>
    </w:p>
    <w:p w14:paraId="64F5022F" w14:textId="77777777" w:rsidR="00904D4B" w:rsidRPr="009E1A73" w:rsidRDefault="006344F8" w:rsidP="003B3F29">
      <w:pPr>
        <w:numPr>
          <w:ilvl w:val="0"/>
          <w:numId w:val="7"/>
        </w:numPr>
        <w:ind w:hanging="720"/>
        <w:jc w:val="both"/>
      </w:pPr>
      <w:r w:rsidRPr="009E1A73">
        <w:rPr>
          <w:szCs w:val="24"/>
        </w:rPr>
        <w:t>Poskytovatel je při plnění předmětu této smlouvy vázán příkazy objednatele činěnými zejména prostřednictvím kontaktní osoby objednatele.</w:t>
      </w:r>
    </w:p>
    <w:p w14:paraId="2661A0CA" w14:textId="77777777" w:rsidR="00904D4B" w:rsidRPr="009E1A73" w:rsidRDefault="006344F8" w:rsidP="003B3F29">
      <w:pPr>
        <w:numPr>
          <w:ilvl w:val="0"/>
          <w:numId w:val="7"/>
        </w:numPr>
        <w:ind w:hanging="720"/>
        <w:jc w:val="both"/>
      </w:pPr>
      <w:r w:rsidRPr="009E1A73">
        <w:rPr>
          <w:szCs w:val="24"/>
        </w:rPr>
        <w:t xml:space="preserve">Objednatel je oprávněn provádět průběžnou kontrolu plnění služby dle této smlouvy </w:t>
      </w:r>
      <w:r w:rsidR="008A4DB8" w:rsidRPr="009E1A73">
        <w:rPr>
          <w:szCs w:val="24"/>
        </w:rPr>
        <w:br/>
      </w:r>
      <w:r w:rsidRPr="009E1A73">
        <w:rPr>
          <w:szCs w:val="24"/>
        </w:rPr>
        <w:t>a poskytovatel se zavazuje k výkonu této kontroly poskytnout součinnost.</w:t>
      </w:r>
    </w:p>
    <w:p w14:paraId="0A622573" w14:textId="77777777" w:rsidR="00904D4B" w:rsidRPr="009E1A73" w:rsidRDefault="006344F8" w:rsidP="003B3F29">
      <w:pPr>
        <w:numPr>
          <w:ilvl w:val="0"/>
          <w:numId w:val="7"/>
        </w:numPr>
        <w:ind w:hanging="720"/>
        <w:jc w:val="both"/>
      </w:pPr>
      <w:r w:rsidRPr="009E1A73">
        <w:rPr>
          <w:szCs w:val="24"/>
        </w:rPr>
        <w:t>Objednatel se zavazuje poskytnout poskytovateli součinnost nezbytnou k dosažení účelu této smlouvy.</w:t>
      </w:r>
    </w:p>
    <w:p w14:paraId="72436BDD" w14:textId="77777777" w:rsidR="00975572" w:rsidRPr="009E1A73" w:rsidRDefault="006344F8" w:rsidP="003B3F29">
      <w:pPr>
        <w:numPr>
          <w:ilvl w:val="0"/>
          <w:numId w:val="7"/>
        </w:numPr>
        <w:ind w:hanging="720"/>
        <w:jc w:val="both"/>
      </w:pPr>
      <w:r w:rsidRPr="009E1A73">
        <w:rPr>
          <w:szCs w:val="24"/>
        </w:rPr>
        <w:t xml:space="preserve">Poskytovatel je povinen určit </w:t>
      </w:r>
      <w:r w:rsidR="008E4C4E" w:rsidRPr="009E1A73">
        <w:rPr>
          <w:szCs w:val="24"/>
        </w:rPr>
        <w:t xml:space="preserve">osobu </w:t>
      </w:r>
      <w:r w:rsidRPr="009E1A73">
        <w:rPr>
          <w:szCs w:val="24"/>
        </w:rPr>
        <w:t>odpovědnou za plnění služby dle této smlouvy.</w:t>
      </w:r>
    </w:p>
    <w:p w14:paraId="1F8DFB3E" w14:textId="77777777" w:rsidR="00174208" w:rsidRPr="00407747" w:rsidRDefault="00174208" w:rsidP="00407747">
      <w:pPr>
        <w:spacing w:after="120"/>
        <w:jc w:val="both"/>
        <w:rPr>
          <w:iCs/>
          <w:szCs w:val="24"/>
        </w:rPr>
      </w:pPr>
    </w:p>
    <w:p w14:paraId="157B542C" w14:textId="7F5EA68C" w:rsidR="00904D4B" w:rsidRPr="00C31495" w:rsidRDefault="0024203E" w:rsidP="00FE6DD0">
      <w:pPr>
        <w:widowControl w:val="0"/>
        <w:numPr>
          <w:ilvl w:val="0"/>
          <w:numId w:val="12"/>
        </w:numPr>
        <w:spacing w:after="120"/>
        <w:jc w:val="center"/>
        <w:rPr>
          <w:b/>
          <w:szCs w:val="24"/>
        </w:rPr>
      </w:pPr>
      <w:r w:rsidRPr="00C31495">
        <w:rPr>
          <w:b/>
          <w:szCs w:val="24"/>
        </w:rPr>
        <w:t>Odpovědnost za vady</w:t>
      </w:r>
    </w:p>
    <w:p w14:paraId="3758DADA" w14:textId="77777777" w:rsidR="0024203E" w:rsidRPr="009E1A73" w:rsidRDefault="0024203E" w:rsidP="003B3F29">
      <w:pPr>
        <w:ind w:left="720" w:hanging="720"/>
        <w:jc w:val="both"/>
      </w:pPr>
      <w:r w:rsidRPr="009E1A73">
        <w:t>1.</w:t>
      </w:r>
      <w:r w:rsidRPr="009E1A73">
        <w:tab/>
        <w:t xml:space="preserve">Poskytovatel odpovídá objednateli za vadně poskytnutou službu, kdy vadně poskytnutou službou se rozumí neposkytnutí služby ve sjednaném rozsahu nebo byla-li při plnění služby porušena povinnost, ke splnění které se poskytovatel zavázal touto smlouvou. </w:t>
      </w:r>
    </w:p>
    <w:p w14:paraId="66D09FE1" w14:textId="4DD5F0E6" w:rsidR="0024203E" w:rsidRPr="001D1864" w:rsidRDefault="0024203E" w:rsidP="003B3F29">
      <w:pPr>
        <w:ind w:left="720" w:hanging="720"/>
        <w:jc w:val="both"/>
        <w:rPr>
          <w:bCs/>
        </w:rPr>
      </w:pPr>
      <w:r w:rsidRPr="009E1A73">
        <w:t>2.</w:t>
      </w:r>
      <w:r w:rsidRPr="009E1A73">
        <w:tab/>
        <w:t xml:space="preserve">Zjistí-li objednatel kdykoliv při kontrole plnění služby, že služba není plněna řádně, </w:t>
      </w:r>
      <w:r w:rsidRPr="009E1A73">
        <w:rPr>
          <w:bCs/>
        </w:rPr>
        <w:t>upozorní na vadné plnění služby poskytovatele. Poskytovatel je povinen zajistit, aby se vytknuté vady neopakovaly</w:t>
      </w:r>
      <w:r w:rsidR="00904D4B" w:rsidRPr="009E1A73">
        <w:rPr>
          <w:bCs/>
        </w:rPr>
        <w:t>,</w:t>
      </w:r>
      <w:r w:rsidRPr="009E1A73">
        <w:rPr>
          <w:bCs/>
        </w:rPr>
        <w:t xml:space="preserve"> a jedná-li se o vady odstranitelné</w:t>
      </w:r>
      <w:r w:rsidR="00E517B7" w:rsidRPr="009E1A73">
        <w:rPr>
          <w:bCs/>
        </w:rPr>
        <w:t>,</w:t>
      </w:r>
      <w:r w:rsidRPr="009E1A73">
        <w:rPr>
          <w:bCs/>
        </w:rPr>
        <w:t xml:space="preserve"> tyto okamžitě (neprodleně) od upozornění na </w:t>
      </w:r>
      <w:r w:rsidRPr="009E1A73">
        <w:rPr>
          <w:bCs/>
        </w:rPr>
        <w:lastRenderedPageBreak/>
        <w:t xml:space="preserve">vady </w:t>
      </w:r>
      <w:r w:rsidR="009622E6" w:rsidRPr="009E1A73">
        <w:rPr>
          <w:bCs/>
        </w:rPr>
        <w:t>nebo ve sjednané době, nejpozději však do 15 kalendářních dnů od písemného upozornění na vady</w:t>
      </w:r>
      <w:r w:rsidR="001D1864">
        <w:rPr>
          <w:bCs/>
        </w:rPr>
        <w:t>,</w:t>
      </w:r>
      <w:r w:rsidR="009622E6" w:rsidRPr="001D1864">
        <w:rPr>
          <w:bCs/>
        </w:rPr>
        <w:t xml:space="preserve"> odstraní tak, aby bylo zajištěno řádné plnění služby podle této smlouvy.</w:t>
      </w:r>
    </w:p>
    <w:p w14:paraId="6C926DE7" w14:textId="77777777" w:rsidR="009622E6" w:rsidRPr="009E1A73" w:rsidRDefault="009622E6" w:rsidP="003B3F29">
      <w:pPr>
        <w:ind w:left="720" w:hanging="720"/>
        <w:jc w:val="both"/>
        <w:rPr>
          <w:bCs/>
        </w:rPr>
      </w:pPr>
      <w:r w:rsidRPr="001D1864">
        <w:rPr>
          <w:bCs/>
        </w:rPr>
        <w:t>3.</w:t>
      </w:r>
      <w:r w:rsidRPr="001D1864">
        <w:rPr>
          <w:bCs/>
        </w:rPr>
        <w:tab/>
        <w:t xml:space="preserve">V případě prodlení poskytovatele s odstraněním vady delší než 15 kalendářních dnů, </w:t>
      </w:r>
      <w:r w:rsidR="008A4DB8" w:rsidRPr="001D1864">
        <w:rPr>
          <w:bCs/>
        </w:rPr>
        <w:br/>
      </w:r>
      <w:r w:rsidRPr="009E1A73">
        <w:rPr>
          <w:bCs/>
        </w:rPr>
        <w:t xml:space="preserve">je objednatel oprávněn vadu na náklady poskytovatele odstranit sám nebo ji dát na náklady poskytovatele odstranit třetí osobou a </w:t>
      </w:r>
      <w:r w:rsidR="004C5839" w:rsidRPr="009E1A73">
        <w:rPr>
          <w:bCs/>
        </w:rPr>
        <w:t>poskytovatel</w:t>
      </w:r>
      <w:r w:rsidRPr="009E1A73">
        <w:rPr>
          <w:bCs/>
        </w:rPr>
        <w:t xml:space="preserve"> je povinen tyto náklady uhradit nejpozději do 15 kalendářních dnů ode dne doručení písemné výzvy objednatele k tomuto zaplacení.</w:t>
      </w:r>
    </w:p>
    <w:p w14:paraId="488F17BA" w14:textId="77777777" w:rsidR="00174208" w:rsidRPr="00407747" w:rsidRDefault="00174208" w:rsidP="00407747">
      <w:pPr>
        <w:spacing w:after="120"/>
        <w:jc w:val="both"/>
        <w:rPr>
          <w:iCs/>
          <w:szCs w:val="24"/>
        </w:rPr>
      </w:pPr>
    </w:p>
    <w:p w14:paraId="47DA6707" w14:textId="5A91521E" w:rsidR="00904D4B" w:rsidRPr="00C31495" w:rsidRDefault="0024203E" w:rsidP="00FE6DD0">
      <w:pPr>
        <w:widowControl w:val="0"/>
        <w:numPr>
          <w:ilvl w:val="0"/>
          <w:numId w:val="12"/>
        </w:numPr>
        <w:spacing w:after="120"/>
        <w:jc w:val="center"/>
        <w:rPr>
          <w:b/>
          <w:szCs w:val="24"/>
        </w:rPr>
      </w:pPr>
      <w:r w:rsidRPr="00C31495">
        <w:rPr>
          <w:b/>
          <w:szCs w:val="24"/>
        </w:rPr>
        <w:t>Smluvní pokuty a úrok z</w:t>
      </w:r>
      <w:r w:rsidR="00904D4B" w:rsidRPr="00C31495">
        <w:rPr>
          <w:b/>
          <w:szCs w:val="24"/>
        </w:rPr>
        <w:t> </w:t>
      </w:r>
      <w:r w:rsidRPr="00C31495">
        <w:rPr>
          <w:b/>
          <w:szCs w:val="24"/>
        </w:rPr>
        <w:t>prodlení</w:t>
      </w:r>
    </w:p>
    <w:p w14:paraId="20AF4240" w14:textId="77777777" w:rsidR="003F65E9" w:rsidRPr="009E1A73" w:rsidRDefault="003F65E9" w:rsidP="003B3F29">
      <w:pPr>
        <w:numPr>
          <w:ilvl w:val="0"/>
          <w:numId w:val="4"/>
        </w:numPr>
        <w:tabs>
          <w:tab w:val="clear" w:pos="720"/>
        </w:tabs>
        <w:ind w:hanging="720"/>
        <w:jc w:val="both"/>
      </w:pPr>
      <w:r w:rsidRPr="009E1A73">
        <w:t xml:space="preserve">V případě prodlení poskytovatele s poskytnutím služby (nebo její části) ve sjednané době </w:t>
      </w:r>
      <w:r w:rsidRPr="009E1A73">
        <w:br/>
        <w:t>dle čl. IV. odst. 1. této smlouvy je objednatel oprávněn požadovat po poskytovateli zaplacení smluvní pokuty ve výši 0,1% z částky bez DPH dle čl. III, odst. 1 za každý i započatý den prodlení až do výše celkové ceny bez DPH.</w:t>
      </w:r>
    </w:p>
    <w:p w14:paraId="7E8D4865" w14:textId="77777777" w:rsidR="00443017" w:rsidRPr="009E1A73" w:rsidRDefault="00443017" w:rsidP="003B3F29">
      <w:pPr>
        <w:numPr>
          <w:ilvl w:val="0"/>
          <w:numId w:val="4"/>
        </w:numPr>
        <w:ind w:hanging="720"/>
        <w:jc w:val="both"/>
      </w:pPr>
      <w:r w:rsidRPr="009E1A73">
        <w:t>Poskytovatel není v prodlení, nemohl-li svou službu včas splnit z důvodů na straně objednatele, zejména pokud objednatel neposkytl potřebnou součinnost.</w:t>
      </w:r>
    </w:p>
    <w:p w14:paraId="0D1F3EE9" w14:textId="77777777" w:rsidR="00DB3216" w:rsidRPr="009E1A73" w:rsidRDefault="00DB3216" w:rsidP="003B3F29">
      <w:pPr>
        <w:numPr>
          <w:ilvl w:val="0"/>
          <w:numId w:val="4"/>
        </w:numPr>
        <w:ind w:hanging="720"/>
        <w:jc w:val="both"/>
      </w:pPr>
      <w:r w:rsidRPr="009E1A73">
        <w:t xml:space="preserve">V případě nedodržení termínu splatnosti faktury vystavené poskytovatelem, je poskytovatel oprávněn účtovat objednateli úrok z prodlení ve výši 0,1% neuhrazené částky za každý </w:t>
      </w:r>
      <w:r w:rsidRPr="009E1A73">
        <w:br/>
        <w:t>i započatý den prodlení.</w:t>
      </w:r>
    </w:p>
    <w:p w14:paraId="02BD19A2" w14:textId="77777777" w:rsidR="005F7016" w:rsidRPr="009E1A73" w:rsidRDefault="005F7016" w:rsidP="003B3F29">
      <w:pPr>
        <w:numPr>
          <w:ilvl w:val="0"/>
          <w:numId w:val="4"/>
        </w:numPr>
        <w:ind w:hanging="720"/>
        <w:jc w:val="both"/>
      </w:pPr>
      <w:r w:rsidRPr="009E1A73">
        <w:t>Smluvní strana, která poruší povinnost mlčenlivosti uvedenou v čl. X. odst. 1 a 3 této smlouvy, je povinna zaplatit druhé smluvní straně smluvní pokutu ve výši 10.000,- Kč (slovy: deset tisíc Korun českých) za každý případ porušení takové smluvní povinnosti.</w:t>
      </w:r>
    </w:p>
    <w:p w14:paraId="2B8D1D0A" w14:textId="77777777" w:rsidR="0024203E" w:rsidRPr="009E1A73" w:rsidRDefault="00562F55" w:rsidP="003B3F29">
      <w:pPr>
        <w:ind w:left="720" w:hanging="720"/>
        <w:jc w:val="both"/>
      </w:pPr>
      <w:r w:rsidRPr="009E1A73">
        <w:t>5</w:t>
      </w:r>
      <w:r w:rsidR="0024203E" w:rsidRPr="009E1A73">
        <w:t>.</w:t>
      </w:r>
      <w:r w:rsidR="0024203E" w:rsidRPr="009E1A73">
        <w:tab/>
        <w:t xml:space="preserve">Právo fakturovat a vymáhat smluvní pokuty a úrok z prodlení vzniká objednateli prvním dnem následujícím po marném uplynutí </w:t>
      </w:r>
      <w:r w:rsidR="00D02EFB" w:rsidRPr="009E1A73">
        <w:t>doby</w:t>
      </w:r>
      <w:r w:rsidR="0024203E" w:rsidRPr="009E1A73">
        <w:t xml:space="preserve"> k plnění závazku a poskytovateli prvním dnem následujícím po marném uplynutí </w:t>
      </w:r>
      <w:r w:rsidR="00D02EFB" w:rsidRPr="009E1A73">
        <w:t>doby</w:t>
      </w:r>
      <w:r w:rsidR="0024203E" w:rsidRPr="009E1A73">
        <w:t xml:space="preserve"> k zaplacení faktury. </w:t>
      </w:r>
    </w:p>
    <w:p w14:paraId="5F9FE386" w14:textId="77777777" w:rsidR="0024203E" w:rsidRPr="009E1A73" w:rsidRDefault="00562F55" w:rsidP="003B3F29">
      <w:pPr>
        <w:ind w:left="709" w:hanging="709"/>
        <w:jc w:val="both"/>
        <w:rPr>
          <w:bCs/>
        </w:rPr>
      </w:pPr>
      <w:r w:rsidRPr="009E1A73">
        <w:t>6</w:t>
      </w:r>
      <w:r w:rsidR="0024203E" w:rsidRPr="009E1A73">
        <w:t>.</w:t>
      </w:r>
      <w:r w:rsidR="0024203E" w:rsidRPr="009E1A73">
        <w:tab/>
      </w:r>
      <w:r w:rsidR="0024203E" w:rsidRPr="009E1A73">
        <w:rPr>
          <w:bCs/>
        </w:rPr>
        <w:t>Smluvní pokuty a úrok z prodlení jsou splatné do 30 dnů ode dne doručení písemn</w:t>
      </w:r>
      <w:r w:rsidR="00D2606B" w:rsidRPr="009E1A73">
        <w:rPr>
          <w:bCs/>
        </w:rPr>
        <w:t>ého oznámení o jejich uplatnění</w:t>
      </w:r>
      <w:r w:rsidR="0024203E" w:rsidRPr="009E1A73">
        <w:rPr>
          <w:bCs/>
        </w:rPr>
        <w:t>.</w:t>
      </w:r>
    </w:p>
    <w:p w14:paraId="13E862D3" w14:textId="52B5EC0F" w:rsidR="00D2606B" w:rsidRPr="009E1A73" w:rsidRDefault="00562F55" w:rsidP="003B3F29">
      <w:pPr>
        <w:ind w:left="703" w:hanging="703"/>
        <w:jc w:val="both"/>
      </w:pPr>
      <w:r w:rsidRPr="009E1A73">
        <w:t>7</w:t>
      </w:r>
      <w:r w:rsidR="0024203E" w:rsidRPr="009E1A73">
        <w:t xml:space="preserve">. </w:t>
      </w:r>
      <w:r w:rsidR="0024203E" w:rsidRPr="009E1A73">
        <w:tab/>
      </w:r>
      <w:r w:rsidR="00D2606B" w:rsidRPr="009E1A73">
        <w:t xml:space="preserve">Smluvní strany se dohodly, že zaplacením smluvní pokuty není dotčeno právo na náhradu vzniklé majetkové či nemajetkové újmy, </w:t>
      </w:r>
      <w:r w:rsidR="001703FB" w:rsidRPr="009E1A73">
        <w:t xml:space="preserve">avšak, s ohledem na povahu plnění této smlouvy, v maximální výši </w:t>
      </w:r>
      <w:r w:rsidR="00223735" w:rsidRPr="009E1A73">
        <w:t>20</w:t>
      </w:r>
      <w:r w:rsidR="008A4BEF" w:rsidRPr="009E1A73">
        <w:t>0</w:t>
      </w:r>
      <w:r w:rsidR="00223735" w:rsidRPr="009E1A73">
        <w:t>.000</w:t>
      </w:r>
      <w:r w:rsidR="001703FB" w:rsidRPr="009E1A73">
        <w:t>,- Kč (</w:t>
      </w:r>
      <w:proofErr w:type="spellStart"/>
      <w:r w:rsidR="00E579B9" w:rsidRPr="009E1A73">
        <w:t>dvěstět</w:t>
      </w:r>
      <w:r w:rsidR="001703FB" w:rsidRPr="009E1A73">
        <w:t>isíckorunčeských</w:t>
      </w:r>
      <w:proofErr w:type="spellEnd"/>
      <w:r w:rsidR="001703FB" w:rsidRPr="009E1A73">
        <w:t>)</w:t>
      </w:r>
      <w:r w:rsidR="00E104D0" w:rsidRPr="009E1A73">
        <w:t xml:space="preserve">, vše však za podmínky, </w:t>
      </w:r>
      <w:r w:rsidR="008A4DB8" w:rsidRPr="009E1A73">
        <w:br/>
      </w:r>
      <w:r w:rsidR="00E104D0" w:rsidRPr="009E1A73">
        <w:t>že k takové události došlo pochybením na straně poskytovatele v rozporu s kategorizací testovaných zařízení (viz. Specifikace penetračních testů)</w:t>
      </w:r>
      <w:r w:rsidR="00D2606B" w:rsidRPr="009E1A73">
        <w:t>.</w:t>
      </w:r>
    </w:p>
    <w:p w14:paraId="5523F5A5" w14:textId="77777777" w:rsidR="0024203E" w:rsidRPr="009E1A73" w:rsidRDefault="00562F55" w:rsidP="003B3F29">
      <w:pPr>
        <w:ind w:left="705" w:hanging="705"/>
        <w:jc w:val="both"/>
      </w:pPr>
      <w:r w:rsidRPr="009E1A73">
        <w:t>8</w:t>
      </w:r>
      <w:r w:rsidR="00D2606B" w:rsidRPr="009E1A73">
        <w:t>.</w:t>
      </w:r>
      <w:r w:rsidR="00D2606B" w:rsidRPr="009E1A73">
        <w:tab/>
        <w:t xml:space="preserve">Smluvní pokutu je objednatel oprávněn započíst proti částce fakturované poskytovatelem </w:t>
      </w:r>
      <w:r w:rsidR="008A4DB8" w:rsidRPr="009E1A73">
        <w:br/>
      </w:r>
      <w:r w:rsidR="00D2606B" w:rsidRPr="009E1A73">
        <w:t xml:space="preserve">s tím, že kontaktní osoba objednatele bude o případné výši smluvní pokuty informovat elektronicky kontaktní osobu poskytovatele. Poskytovatel podpisem této smlouvy uděluje </w:t>
      </w:r>
      <w:r w:rsidR="008A4DB8" w:rsidRPr="009E1A73">
        <w:br/>
      </w:r>
      <w:r w:rsidR="00D2606B" w:rsidRPr="009E1A73">
        <w:t>k takovému postupu souhlas.</w:t>
      </w:r>
    </w:p>
    <w:p w14:paraId="5F938F3C" w14:textId="77777777" w:rsidR="007B79CA" w:rsidRPr="00407747" w:rsidRDefault="007B79CA" w:rsidP="00407747">
      <w:pPr>
        <w:spacing w:after="120"/>
        <w:jc w:val="both"/>
        <w:rPr>
          <w:iCs/>
          <w:szCs w:val="24"/>
        </w:rPr>
      </w:pPr>
    </w:p>
    <w:p w14:paraId="5E6969FF" w14:textId="4272ABD6" w:rsidR="006D0AD2" w:rsidRPr="00C31495" w:rsidRDefault="006D0AD2" w:rsidP="00FE6DD0">
      <w:pPr>
        <w:widowControl w:val="0"/>
        <w:numPr>
          <w:ilvl w:val="0"/>
          <w:numId w:val="12"/>
        </w:numPr>
        <w:spacing w:after="120"/>
        <w:jc w:val="center"/>
        <w:rPr>
          <w:b/>
          <w:szCs w:val="24"/>
        </w:rPr>
      </w:pPr>
      <w:r w:rsidRPr="00C31495">
        <w:rPr>
          <w:b/>
          <w:szCs w:val="24"/>
        </w:rPr>
        <w:t>Ochrana důvěrných informací</w:t>
      </w:r>
    </w:p>
    <w:p w14:paraId="0D143481" w14:textId="77777777" w:rsidR="007F280A" w:rsidRPr="009E1A73" w:rsidRDefault="007F280A" w:rsidP="003B3F29">
      <w:pPr>
        <w:pStyle w:val="RLTextlnkuslovan"/>
        <w:numPr>
          <w:ilvl w:val="0"/>
          <w:numId w:val="8"/>
        </w:numPr>
        <w:spacing w:after="0" w:line="240" w:lineRule="auto"/>
        <w:ind w:left="714" w:hanging="714"/>
        <w:rPr>
          <w:rFonts w:ascii="Times New Roman" w:hAnsi="Times New Roman"/>
          <w:sz w:val="24"/>
          <w:lang w:eastAsia="en-US"/>
        </w:rPr>
      </w:pPr>
      <w:r w:rsidRPr="009E1A73">
        <w:rPr>
          <w:rFonts w:ascii="Times New Roman" w:hAnsi="Times New Roman"/>
          <w:sz w:val="24"/>
          <w:lang w:eastAsia="en-US"/>
        </w:rPr>
        <w:t xml:space="preserve">Smluvní strany se zavazují zachovávat mlčenlivost </w:t>
      </w:r>
      <w:r w:rsidRPr="009E1A73">
        <w:rPr>
          <w:rFonts w:ascii="Times New Roman" w:hAnsi="Times New Roman"/>
          <w:iCs/>
          <w:color w:val="000000"/>
          <w:sz w:val="24"/>
        </w:rPr>
        <w:t>o veškerých skutečnostech a informacích týkajících se druhé smluvní strany, o nichž se dozví při anebo v souvislosti s plněním této smlouvy, zejména obchodní a technické povahy a know-how, nebo které byly nebo budou smluvní straně sděleny druhou smluvní stranou při anebo v souvislosti s plněním této smlouvy a které zároveň nejsou veřejně známé nebo dostupné a jsou jako důvěrné označeny nebo o nich lze zároveň důvodně předpokládat, že na jejich utajení má sdělující smluvní strana zájem (dále jen „Důvěrné informace“).</w:t>
      </w:r>
      <w:r w:rsidR="008A4DB8" w:rsidRPr="009E1A73">
        <w:rPr>
          <w:rFonts w:ascii="Times New Roman" w:hAnsi="Times New Roman"/>
          <w:iCs/>
          <w:color w:val="000000"/>
          <w:sz w:val="24"/>
        </w:rPr>
        <w:t xml:space="preserve"> </w:t>
      </w:r>
      <w:r w:rsidRPr="009E1A73">
        <w:rPr>
          <w:rFonts w:ascii="Times New Roman" w:hAnsi="Times New Roman"/>
          <w:iCs/>
          <w:color w:val="000000"/>
          <w:sz w:val="24"/>
        </w:rPr>
        <w:t xml:space="preserve">Za Důvěrné informace se vždy </w:t>
      </w:r>
      <w:r w:rsidR="008A4DB8" w:rsidRPr="009E1A73">
        <w:rPr>
          <w:rFonts w:ascii="Times New Roman" w:hAnsi="Times New Roman"/>
          <w:iCs/>
          <w:color w:val="000000"/>
          <w:sz w:val="24"/>
        </w:rPr>
        <w:t>považuje</w:t>
      </w:r>
      <w:r w:rsidRPr="009E1A73">
        <w:rPr>
          <w:rFonts w:ascii="Times New Roman" w:hAnsi="Times New Roman"/>
          <w:iCs/>
          <w:color w:val="000000"/>
          <w:sz w:val="24"/>
        </w:rPr>
        <w:t xml:space="preserve"> závěrečná zpráva, a to jak v tištěné tak elektronické formě, a logy jednotlivých </w:t>
      </w:r>
      <w:proofErr w:type="spellStart"/>
      <w:r w:rsidRPr="009E1A73">
        <w:rPr>
          <w:rFonts w:ascii="Times New Roman" w:hAnsi="Times New Roman"/>
          <w:iCs/>
          <w:color w:val="000000"/>
          <w:sz w:val="24"/>
        </w:rPr>
        <w:t>skenů</w:t>
      </w:r>
      <w:proofErr w:type="spellEnd"/>
      <w:r w:rsidRPr="009E1A73">
        <w:rPr>
          <w:rFonts w:ascii="Times New Roman" w:hAnsi="Times New Roman"/>
          <w:iCs/>
          <w:color w:val="000000"/>
          <w:sz w:val="24"/>
        </w:rPr>
        <w:t xml:space="preserve"> a testů.</w:t>
      </w:r>
    </w:p>
    <w:p w14:paraId="5B2EFCAC" w14:textId="5CC5E684" w:rsidR="007F280A" w:rsidRPr="009E1A73" w:rsidRDefault="007F280A" w:rsidP="003B3F29">
      <w:pPr>
        <w:pStyle w:val="RLTextlnkuslovan"/>
        <w:numPr>
          <w:ilvl w:val="0"/>
          <w:numId w:val="8"/>
        </w:numPr>
        <w:spacing w:after="0" w:line="240" w:lineRule="auto"/>
        <w:ind w:left="714" w:hanging="714"/>
        <w:rPr>
          <w:rFonts w:ascii="Times New Roman" w:hAnsi="Times New Roman"/>
          <w:sz w:val="24"/>
          <w:lang w:eastAsia="en-US"/>
        </w:rPr>
      </w:pPr>
      <w:r w:rsidRPr="009E1A73">
        <w:rPr>
          <w:rFonts w:ascii="Times New Roman" w:hAnsi="Times New Roman"/>
          <w:sz w:val="24"/>
          <w:lang w:eastAsia="en-US"/>
        </w:rPr>
        <w:t xml:space="preserve">Povinnost mlčenlivosti a nakládání s Důvěrnými informacemi v souladu s tímto ustanovením trvá po dobu </w:t>
      </w:r>
      <w:r w:rsidR="00E579B9" w:rsidRPr="009E1A73">
        <w:rPr>
          <w:rFonts w:ascii="Times New Roman" w:hAnsi="Times New Roman"/>
          <w:sz w:val="24"/>
          <w:lang w:eastAsia="en-US"/>
        </w:rPr>
        <w:t>10</w:t>
      </w:r>
      <w:r w:rsidRPr="009E1A73">
        <w:rPr>
          <w:rFonts w:ascii="Times New Roman" w:hAnsi="Times New Roman"/>
          <w:sz w:val="24"/>
          <w:lang w:eastAsia="en-US"/>
        </w:rPr>
        <w:t xml:space="preserve"> let ode dne zpřístupnění Důvěrných informací.</w:t>
      </w:r>
    </w:p>
    <w:p w14:paraId="34A03B16" w14:textId="77777777" w:rsidR="007F280A" w:rsidRPr="009E1A73" w:rsidRDefault="007F280A" w:rsidP="003B3F29">
      <w:pPr>
        <w:pStyle w:val="RLTextlnkuslovan"/>
        <w:numPr>
          <w:ilvl w:val="0"/>
          <w:numId w:val="8"/>
        </w:numPr>
        <w:spacing w:after="0"/>
        <w:ind w:hanging="714"/>
        <w:rPr>
          <w:rFonts w:ascii="Times New Roman" w:hAnsi="Times New Roman"/>
          <w:sz w:val="24"/>
          <w:lang w:eastAsia="en-US"/>
        </w:rPr>
      </w:pPr>
      <w:r w:rsidRPr="009E1A73">
        <w:rPr>
          <w:rFonts w:ascii="Times New Roman" w:hAnsi="Times New Roman"/>
          <w:sz w:val="24"/>
          <w:lang w:eastAsia="en-US"/>
        </w:rPr>
        <w:t xml:space="preserve">Každá ze smluvních stran se zavazuje zajistit, aby nedošlo k úniku, zveřejnění a šíření Důvěrných informací získaných od druhé smluvní strany, a zavazuje se chránit tajnost Důvěrných informací minimálně stejným způsobem, jakým chrání své vlastní důvěrné informace. Smluvní strany jsou povinny zavázat své zaměstnance, kteří se budou podílet na plnění této smlouvy, k povinnosti mlčenlivosti v rozsahu dle tohoto článku. Použije-li některá </w:t>
      </w:r>
      <w:r w:rsidRPr="009E1A73">
        <w:rPr>
          <w:rFonts w:ascii="Times New Roman" w:hAnsi="Times New Roman"/>
          <w:sz w:val="24"/>
          <w:lang w:eastAsia="en-US"/>
        </w:rPr>
        <w:lastRenderedPageBreak/>
        <w:t>ze smluvních stran k plnění třetí osoby, je oprávněna zpřístupnit jí Důvěrné informace získané od druhé smluvní strany pouze v rozsahu nezbytně nutném pro jí poskytované plnění a je rovněž povinna zavázat třetí osobu povinností mlčenlivosti v rozsahu dle této smlouvy.</w:t>
      </w:r>
    </w:p>
    <w:p w14:paraId="0207845A" w14:textId="77777777" w:rsidR="00E11DC6" w:rsidRPr="009E1A73" w:rsidRDefault="00E11DC6" w:rsidP="003B3F29">
      <w:pPr>
        <w:pStyle w:val="RLTextlnkuslovan"/>
        <w:numPr>
          <w:ilvl w:val="0"/>
          <w:numId w:val="8"/>
        </w:numPr>
        <w:spacing w:after="0"/>
        <w:ind w:left="714" w:hanging="714"/>
        <w:rPr>
          <w:rFonts w:ascii="Times New Roman" w:hAnsi="Times New Roman"/>
          <w:sz w:val="24"/>
          <w:lang w:eastAsia="en-US"/>
        </w:rPr>
      </w:pPr>
      <w:r w:rsidRPr="009E1A73">
        <w:rPr>
          <w:rFonts w:ascii="Times New Roman" w:hAnsi="Times New Roman"/>
          <w:sz w:val="24"/>
          <w:lang w:eastAsia="en-US"/>
        </w:rPr>
        <w:t>Závazky obsažené v tomto článku se nevztahují na Důvěrné informace, které:</w:t>
      </w:r>
    </w:p>
    <w:p w14:paraId="756D1D80" w14:textId="77777777" w:rsidR="00E11DC6" w:rsidRPr="009E1A73" w:rsidRDefault="00E11DC6" w:rsidP="00CB5255">
      <w:pPr>
        <w:pStyle w:val="RLTextlnkuslovan"/>
        <w:numPr>
          <w:ilvl w:val="0"/>
          <w:numId w:val="25"/>
        </w:numPr>
        <w:spacing w:after="0"/>
        <w:ind w:left="1134" w:hanging="425"/>
        <w:rPr>
          <w:rFonts w:ascii="Times New Roman" w:hAnsi="Times New Roman"/>
          <w:sz w:val="24"/>
          <w:lang w:eastAsia="en-US"/>
        </w:rPr>
      </w:pPr>
      <w:r w:rsidRPr="009E1A73">
        <w:rPr>
          <w:rFonts w:ascii="Times New Roman" w:hAnsi="Times New Roman"/>
          <w:sz w:val="24"/>
          <w:lang w:eastAsia="en-US"/>
        </w:rPr>
        <w:t>jsou v době jejich poskytnutí veřejně dostupné, nebo které se po jejich poskytnutí stanou bez porušení této s</w:t>
      </w:r>
      <w:r w:rsidR="008B2980" w:rsidRPr="009E1A73">
        <w:rPr>
          <w:rFonts w:ascii="Times New Roman" w:hAnsi="Times New Roman"/>
          <w:sz w:val="24"/>
          <w:lang w:eastAsia="en-US"/>
        </w:rPr>
        <w:t>mlouvy dostupnými veřejnosti</w:t>
      </w:r>
      <w:r w:rsidRPr="009E1A73">
        <w:rPr>
          <w:rFonts w:ascii="Times New Roman" w:hAnsi="Times New Roman"/>
          <w:sz w:val="24"/>
          <w:lang w:eastAsia="en-US"/>
        </w:rPr>
        <w:t>;</w:t>
      </w:r>
    </w:p>
    <w:p w14:paraId="7611A92A" w14:textId="439DDAE5" w:rsidR="00E11DC6" w:rsidRPr="009E1A73" w:rsidRDefault="00E11DC6" w:rsidP="00CB5255">
      <w:pPr>
        <w:pStyle w:val="RLTextlnkuslovan"/>
        <w:numPr>
          <w:ilvl w:val="0"/>
          <w:numId w:val="25"/>
        </w:numPr>
        <w:spacing w:after="0"/>
        <w:ind w:left="1134" w:hanging="425"/>
        <w:rPr>
          <w:rFonts w:ascii="Times New Roman" w:hAnsi="Times New Roman"/>
          <w:sz w:val="24"/>
          <w:lang w:eastAsia="en-US"/>
        </w:rPr>
      </w:pPr>
      <w:r w:rsidRPr="009E1A73">
        <w:rPr>
          <w:rFonts w:ascii="Times New Roman" w:hAnsi="Times New Roman"/>
          <w:sz w:val="24"/>
          <w:lang w:eastAsia="en-US"/>
        </w:rPr>
        <w:t xml:space="preserve">je </w:t>
      </w:r>
      <w:r w:rsidR="001D1864">
        <w:rPr>
          <w:rFonts w:ascii="Times New Roman" w:hAnsi="Times New Roman"/>
          <w:sz w:val="24"/>
          <w:lang w:eastAsia="en-US"/>
        </w:rPr>
        <w:t>příjemce</w:t>
      </w:r>
      <w:r w:rsidRPr="001D1864">
        <w:rPr>
          <w:rFonts w:ascii="Times New Roman" w:hAnsi="Times New Roman"/>
          <w:sz w:val="24"/>
          <w:lang w:eastAsia="en-US"/>
        </w:rPr>
        <w:t xml:space="preserve"> Důvěrných informací povinen poskytnout podle právních předpisů či na základě rozhodnutí soudu</w:t>
      </w:r>
      <w:r w:rsidR="005F7016" w:rsidRPr="001D1864">
        <w:rPr>
          <w:rFonts w:ascii="Times New Roman" w:hAnsi="Times New Roman"/>
          <w:sz w:val="24"/>
          <w:lang w:eastAsia="en-US"/>
        </w:rPr>
        <w:t xml:space="preserve"> či příslušného orgánu veřejné s</w:t>
      </w:r>
      <w:r w:rsidRPr="001D1864">
        <w:rPr>
          <w:rFonts w:ascii="Times New Roman" w:hAnsi="Times New Roman"/>
          <w:sz w:val="24"/>
          <w:lang w:eastAsia="en-US"/>
        </w:rPr>
        <w:t>právy</w:t>
      </w:r>
      <w:r w:rsidR="005F7016" w:rsidRPr="001D1864">
        <w:rPr>
          <w:rFonts w:ascii="Times New Roman" w:hAnsi="Times New Roman"/>
          <w:sz w:val="24"/>
          <w:lang w:eastAsia="en-US"/>
        </w:rPr>
        <w:t>, a to za předpokladu, že tato s</w:t>
      </w:r>
      <w:r w:rsidRPr="009E1A73">
        <w:rPr>
          <w:rFonts w:ascii="Times New Roman" w:hAnsi="Times New Roman"/>
          <w:sz w:val="24"/>
          <w:lang w:eastAsia="en-US"/>
        </w:rPr>
        <w:t>mluvní strana okamžitě po vzniku této pr</w:t>
      </w:r>
      <w:r w:rsidR="005F7016" w:rsidRPr="009E1A73">
        <w:rPr>
          <w:rFonts w:ascii="Times New Roman" w:hAnsi="Times New Roman"/>
          <w:sz w:val="24"/>
          <w:lang w:eastAsia="en-US"/>
        </w:rPr>
        <w:t>ávní povinnosti oznámila druhé s</w:t>
      </w:r>
      <w:r w:rsidRPr="009E1A73">
        <w:rPr>
          <w:rFonts w:ascii="Times New Roman" w:hAnsi="Times New Roman"/>
          <w:sz w:val="24"/>
          <w:lang w:eastAsia="en-US"/>
        </w:rPr>
        <w:t xml:space="preserve">mluvní straně danou skutečnost (nebrání-li jí v tom platné právní předpisy nebo rozhodnutí soudu </w:t>
      </w:r>
      <w:r w:rsidR="008A4DB8" w:rsidRPr="009E1A73">
        <w:rPr>
          <w:rFonts w:ascii="Times New Roman" w:hAnsi="Times New Roman"/>
          <w:sz w:val="24"/>
          <w:lang w:eastAsia="en-US"/>
        </w:rPr>
        <w:br/>
      </w:r>
      <w:r w:rsidRPr="009E1A73">
        <w:rPr>
          <w:rFonts w:ascii="Times New Roman" w:hAnsi="Times New Roman"/>
          <w:sz w:val="24"/>
          <w:lang w:eastAsia="en-US"/>
        </w:rPr>
        <w:t xml:space="preserve">či příslušného orgánu veřejné správy) a učinila u zpřístupňovaných Důvěrných informací taková opatření, aby byla u zpřístupňovaných Důvěrných informací zajištěna tajnost </w:t>
      </w:r>
      <w:r w:rsidR="008A4DB8" w:rsidRPr="009E1A73">
        <w:rPr>
          <w:rFonts w:ascii="Times New Roman" w:hAnsi="Times New Roman"/>
          <w:sz w:val="24"/>
          <w:lang w:eastAsia="en-US"/>
        </w:rPr>
        <w:br/>
      </w:r>
      <w:r w:rsidRPr="009E1A73">
        <w:rPr>
          <w:rFonts w:ascii="Times New Roman" w:hAnsi="Times New Roman"/>
          <w:sz w:val="24"/>
          <w:lang w:eastAsia="en-US"/>
        </w:rPr>
        <w:t>v maximální míře přípustné danými právními předpisy nebo rozhodnutím</w:t>
      </w:r>
      <w:r w:rsidR="008B2980" w:rsidRPr="009E1A73">
        <w:rPr>
          <w:rFonts w:ascii="Times New Roman" w:hAnsi="Times New Roman"/>
          <w:sz w:val="24"/>
          <w:lang w:eastAsia="en-US"/>
        </w:rPr>
        <w:t xml:space="preserve"> soudu </w:t>
      </w:r>
      <w:r w:rsidR="008A4DB8" w:rsidRPr="009E1A73">
        <w:rPr>
          <w:rFonts w:ascii="Times New Roman" w:hAnsi="Times New Roman"/>
          <w:sz w:val="24"/>
          <w:lang w:eastAsia="en-US"/>
        </w:rPr>
        <w:br/>
      </w:r>
      <w:r w:rsidR="008B2980" w:rsidRPr="009E1A73">
        <w:rPr>
          <w:rFonts w:ascii="Times New Roman" w:hAnsi="Times New Roman"/>
          <w:sz w:val="24"/>
          <w:lang w:eastAsia="en-US"/>
        </w:rPr>
        <w:t>či orgánu veřejné správy</w:t>
      </w:r>
      <w:r w:rsidRPr="009E1A73">
        <w:rPr>
          <w:rFonts w:ascii="Times New Roman" w:hAnsi="Times New Roman"/>
          <w:sz w:val="24"/>
          <w:lang w:eastAsia="en-US"/>
        </w:rPr>
        <w:t>;</w:t>
      </w:r>
    </w:p>
    <w:p w14:paraId="1E93B628" w14:textId="77777777" w:rsidR="005F7016" w:rsidRPr="009E1A73" w:rsidRDefault="00E11DC6" w:rsidP="004946F8">
      <w:pPr>
        <w:pStyle w:val="RLTextlnkuslovan"/>
        <w:numPr>
          <w:ilvl w:val="0"/>
          <w:numId w:val="25"/>
        </w:numPr>
        <w:spacing w:after="0" w:line="240" w:lineRule="auto"/>
        <w:ind w:left="1134" w:hanging="425"/>
        <w:rPr>
          <w:rFonts w:ascii="Times New Roman" w:hAnsi="Times New Roman"/>
          <w:sz w:val="24"/>
          <w:lang w:eastAsia="en-US"/>
        </w:rPr>
      </w:pPr>
      <w:r w:rsidRPr="009E1A73">
        <w:rPr>
          <w:rFonts w:ascii="Times New Roman" w:hAnsi="Times New Roman"/>
          <w:sz w:val="24"/>
          <w:lang w:eastAsia="en-US"/>
        </w:rPr>
        <w:t>budou zpřístupněny veřejnosti na zá</w:t>
      </w:r>
      <w:r w:rsidR="005F7016" w:rsidRPr="009E1A73">
        <w:rPr>
          <w:rFonts w:ascii="Times New Roman" w:hAnsi="Times New Roman"/>
          <w:sz w:val="24"/>
          <w:lang w:eastAsia="en-US"/>
        </w:rPr>
        <w:t>kladě předchozí písemné dohody s</w:t>
      </w:r>
      <w:r w:rsidRPr="009E1A73">
        <w:rPr>
          <w:rFonts w:ascii="Times New Roman" w:hAnsi="Times New Roman"/>
          <w:sz w:val="24"/>
          <w:lang w:eastAsia="en-US"/>
        </w:rPr>
        <w:t>mluvních stran.</w:t>
      </w:r>
    </w:p>
    <w:p w14:paraId="1F01ED23" w14:textId="4E3F2501" w:rsidR="0001507E" w:rsidRPr="00407747" w:rsidRDefault="0001507E" w:rsidP="00407747">
      <w:pPr>
        <w:spacing w:after="120"/>
        <w:jc w:val="both"/>
        <w:rPr>
          <w:iCs/>
          <w:szCs w:val="24"/>
        </w:rPr>
      </w:pPr>
    </w:p>
    <w:p w14:paraId="331C1735" w14:textId="3E7AAD88" w:rsidR="007B79CA" w:rsidRPr="00C31495" w:rsidRDefault="007B79CA" w:rsidP="00FE6DD0">
      <w:pPr>
        <w:widowControl w:val="0"/>
        <w:numPr>
          <w:ilvl w:val="0"/>
          <w:numId w:val="12"/>
        </w:numPr>
        <w:spacing w:after="120"/>
        <w:jc w:val="center"/>
        <w:rPr>
          <w:b/>
          <w:szCs w:val="24"/>
        </w:rPr>
      </w:pPr>
      <w:r w:rsidRPr="00C31495">
        <w:rPr>
          <w:b/>
          <w:szCs w:val="24"/>
        </w:rPr>
        <w:t>D</w:t>
      </w:r>
      <w:r w:rsidR="0024203E" w:rsidRPr="00C31495">
        <w:rPr>
          <w:b/>
          <w:szCs w:val="24"/>
        </w:rPr>
        <w:t>alší ujednání</w:t>
      </w:r>
    </w:p>
    <w:p w14:paraId="57B31947" w14:textId="77777777" w:rsidR="00D2606B" w:rsidRPr="009E1A73" w:rsidRDefault="00D2606B" w:rsidP="003B3F29">
      <w:pPr>
        <w:numPr>
          <w:ilvl w:val="0"/>
          <w:numId w:val="23"/>
        </w:numPr>
        <w:ind w:hanging="714"/>
        <w:jc w:val="both"/>
      </w:pPr>
      <w:r w:rsidRPr="009E1A73">
        <w:t xml:space="preserve">Poskytovatel potvrzuje, že se plně seznámil s rozsahem a povahou služby týkající se předmětu této smlouvy, že jsou mu známy veškeré kvalitativní a jiné podmínky </w:t>
      </w:r>
      <w:r w:rsidR="008A4DB8" w:rsidRPr="009E1A73">
        <w:br/>
      </w:r>
      <w:r w:rsidRPr="009E1A73">
        <w:t>a že disponuje takovými kapacitami a odbornými znalostmi, které jsou k plnění nezbytné.</w:t>
      </w:r>
    </w:p>
    <w:p w14:paraId="0CDDAE82" w14:textId="77777777" w:rsidR="00D2606B" w:rsidRPr="009E1A73" w:rsidRDefault="006D0AD2" w:rsidP="003B3F29">
      <w:pPr>
        <w:numPr>
          <w:ilvl w:val="0"/>
          <w:numId w:val="23"/>
        </w:numPr>
        <w:ind w:hanging="714"/>
        <w:jc w:val="both"/>
      </w:pPr>
      <w:r w:rsidRPr="009E1A73">
        <w:t xml:space="preserve">Smluvní strany souhlasí s používáním reference vycházející z předmětu smlouvy. Jedná se zejména o vzájemné uvádění obchodní firmy nebo názvu či jména smluvní strany, obecné charakteristiky a formy spolupráce. Smluvní strany se dohodly, že pro reference nebudou používat </w:t>
      </w:r>
      <w:proofErr w:type="spellStart"/>
      <w:r w:rsidRPr="009E1A73">
        <w:t>technicko-ekonomický</w:t>
      </w:r>
      <w:proofErr w:type="spellEnd"/>
      <w:r w:rsidRPr="009E1A73">
        <w:t xml:space="preserve"> </w:t>
      </w:r>
      <w:r w:rsidRPr="0001507E">
        <w:t>popis poskytovaného či odebíraného plnění. Referenci mohou obě s</w:t>
      </w:r>
      <w:r w:rsidRPr="009E1A73">
        <w:t>mluvní strany používat ve všech marketingových a komunikačních aktivitách, včetně aktivit na internetu.</w:t>
      </w:r>
    </w:p>
    <w:p w14:paraId="2F7C726A" w14:textId="77777777" w:rsidR="00D2606B" w:rsidRPr="009E1A73" w:rsidRDefault="00D2606B" w:rsidP="003B3F29">
      <w:pPr>
        <w:numPr>
          <w:ilvl w:val="0"/>
          <w:numId w:val="23"/>
        </w:numPr>
        <w:ind w:hanging="720"/>
        <w:jc w:val="both"/>
      </w:pPr>
      <w:r w:rsidRPr="009E1A73">
        <w:t xml:space="preserve">Práva a povinnosti vyplývající z této smlouvy ani celou tuto smlouvu nemůže žádná </w:t>
      </w:r>
      <w:r w:rsidR="008A4DB8" w:rsidRPr="009E1A73">
        <w:br/>
      </w:r>
      <w:r w:rsidRPr="009E1A73">
        <w:t>ze smluvních stran převést anebo postoupit na třetí osobu bez předchozího písemného souhlasu druhé smluvní strany.</w:t>
      </w:r>
    </w:p>
    <w:p w14:paraId="543E2765" w14:textId="77777777" w:rsidR="00D2606B" w:rsidRPr="009E1A73" w:rsidRDefault="00E104D0" w:rsidP="003B3F29">
      <w:pPr>
        <w:numPr>
          <w:ilvl w:val="0"/>
          <w:numId w:val="23"/>
        </w:numPr>
        <w:ind w:hanging="720"/>
        <w:jc w:val="both"/>
      </w:pPr>
      <w:r w:rsidRPr="009E1A73">
        <w:t xml:space="preserve">V příloze č. 1 </w:t>
      </w:r>
      <w:r w:rsidR="00B536DA" w:rsidRPr="009E1A73">
        <w:t>–</w:t>
      </w:r>
      <w:r w:rsidRPr="009E1A73">
        <w:t xml:space="preserve"> </w:t>
      </w:r>
      <w:r w:rsidR="00B536DA" w:rsidRPr="009E1A73">
        <w:t xml:space="preserve">Specifikace penetračních testů je uvedena kategorizace testovaných zařízení. Tuto kategorizaci je poskytovatel povinen dodržet a samotné testy přizpůsobit určené kategorii zařízení. Jestliže poskytovatel tuto povinnost nesplní, </w:t>
      </w:r>
      <w:r w:rsidR="00D2606B" w:rsidRPr="009E1A73">
        <w:t xml:space="preserve">odpovídá za </w:t>
      </w:r>
      <w:r w:rsidR="009622E6" w:rsidRPr="009E1A73">
        <w:t>újmu</w:t>
      </w:r>
      <w:r w:rsidR="00D2606B" w:rsidRPr="009E1A73">
        <w:t xml:space="preserve"> </w:t>
      </w:r>
      <w:r w:rsidR="00B536DA" w:rsidRPr="009E1A73">
        <w:t xml:space="preserve">tím </w:t>
      </w:r>
      <w:r w:rsidR="001336DE" w:rsidRPr="009E1A73">
        <w:t xml:space="preserve">prokazatelně </w:t>
      </w:r>
      <w:r w:rsidR="00D2606B" w:rsidRPr="009E1A73">
        <w:t xml:space="preserve">vzniklou objednateli a zavazuje se ji objednateli nahradit. </w:t>
      </w:r>
    </w:p>
    <w:p w14:paraId="6F7A3431" w14:textId="77777777" w:rsidR="00D2606B" w:rsidRPr="009E1A73" w:rsidRDefault="00D2606B" w:rsidP="003B3F29">
      <w:pPr>
        <w:numPr>
          <w:ilvl w:val="0"/>
          <w:numId w:val="23"/>
        </w:numPr>
        <w:ind w:hanging="720"/>
        <w:jc w:val="both"/>
      </w:pPr>
      <w:r w:rsidRPr="009E1A73">
        <w:t>Obě smluvní strany jsou povinny si bez zbytečného odkladu sdělit veškeré skutečnosti, které se dotýkají změn některého z jejich identifikačních údajů nebo kontaktních údajů včetně právního nástupnictví.</w:t>
      </w:r>
    </w:p>
    <w:p w14:paraId="3E312839" w14:textId="77777777" w:rsidR="00EE712A" w:rsidRPr="009E1A73" w:rsidRDefault="00D2606B" w:rsidP="003B3F29">
      <w:pPr>
        <w:numPr>
          <w:ilvl w:val="0"/>
          <w:numId w:val="23"/>
        </w:numPr>
        <w:ind w:hanging="720"/>
        <w:jc w:val="both"/>
        <w:rPr>
          <w:bCs/>
          <w:szCs w:val="22"/>
        </w:rPr>
      </w:pPr>
      <w:r w:rsidRPr="009E1A73">
        <w:t>Objednatel je oprávněn, resp. stanoví-li tak právní předpis</w:t>
      </w:r>
      <w:r w:rsidR="002D06D1" w:rsidRPr="009E1A73">
        <w:t>,</w:t>
      </w:r>
      <w:r w:rsidRPr="009E1A73">
        <w:t xml:space="preserve"> povinen uzavřenou smlouvu zveřejnit na profilu zadavatele</w:t>
      </w:r>
      <w:r w:rsidR="00B61A85" w:rsidRPr="009E1A73">
        <w:t xml:space="preserve"> </w:t>
      </w:r>
      <w:r w:rsidR="00B61A85" w:rsidRPr="009E1A73">
        <w:rPr>
          <w:bCs/>
          <w:iCs/>
          <w:szCs w:val="22"/>
        </w:rPr>
        <w:t>a p</w:t>
      </w:r>
      <w:r w:rsidR="00D378CC" w:rsidRPr="009E1A73">
        <w:rPr>
          <w:bCs/>
          <w:iCs/>
          <w:szCs w:val="22"/>
        </w:rPr>
        <w:t>oskytovatel</w:t>
      </w:r>
      <w:r w:rsidR="00B61A85" w:rsidRPr="009E1A73">
        <w:rPr>
          <w:bCs/>
          <w:iCs/>
          <w:szCs w:val="22"/>
        </w:rPr>
        <w:t xml:space="preserve"> s tímto souhlasí.</w:t>
      </w:r>
    </w:p>
    <w:p w14:paraId="7EE0E640" w14:textId="77777777" w:rsidR="007B79CA" w:rsidRPr="009E1A73" w:rsidRDefault="00D2606B" w:rsidP="003B3F29">
      <w:pPr>
        <w:numPr>
          <w:ilvl w:val="0"/>
          <w:numId w:val="23"/>
        </w:numPr>
        <w:ind w:hanging="720"/>
        <w:jc w:val="both"/>
      </w:pPr>
      <w:r w:rsidRPr="009E1A73">
        <w:t xml:space="preserve">Poskytovatel </w:t>
      </w:r>
      <w:r w:rsidR="00BC7739" w:rsidRPr="009E1A73">
        <w:t>je p</w:t>
      </w:r>
      <w:r w:rsidRPr="009E1A73">
        <w:t>odle § 2 písm. e) zákona č. 320/2001 Sb., o finanční kontrole ve veřejné správě a o změně některých zákonů, v</w:t>
      </w:r>
      <w:r w:rsidR="00BC7739" w:rsidRPr="009E1A73">
        <w:t xml:space="preserve">e </w:t>
      </w:r>
      <w:r w:rsidRPr="009E1A73">
        <w:t>znění</w:t>
      </w:r>
      <w:r w:rsidR="00BC7739" w:rsidRPr="009E1A73">
        <w:t xml:space="preserve"> pozdějších předpisů</w:t>
      </w:r>
      <w:r w:rsidRPr="009E1A73">
        <w:t xml:space="preserve">, osobou povinnou spolupůsobit při výkonu finanční kontroly prováděné v souvislosti s úhradou </w:t>
      </w:r>
      <w:r w:rsidR="00BC7739" w:rsidRPr="009E1A73">
        <w:t xml:space="preserve">zboží nebo </w:t>
      </w:r>
      <w:r w:rsidRPr="009E1A73">
        <w:t>služ</w:t>
      </w:r>
      <w:r w:rsidR="00BC7739" w:rsidRPr="009E1A73">
        <w:t>e</w:t>
      </w:r>
      <w:r w:rsidRPr="009E1A73">
        <w:t>b z veřejných výdajů nebo z veřejné finanční podpory. Poskytovatel se zavazuje stejným způsobem zavázat i svoje subdodavatele.</w:t>
      </w:r>
    </w:p>
    <w:p w14:paraId="14EE1366" w14:textId="77777777" w:rsidR="007B79CA" w:rsidRPr="009E1A73" w:rsidRDefault="00D2606B" w:rsidP="003B3F29">
      <w:pPr>
        <w:numPr>
          <w:ilvl w:val="0"/>
          <w:numId w:val="23"/>
        </w:numPr>
        <w:ind w:hanging="720"/>
        <w:jc w:val="both"/>
      </w:pPr>
      <w:r w:rsidRPr="009E1A73">
        <w:t xml:space="preserve">Poskytovatel je povinen uchovávat všechny doklady a dokumenty po dobu a způsobem stanoveným platnými právními předpisy (zákon č. 563/1991 Sb., o účetnictví, v platném znění a zákon č. 499/2004 Sb., o archivnictví a spisové službě a o změně některých zákonů, </w:t>
      </w:r>
      <w:r w:rsidR="008A4DB8" w:rsidRPr="009E1A73">
        <w:br/>
      </w:r>
      <w:r w:rsidRPr="009E1A73">
        <w:t>v platném znění).</w:t>
      </w:r>
    </w:p>
    <w:p w14:paraId="0C6AE422" w14:textId="77777777" w:rsidR="00D24E57" w:rsidRDefault="00464729" w:rsidP="003B3F29">
      <w:pPr>
        <w:numPr>
          <w:ilvl w:val="0"/>
          <w:numId w:val="23"/>
        </w:numPr>
        <w:ind w:hanging="720"/>
        <w:jc w:val="both"/>
      </w:pPr>
      <w:r w:rsidRPr="009E1A73">
        <w:t xml:space="preserve">Smluvní strany se dohodly, že všechny závazné projevy vůle je třeba činit písemnou formou a prokazatelně doručit druhé smluvní straně na adresu sídla uvedenou v úvodních ustanoveních této smlouvy s výjimkou případů v této smlouvě uvedených, kdy postačuje elektronická forma. Pokud smluvní strana, které je písemnost adresována, její přijetí odmítne nebo jiným způsobem zmaří, má se za to, že zásilka odeslaná s využitím provozovatele poštovních služeb došla třetí </w:t>
      </w:r>
      <w:r w:rsidRPr="009E1A73">
        <w:lastRenderedPageBreak/>
        <w:t xml:space="preserve">pracovní den po odeslání, byla-li však odeslána na adresu </w:t>
      </w:r>
      <w:r w:rsidR="008A4DB8" w:rsidRPr="009E1A73">
        <w:br/>
      </w:r>
      <w:r w:rsidRPr="009E1A73">
        <w:t>v jiném státu, pak patnáctý pracovní den po odeslání. Pokud je na doručení druhé smluvní straně vázán počátek běhu doby určené touto smlouvou a smluvní strana, které je písemnost adresována, její přijetí odmítne nebo jiným způsobem zmaří, počíná taková doba běžet následujícího dne po uplynutí třetího pracovního dne ode dne od uložení písemnosti na poště. Toto však neplatí, využije-li některá ze smluvních stran pro doručení písemnosti datovou schránku ve smyslu zákona č. 300/2008 Sb., o elektronických úkonech a autorizované konverzi dokumentů, v platném znění.</w:t>
      </w:r>
      <w:r w:rsidR="00B14E8F" w:rsidRPr="009E1A73">
        <w:t xml:space="preserve"> </w:t>
      </w:r>
      <w:r w:rsidR="00D2606B" w:rsidRPr="009E1A73">
        <w:t>Objednatel deklaruje a poskytovatel bere na vědomí, že objednatel není ve vztazích vyplývajících z této smlouvy podnikatelem.</w:t>
      </w:r>
    </w:p>
    <w:p w14:paraId="677B7625" w14:textId="77777777" w:rsidR="00EA219A" w:rsidRPr="00407747" w:rsidRDefault="00EA219A" w:rsidP="00407747">
      <w:pPr>
        <w:spacing w:after="120"/>
        <w:jc w:val="both"/>
        <w:rPr>
          <w:iCs/>
          <w:szCs w:val="24"/>
        </w:rPr>
      </w:pPr>
    </w:p>
    <w:p w14:paraId="5C67E9C7" w14:textId="6BC03829" w:rsidR="00D24E57" w:rsidRPr="00C31495" w:rsidRDefault="0024203E" w:rsidP="00FE6DD0">
      <w:pPr>
        <w:widowControl w:val="0"/>
        <w:numPr>
          <w:ilvl w:val="0"/>
          <w:numId w:val="12"/>
        </w:numPr>
        <w:spacing w:after="120"/>
        <w:jc w:val="center"/>
        <w:rPr>
          <w:b/>
          <w:szCs w:val="24"/>
        </w:rPr>
      </w:pPr>
      <w:r w:rsidRPr="00C31495">
        <w:rPr>
          <w:b/>
          <w:szCs w:val="24"/>
        </w:rPr>
        <w:t>Zánik závazků</w:t>
      </w:r>
    </w:p>
    <w:p w14:paraId="19806EF5" w14:textId="77777777" w:rsidR="0024203E" w:rsidRPr="009E1A73" w:rsidRDefault="0024203E" w:rsidP="003B3F29">
      <w:pPr>
        <w:jc w:val="both"/>
      </w:pPr>
      <w:r w:rsidRPr="009E1A73">
        <w:t>1.</w:t>
      </w:r>
      <w:r w:rsidRPr="009E1A73">
        <w:tab/>
        <w:t xml:space="preserve">Zánik závazků z této smlouvy se řídí příslušnými ustanoveními </w:t>
      </w:r>
      <w:r w:rsidR="00593D60" w:rsidRPr="009E1A73">
        <w:t>OZ</w:t>
      </w:r>
      <w:r w:rsidR="007B79CA" w:rsidRPr="009E1A73">
        <w:t xml:space="preserve"> a touto smlouvou</w:t>
      </w:r>
      <w:r w:rsidRPr="009E1A73">
        <w:t>.</w:t>
      </w:r>
    </w:p>
    <w:p w14:paraId="6F2D638D" w14:textId="77777777" w:rsidR="0024203E" w:rsidRPr="009E1A73" w:rsidRDefault="0024203E" w:rsidP="003B3F29">
      <w:pPr>
        <w:ind w:left="720" w:hanging="720"/>
        <w:jc w:val="both"/>
      </w:pPr>
      <w:r w:rsidRPr="009E1A73">
        <w:t>2.</w:t>
      </w:r>
      <w:r w:rsidRPr="009E1A73">
        <w:tab/>
        <w:t>Smluvní strany se dohodly, že</w:t>
      </w:r>
      <w:r w:rsidR="008026D5" w:rsidRPr="009E1A73">
        <w:t>,</w:t>
      </w:r>
      <w:r w:rsidRPr="009E1A73">
        <w:t xml:space="preserve"> podstatným porušením smlouvy ve smyslu §</w:t>
      </w:r>
      <w:r w:rsidR="00A00763" w:rsidRPr="009E1A73">
        <w:t xml:space="preserve"> 2002 odst</w:t>
      </w:r>
      <w:r w:rsidR="001E28B6" w:rsidRPr="009E1A73">
        <w:t>.</w:t>
      </w:r>
      <w:r w:rsidR="00A00763" w:rsidRPr="009E1A73">
        <w:t xml:space="preserve"> 1 OZ </w:t>
      </w:r>
      <w:r w:rsidR="007B79CA" w:rsidRPr="009E1A73">
        <w:t xml:space="preserve">se vedle případů specifikovaných v § 2002 OZ </w:t>
      </w:r>
      <w:r w:rsidRPr="009E1A73">
        <w:t>rozumí též:</w:t>
      </w:r>
    </w:p>
    <w:p w14:paraId="3B50FB0E" w14:textId="77777777" w:rsidR="009429F5" w:rsidRPr="009E1A73" w:rsidRDefault="0024203E" w:rsidP="003B3F29">
      <w:pPr>
        <w:ind w:left="1134" w:hanging="418"/>
        <w:jc w:val="both"/>
      </w:pPr>
      <w:r w:rsidRPr="009E1A73">
        <w:t xml:space="preserve">a) </w:t>
      </w:r>
      <w:r w:rsidR="00562F55" w:rsidRPr="009E1A73">
        <w:tab/>
        <w:t>prodlení poskytovatele s poskytnutím služby (nebo její části) v dohodnutém termínu dle čl. I</w:t>
      </w:r>
      <w:r w:rsidR="009429F5" w:rsidRPr="009E1A73">
        <w:t>V</w:t>
      </w:r>
      <w:r w:rsidR="00562F55" w:rsidRPr="009E1A73">
        <w:t>. odst. 1. této smlouvy delší než 30 kalendářních dnů;</w:t>
      </w:r>
    </w:p>
    <w:p w14:paraId="2CBC120B" w14:textId="77777777" w:rsidR="007B79CA" w:rsidRPr="009E1A73" w:rsidRDefault="00562F55" w:rsidP="003B3F29">
      <w:pPr>
        <w:numPr>
          <w:ilvl w:val="0"/>
          <w:numId w:val="9"/>
        </w:numPr>
        <w:jc w:val="both"/>
      </w:pPr>
      <w:r w:rsidRPr="009E1A73">
        <w:t>opakované (tj. dvě a vícekrát) nesplnění povinností poskytovatele související s odstraněním reklamované vady dle čl. VIII. odst. 2. této smlouvy;</w:t>
      </w:r>
    </w:p>
    <w:p w14:paraId="460CEE30" w14:textId="77777777" w:rsidR="007B79CA" w:rsidRPr="009E1A73" w:rsidRDefault="007B79CA" w:rsidP="003B3F29">
      <w:pPr>
        <w:numPr>
          <w:ilvl w:val="0"/>
          <w:numId w:val="9"/>
        </w:numPr>
        <w:jc w:val="both"/>
      </w:pPr>
      <w:r w:rsidRPr="009E1A73">
        <w:t>poskytovatel v průběhu trvání této smlouvy ztratí oprávnění ke své podnikatelské činnosti</w:t>
      </w:r>
      <w:r w:rsidRPr="004E03D5">
        <w:t>, bude v likvidaci, nebo s ním bylo jako s dlužníkem zahájeno insolvenční řízení nebo probíhá insolvenční řízení proti majetku poskytovatele, v němž b</w:t>
      </w:r>
      <w:r w:rsidRPr="009E1A73">
        <w:t>ylo vydáno rozhodnutí o úpadku nebo insolvenční návrh byl zamítnut proto, že majetek poskytovatele nepostačuje k úhradě nákladů insolvenčního řízení, nebo byl konkurs zrušen proto, že majetek poskytovatele byl zcela nepostačující, nebo že se jeho majetek stane předmětem exekuce;</w:t>
      </w:r>
    </w:p>
    <w:p w14:paraId="791A7822" w14:textId="77777777" w:rsidR="00FF15C7" w:rsidRPr="009E1A73" w:rsidRDefault="00737E67" w:rsidP="003B3F29">
      <w:pPr>
        <w:numPr>
          <w:ilvl w:val="0"/>
          <w:numId w:val="9"/>
        </w:numPr>
        <w:ind w:left="1066" w:hanging="357"/>
        <w:jc w:val="both"/>
      </w:pPr>
      <w:r w:rsidRPr="009E1A73">
        <w:t>nedodržení sjednaného předmětu smlouvy v množství, jakosti nebo druhu plnění;</w:t>
      </w:r>
    </w:p>
    <w:p w14:paraId="077FA23F" w14:textId="77777777" w:rsidR="00737E67" w:rsidRPr="009E1A73" w:rsidRDefault="00737E67" w:rsidP="003B3F29">
      <w:pPr>
        <w:numPr>
          <w:ilvl w:val="0"/>
          <w:numId w:val="9"/>
        </w:numPr>
        <w:ind w:left="1066" w:hanging="357"/>
        <w:jc w:val="both"/>
      </w:pPr>
      <w:r w:rsidRPr="009E1A73">
        <w:t xml:space="preserve">závady na poskytnutých službách, které by ohrozily chod </w:t>
      </w:r>
      <w:r w:rsidR="00ED2C39" w:rsidRPr="009E1A73">
        <w:t xml:space="preserve">ICT </w:t>
      </w:r>
      <w:r w:rsidR="00023DBA" w:rsidRPr="009E1A73">
        <w:t xml:space="preserve">infrastruktury </w:t>
      </w:r>
      <w:r w:rsidR="00ED2C39" w:rsidRPr="009E1A73">
        <w:t>a služeb objednatele</w:t>
      </w:r>
      <w:r w:rsidR="00650DB6" w:rsidRPr="009E1A73">
        <w:t xml:space="preserve">, pokud bude porušena </w:t>
      </w:r>
      <w:r w:rsidR="00B536DA" w:rsidRPr="009E1A73">
        <w:t>kategorizace</w:t>
      </w:r>
      <w:r w:rsidR="00650DB6" w:rsidRPr="009E1A73">
        <w:t xml:space="preserve"> testovaných zařízení v</w:t>
      </w:r>
      <w:r w:rsidR="00B536DA" w:rsidRPr="009E1A73">
        <w:t xml:space="preserve"> Příloze č. 1 - </w:t>
      </w:r>
      <w:r w:rsidR="00650DB6" w:rsidRPr="009E1A73">
        <w:t>Specifikaci penetračních testů, které jsou nedílnou součástí této smlouvy</w:t>
      </w:r>
      <w:r w:rsidR="009429F5" w:rsidRPr="009E1A73">
        <w:t>;</w:t>
      </w:r>
    </w:p>
    <w:p w14:paraId="468001F5" w14:textId="77777777" w:rsidR="00EC1A3C" w:rsidRPr="009E1A73" w:rsidRDefault="00EC1A3C" w:rsidP="003B3F29">
      <w:pPr>
        <w:numPr>
          <w:ilvl w:val="0"/>
          <w:numId w:val="9"/>
        </w:numPr>
        <w:jc w:val="both"/>
      </w:pPr>
      <w:r w:rsidRPr="009E1A73">
        <w:t>poskytovatel navzdory písemnému upozornění objednatele neplní podmínky dle této smlouvy, postupuje s nedostatečnou odbornou péčí, obecně závaznými právními předpisy a/nebo příkazy objednatele;</w:t>
      </w:r>
    </w:p>
    <w:p w14:paraId="37D80140" w14:textId="77777777" w:rsidR="009429F5" w:rsidRPr="009E1A73" w:rsidRDefault="009429F5" w:rsidP="003B3F29">
      <w:pPr>
        <w:numPr>
          <w:ilvl w:val="0"/>
          <w:numId w:val="9"/>
        </w:numPr>
        <w:jc w:val="both"/>
      </w:pPr>
      <w:r w:rsidRPr="009E1A73">
        <w:t xml:space="preserve">prodlení objednatele s uhrazením ceny delší než 30 kalendářních dnů, přičemž poskytovatel je povinen před odstoupení od smlouvy objednatele písemně upozornit </w:t>
      </w:r>
      <w:r w:rsidR="004C715C" w:rsidRPr="009E1A73">
        <w:br/>
      </w:r>
      <w:r w:rsidRPr="009E1A73">
        <w:t>na neplnění jeho závazků a poskytnout mu přiměřenou lhůtu k nápravě.</w:t>
      </w:r>
    </w:p>
    <w:p w14:paraId="74B4C7A4" w14:textId="77777777" w:rsidR="007B79CA" w:rsidRPr="009E1A73" w:rsidRDefault="0024203E" w:rsidP="003B3F29">
      <w:pPr>
        <w:ind w:left="703" w:hanging="703"/>
        <w:jc w:val="both"/>
      </w:pPr>
      <w:r w:rsidRPr="009E1A73">
        <w:t xml:space="preserve">3. </w:t>
      </w:r>
      <w:r w:rsidRPr="009E1A73">
        <w:tab/>
      </w:r>
      <w:r w:rsidR="007B79CA" w:rsidRPr="009E1A73">
        <w:t>Odstoupení od této smlouvy musí být písemné a nabývá účinnosti dnem doručení tohoto písemného oznámení druhé smluvní straně.</w:t>
      </w:r>
    </w:p>
    <w:p w14:paraId="565BE526" w14:textId="77777777" w:rsidR="00EF5569" w:rsidRPr="009E1A73" w:rsidRDefault="007B79CA" w:rsidP="003B3F29">
      <w:pPr>
        <w:ind w:left="703" w:hanging="703"/>
        <w:jc w:val="both"/>
      </w:pPr>
      <w:r w:rsidRPr="009E1A73">
        <w:t>4.</w:t>
      </w:r>
      <w:r w:rsidRPr="009E1A73">
        <w:tab/>
        <w:t xml:space="preserve">V případě odstoupení od této smlouvy jsou smluvní strany povinny vypořádat své vzájemné závazky a pohledávky stanovené v zákoně nebo v této smlouvě, a to do </w:t>
      </w:r>
      <w:r w:rsidR="001D0D54" w:rsidRPr="009E1A73">
        <w:t>1</w:t>
      </w:r>
      <w:r w:rsidRPr="009E1A73">
        <w:t xml:space="preserve">0 dnů od právních účinků odstoupení nebo v dohodnuté lhůtě. </w:t>
      </w:r>
    </w:p>
    <w:p w14:paraId="1E72C556" w14:textId="77777777" w:rsidR="0024203E" w:rsidRDefault="00EF5569" w:rsidP="003B3F29">
      <w:pPr>
        <w:ind w:left="703" w:hanging="703"/>
        <w:jc w:val="both"/>
      </w:pPr>
      <w:r w:rsidRPr="009E1A73">
        <w:t>5.</w:t>
      </w:r>
      <w:r w:rsidRPr="009E1A73">
        <w:tab/>
      </w:r>
      <w:r w:rsidR="007B79CA" w:rsidRPr="009E1A73">
        <w:t>Ukončením účinnosti této smlouvy dohodou, výpovědí nebo odstoupením od smlouvy nejsou dotčena práva na smluvní pokuty a náhradu újmy a další závazky, z jejichž povahy vyplývá, že mají trvat i po ukončení účinnosti této smlouvy.</w:t>
      </w:r>
    </w:p>
    <w:p w14:paraId="48376618" w14:textId="77777777" w:rsidR="003B3F29" w:rsidRPr="00407747" w:rsidRDefault="003B3F29" w:rsidP="00407747">
      <w:pPr>
        <w:spacing w:after="120"/>
        <w:jc w:val="both"/>
        <w:rPr>
          <w:iCs/>
          <w:szCs w:val="24"/>
        </w:rPr>
      </w:pPr>
    </w:p>
    <w:p w14:paraId="633376BD" w14:textId="1EFD2059" w:rsidR="00CB1B90" w:rsidRPr="00C31495" w:rsidRDefault="0024203E" w:rsidP="00FE6DD0">
      <w:pPr>
        <w:widowControl w:val="0"/>
        <w:numPr>
          <w:ilvl w:val="0"/>
          <w:numId w:val="12"/>
        </w:numPr>
        <w:spacing w:after="120"/>
        <w:jc w:val="center"/>
        <w:rPr>
          <w:b/>
          <w:szCs w:val="24"/>
        </w:rPr>
      </w:pPr>
      <w:r w:rsidRPr="00C31495">
        <w:rPr>
          <w:b/>
          <w:szCs w:val="24"/>
        </w:rPr>
        <w:t>Závěrečná ujednání</w:t>
      </w:r>
    </w:p>
    <w:p w14:paraId="485F2A58" w14:textId="77777777" w:rsidR="007B79CA" w:rsidRPr="009E1A73" w:rsidRDefault="007B79CA" w:rsidP="003B3F29">
      <w:pPr>
        <w:numPr>
          <w:ilvl w:val="0"/>
          <w:numId w:val="10"/>
        </w:numPr>
        <w:ind w:hanging="720"/>
        <w:jc w:val="both"/>
        <w:rPr>
          <w:szCs w:val="22"/>
        </w:rPr>
      </w:pPr>
      <w:r w:rsidRPr="009E1A73">
        <w:rPr>
          <w:szCs w:val="22"/>
        </w:rPr>
        <w:t>V otázkách touto smlouvou výslovně neupravených se práva a povinnosti smluvních stran řídí příslušnými ustanoveními obecně závazných právních předpisů platných na území České republiky, zejména OZ a ostatními právními předpisy vztahujícími se k předmětu této smlouvy.</w:t>
      </w:r>
    </w:p>
    <w:p w14:paraId="3B9A16E8" w14:textId="77777777" w:rsidR="007B79CA" w:rsidRPr="009E1A73" w:rsidRDefault="007B79CA" w:rsidP="003B3F29">
      <w:pPr>
        <w:numPr>
          <w:ilvl w:val="0"/>
          <w:numId w:val="10"/>
        </w:numPr>
        <w:ind w:hanging="720"/>
        <w:jc w:val="both"/>
        <w:rPr>
          <w:szCs w:val="22"/>
        </w:rPr>
      </w:pPr>
      <w:r w:rsidRPr="009E1A73">
        <w:rPr>
          <w:szCs w:val="22"/>
        </w:rPr>
        <w:t>Veškeré spory, které se smluvním stranám nepodaří vyřešit smírnou cestou, budou řešeny věcně a místně příslušným soudem České republiky.</w:t>
      </w:r>
    </w:p>
    <w:p w14:paraId="042AED06" w14:textId="269EFC0F" w:rsidR="007B79CA" w:rsidRPr="009E1A73" w:rsidRDefault="007B79CA" w:rsidP="003B3F29">
      <w:pPr>
        <w:numPr>
          <w:ilvl w:val="0"/>
          <w:numId w:val="10"/>
        </w:numPr>
        <w:ind w:hanging="720"/>
        <w:jc w:val="both"/>
        <w:rPr>
          <w:szCs w:val="22"/>
        </w:rPr>
      </w:pPr>
      <w:r w:rsidRPr="009E1A73">
        <w:rPr>
          <w:szCs w:val="22"/>
        </w:rPr>
        <w:t xml:space="preserve">Tato smlouva je vyhotovena ve </w:t>
      </w:r>
      <w:r w:rsidR="00D91A52" w:rsidRPr="009E1A73">
        <w:rPr>
          <w:szCs w:val="22"/>
        </w:rPr>
        <w:t xml:space="preserve">třech </w:t>
      </w:r>
      <w:r w:rsidRPr="009E1A73">
        <w:rPr>
          <w:szCs w:val="22"/>
        </w:rPr>
        <w:t xml:space="preserve">stejnopisech. Každý stejnopis má platnost originálu. </w:t>
      </w:r>
      <w:r w:rsidR="00D91A52" w:rsidRPr="009E1A73">
        <w:rPr>
          <w:szCs w:val="22"/>
        </w:rPr>
        <w:t xml:space="preserve">Dva </w:t>
      </w:r>
      <w:r w:rsidR="00023DBA" w:rsidRPr="009E1A73">
        <w:rPr>
          <w:szCs w:val="22"/>
        </w:rPr>
        <w:t>stejnopis</w:t>
      </w:r>
      <w:r w:rsidR="00D91A52" w:rsidRPr="009E1A73">
        <w:rPr>
          <w:szCs w:val="22"/>
        </w:rPr>
        <w:t>y</w:t>
      </w:r>
      <w:r w:rsidRPr="009E1A73">
        <w:rPr>
          <w:szCs w:val="22"/>
        </w:rPr>
        <w:t xml:space="preserve"> obdrží objednatel a </w:t>
      </w:r>
      <w:r w:rsidR="00023DBA" w:rsidRPr="009E1A73">
        <w:rPr>
          <w:szCs w:val="22"/>
        </w:rPr>
        <w:t>jeden stejnopis</w:t>
      </w:r>
      <w:r w:rsidRPr="009E1A73">
        <w:rPr>
          <w:szCs w:val="22"/>
        </w:rPr>
        <w:t xml:space="preserve"> obdrží poskytovatel. </w:t>
      </w:r>
    </w:p>
    <w:p w14:paraId="3F961064" w14:textId="77777777" w:rsidR="007B79CA" w:rsidRPr="009E1A73" w:rsidRDefault="007B79CA" w:rsidP="003B3F29">
      <w:pPr>
        <w:numPr>
          <w:ilvl w:val="0"/>
          <w:numId w:val="10"/>
        </w:numPr>
        <w:ind w:hanging="720"/>
        <w:jc w:val="both"/>
        <w:rPr>
          <w:szCs w:val="22"/>
        </w:rPr>
      </w:pPr>
      <w:r w:rsidRPr="009E1A73">
        <w:rPr>
          <w:szCs w:val="22"/>
        </w:rPr>
        <w:lastRenderedPageBreak/>
        <w:t>Tato smlouva může být měněna či doplňována pouze písemnými, oboustranně dohodnutými, vzestupně číslovanými dodatky, které se stávají její nedílnou součástí. Za písemnou formu není pro tento účel považována výměna e-mailových či jiných elektronických zpráv. Neplatnost dodatků z důvodu nedodržení formy lze namítnout kdykoliv, a to i když již bylo započato s plněním. Za změnu smlouvy se nepovažuje změna identifikačních či kontaktních údajů.</w:t>
      </w:r>
    </w:p>
    <w:p w14:paraId="3B6B9EBE" w14:textId="77777777" w:rsidR="007B79CA" w:rsidRPr="009E1A73" w:rsidRDefault="007B79CA" w:rsidP="003B3F29">
      <w:pPr>
        <w:numPr>
          <w:ilvl w:val="0"/>
          <w:numId w:val="10"/>
        </w:numPr>
        <w:ind w:hanging="720"/>
        <w:jc w:val="both"/>
        <w:rPr>
          <w:szCs w:val="22"/>
        </w:rPr>
      </w:pPr>
      <w:r w:rsidRPr="009E1A73">
        <w:rPr>
          <w:szCs w:val="22"/>
        </w:rPr>
        <w:t>Pokud bude z jakéhokoliv důvodu některé ustanovení této smlouvy shledáno neplatným, nečiní tato skutečnost neplatnou celou smlouvu. V takovém případě jsou smluvní strany povinny bez zbytečného odkladu neplatné ustanovení nahradit novým platným, jenž bude odpovídat smyslu a účelu této smlouvy.</w:t>
      </w:r>
    </w:p>
    <w:p w14:paraId="19733D19" w14:textId="77777777" w:rsidR="00BC6367" w:rsidRPr="009E1A73" w:rsidRDefault="00BC6367" w:rsidP="003B3F29">
      <w:pPr>
        <w:numPr>
          <w:ilvl w:val="0"/>
          <w:numId w:val="10"/>
        </w:numPr>
        <w:ind w:hanging="720"/>
        <w:jc w:val="both"/>
        <w:rPr>
          <w:szCs w:val="22"/>
        </w:rPr>
      </w:pPr>
      <w:r w:rsidRPr="009E1A73">
        <w:t>Smluvní strany berou na vědomí, že objednatel je povinným subjektem ve smyslu zákona č. 340/2015 Sb., o zvláštních podmínkách účinnosti některých smluv, uveřejňování těchto smluv a o registru smluv (Zákon o registru smluv), ve znění pozdějších předpisů (dále jako „</w:t>
      </w:r>
      <w:proofErr w:type="spellStart"/>
      <w:r w:rsidRPr="009E1A73">
        <w:t>ZoRS</w:t>
      </w:r>
      <w:proofErr w:type="spellEnd"/>
      <w:r w:rsidRPr="009E1A73">
        <w:t xml:space="preserve">“). Dle </w:t>
      </w:r>
      <w:proofErr w:type="spellStart"/>
      <w:r w:rsidRPr="009E1A73">
        <w:t>ZoRS</w:t>
      </w:r>
      <w:proofErr w:type="spellEnd"/>
      <w:r w:rsidRPr="009E1A73">
        <w:t xml:space="preserve"> je objednatel povinen uveřejňovat vybrané smlouvy v registru smluv provozovaným Ministerstvem vnitra, což poskytovatel svým podpisem na závěr této smlouvy bere na vědomí a se zveřejněním této smlouvy souhlasí. Objednatel se zavazuje bez zbytečného odkladu, nejpozději však do 30 dnů ode dne podpisu této smlouvy, zajistit její uveřejnění v registru a o této skutečnosti poskytovatele informovat. Smluvní strany tímto výslovně konstatují, že za předmět obchodního tajemství ve smyslu § 504 zákona č. 89/2012 Sb., občanský zákoník považují přílohu č. 1 smlouvy.</w:t>
      </w:r>
    </w:p>
    <w:p w14:paraId="7357D0F2" w14:textId="77777777" w:rsidR="007B79CA" w:rsidRPr="009E1A73" w:rsidRDefault="007B79CA" w:rsidP="003B3F29">
      <w:pPr>
        <w:numPr>
          <w:ilvl w:val="0"/>
          <w:numId w:val="10"/>
        </w:numPr>
        <w:ind w:hanging="720"/>
        <w:jc w:val="both"/>
        <w:rPr>
          <w:szCs w:val="22"/>
        </w:rPr>
      </w:pPr>
      <w:r w:rsidRPr="009E1A73">
        <w:rPr>
          <w:szCs w:val="22"/>
        </w:rPr>
        <w:t>Tato smlouva nabývá platnosti</w:t>
      </w:r>
      <w:r w:rsidR="00B536DA" w:rsidRPr="009E1A73">
        <w:rPr>
          <w:szCs w:val="22"/>
        </w:rPr>
        <w:t xml:space="preserve"> </w:t>
      </w:r>
      <w:r w:rsidRPr="009E1A73">
        <w:rPr>
          <w:szCs w:val="22"/>
        </w:rPr>
        <w:t>dnem jejího podpisu poslední smluvní stranou</w:t>
      </w:r>
      <w:r w:rsidR="000A242F" w:rsidRPr="009E1A73">
        <w:rPr>
          <w:szCs w:val="22"/>
        </w:rPr>
        <w:t xml:space="preserve"> a účinnosti dnem zveřejnění v registru smluv</w:t>
      </w:r>
      <w:r w:rsidRPr="009E1A73">
        <w:rPr>
          <w:szCs w:val="22"/>
        </w:rPr>
        <w:t>.</w:t>
      </w:r>
    </w:p>
    <w:p w14:paraId="601E59D1" w14:textId="77777777" w:rsidR="007B79CA" w:rsidRPr="009E1A73" w:rsidRDefault="007B79CA" w:rsidP="003B3F29">
      <w:pPr>
        <w:numPr>
          <w:ilvl w:val="0"/>
          <w:numId w:val="10"/>
        </w:numPr>
        <w:ind w:hanging="720"/>
        <w:jc w:val="both"/>
        <w:rPr>
          <w:szCs w:val="22"/>
        </w:rPr>
      </w:pPr>
      <w:r w:rsidRPr="009E1A73">
        <w:rPr>
          <w:szCs w:val="22"/>
        </w:rPr>
        <w:t>Smluvní strany prohlašují, že si tuto smlouvu přečetly, a že byla ujednána po vzájemném projednání podle jejich svobodné vůle, určitě, vážně a srozumitelně, na důkaz čehož připojují oprávnění zástupci smluvních stran své vlastnoruční podpisy.</w:t>
      </w:r>
    </w:p>
    <w:p w14:paraId="51CFB1F7" w14:textId="66D560F0" w:rsidR="007B79CA" w:rsidRPr="009E1A73" w:rsidRDefault="007B79CA" w:rsidP="003B3F29">
      <w:pPr>
        <w:numPr>
          <w:ilvl w:val="0"/>
          <w:numId w:val="10"/>
        </w:numPr>
        <w:ind w:hanging="720"/>
        <w:jc w:val="both"/>
        <w:rPr>
          <w:szCs w:val="22"/>
        </w:rPr>
      </w:pPr>
      <w:r w:rsidRPr="009E1A73">
        <w:rPr>
          <w:szCs w:val="22"/>
        </w:rPr>
        <w:t>Nedílnou součástí této smlouvy j</w:t>
      </w:r>
      <w:r w:rsidR="00D24E57" w:rsidRPr="009E1A73">
        <w:rPr>
          <w:szCs w:val="22"/>
        </w:rPr>
        <w:t>e</w:t>
      </w:r>
      <w:r w:rsidRPr="009E1A73">
        <w:rPr>
          <w:szCs w:val="22"/>
        </w:rPr>
        <w:t xml:space="preserve"> následující příloh</w:t>
      </w:r>
      <w:r w:rsidR="00D24E57" w:rsidRPr="009E1A73">
        <w:rPr>
          <w:szCs w:val="22"/>
        </w:rPr>
        <w:t>a</w:t>
      </w:r>
      <w:r w:rsidR="00487645" w:rsidRPr="009E1A73">
        <w:rPr>
          <w:szCs w:val="22"/>
        </w:rPr>
        <w:t xml:space="preserve"> </w:t>
      </w:r>
      <w:proofErr w:type="gramStart"/>
      <w:r w:rsidR="00487645" w:rsidRPr="009E1A73">
        <w:rPr>
          <w:szCs w:val="22"/>
        </w:rPr>
        <w:t>č.1</w:t>
      </w:r>
      <w:r w:rsidRPr="009E1A73">
        <w:rPr>
          <w:szCs w:val="22"/>
        </w:rPr>
        <w:t>:</w:t>
      </w:r>
      <w:proofErr w:type="gramEnd"/>
      <w:r w:rsidR="00487645" w:rsidRPr="009E1A73">
        <w:rPr>
          <w:szCs w:val="22"/>
        </w:rPr>
        <w:t xml:space="preserve"> </w:t>
      </w:r>
      <w:r w:rsidR="007D42E7">
        <w:rPr>
          <w:szCs w:val="22"/>
        </w:rPr>
        <w:t xml:space="preserve">Zadání </w:t>
      </w:r>
      <w:r w:rsidR="00487645" w:rsidRPr="009E1A73">
        <w:rPr>
          <w:szCs w:val="22"/>
        </w:rPr>
        <w:t>penetračních testů</w:t>
      </w:r>
    </w:p>
    <w:p w14:paraId="11A2B68C" w14:textId="77777777" w:rsidR="005F7C7D" w:rsidRDefault="005F7C7D" w:rsidP="0024562A">
      <w:pPr>
        <w:tabs>
          <w:tab w:val="left" w:pos="-720"/>
        </w:tabs>
        <w:spacing w:line="288" w:lineRule="auto"/>
        <w:rPr>
          <w:spacing w:val="-3"/>
        </w:rPr>
      </w:pPr>
    </w:p>
    <w:p w14:paraId="586B8A38" w14:textId="77777777" w:rsidR="002A046B" w:rsidRPr="009E1A73" w:rsidRDefault="002A046B" w:rsidP="0024562A">
      <w:pPr>
        <w:tabs>
          <w:tab w:val="left" w:pos="-720"/>
        </w:tabs>
        <w:spacing w:line="288" w:lineRule="auto"/>
        <w:rPr>
          <w:spacing w:val="-3"/>
        </w:rPr>
      </w:pPr>
    </w:p>
    <w:tbl>
      <w:tblPr>
        <w:tblStyle w:val="Mkatabul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6"/>
        <w:gridCol w:w="1701"/>
        <w:gridCol w:w="3686"/>
      </w:tblGrid>
      <w:tr w:rsidR="005F7C7D" w14:paraId="4C193BD5" w14:textId="77777777" w:rsidTr="005F7C7D">
        <w:trPr>
          <w:jc w:val="center"/>
        </w:trPr>
        <w:tc>
          <w:tcPr>
            <w:tcW w:w="3686" w:type="dxa"/>
            <w:tcBorders>
              <w:bottom w:val="single" w:sz="4" w:space="0" w:color="auto"/>
            </w:tcBorders>
          </w:tcPr>
          <w:p w14:paraId="71180E9A" w14:textId="77777777" w:rsidR="005F7C7D" w:rsidRDefault="002A046B" w:rsidP="0024562A">
            <w:pPr>
              <w:tabs>
                <w:tab w:val="left" w:pos="-720"/>
              </w:tabs>
              <w:spacing w:line="288" w:lineRule="auto"/>
              <w:rPr>
                <w:spacing w:val="-3"/>
              </w:rPr>
            </w:pPr>
            <w:r>
              <w:rPr>
                <w:spacing w:val="-3"/>
              </w:rPr>
              <w:t>Z</w:t>
            </w:r>
            <w:r w:rsidRPr="009E1A73">
              <w:rPr>
                <w:spacing w:val="-3"/>
              </w:rPr>
              <w:t>a poskytovatele:</w:t>
            </w:r>
          </w:p>
          <w:p w14:paraId="08F13D9C" w14:textId="1BF42463" w:rsidR="002A046B" w:rsidRDefault="000136CB" w:rsidP="0024562A">
            <w:pPr>
              <w:tabs>
                <w:tab w:val="left" w:pos="-720"/>
              </w:tabs>
              <w:spacing w:line="288" w:lineRule="auto"/>
              <w:rPr>
                <w:spacing w:val="-3"/>
              </w:rPr>
            </w:pPr>
            <w:r>
              <w:rPr>
                <w:spacing w:val="-3"/>
              </w:rPr>
              <w:t xml:space="preserve">V Praze dne </w:t>
            </w:r>
            <w:r w:rsidR="001E35A8">
              <w:rPr>
                <w:spacing w:val="-3"/>
              </w:rPr>
              <w:t>16. 3. 2018</w:t>
            </w:r>
          </w:p>
          <w:p w14:paraId="29D55161" w14:textId="77777777" w:rsidR="002A046B" w:rsidRDefault="002A046B" w:rsidP="0024562A">
            <w:pPr>
              <w:tabs>
                <w:tab w:val="left" w:pos="-720"/>
              </w:tabs>
              <w:spacing w:line="288" w:lineRule="auto"/>
              <w:rPr>
                <w:spacing w:val="-3"/>
              </w:rPr>
            </w:pPr>
          </w:p>
          <w:p w14:paraId="779FC98E" w14:textId="77777777" w:rsidR="002A046B" w:rsidRDefault="002A046B" w:rsidP="0024562A">
            <w:pPr>
              <w:tabs>
                <w:tab w:val="left" w:pos="-720"/>
              </w:tabs>
              <w:spacing w:line="288" w:lineRule="auto"/>
              <w:rPr>
                <w:spacing w:val="-3"/>
              </w:rPr>
            </w:pPr>
          </w:p>
          <w:p w14:paraId="48044C30" w14:textId="77777777" w:rsidR="002A046B" w:rsidRDefault="002A046B" w:rsidP="0024562A">
            <w:pPr>
              <w:tabs>
                <w:tab w:val="left" w:pos="-720"/>
              </w:tabs>
              <w:spacing w:line="288" w:lineRule="auto"/>
              <w:rPr>
                <w:spacing w:val="-3"/>
              </w:rPr>
            </w:pPr>
          </w:p>
          <w:p w14:paraId="7DCA85B1" w14:textId="0D5A2562" w:rsidR="002A046B" w:rsidRDefault="002A046B" w:rsidP="0024562A">
            <w:pPr>
              <w:tabs>
                <w:tab w:val="left" w:pos="-720"/>
              </w:tabs>
              <w:spacing w:line="288" w:lineRule="auto"/>
              <w:rPr>
                <w:spacing w:val="-3"/>
              </w:rPr>
            </w:pPr>
          </w:p>
        </w:tc>
        <w:tc>
          <w:tcPr>
            <w:tcW w:w="1701" w:type="dxa"/>
          </w:tcPr>
          <w:p w14:paraId="5D77D7BA" w14:textId="77777777" w:rsidR="005F7C7D" w:rsidRDefault="005F7C7D" w:rsidP="0024562A">
            <w:pPr>
              <w:tabs>
                <w:tab w:val="left" w:pos="-720"/>
              </w:tabs>
              <w:spacing w:line="288" w:lineRule="auto"/>
              <w:rPr>
                <w:spacing w:val="-3"/>
              </w:rPr>
            </w:pPr>
          </w:p>
        </w:tc>
        <w:tc>
          <w:tcPr>
            <w:tcW w:w="3686" w:type="dxa"/>
            <w:tcBorders>
              <w:bottom w:val="single" w:sz="4" w:space="0" w:color="auto"/>
            </w:tcBorders>
          </w:tcPr>
          <w:p w14:paraId="405961F3" w14:textId="77777777" w:rsidR="002A046B" w:rsidRDefault="002A046B" w:rsidP="0024562A">
            <w:pPr>
              <w:tabs>
                <w:tab w:val="left" w:pos="-720"/>
              </w:tabs>
              <w:spacing w:line="288" w:lineRule="auto"/>
              <w:rPr>
                <w:spacing w:val="-3"/>
              </w:rPr>
            </w:pPr>
            <w:r>
              <w:rPr>
                <w:spacing w:val="-3"/>
              </w:rPr>
              <w:t>Z</w:t>
            </w:r>
            <w:r w:rsidRPr="002A046B">
              <w:rPr>
                <w:spacing w:val="-3"/>
              </w:rPr>
              <w:t>a objednatele:</w:t>
            </w:r>
          </w:p>
          <w:p w14:paraId="599BE125" w14:textId="39DC98D9" w:rsidR="005F7C7D" w:rsidRDefault="002A046B" w:rsidP="001E35A8">
            <w:pPr>
              <w:tabs>
                <w:tab w:val="left" w:pos="-720"/>
              </w:tabs>
              <w:spacing w:line="288" w:lineRule="auto"/>
              <w:rPr>
                <w:spacing w:val="-3"/>
              </w:rPr>
            </w:pPr>
            <w:r w:rsidRPr="002A046B">
              <w:rPr>
                <w:spacing w:val="-3"/>
              </w:rPr>
              <w:t xml:space="preserve">Ve Zlíně dne </w:t>
            </w:r>
            <w:r w:rsidR="001E35A8">
              <w:rPr>
                <w:spacing w:val="-3"/>
              </w:rPr>
              <w:t>19. 3. 2018</w:t>
            </w:r>
          </w:p>
        </w:tc>
      </w:tr>
      <w:tr w:rsidR="005F7C7D" w14:paraId="5EE3244E" w14:textId="77777777" w:rsidTr="005F7C7D">
        <w:trPr>
          <w:jc w:val="center"/>
        </w:trPr>
        <w:tc>
          <w:tcPr>
            <w:tcW w:w="3686" w:type="dxa"/>
            <w:tcBorders>
              <w:top w:val="single" w:sz="4" w:space="0" w:color="auto"/>
            </w:tcBorders>
          </w:tcPr>
          <w:p w14:paraId="3D374192" w14:textId="77777777" w:rsidR="005F7C7D" w:rsidRDefault="005F7C7D" w:rsidP="005F7C7D">
            <w:pPr>
              <w:tabs>
                <w:tab w:val="left" w:pos="-720"/>
              </w:tabs>
              <w:spacing w:line="288" w:lineRule="auto"/>
              <w:jc w:val="center"/>
              <w:rPr>
                <w:spacing w:val="-3"/>
              </w:rPr>
            </w:pPr>
            <w:r w:rsidRPr="009E1A73">
              <w:rPr>
                <w:spacing w:val="-3"/>
              </w:rPr>
              <w:t xml:space="preserve">Ing. Jan </w:t>
            </w:r>
            <w:proofErr w:type="spellStart"/>
            <w:r w:rsidRPr="009E1A73">
              <w:rPr>
                <w:spacing w:val="-3"/>
              </w:rPr>
              <w:t>Gruntorád</w:t>
            </w:r>
            <w:proofErr w:type="spellEnd"/>
            <w:r w:rsidRPr="009E1A73">
              <w:rPr>
                <w:spacing w:val="-3"/>
              </w:rPr>
              <w:t>, CSc.</w:t>
            </w:r>
          </w:p>
          <w:p w14:paraId="7F1929B9" w14:textId="0BDB466C" w:rsidR="005F7C7D" w:rsidRDefault="005F7C7D" w:rsidP="005F7C7D">
            <w:pPr>
              <w:tabs>
                <w:tab w:val="left" w:pos="-720"/>
              </w:tabs>
              <w:spacing w:line="288" w:lineRule="auto"/>
              <w:jc w:val="center"/>
              <w:rPr>
                <w:spacing w:val="-3"/>
              </w:rPr>
            </w:pPr>
            <w:r w:rsidRPr="009E1A73">
              <w:t>ředitel</w:t>
            </w:r>
          </w:p>
        </w:tc>
        <w:tc>
          <w:tcPr>
            <w:tcW w:w="1701" w:type="dxa"/>
          </w:tcPr>
          <w:p w14:paraId="0362AC20" w14:textId="77777777" w:rsidR="005F7C7D" w:rsidRDefault="005F7C7D" w:rsidP="005F7C7D">
            <w:pPr>
              <w:tabs>
                <w:tab w:val="left" w:pos="-720"/>
              </w:tabs>
              <w:spacing w:line="288" w:lineRule="auto"/>
              <w:jc w:val="center"/>
              <w:rPr>
                <w:spacing w:val="-3"/>
              </w:rPr>
            </w:pPr>
          </w:p>
        </w:tc>
        <w:tc>
          <w:tcPr>
            <w:tcW w:w="3686" w:type="dxa"/>
            <w:tcBorders>
              <w:top w:val="single" w:sz="4" w:space="0" w:color="auto"/>
            </w:tcBorders>
          </w:tcPr>
          <w:p w14:paraId="40777332" w14:textId="77777777" w:rsidR="005F7C7D" w:rsidRDefault="005F7C7D" w:rsidP="005F7C7D">
            <w:pPr>
              <w:tabs>
                <w:tab w:val="left" w:pos="-720"/>
              </w:tabs>
              <w:spacing w:line="288" w:lineRule="auto"/>
              <w:jc w:val="center"/>
            </w:pPr>
            <w:r w:rsidRPr="009E1A73">
              <w:rPr>
                <w:spacing w:val="-3"/>
              </w:rPr>
              <w:t xml:space="preserve">Ing. Petr </w:t>
            </w:r>
            <w:proofErr w:type="spellStart"/>
            <w:r w:rsidRPr="009E1A73">
              <w:rPr>
                <w:spacing w:val="-3"/>
              </w:rPr>
              <w:t>Kedra</w:t>
            </w:r>
            <w:proofErr w:type="spellEnd"/>
          </w:p>
          <w:p w14:paraId="7B71FC25" w14:textId="418B1A82" w:rsidR="005F7C7D" w:rsidRDefault="005F7C7D" w:rsidP="005F7C7D">
            <w:pPr>
              <w:tabs>
                <w:tab w:val="left" w:pos="-720"/>
              </w:tabs>
              <w:spacing w:line="288" w:lineRule="auto"/>
              <w:jc w:val="center"/>
              <w:rPr>
                <w:spacing w:val="-3"/>
              </w:rPr>
            </w:pPr>
            <w:r w:rsidRPr="009E1A73">
              <w:t>vedoucí odboru Kancelář ředitele</w:t>
            </w:r>
          </w:p>
        </w:tc>
      </w:tr>
    </w:tbl>
    <w:p w14:paraId="119BC4C2" w14:textId="375D15BA" w:rsidR="001214E7" w:rsidRPr="009E1A73" w:rsidRDefault="001214E7" w:rsidP="00B91090">
      <w:pPr>
        <w:tabs>
          <w:tab w:val="left" w:pos="-720"/>
        </w:tabs>
        <w:spacing w:line="288" w:lineRule="auto"/>
      </w:pPr>
      <w:bookmarkStart w:id="0" w:name="_GoBack"/>
      <w:bookmarkEnd w:id="0"/>
    </w:p>
    <w:sectPr w:rsidR="001214E7" w:rsidRPr="009E1A73" w:rsidSect="00D46FDB">
      <w:footerReference w:type="default" r:id="rId8"/>
      <w:pgSz w:w="11906" w:h="16838" w:code="9"/>
      <w:pgMar w:top="1134" w:right="1106" w:bottom="851" w:left="1077" w:header="709" w:footer="4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154500" w14:textId="77777777" w:rsidR="00F04993" w:rsidRDefault="00F04993">
      <w:r>
        <w:separator/>
      </w:r>
    </w:p>
  </w:endnote>
  <w:endnote w:type="continuationSeparator" w:id="0">
    <w:p w14:paraId="1FAA9CBD" w14:textId="77777777" w:rsidR="00F04993" w:rsidRDefault="00F04993">
      <w:r>
        <w:continuationSeparator/>
      </w:r>
    </w:p>
  </w:endnote>
  <w:endnote w:type="continuationNotice" w:id="1">
    <w:p w14:paraId="4756AADE" w14:textId="77777777" w:rsidR="00F04993" w:rsidRDefault="00F049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6D5188" w14:textId="56B272DA" w:rsidR="00835AF4" w:rsidRPr="00D46FDB" w:rsidRDefault="00D46FDB" w:rsidP="00D46FDB">
    <w:pPr>
      <w:pStyle w:val="Zpat"/>
      <w:jc w:val="center"/>
    </w:pPr>
    <w:proofErr w:type="gramStart"/>
    <w:r>
      <w:t xml:space="preserve">Stránka </w:t>
    </w:r>
    <w:proofErr w:type="gramEnd"/>
    <w:r>
      <w:rPr>
        <w:b/>
        <w:bCs/>
        <w:szCs w:val="24"/>
      </w:rPr>
      <w:fldChar w:fldCharType="begin"/>
    </w:r>
    <w:r>
      <w:rPr>
        <w:b/>
        <w:bCs/>
      </w:rPr>
      <w:instrText>PAGE</w:instrText>
    </w:r>
    <w:r>
      <w:rPr>
        <w:b/>
        <w:bCs/>
        <w:szCs w:val="24"/>
      </w:rPr>
      <w:fldChar w:fldCharType="separate"/>
    </w:r>
    <w:r>
      <w:rPr>
        <w:b/>
        <w:bCs/>
        <w:noProof/>
      </w:rPr>
      <w:t>7</w:t>
    </w:r>
    <w:r>
      <w:rPr>
        <w:b/>
        <w:bCs/>
        <w:szCs w:val="24"/>
      </w:rPr>
      <w:fldChar w:fldCharType="end"/>
    </w:r>
    <w:proofErr w:type="gramStart"/>
    <w:r>
      <w:t xml:space="preserve"> z </w:t>
    </w:r>
    <w:proofErr w:type="gramEnd"/>
    <w:r>
      <w:rPr>
        <w:b/>
        <w:bCs/>
        <w:szCs w:val="24"/>
      </w:rPr>
      <w:fldChar w:fldCharType="begin"/>
    </w:r>
    <w:r>
      <w:rPr>
        <w:b/>
        <w:bCs/>
      </w:rPr>
      <w:instrText>NUMPAGES</w:instrText>
    </w:r>
    <w:r>
      <w:rPr>
        <w:b/>
        <w:bCs/>
        <w:szCs w:val="24"/>
      </w:rPr>
      <w:fldChar w:fldCharType="separate"/>
    </w:r>
    <w:r>
      <w:rPr>
        <w:b/>
        <w:bCs/>
        <w:noProof/>
      </w:rPr>
      <w:t>7</w:t>
    </w:r>
    <w:r>
      <w:rPr>
        <w:b/>
        <w:bCs/>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114752" w14:textId="77777777" w:rsidR="00F04993" w:rsidRDefault="00F04993">
      <w:r>
        <w:separator/>
      </w:r>
    </w:p>
  </w:footnote>
  <w:footnote w:type="continuationSeparator" w:id="0">
    <w:p w14:paraId="200198D8" w14:textId="77777777" w:rsidR="00F04993" w:rsidRDefault="00F04993">
      <w:r>
        <w:continuationSeparator/>
      </w:r>
    </w:p>
  </w:footnote>
  <w:footnote w:type="continuationNotice" w:id="1">
    <w:p w14:paraId="666B4296" w14:textId="77777777" w:rsidR="00F04993" w:rsidRDefault="00F04993"/>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Num2"/>
    <w:lvl w:ilvl="0">
      <w:start w:val="1"/>
      <w:numFmt w:val="decimal"/>
      <w:lvlText w:val="%1."/>
      <w:lvlJc w:val="left"/>
      <w:pPr>
        <w:tabs>
          <w:tab w:val="num" w:pos="737"/>
        </w:tabs>
        <w:ind w:left="737" w:hanging="737"/>
      </w:pPr>
      <w:rPr>
        <w:b/>
        <w:i w:val="0"/>
        <w:caps/>
        <w:strike w:val="0"/>
        <w:dstrike w:val="0"/>
        <w:vanish w:val="0"/>
        <w:color w:val="000000"/>
        <w:position w:val="0"/>
        <w:sz w:val="22"/>
        <w:szCs w:val="24"/>
        <w:vertAlign w:val="baseline"/>
      </w:rPr>
    </w:lvl>
    <w:lvl w:ilvl="1">
      <w:start w:val="1"/>
      <w:numFmt w:val="decimal"/>
      <w:lvlText w:val="%1.%2"/>
      <w:lvlJc w:val="left"/>
      <w:pPr>
        <w:tabs>
          <w:tab w:val="num" w:pos="737"/>
        </w:tabs>
        <w:ind w:left="737" w:hanging="737"/>
      </w:pPr>
      <w:rPr>
        <w:rFonts w:ascii="Arial" w:hAnsi="Arial"/>
        <w:b/>
        <w:sz w:val="22"/>
        <w:szCs w:val="22"/>
      </w:rPr>
    </w:lvl>
    <w:lvl w:ilvl="2">
      <w:start w:val="1"/>
      <w:numFmt w:val="decimal"/>
      <w:lvlText w:val="%1.%2.%3"/>
      <w:lvlJc w:val="left"/>
      <w:pPr>
        <w:tabs>
          <w:tab w:val="num" w:pos="2211"/>
        </w:tabs>
        <w:ind w:left="2211" w:hanging="737"/>
      </w:pPr>
      <w:rPr>
        <w:sz w:val="20"/>
        <w:szCs w:val="20"/>
      </w:rPr>
    </w:lvl>
    <w:lvl w:ilvl="3">
      <w:start w:val="1"/>
      <w:numFmt w:val="decimal"/>
      <w:lvlText w:val="%1.%2.%3.%4"/>
      <w:lvlJc w:val="left"/>
      <w:pPr>
        <w:tabs>
          <w:tab w:val="num" w:pos="3062"/>
        </w:tabs>
        <w:ind w:left="3062" w:hanging="85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00454FE"/>
    <w:multiLevelType w:val="multilevel"/>
    <w:tmpl w:val="AC68B098"/>
    <w:lvl w:ilvl="0">
      <w:start w:val="2"/>
      <w:numFmt w:val="decimal"/>
      <w:lvlText w:val="%1."/>
      <w:lvlJc w:val="left"/>
      <w:pPr>
        <w:tabs>
          <w:tab w:val="num" w:pos="720"/>
        </w:tabs>
        <w:ind w:left="720" w:hanging="720"/>
      </w:pPr>
      <w:rPr>
        <w:rFonts w:hint="default"/>
        <w:b w:val="0"/>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1B11174"/>
    <w:multiLevelType w:val="hybridMultilevel"/>
    <w:tmpl w:val="415496C0"/>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5E55A4E"/>
    <w:multiLevelType w:val="hybridMultilevel"/>
    <w:tmpl w:val="5226F7DE"/>
    <w:lvl w:ilvl="0" w:tplc="EA240326">
      <w:start w:val="1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BB3781B"/>
    <w:multiLevelType w:val="hybridMultilevel"/>
    <w:tmpl w:val="E1E48E42"/>
    <w:lvl w:ilvl="0" w:tplc="D97E3962">
      <w:start w:val="1"/>
      <w:numFmt w:val="upperRoman"/>
      <w:lvlText w:val="%1."/>
      <w:lvlJc w:val="left"/>
      <w:pPr>
        <w:tabs>
          <w:tab w:val="num" w:pos="454"/>
        </w:tabs>
        <w:ind w:left="454" w:hanging="454"/>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22D7AC8"/>
    <w:multiLevelType w:val="hybridMultilevel"/>
    <w:tmpl w:val="9F78663E"/>
    <w:lvl w:ilvl="0" w:tplc="E4343A64">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47F0CAD"/>
    <w:multiLevelType w:val="hybridMultilevel"/>
    <w:tmpl w:val="CD1E79E0"/>
    <w:lvl w:ilvl="0" w:tplc="1A42C35C">
      <w:start w:val="1"/>
      <w:numFmt w:val="decimal"/>
      <w:lvlText w:val="%1."/>
      <w:lvlJc w:val="left"/>
      <w:pPr>
        <w:tabs>
          <w:tab w:val="num" w:pos="720"/>
        </w:tabs>
        <w:ind w:left="720" w:hanging="360"/>
      </w:pPr>
      <w:rPr>
        <w:rFonts w:hint="default"/>
      </w:rPr>
    </w:lvl>
    <w:lvl w:ilvl="1" w:tplc="2418EF80">
      <w:start w:val="1"/>
      <w:numFmt w:val="lowerLetter"/>
      <w:lvlText w:val="%2)"/>
      <w:lvlJc w:val="left"/>
      <w:pPr>
        <w:tabs>
          <w:tab w:val="num" w:pos="1440"/>
        </w:tabs>
        <w:ind w:left="1440" w:hanging="360"/>
      </w:pPr>
      <w:rPr>
        <w:rFonts w:hint="default"/>
        <w:i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6491CA6"/>
    <w:multiLevelType w:val="hybridMultilevel"/>
    <w:tmpl w:val="569067C6"/>
    <w:lvl w:ilvl="0" w:tplc="AD72903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C8676CA"/>
    <w:multiLevelType w:val="multilevel"/>
    <w:tmpl w:val="50FADA5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1EE61113"/>
    <w:multiLevelType w:val="hybridMultilevel"/>
    <w:tmpl w:val="6C2A0C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5141E9E"/>
    <w:multiLevelType w:val="hybridMultilevel"/>
    <w:tmpl w:val="E7BC93D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9AC689B"/>
    <w:multiLevelType w:val="hybridMultilevel"/>
    <w:tmpl w:val="998893FA"/>
    <w:lvl w:ilvl="0" w:tplc="2E48FE8A">
      <w:start w:val="1"/>
      <w:numFmt w:val="bullet"/>
      <w:lvlText w:val=""/>
      <w:lvlJc w:val="left"/>
      <w:pPr>
        <w:ind w:left="1211" w:hanging="360"/>
      </w:pPr>
      <w:rPr>
        <w:rFonts w:ascii="Symbol" w:hAnsi="Symbol" w:hint="default"/>
      </w:rPr>
    </w:lvl>
    <w:lvl w:ilvl="1" w:tplc="04050003" w:tentative="1">
      <w:start w:val="1"/>
      <w:numFmt w:val="bullet"/>
      <w:lvlText w:val="o"/>
      <w:lvlJc w:val="left"/>
      <w:pPr>
        <w:tabs>
          <w:tab w:val="num" w:pos="1931"/>
        </w:tabs>
        <w:ind w:left="1931" w:hanging="360"/>
      </w:pPr>
      <w:rPr>
        <w:rFonts w:ascii="Courier New" w:hAnsi="Courier New" w:cs="Courier New" w:hint="default"/>
      </w:rPr>
    </w:lvl>
    <w:lvl w:ilvl="2" w:tplc="04050005" w:tentative="1">
      <w:start w:val="1"/>
      <w:numFmt w:val="bullet"/>
      <w:lvlText w:val=""/>
      <w:lvlJc w:val="left"/>
      <w:pPr>
        <w:tabs>
          <w:tab w:val="num" w:pos="2651"/>
        </w:tabs>
        <w:ind w:left="2651" w:hanging="360"/>
      </w:pPr>
      <w:rPr>
        <w:rFonts w:ascii="Wingdings" w:hAnsi="Wingdings" w:hint="default"/>
      </w:rPr>
    </w:lvl>
    <w:lvl w:ilvl="3" w:tplc="04050001" w:tentative="1">
      <w:start w:val="1"/>
      <w:numFmt w:val="bullet"/>
      <w:lvlText w:val=""/>
      <w:lvlJc w:val="left"/>
      <w:pPr>
        <w:tabs>
          <w:tab w:val="num" w:pos="3371"/>
        </w:tabs>
        <w:ind w:left="3371" w:hanging="360"/>
      </w:pPr>
      <w:rPr>
        <w:rFonts w:ascii="Symbol" w:hAnsi="Symbol" w:hint="default"/>
      </w:rPr>
    </w:lvl>
    <w:lvl w:ilvl="4" w:tplc="04050003" w:tentative="1">
      <w:start w:val="1"/>
      <w:numFmt w:val="bullet"/>
      <w:lvlText w:val="o"/>
      <w:lvlJc w:val="left"/>
      <w:pPr>
        <w:tabs>
          <w:tab w:val="num" w:pos="4091"/>
        </w:tabs>
        <w:ind w:left="4091" w:hanging="360"/>
      </w:pPr>
      <w:rPr>
        <w:rFonts w:ascii="Courier New" w:hAnsi="Courier New" w:cs="Courier New" w:hint="default"/>
      </w:rPr>
    </w:lvl>
    <w:lvl w:ilvl="5" w:tplc="04050005" w:tentative="1">
      <w:start w:val="1"/>
      <w:numFmt w:val="bullet"/>
      <w:lvlText w:val=""/>
      <w:lvlJc w:val="left"/>
      <w:pPr>
        <w:tabs>
          <w:tab w:val="num" w:pos="4811"/>
        </w:tabs>
        <w:ind w:left="4811" w:hanging="360"/>
      </w:pPr>
      <w:rPr>
        <w:rFonts w:ascii="Wingdings" w:hAnsi="Wingdings" w:hint="default"/>
      </w:rPr>
    </w:lvl>
    <w:lvl w:ilvl="6" w:tplc="04050001" w:tentative="1">
      <w:start w:val="1"/>
      <w:numFmt w:val="bullet"/>
      <w:lvlText w:val=""/>
      <w:lvlJc w:val="left"/>
      <w:pPr>
        <w:tabs>
          <w:tab w:val="num" w:pos="5531"/>
        </w:tabs>
        <w:ind w:left="5531" w:hanging="360"/>
      </w:pPr>
      <w:rPr>
        <w:rFonts w:ascii="Symbol" w:hAnsi="Symbol" w:hint="default"/>
      </w:rPr>
    </w:lvl>
    <w:lvl w:ilvl="7" w:tplc="04050003" w:tentative="1">
      <w:start w:val="1"/>
      <w:numFmt w:val="bullet"/>
      <w:lvlText w:val="o"/>
      <w:lvlJc w:val="left"/>
      <w:pPr>
        <w:tabs>
          <w:tab w:val="num" w:pos="6251"/>
        </w:tabs>
        <w:ind w:left="6251" w:hanging="360"/>
      </w:pPr>
      <w:rPr>
        <w:rFonts w:ascii="Courier New" w:hAnsi="Courier New" w:cs="Courier New" w:hint="default"/>
      </w:rPr>
    </w:lvl>
    <w:lvl w:ilvl="8" w:tplc="04050005" w:tentative="1">
      <w:start w:val="1"/>
      <w:numFmt w:val="bullet"/>
      <w:lvlText w:val=""/>
      <w:lvlJc w:val="left"/>
      <w:pPr>
        <w:tabs>
          <w:tab w:val="num" w:pos="6971"/>
        </w:tabs>
        <w:ind w:left="6971" w:hanging="360"/>
      </w:pPr>
      <w:rPr>
        <w:rFonts w:ascii="Wingdings" w:hAnsi="Wingdings" w:hint="default"/>
      </w:rPr>
    </w:lvl>
  </w:abstractNum>
  <w:abstractNum w:abstractNumId="12" w15:restartNumberingAfterBreak="0">
    <w:nsid w:val="2A0A03DE"/>
    <w:multiLevelType w:val="hybridMultilevel"/>
    <w:tmpl w:val="FD74DCF8"/>
    <w:lvl w:ilvl="0" w:tplc="2886F5A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A2165A5"/>
    <w:multiLevelType w:val="hybridMultilevel"/>
    <w:tmpl w:val="8F508BB4"/>
    <w:lvl w:ilvl="0" w:tplc="A5265714">
      <w:numFmt w:val="bullet"/>
      <w:lvlText w:val="-"/>
      <w:lvlJc w:val="left"/>
      <w:pPr>
        <w:tabs>
          <w:tab w:val="num" w:pos="360"/>
        </w:tabs>
        <w:ind w:left="360" w:hanging="360"/>
      </w:pPr>
      <w:rPr>
        <w:rFonts w:ascii="Calibri" w:eastAsia="Times New Roman" w:hAnsi="Calibri"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C6A2B60"/>
    <w:multiLevelType w:val="hybridMultilevel"/>
    <w:tmpl w:val="25684A78"/>
    <w:lvl w:ilvl="0" w:tplc="52FAB024">
      <w:start w:val="1"/>
      <w:numFmt w:val="decimal"/>
      <w:lvlText w:val="%1."/>
      <w:lvlJc w:val="left"/>
      <w:pPr>
        <w:ind w:left="1065" w:hanging="360"/>
      </w:pPr>
      <w:rPr>
        <w:rFonts w:hint="default"/>
        <w:b w:val="0"/>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5" w15:restartNumberingAfterBreak="0">
    <w:nsid w:val="36186200"/>
    <w:multiLevelType w:val="hybridMultilevel"/>
    <w:tmpl w:val="9618C408"/>
    <w:lvl w:ilvl="0" w:tplc="22C8B934">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8083E72"/>
    <w:multiLevelType w:val="hybridMultilevel"/>
    <w:tmpl w:val="DF5A3E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8E55F49"/>
    <w:multiLevelType w:val="hybridMultilevel"/>
    <w:tmpl w:val="EB8600E8"/>
    <w:lvl w:ilvl="0" w:tplc="D63C4734">
      <w:start w:val="1"/>
      <w:numFmt w:val="lowerLetter"/>
      <w:lvlText w:val="%1)"/>
      <w:lvlJc w:val="left"/>
      <w:pPr>
        <w:ind w:left="1770" w:hanging="360"/>
      </w:pPr>
      <w:rPr>
        <w:rFonts w:hint="default"/>
      </w:rPr>
    </w:lvl>
    <w:lvl w:ilvl="1" w:tplc="04050019" w:tentative="1">
      <w:start w:val="1"/>
      <w:numFmt w:val="lowerLetter"/>
      <w:lvlText w:val="%2."/>
      <w:lvlJc w:val="left"/>
      <w:pPr>
        <w:ind w:left="2490" w:hanging="360"/>
      </w:pPr>
    </w:lvl>
    <w:lvl w:ilvl="2" w:tplc="0405001B" w:tentative="1">
      <w:start w:val="1"/>
      <w:numFmt w:val="lowerRoman"/>
      <w:lvlText w:val="%3."/>
      <w:lvlJc w:val="right"/>
      <w:pPr>
        <w:ind w:left="3210" w:hanging="180"/>
      </w:pPr>
    </w:lvl>
    <w:lvl w:ilvl="3" w:tplc="0405000F" w:tentative="1">
      <w:start w:val="1"/>
      <w:numFmt w:val="decimal"/>
      <w:lvlText w:val="%4."/>
      <w:lvlJc w:val="left"/>
      <w:pPr>
        <w:ind w:left="3930" w:hanging="360"/>
      </w:pPr>
    </w:lvl>
    <w:lvl w:ilvl="4" w:tplc="04050019" w:tentative="1">
      <w:start w:val="1"/>
      <w:numFmt w:val="lowerLetter"/>
      <w:lvlText w:val="%5."/>
      <w:lvlJc w:val="left"/>
      <w:pPr>
        <w:ind w:left="4650" w:hanging="360"/>
      </w:pPr>
    </w:lvl>
    <w:lvl w:ilvl="5" w:tplc="0405001B" w:tentative="1">
      <w:start w:val="1"/>
      <w:numFmt w:val="lowerRoman"/>
      <w:lvlText w:val="%6."/>
      <w:lvlJc w:val="right"/>
      <w:pPr>
        <w:ind w:left="5370" w:hanging="180"/>
      </w:pPr>
    </w:lvl>
    <w:lvl w:ilvl="6" w:tplc="0405000F" w:tentative="1">
      <w:start w:val="1"/>
      <w:numFmt w:val="decimal"/>
      <w:lvlText w:val="%7."/>
      <w:lvlJc w:val="left"/>
      <w:pPr>
        <w:ind w:left="6090" w:hanging="360"/>
      </w:pPr>
    </w:lvl>
    <w:lvl w:ilvl="7" w:tplc="04050019" w:tentative="1">
      <w:start w:val="1"/>
      <w:numFmt w:val="lowerLetter"/>
      <w:lvlText w:val="%8."/>
      <w:lvlJc w:val="left"/>
      <w:pPr>
        <w:ind w:left="6810" w:hanging="360"/>
      </w:pPr>
    </w:lvl>
    <w:lvl w:ilvl="8" w:tplc="0405001B" w:tentative="1">
      <w:start w:val="1"/>
      <w:numFmt w:val="lowerRoman"/>
      <w:lvlText w:val="%9."/>
      <w:lvlJc w:val="right"/>
      <w:pPr>
        <w:ind w:left="7530" w:hanging="180"/>
      </w:pPr>
    </w:lvl>
  </w:abstractNum>
  <w:abstractNum w:abstractNumId="18" w15:restartNumberingAfterBreak="0">
    <w:nsid w:val="3B4E58BA"/>
    <w:multiLevelType w:val="hybridMultilevel"/>
    <w:tmpl w:val="9F78663E"/>
    <w:lvl w:ilvl="0" w:tplc="E4343A64">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4CA2EB1"/>
    <w:multiLevelType w:val="hybridMultilevel"/>
    <w:tmpl w:val="8F1463F6"/>
    <w:lvl w:ilvl="0" w:tplc="C8CCC43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0714557"/>
    <w:multiLevelType w:val="hybridMultilevel"/>
    <w:tmpl w:val="6BB472B8"/>
    <w:lvl w:ilvl="0" w:tplc="58F4E8D0">
      <w:start w:val="1"/>
      <w:numFmt w:val="bullet"/>
      <w:pStyle w:val="legislativa"/>
      <w:lvlText w:val=""/>
      <w:lvlJc w:val="left"/>
      <w:pPr>
        <w:tabs>
          <w:tab w:val="num" w:pos="3552"/>
        </w:tabs>
        <w:ind w:left="3552" w:hanging="360"/>
      </w:pPr>
      <w:rPr>
        <w:rFonts w:ascii="Symbol" w:hAnsi="Symbol" w:hint="default"/>
      </w:rPr>
    </w:lvl>
    <w:lvl w:ilvl="1" w:tplc="04050003">
      <w:start w:val="1"/>
      <w:numFmt w:val="bullet"/>
      <w:lvlText w:val="o"/>
      <w:lvlJc w:val="left"/>
      <w:pPr>
        <w:tabs>
          <w:tab w:val="num" w:pos="4272"/>
        </w:tabs>
        <w:ind w:left="4272" w:hanging="360"/>
      </w:pPr>
      <w:rPr>
        <w:rFonts w:ascii="Courier New" w:hAnsi="Courier New" w:hint="default"/>
      </w:rPr>
    </w:lvl>
    <w:lvl w:ilvl="2" w:tplc="04050005" w:tentative="1">
      <w:start w:val="1"/>
      <w:numFmt w:val="bullet"/>
      <w:lvlText w:val=""/>
      <w:lvlJc w:val="left"/>
      <w:pPr>
        <w:tabs>
          <w:tab w:val="num" w:pos="4992"/>
        </w:tabs>
        <w:ind w:left="4992" w:hanging="360"/>
      </w:pPr>
      <w:rPr>
        <w:rFonts w:ascii="Wingdings" w:hAnsi="Wingdings" w:hint="default"/>
      </w:rPr>
    </w:lvl>
    <w:lvl w:ilvl="3" w:tplc="04050001" w:tentative="1">
      <w:start w:val="1"/>
      <w:numFmt w:val="bullet"/>
      <w:lvlText w:val=""/>
      <w:lvlJc w:val="left"/>
      <w:pPr>
        <w:tabs>
          <w:tab w:val="num" w:pos="5712"/>
        </w:tabs>
        <w:ind w:left="5712" w:hanging="360"/>
      </w:pPr>
      <w:rPr>
        <w:rFonts w:ascii="Symbol" w:hAnsi="Symbol" w:hint="default"/>
      </w:rPr>
    </w:lvl>
    <w:lvl w:ilvl="4" w:tplc="04050003" w:tentative="1">
      <w:start w:val="1"/>
      <w:numFmt w:val="bullet"/>
      <w:lvlText w:val="o"/>
      <w:lvlJc w:val="left"/>
      <w:pPr>
        <w:tabs>
          <w:tab w:val="num" w:pos="6432"/>
        </w:tabs>
        <w:ind w:left="6432" w:hanging="360"/>
      </w:pPr>
      <w:rPr>
        <w:rFonts w:ascii="Courier New" w:hAnsi="Courier New" w:hint="default"/>
      </w:rPr>
    </w:lvl>
    <w:lvl w:ilvl="5" w:tplc="04050005" w:tentative="1">
      <w:start w:val="1"/>
      <w:numFmt w:val="bullet"/>
      <w:lvlText w:val=""/>
      <w:lvlJc w:val="left"/>
      <w:pPr>
        <w:tabs>
          <w:tab w:val="num" w:pos="7152"/>
        </w:tabs>
        <w:ind w:left="7152" w:hanging="360"/>
      </w:pPr>
      <w:rPr>
        <w:rFonts w:ascii="Wingdings" w:hAnsi="Wingdings" w:hint="default"/>
      </w:rPr>
    </w:lvl>
    <w:lvl w:ilvl="6" w:tplc="04050001" w:tentative="1">
      <w:start w:val="1"/>
      <w:numFmt w:val="bullet"/>
      <w:lvlText w:val=""/>
      <w:lvlJc w:val="left"/>
      <w:pPr>
        <w:tabs>
          <w:tab w:val="num" w:pos="7872"/>
        </w:tabs>
        <w:ind w:left="7872" w:hanging="360"/>
      </w:pPr>
      <w:rPr>
        <w:rFonts w:ascii="Symbol" w:hAnsi="Symbol" w:hint="default"/>
      </w:rPr>
    </w:lvl>
    <w:lvl w:ilvl="7" w:tplc="04050003" w:tentative="1">
      <w:start w:val="1"/>
      <w:numFmt w:val="bullet"/>
      <w:lvlText w:val="o"/>
      <w:lvlJc w:val="left"/>
      <w:pPr>
        <w:tabs>
          <w:tab w:val="num" w:pos="8592"/>
        </w:tabs>
        <w:ind w:left="8592" w:hanging="360"/>
      </w:pPr>
      <w:rPr>
        <w:rFonts w:ascii="Courier New" w:hAnsi="Courier New" w:hint="default"/>
      </w:rPr>
    </w:lvl>
    <w:lvl w:ilvl="8" w:tplc="04050005" w:tentative="1">
      <w:start w:val="1"/>
      <w:numFmt w:val="bullet"/>
      <w:lvlText w:val=""/>
      <w:lvlJc w:val="left"/>
      <w:pPr>
        <w:tabs>
          <w:tab w:val="num" w:pos="9312"/>
        </w:tabs>
        <w:ind w:left="9312" w:hanging="360"/>
      </w:pPr>
      <w:rPr>
        <w:rFonts w:ascii="Wingdings" w:hAnsi="Wingdings" w:hint="default"/>
      </w:rPr>
    </w:lvl>
  </w:abstractNum>
  <w:abstractNum w:abstractNumId="21" w15:restartNumberingAfterBreak="0">
    <w:nsid w:val="5377386A"/>
    <w:multiLevelType w:val="hybridMultilevel"/>
    <w:tmpl w:val="3566EDA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7081A63"/>
    <w:multiLevelType w:val="hybridMultilevel"/>
    <w:tmpl w:val="96B655CC"/>
    <w:lvl w:ilvl="0" w:tplc="39943EA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C36424E"/>
    <w:multiLevelType w:val="hybridMultilevel"/>
    <w:tmpl w:val="E83E491A"/>
    <w:lvl w:ilvl="0" w:tplc="9F0C0178">
      <w:start w:val="2"/>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4" w15:restartNumberingAfterBreak="0">
    <w:nsid w:val="5CF61ADF"/>
    <w:multiLevelType w:val="hybridMultilevel"/>
    <w:tmpl w:val="446EAA38"/>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18C0689"/>
    <w:multiLevelType w:val="singleLevel"/>
    <w:tmpl w:val="823CA1F0"/>
    <w:lvl w:ilvl="0">
      <w:start w:val="1"/>
      <w:numFmt w:val="bullet"/>
      <w:pStyle w:val="PODPOMLCKA"/>
      <w:lvlText w:val=""/>
      <w:lvlJc w:val="left"/>
      <w:pPr>
        <w:tabs>
          <w:tab w:val="num" w:pos="360"/>
        </w:tabs>
        <w:ind w:left="360" w:hanging="360"/>
      </w:pPr>
      <w:rPr>
        <w:rFonts w:ascii="Symbol" w:hAnsi="Symbol" w:hint="default"/>
      </w:rPr>
    </w:lvl>
  </w:abstractNum>
  <w:abstractNum w:abstractNumId="26" w15:restartNumberingAfterBreak="0">
    <w:nsid w:val="67E458C9"/>
    <w:multiLevelType w:val="hybridMultilevel"/>
    <w:tmpl w:val="B27E074A"/>
    <w:lvl w:ilvl="0" w:tplc="B880766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D383945"/>
    <w:multiLevelType w:val="hybridMultilevel"/>
    <w:tmpl w:val="A9940F62"/>
    <w:lvl w:ilvl="0" w:tplc="AE3A962C">
      <w:start w:val="1"/>
      <w:numFmt w:val="decimal"/>
      <w:lvlText w:val="%1."/>
      <w:lvlJc w:val="left"/>
      <w:pPr>
        <w:ind w:left="2355" w:hanging="360"/>
      </w:pPr>
      <w:rPr>
        <w:rFonts w:hint="default"/>
      </w:rPr>
    </w:lvl>
    <w:lvl w:ilvl="1" w:tplc="04050019" w:tentative="1">
      <w:start w:val="1"/>
      <w:numFmt w:val="lowerLetter"/>
      <w:lvlText w:val="%2."/>
      <w:lvlJc w:val="left"/>
      <w:pPr>
        <w:ind w:left="3075" w:hanging="360"/>
      </w:pPr>
    </w:lvl>
    <w:lvl w:ilvl="2" w:tplc="0405001B" w:tentative="1">
      <w:start w:val="1"/>
      <w:numFmt w:val="lowerRoman"/>
      <w:lvlText w:val="%3."/>
      <w:lvlJc w:val="right"/>
      <w:pPr>
        <w:ind w:left="3795" w:hanging="180"/>
      </w:pPr>
    </w:lvl>
    <w:lvl w:ilvl="3" w:tplc="0405000F" w:tentative="1">
      <w:start w:val="1"/>
      <w:numFmt w:val="decimal"/>
      <w:lvlText w:val="%4."/>
      <w:lvlJc w:val="left"/>
      <w:pPr>
        <w:ind w:left="4515" w:hanging="360"/>
      </w:pPr>
    </w:lvl>
    <w:lvl w:ilvl="4" w:tplc="04050019" w:tentative="1">
      <w:start w:val="1"/>
      <w:numFmt w:val="lowerLetter"/>
      <w:lvlText w:val="%5."/>
      <w:lvlJc w:val="left"/>
      <w:pPr>
        <w:ind w:left="5235" w:hanging="360"/>
      </w:pPr>
    </w:lvl>
    <w:lvl w:ilvl="5" w:tplc="0405001B" w:tentative="1">
      <w:start w:val="1"/>
      <w:numFmt w:val="lowerRoman"/>
      <w:lvlText w:val="%6."/>
      <w:lvlJc w:val="right"/>
      <w:pPr>
        <w:ind w:left="5955" w:hanging="180"/>
      </w:pPr>
    </w:lvl>
    <w:lvl w:ilvl="6" w:tplc="0405000F" w:tentative="1">
      <w:start w:val="1"/>
      <w:numFmt w:val="decimal"/>
      <w:lvlText w:val="%7."/>
      <w:lvlJc w:val="left"/>
      <w:pPr>
        <w:ind w:left="6675" w:hanging="360"/>
      </w:pPr>
    </w:lvl>
    <w:lvl w:ilvl="7" w:tplc="04050019" w:tentative="1">
      <w:start w:val="1"/>
      <w:numFmt w:val="lowerLetter"/>
      <w:lvlText w:val="%8."/>
      <w:lvlJc w:val="left"/>
      <w:pPr>
        <w:ind w:left="7395" w:hanging="360"/>
      </w:pPr>
    </w:lvl>
    <w:lvl w:ilvl="8" w:tplc="0405001B" w:tentative="1">
      <w:start w:val="1"/>
      <w:numFmt w:val="lowerRoman"/>
      <w:lvlText w:val="%9."/>
      <w:lvlJc w:val="right"/>
      <w:pPr>
        <w:ind w:left="8115" w:hanging="180"/>
      </w:pPr>
    </w:lvl>
  </w:abstractNum>
  <w:abstractNum w:abstractNumId="28" w15:restartNumberingAfterBreak="0">
    <w:nsid w:val="713A0D36"/>
    <w:multiLevelType w:val="hybridMultilevel"/>
    <w:tmpl w:val="13004CEC"/>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77A96CD8"/>
    <w:multiLevelType w:val="hybridMultilevel"/>
    <w:tmpl w:val="D278FF1E"/>
    <w:lvl w:ilvl="0" w:tplc="E53E0AF8">
      <w:start w:val="1"/>
      <w:numFmt w:val="decimal"/>
      <w:lvlText w:val="%1."/>
      <w:lvlJc w:val="left"/>
      <w:pPr>
        <w:tabs>
          <w:tab w:val="num" w:pos="1069"/>
        </w:tabs>
        <w:ind w:left="1069"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F7614D9"/>
    <w:multiLevelType w:val="multilevel"/>
    <w:tmpl w:val="16FC410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5"/>
  </w:num>
  <w:num w:numId="2">
    <w:abstractNumId w:val="30"/>
  </w:num>
  <w:num w:numId="3">
    <w:abstractNumId w:val="1"/>
  </w:num>
  <w:num w:numId="4">
    <w:abstractNumId w:val="10"/>
  </w:num>
  <w:num w:numId="5">
    <w:abstractNumId w:val="24"/>
  </w:num>
  <w:num w:numId="6">
    <w:abstractNumId w:val="19"/>
  </w:num>
  <w:num w:numId="7">
    <w:abstractNumId w:val="16"/>
  </w:num>
  <w:num w:numId="8">
    <w:abstractNumId w:val="5"/>
  </w:num>
  <w:num w:numId="9">
    <w:abstractNumId w:val="23"/>
  </w:num>
  <w:num w:numId="10">
    <w:abstractNumId w:val="7"/>
  </w:num>
  <w:num w:numId="11">
    <w:abstractNumId w:val="3"/>
  </w:num>
  <w:num w:numId="12">
    <w:abstractNumId w:val="4"/>
  </w:num>
  <w:num w:numId="13">
    <w:abstractNumId w:val="9"/>
  </w:num>
  <w:num w:numId="14">
    <w:abstractNumId w:val="20"/>
  </w:num>
  <w:num w:numId="15">
    <w:abstractNumId w:val="28"/>
  </w:num>
  <w:num w:numId="16">
    <w:abstractNumId w:val="2"/>
  </w:num>
  <w:num w:numId="17">
    <w:abstractNumId w:val="8"/>
  </w:num>
  <w:num w:numId="18">
    <w:abstractNumId w:val="29"/>
  </w:num>
  <w:num w:numId="19">
    <w:abstractNumId w:val="21"/>
  </w:num>
  <w:num w:numId="20">
    <w:abstractNumId w:val="27"/>
  </w:num>
  <w:num w:numId="21">
    <w:abstractNumId w:val="6"/>
  </w:num>
  <w:num w:numId="22">
    <w:abstractNumId w:val="14"/>
  </w:num>
  <w:num w:numId="23">
    <w:abstractNumId w:val="18"/>
  </w:num>
  <w:num w:numId="24">
    <w:abstractNumId w:val="0"/>
  </w:num>
  <w:num w:numId="25">
    <w:abstractNumId w:val="17"/>
  </w:num>
  <w:num w:numId="26">
    <w:abstractNumId w:val="15"/>
  </w:num>
  <w:num w:numId="27">
    <w:abstractNumId w:val="13"/>
  </w:num>
  <w:num w:numId="28">
    <w:abstractNumId w:val="11"/>
  </w:num>
  <w:num w:numId="29">
    <w:abstractNumId w:val="22"/>
  </w:num>
  <w:num w:numId="30">
    <w:abstractNumId w:val="12"/>
  </w:num>
  <w:num w:numId="31">
    <w:abstractNumId w:val="2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7B7"/>
    <w:rsid w:val="000005BE"/>
    <w:rsid w:val="000052F8"/>
    <w:rsid w:val="000136CB"/>
    <w:rsid w:val="00014B25"/>
    <w:rsid w:val="0001507E"/>
    <w:rsid w:val="0001608A"/>
    <w:rsid w:val="00022B06"/>
    <w:rsid w:val="00023DBA"/>
    <w:rsid w:val="00027091"/>
    <w:rsid w:val="00027E47"/>
    <w:rsid w:val="00035825"/>
    <w:rsid w:val="000362C2"/>
    <w:rsid w:val="00036E57"/>
    <w:rsid w:val="00037919"/>
    <w:rsid w:val="00040A28"/>
    <w:rsid w:val="000477C3"/>
    <w:rsid w:val="00057D7F"/>
    <w:rsid w:val="00060D4C"/>
    <w:rsid w:val="00062DB3"/>
    <w:rsid w:val="00063060"/>
    <w:rsid w:val="00063C54"/>
    <w:rsid w:val="00064B87"/>
    <w:rsid w:val="00067601"/>
    <w:rsid w:val="0007609A"/>
    <w:rsid w:val="00077242"/>
    <w:rsid w:val="000772D2"/>
    <w:rsid w:val="00077D86"/>
    <w:rsid w:val="00090E09"/>
    <w:rsid w:val="00092C15"/>
    <w:rsid w:val="000A242F"/>
    <w:rsid w:val="000A5066"/>
    <w:rsid w:val="000A7D81"/>
    <w:rsid w:val="000B57F3"/>
    <w:rsid w:val="000B6269"/>
    <w:rsid w:val="000B6DD5"/>
    <w:rsid w:val="000C078B"/>
    <w:rsid w:val="000C0C6C"/>
    <w:rsid w:val="000C1ABB"/>
    <w:rsid w:val="000C5847"/>
    <w:rsid w:val="000C6401"/>
    <w:rsid w:val="000C71D3"/>
    <w:rsid w:val="000C7D17"/>
    <w:rsid w:val="000D1A5E"/>
    <w:rsid w:val="000D2A85"/>
    <w:rsid w:val="000D2DAD"/>
    <w:rsid w:val="000E6F2E"/>
    <w:rsid w:val="000E7628"/>
    <w:rsid w:val="000F0A41"/>
    <w:rsid w:val="000F1A50"/>
    <w:rsid w:val="00100227"/>
    <w:rsid w:val="0010053A"/>
    <w:rsid w:val="00101314"/>
    <w:rsid w:val="001077DC"/>
    <w:rsid w:val="0012145E"/>
    <w:rsid w:val="001214E7"/>
    <w:rsid w:val="00121FFA"/>
    <w:rsid w:val="0013216F"/>
    <w:rsid w:val="00132C43"/>
    <w:rsid w:val="001336DE"/>
    <w:rsid w:val="00133FF6"/>
    <w:rsid w:val="00134482"/>
    <w:rsid w:val="00135398"/>
    <w:rsid w:val="0014256B"/>
    <w:rsid w:val="00142662"/>
    <w:rsid w:val="00143AE2"/>
    <w:rsid w:val="0014492B"/>
    <w:rsid w:val="001473F6"/>
    <w:rsid w:val="00147ABA"/>
    <w:rsid w:val="00155C43"/>
    <w:rsid w:val="00157BA4"/>
    <w:rsid w:val="00157DAB"/>
    <w:rsid w:val="00163127"/>
    <w:rsid w:val="00164445"/>
    <w:rsid w:val="001703FB"/>
    <w:rsid w:val="001731D0"/>
    <w:rsid w:val="00174208"/>
    <w:rsid w:val="00180D9B"/>
    <w:rsid w:val="00182C04"/>
    <w:rsid w:val="001878FF"/>
    <w:rsid w:val="0019031B"/>
    <w:rsid w:val="00190EFC"/>
    <w:rsid w:val="00194D7C"/>
    <w:rsid w:val="001967F9"/>
    <w:rsid w:val="001A28E3"/>
    <w:rsid w:val="001A2B6D"/>
    <w:rsid w:val="001A7AC3"/>
    <w:rsid w:val="001B6B41"/>
    <w:rsid w:val="001C2420"/>
    <w:rsid w:val="001C2AF2"/>
    <w:rsid w:val="001D0D54"/>
    <w:rsid w:val="001D1864"/>
    <w:rsid w:val="001D6F2A"/>
    <w:rsid w:val="001E0611"/>
    <w:rsid w:val="001E1E4E"/>
    <w:rsid w:val="001E28B6"/>
    <w:rsid w:val="001E35A8"/>
    <w:rsid w:val="001E5CCA"/>
    <w:rsid w:val="001E7D5B"/>
    <w:rsid w:val="001F1378"/>
    <w:rsid w:val="001F3AA4"/>
    <w:rsid w:val="001F7CBF"/>
    <w:rsid w:val="00202130"/>
    <w:rsid w:val="00203D6F"/>
    <w:rsid w:val="00204C6C"/>
    <w:rsid w:val="002071AA"/>
    <w:rsid w:val="00216676"/>
    <w:rsid w:val="00223735"/>
    <w:rsid w:val="00224F7C"/>
    <w:rsid w:val="00225A61"/>
    <w:rsid w:val="00225DCF"/>
    <w:rsid w:val="00230E90"/>
    <w:rsid w:val="0023481F"/>
    <w:rsid w:val="00234FC9"/>
    <w:rsid w:val="002354EF"/>
    <w:rsid w:val="0024203E"/>
    <w:rsid w:val="0024308E"/>
    <w:rsid w:val="00243E4E"/>
    <w:rsid w:val="0024562A"/>
    <w:rsid w:val="00245AC1"/>
    <w:rsid w:val="00251816"/>
    <w:rsid w:val="00251D93"/>
    <w:rsid w:val="00256584"/>
    <w:rsid w:val="0026399C"/>
    <w:rsid w:val="00272D9B"/>
    <w:rsid w:val="00273957"/>
    <w:rsid w:val="00275272"/>
    <w:rsid w:val="00281236"/>
    <w:rsid w:val="0028295E"/>
    <w:rsid w:val="00283145"/>
    <w:rsid w:val="00286ABB"/>
    <w:rsid w:val="00286C27"/>
    <w:rsid w:val="002904D1"/>
    <w:rsid w:val="00293898"/>
    <w:rsid w:val="002A046B"/>
    <w:rsid w:val="002A5312"/>
    <w:rsid w:val="002A7D1C"/>
    <w:rsid w:val="002B2091"/>
    <w:rsid w:val="002B594F"/>
    <w:rsid w:val="002B7757"/>
    <w:rsid w:val="002C1F10"/>
    <w:rsid w:val="002C317D"/>
    <w:rsid w:val="002C4C10"/>
    <w:rsid w:val="002D06D1"/>
    <w:rsid w:val="002D0E20"/>
    <w:rsid w:val="002E22CE"/>
    <w:rsid w:val="002E71F6"/>
    <w:rsid w:val="002F0504"/>
    <w:rsid w:val="002F06D2"/>
    <w:rsid w:val="002F0FB3"/>
    <w:rsid w:val="002F240F"/>
    <w:rsid w:val="002F48A9"/>
    <w:rsid w:val="00301C4E"/>
    <w:rsid w:val="00305A79"/>
    <w:rsid w:val="00310E7E"/>
    <w:rsid w:val="00313360"/>
    <w:rsid w:val="00315384"/>
    <w:rsid w:val="003171D1"/>
    <w:rsid w:val="00321FAB"/>
    <w:rsid w:val="003259AB"/>
    <w:rsid w:val="0034057E"/>
    <w:rsid w:val="00346500"/>
    <w:rsid w:val="00350AA6"/>
    <w:rsid w:val="00351E90"/>
    <w:rsid w:val="00352140"/>
    <w:rsid w:val="00352830"/>
    <w:rsid w:val="00371B81"/>
    <w:rsid w:val="00374989"/>
    <w:rsid w:val="0038091E"/>
    <w:rsid w:val="00382F9C"/>
    <w:rsid w:val="00385644"/>
    <w:rsid w:val="00386DBD"/>
    <w:rsid w:val="0038748E"/>
    <w:rsid w:val="003917AC"/>
    <w:rsid w:val="003A0D1B"/>
    <w:rsid w:val="003A17C1"/>
    <w:rsid w:val="003A2B9C"/>
    <w:rsid w:val="003A38C0"/>
    <w:rsid w:val="003A5281"/>
    <w:rsid w:val="003B12EA"/>
    <w:rsid w:val="003B3F29"/>
    <w:rsid w:val="003C3A6A"/>
    <w:rsid w:val="003C5CB1"/>
    <w:rsid w:val="003D3F5E"/>
    <w:rsid w:val="003D52BE"/>
    <w:rsid w:val="003E19F6"/>
    <w:rsid w:val="003E4206"/>
    <w:rsid w:val="003E641A"/>
    <w:rsid w:val="003F275A"/>
    <w:rsid w:val="003F5B1A"/>
    <w:rsid w:val="003F65E9"/>
    <w:rsid w:val="003F7977"/>
    <w:rsid w:val="0040128E"/>
    <w:rsid w:val="00405D35"/>
    <w:rsid w:val="004060D8"/>
    <w:rsid w:val="00407747"/>
    <w:rsid w:val="004077BE"/>
    <w:rsid w:val="004126DF"/>
    <w:rsid w:val="0041431C"/>
    <w:rsid w:val="004200D2"/>
    <w:rsid w:val="004209DB"/>
    <w:rsid w:val="004314FE"/>
    <w:rsid w:val="00443017"/>
    <w:rsid w:val="00444FB3"/>
    <w:rsid w:val="0045434A"/>
    <w:rsid w:val="00457694"/>
    <w:rsid w:val="004576E3"/>
    <w:rsid w:val="00461EE0"/>
    <w:rsid w:val="004620AC"/>
    <w:rsid w:val="004623F9"/>
    <w:rsid w:val="00464729"/>
    <w:rsid w:val="00470707"/>
    <w:rsid w:val="004728FC"/>
    <w:rsid w:val="00474DE4"/>
    <w:rsid w:val="00475424"/>
    <w:rsid w:val="00480005"/>
    <w:rsid w:val="0048615C"/>
    <w:rsid w:val="00487645"/>
    <w:rsid w:val="004946F8"/>
    <w:rsid w:val="0049491E"/>
    <w:rsid w:val="004958E8"/>
    <w:rsid w:val="004959C8"/>
    <w:rsid w:val="004A329F"/>
    <w:rsid w:val="004B079E"/>
    <w:rsid w:val="004B086B"/>
    <w:rsid w:val="004B2BD9"/>
    <w:rsid w:val="004B4E70"/>
    <w:rsid w:val="004B5552"/>
    <w:rsid w:val="004B7DE9"/>
    <w:rsid w:val="004C10F5"/>
    <w:rsid w:val="004C1D8F"/>
    <w:rsid w:val="004C5839"/>
    <w:rsid w:val="004C715C"/>
    <w:rsid w:val="004D1428"/>
    <w:rsid w:val="004D2B26"/>
    <w:rsid w:val="004E03D5"/>
    <w:rsid w:val="004E0EE1"/>
    <w:rsid w:val="004E1A38"/>
    <w:rsid w:val="004E2086"/>
    <w:rsid w:val="004E7B48"/>
    <w:rsid w:val="004F2563"/>
    <w:rsid w:val="004F42D2"/>
    <w:rsid w:val="004F4641"/>
    <w:rsid w:val="00503D9E"/>
    <w:rsid w:val="0051069B"/>
    <w:rsid w:val="00510BA1"/>
    <w:rsid w:val="00514E6F"/>
    <w:rsid w:val="005157FC"/>
    <w:rsid w:val="00523FFD"/>
    <w:rsid w:val="00524FFD"/>
    <w:rsid w:val="00536B16"/>
    <w:rsid w:val="0054284C"/>
    <w:rsid w:val="005428B2"/>
    <w:rsid w:val="00544ED8"/>
    <w:rsid w:val="0054514C"/>
    <w:rsid w:val="005509F6"/>
    <w:rsid w:val="00554B06"/>
    <w:rsid w:val="00562F55"/>
    <w:rsid w:val="00562FE8"/>
    <w:rsid w:val="00577A3A"/>
    <w:rsid w:val="005812A9"/>
    <w:rsid w:val="00581A83"/>
    <w:rsid w:val="0058248E"/>
    <w:rsid w:val="005824E0"/>
    <w:rsid w:val="00583FCE"/>
    <w:rsid w:val="00587A7B"/>
    <w:rsid w:val="0059230D"/>
    <w:rsid w:val="0059278E"/>
    <w:rsid w:val="00593D28"/>
    <w:rsid w:val="00593D60"/>
    <w:rsid w:val="00594E5A"/>
    <w:rsid w:val="005A049D"/>
    <w:rsid w:val="005A056E"/>
    <w:rsid w:val="005A1F76"/>
    <w:rsid w:val="005A390C"/>
    <w:rsid w:val="005A48BA"/>
    <w:rsid w:val="005A593C"/>
    <w:rsid w:val="005A5D26"/>
    <w:rsid w:val="005A606A"/>
    <w:rsid w:val="005A6745"/>
    <w:rsid w:val="005B1335"/>
    <w:rsid w:val="005B2D18"/>
    <w:rsid w:val="005B4CF1"/>
    <w:rsid w:val="005C3480"/>
    <w:rsid w:val="005C5400"/>
    <w:rsid w:val="005D03D0"/>
    <w:rsid w:val="005D2A05"/>
    <w:rsid w:val="005D2F4F"/>
    <w:rsid w:val="005D3BBB"/>
    <w:rsid w:val="005E3DFF"/>
    <w:rsid w:val="005E542B"/>
    <w:rsid w:val="005E7499"/>
    <w:rsid w:val="005F40A4"/>
    <w:rsid w:val="005F7016"/>
    <w:rsid w:val="005F7C7D"/>
    <w:rsid w:val="00604FFD"/>
    <w:rsid w:val="00606A49"/>
    <w:rsid w:val="006220C1"/>
    <w:rsid w:val="00624A7B"/>
    <w:rsid w:val="00626E05"/>
    <w:rsid w:val="0062719A"/>
    <w:rsid w:val="006336FA"/>
    <w:rsid w:val="006344F8"/>
    <w:rsid w:val="00650DB6"/>
    <w:rsid w:val="00652440"/>
    <w:rsid w:val="00655848"/>
    <w:rsid w:val="0066023C"/>
    <w:rsid w:val="0066115F"/>
    <w:rsid w:val="0066279C"/>
    <w:rsid w:val="00671DAE"/>
    <w:rsid w:val="00674E54"/>
    <w:rsid w:val="00675231"/>
    <w:rsid w:val="00680020"/>
    <w:rsid w:val="006814E9"/>
    <w:rsid w:val="00687E44"/>
    <w:rsid w:val="006927CF"/>
    <w:rsid w:val="00692D33"/>
    <w:rsid w:val="00693D0F"/>
    <w:rsid w:val="006A053F"/>
    <w:rsid w:val="006A1DE9"/>
    <w:rsid w:val="006A2231"/>
    <w:rsid w:val="006A5F2C"/>
    <w:rsid w:val="006B1544"/>
    <w:rsid w:val="006B58CF"/>
    <w:rsid w:val="006C152E"/>
    <w:rsid w:val="006C28D9"/>
    <w:rsid w:val="006C72F9"/>
    <w:rsid w:val="006C78B4"/>
    <w:rsid w:val="006D0AD2"/>
    <w:rsid w:val="006D0D02"/>
    <w:rsid w:val="006D755E"/>
    <w:rsid w:val="006D7A47"/>
    <w:rsid w:val="006E0F92"/>
    <w:rsid w:val="006E2576"/>
    <w:rsid w:val="006F04D3"/>
    <w:rsid w:val="00701039"/>
    <w:rsid w:val="00702263"/>
    <w:rsid w:val="007169C4"/>
    <w:rsid w:val="00731288"/>
    <w:rsid w:val="0073222A"/>
    <w:rsid w:val="00737E67"/>
    <w:rsid w:val="00740D30"/>
    <w:rsid w:val="00745F02"/>
    <w:rsid w:val="00753159"/>
    <w:rsid w:val="00763153"/>
    <w:rsid w:val="007642F5"/>
    <w:rsid w:val="0076497B"/>
    <w:rsid w:val="0076799E"/>
    <w:rsid w:val="00767C33"/>
    <w:rsid w:val="00771378"/>
    <w:rsid w:val="007768E7"/>
    <w:rsid w:val="007770A8"/>
    <w:rsid w:val="00785420"/>
    <w:rsid w:val="007A1FEF"/>
    <w:rsid w:val="007A2C55"/>
    <w:rsid w:val="007A314F"/>
    <w:rsid w:val="007B0590"/>
    <w:rsid w:val="007B6EE9"/>
    <w:rsid w:val="007B79CA"/>
    <w:rsid w:val="007C3BF9"/>
    <w:rsid w:val="007C59F1"/>
    <w:rsid w:val="007D3D9C"/>
    <w:rsid w:val="007D3EEB"/>
    <w:rsid w:val="007D42E7"/>
    <w:rsid w:val="007D52CA"/>
    <w:rsid w:val="007D531D"/>
    <w:rsid w:val="007D69D7"/>
    <w:rsid w:val="007E5D91"/>
    <w:rsid w:val="007F280A"/>
    <w:rsid w:val="007F317F"/>
    <w:rsid w:val="007F3E3C"/>
    <w:rsid w:val="007F4A9F"/>
    <w:rsid w:val="008026D5"/>
    <w:rsid w:val="008058A0"/>
    <w:rsid w:val="00805AD3"/>
    <w:rsid w:val="00806837"/>
    <w:rsid w:val="00810B22"/>
    <w:rsid w:val="0083595F"/>
    <w:rsid w:val="00835AF4"/>
    <w:rsid w:val="0084192F"/>
    <w:rsid w:val="00845EB0"/>
    <w:rsid w:val="00847939"/>
    <w:rsid w:val="00851FF0"/>
    <w:rsid w:val="00863F64"/>
    <w:rsid w:val="00881713"/>
    <w:rsid w:val="00883609"/>
    <w:rsid w:val="008856FE"/>
    <w:rsid w:val="00886309"/>
    <w:rsid w:val="008874F4"/>
    <w:rsid w:val="00887647"/>
    <w:rsid w:val="00887F18"/>
    <w:rsid w:val="00891A16"/>
    <w:rsid w:val="00893522"/>
    <w:rsid w:val="008936A9"/>
    <w:rsid w:val="00894EA0"/>
    <w:rsid w:val="00895D6D"/>
    <w:rsid w:val="0089777B"/>
    <w:rsid w:val="008A2564"/>
    <w:rsid w:val="008A293F"/>
    <w:rsid w:val="008A4535"/>
    <w:rsid w:val="008A4BEF"/>
    <w:rsid w:val="008A4DB8"/>
    <w:rsid w:val="008B2980"/>
    <w:rsid w:val="008B6B64"/>
    <w:rsid w:val="008C4500"/>
    <w:rsid w:val="008D0268"/>
    <w:rsid w:val="008D62B2"/>
    <w:rsid w:val="008D71B9"/>
    <w:rsid w:val="008E2F00"/>
    <w:rsid w:val="008E315C"/>
    <w:rsid w:val="008E3BF9"/>
    <w:rsid w:val="008E4C4E"/>
    <w:rsid w:val="008E5969"/>
    <w:rsid w:val="008F0CCE"/>
    <w:rsid w:val="008F1D69"/>
    <w:rsid w:val="008F46F1"/>
    <w:rsid w:val="008F5F04"/>
    <w:rsid w:val="008F7D69"/>
    <w:rsid w:val="00902619"/>
    <w:rsid w:val="00904C0B"/>
    <w:rsid w:val="00904D4B"/>
    <w:rsid w:val="00906355"/>
    <w:rsid w:val="00912CA7"/>
    <w:rsid w:val="00913578"/>
    <w:rsid w:val="00921922"/>
    <w:rsid w:val="00925724"/>
    <w:rsid w:val="0092660D"/>
    <w:rsid w:val="00932E6D"/>
    <w:rsid w:val="0093353C"/>
    <w:rsid w:val="009356CB"/>
    <w:rsid w:val="0093646C"/>
    <w:rsid w:val="009429F5"/>
    <w:rsid w:val="00946B6F"/>
    <w:rsid w:val="009508A9"/>
    <w:rsid w:val="009622E6"/>
    <w:rsid w:val="0096521F"/>
    <w:rsid w:val="009659EC"/>
    <w:rsid w:val="00975572"/>
    <w:rsid w:val="009757A5"/>
    <w:rsid w:val="00976148"/>
    <w:rsid w:val="00980F77"/>
    <w:rsid w:val="00982FF2"/>
    <w:rsid w:val="00987ECF"/>
    <w:rsid w:val="00990276"/>
    <w:rsid w:val="00994AFA"/>
    <w:rsid w:val="009A058A"/>
    <w:rsid w:val="009A69F6"/>
    <w:rsid w:val="009B0519"/>
    <w:rsid w:val="009B0BF0"/>
    <w:rsid w:val="009C1E7F"/>
    <w:rsid w:val="009C5BB8"/>
    <w:rsid w:val="009C6096"/>
    <w:rsid w:val="009D14D6"/>
    <w:rsid w:val="009D41EB"/>
    <w:rsid w:val="009D4391"/>
    <w:rsid w:val="009D5278"/>
    <w:rsid w:val="009D56CB"/>
    <w:rsid w:val="009E1A73"/>
    <w:rsid w:val="009E3D6D"/>
    <w:rsid w:val="009E55F2"/>
    <w:rsid w:val="009E7A01"/>
    <w:rsid w:val="009F2258"/>
    <w:rsid w:val="009F6DA9"/>
    <w:rsid w:val="00A000EC"/>
    <w:rsid w:val="00A00763"/>
    <w:rsid w:val="00A007C8"/>
    <w:rsid w:val="00A01A11"/>
    <w:rsid w:val="00A042CC"/>
    <w:rsid w:val="00A061E8"/>
    <w:rsid w:val="00A2041A"/>
    <w:rsid w:val="00A240C2"/>
    <w:rsid w:val="00A2421D"/>
    <w:rsid w:val="00A2435C"/>
    <w:rsid w:val="00A24F2C"/>
    <w:rsid w:val="00A25974"/>
    <w:rsid w:val="00A319D6"/>
    <w:rsid w:val="00A406C7"/>
    <w:rsid w:val="00A41D33"/>
    <w:rsid w:val="00A43127"/>
    <w:rsid w:val="00A54895"/>
    <w:rsid w:val="00A5699B"/>
    <w:rsid w:val="00A62E44"/>
    <w:rsid w:val="00A65BF4"/>
    <w:rsid w:val="00A66FE0"/>
    <w:rsid w:val="00A70384"/>
    <w:rsid w:val="00A75572"/>
    <w:rsid w:val="00A804CF"/>
    <w:rsid w:val="00A821FF"/>
    <w:rsid w:val="00A82829"/>
    <w:rsid w:val="00A838A1"/>
    <w:rsid w:val="00A86154"/>
    <w:rsid w:val="00A907A4"/>
    <w:rsid w:val="00A9095A"/>
    <w:rsid w:val="00A913FE"/>
    <w:rsid w:val="00A91BAA"/>
    <w:rsid w:val="00A92ECD"/>
    <w:rsid w:val="00A96027"/>
    <w:rsid w:val="00AA162A"/>
    <w:rsid w:val="00AA2CB5"/>
    <w:rsid w:val="00AA3494"/>
    <w:rsid w:val="00AA4185"/>
    <w:rsid w:val="00AA6EB1"/>
    <w:rsid w:val="00AB00D4"/>
    <w:rsid w:val="00AB140A"/>
    <w:rsid w:val="00AB3FE6"/>
    <w:rsid w:val="00AB434E"/>
    <w:rsid w:val="00AB61C9"/>
    <w:rsid w:val="00AC05F2"/>
    <w:rsid w:val="00AC0AA2"/>
    <w:rsid w:val="00AC3513"/>
    <w:rsid w:val="00AC3752"/>
    <w:rsid w:val="00AC776E"/>
    <w:rsid w:val="00AD4AF5"/>
    <w:rsid w:val="00AD6DFA"/>
    <w:rsid w:val="00AE29FB"/>
    <w:rsid w:val="00AF3780"/>
    <w:rsid w:val="00AF39CB"/>
    <w:rsid w:val="00AF5417"/>
    <w:rsid w:val="00B06DB5"/>
    <w:rsid w:val="00B10336"/>
    <w:rsid w:val="00B10550"/>
    <w:rsid w:val="00B12A99"/>
    <w:rsid w:val="00B14341"/>
    <w:rsid w:val="00B14E8F"/>
    <w:rsid w:val="00B22AFF"/>
    <w:rsid w:val="00B33E72"/>
    <w:rsid w:val="00B47010"/>
    <w:rsid w:val="00B51DA8"/>
    <w:rsid w:val="00B5235E"/>
    <w:rsid w:val="00B536DA"/>
    <w:rsid w:val="00B5734B"/>
    <w:rsid w:val="00B607C2"/>
    <w:rsid w:val="00B61A85"/>
    <w:rsid w:val="00B64E8D"/>
    <w:rsid w:val="00B6657D"/>
    <w:rsid w:val="00B66B7E"/>
    <w:rsid w:val="00B70F06"/>
    <w:rsid w:val="00B7236D"/>
    <w:rsid w:val="00B77453"/>
    <w:rsid w:val="00B81A24"/>
    <w:rsid w:val="00B82D20"/>
    <w:rsid w:val="00B86066"/>
    <w:rsid w:val="00B91090"/>
    <w:rsid w:val="00B93B61"/>
    <w:rsid w:val="00BA4661"/>
    <w:rsid w:val="00BA68F3"/>
    <w:rsid w:val="00BB1CC4"/>
    <w:rsid w:val="00BC2202"/>
    <w:rsid w:val="00BC2C05"/>
    <w:rsid w:val="00BC6367"/>
    <w:rsid w:val="00BC7739"/>
    <w:rsid w:val="00BC7E4E"/>
    <w:rsid w:val="00BD03D0"/>
    <w:rsid w:val="00BD123A"/>
    <w:rsid w:val="00BE0855"/>
    <w:rsid w:val="00BE1651"/>
    <w:rsid w:val="00BE2AC1"/>
    <w:rsid w:val="00BE3136"/>
    <w:rsid w:val="00BE6C26"/>
    <w:rsid w:val="00BF1E83"/>
    <w:rsid w:val="00BF3524"/>
    <w:rsid w:val="00BF7B0B"/>
    <w:rsid w:val="00C037B8"/>
    <w:rsid w:val="00C114C2"/>
    <w:rsid w:val="00C12F1D"/>
    <w:rsid w:val="00C133CF"/>
    <w:rsid w:val="00C14A15"/>
    <w:rsid w:val="00C1780C"/>
    <w:rsid w:val="00C178E6"/>
    <w:rsid w:val="00C21E07"/>
    <w:rsid w:val="00C26D9D"/>
    <w:rsid w:val="00C31495"/>
    <w:rsid w:val="00C34A49"/>
    <w:rsid w:val="00C36EAA"/>
    <w:rsid w:val="00C43DD6"/>
    <w:rsid w:val="00C479EB"/>
    <w:rsid w:val="00C518BA"/>
    <w:rsid w:val="00C53C2E"/>
    <w:rsid w:val="00C55399"/>
    <w:rsid w:val="00C554AF"/>
    <w:rsid w:val="00C61481"/>
    <w:rsid w:val="00C62EFD"/>
    <w:rsid w:val="00C63E5E"/>
    <w:rsid w:val="00C65160"/>
    <w:rsid w:val="00C70B53"/>
    <w:rsid w:val="00C7345F"/>
    <w:rsid w:val="00C740CD"/>
    <w:rsid w:val="00C74492"/>
    <w:rsid w:val="00C81BF6"/>
    <w:rsid w:val="00C83496"/>
    <w:rsid w:val="00C84F5F"/>
    <w:rsid w:val="00C86456"/>
    <w:rsid w:val="00C939E2"/>
    <w:rsid w:val="00C96475"/>
    <w:rsid w:val="00CA4B7D"/>
    <w:rsid w:val="00CA60B0"/>
    <w:rsid w:val="00CA6382"/>
    <w:rsid w:val="00CA707C"/>
    <w:rsid w:val="00CB1B90"/>
    <w:rsid w:val="00CB5255"/>
    <w:rsid w:val="00CB6A1B"/>
    <w:rsid w:val="00CB7495"/>
    <w:rsid w:val="00CC0FF6"/>
    <w:rsid w:val="00CC7F76"/>
    <w:rsid w:val="00CD2963"/>
    <w:rsid w:val="00CD3353"/>
    <w:rsid w:val="00CD399A"/>
    <w:rsid w:val="00CD4EE5"/>
    <w:rsid w:val="00CD78DB"/>
    <w:rsid w:val="00CE621F"/>
    <w:rsid w:val="00CE7AC6"/>
    <w:rsid w:val="00CF052E"/>
    <w:rsid w:val="00CF0DA8"/>
    <w:rsid w:val="00CF47DD"/>
    <w:rsid w:val="00CF52E7"/>
    <w:rsid w:val="00D026EF"/>
    <w:rsid w:val="00D02EFB"/>
    <w:rsid w:val="00D10E90"/>
    <w:rsid w:val="00D10FA9"/>
    <w:rsid w:val="00D10FBC"/>
    <w:rsid w:val="00D11070"/>
    <w:rsid w:val="00D130E4"/>
    <w:rsid w:val="00D14A08"/>
    <w:rsid w:val="00D15AF6"/>
    <w:rsid w:val="00D2115A"/>
    <w:rsid w:val="00D2198D"/>
    <w:rsid w:val="00D22730"/>
    <w:rsid w:val="00D22DB2"/>
    <w:rsid w:val="00D24990"/>
    <w:rsid w:val="00D24E57"/>
    <w:rsid w:val="00D2606B"/>
    <w:rsid w:val="00D30BAD"/>
    <w:rsid w:val="00D333E2"/>
    <w:rsid w:val="00D378CC"/>
    <w:rsid w:val="00D44605"/>
    <w:rsid w:val="00D46FDB"/>
    <w:rsid w:val="00D61018"/>
    <w:rsid w:val="00D61477"/>
    <w:rsid w:val="00D6162D"/>
    <w:rsid w:val="00D61A7C"/>
    <w:rsid w:val="00D650BC"/>
    <w:rsid w:val="00D666C6"/>
    <w:rsid w:val="00D67085"/>
    <w:rsid w:val="00D6730B"/>
    <w:rsid w:val="00D67823"/>
    <w:rsid w:val="00D73AE4"/>
    <w:rsid w:val="00D76C9B"/>
    <w:rsid w:val="00D773A4"/>
    <w:rsid w:val="00D777E1"/>
    <w:rsid w:val="00D86084"/>
    <w:rsid w:val="00D875DC"/>
    <w:rsid w:val="00D878C5"/>
    <w:rsid w:val="00D91A52"/>
    <w:rsid w:val="00D950BC"/>
    <w:rsid w:val="00D963F2"/>
    <w:rsid w:val="00DA3102"/>
    <w:rsid w:val="00DA4396"/>
    <w:rsid w:val="00DA5395"/>
    <w:rsid w:val="00DB297B"/>
    <w:rsid w:val="00DB3216"/>
    <w:rsid w:val="00DB4521"/>
    <w:rsid w:val="00DC0B55"/>
    <w:rsid w:val="00DC20A3"/>
    <w:rsid w:val="00DC2747"/>
    <w:rsid w:val="00DD039F"/>
    <w:rsid w:val="00DD18D5"/>
    <w:rsid w:val="00DD5A2C"/>
    <w:rsid w:val="00DD5B2C"/>
    <w:rsid w:val="00DE322B"/>
    <w:rsid w:val="00DE45E0"/>
    <w:rsid w:val="00DE7902"/>
    <w:rsid w:val="00DF5E62"/>
    <w:rsid w:val="00DF622A"/>
    <w:rsid w:val="00E06C23"/>
    <w:rsid w:val="00E104D0"/>
    <w:rsid w:val="00E107A8"/>
    <w:rsid w:val="00E11BED"/>
    <w:rsid w:val="00E11DC6"/>
    <w:rsid w:val="00E1564F"/>
    <w:rsid w:val="00E21B83"/>
    <w:rsid w:val="00E22588"/>
    <w:rsid w:val="00E227BF"/>
    <w:rsid w:val="00E27336"/>
    <w:rsid w:val="00E304B2"/>
    <w:rsid w:val="00E3346C"/>
    <w:rsid w:val="00E33E5A"/>
    <w:rsid w:val="00E34A2F"/>
    <w:rsid w:val="00E4111B"/>
    <w:rsid w:val="00E517B7"/>
    <w:rsid w:val="00E53639"/>
    <w:rsid w:val="00E53688"/>
    <w:rsid w:val="00E546FA"/>
    <w:rsid w:val="00E579B9"/>
    <w:rsid w:val="00E643B4"/>
    <w:rsid w:val="00E70789"/>
    <w:rsid w:val="00E70AFC"/>
    <w:rsid w:val="00E73447"/>
    <w:rsid w:val="00E73954"/>
    <w:rsid w:val="00E74DC0"/>
    <w:rsid w:val="00E754D0"/>
    <w:rsid w:val="00E75A2A"/>
    <w:rsid w:val="00E77B26"/>
    <w:rsid w:val="00E84F26"/>
    <w:rsid w:val="00E85460"/>
    <w:rsid w:val="00E85F3D"/>
    <w:rsid w:val="00E9312E"/>
    <w:rsid w:val="00E93CD1"/>
    <w:rsid w:val="00E94B66"/>
    <w:rsid w:val="00E95070"/>
    <w:rsid w:val="00EA210E"/>
    <w:rsid w:val="00EA219A"/>
    <w:rsid w:val="00EA580E"/>
    <w:rsid w:val="00EA6025"/>
    <w:rsid w:val="00EB0E1F"/>
    <w:rsid w:val="00EB2F3A"/>
    <w:rsid w:val="00EB457E"/>
    <w:rsid w:val="00EB74B8"/>
    <w:rsid w:val="00EB7C79"/>
    <w:rsid w:val="00EC1371"/>
    <w:rsid w:val="00EC1A3C"/>
    <w:rsid w:val="00EC66DA"/>
    <w:rsid w:val="00EC66FF"/>
    <w:rsid w:val="00ED2311"/>
    <w:rsid w:val="00ED2C39"/>
    <w:rsid w:val="00ED2D19"/>
    <w:rsid w:val="00EE15F1"/>
    <w:rsid w:val="00EE1DEF"/>
    <w:rsid w:val="00EE21BC"/>
    <w:rsid w:val="00EE35A1"/>
    <w:rsid w:val="00EE4056"/>
    <w:rsid w:val="00EE564E"/>
    <w:rsid w:val="00EE6DC3"/>
    <w:rsid w:val="00EE712A"/>
    <w:rsid w:val="00EF1662"/>
    <w:rsid w:val="00EF5569"/>
    <w:rsid w:val="00EF5BD4"/>
    <w:rsid w:val="00EF5D0F"/>
    <w:rsid w:val="00F00CCE"/>
    <w:rsid w:val="00F02023"/>
    <w:rsid w:val="00F02BE7"/>
    <w:rsid w:val="00F04993"/>
    <w:rsid w:val="00F06FE3"/>
    <w:rsid w:val="00F12301"/>
    <w:rsid w:val="00F130CC"/>
    <w:rsid w:val="00F13BDD"/>
    <w:rsid w:val="00F1418E"/>
    <w:rsid w:val="00F152AF"/>
    <w:rsid w:val="00F169FA"/>
    <w:rsid w:val="00F23DE1"/>
    <w:rsid w:val="00F3012D"/>
    <w:rsid w:val="00F345C9"/>
    <w:rsid w:val="00F35C48"/>
    <w:rsid w:val="00F367B3"/>
    <w:rsid w:val="00F405BF"/>
    <w:rsid w:val="00F446D3"/>
    <w:rsid w:val="00F4607B"/>
    <w:rsid w:val="00F5221C"/>
    <w:rsid w:val="00F564D0"/>
    <w:rsid w:val="00F628DC"/>
    <w:rsid w:val="00F64DE7"/>
    <w:rsid w:val="00F656FC"/>
    <w:rsid w:val="00F70FA2"/>
    <w:rsid w:val="00F74699"/>
    <w:rsid w:val="00F74C14"/>
    <w:rsid w:val="00F87D39"/>
    <w:rsid w:val="00F9435D"/>
    <w:rsid w:val="00FA28D9"/>
    <w:rsid w:val="00FA28E5"/>
    <w:rsid w:val="00FA6E71"/>
    <w:rsid w:val="00FB0D05"/>
    <w:rsid w:val="00FB6E31"/>
    <w:rsid w:val="00FD0620"/>
    <w:rsid w:val="00FD4161"/>
    <w:rsid w:val="00FD4B2C"/>
    <w:rsid w:val="00FE6198"/>
    <w:rsid w:val="00FE6DD0"/>
    <w:rsid w:val="00FE7377"/>
    <w:rsid w:val="00FF0A34"/>
    <w:rsid w:val="00FF15C7"/>
    <w:rsid w:val="00FF485A"/>
    <w:rsid w:val="00FF561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855A44"/>
  <w15:docId w15:val="{E8FC9580-7FB7-47C6-9678-F9FCA5476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E7902"/>
    <w:rPr>
      <w:sz w:val="24"/>
    </w:rPr>
  </w:style>
  <w:style w:type="paragraph" w:styleId="Nadpis1">
    <w:name w:val="heading 1"/>
    <w:basedOn w:val="Normln"/>
    <w:next w:val="Normln"/>
    <w:qFormat/>
    <w:pPr>
      <w:keepNext/>
      <w:jc w:val="center"/>
      <w:outlineLvl w:val="0"/>
    </w:pPr>
  </w:style>
  <w:style w:type="paragraph" w:styleId="Nadpis2">
    <w:name w:val="heading 2"/>
    <w:basedOn w:val="Normln"/>
    <w:next w:val="Normln"/>
    <w:qFormat/>
    <w:pPr>
      <w:keepNext/>
      <w:jc w:val="center"/>
      <w:outlineLvl w:val="1"/>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3">
    <w:name w:val="Body Text 3"/>
    <w:basedOn w:val="Normln"/>
    <w:pPr>
      <w:jc w:val="both"/>
    </w:pPr>
    <w:rPr>
      <w:b/>
    </w:rPr>
  </w:style>
  <w:style w:type="paragraph" w:styleId="Zkladntext">
    <w:name w:val="Body Text"/>
    <w:basedOn w:val="Normln"/>
    <w:pPr>
      <w:jc w:val="both"/>
    </w:pPr>
  </w:style>
  <w:style w:type="paragraph" w:styleId="Zkladntextodsazen">
    <w:name w:val="Body Text Indent"/>
    <w:basedOn w:val="Normln"/>
    <w:pPr>
      <w:ind w:left="720" w:hanging="720"/>
      <w:jc w:val="both"/>
    </w:pPr>
  </w:style>
  <w:style w:type="paragraph" w:styleId="Zhlav">
    <w:name w:val="header"/>
    <w:basedOn w:val="Normln"/>
    <w:link w:val="ZhlavChar"/>
    <w:uiPriority w:val="99"/>
    <w:pPr>
      <w:tabs>
        <w:tab w:val="center" w:pos="4536"/>
        <w:tab w:val="right" w:pos="9072"/>
      </w:tabs>
    </w:pPr>
  </w:style>
  <w:style w:type="character" w:styleId="slostrnky">
    <w:name w:val="page number"/>
    <w:basedOn w:val="Standardnpsmoodstavce"/>
  </w:style>
  <w:style w:type="paragraph" w:styleId="Zpat">
    <w:name w:val="footer"/>
    <w:basedOn w:val="Normln"/>
    <w:link w:val="ZpatChar"/>
    <w:uiPriority w:val="99"/>
    <w:pPr>
      <w:tabs>
        <w:tab w:val="center" w:pos="4536"/>
        <w:tab w:val="right" w:pos="9072"/>
      </w:tabs>
    </w:pPr>
  </w:style>
  <w:style w:type="character" w:styleId="Hypertextovodkaz">
    <w:name w:val="Hyperlink"/>
    <w:rPr>
      <w:color w:val="0000FF"/>
      <w:u w:val="single"/>
    </w:rPr>
  </w:style>
  <w:style w:type="paragraph" w:styleId="Textbubliny">
    <w:name w:val="Balloon Text"/>
    <w:basedOn w:val="Normln"/>
    <w:semiHidden/>
    <w:rPr>
      <w:rFonts w:ascii="Tahoma" w:hAnsi="Tahoma" w:cs="Tahoma"/>
      <w:sz w:val="16"/>
      <w:szCs w:val="16"/>
    </w:rPr>
  </w:style>
  <w:style w:type="paragraph" w:customStyle="1" w:styleId="Barevnseznamzvraznn11">
    <w:name w:val="Barevný seznam – zvýraznění 11"/>
    <w:basedOn w:val="Normln"/>
    <w:qFormat/>
    <w:pPr>
      <w:ind w:left="708"/>
    </w:pPr>
  </w:style>
  <w:style w:type="paragraph" w:styleId="Rozloendokumentu">
    <w:name w:val="Document Map"/>
    <w:basedOn w:val="Normln"/>
    <w:semiHidden/>
    <w:pPr>
      <w:shd w:val="clear" w:color="auto" w:fill="000080"/>
    </w:pPr>
    <w:rPr>
      <w:rFonts w:ascii="Tahoma" w:hAnsi="Tahoma" w:cs="Tahoma"/>
      <w:sz w:val="20"/>
    </w:rPr>
  </w:style>
  <w:style w:type="paragraph" w:customStyle="1" w:styleId="PODPOMLCKA">
    <w:name w:val="PODPOMLCKA"/>
    <w:basedOn w:val="Normln"/>
    <w:pPr>
      <w:numPr>
        <w:numId w:val="1"/>
      </w:numPr>
      <w:spacing w:before="60" w:after="60"/>
      <w:ind w:left="568" w:hanging="284"/>
      <w:jc w:val="both"/>
    </w:pPr>
    <w:rPr>
      <w:sz w:val="20"/>
    </w:rPr>
  </w:style>
  <w:style w:type="paragraph" w:customStyle="1" w:styleId="xl25">
    <w:name w:val="xl25"/>
    <w:basedOn w:val="Normln"/>
    <w:pPr>
      <w:spacing w:before="100" w:beforeAutospacing="1" w:after="100" w:afterAutospacing="1"/>
    </w:pPr>
    <w:rPr>
      <w:rFonts w:eastAsia="Arial Unicode MS"/>
      <w:b/>
      <w:bCs/>
      <w:szCs w:val="24"/>
    </w:rPr>
  </w:style>
  <w:style w:type="paragraph" w:customStyle="1" w:styleId="Zkladntext21">
    <w:name w:val="Základní text 21"/>
    <w:basedOn w:val="Normln"/>
    <w:pPr>
      <w:jc w:val="both"/>
    </w:pPr>
  </w:style>
  <w:style w:type="character" w:customStyle="1" w:styleId="MartinKuzmiak">
    <w:name w:val="Martin Kuzmiak"/>
    <w:semiHidden/>
    <w:rsid w:val="00EE4056"/>
    <w:rPr>
      <w:rFonts w:ascii="Arial" w:hAnsi="Arial" w:cs="Arial"/>
      <w:color w:val="auto"/>
      <w:sz w:val="20"/>
      <w:szCs w:val="20"/>
    </w:rPr>
  </w:style>
  <w:style w:type="character" w:styleId="Odkaznakoment">
    <w:name w:val="annotation reference"/>
    <w:semiHidden/>
    <w:rsid w:val="00224F7C"/>
    <w:rPr>
      <w:sz w:val="16"/>
      <w:szCs w:val="16"/>
    </w:rPr>
  </w:style>
  <w:style w:type="paragraph" w:styleId="Textkomente">
    <w:name w:val="annotation text"/>
    <w:basedOn w:val="Normln"/>
    <w:semiHidden/>
    <w:rsid w:val="00224F7C"/>
    <w:rPr>
      <w:sz w:val="20"/>
    </w:rPr>
  </w:style>
  <w:style w:type="paragraph" w:styleId="Pedmtkomente">
    <w:name w:val="annotation subject"/>
    <w:basedOn w:val="Textkomente"/>
    <w:next w:val="Textkomente"/>
    <w:semiHidden/>
    <w:rsid w:val="00224F7C"/>
    <w:rPr>
      <w:b/>
      <w:bCs/>
    </w:rPr>
  </w:style>
  <w:style w:type="character" w:styleId="Siln">
    <w:name w:val="Strong"/>
    <w:uiPriority w:val="22"/>
    <w:qFormat/>
    <w:rsid w:val="00143AE2"/>
    <w:rPr>
      <w:b/>
      <w:bCs/>
    </w:rPr>
  </w:style>
  <w:style w:type="character" w:customStyle="1" w:styleId="ZpatChar">
    <w:name w:val="Zápatí Char"/>
    <w:link w:val="Zpat"/>
    <w:uiPriority w:val="99"/>
    <w:rsid w:val="00EE35A1"/>
    <w:rPr>
      <w:sz w:val="24"/>
    </w:rPr>
  </w:style>
  <w:style w:type="paragraph" w:customStyle="1" w:styleId="legislativa">
    <w:name w:val="legislativa"/>
    <w:basedOn w:val="Normln"/>
    <w:rsid w:val="004E2086"/>
    <w:pPr>
      <w:numPr>
        <w:numId w:val="14"/>
      </w:numPr>
      <w:spacing w:after="200" w:line="276" w:lineRule="auto"/>
    </w:pPr>
    <w:rPr>
      <w:rFonts w:ascii="Calibri" w:hAnsi="Calibri"/>
      <w:sz w:val="22"/>
      <w:szCs w:val="22"/>
      <w:lang w:eastAsia="en-US"/>
    </w:rPr>
  </w:style>
  <w:style w:type="paragraph" w:customStyle="1" w:styleId="Barevnstnovnzvraznn11">
    <w:name w:val="Barevné stínování – zvýraznění 11"/>
    <w:hidden/>
    <w:uiPriority w:val="99"/>
    <w:semiHidden/>
    <w:rsid w:val="00E11BED"/>
    <w:rPr>
      <w:sz w:val="24"/>
    </w:rPr>
  </w:style>
  <w:style w:type="character" w:customStyle="1" w:styleId="ZhlavChar">
    <w:name w:val="Záhlaví Char"/>
    <w:link w:val="Zhlav"/>
    <w:uiPriority w:val="99"/>
    <w:rsid w:val="001B6B41"/>
    <w:rPr>
      <w:sz w:val="24"/>
    </w:rPr>
  </w:style>
  <w:style w:type="paragraph" w:customStyle="1" w:styleId="Default">
    <w:name w:val="Default"/>
    <w:rsid w:val="00FD4161"/>
    <w:pPr>
      <w:autoSpaceDE w:val="0"/>
      <w:autoSpaceDN w:val="0"/>
      <w:adjustRightInd w:val="0"/>
    </w:pPr>
    <w:rPr>
      <w:color w:val="000000"/>
      <w:sz w:val="24"/>
      <w:szCs w:val="24"/>
    </w:rPr>
  </w:style>
  <w:style w:type="paragraph" w:customStyle="1" w:styleId="RLTextlnkuslovan">
    <w:name w:val="RL Text článku číslovaný"/>
    <w:basedOn w:val="Normln"/>
    <w:rsid w:val="007F280A"/>
    <w:pPr>
      <w:suppressAutoHyphens/>
      <w:spacing w:after="120" w:line="280" w:lineRule="exact"/>
      <w:jc w:val="both"/>
    </w:pPr>
    <w:rPr>
      <w:rFonts w:ascii="Calibri" w:hAnsi="Calibri"/>
      <w:kern w:val="1"/>
      <w:sz w:val="22"/>
      <w:szCs w:val="24"/>
    </w:rPr>
  </w:style>
  <w:style w:type="paragraph" w:styleId="Odstavecseseznamem">
    <w:name w:val="List Paragraph"/>
    <w:basedOn w:val="Normln"/>
    <w:link w:val="OdstavecseseznamemChar"/>
    <w:uiPriority w:val="72"/>
    <w:qFormat/>
    <w:rsid w:val="00BC6367"/>
    <w:pPr>
      <w:ind w:left="708"/>
    </w:pPr>
  </w:style>
  <w:style w:type="character" w:customStyle="1" w:styleId="OdstavecseseznamemChar">
    <w:name w:val="Odstavec se seznamem Char"/>
    <w:link w:val="Odstavecseseznamem"/>
    <w:uiPriority w:val="34"/>
    <w:locked/>
    <w:rsid w:val="003171D1"/>
    <w:rPr>
      <w:sz w:val="24"/>
    </w:rPr>
  </w:style>
  <w:style w:type="paragraph" w:styleId="Revize">
    <w:name w:val="Revision"/>
    <w:hidden/>
    <w:uiPriority w:val="71"/>
    <w:rsid w:val="00DE7902"/>
    <w:rPr>
      <w:sz w:val="24"/>
    </w:rPr>
  </w:style>
  <w:style w:type="table" w:styleId="Mkatabulky">
    <w:name w:val="Table Grid"/>
    <w:basedOn w:val="Normlntabulka"/>
    <w:rsid w:val="005F7C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E2BD27-4D58-4BA0-AB2C-2C1AD6BC5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7</Pages>
  <Words>3253</Words>
  <Characters>18998</Characters>
  <Application>Microsoft Office Word</Application>
  <DocSecurity>0</DocSecurity>
  <Lines>158</Lines>
  <Paragraphs>44</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SMLOUVA O POSKYTOVÁNÍ SLUŽEB</vt:lpstr>
      <vt:lpstr>SMLOUVA O POSKYTOVÁNÍ SLUŽEB</vt:lpstr>
    </vt:vector>
  </TitlesOfParts>
  <Company>ACR</Company>
  <LinksUpToDate>false</LinksUpToDate>
  <CharactersWithSpaces>22207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POSKYTOVÁNÍ SLUŽEB</dc:title>
  <dc:creator>SvarcovaM</dc:creator>
  <cp:lastModifiedBy>Valouch Lukáš</cp:lastModifiedBy>
  <cp:revision>15</cp:revision>
  <cp:lastPrinted>2018-03-12T14:24:00Z</cp:lastPrinted>
  <dcterms:created xsi:type="dcterms:W3CDTF">2018-03-15T13:56:00Z</dcterms:created>
  <dcterms:modified xsi:type="dcterms:W3CDTF">2018-03-20T07:39:00Z</dcterms:modified>
</cp:coreProperties>
</file>