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E14" w:rsidRPr="00072D7B" w:rsidRDefault="006E1E14" w:rsidP="006E1E14">
      <w:pPr>
        <w:jc w:val="center"/>
        <w:rPr>
          <w:rFonts w:cs="Arial"/>
          <w:b/>
          <w:sz w:val="32"/>
          <w:szCs w:val="32"/>
        </w:rPr>
      </w:pPr>
      <w:proofErr w:type="gramStart"/>
      <w:r w:rsidRPr="00072D7B">
        <w:rPr>
          <w:rFonts w:cs="Arial"/>
          <w:b/>
          <w:sz w:val="32"/>
          <w:szCs w:val="32"/>
        </w:rPr>
        <w:t>S M L O U V A   O   D Í L O</w:t>
      </w:r>
      <w:proofErr w:type="gramEnd"/>
      <w:r w:rsidRPr="00072D7B">
        <w:rPr>
          <w:rFonts w:cs="Arial"/>
          <w:b/>
          <w:sz w:val="32"/>
          <w:szCs w:val="32"/>
        </w:rPr>
        <w:t xml:space="preserve"> </w:t>
      </w:r>
    </w:p>
    <w:p w:rsidR="006E1E14" w:rsidRDefault="006E1E14" w:rsidP="006E1E14">
      <w:pPr>
        <w:jc w:val="center"/>
        <w:rPr>
          <w:rFonts w:cs="Arial"/>
          <w:szCs w:val="22"/>
        </w:rPr>
      </w:pPr>
    </w:p>
    <w:p w:rsidR="006E1E14" w:rsidRDefault="006E1E14" w:rsidP="006E1E14">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6E1E14" w:rsidRDefault="006E1E14" w:rsidP="006E1E14">
      <w:pPr>
        <w:jc w:val="center"/>
        <w:rPr>
          <w:rFonts w:cs="Arial"/>
          <w:szCs w:val="22"/>
        </w:rPr>
      </w:pPr>
    </w:p>
    <w:p w:rsidR="006E1E14" w:rsidRDefault="00F37049" w:rsidP="00F37049">
      <w:pPr>
        <w:ind w:left="1440" w:firstLine="720"/>
        <w:rPr>
          <w:rFonts w:cs="Arial"/>
          <w:b/>
          <w:szCs w:val="22"/>
        </w:rPr>
      </w:pPr>
      <w:r>
        <w:rPr>
          <w:rFonts w:cs="Arial"/>
          <w:b/>
          <w:szCs w:val="22"/>
        </w:rPr>
        <w:t>č</w:t>
      </w:r>
      <w:r w:rsidR="006E1E14">
        <w:rPr>
          <w:rFonts w:cs="Arial"/>
          <w:b/>
          <w:szCs w:val="22"/>
        </w:rPr>
        <w:t xml:space="preserve">íslo </w:t>
      </w:r>
      <w:r w:rsidR="006E1E14" w:rsidRPr="001D7A19">
        <w:rPr>
          <w:rFonts w:cs="Arial"/>
          <w:b/>
          <w:szCs w:val="22"/>
        </w:rPr>
        <w:t xml:space="preserve">smlouvy </w:t>
      </w:r>
      <w:r w:rsidR="006E1E14">
        <w:rPr>
          <w:rFonts w:cs="Arial"/>
          <w:b/>
          <w:szCs w:val="22"/>
        </w:rPr>
        <w:t>zhotovitele</w:t>
      </w:r>
      <w:r w:rsidR="006E1E14" w:rsidRPr="001D7A19">
        <w:rPr>
          <w:rFonts w:cs="Arial"/>
          <w:b/>
          <w:szCs w:val="22"/>
        </w:rPr>
        <w:t>:</w:t>
      </w:r>
      <w:r>
        <w:rPr>
          <w:rFonts w:cs="Arial"/>
          <w:b/>
          <w:szCs w:val="22"/>
        </w:rPr>
        <w:tab/>
      </w:r>
      <w:r>
        <w:rPr>
          <w:rFonts w:cs="Arial"/>
          <w:b/>
          <w:szCs w:val="22"/>
        </w:rPr>
        <w:tab/>
      </w:r>
      <w:r w:rsidR="00F06561">
        <w:rPr>
          <w:rFonts w:cs="Arial"/>
          <w:b/>
          <w:szCs w:val="22"/>
        </w:rPr>
        <w:t>03-DO</w:t>
      </w:r>
      <w:r w:rsidR="00903092">
        <w:rPr>
          <w:rFonts w:cs="Arial"/>
          <w:b/>
          <w:szCs w:val="22"/>
        </w:rPr>
        <w:t>T</w:t>
      </w:r>
      <w:r w:rsidR="00F06561">
        <w:rPr>
          <w:rFonts w:cs="Arial"/>
          <w:b/>
          <w:szCs w:val="22"/>
        </w:rPr>
        <w:t>-3</w:t>
      </w:r>
      <w:r w:rsidR="00903092">
        <w:rPr>
          <w:rFonts w:cs="Arial"/>
          <w:b/>
          <w:szCs w:val="22"/>
        </w:rPr>
        <w:t>395</w:t>
      </w:r>
      <w:r w:rsidR="00F06561">
        <w:rPr>
          <w:rFonts w:cs="Arial"/>
          <w:b/>
          <w:szCs w:val="22"/>
        </w:rPr>
        <w:t>-</w:t>
      </w:r>
      <w:r w:rsidR="00903092">
        <w:rPr>
          <w:rFonts w:cs="Arial"/>
          <w:b/>
          <w:szCs w:val="22"/>
        </w:rPr>
        <w:t>7408</w:t>
      </w:r>
      <w:r w:rsidR="00F06561">
        <w:rPr>
          <w:rFonts w:cs="Arial"/>
          <w:b/>
          <w:szCs w:val="22"/>
        </w:rPr>
        <w:t>/18</w:t>
      </w:r>
    </w:p>
    <w:p w:rsidR="006E1E14" w:rsidRPr="001D7A19" w:rsidRDefault="00F37049" w:rsidP="00F37049">
      <w:pPr>
        <w:ind w:left="1440" w:firstLine="720"/>
        <w:rPr>
          <w:rFonts w:cs="Arial"/>
          <w:b/>
          <w:szCs w:val="22"/>
        </w:rPr>
      </w:pPr>
      <w:r>
        <w:rPr>
          <w:rFonts w:cs="Arial"/>
          <w:b/>
          <w:szCs w:val="22"/>
        </w:rPr>
        <w:t>č</w:t>
      </w:r>
      <w:r w:rsidR="006E1E14">
        <w:rPr>
          <w:rFonts w:cs="Arial"/>
          <w:b/>
          <w:szCs w:val="22"/>
        </w:rPr>
        <w:t xml:space="preserve">íslo </w:t>
      </w:r>
      <w:r w:rsidR="006E1E14" w:rsidRPr="001D7A19">
        <w:rPr>
          <w:rFonts w:cs="Arial"/>
          <w:b/>
          <w:szCs w:val="22"/>
        </w:rPr>
        <w:t>smlouvy</w:t>
      </w:r>
      <w:r w:rsidR="006E1E14">
        <w:rPr>
          <w:rFonts w:cs="Arial"/>
          <w:b/>
          <w:szCs w:val="22"/>
        </w:rPr>
        <w:t xml:space="preserve"> objednatele</w:t>
      </w:r>
      <w:r w:rsidR="006E1E14" w:rsidRPr="001D7A19">
        <w:rPr>
          <w:rFonts w:cs="Arial"/>
          <w:b/>
          <w:szCs w:val="22"/>
        </w:rPr>
        <w:t xml:space="preserve">: </w:t>
      </w:r>
      <w:r>
        <w:rPr>
          <w:rFonts w:cs="Arial"/>
          <w:b/>
          <w:szCs w:val="22"/>
        </w:rPr>
        <w:tab/>
      </w:r>
      <w:r w:rsidR="00986C1C">
        <w:rPr>
          <w:rFonts w:cs="Arial"/>
          <w:b/>
          <w:szCs w:val="22"/>
        </w:rPr>
        <w:tab/>
      </w:r>
      <w:r w:rsidR="002B43CD">
        <w:rPr>
          <w:rFonts w:cs="Arial"/>
          <w:b/>
          <w:szCs w:val="22"/>
        </w:rPr>
        <w:t>97/2018</w:t>
      </w:r>
    </w:p>
    <w:p w:rsidR="006E1E14" w:rsidRPr="001D7A19" w:rsidRDefault="006E1E14" w:rsidP="006E1E14">
      <w:pPr>
        <w:rPr>
          <w:rFonts w:cs="Arial"/>
          <w:b/>
          <w:szCs w:val="22"/>
        </w:rPr>
      </w:pPr>
    </w:p>
    <w:p w:rsidR="006E1E14" w:rsidRDefault="006E1E14" w:rsidP="006E1E14">
      <w:pPr>
        <w:pStyle w:val="Export0"/>
        <w:outlineLvl w:val="0"/>
        <w:rPr>
          <w:rFonts w:ascii="Arial" w:hAnsi="Arial" w:cs="Arial"/>
          <w:b/>
          <w:sz w:val="22"/>
          <w:szCs w:val="22"/>
        </w:rPr>
      </w:pPr>
      <w:r w:rsidRPr="0083347B">
        <w:rPr>
          <w:rFonts w:ascii="Arial" w:hAnsi="Arial" w:cs="Arial"/>
          <w:b/>
          <w:sz w:val="22"/>
          <w:szCs w:val="22"/>
          <w:lang w:val="cs-CZ"/>
        </w:rPr>
        <w:t>Název díla:</w:t>
      </w:r>
      <w:r>
        <w:rPr>
          <w:rFonts w:ascii="Arial" w:hAnsi="Arial" w:cs="Arial"/>
          <w:b/>
          <w:sz w:val="22"/>
          <w:szCs w:val="22"/>
        </w:rPr>
        <w:t xml:space="preserve"> </w:t>
      </w:r>
    </w:p>
    <w:p w:rsidR="006E1E14" w:rsidRDefault="006E1E14" w:rsidP="006E1E14">
      <w:pPr>
        <w:pStyle w:val="Export0"/>
        <w:outlineLvl w:val="0"/>
        <w:rPr>
          <w:rFonts w:ascii="Arial" w:hAnsi="Arial" w:cs="Arial"/>
          <w:b/>
          <w:sz w:val="22"/>
          <w:szCs w:val="22"/>
        </w:rPr>
      </w:pPr>
    </w:p>
    <w:p w:rsidR="006E1E14" w:rsidRPr="00E514F8" w:rsidRDefault="006E1E14" w:rsidP="006E1E14">
      <w:pPr>
        <w:pStyle w:val="Export0"/>
        <w:jc w:val="center"/>
        <w:outlineLvl w:val="0"/>
        <w:rPr>
          <w:rFonts w:ascii="Arial" w:hAnsi="Arial" w:cs="Arial"/>
          <w:b/>
          <w:sz w:val="28"/>
          <w:szCs w:val="28"/>
        </w:rPr>
      </w:pPr>
      <w:proofErr w:type="spellStart"/>
      <w:r w:rsidRPr="00E514F8">
        <w:rPr>
          <w:rFonts w:ascii="Arial" w:hAnsi="Arial" w:cs="Arial"/>
          <w:b/>
          <w:sz w:val="28"/>
          <w:szCs w:val="28"/>
        </w:rPr>
        <w:t>Manaž</w:t>
      </w:r>
      <w:r w:rsidR="00725D65" w:rsidRPr="00E514F8">
        <w:rPr>
          <w:rFonts w:ascii="Arial" w:hAnsi="Arial" w:cs="Arial"/>
          <w:b/>
          <w:sz w:val="28"/>
          <w:szCs w:val="28"/>
        </w:rPr>
        <w:t>e</w:t>
      </w:r>
      <w:r w:rsidRPr="00E514F8">
        <w:rPr>
          <w:rFonts w:ascii="Arial" w:hAnsi="Arial" w:cs="Arial"/>
          <w:b/>
          <w:sz w:val="28"/>
          <w:szCs w:val="28"/>
        </w:rPr>
        <w:t>rské</w:t>
      </w:r>
      <w:proofErr w:type="spellEnd"/>
      <w:r w:rsidRPr="00E514F8">
        <w:rPr>
          <w:rFonts w:ascii="Arial" w:hAnsi="Arial" w:cs="Arial"/>
          <w:b/>
          <w:sz w:val="28"/>
          <w:szCs w:val="28"/>
        </w:rPr>
        <w:t xml:space="preserve"> </w:t>
      </w:r>
      <w:proofErr w:type="spellStart"/>
      <w:r w:rsidRPr="00E514F8">
        <w:rPr>
          <w:rFonts w:ascii="Arial" w:hAnsi="Arial" w:cs="Arial"/>
          <w:b/>
          <w:sz w:val="28"/>
          <w:szCs w:val="28"/>
        </w:rPr>
        <w:t>řízení</w:t>
      </w:r>
      <w:proofErr w:type="spellEnd"/>
      <w:r w:rsidRPr="00E514F8">
        <w:rPr>
          <w:rFonts w:ascii="Arial" w:hAnsi="Arial" w:cs="Arial"/>
          <w:b/>
          <w:sz w:val="28"/>
          <w:szCs w:val="28"/>
        </w:rPr>
        <w:t xml:space="preserve"> v </w:t>
      </w:r>
      <w:proofErr w:type="spellStart"/>
      <w:r w:rsidRPr="00E514F8">
        <w:rPr>
          <w:rFonts w:ascii="Arial" w:hAnsi="Arial" w:cs="Arial"/>
          <w:b/>
          <w:sz w:val="28"/>
          <w:szCs w:val="28"/>
        </w:rPr>
        <w:t>průběhu</w:t>
      </w:r>
      <w:proofErr w:type="spellEnd"/>
      <w:r w:rsidRPr="00E514F8">
        <w:rPr>
          <w:rFonts w:ascii="Arial" w:hAnsi="Arial" w:cs="Arial"/>
          <w:b/>
          <w:sz w:val="28"/>
          <w:szCs w:val="28"/>
        </w:rPr>
        <w:t xml:space="preserve"> </w:t>
      </w:r>
      <w:proofErr w:type="spellStart"/>
      <w:r w:rsidRPr="00E514F8">
        <w:rPr>
          <w:rFonts w:ascii="Arial" w:hAnsi="Arial" w:cs="Arial"/>
          <w:b/>
          <w:sz w:val="28"/>
          <w:szCs w:val="28"/>
        </w:rPr>
        <w:t>realizace</w:t>
      </w:r>
      <w:proofErr w:type="spellEnd"/>
      <w:r w:rsidRPr="00E514F8">
        <w:rPr>
          <w:rFonts w:ascii="Arial" w:hAnsi="Arial" w:cs="Arial"/>
          <w:b/>
          <w:sz w:val="28"/>
          <w:szCs w:val="28"/>
        </w:rPr>
        <w:t xml:space="preserve"> </w:t>
      </w:r>
      <w:proofErr w:type="spellStart"/>
      <w:r w:rsidRPr="00E514F8">
        <w:rPr>
          <w:rFonts w:ascii="Arial" w:hAnsi="Arial" w:cs="Arial"/>
          <w:b/>
          <w:sz w:val="28"/>
          <w:szCs w:val="28"/>
        </w:rPr>
        <w:t>akce</w:t>
      </w:r>
      <w:proofErr w:type="spellEnd"/>
      <w:r w:rsidRPr="00E514F8">
        <w:rPr>
          <w:rFonts w:ascii="Arial" w:hAnsi="Arial" w:cs="Arial"/>
          <w:b/>
          <w:sz w:val="28"/>
          <w:szCs w:val="28"/>
        </w:rPr>
        <w:t xml:space="preserve"> </w:t>
      </w:r>
      <w:proofErr w:type="spellStart"/>
      <w:r w:rsidRPr="00E514F8">
        <w:rPr>
          <w:rFonts w:ascii="Arial" w:hAnsi="Arial" w:cs="Arial"/>
          <w:b/>
          <w:sz w:val="28"/>
          <w:szCs w:val="28"/>
        </w:rPr>
        <w:t>financované</w:t>
      </w:r>
      <w:proofErr w:type="spellEnd"/>
      <w:r w:rsidRPr="00E514F8">
        <w:rPr>
          <w:rFonts w:ascii="Arial" w:hAnsi="Arial" w:cs="Arial"/>
          <w:b/>
          <w:sz w:val="28"/>
          <w:szCs w:val="28"/>
        </w:rPr>
        <w:t xml:space="preserve"> z OPŽP</w:t>
      </w:r>
    </w:p>
    <w:p w:rsidR="00987FC8" w:rsidRDefault="00725D65" w:rsidP="00B83B3A">
      <w:pPr>
        <w:pStyle w:val="Nzev"/>
        <w:spacing w:before="120" w:line="300" w:lineRule="atLeast"/>
        <w:rPr>
          <w:rFonts w:cs="Arial"/>
          <w:bCs/>
          <w:color w:val="000000"/>
          <w:sz w:val="28"/>
          <w:szCs w:val="28"/>
        </w:rPr>
      </w:pPr>
      <w:r w:rsidRPr="00E514F8">
        <w:rPr>
          <w:rFonts w:cs="Arial"/>
          <w:bCs/>
          <w:color w:val="000000"/>
          <w:sz w:val="28"/>
          <w:szCs w:val="28"/>
        </w:rPr>
        <w:t>Revitalizace Svitávky u Kunratických rybníků, ř. km 27,007 – 28,197</w:t>
      </w:r>
    </w:p>
    <w:p w:rsidR="00FE3A92" w:rsidRPr="00893C35" w:rsidRDefault="00FE3A92" w:rsidP="00B83B3A">
      <w:pPr>
        <w:pStyle w:val="Nzev"/>
        <w:spacing w:before="120" w:line="300" w:lineRule="atLeast"/>
        <w:rPr>
          <w:rFonts w:cs="Arial"/>
          <w:b w:val="0"/>
          <w:sz w:val="22"/>
          <w:szCs w:val="22"/>
        </w:rPr>
      </w:pPr>
      <w:r w:rsidRPr="00893C35">
        <w:rPr>
          <w:rFonts w:cs="Arial"/>
          <w:b w:val="0"/>
          <w:sz w:val="22"/>
          <w:szCs w:val="22"/>
        </w:rPr>
        <w:t>registrační číslo projektu: CZ.05.4.27/0.0/0.0/17_051/0005873</w:t>
      </w:r>
    </w:p>
    <w:p w:rsidR="006E1E14" w:rsidRPr="00E514F8" w:rsidRDefault="006E1E14" w:rsidP="009A5200">
      <w:pPr>
        <w:pStyle w:val="Nzev"/>
        <w:spacing w:line="300" w:lineRule="atLeast"/>
        <w:jc w:val="both"/>
        <w:rPr>
          <w:rFonts w:cs="Arial"/>
          <w:sz w:val="28"/>
          <w:szCs w:val="28"/>
        </w:rPr>
      </w:pPr>
    </w:p>
    <w:p w:rsidR="0037775E" w:rsidRPr="00893C35" w:rsidRDefault="0037775E" w:rsidP="00F37049">
      <w:pPr>
        <w:pStyle w:val="Nzev"/>
        <w:numPr>
          <w:ilvl w:val="0"/>
          <w:numId w:val="21"/>
        </w:numPr>
        <w:spacing w:line="240" w:lineRule="atLeast"/>
        <w:ind w:left="0" w:firstLine="0"/>
        <w:rPr>
          <w:rFonts w:cs="Arial"/>
          <w:sz w:val="24"/>
          <w:szCs w:val="24"/>
          <w:u w:val="single"/>
        </w:rPr>
      </w:pPr>
      <w:r w:rsidRPr="00893C35">
        <w:rPr>
          <w:rFonts w:cs="Arial"/>
          <w:sz w:val="24"/>
          <w:szCs w:val="24"/>
          <w:u w:val="single"/>
        </w:rPr>
        <w:t>Smluvní strany</w:t>
      </w:r>
    </w:p>
    <w:p w:rsidR="00A153C3" w:rsidRPr="00E514F8" w:rsidRDefault="00A153C3" w:rsidP="00F37049">
      <w:pPr>
        <w:pStyle w:val="Radkovanitucne"/>
        <w:spacing w:line="240" w:lineRule="atLeast"/>
        <w:rPr>
          <w:rFonts w:cs="Arial"/>
        </w:rPr>
      </w:pPr>
    </w:p>
    <w:p w:rsidR="006E1E14" w:rsidRPr="00E514F8" w:rsidRDefault="006E1E14" w:rsidP="00F37049">
      <w:pPr>
        <w:tabs>
          <w:tab w:val="left" w:pos="3960"/>
        </w:tabs>
        <w:spacing w:line="240" w:lineRule="atLeast"/>
        <w:ind w:left="3960" w:hanging="3960"/>
        <w:outlineLvl w:val="0"/>
        <w:rPr>
          <w:rFonts w:cs="Arial"/>
          <w:b/>
          <w:szCs w:val="22"/>
        </w:rPr>
      </w:pPr>
      <w:r w:rsidRPr="00E514F8">
        <w:rPr>
          <w:rFonts w:cs="Arial"/>
          <w:b/>
          <w:szCs w:val="22"/>
        </w:rPr>
        <w:t>Objednatel:</w:t>
      </w:r>
      <w:r w:rsidRPr="00E514F8">
        <w:rPr>
          <w:rFonts w:cs="Arial"/>
          <w:b/>
          <w:szCs w:val="22"/>
        </w:rPr>
        <w:tab/>
        <w:t>Povodí Ohře, státní podnik</w:t>
      </w:r>
    </w:p>
    <w:p w:rsidR="006E1E14" w:rsidRPr="00E514F8" w:rsidRDefault="006E1E14" w:rsidP="00F37049">
      <w:pPr>
        <w:tabs>
          <w:tab w:val="left" w:pos="3960"/>
        </w:tabs>
        <w:spacing w:line="240" w:lineRule="atLeast"/>
        <w:rPr>
          <w:rFonts w:cs="Arial"/>
          <w:szCs w:val="22"/>
        </w:rPr>
      </w:pPr>
      <w:r w:rsidRPr="00E514F8">
        <w:rPr>
          <w:rFonts w:cs="Arial"/>
          <w:szCs w:val="22"/>
        </w:rPr>
        <w:t>sídlo:</w:t>
      </w:r>
      <w:r w:rsidRPr="00E514F8">
        <w:rPr>
          <w:rFonts w:cs="Arial"/>
          <w:szCs w:val="22"/>
        </w:rPr>
        <w:tab/>
        <w:t>Bezručova 4219, 430 03 Chomutov</w:t>
      </w:r>
    </w:p>
    <w:p w:rsidR="006E1E14" w:rsidRPr="00E514F8" w:rsidRDefault="006E1E14" w:rsidP="00F37049">
      <w:pPr>
        <w:tabs>
          <w:tab w:val="left" w:pos="3960"/>
        </w:tabs>
        <w:spacing w:line="240" w:lineRule="atLeast"/>
        <w:rPr>
          <w:rFonts w:cs="Arial"/>
          <w:szCs w:val="22"/>
        </w:rPr>
      </w:pPr>
      <w:r w:rsidRPr="00E514F8">
        <w:rPr>
          <w:rFonts w:cs="Arial"/>
          <w:szCs w:val="22"/>
        </w:rPr>
        <w:t>statutární orgán</w:t>
      </w:r>
      <w:r w:rsidRPr="00E514F8">
        <w:rPr>
          <w:rFonts w:cs="Arial"/>
          <w:b/>
          <w:szCs w:val="22"/>
        </w:rPr>
        <w:tab/>
      </w:r>
      <w:r w:rsidRPr="00E514F8">
        <w:rPr>
          <w:rFonts w:cs="Arial"/>
          <w:szCs w:val="22"/>
        </w:rPr>
        <w:t xml:space="preserve">Ing. Jiří Nedoma, generální ředitel </w:t>
      </w:r>
    </w:p>
    <w:p w:rsidR="006E1E14" w:rsidRPr="00E514F8" w:rsidRDefault="006E1E14" w:rsidP="00F37049">
      <w:pPr>
        <w:tabs>
          <w:tab w:val="left" w:pos="3960"/>
        </w:tabs>
        <w:spacing w:line="240" w:lineRule="atLeast"/>
        <w:ind w:left="3969" w:hanging="3969"/>
        <w:rPr>
          <w:rFonts w:cs="Arial"/>
          <w:szCs w:val="22"/>
        </w:rPr>
      </w:pPr>
      <w:r w:rsidRPr="00E514F8">
        <w:rPr>
          <w:rFonts w:cs="Arial"/>
          <w:szCs w:val="22"/>
        </w:rPr>
        <w:t>zástupce ve věcech smluvních:</w:t>
      </w:r>
      <w:r w:rsidRPr="00E514F8">
        <w:rPr>
          <w:rFonts w:cs="Arial"/>
          <w:szCs w:val="22"/>
        </w:rPr>
        <w:tab/>
      </w:r>
      <w:r w:rsidRPr="00E514F8">
        <w:rPr>
          <w:rFonts w:cs="Arial"/>
          <w:szCs w:val="22"/>
        </w:rPr>
        <w:tab/>
      </w:r>
      <w:r w:rsidRPr="00E514F8">
        <w:rPr>
          <w:rFonts w:cs="Arial"/>
          <w:color w:val="000000"/>
          <w:szCs w:val="22"/>
        </w:rPr>
        <w:t xml:space="preserve">Ing. Vlastimil </w:t>
      </w:r>
      <w:proofErr w:type="spellStart"/>
      <w:r w:rsidRPr="00E514F8">
        <w:rPr>
          <w:rFonts w:cs="Arial"/>
          <w:color w:val="000000"/>
          <w:szCs w:val="22"/>
        </w:rPr>
        <w:t>Hasík</w:t>
      </w:r>
      <w:proofErr w:type="spellEnd"/>
      <w:r w:rsidRPr="00E514F8">
        <w:rPr>
          <w:rFonts w:cs="Arial"/>
          <w:color w:val="000000"/>
          <w:szCs w:val="22"/>
        </w:rPr>
        <w:t>, investiční ředitel</w:t>
      </w:r>
    </w:p>
    <w:p w:rsidR="007F60C5" w:rsidRPr="00E514F8" w:rsidRDefault="006E1E14" w:rsidP="007F60C5">
      <w:pPr>
        <w:pStyle w:val="Radkovani"/>
        <w:spacing w:line="240" w:lineRule="atLeast"/>
        <w:ind w:hanging="1757"/>
        <w:jc w:val="left"/>
        <w:rPr>
          <w:rFonts w:cs="Arial"/>
          <w:szCs w:val="22"/>
        </w:rPr>
      </w:pPr>
      <w:r w:rsidRPr="00E514F8">
        <w:rPr>
          <w:rFonts w:cs="Arial"/>
          <w:szCs w:val="22"/>
        </w:rPr>
        <w:tab/>
        <w:t>zástupce ve věcech technických:</w:t>
      </w:r>
      <w:r w:rsidRPr="00E514F8">
        <w:rPr>
          <w:rFonts w:cs="Arial"/>
          <w:b/>
          <w:szCs w:val="22"/>
        </w:rPr>
        <w:tab/>
        <w:t xml:space="preserve">      </w:t>
      </w:r>
      <w:bookmarkStart w:id="0" w:name="_GoBack"/>
      <w:bookmarkEnd w:id="0"/>
    </w:p>
    <w:p w:rsidR="006E1E14" w:rsidRPr="00E514F8" w:rsidRDefault="006E1E14" w:rsidP="00F37049">
      <w:pPr>
        <w:tabs>
          <w:tab w:val="left" w:pos="3960"/>
        </w:tabs>
        <w:spacing w:line="240" w:lineRule="atLeast"/>
        <w:ind w:left="3969" w:hanging="3969"/>
        <w:rPr>
          <w:rFonts w:cs="Arial"/>
          <w:szCs w:val="22"/>
        </w:rPr>
      </w:pPr>
    </w:p>
    <w:p w:rsidR="006E1E14" w:rsidRPr="00E514F8" w:rsidRDefault="002F4298" w:rsidP="00F37049">
      <w:pPr>
        <w:tabs>
          <w:tab w:val="left" w:pos="3960"/>
        </w:tabs>
        <w:autoSpaceDE w:val="0"/>
        <w:autoSpaceDN w:val="0"/>
        <w:adjustRightInd w:val="0"/>
        <w:spacing w:line="240" w:lineRule="atLeast"/>
        <w:rPr>
          <w:rFonts w:cs="Arial"/>
          <w:color w:val="000000"/>
          <w:szCs w:val="22"/>
        </w:rPr>
      </w:pPr>
      <w:r w:rsidRPr="00E514F8">
        <w:rPr>
          <w:rFonts w:cs="Arial"/>
          <w:color w:val="000000"/>
          <w:szCs w:val="22"/>
        </w:rPr>
        <w:t>z</w:t>
      </w:r>
      <w:r w:rsidR="006E1E14" w:rsidRPr="00E514F8">
        <w:rPr>
          <w:rFonts w:cs="Arial"/>
          <w:color w:val="000000"/>
          <w:szCs w:val="22"/>
        </w:rPr>
        <w:t xml:space="preserve">ástupce objednatele </w:t>
      </w:r>
    </w:p>
    <w:p w:rsidR="006E1E14" w:rsidRDefault="006E1E14" w:rsidP="00C00DA0">
      <w:pPr>
        <w:tabs>
          <w:tab w:val="left" w:pos="3960"/>
        </w:tabs>
        <w:autoSpaceDE w:val="0"/>
        <w:autoSpaceDN w:val="0"/>
        <w:adjustRightInd w:val="0"/>
        <w:spacing w:line="240" w:lineRule="atLeast"/>
        <w:rPr>
          <w:rFonts w:cs="Arial"/>
          <w:color w:val="000000"/>
          <w:szCs w:val="22"/>
        </w:rPr>
      </w:pPr>
      <w:r w:rsidRPr="00E514F8">
        <w:rPr>
          <w:rFonts w:cs="Arial"/>
          <w:color w:val="000000"/>
          <w:szCs w:val="22"/>
        </w:rPr>
        <w:t>pro operativní řízení:</w:t>
      </w:r>
      <w:r w:rsidRPr="00E514F8">
        <w:rPr>
          <w:rFonts w:cs="Arial"/>
          <w:color w:val="000000"/>
          <w:szCs w:val="22"/>
        </w:rPr>
        <w:tab/>
      </w:r>
    </w:p>
    <w:p w:rsidR="00C00DA0" w:rsidRDefault="00C00DA0" w:rsidP="00C00DA0">
      <w:pPr>
        <w:tabs>
          <w:tab w:val="left" w:pos="3960"/>
        </w:tabs>
        <w:autoSpaceDE w:val="0"/>
        <w:autoSpaceDN w:val="0"/>
        <w:adjustRightInd w:val="0"/>
        <w:spacing w:line="240" w:lineRule="atLeast"/>
        <w:rPr>
          <w:rFonts w:cs="Arial"/>
          <w:color w:val="000000"/>
          <w:szCs w:val="22"/>
        </w:rPr>
      </w:pPr>
    </w:p>
    <w:p w:rsidR="00C00DA0" w:rsidRPr="00E514F8" w:rsidRDefault="00C00DA0" w:rsidP="00C00DA0">
      <w:pPr>
        <w:tabs>
          <w:tab w:val="left" w:pos="3960"/>
        </w:tabs>
        <w:autoSpaceDE w:val="0"/>
        <w:autoSpaceDN w:val="0"/>
        <w:adjustRightInd w:val="0"/>
        <w:spacing w:line="240" w:lineRule="atLeast"/>
        <w:rPr>
          <w:rFonts w:cs="Arial"/>
          <w:szCs w:val="22"/>
        </w:rPr>
      </w:pPr>
    </w:p>
    <w:p w:rsidR="006E1E14" w:rsidRPr="00E514F8" w:rsidRDefault="006E1E14" w:rsidP="00F37049">
      <w:pPr>
        <w:tabs>
          <w:tab w:val="left" w:pos="3960"/>
        </w:tabs>
        <w:spacing w:line="240" w:lineRule="atLeast"/>
        <w:rPr>
          <w:rFonts w:cs="Arial"/>
          <w:szCs w:val="22"/>
        </w:rPr>
      </w:pPr>
      <w:r w:rsidRPr="00E514F8">
        <w:rPr>
          <w:rFonts w:cs="Arial"/>
          <w:szCs w:val="22"/>
        </w:rPr>
        <w:t>IČO:</w:t>
      </w:r>
      <w:r w:rsidRPr="00E514F8">
        <w:rPr>
          <w:rFonts w:cs="Arial"/>
          <w:b/>
          <w:szCs w:val="22"/>
        </w:rPr>
        <w:tab/>
      </w:r>
      <w:r w:rsidRPr="00E514F8">
        <w:rPr>
          <w:rFonts w:cs="Arial"/>
          <w:szCs w:val="22"/>
        </w:rPr>
        <w:t>70889988</w:t>
      </w:r>
    </w:p>
    <w:p w:rsidR="006E1E14" w:rsidRPr="00E514F8" w:rsidRDefault="006E1E14" w:rsidP="00F37049">
      <w:pPr>
        <w:tabs>
          <w:tab w:val="left" w:pos="3960"/>
        </w:tabs>
        <w:spacing w:line="240" w:lineRule="atLeast"/>
        <w:rPr>
          <w:rFonts w:cs="Arial"/>
          <w:szCs w:val="22"/>
        </w:rPr>
      </w:pPr>
      <w:r w:rsidRPr="00E514F8">
        <w:rPr>
          <w:rFonts w:cs="Arial"/>
          <w:szCs w:val="22"/>
        </w:rPr>
        <w:t>DIČ:</w:t>
      </w:r>
      <w:r w:rsidRPr="00E514F8">
        <w:rPr>
          <w:rFonts w:cs="Arial"/>
          <w:b/>
          <w:szCs w:val="22"/>
        </w:rPr>
        <w:tab/>
      </w:r>
      <w:r w:rsidRPr="00E514F8">
        <w:rPr>
          <w:rFonts w:cs="Arial"/>
          <w:szCs w:val="22"/>
        </w:rPr>
        <w:t>CZ70889988</w:t>
      </w:r>
    </w:p>
    <w:p w:rsidR="006E1E14" w:rsidRPr="00E514F8" w:rsidRDefault="006E1E14" w:rsidP="00F37049">
      <w:pPr>
        <w:tabs>
          <w:tab w:val="left" w:pos="3960"/>
        </w:tabs>
        <w:spacing w:line="240" w:lineRule="atLeast"/>
        <w:rPr>
          <w:rFonts w:cs="Arial"/>
          <w:b/>
          <w:szCs w:val="22"/>
        </w:rPr>
      </w:pPr>
      <w:r w:rsidRPr="00E514F8">
        <w:rPr>
          <w:rFonts w:cs="Arial"/>
          <w:szCs w:val="22"/>
        </w:rPr>
        <w:t>bankovní spojení:</w:t>
      </w:r>
      <w:r w:rsidRPr="00E514F8">
        <w:rPr>
          <w:rFonts w:cs="Arial"/>
          <w:b/>
          <w:szCs w:val="22"/>
        </w:rPr>
        <w:tab/>
      </w:r>
    </w:p>
    <w:p w:rsidR="006E1E14" w:rsidRPr="00E514F8" w:rsidRDefault="006E1E14" w:rsidP="00F37049">
      <w:pPr>
        <w:tabs>
          <w:tab w:val="left" w:pos="3960"/>
        </w:tabs>
        <w:spacing w:line="240" w:lineRule="atLeast"/>
        <w:rPr>
          <w:rFonts w:cs="Arial"/>
          <w:b/>
          <w:szCs w:val="22"/>
        </w:rPr>
      </w:pPr>
      <w:r w:rsidRPr="00E514F8">
        <w:rPr>
          <w:rFonts w:cs="Arial"/>
          <w:szCs w:val="22"/>
        </w:rPr>
        <w:t>číslo účtu:</w:t>
      </w:r>
      <w:r w:rsidRPr="00E514F8">
        <w:rPr>
          <w:rFonts w:cs="Arial"/>
          <w:b/>
          <w:szCs w:val="22"/>
        </w:rPr>
        <w:tab/>
        <w:t xml:space="preserve"> </w:t>
      </w:r>
    </w:p>
    <w:p w:rsidR="006E1E14" w:rsidRPr="00E514F8" w:rsidRDefault="006E1E14" w:rsidP="00F37049">
      <w:pPr>
        <w:tabs>
          <w:tab w:val="left" w:pos="3960"/>
        </w:tabs>
        <w:spacing w:line="240" w:lineRule="atLeast"/>
        <w:rPr>
          <w:rFonts w:cs="Arial"/>
          <w:szCs w:val="22"/>
        </w:rPr>
      </w:pPr>
      <w:r w:rsidRPr="00E514F8">
        <w:rPr>
          <w:rFonts w:cs="Arial"/>
          <w:szCs w:val="22"/>
        </w:rPr>
        <w:t>zápis v obchodním rejstříku:</w:t>
      </w:r>
      <w:r w:rsidRPr="00E514F8">
        <w:rPr>
          <w:rFonts w:cs="Arial"/>
          <w:szCs w:val="22"/>
        </w:rPr>
        <w:tab/>
        <w:t xml:space="preserve">Krajský soud v Ústí nad Labem, oddíl A, vložka </w:t>
      </w:r>
    </w:p>
    <w:p w:rsidR="006E1E14" w:rsidRPr="00E514F8" w:rsidRDefault="00F37049" w:rsidP="00F37049">
      <w:pPr>
        <w:tabs>
          <w:tab w:val="left" w:pos="3960"/>
        </w:tabs>
        <w:spacing w:line="240" w:lineRule="atLeast"/>
        <w:rPr>
          <w:rFonts w:cs="Arial"/>
          <w:szCs w:val="22"/>
        </w:rPr>
      </w:pPr>
      <w:r>
        <w:rPr>
          <w:rFonts w:cs="Arial"/>
          <w:szCs w:val="22"/>
        </w:rPr>
        <w:tab/>
      </w:r>
      <w:r w:rsidR="006E1E14" w:rsidRPr="00E514F8">
        <w:rPr>
          <w:rFonts w:cs="Arial"/>
          <w:szCs w:val="22"/>
        </w:rPr>
        <w:t>13052.</w:t>
      </w:r>
    </w:p>
    <w:p w:rsidR="006E1E14" w:rsidRDefault="006E1E14" w:rsidP="00F37049">
      <w:pPr>
        <w:tabs>
          <w:tab w:val="left" w:pos="3960"/>
        </w:tabs>
        <w:spacing w:line="240" w:lineRule="atLeast"/>
        <w:rPr>
          <w:rFonts w:cs="Arial"/>
          <w:szCs w:val="22"/>
        </w:rPr>
      </w:pPr>
      <w:r w:rsidRPr="00E514F8">
        <w:rPr>
          <w:rFonts w:cs="Arial"/>
          <w:szCs w:val="22"/>
        </w:rPr>
        <w:t>(dále jen „objednatel“)</w:t>
      </w:r>
      <w:r w:rsidRPr="001D7A19">
        <w:rPr>
          <w:rFonts w:cs="Arial"/>
          <w:szCs w:val="22"/>
        </w:rPr>
        <w:t xml:space="preserve"> </w:t>
      </w:r>
    </w:p>
    <w:p w:rsidR="00FC775D" w:rsidRPr="0007473A" w:rsidRDefault="00FC775D" w:rsidP="00F37049">
      <w:pPr>
        <w:pStyle w:val="Radkovani"/>
        <w:spacing w:line="240" w:lineRule="atLeast"/>
        <w:rPr>
          <w:rFonts w:cs="Arial"/>
          <w:color w:val="000000"/>
        </w:rPr>
      </w:pPr>
    </w:p>
    <w:p w:rsidR="00A80070" w:rsidRPr="002F4298" w:rsidRDefault="002F4298" w:rsidP="00F37049">
      <w:pPr>
        <w:pStyle w:val="Radkovani"/>
        <w:spacing w:line="240" w:lineRule="atLeast"/>
        <w:rPr>
          <w:rFonts w:cs="Arial"/>
        </w:rPr>
      </w:pPr>
      <w:r w:rsidRPr="002F4298">
        <w:rPr>
          <w:rFonts w:cs="Arial"/>
        </w:rPr>
        <w:t>a</w:t>
      </w:r>
    </w:p>
    <w:p w:rsidR="006E1E14" w:rsidRDefault="006E1E14" w:rsidP="00F37049">
      <w:pPr>
        <w:pStyle w:val="Radkovani"/>
        <w:spacing w:line="240" w:lineRule="atLeast"/>
        <w:rPr>
          <w:rFonts w:cs="Arial"/>
        </w:rPr>
      </w:pPr>
    </w:p>
    <w:p w:rsidR="00A80070" w:rsidRPr="0007473A" w:rsidRDefault="00051283" w:rsidP="00F37049">
      <w:pPr>
        <w:pStyle w:val="Radkovanitucne"/>
        <w:tabs>
          <w:tab w:val="left" w:pos="3969"/>
        </w:tabs>
        <w:spacing w:line="240" w:lineRule="atLeast"/>
        <w:rPr>
          <w:rFonts w:cs="Arial"/>
        </w:rPr>
      </w:pPr>
      <w:r>
        <w:rPr>
          <w:rFonts w:cs="Arial"/>
        </w:rPr>
        <w:t>Zhotovitel</w:t>
      </w:r>
      <w:r w:rsidR="00F37049">
        <w:rPr>
          <w:rFonts w:cs="Arial"/>
        </w:rPr>
        <w:t>:</w:t>
      </w:r>
      <w:r w:rsidR="00F37049">
        <w:rPr>
          <w:rFonts w:cs="Arial"/>
        </w:rPr>
        <w:tab/>
      </w:r>
      <w:r w:rsidR="00A80070" w:rsidRPr="0007473A">
        <w:rPr>
          <w:rFonts w:cs="Arial"/>
        </w:rPr>
        <w:t>Vodohospodářský rozvoj a výstavba a.s.</w:t>
      </w:r>
    </w:p>
    <w:p w:rsidR="00A80070" w:rsidRPr="0007473A" w:rsidRDefault="002F4298" w:rsidP="00F37049">
      <w:pPr>
        <w:pStyle w:val="Radkovani"/>
        <w:tabs>
          <w:tab w:val="left" w:pos="3969"/>
        </w:tabs>
        <w:spacing w:line="240" w:lineRule="atLeast"/>
        <w:rPr>
          <w:rFonts w:cs="Arial"/>
        </w:rPr>
      </w:pPr>
      <w:r>
        <w:rPr>
          <w:rFonts w:cs="Arial"/>
        </w:rPr>
        <w:t>sídlo:</w:t>
      </w:r>
      <w:r w:rsidR="00F37049">
        <w:rPr>
          <w:rFonts w:cs="Arial"/>
        </w:rPr>
        <w:tab/>
      </w:r>
      <w:r w:rsidR="00A80070" w:rsidRPr="0007473A">
        <w:rPr>
          <w:rFonts w:cs="Arial"/>
        </w:rPr>
        <w:t>150 56 Praha 5 – Smíchov, Nábřežní 4/90</w:t>
      </w:r>
    </w:p>
    <w:p w:rsidR="00F37049" w:rsidRDefault="002F4298" w:rsidP="00F37049">
      <w:pPr>
        <w:pStyle w:val="Radkovani"/>
        <w:tabs>
          <w:tab w:val="left" w:pos="3969"/>
        </w:tabs>
        <w:spacing w:line="240" w:lineRule="atLeast"/>
        <w:rPr>
          <w:rFonts w:cs="Arial"/>
        </w:rPr>
      </w:pPr>
      <w:r>
        <w:rPr>
          <w:rFonts w:cs="Arial"/>
        </w:rPr>
        <w:t>s</w:t>
      </w:r>
      <w:r w:rsidR="00A80070" w:rsidRPr="0007473A">
        <w:rPr>
          <w:rFonts w:cs="Arial"/>
        </w:rPr>
        <w:t>tatutární zástu</w:t>
      </w:r>
      <w:r w:rsidR="00F37049">
        <w:rPr>
          <w:rFonts w:cs="Arial"/>
        </w:rPr>
        <w:t xml:space="preserve">pce: </w:t>
      </w:r>
      <w:r w:rsidR="00F37049">
        <w:rPr>
          <w:rFonts w:cs="Arial"/>
        </w:rPr>
        <w:tab/>
      </w:r>
      <w:r w:rsidR="00B83B3A">
        <w:rPr>
          <w:rFonts w:cs="Arial"/>
        </w:rPr>
        <w:t>I</w:t>
      </w:r>
      <w:r w:rsidR="008B3524">
        <w:rPr>
          <w:rFonts w:cs="Arial"/>
        </w:rPr>
        <w:t xml:space="preserve">ng. Šárka Balšánková, místopředseda </w:t>
      </w:r>
    </w:p>
    <w:p w:rsidR="008B3524" w:rsidRDefault="00F37049" w:rsidP="00F37049">
      <w:pPr>
        <w:pStyle w:val="Radkovani"/>
        <w:tabs>
          <w:tab w:val="left" w:pos="3969"/>
        </w:tabs>
        <w:spacing w:line="240" w:lineRule="atLeast"/>
        <w:rPr>
          <w:rFonts w:cs="Arial"/>
        </w:rPr>
      </w:pPr>
      <w:r>
        <w:rPr>
          <w:rFonts w:cs="Arial"/>
        </w:rPr>
        <w:tab/>
      </w:r>
      <w:r w:rsidR="008B3524">
        <w:rPr>
          <w:rFonts w:cs="Arial"/>
        </w:rPr>
        <w:t>představenstva</w:t>
      </w:r>
    </w:p>
    <w:p w:rsidR="00A80070" w:rsidRPr="0007473A" w:rsidRDefault="00F37049" w:rsidP="00F37049">
      <w:pPr>
        <w:pStyle w:val="Radkovani"/>
        <w:tabs>
          <w:tab w:val="left" w:pos="3969"/>
        </w:tabs>
        <w:spacing w:line="240" w:lineRule="atLeast"/>
        <w:ind w:left="2880" w:firstLine="720"/>
        <w:rPr>
          <w:rFonts w:cs="Arial"/>
        </w:rPr>
      </w:pPr>
      <w:r>
        <w:rPr>
          <w:rFonts w:cs="Arial"/>
        </w:rPr>
        <w:tab/>
      </w:r>
      <w:r w:rsidR="00A80070" w:rsidRPr="0007473A">
        <w:rPr>
          <w:rFonts w:cs="Arial"/>
        </w:rPr>
        <w:t xml:space="preserve">Ing. Jiří </w:t>
      </w:r>
      <w:r w:rsidR="008B3524">
        <w:rPr>
          <w:rFonts w:cs="Arial"/>
        </w:rPr>
        <w:t>Frýba, člen představenstva</w:t>
      </w:r>
    </w:p>
    <w:p w:rsidR="00A80070" w:rsidRDefault="002F4298" w:rsidP="00F37049">
      <w:pPr>
        <w:pStyle w:val="Radkovani"/>
        <w:tabs>
          <w:tab w:val="left" w:pos="3969"/>
        </w:tabs>
        <w:spacing w:line="240" w:lineRule="atLeast"/>
        <w:ind w:left="3969" w:hanging="3969"/>
        <w:rPr>
          <w:rFonts w:cs="Arial"/>
        </w:rPr>
      </w:pPr>
      <w:r>
        <w:rPr>
          <w:rFonts w:cs="Arial"/>
        </w:rPr>
        <w:t>s</w:t>
      </w:r>
      <w:r w:rsidR="00B83B3A">
        <w:rPr>
          <w:rFonts w:cs="Arial"/>
        </w:rPr>
        <w:t xml:space="preserve">mluvní zástupce: </w:t>
      </w:r>
      <w:r w:rsidR="00B83B3A">
        <w:rPr>
          <w:rFonts w:cs="Arial"/>
        </w:rPr>
        <w:tab/>
      </w:r>
    </w:p>
    <w:p w:rsidR="00C00DA0" w:rsidRPr="0007473A" w:rsidRDefault="00C00DA0" w:rsidP="00F37049">
      <w:pPr>
        <w:pStyle w:val="Radkovani"/>
        <w:tabs>
          <w:tab w:val="left" w:pos="3969"/>
        </w:tabs>
        <w:spacing w:line="240" w:lineRule="atLeast"/>
        <w:ind w:left="3969" w:hanging="3969"/>
        <w:rPr>
          <w:rFonts w:cs="Arial"/>
        </w:rPr>
      </w:pPr>
    </w:p>
    <w:p w:rsidR="00C00DA0" w:rsidRDefault="002F4298" w:rsidP="00C00DA0">
      <w:pPr>
        <w:pStyle w:val="Radkovani"/>
        <w:tabs>
          <w:tab w:val="left" w:pos="3969"/>
        </w:tabs>
        <w:spacing w:line="240" w:lineRule="atLeast"/>
        <w:rPr>
          <w:rFonts w:cs="Arial"/>
        </w:rPr>
      </w:pPr>
      <w:r>
        <w:rPr>
          <w:rFonts w:cs="Arial"/>
        </w:rPr>
        <w:t>z</w:t>
      </w:r>
      <w:r w:rsidR="00A80070" w:rsidRPr="0007473A">
        <w:rPr>
          <w:rFonts w:cs="Arial"/>
        </w:rPr>
        <w:t>ástupce pro věci technické:</w:t>
      </w:r>
      <w:r>
        <w:rPr>
          <w:rFonts w:cs="Arial"/>
        </w:rPr>
        <w:tab/>
      </w:r>
    </w:p>
    <w:p w:rsidR="00A80070" w:rsidRPr="0007473A" w:rsidRDefault="00B83B3A" w:rsidP="00C00DA0">
      <w:pPr>
        <w:pStyle w:val="Radkovani"/>
        <w:tabs>
          <w:tab w:val="left" w:pos="3969"/>
        </w:tabs>
        <w:spacing w:line="240" w:lineRule="atLeast"/>
        <w:rPr>
          <w:rFonts w:cs="Arial"/>
        </w:rPr>
      </w:pPr>
      <w:r>
        <w:rPr>
          <w:rFonts w:cs="Arial"/>
        </w:rPr>
        <w:t xml:space="preserve"> </w:t>
      </w:r>
    </w:p>
    <w:p w:rsidR="00A80070" w:rsidRPr="0007473A" w:rsidRDefault="002F4298" w:rsidP="00F37049">
      <w:pPr>
        <w:pStyle w:val="Radkovani"/>
        <w:tabs>
          <w:tab w:val="left" w:pos="3969"/>
        </w:tabs>
        <w:spacing w:line="240" w:lineRule="atLeast"/>
        <w:rPr>
          <w:rFonts w:cs="Arial"/>
        </w:rPr>
      </w:pPr>
      <w:r>
        <w:rPr>
          <w:rFonts w:cs="Arial"/>
        </w:rPr>
        <w:t>b</w:t>
      </w:r>
      <w:r w:rsidR="00F37049">
        <w:rPr>
          <w:rFonts w:cs="Arial"/>
        </w:rPr>
        <w:t>ankovní spojení:</w:t>
      </w:r>
      <w:r w:rsidR="00F37049">
        <w:rPr>
          <w:rFonts w:cs="Arial"/>
        </w:rPr>
        <w:tab/>
      </w:r>
    </w:p>
    <w:p w:rsidR="00A80070" w:rsidRPr="0007473A" w:rsidRDefault="002F4298" w:rsidP="00F37049">
      <w:pPr>
        <w:pStyle w:val="Radkovani"/>
        <w:tabs>
          <w:tab w:val="left" w:pos="3969"/>
        </w:tabs>
        <w:spacing w:line="240" w:lineRule="atLeast"/>
        <w:rPr>
          <w:rFonts w:cs="Arial"/>
        </w:rPr>
      </w:pPr>
      <w:r w:rsidRPr="0083347B">
        <w:rPr>
          <w:rFonts w:cs="Arial"/>
          <w:szCs w:val="22"/>
        </w:rPr>
        <w:t>číslo účtu:</w:t>
      </w:r>
      <w:r w:rsidR="00F37049">
        <w:rPr>
          <w:rFonts w:cs="Arial"/>
        </w:rPr>
        <w:tab/>
      </w:r>
    </w:p>
    <w:p w:rsidR="00A80070" w:rsidRPr="0007473A" w:rsidRDefault="00F37049" w:rsidP="00F37049">
      <w:pPr>
        <w:pStyle w:val="Radkovani"/>
        <w:tabs>
          <w:tab w:val="left" w:pos="3969"/>
        </w:tabs>
        <w:spacing w:line="240" w:lineRule="atLeast"/>
        <w:rPr>
          <w:rFonts w:cs="Arial"/>
        </w:rPr>
      </w:pPr>
      <w:r>
        <w:rPr>
          <w:rFonts w:cs="Arial"/>
        </w:rPr>
        <w:t>IČO:</w:t>
      </w:r>
      <w:r>
        <w:rPr>
          <w:rFonts w:cs="Arial"/>
        </w:rPr>
        <w:tab/>
      </w:r>
      <w:r w:rsidR="00A80070" w:rsidRPr="0007473A">
        <w:rPr>
          <w:rFonts w:cs="Arial"/>
        </w:rPr>
        <w:t>47 11 69 01</w:t>
      </w:r>
    </w:p>
    <w:p w:rsidR="00A80070" w:rsidRPr="0007473A" w:rsidRDefault="00F37049" w:rsidP="00F37049">
      <w:pPr>
        <w:pStyle w:val="Radkovani"/>
        <w:tabs>
          <w:tab w:val="left" w:pos="3969"/>
        </w:tabs>
        <w:spacing w:line="240" w:lineRule="atLeast"/>
        <w:rPr>
          <w:rFonts w:cs="Arial"/>
        </w:rPr>
      </w:pPr>
      <w:r>
        <w:rPr>
          <w:rFonts w:cs="Arial"/>
        </w:rPr>
        <w:t>DIČ:</w:t>
      </w:r>
      <w:r>
        <w:rPr>
          <w:rFonts w:cs="Arial"/>
        </w:rPr>
        <w:tab/>
      </w:r>
      <w:r w:rsidR="00A80070" w:rsidRPr="0007473A">
        <w:rPr>
          <w:rFonts w:cs="Arial"/>
        </w:rPr>
        <w:t>CZ47116901</w:t>
      </w:r>
    </w:p>
    <w:p w:rsidR="009A5200" w:rsidRDefault="009A5200" w:rsidP="00F37049">
      <w:pPr>
        <w:pStyle w:val="Radkovani"/>
        <w:spacing w:line="240" w:lineRule="atLeast"/>
        <w:rPr>
          <w:rFonts w:cs="Arial"/>
        </w:rPr>
      </w:pPr>
    </w:p>
    <w:p w:rsidR="00A80070" w:rsidRPr="0007473A" w:rsidRDefault="00A80070" w:rsidP="00F37049">
      <w:pPr>
        <w:pStyle w:val="Radkovani"/>
        <w:spacing w:line="240" w:lineRule="atLeast"/>
        <w:rPr>
          <w:rFonts w:cs="Arial"/>
        </w:rPr>
      </w:pPr>
      <w:r w:rsidRPr="0007473A">
        <w:rPr>
          <w:rFonts w:cs="Arial"/>
        </w:rPr>
        <w:t>Registrace v obchodním rejstříku vedeném Městským soudem v Praze, oddíl B, vložka 1930</w:t>
      </w:r>
      <w:r w:rsidR="009A5200">
        <w:rPr>
          <w:rFonts w:cs="Arial"/>
        </w:rPr>
        <w:t>.</w:t>
      </w:r>
    </w:p>
    <w:p w:rsidR="00A80070" w:rsidRPr="0007473A" w:rsidRDefault="00A80070" w:rsidP="00F37049">
      <w:pPr>
        <w:spacing w:line="240" w:lineRule="atLeast"/>
        <w:rPr>
          <w:rFonts w:cs="Arial"/>
        </w:rPr>
      </w:pPr>
      <w:r w:rsidRPr="0007473A">
        <w:rPr>
          <w:rFonts w:cs="Arial"/>
        </w:rPr>
        <w:lastRenderedPageBreak/>
        <w:t>Zhotovitel se zavazuje provést dílo v souladu s touto smlouvou a platnými zákony. Objednatel se zavazuje provedené dílo v souladu s touto smlouvou převzít a řádně zaplatit sjednanou cenu.</w:t>
      </w:r>
    </w:p>
    <w:p w:rsidR="00A80070" w:rsidRDefault="00A80070" w:rsidP="00F37049">
      <w:pPr>
        <w:spacing w:line="240" w:lineRule="atLeast"/>
        <w:rPr>
          <w:rFonts w:cs="Arial"/>
        </w:rPr>
      </w:pPr>
    </w:p>
    <w:p w:rsidR="0037775E" w:rsidRDefault="0037775E" w:rsidP="00F37049">
      <w:pPr>
        <w:spacing w:line="240" w:lineRule="atLeast"/>
        <w:rPr>
          <w:rFonts w:cs="Arial"/>
        </w:rPr>
      </w:pPr>
    </w:p>
    <w:p w:rsidR="00A80070" w:rsidRPr="0007473A" w:rsidRDefault="00A80070" w:rsidP="00F37049">
      <w:pPr>
        <w:pStyle w:val="Nadpis2"/>
        <w:numPr>
          <w:ilvl w:val="0"/>
          <w:numId w:val="21"/>
        </w:numPr>
        <w:spacing w:line="240" w:lineRule="atLeast"/>
        <w:ind w:left="0" w:hanging="1080"/>
        <w:rPr>
          <w:rFonts w:cs="Arial"/>
        </w:rPr>
      </w:pPr>
      <w:r w:rsidRPr="0007473A">
        <w:rPr>
          <w:rFonts w:cs="Arial"/>
        </w:rPr>
        <w:t>Předmět plnění</w:t>
      </w:r>
    </w:p>
    <w:p w:rsidR="00A80070" w:rsidRPr="0007473A" w:rsidRDefault="00A80070" w:rsidP="00F37049">
      <w:pPr>
        <w:spacing w:line="240" w:lineRule="atLeast"/>
        <w:rPr>
          <w:rFonts w:cs="Arial"/>
        </w:rPr>
      </w:pPr>
    </w:p>
    <w:p w:rsidR="00D97F5A" w:rsidRDefault="00D97F5A" w:rsidP="00F37049">
      <w:pPr>
        <w:pStyle w:val="Zkladntext2"/>
        <w:spacing w:line="240" w:lineRule="atLeast"/>
        <w:jc w:val="both"/>
      </w:pPr>
      <w:r w:rsidRPr="00644E1C">
        <w:rPr>
          <w:rFonts w:cs="Arial"/>
          <w:b w:val="0"/>
          <w:sz w:val="22"/>
          <w:szCs w:val="22"/>
          <w:u w:val="none"/>
        </w:rPr>
        <w:t>Předmětem</w:t>
      </w:r>
      <w:r w:rsidR="00A94FED">
        <w:rPr>
          <w:rFonts w:cs="Arial"/>
          <w:b w:val="0"/>
          <w:sz w:val="22"/>
          <w:szCs w:val="22"/>
          <w:u w:val="none"/>
        </w:rPr>
        <w:t xml:space="preserve"> plnění</w:t>
      </w:r>
      <w:r w:rsidRPr="00644E1C">
        <w:rPr>
          <w:rFonts w:cs="Arial"/>
          <w:b w:val="0"/>
          <w:sz w:val="22"/>
          <w:szCs w:val="22"/>
          <w:u w:val="none"/>
        </w:rPr>
        <w:t xml:space="preserve"> je </w:t>
      </w:r>
      <w:r>
        <w:rPr>
          <w:rFonts w:cs="Arial"/>
          <w:b w:val="0"/>
          <w:sz w:val="22"/>
          <w:szCs w:val="22"/>
          <w:u w:val="none"/>
        </w:rPr>
        <w:t xml:space="preserve">manažerské řízení v průběhu realizace akce </w:t>
      </w:r>
      <w:r>
        <w:rPr>
          <w:rFonts w:cs="Arial"/>
          <w:b w:val="0"/>
          <w:bCs/>
          <w:sz w:val="22"/>
          <w:szCs w:val="22"/>
          <w:u w:val="none"/>
        </w:rPr>
        <w:t>"</w:t>
      </w:r>
      <w:r w:rsidR="00725D65">
        <w:rPr>
          <w:rFonts w:cs="Arial"/>
          <w:b w:val="0"/>
          <w:bCs/>
          <w:sz w:val="22"/>
          <w:szCs w:val="22"/>
          <w:u w:val="none"/>
        </w:rPr>
        <w:t>Revitalizace Svitávky u Kunratických rybníků, ř. km 27,007 – 28,197</w:t>
      </w:r>
      <w:r w:rsidRPr="00637611">
        <w:rPr>
          <w:rFonts w:cs="Arial"/>
          <w:b w:val="0"/>
          <w:bCs/>
          <w:sz w:val="22"/>
          <w:szCs w:val="22"/>
          <w:u w:val="none"/>
        </w:rPr>
        <w:t>"</w:t>
      </w:r>
      <w:r>
        <w:rPr>
          <w:rFonts w:cs="Arial"/>
          <w:b w:val="0"/>
          <w:bCs/>
          <w:sz w:val="22"/>
          <w:szCs w:val="22"/>
          <w:u w:val="none"/>
        </w:rPr>
        <w:t xml:space="preserve"> v souladu s </w:t>
      </w:r>
      <w:r w:rsidR="00A94FED">
        <w:rPr>
          <w:rFonts w:cs="Arial"/>
          <w:b w:val="0"/>
          <w:bCs/>
          <w:sz w:val="22"/>
          <w:szCs w:val="22"/>
          <w:u w:val="none"/>
        </w:rPr>
        <w:t xml:space="preserve">Pravidly pro </w:t>
      </w:r>
      <w:r w:rsidR="00A620F8">
        <w:rPr>
          <w:rFonts w:cs="Arial"/>
          <w:b w:val="0"/>
          <w:bCs/>
          <w:sz w:val="22"/>
          <w:szCs w:val="22"/>
          <w:u w:val="none"/>
        </w:rPr>
        <w:t>žadatele</w:t>
      </w:r>
      <w:r w:rsidR="00A94FED">
        <w:rPr>
          <w:rFonts w:cs="Arial"/>
          <w:b w:val="0"/>
          <w:bCs/>
          <w:sz w:val="22"/>
          <w:szCs w:val="22"/>
          <w:u w:val="none"/>
        </w:rPr>
        <w:t xml:space="preserve"> a příjemce podpory v OPŽP pro období 2014 – 2020 (dále jen „Pravidla“)</w:t>
      </w:r>
      <w:r>
        <w:rPr>
          <w:rFonts w:cs="Arial"/>
          <w:b w:val="0"/>
          <w:bCs/>
          <w:sz w:val="22"/>
          <w:szCs w:val="22"/>
          <w:u w:val="none"/>
        </w:rPr>
        <w:t xml:space="preserve"> a požadavky poskytovatele </w:t>
      </w:r>
      <w:r w:rsidR="00A94FED">
        <w:rPr>
          <w:rFonts w:cs="Arial"/>
          <w:b w:val="0"/>
          <w:bCs/>
          <w:sz w:val="22"/>
          <w:szCs w:val="22"/>
          <w:u w:val="none"/>
        </w:rPr>
        <w:t>podpory</w:t>
      </w:r>
      <w:r w:rsidRPr="00637611">
        <w:rPr>
          <w:rFonts w:cs="Arial"/>
          <w:sz w:val="22"/>
          <w:szCs w:val="22"/>
          <w:u w:val="none"/>
        </w:rPr>
        <w:t>.</w:t>
      </w:r>
    </w:p>
    <w:p w:rsidR="00D97F5A" w:rsidRPr="00644E1C" w:rsidRDefault="00D97F5A" w:rsidP="00F37049">
      <w:pPr>
        <w:pStyle w:val="Zkladntext2"/>
        <w:spacing w:line="240" w:lineRule="atLeast"/>
        <w:jc w:val="left"/>
        <w:rPr>
          <w:rFonts w:cs="Arial"/>
          <w:b w:val="0"/>
          <w:sz w:val="22"/>
          <w:szCs w:val="22"/>
          <w:u w:val="none"/>
        </w:rPr>
      </w:pPr>
    </w:p>
    <w:p w:rsidR="00D97F5A" w:rsidRPr="00870BBD" w:rsidRDefault="00D97F5A" w:rsidP="00F37049">
      <w:pPr>
        <w:pStyle w:val="Default"/>
        <w:spacing w:line="240" w:lineRule="atLeast"/>
        <w:jc w:val="both"/>
        <w:rPr>
          <w:color w:val="auto"/>
          <w:sz w:val="22"/>
          <w:szCs w:val="22"/>
        </w:rPr>
      </w:pPr>
      <w:r w:rsidRPr="00870BBD">
        <w:rPr>
          <w:color w:val="auto"/>
          <w:sz w:val="22"/>
          <w:szCs w:val="22"/>
        </w:rPr>
        <w:t>Jedná se především o následující činnost</w:t>
      </w:r>
      <w:r>
        <w:rPr>
          <w:color w:val="auto"/>
          <w:sz w:val="22"/>
          <w:szCs w:val="22"/>
        </w:rPr>
        <w:t xml:space="preserve"> ve dvou hlavních etapách</w:t>
      </w:r>
      <w:r w:rsidRPr="00870BBD">
        <w:rPr>
          <w:color w:val="auto"/>
          <w:sz w:val="22"/>
          <w:szCs w:val="22"/>
        </w:rPr>
        <w:t>:</w:t>
      </w:r>
    </w:p>
    <w:p w:rsidR="00D97F5A" w:rsidRPr="00870BBD" w:rsidRDefault="00D97F5A" w:rsidP="00F37049">
      <w:pPr>
        <w:pStyle w:val="Default"/>
        <w:spacing w:line="240" w:lineRule="atLeast"/>
        <w:jc w:val="both"/>
        <w:rPr>
          <w:color w:val="auto"/>
          <w:sz w:val="22"/>
          <w:szCs w:val="22"/>
        </w:rPr>
      </w:pPr>
    </w:p>
    <w:p w:rsidR="00D97F5A" w:rsidRPr="00870BBD" w:rsidRDefault="00D97F5A" w:rsidP="00F37049">
      <w:pPr>
        <w:pStyle w:val="Prosttext"/>
        <w:numPr>
          <w:ilvl w:val="0"/>
          <w:numId w:val="28"/>
        </w:numPr>
        <w:spacing w:line="240" w:lineRule="atLeast"/>
        <w:jc w:val="both"/>
        <w:rPr>
          <w:rFonts w:ascii="Arial" w:hAnsi="Arial" w:cs="Arial"/>
        </w:rPr>
      </w:pPr>
      <w:r w:rsidRPr="00625AB3">
        <w:rPr>
          <w:rFonts w:ascii="Arial" w:hAnsi="Arial" w:cs="Arial"/>
          <w:u w:val="single"/>
        </w:rPr>
        <w:t xml:space="preserve">Administrace do získání změny Rozhodnutí o </w:t>
      </w:r>
      <w:r w:rsidR="00E8245D" w:rsidRPr="00625AB3">
        <w:rPr>
          <w:rFonts w:ascii="Arial" w:hAnsi="Arial" w:cs="Arial"/>
          <w:u w:val="single"/>
        </w:rPr>
        <w:t>p</w:t>
      </w:r>
      <w:r w:rsidR="00E8245D">
        <w:rPr>
          <w:rFonts w:ascii="Arial" w:hAnsi="Arial" w:cs="Arial"/>
          <w:u w:val="single"/>
        </w:rPr>
        <w:t>oskytnutí</w:t>
      </w:r>
      <w:r w:rsidR="00E8245D" w:rsidRPr="00625AB3">
        <w:rPr>
          <w:rFonts w:ascii="Arial" w:hAnsi="Arial" w:cs="Arial"/>
          <w:u w:val="single"/>
        </w:rPr>
        <w:t xml:space="preserve"> </w:t>
      </w:r>
      <w:r w:rsidRPr="00625AB3">
        <w:rPr>
          <w:rFonts w:ascii="Arial" w:hAnsi="Arial" w:cs="Arial"/>
          <w:u w:val="single"/>
        </w:rPr>
        <w:t>dotace (</w:t>
      </w:r>
      <w:proofErr w:type="spellStart"/>
      <w:r w:rsidRPr="00625AB3">
        <w:rPr>
          <w:rFonts w:ascii="Arial" w:hAnsi="Arial" w:cs="Arial"/>
          <w:u w:val="single"/>
        </w:rPr>
        <w:t>RoPD</w:t>
      </w:r>
      <w:proofErr w:type="spellEnd"/>
      <w:r w:rsidRPr="00625AB3">
        <w:rPr>
          <w:rFonts w:ascii="Arial" w:hAnsi="Arial" w:cs="Arial"/>
          <w:u w:val="single"/>
        </w:rPr>
        <w:t>)</w:t>
      </w:r>
      <w:r>
        <w:rPr>
          <w:rFonts w:ascii="Arial" w:hAnsi="Arial" w:cs="Arial"/>
        </w:rPr>
        <w:t>:</w:t>
      </w:r>
    </w:p>
    <w:p w:rsidR="00D97F5A" w:rsidRDefault="00D97F5A" w:rsidP="00F37049">
      <w:pPr>
        <w:pStyle w:val="Prosttext"/>
        <w:numPr>
          <w:ilvl w:val="0"/>
          <w:numId w:val="29"/>
        </w:numPr>
        <w:spacing w:line="240" w:lineRule="atLeast"/>
        <w:jc w:val="both"/>
        <w:rPr>
          <w:rFonts w:ascii="Arial" w:hAnsi="Arial" w:cs="Arial"/>
        </w:rPr>
      </w:pPr>
      <w:r w:rsidRPr="00870BBD">
        <w:rPr>
          <w:rFonts w:ascii="Arial" w:hAnsi="Arial" w:cs="Arial"/>
        </w:rPr>
        <w:t>spolupráce na získání</w:t>
      </w:r>
      <w:r>
        <w:rPr>
          <w:rFonts w:ascii="Arial" w:hAnsi="Arial" w:cs="Arial"/>
        </w:rPr>
        <w:t xml:space="preserve"> dokladů</w:t>
      </w:r>
      <w:r w:rsidRPr="00870BBD">
        <w:rPr>
          <w:rFonts w:ascii="Arial" w:hAnsi="Arial" w:cs="Arial"/>
        </w:rPr>
        <w:t xml:space="preserve"> a kompletace dle Přílohy č.</w:t>
      </w:r>
      <w:r w:rsidR="00F37049">
        <w:rPr>
          <w:rFonts w:ascii="Arial" w:hAnsi="Arial" w:cs="Arial"/>
        </w:rPr>
        <w:t xml:space="preserve"> </w:t>
      </w:r>
      <w:r w:rsidRPr="00870BBD">
        <w:rPr>
          <w:rFonts w:ascii="Arial" w:hAnsi="Arial" w:cs="Arial"/>
        </w:rPr>
        <w:t>2</w:t>
      </w:r>
      <w:r w:rsidR="00A94FED">
        <w:rPr>
          <w:rFonts w:ascii="Arial" w:hAnsi="Arial" w:cs="Arial"/>
        </w:rPr>
        <w:t xml:space="preserve"> P</w:t>
      </w:r>
      <w:r>
        <w:rPr>
          <w:rFonts w:ascii="Arial" w:hAnsi="Arial" w:cs="Arial"/>
        </w:rPr>
        <w:t>ravidel</w:t>
      </w:r>
      <w:r w:rsidRPr="00870BBD">
        <w:rPr>
          <w:rFonts w:ascii="Arial" w:hAnsi="Arial" w:cs="Arial"/>
        </w:rPr>
        <w:t xml:space="preserve">, </w:t>
      </w:r>
    </w:p>
    <w:p w:rsidR="00D97F5A" w:rsidRDefault="00D97F5A" w:rsidP="00F37049">
      <w:pPr>
        <w:pStyle w:val="Prosttext"/>
        <w:numPr>
          <w:ilvl w:val="0"/>
          <w:numId w:val="29"/>
        </w:numPr>
        <w:spacing w:line="240" w:lineRule="atLeast"/>
        <w:jc w:val="both"/>
        <w:rPr>
          <w:rFonts w:ascii="Arial" w:hAnsi="Arial" w:cs="Arial"/>
        </w:rPr>
      </w:pPr>
      <w:r w:rsidRPr="00870BBD">
        <w:rPr>
          <w:rFonts w:ascii="Arial" w:hAnsi="Arial" w:cs="Arial"/>
        </w:rPr>
        <w:t>kompletní správa projektu v dotačním informačním systému MS2014+, tj. vyplnění veškerých</w:t>
      </w:r>
      <w:r>
        <w:rPr>
          <w:rFonts w:ascii="Arial" w:hAnsi="Arial" w:cs="Arial"/>
        </w:rPr>
        <w:t xml:space="preserve"> </w:t>
      </w:r>
      <w:r w:rsidRPr="00870BBD">
        <w:rPr>
          <w:rFonts w:ascii="Arial" w:hAnsi="Arial" w:cs="Arial"/>
        </w:rPr>
        <w:t>vyžadovaných údajů (</w:t>
      </w:r>
      <w:r>
        <w:rPr>
          <w:rFonts w:ascii="Arial" w:hAnsi="Arial" w:cs="Arial"/>
        </w:rPr>
        <w:t>výběrová řízení</w:t>
      </w:r>
      <w:r w:rsidRPr="00870BBD">
        <w:rPr>
          <w:rFonts w:ascii="Arial" w:hAnsi="Arial" w:cs="Arial"/>
        </w:rPr>
        <w:t>,</w:t>
      </w:r>
      <w:r>
        <w:rPr>
          <w:rFonts w:ascii="Arial" w:hAnsi="Arial" w:cs="Arial"/>
        </w:rPr>
        <w:t xml:space="preserve"> údaje o </w:t>
      </w:r>
      <w:r w:rsidRPr="00870BBD">
        <w:rPr>
          <w:rFonts w:ascii="Arial" w:hAnsi="Arial" w:cs="Arial"/>
        </w:rPr>
        <w:t>dodavatel</w:t>
      </w:r>
      <w:r>
        <w:rPr>
          <w:rFonts w:ascii="Arial" w:hAnsi="Arial" w:cs="Arial"/>
        </w:rPr>
        <w:t>ích</w:t>
      </w:r>
      <w:r w:rsidRPr="00870BBD">
        <w:rPr>
          <w:rFonts w:ascii="Arial" w:hAnsi="Arial" w:cs="Arial"/>
        </w:rPr>
        <w:t>, ceny, finanční harmonogram) a vložení</w:t>
      </w:r>
      <w:r>
        <w:rPr>
          <w:rFonts w:ascii="Arial" w:hAnsi="Arial" w:cs="Arial"/>
        </w:rPr>
        <w:t xml:space="preserve"> všech potřebných příloh,</w:t>
      </w:r>
    </w:p>
    <w:p w:rsidR="00D97F5A" w:rsidRPr="00870BBD" w:rsidRDefault="00D97F5A" w:rsidP="00F37049">
      <w:pPr>
        <w:pStyle w:val="Prosttext"/>
        <w:numPr>
          <w:ilvl w:val="0"/>
          <w:numId w:val="29"/>
        </w:numPr>
        <w:spacing w:line="240" w:lineRule="atLeast"/>
        <w:jc w:val="both"/>
        <w:rPr>
          <w:rFonts w:ascii="Arial" w:hAnsi="Arial" w:cs="Arial"/>
        </w:rPr>
      </w:pPr>
      <w:r>
        <w:rPr>
          <w:rFonts w:ascii="Arial" w:hAnsi="Arial" w:cs="Arial"/>
        </w:rPr>
        <w:t>k</w:t>
      </w:r>
      <w:r w:rsidRPr="00870BBD">
        <w:rPr>
          <w:rFonts w:ascii="Arial" w:hAnsi="Arial" w:cs="Arial"/>
        </w:rPr>
        <w:t>omunikace se zástupci poskytovatele dotace (SFŽP)</w:t>
      </w:r>
      <w:r>
        <w:rPr>
          <w:rFonts w:ascii="Arial" w:hAnsi="Arial" w:cs="Arial"/>
        </w:rPr>
        <w:t>,</w:t>
      </w:r>
    </w:p>
    <w:p w:rsidR="00D97F5A" w:rsidRDefault="00D97F5A" w:rsidP="00F37049">
      <w:pPr>
        <w:pStyle w:val="Prosttext"/>
        <w:numPr>
          <w:ilvl w:val="0"/>
          <w:numId w:val="29"/>
        </w:numPr>
        <w:spacing w:line="240" w:lineRule="atLeast"/>
        <w:jc w:val="both"/>
        <w:rPr>
          <w:rFonts w:ascii="Arial" w:hAnsi="Arial" w:cs="Arial"/>
        </w:rPr>
      </w:pPr>
      <w:r>
        <w:rPr>
          <w:rFonts w:ascii="Arial" w:hAnsi="Arial" w:cs="Arial"/>
        </w:rPr>
        <w:t>další potřebné činnosti dle požadavků poskytovatele dotace.</w:t>
      </w:r>
    </w:p>
    <w:p w:rsidR="00D97F5A" w:rsidRDefault="00D97F5A" w:rsidP="00F37049">
      <w:pPr>
        <w:pStyle w:val="Prosttext"/>
        <w:spacing w:line="240" w:lineRule="atLeast"/>
        <w:ind w:left="720"/>
        <w:jc w:val="both"/>
        <w:rPr>
          <w:rFonts w:ascii="Arial" w:hAnsi="Arial" w:cs="Arial"/>
        </w:rPr>
      </w:pPr>
    </w:p>
    <w:p w:rsidR="00D97F5A" w:rsidRPr="00870BBD" w:rsidRDefault="00D97F5A" w:rsidP="00F37049">
      <w:pPr>
        <w:pStyle w:val="Prosttext"/>
        <w:spacing w:line="240" w:lineRule="atLeast"/>
        <w:ind w:left="720"/>
        <w:jc w:val="both"/>
        <w:rPr>
          <w:rFonts w:ascii="Arial" w:hAnsi="Arial" w:cs="Arial"/>
        </w:rPr>
      </w:pPr>
    </w:p>
    <w:p w:rsidR="00D97F5A" w:rsidRDefault="00D97F5A" w:rsidP="00F37049">
      <w:pPr>
        <w:pStyle w:val="Prosttext"/>
        <w:numPr>
          <w:ilvl w:val="0"/>
          <w:numId w:val="28"/>
        </w:numPr>
        <w:spacing w:line="240" w:lineRule="atLeast"/>
        <w:jc w:val="both"/>
        <w:rPr>
          <w:rFonts w:ascii="Arial" w:hAnsi="Arial" w:cs="Arial"/>
        </w:rPr>
      </w:pPr>
      <w:r w:rsidRPr="00625AB3">
        <w:rPr>
          <w:rFonts w:ascii="Arial" w:hAnsi="Arial" w:cs="Arial"/>
          <w:u w:val="single"/>
        </w:rPr>
        <w:t xml:space="preserve">Administrace v průběhu realizace projektu do připravení kompletních dokladů k Závěrečnému vyhodnocení </w:t>
      </w:r>
      <w:proofErr w:type="gramStart"/>
      <w:r w:rsidRPr="00625AB3">
        <w:rPr>
          <w:rFonts w:ascii="Arial" w:hAnsi="Arial" w:cs="Arial"/>
          <w:u w:val="single"/>
        </w:rPr>
        <w:t>akce (</w:t>
      </w:r>
      <w:r w:rsidR="00A620F8">
        <w:rPr>
          <w:rFonts w:ascii="Arial" w:hAnsi="Arial" w:cs="Arial"/>
          <w:u w:val="single"/>
        </w:rPr>
        <w:t xml:space="preserve"> díle</w:t>
      </w:r>
      <w:proofErr w:type="gramEnd"/>
      <w:r w:rsidR="00A620F8">
        <w:rPr>
          <w:rFonts w:ascii="Arial" w:hAnsi="Arial" w:cs="Arial"/>
          <w:u w:val="single"/>
        </w:rPr>
        <w:t xml:space="preserve"> jen „</w:t>
      </w:r>
      <w:r w:rsidRPr="00625AB3">
        <w:rPr>
          <w:rFonts w:ascii="Arial" w:hAnsi="Arial" w:cs="Arial"/>
          <w:u w:val="single"/>
        </w:rPr>
        <w:t>ZVA</w:t>
      </w:r>
      <w:r w:rsidR="00A620F8">
        <w:rPr>
          <w:rFonts w:ascii="Arial" w:hAnsi="Arial" w:cs="Arial"/>
          <w:u w:val="single"/>
        </w:rPr>
        <w:t>“</w:t>
      </w:r>
      <w:r w:rsidRPr="00625AB3">
        <w:rPr>
          <w:rFonts w:ascii="Arial" w:hAnsi="Arial" w:cs="Arial"/>
          <w:u w:val="single"/>
        </w:rPr>
        <w:t>)</w:t>
      </w:r>
      <w:r>
        <w:rPr>
          <w:rFonts w:ascii="Arial" w:hAnsi="Arial" w:cs="Arial"/>
        </w:rPr>
        <w:t>:</w:t>
      </w:r>
    </w:p>
    <w:p w:rsidR="00D97F5A" w:rsidRPr="00637611" w:rsidRDefault="00D97F5A" w:rsidP="00F37049">
      <w:pPr>
        <w:pStyle w:val="Prosttext"/>
        <w:numPr>
          <w:ilvl w:val="0"/>
          <w:numId w:val="30"/>
        </w:numPr>
        <w:spacing w:line="240" w:lineRule="atLeast"/>
        <w:jc w:val="both"/>
        <w:rPr>
          <w:rFonts w:ascii="Arial" w:hAnsi="Arial" w:cs="Arial"/>
        </w:rPr>
      </w:pPr>
      <w:r w:rsidRPr="00637611">
        <w:rPr>
          <w:rFonts w:ascii="Arial" w:hAnsi="Arial" w:cs="Arial"/>
        </w:rPr>
        <w:t>správa projektu v dotačním informačním sys</w:t>
      </w:r>
      <w:r w:rsidR="00F37049">
        <w:rPr>
          <w:rFonts w:ascii="Arial" w:hAnsi="Arial" w:cs="Arial"/>
        </w:rPr>
        <w:t>tému MS2014+ (vkládání faktur a </w:t>
      </w:r>
      <w:r w:rsidRPr="00637611">
        <w:rPr>
          <w:rFonts w:ascii="Arial" w:hAnsi="Arial" w:cs="Arial"/>
        </w:rPr>
        <w:t>dokladů o úhradě, vyplňování zpráv o realizaci, podávání žádostí o platbu a</w:t>
      </w:r>
      <w:r w:rsidR="00F37049">
        <w:rPr>
          <w:rFonts w:ascii="Arial" w:hAnsi="Arial" w:cs="Arial"/>
        </w:rPr>
        <w:t>t</w:t>
      </w:r>
      <w:r w:rsidRPr="00637611">
        <w:rPr>
          <w:rFonts w:ascii="Arial" w:hAnsi="Arial" w:cs="Arial"/>
        </w:rPr>
        <w:t>p</w:t>
      </w:r>
      <w:r w:rsidR="00F37049">
        <w:rPr>
          <w:rFonts w:ascii="Arial" w:hAnsi="Arial" w:cs="Arial"/>
        </w:rPr>
        <w:t>.</w:t>
      </w:r>
      <w:r w:rsidRPr="00637611">
        <w:rPr>
          <w:rFonts w:ascii="Arial" w:hAnsi="Arial" w:cs="Arial"/>
        </w:rPr>
        <w:t xml:space="preserve">) </w:t>
      </w:r>
      <w:r>
        <w:rPr>
          <w:rFonts w:ascii="Arial" w:hAnsi="Arial" w:cs="Arial"/>
        </w:rPr>
        <w:t>po celou předpokládanou doba realizace,</w:t>
      </w:r>
    </w:p>
    <w:p w:rsidR="00D97F5A" w:rsidRDefault="00D97F5A" w:rsidP="00F37049">
      <w:pPr>
        <w:pStyle w:val="Prosttext"/>
        <w:numPr>
          <w:ilvl w:val="0"/>
          <w:numId w:val="30"/>
        </w:numPr>
        <w:spacing w:line="240" w:lineRule="atLeast"/>
        <w:jc w:val="both"/>
        <w:rPr>
          <w:rFonts w:ascii="Arial" w:hAnsi="Arial" w:cs="Arial"/>
        </w:rPr>
      </w:pPr>
      <w:r>
        <w:rPr>
          <w:rFonts w:ascii="Arial" w:hAnsi="Arial" w:cs="Arial"/>
        </w:rPr>
        <w:t>k</w:t>
      </w:r>
      <w:r w:rsidRPr="00870BBD">
        <w:rPr>
          <w:rFonts w:ascii="Arial" w:hAnsi="Arial" w:cs="Arial"/>
        </w:rPr>
        <w:t xml:space="preserve">omunikace se zástupci poskytovatele dotace </w:t>
      </w:r>
      <w:r>
        <w:rPr>
          <w:rFonts w:ascii="Arial" w:hAnsi="Arial" w:cs="Arial"/>
        </w:rPr>
        <w:t>(SFŽP),</w:t>
      </w:r>
    </w:p>
    <w:p w:rsidR="00D97F5A" w:rsidRDefault="00D97F5A" w:rsidP="00F37049">
      <w:pPr>
        <w:pStyle w:val="Prosttext"/>
        <w:numPr>
          <w:ilvl w:val="0"/>
          <w:numId w:val="30"/>
        </w:numPr>
        <w:spacing w:line="240" w:lineRule="atLeast"/>
        <w:jc w:val="both"/>
        <w:rPr>
          <w:rFonts w:ascii="Arial" w:hAnsi="Arial" w:cs="Arial"/>
        </w:rPr>
      </w:pPr>
      <w:r>
        <w:rPr>
          <w:rFonts w:ascii="Arial" w:hAnsi="Arial" w:cs="Arial"/>
        </w:rPr>
        <w:t>kontrola plnění publicity,</w:t>
      </w:r>
    </w:p>
    <w:p w:rsidR="00D97F5A" w:rsidRDefault="00D97F5A" w:rsidP="00F37049">
      <w:pPr>
        <w:pStyle w:val="Prosttext"/>
        <w:numPr>
          <w:ilvl w:val="0"/>
          <w:numId w:val="30"/>
        </w:numPr>
        <w:spacing w:line="240" w:lineRule="atLeast"/>
        <w:jc w:val="both"/>
        <w:rPr>
          <w:rFonts w:ascii="Arial" w:hAnsi="Arial" w:cs="Arial"/>
        </w:rPr>
      </w:pPr>
      <w:r>
        <w:rPr>
          <w:rFonts w:ascii="Arial" w:hAnsi="Arial" w:cs="Arial"/>
        </w:rPr>
        <w:t>další potřebné činnosti dle požadavků poskytovatele dotace,</w:t>
      </w:r>
    </w:p>
    <w:p w:rsidR="00D97F5A" w:rsidRPr="00D97F5A" w:rsidRDefault="00D97F5A" w:rsidP="00F37049">
      <w:pPr>
        <w:pStyle w:val="Prosttext"/>
        <w:numPr>
          <w:ilvl w:val="0"/>
          <w:numId w:val="30"/>
        </w:numPr>
        <w:spacing w:line="240" w:lineRule="atLeast"/>
        <w:jc w:val="both"/>
        <w:rPr>
          <w:rFonts w:ascii="Arial" w:hAnsi="Arial" w:cs="Arial"/>
        </w:rPr>
      </w:pPr>
      <w:r w:rsidRPr="00D97F5A">
        <w:rPr>
          <w:rFonts w:ascii="Arial" w:hAnsi="Arial" w:cs="Arial"/>
        </w:rPr>
        <w:t xml:space="preserve">spolupráce na získání, kompletaci a předání </w:t>
      </w:r>
      <w:proofErr w:type="gramStart"/>
      <w:r w:rsidRPr="00D97F5A">
        <w:rPr>
          <w:rFonts w:ascii="Arial" w:hAnsi="Arial" w:cs="Arial"/>
        </w:rPr>
        <w:t>dokladů</w:t>
      </w:r>
      <w:r w:rsidR="00EF4F27">
        <w:rPr>
          <w:rFonts w:ascii="Arial" w:hAnsi="Arial" w:cs="Arial"/>
        </w:rPr>
        <w:t xml:space="preserve"> </w:t>
      </w:r>
      <w:r w:rsidRPr="00D97F5A">
        <w:rPr>
          <w:rFonts w:ascii="Arial" w:hAnsi="Arial" w:cs="Arial"/>
        </w:rPr>
        <w:t>k</w:t>
      </w:r>
      <w:r w:rsidR="00E8245D">
        <w:rPr>
          <w:rFonts w:ascii="Arial" w:hAnsi="Arial" w:cs="Arial"/>
        </w:rPr>
        <w:t> </w:t>
      </w:r>
      <w:r w:rsidRPr="00D97F5A">
        <w:rPr>
          <w:rFonts w:ascii="Arial" w:hAnsi="Arial" w:cs="Arial"/>
        </w:rPr>
        <w:t>ZVA</w:t>
      </w:r>
      <w:proofErr w:type="gramEnd"/>
      <w:r w:rsidR="00E8245D">
        <w:rPr>
          <w:rFonts w:ascii="Arial" w:hAnsi="Arial" w:cs="Arial"/>
        </w:rPr>
        <w:t>, spolupráce při odstraňování nedostatků do vydání ZVA</w:t>
      </w:r>
      <w:r w:rsidRPr="00D97F5A">
        <w:rPr>
          <w:rFonts w:ascii="Arial" w:hAnsi="Arial" w:cs="Arial"/>
        </w:rPr>
        <w:t>.</w:t>
      </w:r>
      <w:r w:rsidR="00F149ED" w:rsidRPr="00D97F5A">
        <w:rPr>
          <w:rFonts w:cs="Arial"/>
        </w:rPr>
        <w:t xml:space="preserve"> </w:t>
      </w:r>
    </w:p>
    <w:p w:rsidR="00D97F5A" w:rsidRDefault="007B1403" w:rsidP="00F37049">
      <w:pPr>
        <w:spacing w:line="240" w:lineRule="atLeast"/>
        <w:ind w:left="709" w:hanging="567"/>
        <w:rPr>
          <w:rFonts w:cs="Arial"/>
        </w:rPr>
      </w:pPr>
      <w:r>
        <w:rPr>
          <w:rFonts w:cs="Arial"/>
        </w:rPr>
        <w:tab/>
      </w:r>
    </w:p>
    <w:p w:rsidR="00D71C33" w:rsidRPr="0007473A" w:rsidRDefault="00D71C33" w:rsidP="00F37049">
      <w:pPr>
        <w:spacing w:line="240" w:lineRule="atLeast"/>
        <w:rPr>
          <w:rFonts w:cs="Arial"/>
        </w:rPr>
      </w:pPr>
    </w:p>
    <w:p w:rsidR="00F37049" w:rsidRDefault="00D71C33" w:rsidP="00F37049">
      <w:pPr>
        <w:numPr>
          <w:ilvl w:val="0"/>
          <w:numId w:val="21"/>
        </w:numPr>
        <w:spacing w:line="240" w:lineRule="atLeast"/>
        <w:ind w:left="0" w:firstLine="0"/>
        <w:jc w:val="center"/>
        <w:rPr>
          <w:b/>
          <w:sz w:val="24"/>
          <w:szCs w:val="24"/>
          <w:u w:val="single"/>
        </w:rPr>
      </w:pPr>
      <w:r w:rsidRPr="0037775E">
        <w:rPr>
          <w:b/>
          <w:sz w:val="24"/>
          <w:szCs w:val="24"/>
          <w:u w:val="single"/>
        </w:rPr>
        <w:t>Podmínky plnění</w:t>
      </w:r>
    </w:p>
    <w:p w:rsidR="00F37049" w:rsidRDefault="00F37049" w:rsidP="00F37049">
      <w:pPr>
        <w:spacing w:line="240" w:lineRule="atLeast"/>
        <w:rPr>
          <w:b/>
          <w:sz w:val="24"/>
          <w:szCs w:val="24"/>
          <w:u w:val="single"/>
        </w:rPr>
      </w:pPr>
    </w:p>
    <w:p w:rsidR="00D71C33" w:rsidRPr="00F37049" w:rsidRDefault="00D97F5A" w:rsidP="00F37049">
      <w:pPr>
        <w:numPr>
          <w:ilvl w:val="0"/>
          <w:numId w:val="20"/>
        </w:numPr>
        <w:spacing w:line="240" w:lineRule="atLeast"/>
        <w:ind w:left="426" w:hanging="426"/>
        <w:rPr>
          <w:b/>
          <w:sz w:val="24"/>
          <w:szCs w:val="24"/>
          <w:u w:val="single"/>
        </w:rPr>
      </w:pPr>
      <w:r>
        <w:t>Zhotovitel bude při plnění předmětu smlouvy postupovat v souladu s</w:t>
      </w:r>
      <w:r w:rsidR="00A94FED">
        <w:t> P</w:t>
      </w:r>
      <w:r>
        <w:t>ravidly</w:t>
      </w:r>
      <w:r w:rsidR="00A94FED">
        <w:t>.</w:t>
      </w:r>
      <w:r>
        <w:t xml:space="preserve"> </w:t>
      </w:r>
    </w:p>
    <w:p w:rsidR="00A620F8" w:rsidRDefault="00D71C33" w:rsidP="00893C35">
      <w:pPr>
        <w:numPr>
          <w:ilvl w:val="0"/>
          <w:numId w:val="20"/>
        </w:numPr>
        <w:spacing w:before="120" w:line="240" w:lineRule="atLeast"/>
        <w:ind w:left="425" w:hanging="425"/>
      </w:pPr>
      <w:r w:rsidRPr="00D71C33">
        <w:t xml:space="preserve">Zhotovitel se zavazuje použít heslo </w:t>
      </w:r>
      <w:r w:rsidR="00A94FED">
        <w:t xml:space="preserve">pro vstup do </w:t>
      </w:r>
      <w:r w:rsidR="00F37049">
        <w:rPr>
          <w:rFonts w:cs="Arial"/>
        </w:rPr>
        <w:t>informačního</w:t>
      </w:r>
      <w:r w:rsidR="00A94FED" w:rsidRPr="00637611">
        <w:rPr>
          <w:rFonts w:cs="Arial"/>
        </w:rPr>
        <w:t xml:space="preserve"> systému MS2014</w:t>
      </w:r>
      <w:r w:rsidR="00A94FED">
        <w:rPr>
          <w:rFonts w:cs="Arial"/>
        </w:rPr>
        <w:t xml:space="preserve"> </w:t>
      </w:r>
      <w:r w:rsidRPr="00D71C33">
        <w:t xml:space="preserve">výhradně pro potřeby </w:t>
      </w:r>
      <w:r w:rsidR="00A94FED">
        <w:t>administrace projektu v souladu s uděleným oprávněním</w:t>
      </w:r>
      <w:r w:rsidRPr="00D71C33">
        <w:t xml:space="preserve">. </w:t>
      </w:r>
    </w:p>
    <w:p w:rsidR="00725D65" w:rsidRDefault="00725D65" w:rsidP="00F37049">
      <w:pPr>
        <w:spacing w:line="240" w:lineRule="atLeast"/>
        <w:ind w:left="714"/>
      </w:pPr>
    </w:p>
    <w:p w:rsidR="0037775E" w:rsidRDefault="0037775E" w:rsidP="00F37049">
      <w:pPr>
        <w:pStyle w:val="Odstavecseseznamem"/>
        <w:spacing w:line="240" w:lineRule="atLeast"/>
        <w:ind w:left="0"/>
        <w:rPr>
          <w:b/>
          <w:sz w:val="24"/>
          <w:szCs w:val="24"/>
          <w:u w:val="single"/>
        </w:rPr>
      </w:pPr>
    </w:p>
    <w:p w:rsidR="00A80070" w:rsidRDefault="00A80070" w:rsidP="00D92AF6">
      <w:pPr>
        <w:numPr>
          <w:ilvl w:val="0"/>
          <w:numId w:val="21"/>
        </w:numPr>
        <w:spacing w:line="240" w:lineRule="atLeast"/>
        <w:jc w:val="center"/>
        <w:rPr>
          <w:rFonts w:cs="Arial"/>
          <w:b/>
          <w:sz w:val="24"/>
          <w:szCs w:val="24"/>
          <w:u w:val="single"/>
        </w:rPr>
      </w:pPr>
      <w:r w:rsidRPr="0037775E">
        <w:rPr>
          <w:rFonts w:cs="Arial"/>
          <w:b/>
          <w:sz w:val="24"/>
          <w:szCs w:val="24"/>
          <w:u w:val="single"/>
        </w:rPr>
        <w:t>Doba plnění</w:t>
      </w:r>
    </w:p>
    <w:p w:rsidR="00F37049" w:rsidRDefault="00F37049" w:rsidP="00F37049">
      <w:pPr>
        <w:spacing w:line="240" w:lineRule="atLeast"/>
        <w:ind w:left="1080"/>
        <w:rPr>
          <w:rFonts w:cs="Arial"/>
          <w:b/>
          <w:sz w:val="24"/>
          <w:szCs w:val="24"/>
          <w:u w:val="single"/>
        </w:rPr>
      </w:pPr>
    </w:p>
    <w:p w:rsidR="00F149ED" w:rsidRDefault="00F149ED" w:rsidP="00F37049">
      <w:pPr>
        <w:spacing w:line="240" w:lineRule="atLeast"/>
        <w:rPr>
          <w:rFonts w:cs="Arial"/>
        </w:rPr>
      </w:pPr>
      <w:r w:rsidRPr="0007473A">
        <w:rPr>
          <w:rFonts w:cs="Arial"/>
        </w:rPr>
        <w:t xml:space="preserve">Práce budou zahájeny </w:t>
      </w:r>
      <w:r w:rsidR="00F85150">
        <w:rPr>
          <w:rFonts w:cs="Arial"/>
        </w:rPr>
        <w:t>dnem nabytí účinnosti</w:t>
      </w:r>
      <w:r w:rsidR="007B26AB">
        <w:rPr>
          <w:rFonts w:cs="Arial"/>
        </w:rPr>
        <w:t xml:space="preserve"> smlouvy a budou prováděny dle potřeb realizace projektu</w:t>
      </w:r>
      <w:r w:rsidRPr="0007473A">
        <w:rPr>
          <w:rFonts w:cs="Arial"/>
        </w:rPr>
        <w:t>.</w:t>
      </w:r>
      <w:r w:rsidR="00725D65">
        <w:rPr>
          <w:rFonts w:cs="Arial"/>
        </w:rPr>
        <w:t xml:space="preserve"> </w:t>
      </w:r>
    </w:p>
    <w:p w:rsidR="0037775E" w:rsidRDefault="00C87292" w:rsidP="00F37049">
      <w:pPr>
        <w:spacing w:line="240" w:lineRule="atLeast"/>
        <w:rPr>
          <w:rFonts w:cs="Arial"/>
        </w:rPr>
      </w:pPr>
      <w:r>
        <w:rPr>
          <w:rFonts w:cs="Arial"/>
        </w:rPr>
        <w:t xml:space="preserve">Doba plnění končí předáním </w:t>
      </w:r>
      <w:r w:rsidR="007B26AB">
        <w:rPr>
          <w:rFonts w:cs="Arial"/>
        </w:rPr>
        <w:t>dokladů pro ZVA</w:t>
      </w:r>
      <w:r w:rsidR="00384E7A" w:rsidRPr="00384E7A">
        <w:rPr>
          <w:rFonts w:cs="Arial"/>
        </w:rPr>
        <w:t xml:space="preserve"> do rukou objednatele</w:t>
      </w:r>
      <w:r w:rsidR="008C6DB5">
        <w:rPr>
          <w:rFonts w:cs="Arial"/>
        </w:rPr>
        <w:t xml:space="preserve"> a schválením závěrečné zprávy o realizaci</w:t>
      </w:r>
      <w:r w:rsidR="00384E7A" w:rsidRPr="00384E7A">
        <w:rPr>
          <w:rFonts w:cs="Arial"/>
        </w:rPr>
        <w:t>.</w:t>
      </w:r>
    </w:p>
    <w:p w:rsidR="0037775E" w:rsidRDefault="0037775E" w:rsidP="00F37049">
      <w:pPr>
        <w:spacing w:line="240" w:lineRule="atLeast"/>
        <w:rPr>
          <w:rFonts w:cs="Arial"/>
        </w:rPr>
      </w:pPr>
    </w:p>
    <w:p w:rsidR="00384E7A" w:rsidRPr="0007473A" w:rsidRDefault="00384E7A" w:rsidP="00F37049">
      <w:pPr>
        <w:spacing w:line="240" w:lineRule="atLeast"/>
        <w:rPr>
          <w:rFonts w:cs="Arial"/>
        </w:rPr>
      </w:pPr>
    </w:p>
    <w:p w:rsidR="00A80070" w:rsidRDefault="00A80070" w:rsidP="00F37049">
      <w:pPr>
        <w:pStyle w:val="Nadpis2"/>
        <w:numPr>
          <w:ilvl w:val="0"/>
          <w:numId w:val="21"/>
        </w:numPr>
        <w:spacing w:line="240" w:lineRule="atLeast"/>
        <w:rPr>
          <w:rFonts w:cs="Arial"/>
        </w:rPr>
      </w:pPr>
      <w:r w:rsidRPr="0007473A">
        <w:rPr>
          <w:rFonts w:cs="Arial"/>
        </w:rPr>
        <w:t>Cena prací</w:t>
      </w:r>
    </w:p>
    <w:p w:rsidR="00F37049" w:rsidRPr="00F37049" w:rsidRDefault="00F37049" w:rsidP="00F37049"/>
    <w:p w:rsidR="00A80070" w:rsidRDefault="00A80070" w:rsidP="00F37049">
      <w:pPr>
        <w:spacing w:line="240" w:lineRule="atLeast"/>
        <w:rPr>
          <w:rFonts w:cs="Arial"/>
        </w:rPr>
      </w:pPr>
      <w:r w:rsidRPr="0007473A">
        <w:rPr>
          <w:rFonts w:cs="Arial"/>
        </w:rPr>
        <w:t xml:space="preserve">Cena za vypracování předmětu díla je stanovena na základě kalkulace jako cena pevná, závazná, nejvýše přípustná po celou dobu provádění díla. </w:t>
      </w:r>
    </w:p>
    <w:p w:rsidR="00A80070" w:rsidRDefault="00A80070" w:rsidP="00F37049">
      <w:pPr>
        <w:spacing w:line="240" w:lineRule="atLeast"/>
        <w:rPr>
          <w:rFonts w:cs="Arial"/>
        </w:rPr>
      </w:pPr>
      <w:r w:rsidRPr="0007473A">
        <w:rPr>
          <w:rFonts w:cs="Arial"/>
        </w:rPr>
        <w:lastRenderedPageBreak/>
        <w:t>Cena obsahuje veškeré náklady zhotovitele spojené s plněním díla.</w:t>
      </w:r>
    </w:p>
    <w:p w:rsidR="00D3535C" w:rsidRDefault="00D3535C" w:rsidP="00F37049">
      <w:pPr>
        <w:spacing w:line="240" w:lineRule="atLeast"/>
        <w:rPr>
          <w:rFonts w:cs="Arial"/>
          <w:b/>
          <w:bCs/>
        </w:rPr>
      </w:pPr>
    </w:p>
    <w:p w:rsidR="00A80070" w:rsidRPr="0007473A" w:rsidRDefault="00095F48" w:rsidP="00F37049">
      <w:pPr>
        <w:spacing w:line="240" w:lineRule="atLeast"/>
        <w:rPr>
          <w:rFonts w:cs="Arial"/>
          <w:b/>
          <w:bCs/>
        </w:rPr>
      </w:pPr>
      <w:r w:rsidRPr="0007473A">
        <w:rPr>
          <w:rFonts w:cs="Arial"/>
          <w:b/>
          <w:bCs/>
        </w:rPr>
        <w:t>C</w:t>
      </w:r>
      <w:r w:rsidR="00A80070" w:rsidRPr="0007473A">
        <w:rPr>
          <w:rFonts w:cs="Arial"/>
          <w:b/>
          <w:bCs/>
        </w:rPr>
        <w:t xml:space="preserve">ena (bez DPH) </w:t>
      </w:r>
      <w:r w:rsidR="00A80070" w:rsidRPr="0007473A">
        <w:rPr>
          <w:rFonts w:cs="Arial"/>
          <w:b/>
          <w:bCs/>
        </w:rPr>
        <w:tab/>
      </w:r>
      <w:r w:rsidR="00A80070" w:rsidRPr="0007473A">
        <w:rPr>
          <w:rFonts w:cs="Arial"/>
          <w:b/>
          <w:bCs/>
        </w:rPr>
        <w:tab/>
        <w:t xml:space="preserve">   </w:t>
      </w:r>
      <w:r w:rsidRPr="0007473A">
        <w:rPr>
          <w:rFonts w:cs="Arial"/>
          <w:b/>
          <w:bCs/>
        </w:rPr>
        <w:tab/>
        <w:t xml:space="preserve">  </w:t>
      </w:r>
      <w:r w:rsidR="00725D65">
        <w:rPr>
          <w:rFonts w:cs="Arial"/>
          <w:b/>
          <w:bCs/>
        </w:rPr>
        <w:t>282</w:t>
      </w:r>
      <w:r w:rsidR="00DD0F3E" w:rsidRPr="0007473A">
        <w:rPr>
          <w:rFonts w:cs="Arial"/>
          <w:b/>
          <w:bCs/>
        </w:rPr>
        <w:t> </w:t>
      </w:r>
      <w:r w:rsidR="00A80070" w:rsidRPr="0007473A">
        <w:rPr>
          <w:rFonts w:cs="Arial"/>
          <w:b/>
          <w:bCs/>
        </w:rPr>
        <w:t>000</w:t>
      </w:r>
      <w:r w:rsidR="00DD0F3E" w:rsidRPr="0007473A">
        <w:rPr>
          <w:rFonts w:cs="Arial"/>
          <w:b/>
          <w:bCs/>
        </w:rPr>
        <w:t xml:space="preserve">,-- </w:t>
      </w:r>
      <w:r w:rsidR="00A80070" w:rsidRPr="0007473A">
        <w:rPr>
          <w:rFonts w:cs="Arial"/>
          <w:b/>
          <w:bCs/>
        </w:rPr>
        <w:t xml:space="preserve">Kč </w:t>
      </w:r>
    </w:p>
    <w:p w:rsidR="00A80070" w:rsidRPr="0007473A" w:rsidRDefault="00E57992" w:rsidP="00F37049">
      <w:pPr>
        <w:spacing w:line="240" w:lineRule="atLeast"/>
        <w:rPr>
          <w:rFonts w:cs="Arial"/>
          <w:b/>
          <w:bCs/>
        </w:rPr>
      </w:pPr>
      <w:r w:rsidRPr="0007473A">
        <w:rPr>
          <w:rFonts w:cs="Arial"/>
          <w:b/>
          <w:bCs/>
        </w:rPr>
        <w:t>DPH 2</w:t>
      </w:r>
      <w:r w:rsidR="00725D65">
        <w:rPr>
          <w:rFonts w:cs="Arial"/>
          <w:b/>
          <w:bCs/>
        </w:rPr>
        <w:t>1</w:t>
      </w:r>
      <w:r w:rsidR="00A80070" w:rsidRPr="0007473A">
        <w:rPr>
          <w:rFonts w:cs="Arial"/>
          <w:b/>
          <w:bCs/>
        </w:rPr>
        <w:t xml:space="preserve"> %</w:t>
      </w:r>
      <w:r w:rsidR="00A80070" w:rsidRPr="0007473A">
        <w:rPr>
          <w:rFonts w:cs="Arial"/>
          <w:b/>
          <w:bCs/>
        </w:rPr>
        <w:tab/>
      </w:r>
      <w:r w:rsidR="00A80070" w:rsidRPr="0007473A">
        <w:rPr>
          <w:rFonts w:cs="Arial"/>
          <w:b/>
          <w:bCs/>
        </w:rPr>
        <w:tab/>
      </w:r>
      <w:r w:rsidR="00A80070" w:rsidRPr="0007473A">
        <w:rPr>
          <w:rFonts w:cs="Arial"/>
          <w:b/>
          <w:bCs/>
        </w:rPr>
        <w:tab/>
      </w:r>
      <w:r w:rsidR="00A80070" w:rsidRPr="0007473A">
        <w:rPr>
          <w:rFonts w:cs="Arial"/>
          <w:b/>
          <w:bCs/>
        </w:rPr>
        <w:tab/>
        <w:t xml:space="preserve">  </w:t>
      </w:r>
      <w:r w:rsidR="00EC14CC">
        <w:rPr>
          <w:rFonts w:cs="Arial"/>
          <w:b/>
          <w:bCs/>
        </w:rPr>
        <w:t xml:space="preserve">  </w:t>
      </w:r>
      <w:r w:rsidR="00725D65">
        <w:rPr>
          <w:rFonts w:cs="Arial"/>
          <w:b/>
          <w:bCs/>
        </w:rPr>
        <w:t>59</w:t>
      </w:r>
      <w:r w:rsidR="00EC14CC">
        <w:rPr>
          <w:rFonts w:cs="Arial"/>
          <w:b/>
          <w:bCs/>
        </w:rPr>
        <w:t xml:space="preserve"> </w:t>
      </w:r>
      <w:r w:rsidR="00725D65">
        <w:rPr>
          <w:rFonts w:cs="Arial"/>
          <w:b/>
          <w:bCs/>
        </w:rPr>
        <w:t>22</w:t>
      </w:r>
      <w:r w:rsidR="000A3F6C">
        <w:rPr>
          <w:rFonts w:cs="Arial"/>
          <w:b/>
          <w:bCs/>
        </w:rPr>
        <w:t>0</w:t>
      </w:r>
      <w:r w:rsidR="00DD0F3E" w:rsidRPr="0007473A">
        <w:rPr>
          <w:rFonts w:cs="Arial"/>
          <w:b/>
          <w:bCs/>
          <w:szCs w:val="22"/>
          <w:lang w:bidi="yi-Hebr"/>
        </w:rPr>
        <w:t xml:space="preserve">,-- </w:t>
      </w:r>
      <w:r w:rsidR="00A80070" w:rsidRPr="0007473A">
        <w:rPr>
          <w:rFonts w:cs="Arial"/>
          <w:b/>
          <w:bCs/>
        </w:rPr>
        <w:t>Kč</w:t>
      </w:r>
    </w:p>
    <w:p w:rsidR="00A80070" w:rsidRPr="0007473A" w:rsidRDefault="00095F48" w:rsidP="00F37049">
      <w:pPr>
        <w:spacing w:line="240" w:lineRule="atLeast"/>
        <w:rPr>
          <w:rFonts w:cs="Arial"/>
          <w:b/>
          <w:bCs/>
        </w:rPr>
      </w:pPr>
      <w:r w:rsidRPr="0007473A">
        <w:rPr>
          <w:rFonts w:cs="Arial"/>
          <w:b/>
          <w:bCs/>
        </w:rPr>
        <w:t>Cena s DPH</w:t>
      </w:r>
      <w:r w:rsidRPr="0007473A">
        <w:rPr>
          <w:rFonts w:cs="Arial"/>
          <w:b/>
          <w:bCs/>
        </w:rPr>
        <w:tab/>
      </w:r>
      <w:r w:rsidRPr="0007473A">
        <w:rPr>
          <w:rFonts w:cs="Arial"/>
          <w:b/>
          <w:bCs/>
        </w:rPr>
        <w:tab/>
      </w:r>
      <w:r w:rsidRPr="0007473A">
        <w:rPr>
          <w:rFonts w:cs="Arial"/>
          <w:b/>
          <w:bCs/>
        </w:rPr>
        <w:tab/>
      </w:r>
      <w:r w:rsidRPr="0007473A">
        <w:rPr>
          <w:rFonts w:cs="Arial"/>
          <w:b/>
          <w:bCs/>
        </w:rPr>
        <w:tab/>
      </w:r>
      <w:r w:rsidR="00D3605E" w:rsidRPr="0007473A">
        <w:rPr>
          <w:rFonts w:cs="Arial"/>
          <w:b/>
          <w:bCs/>
        </w:rPr>
        <w:t xml:space="preserve">  </w:t>
      </w:r>
      <w:r w:rsidR="00725D65">
        <w:rPr>
          <w:rFonts w:cs="Arial"/>
          <w:b/>
          <w:bCs/>
        </w:rPr>
        <w:t>34</w:t>
      </w:r>
      <w:r w:rsidR="00CD325A">
        <w:rPr>
          <w:rFonts w:cs="Arial"/>
          <w:b/>
          <w:bCs/>
        </w:rPr>
        <w:t xml:space="preserve">1 </w:t>
      </w:r>
      <w:r w:rsidR="00725D65">
        <w:rPr>
          <w:rFonts w:cs="Arial"/>
          <w:b/>
          <w:bCs/>
        </w:rPr>
        <w:t>22</w:t>
      </w:r>
      <w:r w:rsidR="000A3F6C">
        <w:rPr>
          <w:rFonts w:cs="Arial"/>
          <w:b/>
          <w:bCs/>
        </w:rPr>
        <w:t>0</w:t>
      </w:r>
      <w:r w:rsidR="00DD0F3E" w:rsidRPr="0007473A">
        <w:rPr>
          <w:rFonts w:cs="Arial"/>
          <w:b/>
          <w:bCs/>
        </w:rPr>
        <w:t xml:space="preserve">,-- </w:t>
      </w:r>
      <w:r w:rsidR="00A80070" w:rsidRPr="0007473A">
        <w:rPr>
          <w:rFonts w:cs="Arial"/>
          <w:b/>
          <w:bCs/>
        </w:rPr>
        <w:t>Kč</w:t>
      </w:r>
    </w:p>
    <w:p w:rsidR="00CD325A" w:rsidRDefault="00CD325A" w:rsidP="00F37049">
      <w:pPr>
        <w:pStyle w:val="Marcela1"/>
        <w:spacing w:line="240" w:lineRule="atLeast"/>
        <w:ind w:firstLine="0"/>
        <w:rPr>
          <w:sz w:val="22"/>
          <w:szCs w:val="22"/>
        </w:rPr>
      </w:pPr>
    </w:p>
    <w:p w:rsidR="00CD325A" w:rsidRPr="00F37049" w:rsidRDefault="00CD325A" w:rsidP="00F37049">
      <w:pPr>
        <w:pStyle w:val="Marcela1"/>
        <w:spacing w:line="240" w:lineRule="atLeast"/>
        <w:ind w:firstLine="0"/>
        <w:rPr>
          <w:b/>
          <w:sz w:val="22"/>
          <w:szCs w:val="22"/>
        </w:rPr>
      </w:pPr>
      <w:r w:rsidRPr="00F37049">
        <w:rPr>
          <w:b/>
          <w:sz w:val="22"/>
          <w:szCs w:val="22"/>
        </w:rPr>
        <w:t xml:space="preserve">Rozdělení </w:t>
      </w:r>
      <w:r w:rsidR="00725D65" w:rsidRPr="00F37049">
        <w:rPr>
          <w:b/>
          <w:sz w:val="22"/>
          <w:szCs w:val="22"/>
        </w:rPr>
        <w:t xml:space="preserve">ceny </w:t>
      </w:r>
      <w:r w:rsidRPr="00F37049">
        <w:rPr>
          <w:b/>
          <w:sz w:val="22"/>
          <w:szCs w:val="22"/>
        </w:rPr>
        <w:t>dle jednotlivých etap činností:</w:t>
      </w:r>
    </w:p>
    <w:p w:rsidR="00CD325A" w:rsidRPr="000576C6" w:rsidRDefault="00CD325A" w:rsidP="00CD325A">
      <w:pPr>
        <w:pStyle w:val="Marcela1"/>
        <w:spacing w:line="276" w:lineRule="auto"/>
        <w:ind w:firstLine="0"/>
        <w:rPr>
          <w:b/>
        </w:rPr>
      </w:pPr>
    </w:p>
    <w:tbl>
      <w:tblPr>
        <w:tblW w:w="91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4436"/>
        <w:gridCol w:w="1701"/>
        <w:gridCol w:w="1417"/>
        <w:gridCol w:w="1644"/>
      </w:tblGrid>
      <w:tr w:rsidR="00CD325A" w:rsidRPr="00CD325A" w:rsidTr="006364CF">
        <w:trPr>
          <w:trHeight w:val="590"/>
          <w:jc w:val="center"/>
        </w:trPr>
        <w:tc>
          <w:tcPr>
            <w:tcW w:w="4436" w:type="dxa"/>
            <w:shd w:val="clear" w:color="auto" w:fill="auto"/>
            <w:vAlign w:val="center"/>
          </w:tcPr>
          <w:p w:rsidR="00CD325A" w:rsidRPr="00CD325A" w:rsidRDefault="00CD325A" w:rsidP="00156438">
            <w:pPr>
              <w:pStyle w:val="Marcela1"/>
              <w:spacing w:line="360" w:lineRule="auto"/>
              <w:ind w:firstLine="0"/>
              <w:jc w:val="center"/>
              <w:rPr>
                <w:sz w:val="22"/>
                <w:szCs w:val="22"/>
              </w:rPr>
            </w:pPr>
            <w:r w:rsidRPr="00CD325A">
              <w:rPr>
                <w:caps/>
                <w:sz w:val="22"/>
                <w:szCs w:val="22"/>
              </w:rPr>
              <w:t>Etapa Činnosti</w:t>
            </w:r>
          </w:p>
        </w:tc>
        <w:tc>
          <w:tcPr>
            <w:tcW w:w="1701" w:type="dxa"/>
            <w:shd w:val="clear" w:color="auto" w:fill="auto"/>
          </w:tcPr>
          <w:p w:rsidR="00CD325A" w:rsidRPr="00CD325A" w:rsidRDefault="00CD325A" w:rsidP="00156438">
            <w:pPr>
              <w:pStyle w:val="Marcela1"/>
              <w:spacing w:line="360" w:lineRule="auto"/>
              <w:ind w:firstLine="0"/>
              <w:jc w:val="center"/>
              <w:rPr>
                <w:sz w:val="22"/>
                <w:szCs w:val="22"/>
              </w:rPr>
            </w:pPr>
            <w:r w:rsidRPr="00CD325A">
              <w:rPr>
                <w:sz w:val="22"/>
                <w:szCs w:val="22"/>
              </w:rPr>
              <w:t>Cena bez DPH (Kč)</w:t>
            </w:r>
          </w:p>
        </w:tc>
        <w:tc>
          <w:tcPr>
            <w:tcW w:w="1417" w:type="dxa"/>
            <w:shd w:val="clear" w:color="auto" w:fill="auto"/>
          </w:tcPr>
          <w:p w:rsidR="00CD325A" w:rsidRPr="00CD325A" w:rsidRDefault="00CD325A" w:rsidP="00156438">
            <w:pPr>
              <w:pStyle w:val="Marcela1"/>
              <w:spacing w:line="360" w:lineRule="auto"/>
              <w:ind w:firstLine="0"/>
              <w:jc w:val="center"/>
              <w:rPr>
                <w:sz w:val="22"/>
                <w:szCs w:val="22"/>
              </w:rPr>
            </w:pPr>
            <w:r w:rsidRPr="00CD325A">
              <w:rPr>
                <w:sz w:val="22"/>
                <w:szCs w:val="22"/>
              </w:rPr>
              <w:t>DPH (</w:t>
            </w:r>
            <w:proofErr w:type="gramStart"/>
            <w:r w:rsidRPr="00CD325A">
              <w:rPr>
                <w:sz w:val="22"/>
                <w:szCs w:val="22"/>
              </w:rPr>
              <w:t>21</w:t>
            </w:r>
            <w:r w:rsidRPr="00CD325A">
              <w:rPr>
                <w:sz w:val="22"/>
                <w:szCs w:val="22"/>
                <w:lang w:val="en-US"/>
              </w:rPr>
              <w:t>%) (</w:t>
            </w:r>
            <w:proofErr w:type="spellStart"/>
            <w:r w:rsidRPr="00CD325A">
              <w:rPr>
                <w:sz w:val="22"/>
                <w:szCs w:val="22"/>
                <w:lang w:val="en-US"/>
              </w:rPr>
              <w:t>Kč</w:t>
            </w:r>
            <w:proofErr w:type="spellEnd"/>
            <w:proofErr w:type="gramEnd"/>
            <w:r w:rsidRPr="00CD325A">
              <w:rPr>
                <w:sz w:val="22"/>
                <w:szCs w:val="22"/>
                <w:lang w:val="en-US"/>
              </w:rPr>
              <w:t>)</w:t>
            </w:r>
          </w:p>
        </w:tc>
        <w:tc>
          <w:tcPr>
            <w:tcW w:w="1644" w:type="dxa"/>
            <w:shd w:val="clear" w:color="auto" w:fill="auto"/>
          </w:tcPr>
          <w:p w:rsidR="00CD325A" w:rsidRPr="00CD325A" w:rsidRDefault="00CD325A" w:rsidP="00156438">
            <w:pPr>
              <w:pStyle w:val="Marcela1"/>
              <w:spacing w:line="360" w:lineRule="auto"/>
              <w:ind w:firstLine="0"/>
              <w:jc w:val="center"/>
              <w:rPr>
                <w:sz w:val="22"/>
                <w:szCs w:val="22"/>
              </w:rPr>
            </w:pPr>
            <w:r w:rsidRPr="00CD325A">
              <w:rPr>
                <w:sz w:val="22"/>
                <w:szCs w:val="22"/>
              </w:rPr>
              <w:t>Cena vč. DPH (Kč)</w:t>
            </w:r>
          </w:p>
        </w:tc>
      </w:tr>
      <w:tr w:rsidR="00725D65" w:rsidRPr="00CD325A" w:rsidTr="00893C35">
        <w:trPr>
          <w:trHeight w:val="583"/>
          <w:jc w:val="center"/>
        </w:trPr>
        <w:tc>
          <w:tcPr>
            <w:tcW w:w="4436" w:type="dxa"/>
            <w:shd w:val="clear" w:color="auto" w:fill="auto"/>
            <w:vAlign w:val="center"/>
          </w:tcPr>
          <w:p w:rsidR="00725D65" w:rsidRPr="00725D65" w:rsidRDefault="00725D65" w:rsidP="00765351">
            <w:pPr>
              <w:pStyle w:val="Marcela1"/>
              <w:ind w:left="926" w:hanging="926"/>
              <w:jc w:val="left"/>
            </w:pPr>
            <w:r w:rsidRPr="00725D65">
              <w:rPr>
                <w:rFonts w:cs="Arial"/>
                <w:bCs/>
                <w:sz w:val="20"/>
              </w:rPr>
              <w:t xml:space="preserve">Etapa 1) </w:t>
            </w:r>
            <w:r w:rsidR="00765351">
              <w:rPr>
                <w:rFonts w:cs="Arial"/>
                <w:bCs/>
                <w:sz w:val="20"/>
              </w:rPr>
              <w:t xml:space="preserve">- </w:t>
            </w:r>
            <w:r w:rsidR="00765351" w:rsidRPr="00765351">
              <w:rPr>
                <w:rFonts w:cs="Arial"/>
                <w:bCs/>
                <w:sz w:val="20"/>
              </w:rPr>
              <w:t xml:space="preserve">do získání změny </w:t>
            </w:r>
            <w:proofErr w:type="spellStart"/>
            <w:r w:rsidR="00765351" w:rsidRPr="00765351">
              <w:rPr>
                <w:rFonts w:cs="Arial"/>
                <w:bCs/>
                <w:sz w:val="20"/>
              </w:rPr>
              <w:t>Ro</w:t>
            </w:r>
            <w:r w:rsidR="00765351">
              <w:rPr>
                <w:rFonts w:cs="Arial"/>
                <w:bCs/>
                <w:sz w:val="20"/>
              </w:rPr>
              <w:t>PD</w:t>
            </w:r>
            <w:proofErr w:type="spellEnd"/>
            <w:r w:rsidR="00EF4F27">
              <w:rPr>
                <w:rFonts w:cs="Arial"/>
                <w:bCs/>
                <w:sz w:val="20"/>
              </w:rPr>
              <w:t xml:space="preserve"> po výběrovém řízení</w:t>
            </w:r>
          </w:p>
        </w:tc>
        <w:tc>
          <w:tcPr>
            <w:tcW w:w="1701" w:type="dxa"/>
            <w:shd w:val="clear" w:color="auto" w:fill="auto"/>
            <w:vAlign w:val="center"/>
          </w:tcPr>
          <w:p w:rsidR="00725D65" w:rsidRPr="00725D65" w:rsidRDefault="00725D65" w:rsidP="0033206E">
            <w:pPr>
              <w:jc w:val="center"/>
              <w:rPr>
                <w:rFonts w:cs="Arial"/>
                <w:color w:val="000000"/>
                <w:szCs w:val="22"/>
              </w:rPr>
            </w:pPr>
            <w:r w:rsidRPr="00725D65">
              <w:rPr>
                <w:rFonts w:cs="Arial"/>
                <w:color w:val="000000"/>
                <w:szCs w:val="22"/>
              </w:rPr>
              <w:t>30 000,-</w:t>
            </w:r>
          </w:p>
        </w:tc>
        <w:tc>
          <w:tcPr>
            <w:tcW w:w="1417" w:type="dxa"/>
            <w:shd w:val="clear" w:color="auto" w:fill="auto"/>
            <w:vAlign w:val="center"/>
          </w:tcPr>
          <w:p w:rsidR="00725D65" w:rsidRPr="00725D65" w:rsidRDefault="00725D65" w:rsidP="0033206E">
            <w:pPr>
              <w:jc w:val="center"/>
              <w:rPr>
                <w:rFonts w:cs="Arial"/>
                <w:color w:val="000000"/>
                <w:szCs w:val="22"/>
              </w:rPr>
            </w:pPr>
            <w:r w:rsidRPr="00725D65">
              <w:rPr>
                <w:rFonts w:cs="Arial"/>
                <w:color w:val="000000"/>
                <w:szCs w:val="22"/>
              </w:rPr>
              <w:t>6 300,-</w:t>
            </w:r>
          </w:p>
        </w:tc>
        <w:tc>
          <w:tcPr>
            <w:tcW w:w="1644" w:type="dxa"/>
            <w:shd w:val="clear" w:color="auto" w:fill="auto"/>
            <w:vAlign w:val="center"/>
          </w:tcPr>
          <w:p w:rsidR="00725D65" w:rsidRPr="00725D65" w:rsidRDefault="00725D65" w:rsidP="0033206E">
            <w:pPr>
              <w:jc w:val="center"/>
              <w:rPr>
                <w:rFonts w:cs="Arial"/>
                <w:color w:val="000000"/>
                <w:szCs w:val="22"/>
              </w:rPr>
            </w:pPr>
            <w:r w:rsidRPr="00725D65">
              <w:rPr>
                <w:rFonts w:cs="Arial"/>
                <w:color w:val="000000"/>
                <w:szCs w:val="22"/>
              </w:rPr>
              <w:t>36 300,-</w:t>
            </w:r>
          </w:p>
        </w:tc>
      </w:tr>
      <w:tr w:rsidR="00725D65" w:rsidRPr="00CD325A" w:rsidTr="00893C35">
        <w:trPr>
          <w:trHeight w:val="583"/>
          <w:jc w:val="center"/>
        </w:trPr>
        <w:tc>
          <w:tcPr>
            <w:tcW w:w="4436" w:type="dxa"/>
            <w:shd w:val="clear" w:color="auto" w:fill="auto"/>
            <w:vAlign w:val="center"/>
          </w:tcPr>
          <w:p w:rsidR="00725D65" w:rsidRPr="00725D65" w:rsidRDefault="00725D65" w:rsidP="00765351">
            <w:pPr>
              <w:pStyle w:val="Marcela1"/>
              <w:ind w:left="926" w:hanging="926"/>
              <w:jc w:val="left"/>
              <w:rPr>
                <w:rFonts w:cs="Arial"/>
                <w:bCs/>
                <w:sz w:val="20"/>
              </w:rPr>
            </w:pPr>
            <w:r w:rsidRPr="00725D65">
              <w:rPr>
                <w:rFonts w:cs="Arial"/>
                <w:bCs/>
                <w:sz w:val="20"/>
              </w:rPr>
              <w:t xml:space="preserve">Etapa 2) -  v průběhu realizace projektu </w:t>
            </w:r>
            <w:r w:rsidR="00765351">
              <w:rPr>
                <w:rFonts w:cs="Arial"/>
                <w:bCs/>
                <w:sz w:val="20"/>
              </w:rPr>
              <w:t xml:space="preserve">do připravení kompletních </w:t>
            </w:r>
            <w:proofErr w:type="gramStart"/>
            <w:r w:rsidR="00765351">
              <w:rPr>
                <w:rFonts w:cs="Arial"/>
                <w:bCs/>
                <w:sz w:val="20"/>
              </w:rPr>
              <w:t>dokladů k ZVA</w:t>
            </w:r>
            <w:proofErr w:type="gramEnd"/>
          </w:p>
        </w:tc>
        <w:tc>
          <w:tcPr>
            <w:tcW w:w="1701" w:type="dxa"/>
            <w:shd w:val="clear" w:color="auto" w:fill="auto"/>
            <w:vAlign w:val="center"/>
          </w:tcPr>
          <w:p w:rsidR="00725D65" w:rsidRPr="00725D65" w:rsidRDefault="00725D65" w:rsidP="00765351">
            <w:pPr>
              <w:jc w:val="center"/>
              <w:rPr>
                <w:rFonts w:cs="Arial"/>
                <w:color w:val="000000"/>
                <w:szCs w:val="22"/>
              </w:rPr>
            </w:pPr>
            <w:r w:rsidRPr="00725D65">
              <w:rPr>
                <w:rFonts w:cs="Arial"/>
                <w:color w:val="000000"/>
                <w:szCs w:val="22"/>
              </w:rPr>
              <w:t>2</w:t>
            </w:r>
            <w:r w:rsidR="00765351">
              <w:rPr>
                <w:rFonts w:cs="Arial"/>
                <w:color w:val="000000"/>
                <w:szCs w:val="22"/>
              </w:rPr>
              <w:t>5</w:t>
            </w:r>
            <w:r w:rsidRPr="00725D65">
              <w:rPr>
                <w:rFonts w:cs="Arial"/>
                <w:color w:val="000000"/>
                <w:szCs w:val="22"/>
              </w:rPr>
              <w:t>2 000,-</w:t>
            </w:r>
          </w:p>
        </w:tc>
        <w:tc>
          <w:tcPr>
            <w:tcW w:w="1417" w:type="dxa"/>
            <w:shd w:val="clear" w:color="auto" w:fill="auto"/>
            <w:vAlign w:val="center"/>
          </w:tcPr>
          <w:p w:rsidR="00725D65" w:rsidRPr="00725D65" w:rsidRDefault="00765351" w:rsidP="0033206E">
            <w:pPr>
              <w:jc w:val="center"/>
              <w:rPr>
                <w:rFonts w:cs="Arial"/>
                <w:color w:val="000000"/>
                <w:szCs w:val="22"/>
              </w:rPr>
            </w:pPr>
            <w:r>
              <w:rPr>
                <w:rFonts w:cs="Arial"/>
                <w:color w:val="000000"/>
                <w:szCs w:val="22"/>
              </w:rPr>
              <w:t>52 9</w:t>
            </w:r>
            <w:r w:rsidR="00725D65" w:rsidRPr="00725D65">
              <w:rPr>
                <w:rFonts w:cs="Arial"/>
                <w:color w:val="000000"/>
                <w:szCs w:val="22"/>
              </w:rPr>
              <w:t>20,-</w:t>
            </w:r>
          </w:p>
        </w:tc>
        <w:tc>
          <w:tcPr>
            <w:tcW w:w="1644" w:type="dxa"/>
            <w:shd w:val="clear" w:color="auto" w:fill="auto"/>
            <w:vAlign w:val="center"/>
          </w:tcPr>
          <w:p w:rsidR="00725D65" w:rsidRPr="00725D65" w:rsidRDefault="00765351" w:rsidP="0033206E">
            <w:pPr>
              <w:jc w:val="center"/>
              <w:rPr>
                <w:rFonts w:cs="Arial"/>
                <w:color w:val="000000"/>
                <w:szCs w:val="22"/>
              </w:rPr>
            </w:pPr>
            <w:r>
              <w:rPr>
                <w:rFonts w:cs="Arial"/>
                <w:color w:val="000000"/>
                <w:szCs w:val="22"/>
              </w:rPr>
              <w:t>304 9</w:t>
            </w:r>
            <w:r w:rsidR="00725D65" w:rsidRPr="00725D65">
              <w:rPr>
                <w:rFonts w:cs="Arial"/>
                <w:color w:val="000000"/>
                <w:szCs w:val="22"/>
              </w:rPr>
              <w:t>20,-</w:t>
            </w:r>
          </w:p>
        </w:tc>
      </w:tr>
      <w:tr w:rsidR="00725D65" w:rsidRPr="00725D65" w:rsidTr="00893C35">
        <w:trPr>
          <w:trHeight w:val="583"/>
          <w:jc w:val="center"/>
        </w:trPr>
        <w:tc>
          <w:tcPr>
            <w:tcW w:w="4436" w:type="dxa"/>
            <w:shd w:val="clear" w:color="auto" w:fill="auto"/>
            <w:vAlign w:val="center"/>
          </w:tcPr>
          <w:p w:rsidR="00725D65" w:rsidRPr="00725D65" w:rsidRDefault="00725D65" w:rsidP="00156438">
            <w:pPr>
              <w:pStyle w:val="Marcela1"/>
              <w:spacing w:line="360" w:lineRule="auto"/>
              <w:ind w:firstLine="0"/>
              <w:jc w:val="left"/>
              <w:rPr>
                <w:rFonts w:cs="Arial"/>
                <w:sz w:val="22"/>
                <w:szCs w:val="22"/>
              </w:rPr>
            </w:pPr>
            <w:r w:rsidRPr="00725D65">
              <w:rPr>
                <w:rFonts w:cs="Arial"/>
                <w:sz w:val="22"/>
                <w:szCs w:val="22"/>
              </w:rPr>
              <w:t>CELKEM</w:t>
            </w:r>
          </w:p>
        </w:tc>
        <w:tc>
          <w:tcPr>
            <w:tcW w:w="1701" w:type="dxa"/>
            <w:shd w:val="clear" w:color="auto" w:fill="auto"/>
            <w:vAlign w:val="center"/>
          </w:tcPr>
          <w:p w:rsidR="00725D65" w:rsidRPr="00725D65" w:rsidRDefault="00725D65" w:rsidP="0033206E">
            <w:pPr>
              <w:jc w:val="center"/>
              <w:rPr>
                <w:rFonts w:cs="Arial"/>
                <w:color w:val="000000"/>
                <w:szCs w:val="22"/>
              </w:rPr>
            </w:pPr>
            <w:r w:rsidRPr="00725D65">
              <w:rPr>
                <w:rFonts w:cs="Arial"/>
                <w:color w:val="000000"/>
                <w:szCs w:val="22"/>
              </w:rPr>
              <w:t>282 000,-</w:t>
            </w:r>
          </w:p>
        </w:tc>
        <w:tc>
          <w:tcPr>
            <w:tcW w:w="1417" w:type="dxa"/>
            <w:shd w:val="clear" w:color="auto" w:fill="auto"/>
            <w:vAlign w:val="center"/>
          </w:tcPr>
          <w:p w:rsidR="00725D65" w:rsidRPr="00725D65" w:rsidRDefault="00725D65" w:rsidP="0033206E">
            <w:pPr>
              <w:jc w:val="center"/>
              <w:rPr>
                <w:rFonts w:cs="Arial"/>
                <w:color w:val="000000"/>
                <w:szCs w:val="22"/>
              </w:rPr>
            </w:pPr>
            <w:r w:rsidRPr="00725D65">
              <w:rPr>
                <w:rFonts w:cs="Arial"/>
                <w:color w:val="000000"/>
                <w:szCs w:val="22"/>
              </w:rPr>
              <w:t>59 220,-</w:t>
            </w:r>
          </w:p>
        </w:tc>
        <w:tc>
          <w:tcPr>
            <w:tcW w:w="1644" w:type="dxa"/>
            <w:shd w:val="clear" w:color="auto" w:fill="auto"/>
            <w:vAlign w:val="center"/>
          </w:tcPr>
          <w:p w:rsidR="00725D65" w:rsidRPr="00725D65" w:rsidRDefault="00725D65" w:rsidP="0033206E">
            <w:pPr>
              <w:jc w:val="center"/>
              <w:rPr>
                <w:rFonts w:cs="Arial"/>
                <w:color w:val="000000"/>
                <w:szCs w:val="22"/>
              </w:rPr>
            </w:pPr>
            <w:r w:rsidRPr="00725D65">
              <w:rPr>
                <w:rFonts w:cs="Arial"/>
                <w:color w:val="000000"/>
                <w:szCs w:val="22"/>
              </w:rPr>
              <w:t>341 220,-</w:t>
            </w:r>
          </w:p>
        </w:tc>
      </w:tr>
    </w:tbl>
    <w:p w:rsidR="00CD325A" w:rsidRDefault="00CD325A" w:rsidP="0007473A">
      <w:pPr>
        <w:tabs>
          <w:tab w:val="right" w:pos="6804"/>
        </w:tabs>
        <w:spacing w:line="300" w:lineRule="atLeast"/>
        <w:rPr>
          <w:rFonts w:cs="Arial"/>
        </w:rPr>
      </w:pPr>
    </w:p>
    <w:p w:rsidR="00A80070" w:rsidRPr="00F37049" w:rsidRDefault="000A3F6C" w:rsidP="00F37049">
      <w:pPr>
        <w:tabs>
          <w:tab w:val="right" w:pos="6804"/>
        </w:tabs>
        <w:spacing w:line="240" w:lineRule="atLeast"/>
        <w:rPr>
          <w:rFonts w:cs="Arial"/>
          <w:szCs w:val="22"/>
        </w:rPr>
      </w:pPr>
      <w:r w:rsidRPr="00F37049">
        <w:rPr>
          <w:rFonts w:cs="Arial"/>
          <w:szCs w:val="22"/>
        </w:rPr>
        <w:t>U</w:t>
      </w:r>
      <w:r w:rsidR="00D3535C" w:rsidRPr="00F37049">
        <w:rPr>
          <w:rFonts w:cs="Arial"/>
          <w:szCs w:val="22"/>
        </w:rPr>
        <w:t xml:space="preserve">vedená </w:t>
      </w:r>
      <w:r w:rsidR="00A80070" w:rsidRPr="00F37049">
        <w:rPr>
          <w:rFonts w:cs="Arial"/>
          <w:szCs w:val="22"/>
        </w:rPr>
        <w:t>cena je smluvní po celou předpokládanou dobu plnění předmětu smlouvy o dílo až do doby dokončení posledních činností uvedených v předmětu plnění. Tato cena může být překročena jen v případě nutnosti realizace prací mimo rám</w:t>
      </w:r>
      <w:r w:rsidR="00F37049">
        <w:rPr>
          <w:rFonts w:cs="Arial"/>
          <w:szCs w:val="22"/>
        </w:rPr>
        <w:t>ec uvedený v předmětu plnění, a </w:t>
      </w:r>
      <w:r w:rsidR="00A80070" w:rsidRPr="00F37049">
        <w:rPr>
          <w:rFonts w:cs="Arial"/>
          <w:szCs w:val="22"/>
        </w:rPr>
        <w:t>to na základě písemného dodatku ke smlouvě o dílo, v </w:t>
      </w:r>
      <w:r w:rsidR="00F37049">
        <w:rPr>
          <w:rFonts w:cs="Arial"/>
          <w:szCs w:val="22"/>
        </w:rPr>
        <w:t>němž bude uveden rozsah prací a </w:t>
      </w:r>
      <w:r w:rsidR="00A80070" w:rsidRPr="00F37049">
        <w:rPr>
          <w:rFonts w:cs="Arial"/>
          <w:szCs w:val="22"/>
        </w:rPr>
        <w:t>dodávek a jejich cena, stanovená dohodou smluvních stran.</w:t>
      </w:r>
    </w:p>
    <w:p w:rsidR="00384E7A" w:rsidRPr="00F37049" w:rsidRDefault="00A80070" w:rsidP="00893C35">
      <w:pPr>
        <w:tabs>
          <w:tab w:val="right" w:pos="6804"/>
        </w:tabs>
        <w:spacing w:line="240" w:lineRule="atLeast"/>
        <w:rPr>
          <w:rFonts w:cs="Arial"/>
          <w:szCs w:val="22"/>
        </w:rPr>
      </w:pPr>
      <w:r w:rsidRPr="00F37049">
        <w:rPr>
          <w:rFonts w:cs="Arial"/>
          <w:szCs w:val="22"/>
        </w:rPr>
        <w:t>Zhotovitel je oprávněn výši DPH účtovat v souladu s platným zněním zákona o dani z přidané hodnoty.</w:t>
      </w:r>
    </w:p>
    <w:p w:rsidR="00A620F8" w:rsidRPr="00F37049" w:rsidRDefault="00A620F8" w:rsidP="00F37049">
      <w:pPr>
        <w:spacing w:line="240" w:lineRule="atLeast"/>
        <w:rPr>
          <w:rFonts w:cs="Arial"/>
          <w:szCs w:val="22"/>
        </w:rPr>
      </w:pPr>
    </w:p>
    <w:p w:rsidR="00A80070" w:rsidRPr="00F37049" w:rsidRDefault="00C87292" w:rsidP="00F37049">
      <w:pPr>
        <w:pStyle w:val="Nadpis2"/>
        <w:numPr>
          <w:ilvl w:val="0"/>
          <w:numId w:val="21"/>
        </w:numPr>
        <w:spacing w:line="240" w:lineRule="atLeast"/>
        <w:rPr>
          <w:rFonts w:cs="Arial"/>
          <w:sz w:val="22"/>
          <w:szCs w:val="22"/>
        </w:rPr>
      </w:pPr>
      <w:r w:rsidRPr="00F37049">
        <w:rPr>
          <w:rFonts w:cs="Arial"/>
          <w:sz w:val="22"/>
          <w:szCs w:val="22"/>
        </w:rPr>
        <w:t xml:space="preserve"> Platební</w:t>
      </w:r>
      <w:r w:rsidR="00A80070" w:rsidRPr="00F37049">
        <w:rPr>
          <w:rFonts w:cs="Arial"/>
          <w:sz w:val="22"/>
          <w:szCs w:val="22"/>
        </w:rPr>
        <w:t xml:space="preserve"> podmínky</w:t>
      </w:r>
    </w:p>
    <w:p w:rsidR="00384E7A" w:rsidRPr="00F37049" w:rsidRDefault="00384E7A" w:rsidP="00F37049">
      <w:pPr>
        <w:spacing w:line="240" w:lineRule="atLeast"/>
        <w:rPr>
          <w:rFonts w:cs="Arial"/>
          <w:szCs w:val="22"/>
        </w:rPr>
      </w:pPr>
    </w:p>
    <w:p w:rsidR="001E5322" w:rsidRPr="00F37049" w:rsidRDefault="001E5322" w:rsidP="00F37049">
      <w:pPr>
        <w:pStyle w:val="Odstavecseseznamem"/>
        <w:numPr>
          <w:ilvl w:val="0"/>
          <w:numId w:val="24"/>
        </w:numPr>
        <w:autoSpaceDE w:val="0"/>
        <w:autoSpaceDN w:val="0"/>
        <w:adjustRightInd w:val="0"/>
        <w:spacing w:line="240" w:lineRule="atLeast"/>
        <w:rPr>
          <w:rFonts w:cs="Arial"/>
          <w:szCs w:val="22"/>
        </w:rPr>
      </w:pPr>
      <w:r w:rsidRPr="00F37049">
        <w:rPr>
          <w:rFonts w:cs="Arial"/>
          <w:szCs w:val="22"/>
        </w:rPr>
        <w:t>Objednavatel nebude poskytovat zhotoviteli zálohy.</w:t>
      </w:r>
    </w:p>
    <w:p w:rsidR="001E5322" w:rsidRPr="00F37049" w:rsidRDefault="001E5322" w:rsidP="00F37049">
      <w:pPr>
        <w:autoSpaceDE w:val="0"/>
        <w:autoSpaceDN w:val="0"/>
        <w:adjustRightInd w:val="0"/>
        <w:spacing w:line="240" w:lineRule="atLeast"/>
        <w:rPr>
          <w:rFonts w:cs="Arial"/>
          <w:szCs w:val="22"/>
        </w:rPr>
      </w:pPr>
    </w:p>
    <w:p w:rsidR="001E5322" w:rsidRPr="00F37049" w:rsidRDefault="001E5322" w:rsidP="00F37049">
      <w:pPr>
        <w:pStyle w:val="Odstavecseseznamem"/>
        <w:numPr>
          <w:ilvl w:val="0"/>
          <w:numId w:val="24"/>
        </w:numPr>
        <w:autoSpaceDE w:val="0"/>
        <w:autoSpaceDN w:val="0"/>
        <w:adjustRightInd w:val="0"/>
        <w:spacing w:line="240" w:lineRule="atLeast"/>
        <w:rPr>
          <w:rFonts w:cs="Arial"/>
          <w:szCs w:val="22"/>
        </w:rPr>
      </w:pPr>
      <w:r w:rsidRPr="00F37049">
        <w:rPr>
          <w:rFonts w:cs="Arial"/>
          <w:szCs w:val="22"/>
        </w:rPr>
        <w:t xml:space="preserve">Cena díla bude hrazena na základě dílčích faktur a konečné faktury, kterou bude provedeno vyúčtování po dokončení, předání a převzetí díla bez vad. Veškeré faktury je zhotovitel povinen prokazatelně doručit zadavateli nejpozději do </w:t>
      </w:r>
      <w:r w:rsidRPr="00F37049">
        <w:rPr>
          <w:rFonts w:cs="Arial"/>
          <w:b/>
          <w:szCs w:val="22"/>
        </w:rPr>
        <w:t>7 pracovních dnů</w:t>
      </w:r>
      <w:r w:rsidRPr="00F37049">
        <w:rPr>
          <w:rFonts w:cs="Arial"/>
          <w:szCs w:val="22"/>
        </w:rPr>
        <w:t xml:space="preserve"> ode dne uskutečnění plnění. V případě pozdějšího doručení faktury objednavateli nebude tato objednavatelem přijata a zhotovitel zajistí vystavení nové faktury k datu dalšího dílčího plnění.</w:t>
      </w:r>
    </w:p>
    <w:p w:rsidR="001E5322" w:rsidRPr="00F37049" w:rsidRDefault="001E5322" w:rsidP="00F37049">
      <w:pPr>
        <w:autoSpaceDE w:val="0"/>
        <w:autoSpaceDN w:val="0"/>
        <w:adjustRightInd w:val="0"/>
        <w:spacing w:line="240" w:lineRule="atLeast"/>
        <w:ind w:left="426" w:hanging="66"/>
        <w:rPr>
          <w:rFonts w:cs="Arial"/>
          <w:szCs w:val="22"/>
          <w:highlight w:val="yellow"/>
        </w:rPr>
      </w:pPr>
    </w:p>
    <w:p w:rsidR="001E5322" w:rsidRPr="00F37049" w:rsidRDefault="001E5322" w:rsidP="001C3255">
      <w:pPr>
        <w:autoSpaceDE w:val="0"/>
        <w:autoSpaceDN w:val="0"/>
        <w:adjustRightInd w:val="0"/>
        <w:spacing w:after="120" w:line="240" w:lineRule="atLeast"/>
        <w:ind w:left="425" w:hanging="68"/>
        <w:rPr>
          <w:rFonts w:cs="Arial"/>
          <w:szCs w:val="22"/>
        </w:rPr>
      </w:pPr>
      <w:r w:rsidRPr="00F37049">
        <w:rPr>
          <w:rFonts w:cs="Arial"/>
          <w:szCs w:val="22"/>
        </w:rPr>
        <w:t>Fakturace bude provedena následovně:</w:t>
      </w:r>
    </w:p>
    <w:p w:rsidR="001E5322" w:rsidRPr="00F37049" w:rsidRDefault="00F37049" w:rsidP="001C3255">
      <w:pPr>
        <w:pStyle w:val="Odstavecseseznamem"/>
        <w:numPr>
          <w:ilvl w:val="0"/>
          <w:numId w:val="25"/>
        </w:numPr>
        <w:spacing w:after="120" w:line="240" w:lineRule="atLeast"/>
        <w:ind w:left="714" w:hanging="357"/>
        <w:jc w:val="left"/>
        <w:rPr>
          <w:rFonts w:cs="Arial"/>
          <w:szCs w:val="22"/>
        </w:rPr>
      </w:pPr>
      <w:r>
        <w:rPr>
          <w:rFonts w:cs="Arial"/>
          <w:szCs w:val="22"/>
        </w:rPr>
        <w:t>Za plnění dle</w:t>
      </w:r>
      <w:r w:rsidR="003842E3">
        <w:rPr>
          <w:rFonts w:cs="Arial"/>
          <w:szCs w:val="22"/>
        </w:rPr>
        <w:t xml:space="preserve"> </w:t>
      </w:r>
      <w:r w:rsidR="00D61998" w:rsidRPr="00F37049">
        <w:rPr>
          <w:rFonts w:cs="Arial"/>
          <w:szCs w:val="22"/>
        </w:rPr>
        <w:t xml:space="preserve">čl. II bodu 1) body a) – d) </w:t>
      </w:r>
      <w:r w:rsidR="003D7505">
        <w:rPr>
          <w:rFonts w:cs="Arial"/>
          <w:szCs w:val="22"/>
        </w:rPr>
        <w:t xml:space="preserve">ke dni doručení změny Rozhodnutí o poskytnutí dotace ve výši </w:t>
      </w:r>
      <w:r w:rsidR="001E5322" w:rsidRPr="00F37049">
        <w:rPr>
          <w:rFonts w:cs="Arial"/>
          <w:b/>
          <w:szCs w:val="22"/>
        </w:rPr>
        <w:t>30.000,- Kč bez DPH.</w:t>
      </w:r>
      <w:r w:rsidR="001E5322" w:rsidRPr="00F37049">
        <w:rPr>
          <w:rFonts w:cs="Arial"/>
          <w:szCs w:val="22"/>
        </w:rPr>
        <w:t xml:space="preserve"> </w:t>
      </w:r>
    </w:p>
    <w:p w:rsidR="00D61998" w:rsidRDefault="00D61998" w:rsidP="001C3255">
      <w:pPr>
        <w:pStyle w:val="Odstavecseseznamem"/>
        <w:numPr>
          <w:ilvl w:val="0"/>
          <w:numId w:val="25"/>
        </w:numPr>
        <w:suppressAutoHyphens/>
        <w:spacing w:line="240" w:lineRule="atLeast"/>
        <w:ind w:left="714" w:hanging="357"/>
        <w:contextualSpacing/>
        <w:rPr>
          <w:rFonts w:cs="Arial"/>
          <w:szCs w:val="22"/>
        </w:rPr>
      </w:pPr>
      <w:r w:rsidRPr="00F37049">
        <w:rPr>
          <w:rFonts w:cs="Arial"/>
          <w:szCs w:val="22"/>
        </w:rPr>
        <w:t>Z</w:t>
      </w:r>
      <w:r w:rsidR="00F37049">
        <w:rPr>
          <w:rFonts w:cs="Arial"/>
          <w:szCs w:val="22"/>
        </w:rPr>
        <w:t xml:space="preserve">a plnění dle </w:t>
      </w:r>
      <w:r w:rsidR="007B26AB" w:rsidRPr="00F37049">
        <w:rPr>
          <w:rFonts w:cs="Arial"/>
          <w:szCs w:val="22"/>
        </w:rPr>
        <w:t xml:space="preserve">čl. II bodu 2) </w:t>
      </w:r>
      <w:r w:rsidRPr="00F37049">
        <w:rPr>
          <w:rFonts w:cs="Arial"/>
          <w:szCs w:val="22"/>
        </w:rPr>
        <w:t xml:space="preserve">body a) – d) </w:t>
      </w:r>
      <w:r w:rsidR="008C6DB5" w:rsidRPr="008C6DB5">
        <w:rPr>
          <w:rFonts w:cs="Arial"/>
          <w:szCs w:val="22"/>
        </w:rPr>
        <w:t>v následujících termínech</w:t>
      </w:r>
      <w:r w:rsidR="00E40A5F">
        <w:rPr>
          <w:rFonts w:cs="Arial"/>
          <w:szCs w:val="22"/>
        </w:rPr>
        <w:t>:</w:t>
      </w:r>
      <w:r w:rsidRPr="00F37049">
        <w:rPr>
          <w:rFonts w:cs="Arial"/>
          <w:szCs w:val="22"/>
        </w:rPr>
        <w:t xml:space="preserve"> </w:t>
      </w:r>
    </w:p>
    <w:p w:rsidR="00E40A5F" w:rsidRDefault="00E40A5F" w:rsidP="008C6DB5">
      <w:pPr>
        <w:pStyle w:val="Odstavecseseznamem"/>
        <w:suppressAutoHyphens/>
        <w:spacing w:line="240" w:lineRule="atLeast"/>
        <w:ind w:left="1440"/>
        <w:contextualSpacing/>
        <w:rPr>
          <w:rFonts w:cs="Arial"/>
          <w:szCs w:val="22"/>
        </w:rPr>
      </w:pPr>
      <w:r>
        <w:rPr>
          <w:rFonts w:cs="Arial"/>
          <w:szCs w:val="22"/>
        </w:rPr>
        <w:t>k </w:t>
      </w:r>
      <w:proofErr w:type="gramStart"/>
      <w:r w:rsidR="00F85150">
        <w:rPr>
          <w:rFonts w:cs="Arial"/>
          <w:szCs w:val="22"/>
        </w:rPr>
        <w:t>3</w:t>
      </w:r>
      <w:r>
        <w:rPr>
          <w:rFonts w:cs="Arial"/>
          <w:szCs w:val="22"/>
        </w:rPr>
        <w:t>0.1</w:t>
      </w:r>
      <w:r w:rsidR="00F85150">
        <w:rPr>
          <w:rFonts w:cs="Arial"/>
          <w:szCs w:val="22"/>
        </w:rPr>
        <w:t>1</w:t>
      </w:r>
      <w:r w:rsidR="001C3255">
        <w:rPr>
          <w:rFonts w:cs="Arial"/>
          <w:szCs w:val="22"/>
        </w:rPr>
        <w:t>.2019</w:t>
      </w:r>
      <w:proofErr w:type="gramEnd"/>
      <w:r w:rsidR="001C3255">
        <w:rPr>
          <w:rFonts w:cs="Arial"/>
          <w:szCs w:val="22"/>
        </w:rPr>
        <w:t xml:space="preserve">  </w:t>
      </w:r>
      <w:r>
        <w:rPr>
          <w:rFonts w:cs="Arial"/>
          <w:szCs w:val="22"/>
        </w:rPr>
        <w:t xml:space="preserve">ve výši </w:t>
      </w:r>
      <w:r w:rsidRPr="001C3255">
        <w:rPr>
          <w:rFonts w:cs="Arial"/>
          <w:b/>
          <w:szCs w:val="22"/>
        </w:rPr>
        <w:t>70</w:t>
      </w:r>
      <w:r w:rsidR="00EF4F27">
        <w:rPr>
          <w:rFonts w:cs="Arial"/>
          <w:b/>
          <w:szCs w:val="22"/>
        </w:rPr>
        <w:t>.</w:t>
      </w:r>
      <w:r w:rsidRPr="001C3255">
        <w:rPr>
          <w:rFonts w:cs="Arial"/>
          <w:b/>
          <w:szCs w:val="22"/>
        </w:rPr>
        <w:t>000,- Kč bez DPH</w:t>
      </w:r>
    </w:p>
    <w:p w:rsidR="00E40A5F" w:rsidRDefault="00E40A5F" w:rsidP="008C6DB5">
      <w:pPr>
        <w:pStyle w:val="Odstavecseseznamem"/>
        <w:suppressAutoHyphens/>
        <w:spacing w:line="240" w:lineRule="atLeast"/>
        <w:ind w:left="1440"/>
        <w:contextualSpacing/>
        <w:rPr>
          <w:rFonts w:cs="Arial"/>
          <w:szCs w:val="22"/>
        </w:rPr>
      </w:pPr>
      <w:r>
        <w:rPr>
          <w:rFonts w:cs="Arial"/>
          <w:szCs w:val="22"/>
        </w:rPr>
        <w:t>k </w:t>
      </w:r>
      <w:proofErr w:type="gramStart"/>
      <w:r w:rsidR="00F85150">
        <w:rPr>
          <w:rFonts w:cs="Arial"/>
          <w:szCs w:val="22"/>
        </w:rPr>
        <w:t>3</w:t>
      </w:r>
      <w:r>
        <w:rPr>
          <w:rFonts w:cs="Arial"/>
          <w:szCs w:val="22"/>
        </w:rPr>
        <w:t>0.1</w:t>
      </w:r>
      <w:r w:rsidR="00F85150">
        <w:rPr>
          <w:rFonts w:cs="Arial"/>
          <w:szCs w:val="22"/>
        </w:rPr>
        <w:t>1</w:t>
      </w:r>
      <w:r>
        <w:rPr>
          <w:rFonts w:cs="Arial"/>
          <w:szCs w:val="22"/>
        </w:rPr>
        <w:t>.2020</w:t>
      </w:r>
      <w:proofErr w:type="gramEnd"/>
      <w:r>
        <w:rPr>
          <w:rFonts w:cs="Arial"/>
          <w:szCs w:val="22"/>
        </w:rPr>
        <w:tab/>
      </w:r>
      <w:r w:rsidR="00D35271">
        <w:rPr>
          <w:rFonts w:cs="Arial"/>
          <w:szCs w:val="22"/>
        </w:rPr>
        <w:t xml:space="preserve">nebo </w:t>
      </w:r>
      <w:r w:rsidR="00EF4F27">
        <w:rPr>
          <w:rFonts w:cs="Arial"/>
          <w:szCs w:val="22"/>
        </w:rPr>
        <w:t>předání dokončené</w:t>
      </w:r>
      <w:r w:rsidR="00D35271">
        <w:rPr>
          <w:rFonts w:cs="Arial"/>
          <w:szCs w:val="22"/>
        </w:rPr>
        <w:t xml:space="preserve"> stavby</w:t>
      </w:r>
      <w:r w:rsidR="00EF4F27">
        <w:rPr>
          <w:rFonts w:cs="Arial"/>
          <w:szCs w:val="22"/>
        </w:rPr>
        <w:t xml:space="preserve"> dodavatelem</w:t>
      </w:r>
      <w:r w:rsidR="00D35271">
        <w:rPr>
          <w:rFonts w:cs="Arial"/>
          <w:szCs w:val="22"/>
        </w:rPr>
        <w:t>, pokud nastane dříve</w:t>
      </w:r>
      <w:r w:rsidR="00EF4F27">
        <w:rPr>
          <w:rFonts w:cs="Arial"/>
          <w:szCs w:val="22"/>
        </w:rPr>
        <w:t xml:space="preserve"> </w:t>
      </w:r>
      <w:r>
        <w:rPr>
          <w:rFonts w:cs="Arial"/>
          <w:szCs w:val="22"/>
        </w:rPr>
        <w:t xml:space="preserve">ve výši </w:t>
      </w:r>
      <w:r w:rsidRPr="001C3255">
        <w:rPr>
          <w:rFonts w:cs="Arial"/>
          <w:b/>
          <w:szCs w:val="22"/>
        </w:rPr>
        <w:t>70</w:t>
      </w:r>
      <w:r w:rsidR="00EF4F27">
        <w:rPr>
          <w:rFonts w:cs="Arial"/>
          <w:b/>
          <w:szCs w:val="22"/>
        </w:rPr>
        <w:t>.</w:t>
      </w:r>
      <w:r w:rsidRPr="001C3255">
        <w:rPr>
          <w:rFonts w:cs="Arial"/>
          <w:b/>
          <w:szCs w:val="22"/>
        </w:rPr>
        <w:t>000,- Kč bez DPH</w:t>
      </w:r>
    </w:p>
    <w:p w:rsidR="00E40A5F" w:rsidRDefault="00E40A5F" w:rsidP="001C3255">
      <w:pPr>
        <w:pStyle w:val="Odstavecseseznamem"/>
        <w:suppressAutoHyphens/>
        <w:spacing w:after="120" w:line="240" w:lineRule="atLeast"/>
        <w:ind w:left="1440"/>
        <w:contextualSpacing/>
        <w:rPr>
          <w:rFonts w:cs="Arial"/>
          <w:szCs w:val="22"/>
        </w:rPr>
      </w:pPr>
      <w:r>
        <w:rPr>
          <w:rFonts w:cs="Arial"/>
          <w:szCs w:val="22"/>
        </w:rPr>
        <w:t>po vydání kol</w:t>
      </w:r>
      <w:r w:rsidR="00EF4F27">
        <w:rPr>
          <w:rFonts w:cs="Arial"/>
          <w:szCs w:val="22"/>
        </w:rPr>
        <w:t xml:space="preserve">audačního </w:t>
      </w:r>
      <w:r>
        <w:rPr>
          <w:rFonts w:cs="Arial"/>
          <w:szCs w:val="22"/>
        </w:rPr>
        <w:t>souhlasu</w:t>
      </w:r>
      <w:r w:rsidR="001C3255">
        <w:rPr>
          <w:rFonts w:cs="Arial"/>
          <w:szCs w:val="22"/>
        </w:rPr>
        <w:t xml:space="preserve"> </w:t>
      </w:r>
      <w:r>
        <w:rPr>
          <w:rFonts w:cs="Arial"/>
          <w:szCs w:val="22"/>
        </w:rPr>
        <w:t xml:space="preserve">ve výši </w:t>
      </w:r>
      <w:r w:rsidR="00EF4F27">
        <w:rPr>
          <w:rFonts w:cs="Arial"/>
          <w:b/>
          <w:szCs w:val="22"/>
        </w:rPr>
        <w:t>8</w:t>
      </w:r>
      <w:r w:rsidRPr="001C3255">
        <w:rPr>
          <w:rFonts w:cs="Arial"/>
          <w:b/>
          <w:szCs w:val="22"/>
        </w:rPr>
        <w:t>2</w:t>
      </w:r>
      <w:r w:rsidR="00EF4F27">
        <w:rPr>
          <w:rFonts w:cs="Arial"/>
          <w:b/>
          <w:szCs w:val="22"/>
        </w:rPr>
        <w:t>.</w:t>
      </w:r>
      <w:r w:rsidRPr="001C3255">
        <w:rPr>
          <w:rFonts w:cs="Arial"/>
          <w:b/>
          <w:szCs w:val="22"/>
        </w:rPr>
        <w:t>000,- Kč bez DPH</w:t>
      </w:r>
      <w:r>
        <w:rPr>
          <w:rFonts w:cs="Arial"/>
          <w:szCs w:val="22"/>
        </w:rPr>
        <w:t>.</w:t>
      </w:r>
    </w:p>
    <w:p w:rsidR="001C3255" w:rsidRPr="001C3255" w:rsidRDefault="001C3255" w:rsidP="001C3255">
      <w:pPr>
        <w:pStyle w:val="Odstavecseseznamem"/>
        <w:suppressAutoHyphens/>
        <w:spacing w:after="120" w:line="240" w:lineRule="atLeast"/>
        <w:ind w:left="1440"/>
        <w:contextualSpacing/>
        <w:rPr>
          <w:rFonts w:cs="Arial"/>
          <w:sz w:val="18"/>
          <w:szCs w:val="18"/>
        </w:rPr>
      </w:pPr>
    </w:p>
    <w:p w:rsidR="001E5322" w:rsidRDefault="00D61998" w:rsidP="001C3255">
      <w:pPr>
        <w:pStyle w:val="Odstavecseseznamem"/>
        <w:numPr>
          <w:ilvl w:val="0"/>
          <w:numId w:val="25"/>
        </w:numPr>
        <w:suppressAutoHyphens/>
        <w:spacing w:before="120" w:line="240" w:lineRule="atLeast"/>
        <w:ind w:left="714" w:hanging="357"/>
        <w:contextualSpacing/>
        <w:rPr>
          <w:rFonts w:cs="Arial"/>
          <w:szCs w:val="22"/>
        </w:rPr>
      </w:pPr>
      <w:r w:rsidRPr="00F37049">
        <w:rPr>
          <w:rFonts w:cs="Arial"/>
          <w:szCs w:val="22"/>
        </w:rPr>
        <w:t xml:space="preserve">Za plnění dle čl. II bodu 2) bod e) </w:t>
      </w:r>
      <w:r w:rsidR="007B26AB" w:rsidRPr="00F37049">
        <w:rPr>
          <w:rFonts w:cs="Arial"/>
          <w:szCs w:val="22"/>
        </w:rPr>
        <w:t xml:space="preserve">po předání </w:t>
      </w:r>
      <w:r w:rsidR="008C6DB5">
        <w:rPr>
          <w:rFonts w:cs="Arial"/>
          <w:szCs w:val="22"/>
        </w:rPr>
        <w:t> po zpracování poslední průběžné zprávy o realizaci</w:t>
      </w:r>
      <w:r w:rsidRPr="00F37049">
        <w:rPr>
          <w:rFonts w:cs="Arial"/>
          <w:szCs w:val="22"/>
        </w:rPr>
        <w:t xml:space="preserve"> ve výši </w:t>
      </w:r>
      <w:r w:rsidRPr="00F37049">
        <w:rPr>
          <w:rFonts w:cs="Arial"/>
          <w:b/>
          <w:szCs w:val="22"/>
        </w:rPr>
        <w:t>30.000,- Kč bez DPH.</w:t>
      </w:r>
    </w:p>
    <w:p w:rsidR="009A5200" w:rsidRPr="00F37049" w:rsidRDefault="009A5200" w:rsidP="009A5200">
      <w:pPr>
        <w:pStyle w:val="Odstavecseseznamem"/>
        <w:suppressAutoHyphens/>
        <w:spacing w:line="240" w:lineRule="atLeast"/>
        <w:ind w:left="720"/>
        <w:contextualSpacing/>
        <w:rPr>
          <w:rFonts w:cs="Arial"/>
          <w:szCs w:val="22"/>
        </w:rPr>
      </w:pPr>
    </w:p>
    <w:p w:rsidR="001E5322" w:rsidRDefault="001E5322" w:rsidP="00F37049">
      <w:pPr>
        <w:pStyle w:val="Odstavecseseznamem"/>
        <w:numPr>
          <w:ilvl w:val="0"/>
          <w:numId w:val="24"/>
        </w:numPr>
        <w:autoSpaceDE w:val="0"/>
        <w:autoSpaceDN w:val="0"/>
        <w:adjustRightInd w:val="0"/>
        <w:spacing w:line="240" w:lineRule="atLeast"/>
        <w:rPr>
          <w:rFonts w:cs="Arial"/>
          <w:szCs w:val="22"/>
        </w:rPr>
      </w:pPr>
      <w:r w:rsidRPr="00F37049">
        <w:rPr>
          <w:rFonts w:cs="Arial"/>
          <w:szCs w:val="22"/>
        </w:rPr>
        <w:t xml:space="preserve">Všechny faktury musí splňovat náležitosti ve smyslu daňových a účetních předpisů platných na území České republiky, zejména zákona č. 563/1991 Sb., o účetnictví, ve </w:t>
      </w:r>
      <w:r w:rsidRPr="00F37049">
        <w:rPr>
          <w:rFonts w:cs="Arial"/>
          <w:szCs w:val="22"/>
        </w:rPr>
        <w:lastRenderedPageBreak/>
        <w:t>znění pozdějších předpisů a zákona č. 235/2004 Sb., o DPH v platném znění a dále náležitosti stanovené smlouvou.</w:t>
      </w:r>
    </w:p>
    <w:p w:rsidR="00710904" w:rsidRPr="00F37049" w:rsidRDefault="00710904" w:rsidP="00893C35">
      <w:pPr>
        <w:pStyle w:val="Odstavecseseznamem"/>
        <w:autoSpaceDE w:val="0"/>
        <w:autoSpaceDN w:val="0"/>
        <w:adjustRightInd w:val="0"/>
        <w:spacing w:line="240" w:lineRule="atLeast"/>
        <w:ind w:left="360"/>
        <w:rPr>
          <w:rFonts w:cs="Arial"/>
          <w:szCs w:val="22"/>
        </w:rPr>
      </w:pPr>
      <w:r>
        <w:rPr>
          <w:rFonts w:cs="Arial"/>
        </w:rPr>
        <w:t>Zhotovitel</w:t>
      </w:r>
      <w:r w:rsidRPr="004D18CE">
        <w:rPr>
          <w:rFonts w:cs="Arial"/>
        </w:rPr>
        <w:t xml:space="preserve"> na faktuře uvede při jejím vystavení číslo a název daného projektu dle</w:t>
      </w:r>
      <w:r>
        <w:rPr>
          <w:rFonts w:cs="Arial"/>
        </w:rPr>
        <w:t xml:space="preserve"> Pravidel.</w:t>
      </w:r>
    </w:p>
    <w:p w:rsidR="001E5322" w:rsidRPr="00F37049" w:rsidRDefault="001E5322" w:rsidP="00F37049">
      <w:pPr>
        <w:autoSpaceDE w:val="0"/>
        <w:autoSpaceDN w:val="0"/>
        <w:adjustRightInd w:val="0"/>
        <w:spacing w:line="240" w:lineRule="atLeast"/>
        <w:ind w:left="360"/>
        <w:rPr>
          <w:rFonts w:cs="Arial"/>
          <w:szCs w:val="22"/>
        </w:rPr>
      </w:pPr>
      <w:r w:rsidRPr="00F37049">
        <w:rPr>
          <w:rFonts w:cs="Arial"/>
          <w:szCs w:val="22"/>
        </w:rPr>
        <w:t>V případě chybějících nebo chybných náležitostí vrátí obj</w:t>
      </w:r>
      <w:r w:rsidR="00F37049">
        <w:rPr>
          <w:rFonts w:cs="Arial"/>
          <w:szCs w:val="22"/>
        </w:rPr>
        <w:t>ednavatel zhotoviteli fakturu k </w:t>
      </w:r>
      <w:r w:rsidRPr="00F37049">
        <w:rPr>
          <w:rFonts w:cs="Arial"/>
          <w:szCs w:val="22"/>
        </w:rPr>
        <w:t xml:space="preserve">opravě. Lhůta pro zaplacení pak počíná běžet od doby vrácení opravené faktury. Předat faktury lze i elektronicky na adresu: </w:t>
      </w:r>
      <w:hyperlink r:id="rId9" w:history="1">
        <w:r w:rsidRPr="00F37049">
          <w:rPr>
            <w:rStyle w:val="Hypertextovodkaz"/>
            <w:rFonts w:cs="Arial"/>
            <w:b/>
            <w:szCs w:val="22"/>
          </w:rPr>
          <w:t>faktury-pr@poh.cz</w:t>
        </w:r>
      </w:hyperlink>
      <w:r w:rsidRPr="00F37049">
        <w:rPr>
          <w:rFonts w:cs="Arial"/>
          <w:b/>
          <w:szCs w:val="22"/>
        </w:rPr>
        <w:t>.</w:t>
      </w:r>
    </w:p>
    <w:p w:rsidR="001E5322" w:rsidRPr="00F37049" w:rsidRDefault="001E5322" w:rsidP="00F37049">
      <w:pPr>
        <w:autoSpaceDE w:val="0"/>
        <w:autoSpaceDN w:val="0"/>
        <w:adjustRightInd w:val="0"/>
        <w:spacing w:line="240" w:lineRule="atLeast"/>
        <w:ind w:left="426"/>
        <w:rPr>
          <w:rFonts w:cs="Arial"/>
          <w:szCs w:val="22"/>
        </w:rPr>
      </w:pPr>
    </w:p>
    <w:p w:rsidR="001E5322" w:rsidRPr="00F37049" w:rsidRDefault="001E5322" w:rsidP="00F37049">
      <w:pPr>
        <w:pStyle w:val="Odstavecseseznamem"/>
        <w:numPr>
          <w:ilvl w:val="0"/>
          <w:numId w:val="24"/>
        </w:numPr>
        <w:autoSpaceDE w:val="0"/>
        <w:autoSpaceDN w:val="0"/>
        <w:adjustRightInd w:val="0"/>
        <w:spacing w:line="240" w:lineRule="atLeast"/>
        <w:rPr>
          <w:rFonts w:cs="Arial"/>
          <w:szCs w:val="22"/>
        </w:rPr>
      </w:pPr>
      <w:r w:rsidRPr="00F37049">
        <w:rPr>
          <w:rFonts w:cs="Arial"/>
          <w:szCs w:val="22"/>
        </w:rPr>
        <w:t>Pokud zhotovitel prací nedodrží správný postup fakturace, zejména u</w:t>
      </w:r>
      <w:r w:rsidR="00F37049">
        <w:rPr>
          <w:rFonts w:cs="Arial"/>
          <w:szCs w:val="22"/>
        </w:rPr>
        <w:t>stanovení zákona č. </w:t>
      </w:r>
      <w:r w:rsidRPr="00F37049">
        <w:rPr>
          <w:rFonts w:cs="Arial"/>
          <w:szCs w:val="22"/>
        </w:rPr>
        <w:t>235/2004 Sb., o DPH v platném znění, v důsledk</w:t>
      </w:r>
      <w:r w:rsidR="00F37049">
        <w:rPr>
          <w:rFonts w:cs="Arial"/>
          <w:szCs w:val="22"/>
        </w:rPr>
        <w:t>u čehož dojde u objednavatele k </w:t>
      </w:r>
      <w:r w:rsidRPr="00F37049">
        <w:rPr>
          <w:rFonts w:cs="Arial"/>
          <w:szCs w:val="22"/>
        </w:rPr>
        <w:t>chybnému vypořádání DPH, zavazuje se zhotovitel zaplatit objednateli smluvní pokutu ve výši 1,5 násobku částky, která bude správcem daně vyměřena objednavateli jako sankce.</w:t>
      </w:r>
    </w:p>
    <w:p w:rsidR="001E5322" w:rsidRPr="00F37049" w:rsidRDefault="001E5322" w:rsidP="00F37049">
      <w:pPr>
        <w:autoSpaceDE w:val="0"/>
        <w:autoSpaceDN w:val="0"/>
        <w:adjustRightInd w:val="0"/>
        <w:spacing w:line="240" w:lineRule="atLeast"/>
        <w:rPr>
          <w:rFonts w:cs="Arial"/>
          <w:szCs w:val="22"/>
        </w:rPr>
      </w:pPr>
    </w:p>
    <w:p w:rsidR="001E5322" w:rsidRPr="00F37049" w:rsidRDefault="001E5322" w:rsidP="00F37049">
      <w:pPr>
        <w:pStyle w:val="Odstavecseseznamem"/>
        <w:numPr>
          <w:ilvl w:val="0"/>
          <w:numId w:val="24"/>
        </w:numPr>
        <w:autoSpaceDE w:val="0"/>
        <w:autoSpaceDN w:val="0"/>
        <w:adjustRightInd w:val="0"/>
        <w:spacing w:line="240" w:lineRule="atLeast"/>
        <w:rPr>
          <w:rFonts w:cs="Arial"/>
          <w:szCs w:val="22"/>
        </w:rPr>
      </w:pPr>
      <w:r w:rsidRPr="00F37049">
        <w:rPr>
          <w:rFonts w:cs="Arial"/>
          <w:szCs w:val="22"/>
        </w:rPr>
        <w:t>Splatnost faktury je 30 dnů od data doručení faktury objednavateli.</w:t>
      </w:r>
    </w:p>
    <w:p w:rsidR="001E5322" w:rsidRPr="00F37049" w:rsidRDefault="001E5322" w:rsidP="00F37049">
      <w:pPr>
        <w:autoSpaceDE w:val="0"/>
        <w:autoSpaceDN w:val="0"/>
        <w:adjustRightInd w:val="0"/>
        <w:spacing w:line="240" w:lineRule="atLeast"/>
        <w:rPr>
          <w:rFonts w:cs="Arial"/>
          <w:szCs w:val="22"/>
        </w:rPr>
      </w:pPr>
    </w:p>
    <w:p w:rsidR="001E5322" w:rsidRPr="00F37049" w:rsidRDefault="001E5322" w:rsidP="00F37049">
      <w:pPr>
        <w:pStyle w:val="Odstavecseseznamem"/>
        <w:numPr>
          <w:ilvl w:val="0"/>
          <w:numId w:val="24"/>
        </w:numPr>
        <w:autoSpaceDE w:val="0"/>
        <w:autoSpaceDN w:val="0"/>
        <w:adjustRightInd w:val="0"/>
        <w:spacing w:line="240" w:lineRule="atLeast"/>
        <w:rPr>
          <w:rFonts w:cs="Arial"/>
          <w:szCs w:val="22"/>
        </w:rPr>
      </w:pPr>
      <w:r w:rsidRPr="00F37049">
        <w:rPr>
          <w:rFonts w:cs="Arial"/>
          <w:szCs w:val="22"/>
        </w:rPr>
        <w:t>Peněžitý závazek (dluh) objednavatele se považuje za splněný v den, kdy je dlužná částka připsána na účet zhotovitele.</w:t>
      </w:r>
    </w:p>
    <w:p w:rsidR="00040961" w:rsidRPr="00F37049" w:rsidRDefault="00040961" w:rsidP="00F37049">
      <w:pPr>
        <w:spacing w:line="240" w:lineRule="atLeast"/>
        <w:rPr>
          <w:rFonts w:cs="Arial"/>
          <w:szCs w:val="22"/>
        </w:rPr>
      </w:pPr>
    </w:p>
    <w:p w:rsidR="001E5322" w:rsidRPr="00F37049" w:rsidRDefault="001E5322" w:rsidP="00F37049">
      <w:pPr>
        <w:spacing w:line="240" w:lineRule="atLeast"/>
        <w:rPr>
          <w:rFonts w:cs="Arial"/>
          <w:szCs w:val="22"/>
        </w:rPr>
      </w:pPr>
    </w:p>
    <w:p w:rsidR="00A80070" w:rsidRDefault="00384E7A" w:rsidP="00F37049">
      <w:pPr>
        <w:pStyle w:val="Nadpis1"/>
        <w:numPr>
          <w:ilvl w:val="0"/>
          <w:numId w:val="21"/>
        </w:numPr>
        <w:spacing w:before="0" w:line="240" w:lineRule="atLeast"/>
        <w:ind w:left="0" w:firstLine="0"/>
        <w:rPr>
          <w:rFonts w:cs="Arial"/>
          <w:sz w:val="22"/>
          <w:szCs w:val="22"/>
          <w:u w:val="single"/>
        </w:rPr>
      </w:pPr>
      <w:r w:rsidRPr="00F37049">
        <w:rPr>
          <w:rFonts w:cs="Arial"/>
          <w:sz w:val="22"/>
          <w:szCs w:val="22"/>
          <w:u w:val="single"/>
        </w:rPr>
        <w:t>Z</w:t>
      </w:r>
      <w:r w:rsidR="00A80070" w:rsidRPr="00F37049">
        <w:rPr>
          <w:rFonts w:cs="Arial"/>
          <w:sz w:val="22"/>
          <w:szCs w:val="22"/>
          <w:u w:val="single"/>
        </w:rPr>
        <w:t>áruka za dílo</w:t>
      </w:r>
    </w:p>
    <w:p w:rsidR="00F37049" w:rsidRPr="00F37049" w:rsidRDefault="00F37049" w:rsidP="00F37049"/>
    <w:p w:rsidR="00A80070" w:rsidRPr="00F37049" w:rsidRDefault="00095F48" w:rsidP="00F37049">
      <w:pPr>
        <w:spacing w:line="240" w:lineRule="atLeast"/>
        <w:rPr>
          <w:rFonts w:cs="Arial"/>
          <w:szCs w:val="22"/>
        </w:rPr>
      </w:pPr>
      <w:r w:rsidRPr="00F37049">
        <w:rPr>
          <w:rFonts w:cs="Arial"/>
          <w:szCs w:val="22"/>
        </w:rPr>
        <w:t>Zhotovitel ručí za to, že dílo v době předání splňuje požadavky této smlouvy a </w:t>
      </w:r>
      <w:r w:rsidR="00B83B3A" w:rsidRPr="00F37049">
        <w:rPr>
          <w:rFonts w:cs="Arial"/>
          <w:szCs w:val="22"/>
        </w:rPr>
        <w:t>P</w:t>
      </w:r>
      <w:r w:rsidRPr="00F37049">
        <w:rPr>
          <w:rFonts w:cs="Arial"/>
          <w:szCs w:val="22"/>
        </w:rPr>
        <w:t>ravidel.</w:t>
      </w:r>
    </w:p>
    <w:p w:rsidR="00A80070" w:rsidRPr="00F37049" w:rsidRDefault="00A80070" w:rsidP="00F37049">
      <w:pPr>
        <w:spacing w:line="240" w:lineRule="atLeast"/>
        <w:rPr>
          <w:rFonts w:cs="Arial"/>
          <w:szCs w:val="22"/>
        </w:rPr>
      </w:pPr>
      <w:r w:rsidRPr="00F37049">
        <w:rPr>
          <w:rFonts w:cs="Arial"/>
          <w:szCs w:val="22"/>
        </w:rPr>
        <w:t>Zhotovitel však neodpovídá za vady, jejichž původ spočívá v předaných podkladech nebo pokynech objednatele a zhotovitel ani při vynaložení co největší péče nemohl zjistit jejich nevhodnost nebo na ně upozornil objednatele a ten na jejich použití trval.</w:t>
      </w:r>
    </w:p>
    <w:p w:rsidR="00A80070" w:rsidRPr="00F37049" w:rsidRDefault="00A80070" w:rsidP="00F37049">
      <w:pPr>
        <w:spacing w:line="240" w:lineRule="atLeast"/>
        <w:rPr>
          <w:rFonts w:cs="Arial"/>
          <w:szCs w:val="22"/>
        </w:rPr>
      </w:pPr>
    </w:p>
    <w:p w:rsidR="00384E7A" w:rsidRPr="00F37049" w:rsidRDefault="00384E7A" w:rsidP="00F37049">
      <w:pPr>
        <w:spacing w:line="240" w:lineRule="atLeast"/>
        <w:rPr>
          <w:rFonts w:cs="Arial"/>
          <w:szCs w:val="22"/>
        </w:rPr>
      </w:pPr>
    </w:p>
    <w:p w:rsidR="00A80070" w:rsidRDefault="00A80070" w:rsidP="00F37049">
      <w:pPr>
        <w:pStyle w:val="Nadpis2"/>
        <w:numPr>
          <w:ilvl w:val="0"/>
          <w:numId w:val="21"/>
        </w:numPr>
        <w:spacing w:line="240" w:lineRule="atLeast"/>
        <w:ind w:left="0" w:firstLine="0"/>
        <w:rPr>
          <w:rFonts w:cs="Arial"/>
          <w:sz w:val="22"/>
          <w:szCs w:val="22"/>
        </w:rPr>
      </w:pPr>
      <w:r w:rsidRPr="00F37049">
        <w:rPr>
          <w:rFonts w:cs="Arial"/>
          <w:sz w:val="22"/>
          <w:szCs w:val="22"/>
        </w:rPr>
        <w:t>Součinnost objednatele</w:t>
      </w:r>
    </w:p>
    <w:p w:rsidR="00F37049" w:rsidRPr="00F37049" w:rsidRDefault="00F37049" w:rsidP="00F37049"/>
    <w:p w:rsidR="00095F48" w:rsidRPr="00F37049" w:rsidRDefault="00095F48" w:rsidP="00F37049">
      <w:pPr>
        <w:pStyle w:val="Zhlav"/>
        <w:tabs>
          <w:tab w:val="clear" w:pos="4536"/>
          <w:tab w:val="clear" w:pos="9072"/>
        </w:tabs>
        <w:spacing w:line="240" w:lineRule="atLeast"/>
        <w:rPr>
          <w:rFonts w:cs="Arial"/>
          <w:szCs w:val="22"/>
        </w:rPr>
      </w:pPr>
      <w:r w:rsidRPr="00F37049">
        <w:rPr>
          <w:rFonts w:cs="Arial"/>
          <w:szCs w:val="22"/>
        </w:rPr>
        <w:t>Objednatel vytvoří podmínky pro provedení sjednaného díla tím, že:</w:t>
      </w:r>
    </w:p>
    <w:p w:rsidR="00D3535C" w:rsidRPr="00F37049" w:rsidRDefault="00D3535C" w:rsidP="00F37049">
      <w:pPr>
        <w:pStyle w:val="Zhlav"/>
        <w:tabs>
          <w:tab w:val="clear" w:pos="4536"/>
          <w:tab w:val="clear" w:pos="9072"/>
        </w:tabs>
        <w:spacing w:line="240" w:lineRule="atLeast"/>
        <w:rPr>
          <w:rFonts w:cs="Arial"/>
          <w:szCs w:val="22"/>
        </w:rPr>
      </w:pPr>
    </w:p>
    <w:p w:rsidR="00095F48" w:rsidRPr="00F37049" w:rsidRDefault="00095F48" w:rsidP="00F37049">
      <w:pPr>
        <w:pStyle w:val="Zhlav"/>
        <w:numPr>
          <w:ilvl w:val="0"/>
          <w:numId w:val="1"/>
        </w:numPr>
        <w:tabs>
          <w:tab w:val="clear" w:pos="4536"/>
          <w:tab w:val="clear" w:pos="9072"/>
        </w:tabs>
        <w:spacing w:line="240" w:lineRule="atLeast"/>
        <w:rPr>
          <w:rFonts w:cs="Arial"/>
          <w:szCs w:val="22"/>
        </w:rPr>
      </w:pPr>
      <w:r w:rsidRPr="00F37049">
        <w:rPr>
          <w:rFonts w:cs="Arial"/>
          <w:szCs w:val="22"/>
        </w:rPr>
        <w:t>předá zhotoviteli jako podklad pro plnění této smlouvy podklady, týkající se předmětu plnění, které vznikly do termínu uzavření této smlouvy a další podklady a dokumenty, které nezajišťuje zhotovitel, a to v termínech, které jsou nezbytné pro plnění jednotlivých ustanovení čl. 2 této smlouvy. V případě nesplnění této povinnosti, které bude mít vliv na čas plnění, objednatel odsouhlasí nezbytné úpravy čl. 3 této smlouvy podle návrhu zhotovitele,</w:t>
      </w:r>
    </w:p>
    <w:p w:rsidR="00095F48" w:rsidRPr="00F37049" w:rsidRDefault="00095F48" w:rsidP="00F37049">
      <w:pPr>
        <w:pStyle w:val="Zhlav"/>
        <w:numPr>
          <w:ilvl w:val="0"/>
          <w:numId w:val="1"/>
        </w:numPr>
        <w:tabs>
          <w:tab w:val="clear" w:pos="4536"/>
          <w:tab w:val="clear" w:pos="9072"/>
        </w:tabs>
        <w:spacing w:line="240" w:lineRule="atLeast"/>
        <w:rPr>
          <w:rFonts w:cs="Arial"/>
          <w:szCs w:val="22"/>
        </w:rPr>
      </w:pPr>
      <w:r w:rsidRPr="00F37049">
        <w:rPr>
          <w:rFonts w:cs="Arial"/>
          <w:szCs w:val="22"/>
        </w:rPr>
        <w:t>bude napomáhat zhotoviteli při zajišťování podkladů a informací potřebných pro plnění předmětu díla</w:t>
      </w:r>
      <w:r w:rsidR="00B777FB" w:rsidRPr="00F37049">
        <w:rPr>
          <w:rFonts w:cs="Arial"/>
          <w:szCs w:val="22"/>
        </w:rPr>
        <w:t>,</w:t>
      </w:r>
    </w:p>
    <w:p w:rsidR="00095F48" w:rsidRPr="00F37049" w:rsidRDefault="00095F48" w:rsidP="00F37049">
      <w:pPr>
        <w:pStyle w:val="Zhlav"/>
        <w:numPr>
          <w:ilvl w:val="0"/>
          <w:numId w:val="1"/>
        </w:numPr>
        <w:tabs>
          <w:tab w:val="clear" w:pos="4536"/>
          <w:tab w:val="clear" w:pos="9072"/>
        </w:tabs>
        <w:spacing w:line="240" w:lineRule="atLeast"/>
        <w:rPr>
          <w:rFonts w:cs="Arial"/>
          <w:szCs w:val="22"/>
        </w:rPr>
      </w:pPr>
      <w:r w:rsidRPr="00F37049">
        <w:rPr>
          <w:rFonts w:cs="Arial"/>
          <w:szCs w:val="22"/>
        </w:rPr>
        <w:t>na výzvu zhotovitele (dopisem, faxem, e-mailem) předá objednatel stanovisko k řešené záležitosti, a to v přiměřené lhůtě, kterou zhotovitel stanoví s ohledem na povahu záležitosti.</w:t>
      </w:r>
    </w:p>
    <w:p w:rsidR="00A80070" w:rsidRDefault="00A80070" w:rsidP="00F37049">
      <w:pPr>
        <w:spacing w:line="240" w:lineRule="atLeast"/>
        <w:rPr>
          <w:rFonts w:cs="Arial"/>
          <w:szCs w:val="22"/>
        </w:rPr>
      </w:pPr>
    </w:p>
    <w:p w:rsidR="00E8667A" w:rsidRDefault="00E8667A" w:rsidP="00F37049">
      <w:pPr>
        <w:spacing w:line="240" w:lineRule="atLeast"/>
        <w:rPr>
          <w:rFonts w:cs="Arial"/>
          <w:szCs w:val="22"/>
        </w:rPr>
      </w:pPr>
    </w:p>
    <w:p w:rsidR="00E8667A" w:rsidRPr="00E8667A" w:rsidRDefault="00E8667A" w:rsidP="00E8667A">
      <w:pPr>
        <w:pStyle w:val="Nadpis1"/>
        <w:numPr>
          <w:ilvl w:val="0"/>
          <w:numId w:val="21"/>
        </w:numPr>
        <w:spacing w:before="0" w:line="240" w:lineRule="atLeast"/>
        <w:ind w:left="0" w:firstLine="0"/>
        <w:rPr>
          <w:rFonts w:cs="Arial"/>
          <w:sz w:val="22"/>
          <w:szCs w:val="22"/>
          <w:u w:val="single"/>
        </w:rPr>
      </w:pPr>
      <w:r w:rsidRPr="00E8667A">
        <w:rPr>
          <w:rFonts w:cs="Arial"/>
          <w:sz w:val="22"/>
          <w:szCs w:val="22"/>
          <w:u w:val="single"/>
        </w:rPr>
        <w:t>Odpovědnost za škody</w:t>
      </w:r>
    </w:p>
    <w:p w:rsidR="00E8667A" w:rsidRPr="00E8667A" w:rsidRDefault="00E8667A" w:rsidP="00F37049">
      <w:pPr>
        <w:spacing w:line="240" w:lineRule="atLeast"/>
        <w:rPr>
          <w:rFonts w:cs="Arial"/>
          <w:szCs w:val="22"/>
        </w:rPr>
      </w:pPr>
    </w:p>
    <w:p w:rsidR="00E8667A" w:rsidRPr="00E8667A" w:rsidRDefault="00E8667A" w:rsidP="00893C35">
      <w:pPr>
        <w:pStyle w:val="Odstavecseseznamem"/>
        <w:numPr>
          <w:ilvl w:val="0"/>
          <w:numId w:val="31"/>
        </w:numPr>
        <w:autoSpaceDE w:val="0"/>
        <w:autoSpaceDN w:val="0"/>
        <w:adjustRightInd w:val="0"/>
        <w:spacing w:after="120" w:line="240" w:lineRule="atLeast"/>
        <w:ind w:left="357"/>
        <w:rPr>
          <w:rFonts w:cs="Arial"/>
          <w:szCs w:val="22"/>
        </w:rPr>
      </w:pPr>
      <w:r w:rsidRPr="00E8667A">
        <w:rPr>
          <w:rFonts w:cs="Arial"/>
          <w:szCs w:val="22"/>
        </w:rPr>
        <w:t xml:space="preserve">Zhotovitel odpovídá za škody prokazatelně vzniklé v důsledku neplnění smluvních podmínek této smlouvy. </w:t>
      </w:r>
    </w:p>
    <w:p w:rsidR="00E8667A" w:rsidRPr="00E8667A" w:rsidRDefault="00E8667A" w:rsidP="00893C35">
      <w:pPr>
        <w:pStyle w:val="Odstavecseseznamem"/>
        <w:numPr>
          <w:ilvl w:val="0"/>
          <w:numId w:val="31"/>
        </w:numPr>
        <w:autoSpaceDE w:val="0"/>
        <w:autoSpaceDN w:val="0"/>
        <w:adjustRightInd w:val="0"/>
        <w:spacing w:after="120" w:line="240" w:lineRule="atLeast"/>
        <w:ind w:left="357"/>
        <w:rPr>
          <w:rFonts w:cs="Arial"/>
          <w:szCs w:val="22"/>
        </w:rPr>
      </w:pPr>
      <w:r w:rsidRPr="00E8667A">
        <w:rPr>
          <w:rFonts w:cs="Arial"/>
          <w:szCs w:val="22"/>
        </w:rPr>
        <w:t>V případě vady v poskytnuté službě specifikované v čl. II Předmět plnění, čl. III  Podmínky plnění a čl. IV Termíny plnění (dále jen Služeb) na straně zhotovitele, je tento povinen bez odkladu tuto vadu odstranit na vlastní náklady a předat objednateli bezchybné vyřízení věci ve lhůtě do 5 pracovních od obdržení oznámení o zjištění vady.</w:t>
      </w:r>
    </w:p>
    <w:p w:rsidR="00E8667A" w:rsidRPr="00E8667A" w:rsidRDefault="00E8667A" w:rsidP="00893C35">
      <w:pPr>
        <w:pStyle w:val="Odstavecseseznamem"/>
        <w:autoSpaceDE w:val="0"/>
        <w:autoSpaceDN w:val="0"/>
        <w:adjustRightInd w:val="0"/>
        <w:spacing w:after="120" w:line="240" w:lineRule="atLeast"/>
        <w:ind w:left="357"/>
        <w:rPr>
          <w:rFonts w:cs="Arial"/>
          <w:szCs w:val="22"/>
        </w:rPr>
      </w:pPr>
      <w:r w:rsidRPr="00E8667A">
        <w:rPr>
          <w:rFonts w:cs="Arial"/>
          <w:szCs w:val="22"/>
        </w:rPr>
        <w:t xml:space="preserve"> </w:t>
      </w:r>
    </w:p>
    <w:p w:rsidR="00E8667A" w:rsidRPr="00E8667A" w:rsidRDefault="00E8667A" w:rsidP="00893C35">
      <w:pPr>
        <w:pStyle w:val="Odstavecseseznamem"/>
        <w:numPr>
          <w:ilvl w:val="0"/>
          <w:numId w:val="31"/>
        </w:numPr>
        <w:autoSpaceDE w:val="0"/>
        <w:autoSpaceDN w:val="0"/>
        <w:adjustRightInd w:val="0"/>
        <w:spacing w:after="120" w:line="240" w:lineRule="atLeast"/>
        <w:ind w:left="357"/>
        <w:rPr>
          <w:rFonts w:cs="Arial"/>
          <w:szCs w:val="22"/>
        </w:rPr>
      </w:pPr>
      <w:r w:rsidRPr="00E8667A">
        <w:rPr>
          <w:rFonts w:cs="Arial"/>
          <w:szCs w:val="22"/>
        </w:rPr>
        <w:lastRenderedPageBreak/>
        <w:t xml:space="preserve">Vadou se rozumí odchylka v kvalitě, rozsahu a parametrech Služeb dle této smlouvy. </w:t>
      </w:r>
    </w:p>
    <w:p w:rsidR="00E8667A" w:rsidRPr="00E8667A" w:rsidRDefault="00E8667A" w:rsidP="00893C35">
      <w:pPr>
        <w:pStyle w:val="Odstavecseseznamem"/>
        <w:numPr>
          <w:ilvl w:val="0"/>
          <w:numId w:val="31"/>
        </w:numPr>
        <w:autoSpaceDE w:val="0"/>
        <w:autoSpaceDN w:val="0"/>
        <w:adjustRightInd w:val="0"/>
        <w:spacing w:after="120" w:line="240" w:lineRule="atLeast"/>
        <w:ind w:left="357"/>
        <w:rPr>
          <w:rFonts w:cs="Arial"/>
          <w:szCs w:val="22"/>
        </w:rPr>
      </w:pPr>
      <w:r w:rsidRPr="00E8667A">
        <w:rPr>
          <w:rFonts w:cs="Arial"/>
          <w:szCs w:val="22"/>
        </w:rPr>
        <w:t>Náklady na odstranění reklamované vady nese zhotovitel i ve sporných případech, a to až do rozhodnutí soudu. Nenastoupí-li zhotovitel k odstranění reklamované vady ve lhůtě dle bodu 2 tohoto článku, je objednatel  oprávněn odstranit vadu jiným odborným subjektem. Veškeré takto vzniklé náklady uhradí objednateli zhotovitel.</w:t>
      </w:r>
    </w:p>
    <w:p w:rsidR="00E8667A" w:rsidRPr="00E8667A" w:rsidRDefault="00E8667A" w:rsidP="00893C35">
      <w:pPr>
        <w:pStyle w:val="Odstavecseseznamem"/>
        <w:numPr>
          <w:ilvl w:val="0"/>
          <w:numId w:val="31"/>
        </w:numPr>
        <w:autoSpaceDE w:val="0"/>
        <w:autoSpaceDN w:val="0"/>
        <w:adjustRightInd w:val="0"/>
        <w:spacing w:after="120" w:line="240" w:lineRule="atLeast"/>
        <w:ind w:left="357"/>
        <w:rPr>
          <w:rFonts w:cs="Arial"/>
          <w:szCs w:val="22"/>
        </w:rPr>
      </w:pPr>
      <w:r w:rsidRPr="00E8667A">
        <w:rPr>
          <w:rFonts w:cs="Arial"/>
          <w:szCs w:val="22"/>
        </w:rPr>
        <w:t xml:space="preserve">Po celou dobu předpokládaného plnění Služeb dle této smlouvy je zhotovitel povinen mít sjednáno pojištění odpovědnosti za škody způsobené výkonem své činnosti třetí osobě ve výši pojistné částky minimálně 1 000 000 Kč. </w:t>
      </w:r>
    </w:p>
    <w:p w:rsidR="00E8667A" w:rsidRPr="00E8667A" w:rsidRDefault="00E8667A" w:rsidP="00E8667A">
      <w:pPr>
        <w:pStyle w:val="Odstavecseseznamem"/>
        <w:numPr>
          <w:ilvl w:val="0"/>
          <w:numId w:val="31"/>
        </w:numPr>
        <w:autoSpaceDE w:val="0"/>
        <w:autoSpaceDN w:val="0"/>
        <w:adjustRightInd w:val="0"/>
        <w:spacing w:line="240" w:lineRule="atLeast"/>
        <w:rPr>
          <w:rFonts w:cs="Arial"/>
          <w:szCs w:val="22"/>
        </w:rPr>
      </w:pPr>
      <w:r w:rsidRPr="00E8667A">
        <w:rPr>
          <w:rFonts w:cs="Arial"/>
          <w:szCs w:val="22"/>
        </w:rPr>
        <w:t>Zhotovitel je povinen udržovat své pojištění v minimální výši pojistné částky dle předchozího bodu tohoto článku po celou dobu platnosti této smlouvy.</w:t>
      </w:r>
    </w:p>
    <w:p w:rsidR="00E8667A" w:rsidRPr="00E8667A" w:rsidRDefault="00E8667A" w:rsidP="00893C35">
      <w:pPr>
        <w:pStyle w:val="Odstavecseseznamem"/>
        <w:autoSpaceDE w:val="0"/>
        <w:autoSpaceDN w:val="0"/>
        <w:adjustRightInd w:val="0"/>
        <w:spacing w:line="240" w:lineRule="atLeast"/>
        <w:ind w:left="360"/>
        <w:rPr>
          <w:rFonts w:cs="Arial"/>
          <w:szCs w:val="22"/>
        </w:rPr>
      </w:pPr>
      <w:r w:rsidRPr="00E8667A">
        <w:rPr>
          <w:rFonts w:cs="Arial"/>
          <w:szCs w:val="22"/>
        </w:rPr>
        <w:t xml:space="preserve"> Zhotovitel je povinen předložit kopii pojistné smlouvy či pojistného certifikátu objednateli nejpozději do 5 pracovních dní od písemné žádosti objednatele. V případě, že při plnění Služeb zhotovitelem dojde ke způsobení škody objednateli, nebo třetím osobám, která nebude kryta pojištěním sjednaným ve smyslu tohoto odstavce smlouvy, bude zhotovitel povinen tyto škody uhradit z vlastních prostředků. </w:t>
      </w:r>
    </w:p>
    <w:p w:rsidR="00E8667A" w:rsidRDefault="00E8667A" w:rsidP="00F37049">
      <w:pPr>
        <w:spacing w:line="240" w:lineRule="atLeast"/>
        <w:rPr>
          <w:rFonts w:cs="Arial"/>
          <w:szCs w:val="22"/>
        </w:rPr>
      </w:pPr>
    </w:p>
    <w:p w:rsidR="00BA511E" w:rsidRDefault="00BA511E" w:rsidP="00F37049">
      <w:pPr>
        <w:spacing w:line="240" w:lineRule="atLeast"/>
        <w:rPr>
          <w:rFonts w:cs="Arial"/>
          <w:szCs w:val="22"/>
        </w:rPr>
      </w:pPr>
    </w:p>
    <w:p w:rsidR="00BA511E" w:rsidRPr="00F37049" w:rsidRDefault="00BA511E" w:rsidP="00BA511E">
      <w:pPr>
        <w:pStyle w:val="Nadpis1"/>
        <w:numPr>
          <w:ilvl w:val="0"/>
          <w:numId w:val="21"/>
        </w:numPr>
        <w:spacing w:before="0" w:line="240" w:lineRule="atLeast"/>
        <w:ind w:left="0" w:firstLine="0"/>
        <w:rPr>
          <w:rFonts w:cs="Arial"/>
          <w:sz w:val="22"/>
          <w:szCs w:val="22"/>
          <w:u w:val="single"/>
        </w:rPr>
      </w:pPr>
      <w:r>
        <w:rPr>
          <w:rFonts w:cs="Arial"/>
          <w:sz w:val="22"/>
          <w:szCs w:val="22"/>
          <w:u w:val="single"/>
        </w:rPr>
        <w:t>Sankce</w:t>
      </w:r>
    </w:p>
    <w:p w:rsidR="00BA511E" w:rsidRDefault="00BA511E" w:rsidP="00F37049">
      <w:pPr>
        <w:spacing w:line="240" w:lineRule="atLeast"/>
        <w:rPr>
          <w:rFonts w:cs="Arial"/>
          <w:szCs w:val="22"/>
        </w:rPr>
      </w:pPr>
    </w:p>
    <w:p w:rsidR="00BA511E" w:rsidRDefault="00BA511E" w:rsidP="00893C35">
      <w:pPr>
        <w:pStyle w:val="Odstavecseseznamem"/>
        <w:numPr>
          <w:ilvl w:val="0"/>
          <w:numId w:val="33"/>
        </w:numPr>
        <w:autoSpaceDE w:val="0"/>
        <w:autoSpaceDN w:val="0"/>
        <w:adjustRightInd w:val="0"/>
        <w:spacing w:after="120" w:line="240" w:lineRule="atLeast"/>
        <w:ind w:left="425" w:hanging="425"/>
        <w:rPr>
          <w:rFonts w:cs="Arial"/>
          <w:szCs w:val="22"/>
        </w:rPr>
      </w:pPr>
      <w:r w:rsidRPr="00BA511E">
        <w:rPr>
          <w:rFonts w:cs="Arial"/>
          <w:szCs w:val="22"/>
        </w:rPr>
        <w:t>Bude-li objednatel v prodlení s úhradou řádně vystavené faktury, je zhotovitel oprávněn účtovat objednateli úrok z prodlení ve výši 0,</w:t>
      </w:r>
      <w:r>
        <w:rPr>
          <w:rFonts w:cs="Arial"/>
          <w:szCs w:val="22"/>
        </w:rPr>
        <w:t>1</w:t>
      </w:r>
      <w:r w:rsidRPr="00BA511E">
        <w:rPr>
          <w:rFonts w:cs="Arial"/>
          <w:szCs w:val="22"/>
        </w:rPr>
        <w:t xml:space="preserve"> % z dlužné částky za každý den prodlení po termínu splatnosti faktury, a to až do doby zaplacení dlužné částky a objednatel je povinen takto účtovaný úrok z prodlení zaplatit. </w:t>
      </w:r>
    </w:p>
    <w:p w:rsidR="00BA511E" w:rsidRDefault="00BA511E" w:rsidP="00893C35">
      <w:pPr>
        <w:pStyle w:val="Odstavecseseznamem"/>
        <w:numPr>
          <w:ilvl w:val="0"/>
          <w:numId w:val="33"/>
        </w:numPr>
        <w:autoSpaceDE w:val="0"/>
        <w:autoSpaceDN w:val="0"/>
        <w:adjustRightInd w:val="0"/>
        <w:spacing w:after="120" w:line="240" w:lineRule="atLeast"/>
        <w:ind w:left="425" w:hanging="425"/>
        <w:rPr>
          <w:rFonts w:cs="Arial"/>
          <w:szCs w:val="22"/>
        </w:rPr>
      </w:pPr>
      <w:r w:rsidRPr="00BA511E">
        <w:rPr>
          <w:rFonts w:cs="Arial"/>
          <w:szCs w:val="22"/>
        </w:rPr>
        <w:t>Bude-li zhotovitel v prodlení proti termínu sjednanému smluvními stranami, je zhotovitel povinen zaplatit objednateli smluvní pokutu ve výši 0,</w:t>
      </w:r>
      <w:r>
        <w:rPr>
          <w:rFonts w:cs="Arial"/>
          <w:szCs w:val="22"/>
        </w:rPr>
        <w:t>1</w:t>
      </w:r>
      <w:r w:rsidRPr="00BA511E">
        <w:rPr>
          <w:rFonts w:cs="Arial"/>
          <w:szCs w:val="22"/>
        </w:rPr>
        <w:t xml:space="preserve"> % z ceny díla za každý i započatý den prodlení. </w:t>
      </w:r>
    </w:p>
    <w:p w:rsidR="00BA511E" w:rsidRDefault="00BA511E" w:rsidP="00893C35">
      <w:pPr>
        <w:pStyle w:val="Odstavecseseznamem"/>
        <w:numPr>
          <w:ilvl w:val="0"/>
          <w:numId w:val="33"/>
        </w:numPr>
        <w:autoSpaceDE w:val="0"/>
        <w:autoSpaceDN w:val="0"/>
        <w:adjustRightInd w:val="0"/>
        <w:spacing w:after="120" w:line="240" w:lineRule="atLeast"/>
        <w:ind w:left="425" w:hanging="425"/>
        <w:rPr>
          <w:rFonts w:cs="Arial"/>
          <w:szCs w:val="22"/>
        </w:rPr>
      </w:pPr>
      <w:r w:rsidRPr="00BA511E">
        <w:rPr>
          <w:rFonts w:cs="Arial"/>
          <w:szCs w:val="22"/>
        </w:rPr>
        <w:t xml:space="preserve">Zhotovitel odpovídá za řádné plnění svých povinností stanovených touto smlouvou. V případě porušení povinností zhotovitelem stanovených touto smlouvou, je objednatel  oprávněn požadovat na zhotoviteli zaplacení smluvní pokuty ve výši </w:t>
      </w:r>
      <w:r w:rsidR="00893C35">
        <w:rPr>
          <w:rFonts w:cs="Arial"/>
          <w:szCs w:val="22"/>
        </w:rPr>
        <w:t>500</w:t>
      </w:r>
      <w:r w:rsidRPr="00BA511E">
        <w:rPr>
          <w:rFonts w:cs="Arial"/>
          <w:szCs w:val="22"/>
        </w:rPr>
        <w:t xml:space="preserve"> Kč za každý zjištěný případ takového porušení povinnosti a zhotovitel se zavazuje takto požadovanou smluvní pokutu objednateli zaplatit. </w:t>
      </w:r>
    </w:p>
    <w:p w:rsidR="00BA511E" w:rsidRDefault="00BA511E" w:rsidP="00BA511E">
      <w:pPr>
        <w:pStyle w:val="Odstavecseseznamem"/>
        <w:numPr>
          <w:ilvl w:val="0"/>
          <w:numId w:val="33"/>
        </w:numPr>
        <w:autoSpaceDE w:val="0"/>
        <w:autoSpaceDN w:val="0"/>
        <w:adjustRightInd w:val="0"/>
        <w:spacing w:line="240" w:lineRule="atLeast"/>
        <w:ind w:left="426" w:hanging="426"/>
      </w:pPr>
      <w:r w:rsidRPr="00BA511E">
        <w:rPr>
          <w:rFonts w:cs="Arial"/>
          <w:szCs w:val="22"/>
        </w:rPr>
        <w:t>Zaplacením smluvní pokuty není jakkoliv dotčen nárok objednatele na náhradu škody; nárok na náhradu škody je objednatel oprávněn uplatnit vedle smluvní pokuty v plné výši. Zaplacením smluvní pokuty není dotčeno</w:t>
      </w:r>
      <w:r>
        <w:rPr>
          <w:rFonts w:cs="Arial"/>
          <w:sz w:val="20"/>
        </w:rPr>
        <w:t xml:space="preserve"> splnění povinnosti, která je prostřednictvím smluvní pokuty zajištěna.</w:t>
      </w:r>
      <w:r>
        <w:t xml:space="preserve"> </w:t>
      </w:r>
    </w:p>
    <w:p w:rsidR="00BA511E" w:rsidRDefault="00BA511E" w:rsidP="00F37049">
      <w:pPr>
        <w:spacing w:line="240" w:lineRule="atLeast"/>
        <w:rPr>
          <w:rFonts w:cs="Arial"/>
          <w:szCs w:val="22"/>
        </w:rPr>
      </w:pPr>
    </w:p>
    <w:p w:rsidR="00E8667A" w:rsidRPr="00F37049" w:rsidRDefault="00E8667A" w:rsidP="00F37049">
      <w:pPr>
        <w:spacing w:line="240" w:lineRule="atLeast"/>
        <w:rPr>
          <w:rFonts w:cs="Arial"/>
          <w:szCs w:val="22"/>
        </w:rPr>
      </w:pPr>
    </w:p>
    <w:p w:rsidR="00A80070" w:rsidRPr="00F37049" w:rsidRDefault="00A80070" w:rsidP="00F37049">
      <w:pPr>
        <w:pStyle w:val="Nadpis1"/>
        <w:numPr>
          <w:ilvl w:val="0"/>
          <w:numId w:val="21"/>
        </w:numPr>
        <w:spacing w:before="0" w:line="240" w:lineRule="atLeast"/>
        <w:ind w:left="0" w:firstLine="0"/>
        <w:rPr>
          <w:rFonts w:cs="Arial"/>
          <w:sz w:val="22"/>
          <w:szCs w:val="22"/>
          <w:u w:val="single"/>
        </w:rPr>
      </w:pPr>
      <w:bookmarkStart w:id="1" w:name="_Toc411683580"/>
      <w:bookmarkStart w:id="2" w:name="_Toc411688570"/>
      <w:bookmarkStart w:id="3" w:name="_Toc411688898"/>
      <w:bookmarkStart w:id="4" w:name="_Toc411688959"/>
      <w:bookmarkStart w:id="5" w:name="_Toc411689020"/>
      <w:bookmarkStart w:id="6" w:name="_Toc411689876"/>
      <w:bookmarkStart w:id="7" w:name="_Toc456752250"/>
      <w:r w:rsidRPr="00F37049">
        <w:rPr>
          <w:rFonts w:cs="Arial"/>
          <w:sz w:val="22"/>
          <w:szCs w:val="22"/>
          <w:u w:val="single"/>
        </w:rPr>
        <w:t>Vyšší moc</w:t>
      </w:r>
      <w:bookmarkEnd w:id="1"/>
      <w:bookmarkEnd w:id="2"/>
      <w:bookmarkEnd w:id="3"/>
      <w:bookmarkEnd w:id="4"/>
      <w:bookmarkEnd w:id="5"/>
      <w:bookmarkEnd w:id="6"/>
      <w:bookmarkEnd w:id="7"/>
    </w:p>
    <w:p w:rsidR="00A80070" w:rsidRPr="00F37049" w:rsidRDefault="00A80070" w:rsidP="00F37049">
      <w:pPr>
        <w:spacing w:line="240" w:lineRule="atLeast"/>
        <w:rPr>
          <w:rFonts w:cs="Arial"/>
          <w:szCs w:val="22"/>
        </w:rPr>
      </w:pPr>
    </w:p>
    <w:p w:rsidR="00A80070" w:rsidRDefault="00A80070" w:rsidP="00893C35">
      <w:pPr>
        <w:pStyle w:val="Odstavecseseznamem"/>
        <w:numPr>
          <w:ilvl w:val="0"/>
          <w:numId w:val="32"/>
        </w:numPr>
        <w:spacing w:after="120" w:line="240" w:lineRule="atLeast"/>
        <w:ind w:left="425" w:hanging="425"/>
        <w:rPr>
          <w:rFonts w:cs="Arial"/>
          <w:szCs w:val="22"/>
        </w:rPr>
      </w:pPr>
      <w:r w:rsidRPr="00E8667A">
        <w:rPr>
          <w:rFonts w:cs="Arial"/>
          <w:szCs w:val="22"/>
        </w:rPr>
        <w:t>Smluvní strany se osvobozují od odpovědnosti za částečné nebo úplné neplnění smluvních závazků, jestliže se tak stalo v důsledku vyšší moci. Za vyšší moc se pokládají okolnosti, které vznikly po uzavření této smlouvy v důsled</w:t>
      </w:r>
      <w:r w:rsidR="009A5200" w:rsidRPr="00E8667A">
        <w:rPr>
          <w:rFonts w:cs="Arial"/>
          <w:szCs w:val="22"/>
        </w:rPr>
        <w:t>ku stranami nepředvídatelných a </w:t>
      </w:r>
      <w:r w:rsidRPr="00E8667A">
        <w:rPr>
          <w:rFonts w:cs="Arial"/>
          <w:szCs w:val="22"/>
        </w:rPr>
        <w:t>neodvratitelných událostí mimořádné povahy a mající bezprostřední vliv na plnění díla.</w:t>
      </w:r>
    </w:p>
    <w:p w:rsidR="00A80070" w:rsidRDefault="00A80070" w:rsidP="00893C35">
      <w:pPr>
        <w:pStyle w:val="Odstavecseseznamem"/>
        <w:numPr>
          <w:ilvl w:val="0"/>
          <w:numId w:val="32"/>
        </w:numPr>
        <w:spacing w:after="120" w:line="240" w:lineRule="atLeast"/>
        <w:ind w:left="425" w:hanging="425"/>
        <w:rPr>
          <w:rFonts w:cs="Arial"/>
          <w:szCs w:val="22"/>
        </w:rPr>
      </w:pPr>
      <w:r w:rsidRPr="00E8667A">
        <w:rPr>
          <w:rFonts w:cs="Arial"/>
          <w:szCs w:val="22"/>
        </w:rPr>
        <w:t>V případě vyšší moci se prodlužuje lhůta ke splnění smluvních závazků podle dohody smluvních stran.</w:t>
      </w:r>
    </w:p>
    <w:p w:rsidR="00A80070" w:rsidRDefault="00A80070" w:rsidP="00893C35">
      <w:pPr>
        <w:pStyle w:val="Odstavecseseznamem"/>
        <w:numPr>
          <w:ilvl w:val="0"/>
          <w:numId w:val="32"/>
        </w:numPr>
        <w:spacing w:after="120" w:line="240" w:lineRule="atLeast"/>
        <w:ind w:left="425" w:hanging="425"/>
        <w:rPr>
          <w:rFonts w:cs="Arial"/>
          <w:szCs w:val="22"/>
        </w:rPr>
      </w:pPr>
      <w:r w:rsidRPr="00E8667A">
        <w:rPr>
          <w:rFonts w:cs="Arial"/>
          <w:szCs w:val="22"/>
        </w:rPr>
        <w:t>Smluvní strana, kter</w:t>
      </w:r>
      <w:r w:rsidR="00893C35">
        <w:rPr>
          <w:rFonts w:cs="Arial"/>
          <w:szCs w:val="22"/>
        </w:rPr>
        <w:t xml:space="preserve">é </w:t>
      </w:r>
      <w:proofErr w:type="gramStart"/>
      <w:r w:rsidR="00893C35">
        <w:rPr>
          <w:rFonts w:cs="Arial"/>
          <w:szCs w:val="22"/>
        </w:rPr>
        <w:t>nastal</w:t>
      </w:r>
      <w:proofErr w:type="gramEnd"/>
      <w:r w:rsidR="00893C35">
        <w:rPr>
          <w:rFonts w:cs="Arial"/>
          <w:szCs w:val="22"/>
        </w:rPr>
        <w:t xml:space="preserve"> případ vyšší moci </w:t>
      </w:r>
      <w:proofErr w:type="gramStart"/>
      <w:r w:rsidR="00893C35">
        <w:rPr>
          <w:rFonts w:cs="Arial"/>
          <w:szCs w:val="22"/>
        </w:rPr>
        <w:t>musí</w:t>
      </w:r>
      <w:proofErr w:type="gramEnd"/>
      <w:r w:rsidR="00893C35">
        <w:rPr>
          <w:rFonts w:cs="Arial"/>
          <w:szCs w:val="22"/>
        </w:rPr>
        <w:t xml:space="preserve">, </w:t>
      </w:r>
      <w:r w:rsidRPr="00E8667A">
        <w:rPr>
          <w:rFonts w:cs="Arial"/>
          <w:szCs w:val="22"/>
        </w:rPr>
        <w:t>o tom nejpozději do 5 dnů od data vzniku takové okolnosti a do 5 dnů po jejím skončení, písemně uvědomit druhou smluvní stranu.</w:t>
      </w:r>
    </w:p>
    <w:p w:rsidR="00A80070" w:rsidRPr="00E8667A" w:rsidRDefault="00A80070" w:rsidP="00E8667A">
      <w:pPr>
        <w:pStyle w:val="Odstavecseseznamem"/>
        <w:numPr>
          <w:ilvl w:val="0"/>
          <w:numId w:val="32"/>
        </w:numPr>
        <w:spacing w:line="240" w:lineRule="atLeast"/>
        <w:ind w:left="426" w:hanging="426"/>
        <w:rPr>
          <w:rFonts w:cs="Arial"/>
          <w:szCs w:val="22"/>
        </w:rPr>
      </w:pPr>
      <w:r w:rsidRPr="00E8667A">
        <w:rPr>
          <w:rFonts w:cs="Arial"/>
          <w:szCs w:val="22"/>
        </w:rPr>
        <w:t>V případě, že by vyšší moc způsobila odložení smluvních závazků o více než 3 měsíce, dohodnou se smluvní strany na dalším postupu realizace úpravou smlouvy o dílo.</w:t>
      </w:r>
    </w:p>
    <w:p w:rsidR="00A80070" w:rsidRDefault="00A80070" w:rsidP="00893C35">
      <w:pPr>
        <w:pStyle w:val="Nadpis1"/>
        <w:spacing w:before="0" w:line="240" w:lineRule="atLeast"/>
        <w:rPr>
          <w:rFonts w:cs="Arial"/>
          <w:sz w:val="22"/>
          <w:szCs w:val="22"/>
        </w:rPr>
      </w:pPr>
      <w:r w:rsidRPr="00F37049">
        <w:rPr>
          <w:rFonts w:cs="Arial"/>
          <w:sz w:val="22"/>
          <w:szCs w:val="22"/>
        </w:rPr>
        <w:lastRenderedPageBreak/>
        <w:t>X</w:t>
      </w:r>
      <w:r w:rsidR="008C5473">
        <w:rPr>
          <w:rFonts w:cs="Arial"/>
          <w:sz w:val="22"/>
          <w:szCs w:val="22"/>
        </w:rPr>
        <w:t>II</w:t>
      </w:r>
      <w:r w:rsidRPr="00F37049">
        <w:rPr>
          <w:rFonts w:cs="Arial"/>
          <w:sz w:val="22"/>
          <w:szCs w:val="22"/>
        </w:rPr>
        <w:t>.</w:t>
      </w:r>
      <w:r w:rsidR="00893C35">
        <w:rPr>
          <w:rFonts w:cs="Arial"/>
          <w:sz w:val="22"/>
          <w:szCs w:val="22"/>
        </w:rPr>
        <w:t xml:space="preserve">      </w:t>
      </w:r>
      <w:r w:rsidRPr="00893C35">
        <w:rPr>
          <w:rFonts w:cs="Arial"/>
          <w:sz w:val="22"/>
          <w:szCs w:val="22"/>
          <w:u w:val="single"/>
        </w:rPr>
        <w:t>Ostatní ujednání</w:t>
      </w:r>
    </w:p>
    <w:p w:rsidR="00F37049" w:rsidRPr="00F37049" w:rsidRDefault="00F37049" w:rsidP="00F37049"/>
    <w:p w:rsidR="00095F48" w:rsidRDefault="00BA511E" w:rsidP="00BA511E">
      <w:pPr>
        <w:spacing w:line="240" w:lineRule="atLeast"/>
        <w:ind w:left="426" w:hanging="426"/>
        <w:rPr>
          <w:rFonts w:cs="Arial"/>
          <w:szCs w:val="22"/>
        </w:rPr>
      </w:pPr>
      <w:r>
        <w:rPr>
          <w:rFonts w:cs="Arial"/>
          <w:szCs w:val="22"/>
        </w:rPr>
        <w:t xml:space="preserve">1.  </w:t>
      </w:r>
      <w:r w:rsidR="00095F48" w:rsidRPr="00BA511E">
        <w:rPr>
          <w:rFonts w:cs="Arial"/>
          <w:szCs w:val="22"/>
        </w:rPr>
        <w:t xml:space="preserve">Objednatel je oprávněn předmět díla použít k účelům vyplývajícím z této smlouvy bez jakéhokoli omezení. K jiným účelům je oprávněn jej použít jen s písemným souhlasem zhotovitele. </w:t>
      </w:r>
    </w:p>
    <w:p w:rsidR="00095F48" w:rsidRDefault="00BA511E" w:rsidP="00BA511E">
      <w:pPr>
        <w:spacing w:line="240" w:lineRule="atLeast"/>
        <w:ind w:left="426" w:hanging="426"/>
        <w:rPr>
          <w:rFonts w:cs="Arial"/>
          <w:szCs w:val="22"/>
        </w:rPr>
      </w:pPr>
      <w:r>
        <w:rPr>
          <w:rFonts w:cs="Arial"/>
          <w:szCs w:val="22"/>
        </w:rPr>
        <w:t xml:space="preserve">2.  </w:t>
      </w:r>
      <w:r w:rsidR="00095F48" w:rsidRPr="00BA511E">
        <w:rPr>
          <w:rFonts w:cs="Arial"/>
          <w:szCs w:val="22"/>
        </w:rPr>
        <w:t xml:space="preserve">Obě smluvní strany se zavazují zachovávat obchodní tajemství o všech skutečnostech obchodní, výrobní či technické povahy, které se týkají druhé smluvní strany nebo předmětu zhotoveného díla, o nichž se v průběhu tohoto obchodního případu dozví. </w:t>
      </w:r>
    </w:p>
    <w:p w:rsidR="00095F48" w:rsidRDefault="00BA511E" w:rsidP="00BA511E">
      <w:pPr>
        <w:spacing w:line="240" w:lineRule="atLeast"/>
        <w:ind w:left="426" w:hanging="426"/>
        <w:rPr>
          <w:rFonts w:cs="Arial"/>
          <w:szCs w:val="22"/>
        </w:rPr>
      </w:pPr>
      <w:r>
        <w:rPr>
          <w:rFonts w:cs="Arial"/>
          <w:szCs w:val="22"/>
        </w:rPr>
        <w:t xml:space="preserve">3.  </w:t>
      </w:r>
      <w:r w:rsidR="00095F48" w:rsidRPr="00BA511E">
        <w:rPr>
          <w:rFonts w:cs="Arial"/>
          <w:szCs w:val="22"/>
        </w:rPr>
        <w:t xml:space="preserve">Toto ustanovení se netýká používání výsledku díla a jeho poskytování třetím osobám v rámci další přípravy akce v souladu s platnými předpisy a zvyklostmi. </w:t>
      </w:r>
    </w:p>
    <w:p w:rsidR="00095F48" w:rsidRDefault="00BA511E" w:rsidP="00BA511E">
      <w:pPr>
        <w:spacing w:line="240" w:lineRule="atLeast"/>
        <w:ind w:left="426" w:hanging="426"/>
        <w:rPr>
          <w:rFonts w:cs="Arial"/>
          <w:szCs w:val="22"/>
        </w:rPr>
      </w:pPr>
      <w:r>
        <w:rPr>
          <w:rFonts w:cs="Arial"/>
          <w:szCs w:val="22"/>
        </w:rPr>
        <w:t xml:space="preserve">4.   </w:t>
      </w:r>
      <w:r w:rsidR="00095F48" w:rsidRPr="00BA511E">
        <w:rPr>
          <w:rFonts w:cs="Arial"/>
          <w:szCs w:val="22"/>
        </w:rPr>
        <w:t>V případě, že v průběhu prací podle této smlouvy dojde k odstoupení od smlouvy jednou ze smluvních stran nebo k omezení rozsahu předmětu plnění, nahradí si smluvní strany vzájemně vzniklou škodu.</w:t>
      </w:r>
    </w:p>
    <w:p w:rsidR="00BA511E" w:rsidRPr="00BA511E" w:rsidRDefault="00BA511E" w:rsidP="00BA511E">
      <w:pPr>
        <w:spacing w:line="240" w:lineRule="atLeast"/>
        <w:ind w:left="426" w:hanging="426"/>
        <w:rPr>
          <w:rFonts w:cs="Arial"/>
          <w:szCs w:val="22"/>
        </w:rPr>
      </w:pPr>
    </w:p>
    <w:p w:rsidR="002F4298" w:rsidRPr="00F37049" w:rsidRDefault="002F4298" w:rsidP="00F37049">
      <w:pPr>
        <w:pStyle w:val="Nadpis1"/>
        <w:spacing w:before="0" w:line="240" w:lineRule="atLeast"/>
        <w:rPr>
          <w:rFonts w:cs="Arial"/>
          <w:sz w:val="22"/>
          <w:szCs w:val="22"/>
        </w:rPr>
      </w:pPr>
    </w:p>
    <w:p w:rsidR="002F4298" w:rsidRDefault="002F4298" w:rsidP="00F37049">
      <w:pPr>
        <w:pStyle w:val="Zkladntext"/>
        <w:overflowPunct w:val="0"/>
        <w:autoSpaceDE w:val="0"/>
        <w:autoSpaceDN w:val="0"/>
        <w:adjustRightInd w:val="0"/>
        <w:spacing w:line="240" w:lineRule="atLeast"/>
        <w:jc w:val="center"/>
        <w:textAlignment w:val="baseline"/>
        <w:outlineLvl w:val="0"/>
        <w:rPr>
          <w:rFonts w:cs="Arial"/>
          <w:b/>
          <w:color w:val="000000"/>
          <w:szCs w:val="22"/>
          <w:u w:val="single"/>
        </w:rPr>
      </w:pPr>
      <w:r w:rsidRPr="00F37049">
        <w:rPr>
          <w:rFonts w:cs="Arial"/>
          <w:b/>
          <w:szCs w:val="22"/>
        </w:rPr>
        <w:t>XI</w:t>
      </w:r>
      <w:r w:rsidR="008C5473">
        <w:rPr>
          <w:rFonts w:cs="Arial"/>
          <w:b/>
          <w:szCs w:val="22"/>
        </w:rPr>
        <w:t>II</w:t>
      </w:r>
      <w:r w:rsidRPr="00F37049">
        <w:rPr>
          <w:rFonts w:cs="Arial"/>
          <w:b/>
          <w:szCs w:val="22"/>
        </w:rPr>
        <w:t>.</w:t>
      </w:r>
      <w:r w:rsidR="00893C35">
        <w:rPr>
          <w:rFonts w:cs="Arial"/>
          <w:b/>
          <w:szCs w:val="22"/>
        </w:rPr>
        <w:t xml:space="preserve">        </w:t>
      </w:r>
      <w:r w:rsidRPr="00F37049">
        <w:rPr>
          <w:rFonts w:cs="Arial"/>
          <w:b/>
          <w:color w:val="000000"/>
          <w:szCs w:val="22"/>
          <w:u w:val="single"/>
        </w:rPr>
        <w:t>COMPLIANCE DOLOŽKA</w:t>
      </w:r>
    </w:p>
    <w:p w:rsidR="00F37049" w:rsidRPr="00F37049" w:rsidRDefault="00F37049" w:rsidP="00F37049">
      <w:pPr>
        <w:pStyle w:val="Zkladntext"/>
        <w:overflowPunct w:val="0"/>
        <w:autoSpaceDE w:val="0"/>
        <w:autoSpaceDN w:val="0"/>
        <w:adjustRightInd w:val="0"/>
        <w:spacing w:line="240" w:lineRule="atLeast"/>
        <w:jc w:val="center"/>
        <w:textAlignment w:val="baseline"/>
        <w:outlineLvl w:val="0"/>
        <w:rPr>
          <w:rFonts w:cs="Arial"/>
          <w:b/>
          <w:color w:val="000000"/>
          <w:szCs w:val="22"/>
          <w:u w:val="single"/>
        </w:rPr>
      </w:pPr>
    </w:p>
    <w:p w:rsidR="002F4298" w:rsidRPr="008C5473" w:rsidRDefault="002F4298" w:rsidP="00F37049">
      <w:pPr>
        <w:pStyle w:val="Zkladntext"/>
        <w:numPr>
          <w:ilvl w:val="0"/>
          <w:numId w:val="23"/>
        </w:numPr>
        <w:overflowPunct w:val="0"/>
        <w:autoSpaceDE w:val="0"/>
        <w:autoSpaceDN w:val="0"/>
        <w:adjustRightInd w:val="0"/>
        <w:spacing w:line="240" w:lineRule="atLeast"/>
        <w:ind w:left="567" w:hanging="567"/>
        <w:textAlignment w:val="baseline"/>
        <w:rPr>
          <w:rFonts w:cs="Arial"/>
          <w:szCs w:val="22"/>
        </w:rPr>
      </w:pPr>
      <w:r w:rsidRPr="008C5473">
        <w:rPr>
          <w:rFonts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C5473">
        <w:rPr>
          <w:rFonts w:cs="Arial"/>
          <w:szCs w:val="22"/>
        </w:rPr>
        <w:b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2F4298" w:rsidRPr="00F37049" w:rsidRDefault="002F4298" w:rsidP="00F37049">
      <w:pPr>
        <w:pStyle w:val="Zkladntext"/>
        <w:numPr>
          <w:ilvl w:val="0"/>
          <w:numId w:val="23"/>
        </w:numPr>
        <w:overflowPunct w:val="0"/>
        <w:autoSpaceDE w:val="0"/>
        <w:autoSpaceDN w:val="0"/>
        <w:adjustRightInd w:val="0"/>
        <w:spacing w:line="240" w:lineRule="atLeast"/>
        <w:ind w:left="567" w:hanging="567"/>
        <w:textAlignment w:val="baseline"/>
        <w:rPr>
          <w:rFonts w:cs="Arial"/>
          <w:szCs w:val="22"/>
        </w:rPr>
      </w:pPr>
      <w:r w:rsidRPr="00F37049">
        <w:rPr>
          <w:rFonts w:cs="Arial"/>
          <w:szCs w:val="22"/>
        </w:rPr>
        <w:t xml:space="preserve">Zhotovitel prohlašuje, že se seznámil se zásadami, hodnotami a cíli </w:t>
      </w:r>
      <w:proofErr w:type="spellStart"/>
      <w:r w:rsidRPr="00F37049">
        <w:rPr>
          <w:rFonts w:cs="Arial"/>
          <w:szCs w:val="22"/>
        </w:rPr>
        <w:t>Compliance</w:t>
      </w:r>
      <w:proofErr w:type="spellEnd"/>
      <w:r w:rsidRPr="00F37049">
        <w:rPr>
          <w:rFonts w:cs="Arial"/>
          <w:szCs w:val="22"/>
        </w:rPr>
        <w:t xml:space="preserve"> programu Povodí Ohře, státní podnik,</w:t>
      </w:r>
    </w:p>
    <w:p w:rsidR="002F4298" w:rsidRPr="00F37049" w:rsidRDefault="002F4298" w:rsidP="00F37049">
      <w:pPr>
        <w:pStyle w:val="Zkladntext"/>
        <w:overflowPunct w:val="0"/>
        <w:autoSpaceDE w:val="0"/>
        <w:autoSpaceDN w:val="0"/>
        <w:adjustRightInd w:val="0"/>
        <w:spacing w:line="240" w:lineRule="atLeast"/>
        <w:ind w:left="567"/>
        <w:textAlignment w:val="baseline"/>
        <w:rPr>
          <w:rFonts w:cs="Arial"/>
          <w:szCs w:val="22"/>
        </w:rPr>
      </w:pPr>
      <w:r w:rsidRPr="00F37049">
        <w:rPr>
          <w:rFonts w:cs="Arial"/>
          <w:szCs w:val="22"/>
        </w:rPr>
        <w:t xml:space="preserve">(viz </w:t>
      </w:r>
      <w:hyperlink r:id="rId10" w:history="1">
        <w:r w:rsidRPr="00F37049">
          <w:rPr>
            <w:rFonts w:cs="Arial"/>
            <w:szCs w:val="22"/>
          </w:rPr>
          <w:t>http://www.poh.cz/profilfirmy/Compliance_programy.htm</w:t>
        </w:r>
      </w:hyperlink>
      <w:r w:rsidRPr="00F37049">
        <w:rPr>
          <w:rFonts w:cs="Arial"/>
          <w:szCs w:val="22"/>
        </w:rPr>
        <w:t xml:space="preserve">), </w:t>
      </w:r>
    </w:p>
    <w:p w:rsidR="002F4298" w:rsidRPr="00F37049" w:rsidRDefault="002F4298" w:rsidP="00F37049">
      <w:pPr>
        <w:pStyle w:val="Zkladntext"/>
        <w:overflowPunct w:val="0"/>
        <w:autoSpaceDE w:val="0"/>
        <w:autoSpaceDN w:val="0"/>
        <w:adjustRightInd w:val="0"/>
        <w:spacing w:line="240" w:lineRule="atLeast"/>
        <w:ind w:left="567"/>
        <w:textAlignment w:val="baseline"/>
        <w:rPr>
          <w:rFonts w:cs="Arial"/>
          <w:szCs w:val="22"/>
        </w:rPr>
      </w:pPr>
      <w:r w:rsidRPr="00F37049">
        <w:rPr>
          <w:rFonts w:cs="Arial"/>
          <w:szCs w:val="22"/>
        </w:rPr>
        <w:t>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2F4298" w:rsidRPr="00893C35" w:rsidRDefault="002F4298" w:rsidP="00F37049">
      <w:pPr>
        <w:pStyle w:val="Zkladntext"/>
        <w:numPr>
          <w:ilvl w:val="0"/>
          <w:numId w:val="23"/>
        </w:numPr>
        <w:overflowPunct w:val="0"/>
        <w:autoSpaceDE w:val="0"/>
        <w:autoSpaceDN w:val="0"/>
        <w:adjustRightInd w:val="0"/>
        <w:spacing w:line="240" w:lineRule="atLeast"/>
        <w:ind w:left="567" w:hanging="567"/>
        <w:textAlignment w:val="baseline"/>
        <w:rPr>
          <w:rFonts w:cs="Arial"/>
          <w:b/>
          <w:color w:val="000000"/>
          <w:szCs w:val="22"/>
          <w:u w:val="single"/>
        </w:rPr>
      </w:pPr>
      <w:r w:rsidRPr="00F37049">
        <w:rPr>
          <w:rFonts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893C35" w:rsidRPr="00F37049" w:rsidRDefault="00893C35" w:rsidP="00893C35">
      <w:pPr>
        <w:pStyle w:val="Zkladntext"/>
        <w:overflowPunct w:val="0"/>
        <w:autoSpaceDE w:val="0"/>
        <w:autoSpaceDN w:val="0"/>
        <w:adjustRightInd w:val="0"/>
        <w:spacing w:line="240" w:lineRule="atLeast"/>
        <w:ind w:left="567"/>
        <w:textAlignment w:val="baseline"/>
        <w:rPr>
          <w:rFonts w:cs="Arial"/>
          <w:b/>
          <w:color w:val="000000"/>
          <w:szCs w:val="22"/>
          <w:u w:val="single"/>
        </w:rPr>
      </w:pPr>
    </w:p>
    <w:p w:rsidR="00B83B3A" w:rsidRDefault="00B83B3A" w:rsidP="00F37049">
      <w:pPr>
        <w:pStyle w:val="Zkladntext"/>
        <w:overflowPunct w:val="0"/>
        <w:autoSpaceDE w:val="0"/>
        <w:autoSpaceDN w:val="0"/>
        <w:adjustRightInd w:val="0"/>
        <w:spacing w:line="240" w:lineRule="atLeast"/>
        <w:ind w:left="567"/>
        <w:textAlignment w:val="baseline"/>
        <w:rPr>
          <w:rFonts w:cs="Arial"/>
          <w:b/>
          <w:color w:val="000000"/>
          <w:szCs w:val="22"/>
          <w:highlight w:val="yellow"/>
          <w:u w:val="single"/>
        </w:rPr>
      </w:pPr>
    </w:p>
    <w:p w:rsidR="00A80070" w:rsidRPr="00893C35" w:rsidRDefault="00A80070" w:rsidP="00893C35">
      <w:pPr>
        <w:pStyle w:val="Nadpis1"/>
        <w:spacing w:before="0" w:line="240" w:lineRule="atLeast"/>
        <w:rPr>
          <w:rFonts w:cs="Arial"/>
          <w:sz w:val="22"/>
          <w:szCs w:val="22"/>
          <w:u w:val="single"/>
        </w:rPr>
      </w:pPr>
      <w:r w:rsidRPr="00F37049">
        <w:rPr>
          <w:rFonts w:cs="Arial"/>
          <w:sz w:val="22"/>
          <w:szCs w:val="22"/>
        </w:rPr>
        <w:t>X</w:t>
      </w:r>
      <w:r w:rsidR="002F4298" w:rsidRPr="00F37049">
        <w:rPr>
          <w:rFonts w:cs="Arial"/>
          <w:sz w:val="22"/>
          <w:szCs w:val="22"/>
        </w:rPr>
        <w:t>I</w:t>
      </w:r>
      <w:r w:rsidR="008C5473">
        <w:rPr>
          <w:rFonts w:cs="Arial"/>
          <w:sz w:val="22"/>
          <w:szCs w:val="22"/>
        </w:rPr>
        <w:t>V</w:t>
      </w:r>
      <w:r w:rsidRPr="00F37049">
        <w:rPr>
          <w:rFonts w:cs="Arial"/>
          <w:sz w:val="22"/>
          <w:szCs w:val="22"/>
        </w:rPr>
        <w:t>.</w:t>
      </w:r>
      <w:r w:rsidR="00893C35">
        <w:rPr>
          <w:rFonts w:cs="Arial"/>
          <w:sz w:val="22"/>
          <w:szCs w:val="22"/>
        </w:rPr>
        <w:t xml:space="preserve">         </w:t>
      </w:r>
      <w:r w:rsidRPr="00893C35">
        <w:rPr>
          <w:rFonts w:cs="Arial"/>
          <w:sz w:val="22"/>
          <w:szCs w:val="22"/>
          <w:u w:val="single"/>
        </w:rPr>
        <w:t>Závěrečná ustanovení</w:t>
      </w:r>
    </w:p>
    <w:p w:rsidR="002B43CD" w:rsidRPr="002B43CD" w:rsidRDefault="002B43CD" w:rsidP="002B43CD"/>
    <w:p w:rsidR="00A80070" w:rsidRPr="00F37049" w:rsidRDefault="00A80070" w:rsidP="00F37049">
      <w:pPr>
        <w:pStyle w:val="Odstavecseseznamem"/>
        <w:numPr>
          <w:ilvl w:val="0"/>
          <w:numId w:val="27"/>
        </w:numPr>
        <w:autoSpaceDE w:val="0"/>
        <w:autoSpaceDN w:val="0"/>
        <w:adjustRightInd w:val="0"/>
        <w:spacing w:line="240" w:lineRule="atLeast"/>
        <w:ind w:left="567" w:hanging="567"/>
        <w:contextualSpacing/>
        <w:rPr>
          <w:rFonts w:cs="Arial"/>
          <w:bCs/>
          <w:szCs w:val="22"/>
        </w:rPr>
      </w:pPr>
      <w:r w:rsidRPr="00F37049">
        <w:rPr>
          <w:rFonts w:cs="Arial"/>
          <w:bCs/>
          <w:szCs w:val="22"/>
        </w:rPr>
        <w:t xml:space="preserve">Práva a povinnosti smluvních stran touto smlouvou výslovně neupravená se řídí příslušnými ustanoveními </w:t>
      </w:r>
      <w:r w:rsidR="002F5C18" w:rsidRPr="00F37049">
        <w:rPr>
          <w:rFonts w:cs="Arial"/>
          <w:bCs/>
          <w:szCs w:val="22"/>
        </w:rPr>
        <w:t xml:space="preserve">občanského </w:t>
      </w:r>
      <w:r w:rsidRPr="00F37049">
        <w:rPr>
          <w:rFonts w:cs="Arial"/>
          <w:bCs/>
          <w:szCs w:val="22"/>
        </w:rPr>
        <w:t xml:space="preserve">zákoníku a souvisejícími právními předpisy. </w:t>
      </w:r>
    </w:p>
    <w:p w:rsidR="007C09BD" w:rsidRPr="00F37049" w:rsidRDefault="007C09BD" w:rsidP="00F37049">
      <w:pPr>
        <w:pStyle w:val="Odstavecseseznamem"/>
        <w:autoSpaceDE w:val="0"/>
        <w:autoSpaceDN w:val="0"/>
        <w:adjustRightInd w:val="0"/>
        <w:spacing w:line="240" w:lineRule="atLeast"/>
        <w:ind w:left="567" w:hanging="567"/>
        <w:contextualSpacing/>
        <w:rPr>
          <w:rFonts w:cs="Arial"/>
          <w:bCs/>
          <w:szCs w:val="22"/>
        </w:rPr>
      </w:pPr>
    </w:p>
    <w:p w:rsidR="00A80070" w:rsidRPr="00F37049" w:rsidRDefault="00A80070" w:rsidP="00F37049">
      <w:pPr>
        <w:pStyle w:val="Odstavecseseznamem"/>
        <w:numPr>
          <w:ilvl w:val="0"/>
          <w:numId w:val="27"/>
        </w:numPr>
        <w:autoSpaceDE w:val="0"/>
        <w:autoSpaceDN w:val="0"/>
        <w:adjustRightInd w:val="0"/>
        <w:spacing w:line="240" w:lineRule="atLeast"/>
        <w:ind w:left="567" w:hanging="567"/>
        <w:contextualSpacing/>
        <w:rPr>
          <w:rFonts w:cs="Arial"/>
          <w:bCs/>
          <w:szCs w:val="22"/>
        </w:rPr>
      </w:pPr>
      <w:r w:rsidRPr="00F37049">
        <w:rPr>
          <w:rFonts w:cs="Arial"/>
          <w:bCs/>
          <w:szCs w:val="22"/>
        </w:rPr>
        <w:t>Tato smlouva může být měněna pouze písemně, oboustranně akceptovanými smluvními dodatky a může být rozšířena o další práce i po splnění dosud sjednaných závazků.</w:t>
      </w:r>
    </w:p>
    <w:p w:rsidR="007C09BD" w:rsidRPr="00F37049" w:rsidRDefault="007C09BD" w:rsidP="00F37049">
      <w:pPr>
        <w:pStyle w:val="Odstavecseseznamem"/>
        <w:autoSpaceDE w:val="0"/>
        <w:autoSpaceDN w:val="0"/>
        <w:adjustRightInd w:val="0"/>
        <w:spacing w:line="240" w:lineRule="atLeast"/>
        <w:ind w:left="567" w:hanging="567"/>
        <w:contextualSpacing/>
        <w:rPr>
          <w:rFonts w:cs="Arial"/>
          <w:bCs/>
          <w:szCs w:val="22"/>
        </w:rPr>
      </w:pPr>
    </w:p>
    <w:p w:rsidR="001E5322" w:rsidRPr="00F37049" w:rsidRDefault="001E5322" w:rsidP="00F37049">
      <w:pPr>
        <w:pStyle w:val="Odstavecseseznamem"/>
        <w:numPr>
          <w:ilvl w:val="0"/>
          <w:numId w:val="27"/>
        </w:numPr>
        <w:autoSpaceDE w:val="0"/>
        <w:autoSpaceDN w:val="0"/>
        <w:adjustRightInd w:val="0"/>
        <w:spacing w:line="240" w:lineRule="atLeast"/>
        <w:ind w:left="567" w:hanging="567"/>
        <w:contextualSpacing/>
        <w:rPr>
          <w:rFonts w:cs="Arial"/>
          <w:bCs/>
          <w:szCs w:val="22"/>
        </w:rPr>
      </w:pPr>
      <w:r w:rsidRPr="00F37049">
        <w:rPr>
          <w:rFonts w:cs="Arial"/>
          <w:bCs/>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F37049">
        <w:rPr>
          <w:rFonts w:cs="Arial"/>
          <w:bCs/>
          <w:szCs w:val="22"/>
        </w:rPr>
        <w:t>metadat</w:t>
      </w:r>
      <w:proofErr w:type="spellEnd"/>
      <w:r w:rsidRPr="00F37049">
        <w:rPr>
          <w:rFonts w:cs="Arial"/>
          <w:bCs/>
          <w:szCs w:val="22"/>
        </w:rPr>
        <w:t xml:space="preserve"> požadova</w:t>
      </w:r>
      <w:r w:rsidR="002B43CD">
        <w:rPr>
          <w:rFonts w:cs="Arial"/>
          <w:bCs/>
          <w:szCs w:val="22"/>
        </w:rPr>
        <w:t>ných k uveřejnění dle zákona č. </w:t>
      </w:r>
      <w:r w:rsidRPr="00F37049">
        <w:rPr>
          <w:rFonts w:cs="Arial"/>
          <w:bCs/>
          <w:szCs w:val="22"/>
        </w:rPr>
        <w:t xml:space="preserve">340/2015 Sb. o registru smluv, ve znění pozdějších předpisů. Zveřejnění smlouvy a </w:t>
      </w:r>
      <w:proofErr w:type="spellStart"/>
      <w:r w:rsidRPr="00F37049">
        <w:rPr>
          <w:rFonts w:cs="Arial"/>
          <w:bCs/>
          <w:szCs w:val="22"/>
        </w:rPr>
        <w:lastRenderedPageBreak/>
        <w:t>metadat</w:t>
      </w:r>
      <w:proofErr w:type="spellEnd"/>
      <w:r w:rsidRPr="00F37049">
        <w:rPr>
          <w:rFonts w:cs="Arial"/>
          <w:bCs/>
          <w:szCs w:val="22"/>
        </w:rPr>
        <w:t xml:space="preserve"> v registru smluv zajistí Povodí Ohře, státní podnik, který má právo tuto smlouvu zveřejnit rovněž v pochybnostech o tom, zda tato smlouva zveřejnění podléhá či nikoliv.</w:t>
      </w:r>
    </w:p>
    <w:p w:rsidR="001E5322" w:rsidRPr="00F37049" w:rsidRDefault="001E5322" w:rsidP="00F37049">
      <w:pPr>
        <w:autoSpaceDE w:val="0"/>
        <w:autoSpaceDN w:val="0"/>
        <w:adjustRightInd w:val="0"/>
        <w:spacing w:line="240" w:lineRule="atLeast"/>
        <w:ind w:left="567" w:hanging="567"/>
        <w:rPr>
          <w:rFonts w:cs="Arial"/>
          <w:bCs/>
          <w:color w:val="000000"/>
          <w:szCs w:val="22"/>
        </w:rPr>
      </w:pPr>
    </w:p>
    <w:p w:rsidR="001E5322" w:rsidRPr="00F37049" w:rsidRDefault="001E5322" w:rsidP="00F37049">
      <w:pPr>
        <w:pStyle w:val="Odstavecseseznamem"/>
        <w:numPr>
          <w:ilvl w:val="0"/>
          <w:numId w:val="27"/>
        </w:numPr>
        <w:autoSpaceDE w:val="0"/>
        <w:autoSpaceDN w:val="0"/>
        <w:adjustRightInd w:val="0"/>
        <w:spacing w:line="240" w:lineRule="atLeast"/>
        <w:ind w:left="567" w:hanging="567"/>
        <w:contextualSpacing/>
        <w:rPr>
          <w:rFonts w:cs="Arial"/>
          <w:bCs/>
          <w:szCs w:val="22"/>
        </w:rPr>
      </w:pPr>
      <w:r w:rsidRPr="00F37049">
        <w:rPr>
          <w:rFonts w:cs="Arial"/>
          <w:bCs/>
          <w:color w:val="000000"/>
          <w:szCs w:val="22"/>
        </w:rPr>
        <w:t xml:space="preserve">Na svědectví tohoto smluvní strany tímto podepisují smlouvu. Tato smlouva je vyhotovena ve </w:t>
      </w:r>
      <w:r w:rsidRPr="00F37049">
        <w:rPr>
          <w:rFonts w:cs="Arial"/>
          <w:bCs/>
          <w:szCs w:val="22"/>
        </w:rPr>
        <w:t>dvou</w:t>
      </w:r>
      <w:r w:rsidRPr="00F37049">
        <w:rPr>
          <w:rFonts w:cs="Arial"/>
          <w:bCs/>
          <w:color w:val="000000"/>
          <w:szCs w:val="22"/>
        </w:rPr>
        <w:t xml:space="preserve"> vyhotoveních, z nichž každé má platnost originálu. Každá ze smluvních stran obdrží </w:t>
      </w:r>
      <w:r w:rsidRPr="00F37049">
        <w:rPr>
          <w:rFonts w:cs="Arial"/>
          <w:bCs/>
          <w:szCs w:val="22"/>
        </w:rPr>
        <w:t>jedno</w:t>
      </w:r>
      <w:r w:rsidRPr="00F37049">
        <w:rPr>
          <w:rFonts w:cs="Arial"/>
          <w:bCs/>
          <w:color w:val="000000"/>
          <w:szCs w:val="22"/>
        </w:rPr>
        <w:t xml:space="preserve"> vyhotovení smlouvy. </w:t>
      </w:r>
    </w:p>
    <w:p w:rsidR="001E5322" w:rsidRPr="00F37049" w:rsidRDefault="001E5322" w:rsidP="00F37049">
      <w:pPr>
        <w:autoSpaceDE w:val="0"/>
        <w:autoSpaceDN w:val="0"/>
        <w:adjustRightInd w:val="0"/>
        <w:spacing w:line="240" w:lineRule="atLeast"/>
        <w:ind w:left="567" w:hanging="567"/>
        <w:rPr>
          <w:rFonts w:cs="Arial"/>
          <w:bCs/>
          <w:szCs w:val="22"/>
        </w:rPr>
      </w:pPr>
    </w:p>
    <w:p w:rsidR="001E5322" w:rsidRPr="00F37049" w:rsidRDefault="001E5322" w:rsidP="00F37049">
      <w:pPr>
        <w:pStyle w:val="Odstavecseseznamem"/>
        <w:numPr>
          <w:ilvl w:val="0"/>
          <w:numId w:val="27"/>
        </w:numPr>
        <w:autoSpaceDE w:val="0"/>
        <w:autoSpaceDN w:val="0"/>
        <w:adjustRightInd w:val="0"/>
        <w:spacing w:line="240" w:lineRule="atLeast"/>
        <w:ind w:left="567" w:hanging="567"/>
        <w:contextualSpacing/>
        <w:rPr>
          <w:rFonts w:cs="Arial"/>
          <w:bCs/>
          <w:color w:val="000000"/>
          <w:szCs w:val="22"/>
        </w:rPr>
      </w:pPr>
      <w:r w:rsidRPr="00F37049">
        <w:rPr>
          <w:rFonts w:cs="Arial"/>
          <w:bCs/>
          <w:color w:val="000000"/>
          <w:szCs w:val="22"/>
        </w:rPr>
        <w:t>Smluvní strany nepovažují žádné ustanovení smlouvy za obchodní tajemství.</w:t>
      </w:r>
    </w:p>
    <w:p w:rsidR="001E5322" w:rsidRPr="00F37049" w:rsidRDefault="001E5322" w:rsidP="00F37049">
      <w:pPr>
        <w:autoSpaceDE w:val="0"/>
        <w:autoSpaceDN w:val="0"/>
        <w:adjustRightInd w:val="0"/>
        <w:spacing w:line="240" w:lineRule="atLeast"/>
        <w:ind w:left="567" w:hanging="567"/>
        <w:rPr>
          <w:rFonts w:cs="Arial"/>
          <w:bCs/>
          <w:szCs w:val="22"/>
        </w:rPr>
      </w:pPr>
    </w:p>
    <w:p w:rsidR="001E5322" w:rsidRPr="00F37049" w:rsidRDefault="001E5322" w:rsidP="00F37049">
      <w:pPr>
        <w:pStyle w:val="Odstavecseseznamem"/>
        <w:numPr>
          <w:ilvl w:val="0"/>
          <w:numId w:val="26"/>
        </w:numPr>
        <w:autoSpaceDE w:val="0"/>
        <w:autoSpaceDN w:val="0"/>
        <w:adjustRightInd w:val="0"/>
        <w:spacing w:line="240" w:lineRule="atLeast"/>
        <w:ind w:left="567" w:hanging="567"/>
        <w:rPr>
          <w:rFonts w:cs="Arial"/>
          <w:bCs/>
          <w:color w:val="000000"/>
          <w:szCs w:val="22"/>
        </w:rPr>
      </w:pPr>
      <w:r w:rsidRPr="00F37049">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rsidR="00A80070" w:rsidRPr="00F37049" w:rsidRDefault="00A80070" w:rsidP="00F37049">
      <w:pPr>
        <w:spacing w:line="240" w:lineRule="atLeast"/>
        <w:rPr>
          <w:rFonts w:cs="Arial"/>
          <w:szCs w:val="22"/>
        </w:rPr>
      </w:pPr>
    </w:p>
    <w:p w:rsidR="00A80070" w:rsidRPr="00F37049" w:rsidRDefault="00A80070" w:rsidP="00F37049">
      <w:pPr>
        <w:spacing w:line="240" w:lineRule="atLeast"/>
        <w:rPr>
          <w:rFonts w:cs="Arial"/>
          <w:szCs w:val="22"/>
        </w:rPr>
      </w:pPr>
    </w:p>
    <w:p w:rsidR="008546BC" w:rsidRPr="00F37049" w:rsidRDefault="008546BC" w:rsidP="00F37049">
      <w:pPr>
        <w:spacing w:line="240" w:lineRule="atLeast"/>
        <w:rPr>
          <w:rFonts w:cs="Arial"/>
          <w:szCs w:val="22"/>
        </w:rPr>
      </w:pPr>
    </w:p>
    <w:p w:rsidR="002B43CD" w:rsidRPr="007C5B96" w:rsidRDefault="002B43CD" w:rsidP="002B43CD">
      <w:pPr>
        <w:spacing w:line="240" w:lineRule="atLeast"/>
        <w:rPr>
          <w:rFonts w:cs="Arial"/>
          <w:szCs w:val="22"/>
        </w:rPr>
      </w:pPr>
      <w:r w:rsidRPr="007C5B96">
        <w:rPr>
          <w:rFonts w:cs="Arial"/>
          <w:szCs w:val="22"/>
        </w:rPr>
        <w:t>V Chomutově dne ………….</w:t>
      </w:r>
      <w:r w:rsidRPr="007C5B96">
        <w:rPr>
          <w:rFonts w:cs="Arial"/>
          <w:szCs w:val="22"/>
        </w:rPr>
        <w:tab/>
      </w:r>
      <w:r w:rsidRPr="007C5B96">
        <w:rPr>
          <w:rFonts w:cs="Arial"/>
          <w:szCs w:val="22"/>
        </w:rPr>
        <w:tab/>
      </w:r>
      <w:r w:rsidRPr="007C5B96">
        <w:rPr>
          <w:rFonts w:cs="Arial"/>
          <w:szCs w:val="22"/>
        </w:rPr>
        <w:tab/>
      </w:r>
      <w:r w:rsidRPr="007C5B96">
        <w:rPr>
          <w:rFonts w:cs="Arial"/>
          <w:szCs w:val="22"/>
        </w:rPr>
        <w:tab/>
      </w:r>
      <w:r w:rsidRPr="007C5B96">
        <w:rPr>
          <w:rFonts w:cs="Arial"/>
          <w:szCs w:val="22"/>
        </w:rPr>
        <w:tab/>
        <w:t>V Praze dne …………………</w:t>
      </w:r>
    </w:p>
    <w:p w:rsidR="002B43CD" w:rsidRPr="007C5B96" w:rsidRDefault="002B43CD" w:rsidP="002B43CD">
      <w:pPr>
        <w:spacing w:line="240" w:lineRule="atLeast"/>
        <w:rPr>
          <w:rFonts w:cs="Arial"/>
          <w:b/>
          <w:szCs w:val="22"/>
        </w:rPr>
      </w:pPr>
    </w:p>
    <w:p w:rsidR="002B43CD" w:rsidRPr="007C5B96" w:rsidRDefault="002B43CD" w:rsidP="002B43CD">
      <w:pPr>
        <w:spacing w:line="240" w:lineRule="atLeast"/>
        <w:rPr>
          <w:rFonts w:cs="Arial"/>
          <w:szCs w:val="22"/>
        </w:rPr>
      </w:pPr>
    </w:p>
    <w:p w:rsidR="002B43CD" w:rsidRDefault="002B43CD" w:rsidP="002B43CD">
      <w:pPr>
        <w:spacing w:line="240" w:lineRule="atLeast"/>
        <w:rPr>
          <w:rFonts w:cs="Arial"/>
          <w:szCs w:val="22"/>
        </w:rPr>
      </w:pPr>
    </w:p>
    <w:p w:rsidR="002B43CD" w:rsidRDefault="002B43CD" w:rsidP="002B43CD">
      <w:pPr>
        <w:spacing w:line="240" w:lineRule="atLeast"/>
        <w:rPr>
          <w:rFonts w:cs="Arial"/>
          <w:szCs w:val="22"/>
        </w:rPr>
      </w:pPr>
    </w:p>
    <w:p w:rsidR="002B43CD" w:rsidRDefault="002B43CD" w:rsidP="002B43CD">
      <w:pPr>
        <w:spacing w:line="240" w:lineRule="atLeast"/>
        <w:rPr>
          <w:rFonts w:cs="Arial"/>
          <w:szCs w:val="22"/>
        </w:rPr>
      </w:pPr>
    </w:p>
    <w:p w:rsidR="002B43CD" w:rsidRDefault="002B43CD" w:rsidP="002B43CD">
      <w:pPr>
        <w:spacing w:line="240" w:lineRule="atLeast"/>
        <w:rPr>
          <w:rFonts w:cs="Arial"/>
          <w:szCs w:val="22"/>
        </w:rPr>
      </w:pPr>
    </w:p>
    <w:p w:rsidR="002B43CD" w:rsidRPr="007C5B96" w:rsidRDefault="002B43CD" w:rsidP="002B43CD">
      <w:pPr>
        <w:spacing w:line="240" w:lineRule="atLeast"/>
        <w:rPr>
          <w:rFonts w:cs="Arial"/>
          <w:szCs w:val="22"/>
        </w:rPr>
      </w:pPr>
    </w:p>
    <w:p w:rsidR="002B43CD" w:rsidRPr="007C5B96" w:rsidRDefault="002B43CD" w:rsidP="002B43CD">
      <w:pPr>
        <w:spacing w:line="240" w:lineRule="atLeast"/>
        <w:rPr>
          <w:rFonts w:cs="Arial"/>
          <w:szCs w:val="22"/>
        </w:rPr>
      </w:pPr>
    </w:p>
    <w:p w:rsidR="002B43CD" w:rsidRPr="00347AAD" w:rsidRDefault="002B43CD" w:rsidP="002B43CD">
      <w:pPr>
        <w:spacing w:line="240" w:lineRule="atLeast"/>
        <w:rPr>
          <w:rFonts w:cs="Arial"/>
          <w:szCs w:val="22"/>
        </w:rPr>
      </w:pPr>
      <w:r w:rsidRPr="00347AAD">
        <w:rPr>
          <w:rFonts w:cs="Arial"/>
          <w:szCs w:val="22"/>
        </w:rPr>
        <w:t>…………………………………..</w:t>
      </w:r>
      <w:r w:rsidRPr="00347AAD">
        <w:rPr>
          <w:rFonts w:cs="Arial"/>
          <w:szCs w:val="22"/>
        </w:rPr>
        <w:tab/>
      </w:r>
      <w:r w:rsidRPr="00347AAD">
        <w:rPr>
          <w:rFonts w:cs="Arial"/>
          <w:szCs w:val="22"/>
        </w:rPr>
        <w:tab/>
      </w:r>
      <w:r w:rsidRPr="00347AAD">
        <w:rPr>
          <w:rFonts w:cs="Arial"/>
          <w:szCs w:val="22"/>
        </w:rPr>
        <w:tab/>
      </w:r>
      <w:r w:rsidRPr="00347AAD">
        <w:rPr>
          <w:rFonts w:cs="Arial"/>
          <w:szCs w:val="22"/>
        </w:rPr>
        <w:tab/>
        <w:t>…………………………………..</w:t>
      </w:r>
    </w:p>
    <w:p w:rsidR="002B43CD" w:rsidRPr="007C5B96" w:rsidRDefault="002B43CD" w:rsidP="002B43CD">
      <w:pPr>
        <w:pStyle w:val="Zhlav"/>
        <w:tabs>
          <w:tab w:val="clear" w:pos="4536"/>
          <w:tab w:val="clear" w:pos="9072"/>
          <w:tab w:val="left" w:pos="5103"/>
        </w:tabs>
        <w:spacing w:line="240" w:lineRule="atLeast"/>
        <w:rPr>
          <w:rFonts w:cs="Arial"/>
          <w:szCs w:val="22"/>
        </w:rPr>
      </w:pPr>
      <w:r w:rsidRPr="007C5B96">
        <w:rPr>
          <w:rFonts w:cs="Arial"/>
          <w:szCs w:val="22"/>
        </w:rPr>
        <w:t xml:space="preserve">Ing. Vlastimil </w:t>
      </w:r>
      <w:proofErr w:type="spellStart"/>
      <w:r w:rsidRPr="007C5B96">
        <w:rPr>
          <w:rFonts w:cs="Arial"/>
          <w:szCs w:val="22"/>
        </w:rPr>
        <w:t>Hasík</w:t>
      </w:r>
      <w:proofErr w:type="spellEnd"/>
      <w:r w:rsidRPr="007C5B96">
        <w:rPr>
          <w:rFonts w:cs="Arial"/>
          <w:szCs w:val="22"/>
        </w:rPr>
        <w:tab/>
      </w:r>
      <w:r w:rsidRPr="007C5B96">
        <w:rPr>
          <w:rFonts w:cs="Arial"/>
          <w:szCs w:val="22"/>
        </w:rPr>
        <w:tab/>
      </w:r>
      <w:smartTag w:uri="urn:schemas-microsoft-com:office:smarttags" w:element="PersonName">
        <w:smartTagPr>
          <w:attr w:name="ProductID" w:val="Ing. František Smrčka"/>
        </w:smartTagPr>
        <w:r w:rsidRPr="007C5B96">
          <w:rPr>
            <w:rFonts w:cs="Arial"/>
            <w:szCs w:val="22"/>
          </w:rPr>
          <w:t>Ing. František Smrčka</w:t>
        </w:r>
      </w:smartTag>
    </w:p>
    <w:p w:rsidR="002B43CD" w:rsidRPr="007C5B96" w:rsidRDefault="002B43CD" w:rsidP="002B43CD">
      <w:pPr>
        <w:pStyle w:val="Zhlav"/>
        <w:tabs>
          <w:tab w:val="clear" w:pos="4536"/>
          <w:tab w:val="clear" w:pos="9072"/>
          <w:tab w:val="left" w:pos="5103"/>
        </w:tabs>
        <w:spacing w:line="240" w:lineRule="atLeast"/>
        <w:rPr>
          <w:rFonts w:cs="Arial"/>
          <w:szCs w:val="22"/>
        </w:rPr>
      </w:pPr>
      <w:r w:rsidRPr="007C5B96">
        <w:rPr>
          <w:rFonts w:cs="Arial"/>
          <w:szCs w:val="22"/>
        </w:rPr>
        <w:t>Investiční ředitel</w:t>
      </w:r>
      <w:r w:rsidRPr="007C5B96">
        <w:rPr>
          <w:rFonts w:cs="Arial"/>
          <w:szCs w:val="22"/>
        </w:rPr>
        <w:tab/>
      </w:r>
      <w:r w:rsidRPr="007C5B96">
        <w:rPr>
          <w:rFonts w:cs="Arial"/>
          <w:szCs w:val="22"/>
        </w:rPr>
        <w:tab/>
      </w:r>
      <w:proofErr w:type="spellStart"/>
      <w:r w:rsidRPr="007C5B96">
        <w:rPr>
          <w:rFonts w:cs="Arial"/>
          <w:szCs w:val="22"/>
        </w:rPr>
        <w:t>ředitel</w:t>
      </w:r>
      <w:proofErr w:type="spellEnd"/>
      <w:r w:rsidRPr="007C5B96">
        <w:rPr>
          <w:rFonts w:cs="Arial"/>
          <w:szCs w:val="22"/>
        </w:rPr>
        <w:t xml:space="preserve"> divize 03</w:t>
      </w:r>
    </w:p>
    <w:p w:rsidR="00A80070" w:rsidRPr="00F37049" w:rsidRDefault="002B43CD" w:rsidP="002B43CD">
      <w:pPr>
        <w:spacing w:line="240" w:lineRule="atLeast"/>
        <w:rPr>
          <w:rFonts w:cs="Arial"/>
          <w:szCs w:val="22"/>
        </w:rPr>
      </w:pPr>
      <w:r>
        <w:rPr>
          <w:rFonts w:cs="Arial"/>
          <w:szCs w:val="22"/>
        </w:rPr>
        <w:t>objednatel</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z</w:t>
      </w:r>
      <w:r w:rsidRPr="00347AAD">
        <w:rPr>
          <w:rFonts w:cs="Arial"/>
          <w:szCs w:val="22"/>
        </w:rPr>
        <w:t>hotovitel</w:t>
      </w:r>
    </w:p>
    <w:sectPr w:rsidR="00A80070" w:rsidRPr="00F37049" w:rsidSect="00893C35">
      <w:headerReference w:type="default" r:id="rId11"/>
      <w:footerReference w:type="even" r:id="rId12"/>
      <w:footerReference w:type="default" r:id="rId13"/>
      <w:headerReference w:type="first" r:id="rId14"/>
      <w:footerReference w:type="first" r:id="rId15"/>
      <w:pgSz w:w="11906" w:h="16838"/>
      <w:pgMar w:top="1559" w:right="992" w:bottom="1276" w:left="1797" w:header="425" w:footer="708"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719" w:rsidRDefault="00612719">
      <w:r>
        <w:separator/>
      </w:r>
    </w:p>
    <w:p w:rsidR="00612719" w:rsidRDefault="00612719"/>
  </w:endnote>
  <w:endnote w:type="continuationSeparator" w:id="0">
    <w:p w:rsidR="00612719" w:rsidRDefault="00612719">
      <w:r>
        <w:continuationSeparator/>
      </w:r>
    </w:p>
    <w:p w:rsidR="00612719" w:rsidRDefault="00612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590" w:rsidRDefault="00A3259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32590" w:rsidRDefault="00A3259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665335"/>
      <w:docPartObj>
        <w:docPartGallery w:val="Page Numbers (Bottom of Page)"/>
        <w:docPartUnique/>
      </w:docPartObj>
    </w:sdtPr>
    <w:sdtEndPr/>
    <w:sdtContent>
      <w:p w:rsidR="002227E8" w:rsidRDefault="002227E8">
        <w:pPr>
          <w:pStyle w:val="Zpat"/>
          <w:jc w:val="right"/>
        </w:pPr>
        <w:r>
          <w:fldChar w:fldCharType="begin"/>
        </w:r>
        <w:r>
          <w:instrText>PAGE   \* MERGEFORMAT</w:instrText>
        </w:r>
        <w:r>
          <w:fldChar w:fldCharType="separate"/>
        </w:r>
        <w:r w:rsidR="007F60C5">
          <w:rPr>
            <w:noProof/>
          </w:rPr>
          <w:t>2</w:t>
        </w:r>
        <w:r>
          <w:fldChar w:fldCharType="end"/>
        </w:r>
      </w:p>
    </w:sdtContent>
  </w:sdt>
  <w:p w:rsidR="002227E8" w:rsidRDefault="002227E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078508"/>
      <w:docPartObj>
        <w:docPartGallery w:val="Page Numbers (Bottom of Page)"/>
        <w:docPartUnique/>
      </w:docPartObj>
    </w:sdtPr>
    <w:sdtEndPr/>
    <w:sdtContent>
      <w:p w:rsidR="00FE3A92" w:rsidRDefault="00FE3A92">
        <w:pPr>
          <w:pStyle w:val="Zpat"/>
          <w:jc w:val="right"/>
        </w:pPr>
        <w:r>
          <w:fldChar w:fldCharType="begin"/>
        </w:r>
        <w:r>
          <w:instrText>PAGE   \* MERGEFORMAT</w:instrText>
        </w:r>
        <w:r>
          <w:fldChar w:fldCharType="separate"/>
        </w:r>
        <w:r w:rsidR="007F60C5">
          <w:rPr>
            <w:noProof/>
          </w:rPr>
          <w:t>1</w:t>
        </w:r>
        <w:r>
          <w:fldChar w:fldCharType="end"/>
        </w:r>
      </w:p>
    </w:sdtContent>
  </w:sdt>
  <w:p w:rsidR="00FE3A92" w:rsidRDefault="00FE3A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719" w:rsidRDefault="00612719">
      <w:r>
        <w:separator/>
      </w:r>
    </w:p>
    <w:p w:rsidR="00612719" w:rsidRDefault="00612719"/>
  </w:footnote>
  <w:footnote w:type="continuationSeparator" w:id="0">
    <w:p w:rsidR="00612719" w:rsidRDefault="00612719">
      <w:r>
        <w:continuationSeparator/>
      </w:r>
    </w:p>
    <w:p w:rsidR="00612719" w:rsidRDefault="006127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590" w:rsidRDefault="00A32590"/>
  <w:p w:rsidR="00A32590" w:rsidRDefault="00A32590">
    <w:pPr>
      <w:pStyle w:val="Zhlav"/>
    </w:pPr>
  </w:p>
  <w:p w:rsidR="002227E8" w:rsidRDefault="002227E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A92" w:rsidRDefault="00FE3A92">
    <w:pPr>
      <w:pStyle w:val="Zhlav"/>
    </w:pPr>
    <w:r>
      <w:rPr>
        <w:noProof/>
      </w:rPr>
      <w:drawing>
        <wp:inline distT="0" distB="0" distL="0" distR="0" wp14:anchorId="0D4B8D26" wp14:editId="2672A9AC">
          <wp:extent cx="2809875" cy="625681"/>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loga\OPZ\logo_OPZ_barevn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749" t="18391" r="5396" b="18313"/>
                  <a:stretch/>
                </pic:blipFill>
                <pic:spPr bwMode="auto">
                  <a:xfrm>
                    <a:off x="0" y="0"/>
                    <a:ext cx="2817409" cy="62735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5E5182"/>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FFE4336"/>
    <w:multiLevelType w:val="multilevel"/>
    <w:tmpl w:val="5E9C092E"/>
    <w:lvl w:ilvl="0">
      <w:start w:val="1"/>
      <w:numFmt w:val="lowerLetter"/>
      <w:lvlText w:val="%1)"/>
      <w:lvlJc w:val="left"/>
      <w:pPr>
        <w:tabs>
          <w:tab w:val="num" w:pos="255"/>
        </w:tabs>
        <w:ind w:left="255" w:hanging="255"/>
      </w:pPr>
      <w:rPr>
        <w:rFonts w:hint="default"/>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104F6193"/>
    <w:multiLevelType w:val="hybridMultilevel"/>
    <w:tmpl w:val="F580F24C"/>
    <w:lvl w:ilvl="0" w:tplc="164E1D3E">
      <w:start w:val="1"/>
      <w:numFmt w:val="decimal"/>
      <w:lvlText w:val="%1."/>
      <w:lvlJc w:val="left"/>
      <w:pPr>
        <w:ind w:left="720" w:hanging="360"/>
      </w:pPr>
      <w:rPr>
        <w:rFonts w:ascii="Arial" w:eastAsia="Times New Roman" w:hAnsi="Arial"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727D4D"/>
    <w:multiLevelType w:val="singleLevel"/>
    <w:tmpl w:val="97924650"/>
    <w:lvl w:ilvl="0">
      <w:start w:val="1"/>
      <w:numFmt w:val="decimal"/>
      <w:lvlText w:val="%1."/>
      <w:lvlJc w:val="left"/>
      <w:pPr>
        <w:tabs>
          <w:tab w:val="num" w:pos="420"/>
        </w:tabs>
        <w:ind w:left="420" w:hanging="420"/>
      </w:pPr>
      <w:rPr>
        <w:rFonts w:hint="default"/>
      </w:rPr>
    </w:lvl>
  </w:abstractNum>
  <w:abstractNum w:abstractNumId="4">
    <w:nsid w:val="13597020"/>
    <w:multiLevelType w:val="hybridMultilevel"/>
    <w:tmpl w:val="A7F8634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FB1A60"/>
    <w:multiLevelType w:val="hybridMultilevel"/>
    <w:tmpl w:val="0238590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nsid w:val="1FEF5456"/>
    <w:multiLevelType w:val="hybridMultilevel"/>
    <w:tmpl w:val="F3A4789A"/>
    <w:lvl w:ilvl="0" w:tplc="52921268">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4F347AC"/>
    <w:multiLevelType w:val="hybridMultilevel"/>
    <w:tmpl w:val="E4FA115A"/>
    <w:lvl w:ilvl="0" w:tplc="FE1AE46A">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59B6931"/>
    <w:multiLevelType w:val="hybridMultilevel"/>
    <w:tmpl w:val="A86A66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326EEE"/>
    <w:multiLevelType w:val="hybridMultilevel"/>
    <w:tmpl w:val="010C87E4"/>
    <w:lvl w:ilvl="0" w:tplc="B15A642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9124A1"/>
    <w:multiLevelType w:val="hybridMultilevel"/>
    <w:tmpl w:val="23FE3916"/>
    <w:lvl w:ilvl="0" w:tplc="6C848710">
      <w:start w:val="1"/>
      <w:numFmt w:val="decimal"/>
      <w:lvlText w:val="%1)"/>
      <w:lvlJc w:val="left"/>
      <w:pPr>
        <w:ind w:left="420" w:hanging="360"/>
      </w:pPr>
      <w:rPr>
        <w:rFonts w:hint="default"/>
        <w:b w:val="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nsid w:val="363E32CA"/>
    <w:multiLevelType w:val="hybridMultilevel"/>
    <w:tmpl w:val="75300C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6E237BB"/>
    <w:multiLevelType w:val="hybridMultilevel"/>
    <w:tmpl w:val="0A34DFE0"/>
    <w:lvl w:ilvl="0" w:tplc="C0BEAC86">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87B1510"/>
    <w:multiLevelType w:val="hybridMultilevel"/>
    <w:tmpl w:val="FB4AEE8C"/>
    <w:lvl w:ilvl="0" w:tplc="04050001">
      <w:start w:val="1"/>
      <w:numFmt w:val="bullet"/>
      <w:lvlText w:val=""/>
      <w:lvlJc w:val="left"/>
      <w:pPr>
        <w:tabs>
          <w:tab w:val="num" w:pos="1440"/>
        </w:tabs>
        <w:ind w:left="1440" w:hanging="360"/>
      </w:pPr>
      <w:rPr>
        <w:rFonts w:ascii="Symbol" w:hAnsi="Symbol" w:hint="default"/>
      </w:rPr>
    </w:lvl>
    <w:lvl w:ilvl="1" w:tplc="0405000F">
      <w:start w:val="1"/>
      <w:numFmt w:val="decimal"/>
      <w:lvlText w:val="%2."/>
      <w:lvlJc w:val="left"/>
      <w:pPr>
        <w:tabs>
          <w:tab w:val="num" w:pos="2160"/>
        </w:tabs>
        <w:ind w:left="2160" w:hanging="360"/>
      </w:pPr>
      <w:rPr>
        <w:rFont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4">
    <w:nsid w:val="3C6D72C4"/>
    <w:multiLevelType w:val="hybridMultilevel"/>
    <w:tmpl w:val="ACB412A8"/>
    <w:lvl w:ilvl="0" w:tplc="28D8430A">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3CB23145"/>
    <w:multiLevelType w:val="multilevel"/>
    <w:tmpl w:val="B65C58AE"/>
    <w:lvl w:ilvl="0">
      <w:start w:val="1"/>
      <w:numFmt w:val="ordinal"/>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E8E13E5"/>
    <w:multiLevelType w:val="hybridMultilevel"/>
    <w:tmpl w:val="038456F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0BF139E"/>
    <w:multiLevelType w:val="hybridMultilevel"/>
    <w:tmpl w:val="6C4AE95E"/>
    <w:lvl w:ilvl="0" w:tplc="680E670A">
      <w:start w:val="1"/>
      <w:numFmt w:val="bullet"/>
      <w:pStyle w:val="Styl1"/>
      <w:lvlText w:val="-"/>
      <w:lvlJc w:val="left"/>
      <w:pPr>
        <w:tabs>
          <w:tab w:val="num" w:pos="720"/>
        </w:tabs>
        <w:ind w:left="720"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10F27D5"/>
    <w:multiLevelType w:val="hybridMultilevel"/>
    <w:tmpl w:val="B7084796"/>
    <w:lvl w:ilvl="0" w:tplc="99443BFC">
      <w:start w:val="2"/>
      <w:numFmt w:val="bullet"/>
      <w:lvlText w:val="-"/>
      <w:lvlJc w:val="left"/>
      <w:pPr>
        <w:ind w:left="1211" w:hanging="360"/>
      </w:pPr>
      <w:rPr>
        <w:rFonts w:ascii="Arial" w:eastAsia="Times New Roman" w:hAnsi="Arial" w:cs="Aria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9">
    <w:nsid w:val="45CE43AF"/>
    <w:multiLevelType w:val="multilevel"/>
    <w:tmpl w:val="53D8DC3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47622FCD"/>
    <w:multiLevelType w:val="singleLevel"/>
    <w:tmpl w:val="84C27E20"/>
    <w:lvl w:ilvl="0">
      <w:start w:val="1"/>
      <w:numFmt w:val="bullet"/>
      <w:lvlText w:val=""/>
      <w:lvlJc w:val="left"/>
      <w:pPr>
        <w:tabs>
          <w:tab w:val="num" w:pos="360"/>
        </w:tabs>
        <w:ind w:left="360" w:hanging="360"/>
      </w:pPr>
      <w:rPr>
        <w:rFonts w:ascii="Symbol" w:hAnsi="Symbol" w:hint="default"/>
      </w:rPr>
    </w:lvl>
  </w:abstractNum>
  <w:abstractNum w:abstractNumId="21">
    <w:nsid w:val="49F86086"/>
    <w:multiLevelType w:val="multilevel"/>
    <w:tmpl w:val="1F708444"/>
    <w:lvl w:ilvl="0">
      <w:start w:val="1"/>
      <w:numFmt w:val="upperLetter"/>
      <w:lvlText w:val="%1."/>
      <w:lvlJc w:val="left"/>
      <w:pPr>
        <w:tabs>
          <w:tab w:val="num" w:pos="720"/>
        </w:tabs>
        <w:ind w:left="720" w:hanging="360"/>
      </w:pPr>
      <w:rPr>
        <w:rFonts w:ascii="Arial" w:hAnsi="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3996228"/>
    <w:multiLevelType w:val="hybridMultilevel"/>
    <w:tmpl w:val="C65434C0"/>
    <w:lvl w:ilvl="0" w:tplc="1E38B81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67087CE3"/>
    <w:multiLevelType w:val="hybridMultilevel"/>
    <w:tmpl w:val="B04C049A"/>
    <w:lvl w:ilvl="0" w:tplc="EC0E783C">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8903AD3"/>
    <w:multiLevelType w:val="hybridMultilevel"/>
    <w:tmpl w:val="EA46405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nsid w:val="6D291B92"/>
    <w:multiLevelType w:val="hybridMultilevel"/>
    <w:tmpl w:val="CF4075D0"/>
    <w:lvl w:ilvl="0" w:tplc="44A0231A">
      <w:start w:val="1"/>
      <w:numFmt w:val="decimal"/>
      <w:lvlText w:val="%1."/>
      <w:lvlJc w:val="left"/>
      <w:pPr>
        <w:ind w:left="1290" w:hanging="360"/>
      </w:pPr>
      <w:rPr>
        <w:rFonts w:ascii="Arial" w:eastAsia="Times New Roman" w:hAnsi="Arial" w:cs="Arial"/>
      </w:rPr>
    </w:lvl>
    <w:lvl w:ilvl="1" w:tplc="04050019">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6">
    <w:nsid w:val="75464E43"/>
    <w:multiLevelType w:val="hybridMultilevel"/>
    <w:tmpl w:val="641C2298"/>
    <w:lvl w:ilvl="0" w:tplc="E5D0E072">
      <w:start w:val="1"/>
      <w:numFmt w:val="decimal"/>
      <w:lvlText w:val="%1."/>
      <w:lvlJc w:val="left"/>
      <w:pPr>
        <w:tabs>
          <w:tab w:val="num" w:pos="1077"/>
        </w:tabs>
        <w:ind w:left="1077" w:hanging="510"/>
      </w:pPr>
      <w:rPr>
        <w:rFonts w:hint="default"/>
      </w:rPr>
    </w:lvl>
    <w:lvl w:ilvl="1" w:tplc="04050001">
      <w:start w:val="1"/>
      <w:numFmt w:val="bullet"/>
      <w:lvlText w:val=""/>
      <w:lvlJc w:val="left"/>
      <w:pPr>
        <w:tabs>
          <w:tab w:val="num" w:pos="1797"/>
        </w:tabs>
        <w:ind w:left="1797" w:hanging="360"/>
      </w:pPr>
      <w:rPr>
        <w:rFonts w:ascii="Symbol" w:hAnsi="Symbol" w:hint="default"/>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7">
    <w:nsid w:val="7698739C"/>
    <w:multiLevelType w:val="hybridMultilevel"/>
    <w:tmpl w:val="C80AD664"/>
    <w:lvl w:ilvl="0" w:tplc="5E4843D4">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A0E3842"/>
    <w:multiLevelType w:val="hybridMultilevel"/>
    <w:tmpl w:val="6DBE848A"/>
    <w:lvl w:ilvl="0" w:tplc="29B090CE">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B0B1CEB"/>
    <w:multiLevelType w:val="hybridMultilevel"/>
    <w:tmpl w:val="90929F98"/>
    <w:lvl w:ilvl="0" w:tplc="27F2CA9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BF64E9A"/>
    <w:multiLevelType w:val="hybridMultilevel"/>
    <w:tmpl w:val="5A2EF394"/>
    <w:lvl w:ilvl="0" w:tplc="0AD6286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7FE07B99"/>
    <w:multiLevelType w:val="hybridMultilevel"/>
    <w:tmpl w:val="61B27188"/>
    <w:lvl w:ilvl="0" w:tplc="BB7883E4">
      <w:start w:val="2"/>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num w:numId="1">
    <w:abstractNumId w:val="20"/>
  </w:num>
  <w:num w:numId="2">
    <w:abstractNumId w:val="0"/>
  </w:num>
  <w:num w:numId="3">
    <w:abstractNumId w:val="17"/>
  </w:num>
  <w:num w:numId="4">
    <w:abstractNumId w:val="1"/>
  </w:num>
  <w:num w:numId="5">
    <w:abstractNumId w:val="21"/>
  </w:num>
  <w:num w:numId="6">
    <w:abstractNumId w:val="15"/>
  </w:num>
  <w:num w:numId="7">
    <w:abstractNumId w:val="11"/>
  </w:num>
  <w:num w:numId="8">
    <w:abstractNumId w:val="26"/>
  </w:num>
  <w:num w:numId="9">
    <w:abstractNumId w:val="16"/>
  </w:num>
  <w:num w:numId="10">
    <w:abstractNumId w:val="5"/>
  </w:num>
  <w:num w:numId="11">
    <w:abstractNumId w:val="13"/>
  </w:num>
  <w:num w:numId="12">
    <w:abstractNumId w:val="4"/>
  </w:num>
  <w:num w:numId="13">
    <w:abstractNumId w:val="19"/>
  </w:num>
  <w:num w:numId="14">
    <w:abstractNumId w:val="3"/>
  </w:num>
  <w:num w:numId="15">
    <w:abstractNumId w:val="25"/>
  </w:num>
  <w:num w:numId="16">
    <w:abstractNumId w:val="31"/>
  </w:num>
  <w:num w:numId="17">
    <w:abstractNumId w:val="18"/>
  </w:num>
  <w:num w:numId="18">
    <w:abstractNumId w:val="12"/>
  </w:num>
  <w:num w:numId="19">
    <w:abstractNumId w:val="24"/>
  </w:num>
  <w:num w:numId="20">
    <w:abstractNumId w:val="2"/>
  </w:num>
  <w:num w:numId="21">
    <w:abstractNumId w:val="9"/>
  </w:num>
  <w:num w:numId="22">
    <w:abstractNumId w:val="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29"/>
  </w:num>
  <w:num w:numId="26">
    <w:abstractNumId w:val="2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7"/>
  </w:num>
  <w:num w:numId="30">
    <w:abstractNumId w:val="23"/>
  </w:num>
  <w:num w:numId="31">
    <w:abstractNumId w:val="6"/>
  </w:num>
  <w:num w:numId="32">
    <w:abstractNumId w:val="7"/>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88"/>
    <w:rsid w:val="00040961"/>
    <w:rsid w:val="00051283"/>
    <w:rsid w:val="000678B1"/>
    <w:rsid w:val="0007473A"/>
    <w:rsid w:val="000755F7"/>
    <w:rsid w:val="00087C97"/>
    <w:rsid w:val="00090C06"/>
    <w:rsid w:val="000913C1"/>
    <w:rsid w:val="00095F48"/>
    <w:rsid w:val="000A1A03"/>
    <w:rsid w:val="000A3F6C"/>
    <w:rsid w:val="000C2450"/>
    <w:rsid w:val="00104C0C"/>
    <w:rsid w:val="00121512"/>
    <w:rsid w:val="001327BF"/>
    <w:rsid w:val="00156438"/>
    <w:rsid w:val="00191EB3"/>
    <w:rsid w:val="00193EEC"/>
    <w:rsid w:val="001978F8"/>
    <w:rsid w:val="001C3255"/>
    <w:rsid w:val="001C591E"/>
    <w:rsid w:val="001E5322"/>
    <w:rsid w:val="002227E8"/>
    <w:rsid w:val="002501B3"/>
    <w:rsid w:val="00262609"/>
    <w:rsid w:val="002677D7"/>
    <w:rsid w:val="002B19FD"/>
    <w:rsid w:val="002B43CD"/>
    <w:rsid w:val="002F4298"/>
    <w:rsid w:val="002F5C18"/>
    <w:rsid w:val="00304A3C"/>
    <w:rsid w:val="00315BB4"/>
    <w:rsid w:val="00323825"/>
    <w:rsid w:val="00326394"/>
    <w:rsid w:val="00331E59"/>
    <w:rsid w:val="0033206E"/>
    <w:rsid w:val="0034410F"/>
    <w:rsid w:val="0037775E"/>
    <w:rsid w:val="003842E3"/>
    <w:rsid w:val="00384E7A"/>
    <w:rsid w:val="00390B95"/>
    <w:rsid w:val="00394790"/>
    <w:rsid w:val="003D7505"/>
    <w:rsid w:val="0040248B"/>
    <w:rsid w:val="004103CE"/>
    <w:rsid w:val="00424131"/>
    <w:rsid w:val="0044565E"/>
    <w:rsid w:val="00471A98"/>
    <w:rsid w:val="0049121F"/>
    <w:rsid w:val="00492057"/>
    <w:rsid w:val="004A21BE"/>
    <w:rsid w:val="004A62AF"/>
    <w:rsid w:val="004B5C23"/>
    <w:rsid w:val="004C4B99"/>
    <w:rsid w:val="0051387C"/>
    <w:rsid w:val="00515AEE"/>
    <w:rsid w:val="005240EB"/>
    <w:rsid w:val="00547E6F"/>
    <w:rsid w:val="00582143"/>
    <w:rsid w:val="005906E9"/>
    <w:rsid w:val="005A0ACC"/>
    <w:rsid w:val="005B5401"/>
    <w:rsid w:val="005E7970"/>
    <w:rsid w:val="00607C39"/>
    <w:rsid w:val="00612719"/>
    <w:rsid w:val="006364CF"/>
    <w:rsid w:val="006425BD"/>
    <w:rsid w:val="006749F9"/>
    <w:rsid w:val="00692628"/>
    <w:rsid w:val="006949A2"/>
    <w:rsid w:val="006A288E"/>
    <w:rsid w:val="006B1AFA"/>
    <w:rsid w:val="006B5173"/>
    <w:rsid w:val="006B77FE"/>
    <w:rsid w:val="006C27FB"/>
    <w:rsid w:val="006E1E14"/>
    <w:rsid w:val="006F34CC"/>
    <w:rsid w:val="00710904"/>
    <w:rsid w:val="00713D6A"/>
    <w:rsid w:val="00721703"/>
    <w:rsid w:val="00725D65"/>
    <w:rsid w:val="00733906"/>
    <w:rsid w:val="00740B69"/>
    <w:rsid w:val="007462A4"/>
    <w:rsid w:val="007571C5"/>
    <w:rsid w:val="00765351"/>
    <w:rsid w:val="00774826"/>
    <w:rsid w:val="00781162"/>
    <w:rsid w:val="007813AB"/>
    <w:rsid w:val="007B1403"/>
    <w:rsid w:val="007B26AB"/>
    <w:rsid w:val="007C09BD"/>
    <w:rsid w:val="007D3159"/>
    <w:rsid w:val="007D3FE3"/>
    <w:rsid w:val="007D7AFD"/>
    <w:rsid w:val="007F60C5"/>
    <w:rsid w:val="008105F1"/>
    <w:rsid w:val="0081093E"/>
    <w:rsid w:val="0083382D"/>
    <w:rsid w:val="008535A9"/>
    <w:rsid w:val="008546BC"/>
    <w:rsid w:val="00855C36"/>
    <w:rsid w:val="00877194"/>
    <w:rsid w:val="00880930"/>
    <w:rsid w:val="00893C35"/>
    <w:rsid w:val="008A60CF"/>
    <w:rsid w:val="008B129C"/>
    <w:rsid w:val="008B19A1"/>
    <w:rsid w:val="008B3524"/>
    <w:rsid w:val="008C5473"/>
    <w:rsid w:val="008C6DB5"/>
    <w:rsid w:val="008E03DD"/>
    <w:rsid w:val="008E340A"/>
    <w:rsid w:val="00903092"/>
    <w:rsid w:val="00907BE7"/>
    <w:rsid w:val="00921316"/>
    <w:rsid w:val="009328C9"/>
    <w:rsid w:val="009533AF"/>
    <w:rsid w:val="00957B2F"/>
    <w:rsid w:val="00960354"/>
    <w:rsid w:val="00970D71"/>
    <w:rsid w:val="00977C60"/>
    <w:rsid w:val="00986C1C"/>
    <w:rsid w:val="00987DE1"/>
    <w:rsid w:val="00987FC8"/>
    <w:rsid w:val="009A5200"/>
    <w:rsid w:val="009D526B"/>
    <w:rsid w:val="009E5637"/>
    <w:rsid w:val="00A06DF5"/>
    <w:rsid w:val="00A153C3"/>
    <w:rsid w:val="00A32590"/>
    <w:rsid w:val="00A620F8"/>
    <w:rsid w:val="00A80070"/>
    <w:rsid w:val="00A83303"/>
    <w:rsid w:val="00A94FED"/>
    <w:rsid w:val="00A97B89"/>
    <w:rsid w:val="00AB13CB"/>
    <w:rsid w:val="00AE1E88"/>
    <w:rsid w:val="00AF3DC4"/>
    <w:rsid w:val="00B26071"/>
    <w:rsid w:val="00B26448"/>
    <w:rsid w:val="00B3486D"/>
    <w:rsid w:val="00B34F29"/>
    <w:rsid w:val="00B3675A"/>
    <w:rsid w:val="00B777FB"/>
    <w:rsid w:val="00B83B3A"/>
    <w:rsid w:val="00B90F96"/>
    <w:rsid w:val="00BA3024"/>
    <w:rsid w:val="00BA511E"/>
    <w:rsid w:val="00BB03AD"/>
    <w:rsid w:val="00BC6107"/>
    <w:rsid w:val="00BD3842"/>
    <w:rsid w:val="00BF2364"/>
    <w:rsid w:val="00C00DA0"/>
    <w:rsid w:val="00C500C8"/>
    <w:rsid w:val="00C649EB"/>
    <w:rsid w:val="00C65B04"/>
    <w:rsid w:val="00C741BA"/>
    <w:rsid w:val="00C87292"/>
    <w:rsid w:val="00CD325A"/>
    <w:rsid w:val="00D35271"/>
    <w:rsid w:val="00D3535C"/>
    <w:rsid w:val="00D3605E"/>
    <w:rsid w:val="00D37B78"/>
    <w:rsid w:val="00D513FD"/>
    <w:rsid w:val="00D56670"/>
    <w:rsid w:val="00D6100E"/>
    <w:rsid w:val="00D61998"/>
    <w:rsid w:val="00D67599"/>
    <w:rsid w:val="00D71C33"/>
    <w:rsid w:val="00D7734D"/>
    <w:rsid w:val="00D92AF6"/>
    <w:rsid w:val="00D97F5A"/>
    <w:rsid w:val="00DA5375"/>
    <w:rsid w:val="00DC7F0D"/>
    <w:rsid w:val="00DD0F3E"/>
    <w:rsid w:val="00DE0D26"/>
    <w:rsid w:val="00E36670"/>
    <w:rsid w:val="00E40A5F"/>
    <w:rsid w:val="00E4214C"/>
    <w:rsid w:val="00E514F8"/>
    <w:rsid w:val="00E55B8F"/>
    <w:rsid w:val="00E5727E"/>
    <w:rsid w:val="00E57992"/>
    <w:rsid w:val="00E81227"/>
    <w:rsid w:val="00E8245D"/>
    <w:rsid w:val="00E8667A"/>
    <w:rsid w:val="00EA0947"/>
    <w:rsid w:val="00EA6A28"/>
    <w:rsid w:val="00EC14CC"/>
    <w:rsid w:val="00ED7465"/>
    <w:rsid w:val="00EF43DA"/>
    <w:rsid w:val="00EF4F27"/>
    <w:rsid w:val="00F06561"/>
    <w:rsid w:val="00F149ED"/>
    <w:rsid w:val="00F37049"/>
    <w:rsid w:val="00F6041B"/>
    <w:rsid w:val="00F60F79"/>
    <w:rsid w:val="00F66339"/>
    <w:rsid w:val="00F7512E"/>
    <w:rsid w:val="00F85150"/>
    <w:rsid w:val="00FC58C6"/>
    <w:rsid w:val="00FC775D"/>
    <w:rsid w:val="00FE3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 w:val="22"/>
    </w:rPr>
  </w:style>
  <w:style w:type="paragraph" w:styleId="Nadpis1">
    <w:name w:val="heading 1"/>
    <w:basedOn w:val="Normln"/>
    <w:next w:val="Normln"/>
    <w:qFormat/>
    <w:pPr>
      <w:keepNext/>
      <w:spacing w:before="120"/>
      <w:jc w:val="center"/>
      <w:outlineLvl w:val="0"/>
    </w:pPr>
    <w:rPr>
      <w:b/>
      <w:kern w:val="28"/>
      <w:sz w:val="24"/>
    </w:rPr>
  </w:style>
  <w:style w:type="paragraph" w:styleId="Nadpis2">
    <w:name w:val="heading 2"/>
    <w:basedOn w:val="Normln"/>
    <w:next w:val="Normln"/>
    <w:qFormat/>
    <w:pPr>
      <w:keepNext/>
      <w:jc w:val="center"/>
      <w:outlineLvl w:val="1"/>
    </w:pPr>
    <w:rPr>
      <w:b/>
      <w:sz w:val="24"/>
      <w:u w:val="single"/>
    </w:rPr>
  </w:style>
  <w:style w:type="paragraph" w:styleId="Nadpis3">
    <w:name w:val="heading 3"/>
    <w:basedOn w:val="Normln"/>
    <w:next w:val="Normln"/>
    <w:qFormat/>
    <w:pPr>
      <w:keepNext/>
      <w:tabs>
        <w:tab w:val="right" w:pos="5954"/>
      </w:tabs>
      <w:jc w:val="center"/>
      <w:outlineLvl w:val="2"/>
    </w:pPr>
    <w:rPr>
      <w:b/>
      <w:sz w:val="32"/>
    </w:rPr>
  </w:style>
  <w:style w:type="paragraph" w:styleId="Nadpis4">
    <w:name w:val="heading 4"/>
    <w:basedOn w:val="Normln"/>
    <w:next w:val="Normln"/>
    <w:qFormat/>
    <w:pPr>
      <w:keepNext/>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customStyle="1" w:styleId="Smluvn">
    <w:name w:val="Smluvní"/>
    <w:basedOn w:val="Normln"/>
    <w:pPr>
      <w:spacing w:before="120" w:line="360" w:lineRule="auto"/>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Seznam">
    <w:name w:val="List"/>
    <w:basedOn w:val="Normln"/>
    <w:pPr>
      <w:ind w:left="360" w:hanging="360"/>
    </w:pPr>
  </w:style>
  <w:style w:type="paragraph" w:styleId="Nzev">
    <w:name w:val="Title"/>
    <w:basedOn w:val="Normln"/>
    <w:qFormat/>
    <w:pPr>
      <w:jc w:val="center"/>
    </w:pPr>
    <w:rPr>
      <w:b/>
      <w:sz w:val="36"/>
    </w:rPr>
  </w:style>
  <w:style w:type="paragraph" w:styleId="Zkladntext">
    <w:name w:val="Body Text"/>
    <w:basedOn w:val="Normln"/>
  </w:style>
  <w:style w:type="paragraph" w:styleId="Zkladntext2">
    <w:name w:val="Body Text 2"/>
    <w:basedOn w:val="Normln"/>
    <w:pPr>
      <w:jc w:val="center"/>
    </w:pPr>
    <w:rPr>
      <w:b/>
      <w:sz w:val="24"/>
      <w:u w:val="single"/>
    </w:rPr>
  </w:style>
  <w:style w:type="paragraph" w:styleId="Zkladntextodsazen2">
    <w:name w:val="Body Text Indent 2"/>
    <w:basedOn w:val="Normln"/>
    <w:pPr>
      <w:spacing w:line="360" w:lineRule="auto"/>
      <w:ind w:left="426"/>
    </w:pPr>
    <w:rPr>
      <w:sz w:val="24"/>
    </w:rPr>
  </w:style>
  <w:style w:type="paragraph" w:styleId="Rozloendokumentu">
    <w:name w:val="Document Map"/>
    <w:basedOn w:val="Normln"/>
    <w:semiHidden/>
    <w:pPr>
      <w:shd w:val="clear" w:color="auto" w:fill="000080"/>
    </w:pPr>
    <w:rPr>
      <w:rFonts w:ascii="Tahoma" w:hAnsi="Tahoma"/>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sz w:val="20"/>
    </w:rPr>
  </w:style>
  <w:style w:type="paragraph" w:styleId="Pedmtkomente">
    <w:name w:val="annotation subject"/>
    <w:basedOn w:val="Textkomente"/>
    <w:next w:val="Textkomente"/>
    <w:semiHidden/>
    <w:rPr>
      <w:b/>
      <w:bCs/>
    </w:rPr>
  </w:style>
  <w:style w:type="paragraph" w:customStyle="1" w:styleId="Radkovani">
    <w:name w:val="Radkovani"/>
    <w:basedOn w:val="Normln"/>
    <w:pPr>
      <w:spacing w:line="360" w:lineRule="auto"/>
    </w:pPr>
    <w:rPr>
      <w:bCs/>
    </w:rPr>
  </w:style>
  <w:style w:type="paragraph" w:customStyle="1" w:styleId="Radkovanitucne">
    <w:name w:val="Radkovani tucne"/>
    <w:basedOn w:val="Radkovani"/>
    <w:rPr>
      <w:b/>
    </w:rPr>
  </w:style>
  <w:style w:type="paragraph" w:customStyle="1" w:styleId="Marcela">
    <w:name w:val="Marcela"/>
    <w:basedOn w:val="Normln"/>
    <w:pPr>
      <w:widowControl w:val="0"/>
      <w:adjustRightInd w:val="0"/>
      <w:textAlignment w:val="baseline"/>
    </w:pPr>
    <w:rPr>
      <w:sz w:val="24"/>
    </w:rPr>
  </w:style>
  <w:style w:type="paragraph" w:customStyle="1" w:styleId="Styl1">
    <w:name w:val="Styl1"/>
    <w:basedOn w:val="Normln"/>
    <w:pPr>
      <w:numPr>
        <w:numId w:val="3"/>
      </w:numPr>
    </w:pPr>
  </w:style>
  <w:style w:type="paragraph" w:styleId="Seznamsodrkami2">
    <w:name w:val="List Bullet 2"/>
    <w:basedOn w:val="Normln"/>
    <w:pPr>
      <w:numPr>
        <w:numId w:val="2"/>
      </w:numPr>
    </w:p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pPr>
      <w:widowControl w:val="0"/>
      <w:spacing w:line="280" w:lineRule="atLeast"/>
      <w:jc w:val="left"/>
    </w:pPr>
    <w:rPr>
      <w:rFonts w:ascii="Times New Roman" w:eastAsia="MS Mincho" w:hAnsi="Times New Roman"/>
      <w:lang w:val="en-GB" w:eastAsia="en-GB"/>
    </w:rPr>
  </w:style>
  <w:style w:type="paragraph" w:styleId="Zkladntextodsazen3">
    <w:name w:val="Body Text Indent 3"/>
    <w:basedOn w:val="Normln"/>
    <w:pPr>
      <w:spacing w:after="120"/>
      <w:ind w:left="283"/>
    </w:pPr>
    <w:rPr>
      <w:sz w:val="16"/>
      <w:szCs w:val="16"/>
    </w:rPr>
  </w:style>
  <w:style w:type="character" w:styleId="Hypertextovodkaz">
    <w:name w:val="Hyperlink"/>
    <w:rsid w:val="00FC775D"/>
    <w:rPr>
      <w:color w:val="0000FF"/>
      <w:u w:val="single"/>
    </w:rPr>
  </w:style>
  <w:style w:type="paragraph" w:styleId="Odstavecseseznamem">
    <w:name w:val="List Paragraph"/>
    <w:basedOn w:val="Normln"/>
    <w:qFormat/>
    <w:rsid w:val="007D3159"/>
    <w:pPr>
      <w:ind w:left="708"/>
    </w:pPr>
  </w:style>
  <w:style w:type="paragraph" w:customStyle="1" w:styleId="Export0">
    <w:name w:val="Export 0"/>
    <w:link w:val="Export0Char"/>
    <w:rsid w:val="006E1E14"/>
    <w:rPr>
      <w:rFonts w:ascii="Courier New" w:hAnsi="Courier New"/>
      <w:sz w:val="24"/>
      <w:lang w:val="en-US"/>
    </w:rPr>
  </w:style>
  <w:style w:type="character" w:customStyle="1" w:styleId="Export0Char">
    <w:name w:val="Export 0 Char"/>
    <w:link w:val="Export0"/>
    <w:rsid w:val="006E1E14"/>
    <w:rPr>
      <w:rFonts w:ascii="Courier New" w:hAnsi="Courier New"/>
      <w:sz w:val="24"/>
      <w:lang w:val="en-US"/>
    </w:rPr>
  </w:style>
  <w:style w:type="paragraph" w:customStyle="1" w:styleId="Default">
    <w:name w:val="Default"/>
    <w:rsid w:val="00D97F5A"/>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D97F5A"/>
    <w:pPr>
      <w:jc w:val="left"/>
    </w:pPr>
    <w:rPr>
      <w:rFonts w:ascii="Calibri" w:eastAsia="Calibri" w:hAnsi="Calibri"/>
      <w:szCs w:val="21"/>
      <w:lang w:eastAsia="en-US"/>
    </w:rPr>
  </w:style>
  <w:style w:type="character" w:customStyle="1" w:styleId="ProsttextChar">
    <w:name w:val="Prostý text Char"/>
    <w:link w:val="Prosttext"/>
    <w:uiPriority w:val="99"/>
    <w:rsid w:val="00D97F5A"/>
    <w:rPr>
      <w:rFonts w:ascii="Calibri" w:eastAsia="Calibri" w:hAnsi="Calibri"/>
      <w:sz w:val="22"/>
      <w:szCs w:val="21"/>
      <w:lang w:eastAsia="en-US"/>
    </w:rPr>
  </w:style>
  <w:style w:type="paragraph" w:customStyle="1" w:styleId="Marcela1">
    <w:name w:val="Marcela1"/>
    <w:basedOn w:val="Marcela"/>
    <w:rsid w:val="00CD325A"/>
    <w:pPr>
      <w:widowControl/>
      <w:adjustRightInd/>
      <w:ind w:firstLine="709"/>
      <w:textAlignment w:val="auto"/>
    </w:pPr>
  </w:style>
  <w:style w:type="character" w:customStyle="1" w:styleId="ZhlavChar">
    <w:name w:val="Záhlaví Char"/>
    <w:link w:val="Zhlav"/>
    <w:rsid w:val="002B43CD"/>
    <w:rPr>
      <w:rFonts w:ascii="Arial" w:hAnsi="Arial"/>
      <w:sz w:val="22"/>
    </w:rPr>
  </w:style>
  <w:style w:type="character" w:customStyle="1" w:styleId="ZpatChar">
    <w:name w:val="Zápatí Char"/>
    <w:basedOn w:val="Standardnpsmoodstavce"/>
    <w:link w:val="Zpat"/>
    <w:uiPriority w:val="99"/>
    <w:rsid w:val="00FE3A92"/>
    <w:rPr>
      <w:rFonts w:ascii="Arial" w:hAnsi="Arial"/>
      <w:sz w:val="22"/>
    </w:rPr>
  </w:style>
  <w:style w:type="paragraph" w:styleId="Normlnweb">
    <w:name w:val="Normal (Web)"/>
    <w:basedOn w:val="Normln"/>
    <w:uiPriority w:val="99"/>
    <w:semiHidden/>
    <w:unhideWhenUsed/>
    <w:rsid w:val="00E8667A"/>
    <w:pPr>
      <w:spacing w:before="100" w:beforeAutospacing="1" w:after="100" w:afterAutospacing="1"/>
      <w:jc w:val="left"/>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 w:val="22"/>
    </w:rPr>
  </w:style>
  <w:style w:type="paragraph" w:styleId="Nadpis1">
    <w:name w:val="heading 1"/>
    <w:basedOn w:val="Normln"/>
    <w:next w:val="Normln"/>
    <w:qFormat/>
    <w:pPr>
      <w:keepNext/>
      <w:spacing w:before="120"/>
      <w:jc w:val="center"/>
      <w:outlineLvl w:val="0"/>
    </w:pPr>
    <w:rPr>
      <w:b/>
      <w:kern w:val="28"/>
      <w:sz w:val="24"/>
    </w:rPr>
  </w:style>
  <w:style w:type="paragraph" w:styleId="Nadpis2">
    <w:name w:val="heading 2"/>
    <w:basedOn w:val="Normln"/>
    <w:next w:val="Normln"/>
    <w:qFormat/>
    <w:pPr>
      <w:keepNext/>
      <w:jc w:val="center"/>
      <w:outlineLvl w:val="1"/>
    </w:pPr>
    <w:rPr>
      <w:b/>
      <w:sz w:val="24"/>
      <w:u w:val="single"/>
    </w:rPr>
  </w:style>
  <w:style w:type="paragraph" w:styleId="Nadpis3">
    <w:name w:val="heading 3"/>
    <w:basedOn w:val="Normln"/>
    <w:next w:val="Normln"/>
    <w:qFormat/>
    <w:pPr>
      <w:keepNext/>
      <w:tabs>
        <w:tab w:val="right" w:pos="5954"/>
      </w:tabs>
      <w:jc w:val="center"/>
      <w:outlineLvl w:val="2"/>
    </w:pPr>
    <w:rPr>
      <w:b/>
      <w:sz w:val="32"/>
    </w:rPr>
  </w:style>
  <w:style w:type="paragraph" w:styleId="Nadpis4">
    <w:name w:val="heading 4"/>
    <w:basedOn w:val="Normln"/>
    <w:next w:val="Normln"/>
    <w:qFormat/>
    <w:pPr>
      <w:keepNext/>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customStyle="1" w:styleId="Smluvn">
    <w:name w:val="Smluvní"/>
    <w:basedOn w:val="Normln"/>
    <w:pPr>
      <w:spacing w:before="120" w:line="360" w:lineRule="auto"/>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Seznam">
    <w:name w:val="List"/>
    <w:basedOn w:val="Normln"/>
    <w:pPr>
      <w:ind w:left="360" w:hanging="360"/>
    </w:pPr>
  </w:style>
  <w:style w:type="paragraph" w:styleId="Nzev">
    <w:name w:val="Title"/>
    <w:basedOn w:val="Normln"/>
    <w:qFormat/>
    <w:pPr>
      <w:jc w:val="center"/>
    </w:pPr>
    <w:rPr>
      <w:b/>
      <w:sz w:val="36"/>
    </w:rPr>
  </w:style>
  <w:style w:type="paragraph" w:styleId="Zkladntext">
    <w:name w:val="Body Text"/>
    <w:basedOn w:val="Normln"/>
  </w:style>
  <w:style w:type="paragraph" w:styleId="Zkladntext2">
    <w:name w:val="Body Text 2"/>
    <w:basedOn w:val="Normln"/>
    <w:pPr>
      <w:jc w:val="center"/>
    </w:pPr>
    <w:rPr>
      <w:b/>
      <w:sz w:val="24"/>
      <w:u w:val="single"/>
    </w:rPr>
  </w:style>
  <w:style w:type="paragraph" w:styleId="Zkladntextodsazen2">
    <w:name w:val="Body Text Indent 2"/>
    <w:basedOn w:val="Normln"/>
    <w:pPr>
      <w:spacing w:line="360" w:lineRule="auto"/>
      <w:ind w:left="426"/>
    </w:pPr>
    <w:rPr>
      <w:sz w:val="24"/>
    </w:rPr>
  </w:style>
  <w:style w:type="paragraph" w:styleId="Rozloendokumentu">
    <w:name w:val="Document Map"/>
    <w:basedOn w:val="Normln"/>
    <w:semiHidden/>
    <w:pPr>
      <w:shd w:val="clear" w:color="auto" w:fill="000080"/>
    </w:pPr>
    <w:rPr>
      <w:rFonts w:ascii="Tahoma" w:hAnsi="Tahoma"/>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sz w:val="20"/>
    </w:rPr>
  </w:style>
  <w:style w:type="paragraph" w:styleId="Pedmtkomente">
    <w:name w:val="annotation subject"/>
    <w:basedOn w:val="Textkomente"/>
    <w:next w:val="Textkomente"/>
    <w:semiHidden/>
    <w:rPr>
      <w:b/>
      <w:bCs/>
    </w:rPr>
  </w:style>
  <w:style w:type="paragraph" w:customStyle="1" w:styleId="Radkovani">
    <w:name w:val="Radkovani"/>
    <w:basedOn w:val="Normln"/>
    <w:pPr>
      <w:spacing w:line="360" w:lineRule="auto"/>
    </w:pPr>
    <w:rPr>
      <w:bCs/>
    </w:rPr>
  </w:style>
  <w:style w:type="paragraph" w:customStyle="1" w:styleId="Radkovanitucne">
    <w:name w:val="Radkovani tucne"/>
    <w:basedOn w:val="Radkovani"/>
    <w:rPr>
      <w:b/>
    </w:rPr>
  </w:style>
  <w:style w:type="paragraph" w:customStyle="1" w:styleId="Marcela">
    <w:name w:val="Marcela"/>
    <w:basedOn w:val="Normln"/>
    <w:pPr>
      <w:widowControl w:val="0"/>
      <w:adjustRightInd w:val="0"/>
      <w:textAlignment w:val="baseline"/>
    </w:pPr>
    <w:rPr>
      <w:sz w:val="24"/>
    </w:rPr>
  </w:style>
  <w:style w:type="paragraph" w:customStyle="1" w:styleId="Styl1">
    <w:name w:val="Styl1"/>
    <w:basedOn w:val="Normln"/>
    <w:pPr>
      <w:numPr>
        <w:numId w:val="3"/>
      </w:numPr>
    </w:pPr>
  </w:style>
  <w:style w:type="paragraph" w:styleId="Seznamsodrkami2">
    <w:name w:val="List Bullet 2"/>
    <w:basedOn w:val="Normln"/>
    <w:pPr>
      <w:numPr>
        <w:numId w:val="2"/>
      </w:numPr>
    </w:p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pPr>
      <w:widowControl w:val="0"/>
      <w:spacing w:line="280" w:lineRule="atLeast"/>
      <w:jc w:val="left"/>
    </w:pPr>
    <w:rPr>
      <w:rFonts w:ascii="Times New Roman" w:eastAsia="MS Mincho" w:hAnsi="Times New Roman"/>
      <w:lang w:val="en-GB" w:eastAsia="en-GB"/>
    </w:rPr>
  </w:style>
  <w:style w:type="paragraph" w:styleId="Zkladntextodsazen3">
    <w:name w:val="Body Text Indent 3"/>
    <w:basedOn w:val="Normln"/>
    <w:pPr>
      <w:spacing w:after="120"/>
      <w:ind w:left="283"/>
    </w:pPr>
    <w:rPr>
      <w:sz w:val="16"/>
      <w:szCs w:val="16"/>
    </w:rPr>
  </w:style>
  <w:style w:type="character" w:styleId="Hypertextovodkaz">
    <w:name w:val="Hyperlink"/>
    <w:rsid w:val="00FC775D"/>
    <w:rPr>
      <w:color w:val="0000FF"/>
      <w:u w:val="single"/>
    </w:rPr>
  </w:style>
  <w:style w:type="paragraph" w:styleId="Odstavecseseznamem">
    <w:name w:val="List Paragraph"/>
    <w:basedOn w:val="Normln"/>
    <w:qFormat/>
    <w:rsid w:val="007D3159"/>
    <w:pPr>
      <w:ind w:left="708"/>
    </w:pPr>
  </w:style>
  <w:style w:type="paragraph" w:customStyle="1" w:styleId="Export0">
    <w:name w:val="Export 0"/>
    <w:link w:val="Export0Char"/>
    <w:rsid w:val="006E1E14"/>
    <w:rPr>
      <w:rFonts w:ascii="Courier New" w:hAnsi="Courier New"/>
      <w:sz w:val="24"/>
      <w:lang w:val="en-US"/>
    </w:rPr>
  </w:style>
  <w:style w:type="character" w:customStyle="1" w:styleId="Export0Char">
    <w:name w:val="Export 0 Char"/>
    <w:link w:val="Export0"/>
    <w:rsid w:val="006E1E14"/>
    <w:rPr>
      <w:rFonts w:ascii="Courier New" w:hAnsi="Courier New"/>
      <w:sz w:val="24"/>
      <w:lang w:val="en-US"/>
    </w:rPr>
  </w:style>
  <w:style w:type="paragraph" w:customStyle="1" w:styleId="Default">
    <w:name w:val="Default"/>
    <w:rsid w:val="00D97F5A"/>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D97F5A"/>
    <w:pPr>
      <w:jc w:val="left"/>
    </w:pPr>
    <w:rPr>
      <w:rFonts w:ascii="Calibri" w:eastAsia="Calibri" w:hAnsi="Calibri"/>
      <w:szCs w:val="21"/>
      <w:lang w:eastAsia="en-US"/>
    </w:rPr>
  </w:style>
  <w:style w:type="character" w:customStyle="1" w:styleId="ProsttextChar">
    <w:name w:val="Prostý text Char"/>
    <w:link w:val="Prosttext"/>
    <w:uiPriority w:val="99"/>
    <w:rsid w:val="00D97F5A"/>
    <w:rPr>
      <w:rFonts w:ascii="Calibri" w:eastAsia="Calibri" w:hAnsi="Calibri"/>
      <w:sz w:val="22"/>
      <w:szCs w:val="21"/>
      <w:lang w:eastAsia="en-US"/>
    </w:rPr>
  </w:style>
  <w:style w:type="paragraph" w:customStyle="1" w:styleId="Marcela1">
    <w:name w:val="Marcela1"/>
    <w:basedOn w:val="Marcela"/>
    <w:rsid w:val="00CD325A"/>
    <w:pPr>
      <w:widowControl/>
      <w:adjustRightInd/>
      <w:ind w:firstLine="709"/>
      <w:textAlignment w:val="auto"/>
    </w:pPr>
  </w:style>
  <w:style w:type="character" w:customStyle="1" w:styleId="ZhlavChar">
    <w:name w:val="Záhlaví Char"/>
    <w:link w:val="Zhlav"/>
    <w:rsid w:val="002B43CD"/>
    <w:rPr>
      <w:rFonts w:ascii="Arial" w:hAnsi="Arial"/>
      <w:sz w:val="22"/>
    </w:rPr>
  </w:style>
  <w:style w:type="character" w:customStyle="1" w:styleId="ZpatChar">
    <w:name w:val="Zápatí Char"/>
    <w:basedOn w:val="Standardnpsmoodstavce"/>
    <w:link w:val="Zpat"/>
    <w:uiPriority w:val="99"/>
    <w:rsid w:val="00FE3A92"/>
    <w:rPr>
      <w:rFonts w:ascii="Arial" w:hAnsi="Arial"/>
      <w:sz w:val="22"/>
    </w:rPr>
  </w:style>
  <w:style w:type="paragraph" w:styleId="Normlnweb">
    <w:name w:val="Normal (Web)"/>
    <w:basedOn w:val="Normln"/>
    <w:uiPriority w:val="99"/>
    <w:semiHidden/>
    <w:unhideWhenUsed/>
    <w:rsid w:val="00E8667A"/>
    <w:pP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5665">
      <w:bodyDiv w:val="1"/>
      <w:marLeft w:val="0"/>
      <w:marRight w:val="0"/>
      <w:marTop w:val="0"/>
      <w:marBottom w:val="0"/>
      <w:divBdr>
        <w:top w:val="none" w:sz="0" w:space="0" w:color="auto"/>
        <w:left w:val="none" w:sz="0" w:space="0" w:color="auto"/>
        <w:bottom w:val="none" w:sz="0" w:space="0" w:color="auto"/>
        <w:right w:val="none" w:sz="0" w:space="0" w:color="auto"/>
      </w:divBdr>
    </w:div>
    <w:div w:id="139926898">
      <w:bodyDiv w:val="1"/>
      <w:marLeft w:val="0"/>
      <w:marRight w:val="0"/>
      <w:marTop w:val="0"/>
      <w:marBottom w:val="0"/>
      <w:divBdr>
        <w:top w:val="none" w:sz="0" w:space="0" w:color="auto"/>
        <w:left w:val="none" w:sz="0" w:space="0" w:color="auto"/>
        <w:bottom w:val="none" w:sz="0" w:space="0" w:color="auto"/>
        <w:right w:val="none" w:sz="0" w:space="0" w:color="auto"/>
      </w:divBdr>
    </w:div>
    <w:div w:id="176622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oh.cz/profilfirmy/Compliance_programy.htm"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83889-4428-492B-987A-D88042C6A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2292</Words>
  <Characters>13525</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MS-buj.DOC</vt:lpstr>
    </vt:vector>
  </TitlesOfParts>
  <Company>HP</Company>
  <LinksUpToDate>false</LinksUpToDate>
  <CharactersWithSpaces>15786</CharactersWithSpaces>
  <SharedDoc>false</SharedDoc>
  <HLinks>
    <vt:vector size="24" baseType="variant">
      <vt:variant>
        <vt:i4>720938</vt:i4>
      </vt:variant>
      <vt:variant>
        <vt:i4>9</vt:i4>
      </vt:variant>
      <vt:variant>
        <vt:i4>0</vt:i4>
      </vt:variant>
      <vt:variant>
        <vt:i4>5</vt:i4>
      </vt:variant>
      <vt:variant>
        <vt:lpwstr>http://www.poh.cz/profilfirmy/Compliance_programy.htm</vt:lpwstr>
      </vt:variant>
      <vt:variant>
        <vt:lpwstr/>
      </vt:variant>
      <vt:variant>
        <vt:i4>6815753</vt:i4>
      </vt:variant>
      <vt:variant>
        <vt:i4>6</vt:i4>
      </vt:variant>
      <vt:variant>
        <vt:i4>0</vt:i4>
      </vt:variant>
      <vt:variant>
        <vt:i4>5</vt:i4>
      </vt:variant>
      <vt:variant>
        <vt:lpwstr>mailto:faktury-pr@poh.cz</vt:lpwstr>
      </vt:variant>
      <vt:variant>
        <vt:lpwstr/>
      </vt:variant>
      <vt:variant>
        <vt:i4>1835040</vt:i4>
      </vt:variant>
      <vt:variant>
        <vt:i4>3</vt:i4>
      </vt:variant>
      <vt:variant>
        <vt:i4>0</vt:i4>
      </vt:variant>
      <vt:variant>
        <vt:i4>5</vt:i4>
      </vt:variant>
      <vt:variant>
        <vt:lpwstr>mailto:kliklova@vrv.cz</vt:lpwstr>
      </vt:variant>
      <vt:variant>
        <vt:lpwstr/>
      </vt:variant>
      <vt:variant>
        <vt:i4>8323137</vt:i4>
      </vt:variant>
      <vt:variant>
        <vt:i4>0</vt:i4>
      </vt:variant>
      <vt:variant>
        <vt:i4>0</vt:i4>
      </vt:variant>
      <vt:variant>
        <vt:i4>5</vt:i4>
      </vt:variant>
      <vt:variant>
        <vt:lpwstr>mailto:mcerna@poh.cz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Novotna Michaela</cp:lastModifiedBy>
  <cp:revision>7</cp:revision>
  <cp:lastPrinted>2018-02-09T06:59:00Z</cp:lastPrinted>
  <dcterms:created xsi:type="dcterms:W3CDTF">2018-02-09T07:18:00Z</dcterms:created>
  <dcterms:modified xsi:type="dcterms:W3CDTF">2018-03-19T10:12:00Z</dcterms:modified>
</cp:coreProperties>
</file>