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AA" w:rsidRDefault="004C5451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shd w:val="solid" w:color="auto" w:fill="auto"/>
        <w:tabs>
          <w:tab w:val="left" w:pos="180"/>
          <w:tab w:val="right" w:pos="9540"/>
        </w:tabs>
        <w:spacing w:before="120" w:after="120"/>
        <w:rPr>
          <w:rFonts w:cs="Arial"/>
          <w:b/>
          <w:sz w:val="22"/>
        </w:rPr>
      </w:pPr>
      <w:r w:rsidRPr="00EA62C7">
        <w:rPr>
          <w:rFonts w:cs="Arial"/>
          <w:b/>
          <w:sz w:val="22"/>
        </w:rPr>
        <w:t>6</w:t>
      </w:r>
      <w:r w:rsidR="003510AA" w:rsidRPr="00EA62C7">
        <w:rPr>
          <w:rFonts w:cs="Arial"/>
          <w:b/>
          <w:sz w:val="22"/>
        </w:rPr>
        <w:t>/</w:t>
      </w:r>
      <w:r w:rsidR="007A32D4" w:rsidRPr="00EA62C7">
        <w:rPr>
          <w:rFonts w:cs="Arial"/>
          <w:b/>
          <w:sz w:val="22"/>
        </w:rPr>
        <w:t>201</w:t>
      </w:r>
      <w:r w:rsidRPr="00EA62C7">
        <w:rPr>
          <w:rFonts w:cs="Arial"/>
          <w:b/>
          <w:sz w:val="22"/>
        </w:rPr>
        <w:t>7</w:t>
      </w:r>
      <w:r w:rsidR="00AB42E6" w:rsidRPr="00EA62C7">
        <w:rPr>
          <w:rFonts w:cs="Arial"/>
          <w:b/>
          <w:sz w:val="22"/>
        </w:rPr>
        <w:t xml:space="preserve">, čj. </w:t>
      </w:r>
      <w:r w:rsidR="00633D56" w:rsidRPr="00EA62C7">
        <w:rPr>
          <w:rFonts w:cs="Arial"/>
          <w:b/>
          <w:sz w:val="22"/>
        </w:rPr>
        <w:t>11312</w:t>
      </w:r>
      <w:r w:rsidR="00AB42E6" w:rsidRPr="00EA62C7">
        <w:rPr>
          <w:rFonts w:cs="Arial"/>
          <w:b/>
          <w:sz w:val="22"/>
        </w:rPr>
        <w:t>/ŘED/1</w:t>
      </w:r>
      <w:r w:rsidRPr="00EA62C7">
        <w:rPr>
          <w:rFonts w:cs="Arial"/>
          <w:b/>
          <w:sz w:val="22"/>
        </w:rPr>
        <w:t>7</w:t>
      </w:r>
      <w:r w:rsidR="003510AA">
        <w:rPr>
          <w:rFonts w:cs="Arial"/>
          <w:b/>
          <w:sz w:val="22"/>
        </w:rPr>
        <w:tab/>
      </w:r>
      <w:bookmarkStart w:id="0" w:name="bkVolIss"/>
      <w:r w:rsidR="003510AA">
        <w:rPr>
          <w:rFonts w:cs="Arial"/>
          <w:b/>
          <w:sz w:val="22"/>
        </w:rPr>
        <w:t xml:space="preserve">Číslo </w:t>
      </w:r>
      <w:bookmarkEnd w:id="0"/>
      <w:r w:rsidR="00FA46A7">
        <w:rPr>
          <w:rFonts w:cs="Arial"/>
          <w:b/>
          <w:sz w:val="22"/>
        </w:rPr>
        <w:t>34</w:t>
      </w:r>
      <w:r w:rsidR="002C4711">
        <w:rPr>
          <w:rFonts w:cs="Arial"/>
          <w:b/>
          <w:sz w:val="22"/>
        </w:rPr>
        <w:t>.1</w:t>
      </w:r>
    </w:p>
    <w:p w:rsidR="003510AA" w:rsidRDefault="003510AA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jc w:val="center"/>
        <w:rPr>
          <w:rFonts w:cs="Arial"/>
          <w:b/>
          <w:bCs/>
          <w:spacing w:val="60"/>
          <w:sz w:val="88"/>
        </w:rPr>
      </w:pPr>
      <w:bookmarkStart w:id="1" w:name="bkTitle"/>
      <w:r>
        <w:rPr>
          <w:rFonts w:cs="Arial"/>
          <w:b/>
          <w:bCs/>
          <w:spacing w:val="60"/>
          <w:sz w:val="88"/>
        </w:rPr>
        <w:t>Metodické</w:t>
      </w:r>
      <w:bookmarkEnd w:id="1"/>
      <w:r>
        <w:rPr>
          <w:rFonts w:cs="Arial"/>
          <w:b/>
          <w:bCs/>
          <w:spacing w:val="60"/>
          <w:sz w:val="88"/>
        </w:rPr>
        <w:t xml:space="preserve"> listy</w:t>
      </w:r>
    </w:p>
    <w:p w:rsidR="003510AA" w:rsidRDefault="003510AA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jc w:val="center"/>
        <w:rPr>
          <w:rFonts w:cs="Arial"/>
          <w:sz w:val="48"/>
        </w:rPr>
      </w:pPr>
      <w:r>
        <w:rPr>
          <w:rFonts w:cs="Arial"/>
          <w:sz w:val="48"/>
        </w:rPr>
        <w:t>Agentury ochrany přírody a krajiny ČR</w:t>
      </w:r>
    </w:p>
    <w:p w:rsidR="003510AA" w:rsidRDefault="003510AA">
      <w:pPr>
        <w:rPr>
          <w:rFonts w:cs="Arial"/>
          <w:sz w:val="22"/>
        </w:rPr>
      </w:pPr>
    </w:p>
    <w:p w:rsidR="003510AA" w:rsidRDefault="003510AA">
      <w:pPr>
        <w:pStyle w:val="Zkladntext"/>
        <w:rPr>
          <w:rFonts w:cs="Arial"/>
          <w:sz w:val="22"/>
        </w:rPr>
      </w:pPr>
    </w:p>
    <w:p w:rsidR="003510AA" w:rsidRDefault="003510AA">
      <w:pPr>
        <w:pStyle w:val="Zkladntext"/>
        <w:rPr>
          <w:rFonts w:cs="Arial"/>
          <w:sz w:val="22"/>
        </w:rPr>
      </w:pPr>
    </w:p>
    <w:p w:rsidR="003510AA" w:rsidRDefault="003510AA">
      <w:pPr>
        <w:pStyle w:val="Zkladntext"/>
        <w:rPr>
          <w:rFonts w:cs="Arial"/>
          <w:sz w:val="22"/>
        </w:rPr>
      </w:pPr>
    </w:p>
    <w:p w:rsidR="003510AA" w:rsidRDefault="003510AA">
      <w:pPr>
        <w:pStyle w:val="Zkladntext"/>
        <w:rPr>
          <w:rFonts w:cs="Arial"/>
          <w:sz w:val="22"/>
        </w:rPr>
      </w:pPr>
    </w:p>
    <w:p w:rsidR="001B1C3D" w:rsidRDefault="004C5451">
      <w:pPr>
        <w:pStyle w:val="Zkladntext"/>
        <w:ind w:left="284" w:right="285"/>
        <w:jc w:val="center"/>
        <w:rPr>
          <w:rFonts w:cs="Arial"/>
          <w:b/>
          <w:sz w:val="40"/>
        </w:rPr>
      </w:pPr>
      <w:r>
        <w:rPr>
          <w:rFonts w:cs="Arial"/>
          <w:b/>
          <w:sz w:val="40"/>
        </w:rPr>
        <w:t>Koncepce práce s návštěvnickou veřejností</w:t>
      </w:r>
    </w:p>
    <w:p w:rsidR="003510AA" w:rsidRDefault="004C5451">
      <w:pPr>
        <w:pStyle w:val="Zkladntext"/>
        <w:ind w:left="284" w:right="285"/>
        <w:jc w:val="center"/>
        <w:rPr>
          <w:rFonts w:cs="Arial"/>
          <w:b/>
          <w:sz w:val="40"/>
        </w:rPr>
      </w:pPr>
      <w:r>
        <w:rPr>
          <w:rFonts w:cs="Arial"/>
          <w:b/>
          <w:sz w:val="40"/>
        </w:rPr>
        <w:t>v CHKO</w:t>
      </w:r>
    </w:p>
    <w:p w:rsidR="003510AA" w:rsidRDefault="003510AA">
      <w:pPr>
        <w:spacing w:before="120" w:line="240" w:lineRule="atLeast"/>
        <w:jc w:val="both"/>
        <w:rPr>
          <w:rFonts w:cs="Arial"/>
          <w:sz w:val="22"/>
        </w:rPr>
      </w:pPr>
    </w:p>
    <w:p w:rsidR="003510AA" w:rsidRDefault="003510AA">
      <w:pPr>
        <w:spacing w:before="120" w:line="240" w:lineRule="atLeast"/>
        <w:jc w:val="both"/>
        <w:rPr>
          <w:rFonts w:cs="Arial"/>
          <w:sz w:val="22"/>
        </w:rPr>
      </w:pPr>
    </w:p>
    <w:p w:rsidR="003510AA" w:rsidRDefault="003510AA">
      <w:pPr>
        <w:spacing w:before="120" w:line="240" w:lineRule="atLeast"/>
        <w:jc w:val="both"/>
        <w:rPr>
          <w:rFonts w:cs="Arial"/>
          <w:sz w:val="22"/>
        </w:rPr>
      </w:pPr>
    </w:p>
    <w:p w:rsidR="003510AA" w:rsidRDefault="003510AA">
      <w:pPr>
        <w:spacing w:before="120" w:line="240" w:lineRule="atLeast"/>
        <w:jc w:val="both"/>
        <w:rPr>
          <w:rFonts w:cs="Arial"/>
          <w:sz w:val="22"/>
        </w:rPr>
      </w:pPr>
      <w:bookmarkStart w:id="2" w:name="_GoBack"/>
      <w:bookmarkEnd w:id="2"/>
    </w:p>
    <w:p w:rsidR="003510AA" w:rsidRDefault="003510AA">
      <w:pPr>
        <w:spacing w:before="120" w:line="240" w:lineRule="atLeast"/>
        <w:jc w:val="both"/>
        <w:rPr>
          <w:rFonts w:cs="Arial"/>
          <w:sz w:val="22"/>
        </w:rPr>
      </w:pPr>
    </w:p>
    <w:p w:rsidR="003510AA" w:rsidRDefault="003510AA">
      <w:pPr>
        <w:spacing w:before="120" w:line="240" w:lineRule="atLeast"/>
        <w:jc w:val="both"/>
        <w:rPr>
          <w:rFonts w:cs="Arial"/>
          <w:sz w:val="22"/>
        </w:rPr>
      </w:pPr>
    </w:p>
    <w:p w:rsidR="003510AA" w:rsidRDefault="003510AA">
      <w:pPr>
        <w:spacing w:before="120" w:line="240" w:lineRule="atLeast"/>
        <w:jc w:val="both"/>
        <w:rPr>
          <w:rFonts w:cs="Arial"/>
          <w:sz w:val="22"/>
        </w:rPr>
      </w:pPr>
    </w:p>
    <w:p w:rsidR="003510AA" w:rsidRDefault="003510AA">
      <w:pPr>
        <w:spacing w:before="120" w:line="240" w:lineRule="atLeast"/>
        <w:jc w:val="both"/>
        <w:rPr>
          <w:rFonts w:cs="Arial"/>
          <w:sz w:val="22"/>
        </w:rPr>
      </w:pPr>
    </w:p>
    <w:p w:rsidR="003510AA" w:rsidRDefault="003510AA">
      <w:pPr>
        <w:spacing w:before="120" w:line="240" w:lineRule="atLeast"/>
        <w:jc w:val="both"/>
        <w:rPr>
          <w:rFonts w:cs="Arial"/>
          <w:sz w:val="22"/>
        </w:rPr>
      </w:pPr>
    </w:p>
    <w:p w:rsidR="003510AA" w:rsidRDefault="003510AA">
      <w:pPr>
        <w:spacing w:before="120" w:line="240" w:lineRule="atLeast"/>
        <w:jc w:val="both"/>
        <w:rPr>
          <w:rFonts w:cs="Arial"/>
          <w:sz w:val="22"/>
        </w:rPr>
      </w:pPr>
    </w:p>
    <w:p w:rsidR="003510AA" w:rsidRDefault="003510AA">
      <w:pPr>
        <w:spacing w:before="120" w:line="240" w:lineRule="atLeast"/>
        <w:jc w:val="both"/>
        <w:rPr>
          <w:rFonts w:cs="Arial"/>
          <w:sz w:val="22"/>
        </w:rPr>
      </w:pPr>
    </w:p>
    <w:p w:rsidR="003510AA" w:rsidRDefault="003510AA">
      <w:pPr>
        <w:spacing w:before="120" w:line="240" w:lineRule="atLeast"/>
        <w:jc w:val="both"/>
        <w:rPr>
          <w:rFonts w:cs="Arial"/>
          <w:sz w:val="22"/>
        </w:rPr>
      </w:pPr>
    </w:p>
    <w:p w:rsidR="003510AA" w:rsidRDefault="003510AA">
      <w:pPr>
        <w:spacing w:before="120" w:line="240" w:lineRule="atLeast"/>
        <w:jc w:val="both"/>
        <w:rPr>
          <w:rFonts w:cs="Arial"/>
          <w:sz w:val="22"/>
        </w:rPr>
      </w:pPr>
    </w:p>
    <w:p w:rsidR="003510AA" w:rsidRDefault="003510AA">
      <w:pPr>
        <w:spacing w:before="120" w:line="240" w:lineRule="atLeast"/>
        <w:jc w:val="both"/>
        <w:rPr>
          <w:rFonts w:cs="Arial"/>
          <w:sz w:val="22"/>
        </w:rPr>
      </w:pPr>
    </w:p>
    <w:p w:rsidR="003510AA" w:rsidRDefault="003510AA">
      <w:pPr>
        <w:spacing w:before="120" w:line="240" w:lineRule="atLeast"/>
        <w:jc w:val="both"/>
        <w:rPr>
          <w:rFonts w:cs="Arial"/>
          <w:sz w:val="22"/>
        </w:rPr>
      </w:pPr>
    </w:p>
    <w:p w:rsidR="003510AA" w:rsidRDefault="003510AA">
      <w:pPr>
        <w:spacing w:before="120" w:line="240" w:lineRule="atLeast"/>
        <w:jc w:val="both"/>
        <w:rPr>
          <w:rFonts w:cs="Arial"/>
          <w:sz w:val="22"/>
        </w:rPr>
      </w:pPr>
    </w:p>
    <w:p w:rsidR="003510AA" w:rsidRDefault="003510AA">
      <w:pPr>
        <w:spacing w:before="120" w:line="240" w:lineRule="atLeast"/>
        <w:jc w:val="both"/>
        <w:rPr>
          <w:rFonts w:cs="Arial"/>
          <w:sz w:val="22"/>
        </w:rPr>
      </w:pPr>
    </w:p>
    <w:p w:rsidR="003510AA" w:rsidRDefault="003510AA">
      <w:pPr>
        <w:spacing w:before="120" w:line="240" w:lineRule="atLeast"/>
        <w:jc w:val="both"/>
        <w:rPr>
          <w:rFonts w:cs="Arial"/>
          <w:sz w:val="22"/>
        </w:rPr>
      </w:pPr>
    </w:p>
    <w:p w:rsidR="003510AA" w:rsidRDefault="003510AA">
      <w:pPr>
        <w:spacing w:before="120" w:line="240" w:lineRule="atLeast"/>
        <w:jc w:val="both"/>
        <w:rPr>
          <w:rFonts w:cs="Arial"/>
          <w:sz w:val="22"/>
        </w:rPr>
      </w:pPr>
    </w:p>
    <w:p w:rsidR="003510AA" w:rsidRPr="00FD35B6" w:rsidRDefault="00AB42E6" w:rsidP="00FD35B6">
      <w:pPr>
        <w:rPr>
          <w:b/>
          <w:sz w:val="28"/>
          <w:szCs w:val="28"/>
        </w:rPr>
      </w:pPr>
      <w:bookmarkStart w:id="3" w:name="_Toc265160189"/>
      <w:bookmarkStart w:id="4" w:name="_Toc278815382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509905</wp:posOffset>
            </wp:positionV>
            <wp:extent cx="685800" cy="638810"/>
            <wp:effectExtent l="19050" t="0" r="0" b="0"/>
            <wp:wrapTight wrapText="bothSides">
              <wp:wrapPolygon edited="0">
                <wp:start x="-600" y="0"/>
                <wp:lineTo x="-600" y="21256"/>
                <wp:lineTo x="21600" y="21256"/>
                <wp:lineTo x="21600" y="0"/>
                <wp:lineTo x="-600" y="0"/>
              </wp:wrapPolygon>
            </wp:wrapTight>
            <wp:docPr id="4" name="obrázek 4" descr="Logo_AOPK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AOPK_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0AA">
        <w:br w:type="page"/>
      </w:r>
      <w:bookmarkStart w:id="5" w:name="_Toc265160190"/>
      <w:bookmarkStart w:id="6" w:name="_Toc266432541"/>
      <w:bookmarkStart w:id="7" w:name="_Toc278815383"/>
      <w:r w:rsidR="003510AA" w:rsidRPr="00FD35B6">
        <w:rPr>
          <w:b/>
          <w:sz w:val="28"/>
          <w:szCs w:val="28"/>
        </w:rPr>
        <w:lastRenderedPageBreak/>
        <w:t>OBSAH</w:t>
      </w:r>
      <w:bookmarkEnd w:id="3"/>
      <w:bookmarkEnd w:id="4"/>
      <w:bookmarkEnd w:id="5"/>
      <w:bookmarkEnd w:id="6"/>
      <w:bookmarkEnd w:id="7"/>
    </w:p>
    <w:p w:rsidR="00EF5E6B" w:rsidRDefault="00EF5E6B">
      <w:pPr>
        <w:pStyle w:val="Obsah1"/>
        <w:rPr>
          <w:rFonts w:cs="Arial"/>
          <w:b/>
          <w:sz w:val="24"/>
        </w:rPr>
      </w:pPr>
    </w:p>
    <w:p w:rsidR="0074242C" w:rsidRDefault="00B50D9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cs="Arial"/>
          <w:sz w:val="24"/>
          <w:szCs w:val="24"/>
        </w:rPr>
        <w:fldChar w:fldCharType="begin"/>
      </w:r>
      <w:r w:rsidR="00225218">
        <w:rPr>
          <w:rFonts w:cs="Arial"/>
          <w:sz w:val="24"/>
          <w:szCs w:val="24"/>
        </w:rPr>
        <w:instrText xml:space="preserve"> TOC \o "1-3" \h \z \u </w:instrText>
      </w:r>
      <w:r>
        <w:rPr>
          <w:rFonts w:cs="Arial"/>
          <w:sz w:val="24"/>
          <w:szCs w:val="24"/>
        </w:rPr>
        <w:fldChar w:fldCharType="separate"/>
      </w:r>
      <w:hyperlink w:anchor="_Toc485634053" w:history="1">
        <w:r w:rsidR="0074242C" w:rsidRPr="00034DB2">
          <w:rPr>
            <w:rStyle w:val="Hypertextovodkaz"/>
            <w:rFonts w:cs="Arial"/>
            <w:noProof/>
          </w:rPr>
          <w:t>I. ÚVODNÍ INFORMACE</w:t>
        </w:r>
        <w:r w:rsidR="007424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242C">
          <w:rPr>
            <w:noProof/>
            <w:webHidden/>
          </w:rPr>
          <w:instrText xml:space="preserve"> PAGEREF _Toc485634053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242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4242C" w:rsidRDefault="00EA62C7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5634054" w:history="1">
        <w:r w:rsidR="0074242C" w:rsidRPr="00034DB2">
          <w:rPr>
            <w:rStyle w:val="Hypertextovodkaz"/>
            <w:rFonts w:cs="Arial"/>
            <w:noProof/>
          </w:rPr>
          <w:t>II. SOUČASNÝ STAV</w:t>
        </w:r>
        <w:r w:rsidR="0074242C">
          <w:rPr>
            <w:noProof/>
            <w:webHidden/>
          </w:rPr>
          <w:tab/>
        </w:r>
        <w:r w:rsidR="00B50D91">
          <w:rPr>
            <w:noProof/>
            <w:webHidden/>
          </w:rPr>
          <w:fldChar w:fldCharType="begin"/>
        </w:r>
        <w:r w:rsidR="0074242C">
          <w:rPr>
            <w:noProof/>
            <w:webHidden/>
          </w:rPr>
          <w:instrText xml:space="preserve"> PAGEREF _Toc485634054 \h </w:instrText>
        </w:r>
        <w:r w:rsidR="00B50D91">
          <w:rPr>
            <w:noProof/>
            <w:webHidden/>
          </w:rPr>
        </w:r>
        <w:r w:rsidR="00B50D91">
          <w:rPr>
            <w:noProof/>
            <w:webHidden/>
          </w:rPr>
          <w:fldChar w:fldCharType="separate"/>
        </w:r>
        <w:r w:rsidR="0074242C">
          <w:rPr>
            <w:noProof/>
            <w:webHidden/>
          </w:rPr>
          <w:t>3</w:t>
        </w:r>
        <w:r w:rsidR="00B50D91">
          <w:rPr>
            <w:noProof/>
            <w:webHidden/>
          </w:rPr>
          <w:fldChar w:fldCharType="end"/>
        </w:r>
      </w:hyperlink>
    </w:p>
    <w:p w:rsidR="0074242C" w:rsidRDefault="00EA62C7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5634055" w:history="1">
        <w:r w:rsidR="0074242C" w:rsidRPr="00034DB2">
          <w:rPr>
            <w:rStyle w:val="Hypertextovodkaz"/>
            <w:rFonts w:cs="Arial"/>
            <w:noProof/>
          </w:rPr>
          <w:t>III. CÍLE KPNV</w:t>
        </w:r>
        <w:r w:rsidR="0074242C">
          <w:rPr>
            <w:noProof/>
            <w:webHidden/>
          </w:rPr>
          <w:tab/>
        </w:r>
        <w:r w:rsidR="00B50D91">
          <w:rPr>
            <w:noProof/>
            <w:webHidden/>
          </w:rPr>
          <w:fldChar w:fldCharType="begin"/>
        </w:r>
        <w:r w:rsidR="0074242C">
          <w:rPr>
            <w:noProof/>
            <w:webHidden/>
          </w:rPr>
          <w:instrText xml:space="preserve"> PAGEREF _Toc485634055 \h </w:instrText>
        </w:r>
        <w:r w:rsidR="00B50D91">
          <w:rPr>
            <w:noProof/>
            <w:webHidden/>
          </w:rPr>
        </w:r>
        <w:r w:rsidR="00B50D91">
          <w:rPr>
            <w:noProof/>
            <w:webHidden/>
          </w:rPr>
          <w:fldChar w:fldCharType="separate"/>
        </w:r>
        <w:r w:rsidR="0074242C">
          <w:rPr>
            <w:noProof/>
            <w:webHidden/>
          </w:rPr>
          <w:t>4</w:t>
        </w:r>
        <w:r w:rsidR="00B50D91">
          <w:rPr>
            <w:noProof/>
            <w:webHidden/>
          </w:rPr>
          <w:fldChar w:fldCharType="end"/>
        </w:r>
      </w:hyperlink>
    </w:p>
    <w:p w:rsidR="0074242C" w:rsidRDefault="00EA62C7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5634056" w:history="1">
        <w:r w:rsidR="0074242C" w:rsidRPr="00034DB2">
          <w:rPr>
            <w:rStyle w:val="Hypertextovodkaz"/>
            <w:rFonts w:cs="Arial"/>
            <w:noProof/>
          </w:rPr>
          <w:t>IV. OBSAH A ČLENĚNÍ KPNV</w:t>
        </w:r>
        <w:r w:rsidR="0074242C">
          <w:rPr>
            <w:noProof/>
            <w:webHidden/>
          </w:rPr>
          <w:tab/>
        </w:r>
        <w:r w:rsidR="00B50D91">
          <w:rPr>
            <w:noProof/>
            <w:webHidden/>
          </w:rPr>
          <w:fldChar w:fldCharType="begin"/>
        </w:r>
        <w:r w:rsidR="0074242C">
          <w:rPr>
            <w:noProof/>
            <w:webHidden/>
          </w:rPr>
          <w:instrText xml:space="preserve"> PAGEREF _Toc485634056 \h </w:instrText>
        </w:r>
        <w:r w:rsidR="00B50D91">
          <w:rPr>
            <w:noProof/>
            <w:webHidden/>
          </w:rPr>
        </w:r>
        <w:r w:rsidR="00B50D91">
          <w:rPr>
            <w:noProof/>
            <w:webHidden/>
          </w:rPr>
          <w:fldChar w:fldCharType="separate"/>
        </w:r>
        <w:r w:rsidR="0074242C">
          <w:rPr>
            <w:noProof/>
            <w:webHidden/>
          </w:rPr>
          <w:t>4</w:t>
        </w:r>
        <w:r w:rsidR="00B50D91">
          <w:rPr>
            <w:noProof/>
            <w:webHidden/>
          </w:rPr>
          <w:fldChar w:fldCharType="end"/>
        </w:r>
      </w:hyperlink>
    </w:p>
    <w:p w:rsidR="0074242C" w:rsidRDefault="00EA62C7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5634057" w:history="1">
        <w:r w:rsidR="0074242C" w:rsidRPr="00034DB2">
          <w:rPr>
            <w:rStyle w:val="Hypertextovodkaz"/>
            <w:rFonts w:cs="Arial"/>
            <w:noProof/>
          </w:rPr>
          <w:t>V. ZPŮSOB ZPRACOVÁNÍ KPNV</w:t>
        </w:r>
        <w:r w:rsidR="0074242C">
          <w:rPr>
            <w:noProof/>
            <w:webHidden/>
          </w:rPr>
          <w:tab/>
        </w:r>
        <w:r w:rsidR="00B50D91">
          <w:rPr>
            <w:noProof/>
            <w:webHidden/>
          </w:rPr>
          <w:fldChar w:fldCharType="begin"/>
        </w:r>
        <w:r w:rsidR="0074242C">
          <w:rPr>
            <w:noProof/>
            <w:webHidden/>
          </w:rPr>
          <w:instrText xml:space="preserve"> PAGEREF _Toc485634057 \h </w:instrText>
        </w:r>
        <w:r w:rsidR="00B50D91">
          <w:rPr>
            <w:noProof/>
            <w:webHidden/>
          </w:rPr>
        </w:r>
        <w:r w:rsidR="00B50D91">
          <w:rPr>
            <w:noProof/>
            <w:webHidden/>
          </w:rPr>
          <w:fldChar w:fldCharType="separate"/>
        </w:r>
        <w:r w:rsidR="0074242C">
          <w:rPr>
            <w:noProof/>
            <w:webHidden/>
          </w:rPr>
          <w:t>6</w:t>
        </w:r>
        <w:r w:rsidR="00B50D91">
          <w:rPr>
            <w:noProof/>
            <w:webHidden/>
          </w:rPr>
          <w:fldChar w:fldCharType="end"/>
        </w:r>
      </w:hyperlink>
    </w:p>
    <w:p w:rsidR="003510AA" w:rsidRDefault="00B50D91" w:rsidP="001B1C3D">
      <w:pPr>
        <w:pStyle w:val="Obsah1"/>
        <w:rPr>
          <w:rFonts w:cs="Arial"/>
          <w:sz w:val="22"/>
        </w:rPr>
      </w:pPr>
      <w:r>
        <w:rPr>
          <w:rFonts w:cs="Arial"/>
          <w:sz w:val="24"/>
          <w:szCs w:val="24"/>
        </w:rPr>
        <w:fldChar w:fldCharType="end"/>
      </w:r>
      <w:r w:rsidR="001B1C3D">
        <w:rPr>
          <w:rFonts w:cs="Arial"/>
          <w:sz w:val="22"/>
        </w:rPr>
        <w:t xml:space="preserve"> </w:t>
      </w:r>
    </w:p>
    <w:p w:rsidR="00633D56" w:rsidRDefault="00633D56" w:rsidP="00435613">
      <w:pPr>
        <w:pStyle w:val="Zkladntextodsazen2"/>
        <w:spacing w:before="0" w:after="120" w:line="240" w:lineRule="auto"/>
        <w:ind w:left="0" w:firstLine="0"/>
        <w:rPr>
          <w:rFonts w:ascii="Arial" w:hAnsi="Arial" w:cs="Arial"/>
          <w:sz w:val="22"/>
        </w:rPr>
      </w:pPr>
    </w:p>
    <w:p w:rsidR="00633D56" w:rsidRDefault="00633D56" w:rsidP="00435613">
      <w:pPr>
        <w:pStyle w:val="Zkladntextodsazen2"/>
        <w:spacing w:before="0" w:after="120" w:line="240" w:lineRule="auto"/>
        <w:ind w:left="0" w:firstLine="0"/>
        <w:rPr>
          <w:rFonts w:ascii="Arial" w:hAnsi="Arial" w:cs="Arial"/>
          <w:sz w:val="22"/>
        </w:rPr>
      </w:pPr>
    </w:p>
    <w:p w:rsidR="003510AA" w:rsidRDefault="00435613" w:rsidP="00435613">
      <w:pPr>
        <w:pStyle w:val="Zkladntextodsazen2"/>
        <w:spacing w:before="0" w:after="12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Praze dne </w:t>
      </w:r>
    </w:p>
    <w:p w:rsidR="00435613" w:rsidRDefault="00435613" w:rsidP="00435613">
      <w:pPr>
        <w:pStyle w:val="Zkladntextodsazen2"/>
        <w:spacing w:before="0" w:after="120" w:line="240" w:lineRule="auto"/>
        <w:ind w:left="0" w:firstLine="0"/>
        <w:rPr>
          <w:rFonts w:ascii="Arial" w:hAnsi="Arial" w:cs="Arial"/>
          <w:sz w:val="22"/>
        </w:rPr>
      </w:pPr>
    </w:p>
    <w:p w:rsidR="00633D56" w:rsidRDefault="00633D56" w:rsidP="00435613">
      <w:pPr>
        <w:pStyle w:val="Zkladntextodsazen2"/>
        <w:spacing w:before="0" w:after="120" w:line="240" w:lineRule="auto"/>
        <w:ind w:left="0" w:firstLine="0"/>
        <w:rPr>
          <w:rFonts w:ascii="Arial" w:hAnsi="Arial" w:cs="Arial"/>
          <w:sz w:val="22"/>
        </w:rPr>
      </w:pPr>
    </w:p>
    <w:p w:rsidR="00633D56" w:rsidRDefault="00633D56" w:rsidP="00435613">
      <w:pPr>
        <w:pStyle w:val="Zkladntextodsazen2"/>
        <w:spacing w:before="0" w:after="120" w:line="240" w:lineRule="auto"/>
        <w:ind w:left="0" w:firstLine="0"/>
        <w:rPr>
          <w:rFonts w:ascii="Arial" w:hAnsi="Arial" w:cs="Arial"/>
          <w:sz w:val="22"/>
        </w:rPr>
      </w:pPr>
    </w:p>
    <w:p w:rsidR="00633D56" w:rsidRDefault="00633D56" w:rsidP="00435613">
      <w:pPr>
        <w:pStyle w:val="Zkladntextodsazen2"/>
        <w:spacing w:before="0" w:after="120" w:line="240" w:lineRule="auto"/>
        <w:ind w:left="0" w:firstLine="0"/>
        <w:rPr>
          <w:rFonts w:ascii="Arial" w:hAnsi="Arial" w:cs="Arial"/>
          <w:sz w:val="22"/>
        </w:rPr>
      </w:pPr>
    </w:p>
    <w:p w:rsidR="00633D56" w:rsidRDefault="00633D56" w:rsidP="00435613">
      <w:pPr>
        <w:pStyle w:val="Zkladntextodsazen2"/>
        <w:spacing w:before="0" w:after="120" w:line="240" w:lineRule="auto"/>
        <w:ind w:left="0" w:firstLine="0"/>
        <w:rPr>
          <w:rFonts w:ascii="Arial" w:hAnsi="Arial" w:cs="Arial"/>
          <w:sz w:val="22"/>
        </w:rPr>
      </w:pPr>
    </w:p>
    <w:p w:rsidR="00435613" w:rsidRDefault="00435613" w:rsidP="00435613">
      <w:pPr>
        <w:pStyle w:val="Zkladntextodsazen2"/>
        <w:spacing w:before="0" w:after="12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Schválil RNDr. František Pelc, ředitel AOPK ČR</w:t>
      </w:r>
    </w:p>
    <w:p w:rsidR="003510AA" w:rsidRDefault="003510AA">
      <w:pPr>
        <w:pStyle w:val="Nadpis1"/>
        <w:spacing w:before="120" w:after="120"/>
        <w:ind w:left="-11"/>
        <w:jc w:val="both"/>
        <w:rPr>
          <w:rFonts w:cs="Arial"/>
        </w:rPr>
      </w:pPr>
      <w:r>
        <w:rPr>
          <w:rFonts w:cs="Arial"/>
        </w:rPr>
        <w:br w:type="page"/>
      </w:r>
      <w:bookmarkStart w:id="8" w:name="_Toc265160191"/>
      <w:bookmarkStart w:id="9" w:name="_Toc445367801"/>
      <w:bookmarkStart w:id="10" w:name="_Toc485634053"/>
      <w:r>
        <w:rPr>
          <w:rFonts w:cs="Arial"/>
        </w:rPr>
        <w:lastRenderedPageBreak/>
        <w:t>I. ÚVODNÍ INFORMACE</w:t>
      </w:r>
      <w:bookmarkEnd w:id="8"/>
      <w:bookmarkEnd w:id="9"/>
      <w:bookmarkEnd w:id="10"/>
      <w:r>
        <w:rPr>
          <w:rFonts w:cs="Arial"/>
        </w:rPr>
        <w:t xml:space="preserve"> </w:t>
      </w:r>
    </w:p>
    <w:p w:rsidR="00DD7962" w:rsidRDefault="00DD7962" w:rsidP="00DD7962">
      <w:pPr>
        <w:pStyle w:val="Zkladntextodsazen2"/>
        <w:spacing w:before="0" w:after="120" w:line="240" w:lineRule="auto"/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Tyto metodické listy </w:t>
      </w:r>
      <w:r w:rsidR="00DC19F5">
        <w:rPr>
          <w:rFonts w:ascii="Arial" w:hAnsi="Arial" w:cs="Arial"/>
        </w:rPr>
        <w:t>určují</w:t>
      </w:r>
      <w:r w:rsidR="004C5451">
        <w:rPr>
          <w:rFonts w:ascii="Arial" w:hAnsi="Arial" w:cs="Arial"/>
        </w:rPr>
        <w:t xml:space="preserve"> způsob zpracovávání </w:t>
      </w:r>
      <w:r w:rsidR="001B4CD2">
        <w:rPr>
          <w:rFonts w:ascii="Arial" w:hAnsi="Arial" w:cs="Arial"/>
        </w:rPr>
        <w:t>k</w:t>
      </w:r>
      <w:r w:rsidR="004C5451">
        <w:rPr>
          <w:rFonts w:ascii="Arial" w:hAnsi="Arial" w:cs="Arial"/>
        </w:rPr>
        <w:t xml:space="preserve">oncepcí práce s návštěvnickou veřejností v CHKO (KPNV). </w:t>
      </w:r>
    </w:p>
    <w:p w:rsidR="003510AA" w:rsidRDefault="00CE6268">
      <w:pPr>
        <w:pStyle w:val="Zkladntextodsazen2"/>
        <w:spacing w:before="0" w:after="120" w:line="240" w:lineRule="auto"/>
        <w:ind w:left="567" w:firstLine="0"/>
        <w:jc w:val="both"/>
        <w:rPr>
          <w:rFonts w:ascii="Arial" w:hAnsi="Arial" w:cs="Arial"/>
          <w:b/>
          <w:u w:val="single"/>
        </w:rPr>
      </w:pPr>
      <w:r w:rsidRPr="00CE6268">
        <w:rPr>
          <w:rFonts w:ascii="Arial" w:hAnsi="Arial" w:cs="Arial"/>
          <w:b/>
          <w:u w:val="single"/>
        </w:rPr>
        <w:t>Vybrané pojmy:</w:t>
      </w:r>
    </w:p>
    <w:p w:rsidR="00215329" w:rsidRPr="008F1BA7" w:rsidRDefault="00215329" w:rsidP="008F1BA7">
      <w:pPr>
        <w:pStyle w:val="Zkladntextodsazen2"/>
        <w:spacing w:before="0" w:after="120" w:line="240" w:lineRule="auto"/>
        <w:ind w:left="1134" w:firstLine="0"/>
        <w:jc w:val="both"/>
        <w:rPr>
          <w:rFonts w:ascii="Arial" w:hAnsi="Arial" w:cs="Arial"/>
        </w:rPr>
      </w:pPr>
      <w:r w:rsidRPr="008F1BA7">
        <w:rPr>
          <w:rFonts w:ascii="Arial" w:hAnsi="Arial" w:cs="Arial"/>
          <w:b/>
        </w:rPr>
        <w:t>Interpretace</w:t>
      </w:r>
      <w:r w:rsidRPr="008F1BA7">
        <w:rPr>
          <w:rFonts w:ascii="Arial" w:hAnsi="Arial" w:cs="Arial"/>
        </w:rPr>
        <w:t xml:space="preserve"> </w:t>
      </w:r>
      <w:r w:rsidR="00DA6F29">
        <w:rPr>
          <w:rFonts w:ascii="Arial" w:hAnsi="Arial" w:cs="Arial"/>
        </w:rPr>
        <w:t xml:space="preserve">je </w:t>
      </w:r>
      <w:r w:rsidRPr="008F1BA7">
        <w:rPr>
          <w:rFonts w:ascii="Arial" w:hAnsi="Arial" w:cs="Arial"/>
        </w:rPr>
        <w:t>předkládání vybraných informací poutavou formou s respektem k cílové skupině tak, aby je příjemce přijal, přemýšlel o nich a začal jednat</w:t>
      </w:r>
      <w:r w:rsidR="00DA6F29">
        <w:rPr>
          <w:rFonts w:ascii="Arial" w:hAnsi="Arial" w:cs="Arial"/>
        </w:rPr>
        <w:t>.</w:t>
      </w:r>
    </w:p>
    <w:p w:rsidR="00215329" w:rsidRDefault="00215329" w:rsidP="008F1BA7">
      <w:pPr>
        <w:pStyle w:val="Zkladntextodsazen2"/>
        <w:spacing w:before="0" w:after="120" w:line="240" w:lineRule="auto"/>
        <w:ind w:left="1134" w:firstLine="0"/>
        <w:jc w:val="both"/>
        <w:rPr>
          <w:rFonts w:ascii="Arial" w:hAnsi="Arial" w:cs="Arial"/>
          <w:u w:val="single"/>
        </w:rPr>
      </w:pPr>
      <w:r w:rsidRPr="008F1BA7">
        <w:rPr>
          <w:rFonts w:ascii="Arial" w:hAnsi="Arial" w:cs="Arial"/>
          <w:b/>
        </w:rPr>
        <w:t>Interpretační plán</w:t>
      </w:r>
      <w:r w:rsidR="008F1BA7">
        <w:rPr>
          <w:rFonts w:ascii="Arial" w:hAnsi="Arial" w:cs="Arial"/>
          <w:u w:val="single"/>
        </w:rPr>
        <w:t xml:space="preserve"> </w:t>
      </w:r>
      <w:r w:rsidR="00DA6F29">
        <w:rPr>
          <w:rFonts w:ascii="Arial" w:hAnsi="Arial" w:cs="Arial"/>
          <w:u w:val="single"/>
        </w:rPr>
        <w:t>je</w:t>
      </w:r>
      <w:r w:rsidR="008F1BA7">
        <w:rPr>
          <w:rFonts w:ascii="Arial" w:hAnsi="Arial" w:cs="Arial"/>
          <w:u w:val="single"/>
        </w:rPr>
        <w:t xml:space="preserve"> dokument, který určuje, jak bude interpretován předmět interpretace</w:t>
      </w:r>
      <w:r w:rsidR="00DA6F29">
        <w:rPr>
          <w:rFonts w:ascii="Arial" w:hAnsi="Arial" w:cs="Arial"/>
          <w:u w:val="single"/>
        </w:rPr>
        <w:t>.</w:t>
      </w:r>
    </w:p>
    <w:p w:rsidR="00B72296" w:rsidRDefault="008F1BA7" w:rsidP="008F1BA7">
      <w:pPr>
        <w:pStyle w:val="Zkladntextodsazen2"/>
        <w:spacing w:before="0" w:after="120" w:line="240" w:lineRule="auto"/>
        <w:ind w:left="1134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Návštěvnické středisko </w:t>
      </w:r>
      <w:r w:rsidR="00DA6F29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="00B72296">
        <w:rPr>
          <w:rFonts w:ascii="Arial" w:hAnsi="Arial" w:cs="Arial"/>
        </w:rPr>
        <w:t>objekt umístěný v tradičních turistickcýh centrech ve ZCHÚ nebo na vstupu do něj. Lokalizace vychází z plánu péče a z projednání s partnery na regionální úrovni.  V návštěvnickém středisku se nachází trvalá interaktivní expozice (vnitřní i vnější) o přírodě a historii území, prezentují se zde přírodovědné filmy a mapy, podávají se zde informace o místě samém, o možnostech pohybu a pobytu ve ZCHÚ, poskytují se zde speciální programy s průvodci, přednášky ad. Cílem je vést návštěvníka k pochopení vzájemných souvislostí a dějů v přírodních a krajinných systémech, příčin jejich ohrožení a také možností udržitelného rozvoje v interpretovaném ZCHÚ</w:t>
      </w:r>
      <w:r w:rsidR="00DA6F29">
        <w:rPr>
          <w:rFonts w:ascii="Arial" w:hAnsi="Arial" w:cs="Arial"/>
        </w:rPr>
        <w:t>.</w:t>
      </w:r>
    </w:p>
    <w:p w:rsidR="00DA6F29" w:rsidRDefault="00496FC5" w:rsidP="00DA6F29">
      <w:pPr>
        <w:pStyle w:val="Zkladntextodsazen2"/>
        <w:spacing w:before="0" w:after="120" w:line="240" w:lineRule="auto"/>
        <w:ind w:left="1134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Informační středisko </w:t>
      </w:r>
      <w:r w:rsidR="00DA6F29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zařízení</w:t>
      </w:r>
      <w:r w:rsidR="00B72296">
        <w:rPr>
          <w:rFonts w:ascii="Arial" w:hAnsi="Arial" w:cs="Arial"/>
        </w:rPr>
        <w:t xml:space="preserve"> </w:t>
      </w:r>
      <w:r w:rsidR="00B72296" w:rsidRPr="009209CA">
        <w:rPr>
          <w:rFonts w:ascii="Arial" w:hAnsi="Arial" w:cs="Arial"/>
        </w:rPr>
        <w:t>poskytující v</w:t>
      </w:r>
      <w:r w:rsidR="00B72296">
        <w:rPr>
          <w:rFonts w:ascii="Arial" w:hAnsi="Arial" w:cs="Arial"/>
        </w:rPr>
        <w:t>e ZCHÚ</w:t>
      </w:r>
      <w:r w:rsidR="00B72296" w:rsidRPr="009209CA">
        <w:rPr>
          <w:rFonts w:ascii="Arial" w:hAnsi="Arial" w:cs="Arial"/>
        </w:rPr>
        <w:t xml:space="preserve"> informace o všech službách souvisejících s</w:t>
      </w:r>
      <w:r w:rsidR="00B72296">
        <w:rPr>
          <w:rFonts w:ascii="Arial" w:hAnsi="Arial" w:cs="Arial"/>
        </w:rPr>
        <w:t> ochranou přírody a krajiny v dané oblasti</w:t>
      </w:r>
      <w:r w:rsidR="00B72296" w:rsidRPr="009209CA">
        <w:rPr>
          <w:rFonts w:ascii="Arial" w:hAnsi="Arial" w:cs="Arial"/>
        </w:rPr>
        <w:t>.</w:t>
      </w:r>
      <w:r w:rsidR="00B72296">
        <w:rPr>
          <w:rFonts w:ascii="Arial" w:hAnsi="Arial" w:cs="Arial"/>
        </w:rPr>
        <w:t xml:space="preserve"> Může být součástí jiného interpretačního prvku, např. naučné stezky nebo objektu s jinou funkcí, např. obecní úřad, ekocentrum, apod.</w:t>
      </w:r>
      <w:r>
        <w:rPr>
          <w:rFonts w:ascii="Arial" w:hAnsi="Arial" w:cs="Arial"/>
        </w:rPr>
        <w:t xml:space="preserve"> </w:t>
      </w:r>
    </w:p>
    <w:p w:rsidR="00DA6F29" w:rsidRDefault="00DA6F29" w:rsidP="00DA6F29">
      <w:pPr>
        <w:pStyle w:val="Zkladntextodsazen2"/>
        <w:spacing w:before="0" w:after="120" w:line="240" w:lineRule="auto"/>
        <w:ind w:left="1134" w:firstLine="0"/>
        <w:jc w:val="both"/>
        <w:rPr>
          <w:rFonts w:ascii="Arial" w:hAnsi="Arial" w:cs="Arial"/>
        </w:rPr>
      </w:pPr>
      <w:r w:rsidRPr="00DA6F29">
        <w:rPr>
          <w:rFonts w:ascii="Arial" w:hAnsi="Arial" w:cs="Arial"/>
          <w:b/>
        </w:rPr>
        <w:t>Destinační management</w:t>
      </w:r>
      <w:r w:rsidRPr="00BB4A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Pr="00BB4AE3">
        <w:rPr>
          <w:rFonts w:ascii="Arial" w:hAnsi="Arial" w:cs="Arial"/>
        </w:rPr>
        <w:t xml:space="preserve"> systém řízení a organizace v</w:t>
      </w:r>
      <w:r>
        <w:rPr>
          <w:rFonts w:ascii="Arial" w:hAnsi="Arial" w:cs="Arial"/>
        </w:rPr>
        <w:t> </w:t>
      </w:r>
      <w:r w:rsidRPr="00BB4AE3">
        <w:rPr>
          <w:rFonts w:ascii="Arial" w:hAnsi="Arial" w:cs="Arial"/>
        </w:rPr>
        <w:t>destinaci</w:t>
      </w:r>
      <w:r>
        <w:rPr>
          <w:rFonts w:ascii="Arial" w:hAnsi="Arial" w:cs="Arial"/>
        </w:rPr>
        <w:t>, kterou může být</w:t>
      </w:r>
      <w:r w:rsidRPr="00BB4AE3">
        <w:rPr>
          <w:rFonts w:ascii="Arial" w:hAnsi="Arial" w:cs="Arial"/>
        </w:rPr>
        <w:t xml:space="preserve"> město, </w:t>
      </w:r>
      <w:r>
        <w:rPr>
          <w:rFonts w:ascii="Arial" w:hAnsi="Arial" w:cs="Arial"/>
        </w:rPr>
        <w:t>oblast nebo</w:t>
      </w:r>
      <w:r w:rsidRPr="00BB4AE3">
        <w:rPr>
          <w:rFonts w:ascii="Arial" w:hAnsi="Arial" w:cs="Arial"/>
        </w:rPr>
        <w:t xml:space="preserve"> kraj</w:t>
      </w:r>
      <w:r>
        <w:rPr>
          <w:rFonts w:ascii="Arial" w:hAnsi="Arial" w:cs="Arial"/>
        </w:rPr>
        <w:t>. Destinační management je</w:t>
      </w:r>
      <w:r w:rsidRPr="00BB4AE3">
        <w:rPr>
          <w:rFonts w:ascii="Arial" w:hAnsi="Arial" w:cs="Arial"/>
        </w:rPr>
        <w:t xml:space="preserve"> založený na spolupráci poskytovatelů služeb</w:t>
      </w:r>
      <w:r>
        <w:rPr>
          <w:rFonts w:ascii="Arial" w:hAnsi="Arial" w:cs="Arial"/>
        </w:rPr>
        <w:t xml:space="preserve"> (</w:t>
      </w:r>
      <w:r w:rsidRPr="00BB4AE3">
        <w:rPr>
          <w:rFonts w:ascii="Arial" w:hAnsi="Arial" w:cs="Arial"/>
        </w:rPr>
        <w:t>komerčních subjektů, neziskových organizací</w:t>
      </w:r>
      <w:r>
        <w:rPr>
          <w:rFonts w:ascii="Arial" w:hAnsi="Arial" w:cs="Arial"/>
        </w:rPr>
        <w:t>,</w:t>
      </w:r>
      <w:r w:rsidRPr="00BB4AE3">
        <w:rPr>
          <w:rFonts w:ascii="Arial" w:hAnsi="Arial" w:cs="Arial"/>
        </w:rPr>
        <w:t xml:space="preserve"> veřejných institucí</w:t>
      </w:r>
      <w:r>
        <w:rPr>
          <w:rFonts w:ascii="Arial" w:hAnsi="Arial" w:cs="Arial"/>
        </w:rPr>
        <w:t>)</w:t>
      </w:r>
      <w:r w:rsidRPr="00BB4AE3">
        <w:rPr>
          <w:rFonts w:ascii="Arial" w:hAnsi="Arial" w:cs="Arial"/>
        </w:rPr>
        <w:t xml:space="preserve">. Základem je komunikace a marketingové řízení. </w:t>
      </w:r>
    </w:p>
    <w:p w:rsidR="00496FC5" w:rsidRPr="00B72296" w:rsidRDefault="00496FC5" w:rsidP="008F1BA7">
      <w:pPr>
        <w:pStyle w:val="Zkladntextodsazen2"/>
        <w:spacing w:before="0" w:after="120" w:line="240" w:lineRule="auto"/>
        <w:ind w:left="1134" w:firstLine="0"/>
        <w:jc w:val="both"/>
        <w:rPr>
          <w:rFonts w:ascii="Arial" w:hAnsi="Arial" w:cs="Arial"/>
          <w:b/>
          <w:u w:val="single"/>
        </w:rPr>
      </w:pPr>
    </w:p>
    <w:p w:rsidR="00F803D0" w:rsidRDefault="00535450" w:rsidP="00784590">
      <w:pPr>
        <w:pStyle w:val="Zkladntextodsazen2"/>
        <w:spacing w:before="0" w:after="120" w:line="240" w:lineRule="auto"/>
        <w:ind w:left="567" w:firstLine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Abecední s</w:t>
      </w:r>
      <w:r w:rsidR="00C62298">
        <w:rPr>
          <w:rFonts w:ascii="Arial" w:hAnsi="Arial" w:cs="Arial"/>
          <w:b/>
          <w:u w:val="single"/>
        </w:rPr>
        <w:t>eznam zkratek:</w:t>
      </w:r>
    </w:p>
    <w:p w:rsidR="00535450" w:rsidRDefault="00535450" w:rsidP="00535450">
      <w:pPr>
        <w:pStyle w:val="Zkladntextodsazen2"/>
        <w:spacing w:before="0" w:after="120" w:line="240" w:lineRule="auto"/>
        <w:ind w:left="1134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AOPK ČR</w:t>
      </w:r>
      <w:r>
        <w:rPr>
          <w:rFonts w:ascii="Arial" w:hAnsi="Arial" w:cs="Arial"/>
        </w:rPr>
        <w:t xml:space="preserve"> – Agentura ochrany přírody a krajiny České republiky</w:t>
      </w:r>
    </w:p>
    <w:p w:rsidR="003B037E" w:rsidRPr="003B037E" w:rsidRDefault="003B037E" w:rsidP="00535450">
      <w:pPr>
        <w:pStyle w:val="Zkladntextodsazen2"/>
        <w:spacing w:before="0" w:after="120" w:line="240" w:lineRule="auto"/>
        <w:ind w:left="1134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DP</w:t>
      </w:r>
      <w:r>
        <w:rPr>
          <w:rFonts w:ascii="Arial" w:hAnsi="Arial" w:cs="Arial"/>
        </w:rPr>
        <w:t xml:space="preserve"> – Dům přírody, návštěvnické středisko CHKO ve stejnojmenném programu AOPK ČR</w:t>
      </w:r>
    </w:p>
    <w:p w:rsidR="00A46480" w:rsidRDefault="00A46480" w:rsidP="00535450">
      <w:pPr>
        <w:pStyle w:val="Zkladntextodsazen2"/>
        <w:spacing w:before="0" w:after="120" w:line="240" w:lineRule="auto"/>
        <w:ind w:left="1134" w:firstLine="0"/>
        <w:jc w:val="both"/>
        <w:rPr>
          <w:rFonts w:ascii="Arial" w:hAnsi="Arial" w:cs="Arial"/>
        </w:rPr>
      </w:pPr>
      <w:r w:rsidRPr="00A46480">
        <w:rPr>
          <w:rFonts w:ascii="Arial" w:hAnsi="Arial" w:cs="Arial"/>
          <w:b/>
        </w:rPr>
        <w:t>EVVO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– ekologická výchova, vzdělávání a osvěta</w:t>
      </w:r>
    </w:p>
    <w:p w:rsidR="00535450" w:rsidRDefault="00535450" w:rsidP="00535450">
      <w:pPr>
        <w:pStyle w:val="Zkladntextodsazen2"/>
        <w:spacing w:before="0" w:after="120" w:line="240" w:lineRule="auto"/>
        <w:ind w:left="1134" w:firstLine="0"/>
        <w:jc w:val="both"/>
        <w:rPr>
          <w:rFonts w:ascii="Arial" w:hAnsi="Arial" w:cs="Arial"/>
        </w:rPr>
      </w:pPr>
      <w:r w:rsidRPr="00A46480">
        <w:rPr>
          <w:rFonts w:ascii="Arial" w:hAnsi="Arial" w:cs="Arial"/>
          <w:b/>
        </w:rPr>
        <w:t>CHKO</w:t>
      </w:r>
      <w:r>
        <w:rPr>
          <w:rFonts w:ascii="Arial" w:hAnsi="Arial" w:cs="Arial"/>
        </w:rPr>
        <w:t xml:space="preserve"> – chráněná krajinná oblast</w:t>
      </w:r>
    </w:p>
    <w:p w:rsidR="00CB58CB" w:rsidRDefault="00CB58CB" w:rsidP="00535450">
      <w:pPr>
        <w:pStyle w:val="Zkladntextodsazen2"/>
        <w:spacing w:before="0" w:after="120" w:line="240" w:lineRule="auto"/>
        <w:ind w:left="1134" w:firstLine="0"/>
        <w:jc w:val="both"/>
        <w:rPr>
          <w:rFonts w:ascii="Arial" w:hAnsi="Arial" w:cs="Arial"/>
        </w:rPr>
      </w:pPr>
      <w:r w:rsidRPr="00CB58CB">
        <w:rPr>
          <w:rFonts w:ascii="Arial" w:hAnsi="Arial" w:cs="Arial"/>
          <w:b/>
        </w:rPr>
        <w:t>CHÚ</w:t>
      </w:r>
      <w:r w:rsidR="00BE53A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území</w:t>
      </w:r>
      <w:r w:rsidR="00BE53AD">
        <w:rPr>
          <w:rFonts w:ascii="Arial" w:hAnsi="Arial" w:cs="Arial"/>
        </w:rPr>
        <w:t xml:space="preserve"> chráněné podle</w:t>
      </w:r>
      <w:r>
        <w:rPr>
          <w:rFonts w:ascii="Arial" w:hAnsi="Arial" w:cs="Arial"/>
        </w:rPr>
        <w:t xml:space="preserve"> ZOPK</w:t>
      </w:r>
    </w:p>
    <w:p w:rsidR="004C5451" w:rsidRDefault="004C5451" w:rsidP="00535450">
      <w:pPr>
        <w:pStyle w:val="Zkladntextodsazen2"/>
        <w:spacing w:before="0" w:after="120" w:line="240" w:lineRule="auto"/>
        <w:ind w:left="1134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IP </w:t>
      </w:r>
      <w:r w:rsidRPr="004C5451">
        <w:rPr>
          <w:rFonts w:ascii="Arial" w:hAnsi="Arial" w:cs="Arial"/>
        </w:rPr>
        <w:t>– interpretační plán</w:t>
      </w:r>
    </w:p>
    <w:p w:rsidR="00BB521B" w:rsidRDefault="00BB521B" w:rsidP="00BB521B">
      <w:pPr>
        <w:pStyle w:val="Zkladntextodsazen2"/>
        <w:spacing w:before="0" w:after="120" w:line="240" w:lineRule="auto"/>
        <w:ind w:left="1134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IS </w:t>
      </w:r>
      <w:r w:rsidRPr="00BB521B">
        <w:rPr>
          <w:rFonts w:ascii="Arial" w:hAnsi="Arial" w:cs="Arial"/>
        </w:rPr>
        <w:t>– informační středisko CHKO v programu Dům přírody</w:t>
      </w:r>
    </w:p>
    <w:p w:rsidR="00E27922" w:rsidRPr="00E27922" w:rsidRDefault="004C5451" w:rsidP="00535450">
      <w:pPr>
        <w:pStyle w:val="Zkladntextodsazen2"/>
        <w:spacing w:before="0" w:after="120" w:line="240" w:lineRule="auto"/>
        <w:ind w:left="1134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KPNV</w:t>
      </w:r>
      <w:r w:rsidR="00E2792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koncepce práce s návštěvnickou veřejností v CHKO</w:t>
      </w:r>
    </w:p>
    <w:p w:rsidR="00535450" w:rsidRDefault="00535450" w:rsidP="00535450">
      <w:pPr>
        <w:pStyle w:val="Zkladntextodsazen2"/>
        <w:spacing w:before="0" w:after="120" w:line="240" w:lineRule="auto"/>
        <w:ind w:left="1134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MZCHÚ</w:t>
      </w:r>
      <w:r>
        <w:rPr>
          <w:rFonts w:ascii="Arial" w:hAnsi="Arial" w:cs="Arial"/>
        </w:rPr>
        <w:t xml:space="preserve"> – tzv. maloplošné ZCHÚ, tj. vybrané kategorie ZCHÚ (národní přírodní rezervace, národní přírodní památka, přírodní rezervace, přírodní památka)</w:t>
      </w:r>
    </w:p>
    <w:p w:rsidR="00A46480" w:rsidRPr="00A46480" w:rsidRDefault="00A46480" w:rsidP="00535450">
      <w:pPr>
        <w:pStyle w:val="Zkladntextodsazen2"/>
        <w:spacing w:before="0" w:after="120" w:line="240" w:lineRule="auto"/>
        <w:ind w:left="1134" w:firstLine="0"/>
        <w:jc w:val="both"/>
        <w:rPr>
          <w:rFonts w:ascii="Arial" w:hAnsi="Arial" w:cs="Arial"/>
        </w:rPr>
      </w:pPr>
      <w:r w:rsidRPr="00A46480">
        <w:rPr>
          <w:rFonts w:ascii="Arial" w:hAnsi="Arial" w:cs="Arial"/>
          <w:b/>
        </w:rPr>
        <w:t>MŽP</w:t>
      </w:r>
      <w:r w:rsidRPr="00A46480">
        <w:rPr>
          <w:rFonts w:ascii="Arial" w:hAnsi="Arial" w:cs="Arial"/>
        </w:rPr>
        <w:t xml:space="preserve"> – Ministerstvo životního prostředí</w:t>
      </w:r>
    </w:p>
    <w:p w:rsidR="00535450" w:rsidRDefault="00535450" w:rsidP="00535450">
      <w:pPr>
        <w:pStyle w:val="Zkladntextodsazen2"/>
        <w:spacing w:before="0" w:after="120" w:line="240" w:lineRule="auto"/>
        <w:ind w:left="1134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NI</w:t>
      </w:r>
      <w:r>
        <w:rPr>
          <w:rFonts w:ascii="Arial" w:hAnsi="Arial" w:cs="Arial"/>
        </w:rPr>
        <w:t xml:space="preserve"> – návštěvnická infrastruktura</w:t>
      </w:r>
    </w:p>
    <w:p w:rsidR="00535450" w:rsidRPr="00535450" w:rsidRDefault="00535450" w:rsidP="00535450">
      <w:pPr>
        <w:pStyle w:val="Zkladntextodsazen2"/>
        <w:spacing w:before="0" w:after="120" w:line="240" w:lineRule="auto"/>
        <w:ind w:left="1134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OOP</w:t>
      </w:r>
      <w:r>
        <w:rPr>
          <w:rFonts w:ascii="Arial" w:hAnsi="Arial" w:cs="Arial"/>
        </w:rPr>
        <w:t xml:space="preserve"> – orgán ochrany přírody</w:t>
      </w:r>
    </w:p>
    <w:p w:rsidR="00C62298" w:rsidRDefault="00C62298" w:rsidP="00C62298">
      <w:pPr>
        <w:pStyle w:val="Zkladntextodsazen2"/>
        <w:spacing w:before="0" w:after="120" w:line="240" w:lineRule="auto"/>
        <w:ind w:left="1134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RP</w:t>
      </w:r>
      <w:r>
        <w:rPr>
          <w:rFonts w:ascii="Arial" w:hAnsi="Arial" w:cs="Arial"/>
        </w:rPr>
        <w:t xml:space="preserve"> – regionální pracoviště AOPK ČR</w:t>
      </w:r>
    </w:p>
    <w:p w:rsidR="005D4D1A" w:rsidRDefault="005D4D1A" w:rsidP="00C62298">
      <w:pPr>
        <w:pStyle w:val="Zkladntextodsazen2"/>
        <w:spacing w:before="0" w:after="120" w:line="240" w:lineRule="auto"/>
        <w:ind w:left="1134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SOVV </w:t>
      </w:r>
      <w:r>
        <w:rPr>
          <w:rFonts w:ascii="Arial" w:hAnsi="Arial" w:cs="Arial"/>
        </w:rPr>
        <w:t>– samostatný odbor vnějších vztahů, AOPK ČR</w:t>
      </w:r>
    </w:p>
    <w:p w:rsidR="00535450" w:rsidRPr="00535450" w:rsidRDefault="00535450" w:rsidP="00535450">
      <w:pPr>
        <w:pStyle w:val="Zkladntextodsazen2"/>
        <w:spacing w:before="0" w:after="120" w:line="240" w:lineRule="auto"/>
        <w:ind w:left="1134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ZCHÚ</w:t>
      </w:r>
      <w:r>
        <w:rPr>
          <w:rFonts w:ascii="Arial" w:hAnsi="Arial" w:cs="Arial"/>
        </w:rPr>
        <w:t xml:space="preserve"> – zvláště chráněné území</w:t>
      </w:r>
    </w:p>
    <w:p w:rsidR="00535450" w:rsidRDefault="00535450" w:rsidP="00535450">
      <w:pPr>
        <w:pStyle w:val="Zkladntextodsazen2"/>
        <w:spacing w:before="0" w:after="120" w:line="240" w:lineRule="auto"/>
        <w:ind w:left="1134" w:firstLine="0"/>
        <w:jc w:val="both"/>
        <w:rPr>
          <w:rFonts w:ascii="Arial" w:hAnsi="Arial" w:cs="Arial"/>
        </w:rPr>
      </w:pPr>
      <w:r w:rsidRPr="00376F81">
        <w:rPr>
          <w:rFonts w:ascii="Arial" w:hAnsi="Arial" w:cs="Arial"/>
          <w:b/>
        </w:rPr>
        <w:t>ZOPK</w:t>
      </w:r>
      <w:r w:rsidRPr="00376F81">
        <w:rPr>
          <w:rFonts w:ascii="Arial" w:hAnsi="Arial" w:cs="Arial"/>
        </w:rPr>
        <w:t xml:space="preserve"> </w:t>
      </w:r>
      <w:r w:rsidR="004C5451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zákon</w:t>
      </w:r>
      <w:r w:rsidR="004C54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č. 114/1992 Sb., o ochraně přírody a krajiny, v platném znění</w:t>
      </w:r>
    </w:p>
    <w:p w:rsidR="00C62298" w:rsidRDefault="00C62298" w:rsidP="00784590">
      <w:pPr>
        <w:pStyle w:val="Zkladntextodsazen2"/>
        <w:spacing w:before="0" w:after="120" w:line="240" w:lineRule="auto"/>
        <w:ind w:left="567" w:firstLine="0"/>
        <w:jc w:val="both"/>
        <w:rPr>
          <w:rFonts w:ascii="Arial" w:hAnsi="Arial" w:cs="Arial"/>
          <w:b/>
          <w:u w:val="single"/>
        </w:rPr>
      </w:pPr>
    </w:p>
    <w:p w:rsidR="003077CF" w:rsidRPr="00C62298" w:rsidRDefault="003077CF" w:rsidP="00784590">
      <w:pPr>
        <w:pStyle w:val="Zkladntextodsazen2"/>
        <w:spacing w:before="0" w:after="120" w:line="240" w:lineRule="auto"/>
        <w:ind w:left="567" w:firstLine="0"/>
        <w:jc w:val="both"/>
        <w:rPr>
          <w:rFonts w:ascii="Arial" w:hAnsi="Arial" w:cs="Arial"/>
          <w:b/>
          <w:u w:val="single"/>
        </w:rPr>
      </w:pPr>
    </w:p>
    <w:p w:rsidR="003510AA" w:rsidRDefault="003510AA">
      <w:pPr>
        <w:pStyle w:val="Nadpis1"/>
        <w:spacing w:before="120" w:after="120"/>
        <w:ind w:left="-11"/>
        <w:jc w:val="both"/>
        <w:rPr>
          <w:rFonts w:cs="Arial"/>
        </w:rPr>
      </w:pPr>
      <w:bookmarkStart w:id="11" w:name="_Toc445367802"/>
      <w:bookmarkStart w:id="12" w:name="_Toc485634054"/>
      <w:r>
        <w:rPr>
          <w:rFonts w:cs="Arial"/>
        </w:rPr>
        <w:t xml:space="preserve">II. </w:t>
      </w:r>
      <w:r w:rsidR="00784590">
        <w:rPr>
          <w:rFonts w:cs="Arial"/>
        </w:rPr>
        <w:t>SOUČASN</w:t>
      </w:r>
      <w:r w:rsidR="00CE6268">
        <w:rPr>
          <w:rFonts w:cs="Arial"/>
        </w:rPr>
        <w:t>Ý STAV</w:t>
      </w:r>
      <w:bookmarkEnd w:id="11"/>
      <w:bookmarkEnd w:id="12"/>
      <w:r w:rsidR="00CE6268">
        <w:rPr>
          <w:rFonts w:cs="Arial"/>
        </w:rPr>
        <w:t xml:space="preserve"> </w:t>
      </w:r>
    </w:p>
    <w:p w:rsidR="00DC19F5" w:rsidRPr="00DC19F5" w:rsidRDefault="00A46480" w:rsidP="00DC19F5">
      <w:pPr>
        <w:pStyle w:val="Zkladntextodsazen2"/>
        <w:spacing w:before="0" w:after="120" w:line="240" w:lineRule="auto"/>
        <w:ind w:left="567" w:firstLine="0"/>
        <w:jc w:val="both"/>
        <w:rPr>
          <w:rFonts w:ascii="Arial" w:hAnsi="Arial" w:cs="Arial"/>
          <w:bCs/>
        </w:rPr>
      </w:pPr>
      <w:r w:rsidRPr="00A46480">
        <w:rPr>
          <w:rFonts w:ascii="Arial" w:hAnsi="Arial" w:cs="Arial"/>
          <w:bCs/>
        </w:rPr>
        <w:lastRenderedPageBreak/>
        <w:t xml:space="preserve">Prací s návštěvnickou veřejností se v současnosti na úrovni </w:t>
      </w:r>
      <w:r w:rsidR="00DC19F5">
        <w:rPr>
          <w:rFonts w:ascii="Arial" w:hAnsi="Arial" w:cs="Arial"/>
          <w:bCs/>
        </w:rPr>
        <w:t xml:space="preserve">celé </w:t>
      </w:r>
      <w:r w:rsidRPr="00A46480">
        <w:rPr>
          <w:rFonts w:ascii="Arial" w:hAnsi="Arial" w:cs="Arial"/>
          <w:bCs/>
        </w:rPr>
        <w:t xml:space="preserve">AOPK ČR </w:t>
      </w:r>
      <w:r w:rsidR="00DC19F5">
        <w:rPr>
          <w:rFonts w:ascii="Arial" w:hAnsi="Arial" w:cs="Arial"/>
          <w:bCs/>
        </w:rPr>
        <w:t xml:space="preserve">zabývá </w:t>
      </w:r>
      <w:r w:rsidRPr="00A46480">
        <w:rPr>
          <w:rFonts w:ascii="Arial" w:hAnsi="Arial" w:cs="Arial"/>
          <w:bCs/>
        </w:rPr>
        <w:t xml:space="preserve">Strategie práce s veřejností schválená </w:t>
      </w:r>
      <w:r w:rsidR="00B72296">
        <w:rPr>
          <w:rFonts w:ascii="Arial" w:hAnsi="Arial" w:cs="Arial"/>
          <w:bCs/>
        </w:rPr>
        <w:t>13. 11. 2017</w:t>
      </w:r>
      <w:r w:rsidRPr="00A46480">
        <w:rPr>
          <w:rFonts w:ascii="Arial" w:hAnsi="Arial" w:cs="Arial"/>
          <w:bCs/>
        </w:rPr>
        <w:t xml:space="preserve">. </w:t>
      </w:r>
      <w:r w:rsidR="00DC19F5">
        <w:rPr>
          <w:rFonts w:ascii="Arial" w:hAnsi="Arial" w:cs="Arial"/>
          <w:bCs/>
        </w:rPr>
        <w:t>N</w:t>
      </w:r>
      <w:r w:rsidR="00DC19F5" w:rsidRPr="00A46480">
        <w:rPr>
          <w:rFonts w:ascii="Arial" w:hAnsi="Arial" w:cs="Arial"/>
          <w:bCs/>
        </w:rPr>
        <w:t xml:space="preserve">a regionální úrovni </w:t>
      </w:r>
      <w:r w:rsidR="00DC19F5">
        <w:rPr>
          <w:rFonts w:ascii="Arial" w:hAnsi="Arial" w:cs="Arial"/>
          <w:bCs/>
        </w:rPr>
        <w:t>se k</w:t>
      </w:r>
      <w:r w:rsidRPr="00A46480">
        <w:rPr>
          <w:rFonts w:ascii="Arial" w:hAnsi="Arial" w:cs="Arial"/>
          <w:bCs/>
        </w:rPr>
        <w:t xml:space="preserve">oncepčně tomuto tématu věnují plány péče o CHKO. </w:t>
      </w:r>
      <w:r w:rsidR="00DC19F5">
        <w:rPr>
          <w:rFonts w:ascii="Arial" w:hAnsi="Arial" w:cs="Arial"/>
        </w:rPr>
        <w:t>To</w:t>
      </w:r>
      <w:r w:rsidR="00DC19F5" w:rsidRPr="00DC19F5">
        <w:rPr>
          <w:rFonts w:ascii="Arial" w:hAnsi="Arial" w:cs="Arial"/>
        </w:rPr>
        <w:t>to se ukazuje jako nedostatečné, zejména pak v souvislosti s realizací náročnějších prvků návštěvnické infrastruktury (realizované ať již státní ochranou přírody, nebo</w:t>
      </w:r>
      <w:r w:rsidR="002934D9">
        <w:rPr>
          <w:rFonts w:ascii="Arial" w:hAnsi="Arial" w:cs="Arial"/>
        </w:rPr>
        <w:t> </w:t>
      </w:r>
      <w:r w:rsidR="00DC19F5" w:rsidRPr="00DC19F5">
        <w:rPr>
          <w:rFonts w:ascii="Arial" w:hAnsi="Arial" w:cs="Arial"/>
        </w:rPr>
        <w:t xml:space="preserve">partnery). </w:t>
      </w:r>
    </w:p>
    <w:p w:rsidR="003510AA" w:rsidRDefault="004C5451" w:rsidP="00297EB3">
      <w:pPr>
        <w:pStyle w:val="Zkladntextodsazen2"/>
        <w:spacing w:before="0" w:after="120" w:line="240" w:lineRule="auto"/>
        <w:ind w:left="567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 </w:t>
      </w:r>
      <w:r w:rsidR="00DC19F5">
        <w:rPr>
          <w:rFonts w:ascii="Arial" w:hAnsi="Arial" w:cs="Arial"/>
          <w:bCs/>
        </w:rPr>
        <w:t>návštěvnická a informační střediska CHKO</w:t>
      </w:r>
      <w:r w:rsidR="00B72296">
        <w:rPr>
          <w:rFonts w:ascii="Arial" w:hAnsi="Arial" w:cs="Arial"/>
          <w:bCs/>
        </w:rPr>
        <w:t xml:space="preserve"> realizovaná v programu Dům přírody</w:t>
      </w:r>
      <w:r w:rsidR="00DC19F5">
        <w:rPr>
          <w:rFonts w:ascii="Arial" w:hAnsi="Arial" w:cs="Arial"/>
          <w:bCs/>
        </w:rPr>
        <w:t xml:space="preserve">, případně další náročnější prvky NI </w:t>
      </w:r>
      <w:r>
        <w:rPr>
          <w:rFonts w:ascii="Arial" w:hAnsi="Arial" w:cs="Arial"/>
          <w:bCs/>
        </w:rPr>
        <w:t xml:space="preserve">se </w:t>
      </w:r>
      <w:r w:rsidR="00DC19F5">
        <w:rPr>
          <w:rFonts w:ascii="Arial" w:hAnsi="Arial" w:cs="Arial"/>
          <w:bCs/>
        </w:rPr>
        <w:t xml:space="preserve">zpravidla </w:t>
      </w:r>
      <w:r>
        <w:rPr>
          <w:rFonts w:ascii="Arial" w:hAnsi="Arial" w:cs="Arial"/>
          <w:bCs/>
        </w:rPr>
        <w:t>zpracovávají interpretační plány (IP). V některých případech byly IP zpracovány pro CHKO</w:t>
      </w:r>
      <w:r w:rsidR="00DA6F29" w:rsidRPr="00DA6F29">
        <w:rPr>
          <w:rFonts w:ascii="Arial" w:hAnsi="Arial" w:cs="Arial"/>
          <w:bCs/>
        </w:rPr>
        <w:t xml:space="preserve"> </w:t>
      </w:r>
      <w:r w:rsidR="00DA6F29">
        <w:rPr>
          <w:rFonts w:ascii="Arial" w:hAnsi="Arial" w:cs="Arial"/>
          <w:bCs/>
        </w:rPr>
        <w:t>CHKO (Brdy, Žďárské vrchy) nebo její část (Moravský kras)</w:t>
      </w:r>
      <w:r>
        <w:rPr>
          <w:rFonts w:ascii="Arial" w:hAnsi="Arial" w:cs="Arial"/>
          <w:bCs/>
        </w:rPr>
        <w:t xml:space="preserve">. </w:t>
      </w:r>
      <w:r w:rsidR="00A46480">
        <w:rPr>
          <w:rFonts w:ascii="Arial" w:hAnsi="Arial" w:cs="Arial"/>
          <w:bCs/>
        </w:rPr>
        <w:t xml:space="preserve">V IP však </w:t>
      </w:r>
      <w:r w:rsidR="009346E9">
        <w:rPr>
          <w:rFonts w:ascii="Arial" w:hAnsi="Arial" w:cs="Arial"/>
          <w:bCs/>
        </w:rPr>
        <w:t xml:space="preserve">většinou nejsou obsaženy limity únosnosti řešeného území. </w:t>
      </w:r>
    </w:p>
    <w:p w:rsidR="00A46480" w:rsidRPr="00297EB3" w:rsidRDefault="00DC19F5" w:rsidP="00297EB3">
      <w:pPr>
        <w:pStyle w:val="Zkladntextodsazen2"/>
        <w:spacing w:before="0" w:after="120" w:line="240" w:lineRule="auto"/>
        <w:ind w:left="567" w:firstLine="0"/>
        <w:jc w:val="both"/>
        <w:rPr>
          <w:rFonts w:ascii="Arial" w:hAnsi="Arial" w:cs="Arial"/>
          <w:bCs/>
        </w:rPr>
      </w:pPr>
      <w:r w:rsidRPr="00DC19F5">
        <w:rPr>
          <w:rFonts w:ascii="Arial" w:hAnsi="Arial" w:cs="Arial"/>
        </w:rPr>
        <w:t xml:space="preserve">Proto AOPK ČR přistupuje ke zpracování koncepcí práce s návštěvnickou veřejností </w:t>
      </w:r>
      <w:r w:rsidR="001B1C3D">
        <w:rPr>
          <w:rFonts w:ascii="Arial" w:hAnsi="Arial" w:cs="Arial"/>
        </w:rPr>
        <w:t xml:space="preserve">v CHKO (KPNV) </w:t>
      </w:r>
      <w:r w:rsidRPr="00DC19F5">
        <w:rPr>
          <w:rFonts w:ascii="Arial" w:hAnsi="Arial" w:cs="Arial"/>
        </w:rPr>
        <w:t>s cílem zajistit promyšlené plánování všech opatření práce s</w:t>
      </w:r>
      <w:r w:rsidR="0024227D">
        <w:rPr>
          <w:rFonts w:ascii="Arial" w:hAnsi="Arial" w:cs="Arial"/>
        </w:rPr>
        <w:t xml:space="preserve"> návštěvnickou </w:t>
      </w:r>
      <w:r w:rsidRPr="00DC19F5">
        <w:rPr>
          <w:rFonts w:ascii="Arial" w:hAnsi="Arial" w:cs="Arial"/>
        </w:rPr>
        <w:t>veřejností v CHKO s jasně stanovenými a hodnotitelnými cíli</w:t>
      </w:r>
      <w:r w:rsidRPr="0024227D">
        <w:rPr>
          <w:rFonts w:ascii="Arial" w:hAnsi="Arial" w:cs="Arial"/>
        </w:rPr>
        <w:t xml:space="preserve">. </w:t>
      </w:r>
      <w:r w:rsidR="00C002B4" w:rsidRPr="0024227D">
        <w:rPr>
          <w:rFonts w:ascii="Arial" w:hAnsi="Arial" w:cs="Arial"/>
        </w:rPr>
        <w:t>KPNV obsahují interpretační plán CHKO (případně též IP Domu přírody</w:t>
      </w:r>
      <w:r w:rsidR="00DA6F29">
        <w:rPr>
          <w:rFonts w:ascii="Arial" w:hAnsi="Arial" w:cs="Arial"/>
        </w:rPr>
        <w:t>, pokud se plánuje jeho realizace</w:t>
      </w:r>
      <w:r w:rsidR="00C002B4" w:rsidRPr="0024227D">
        <w:rPr>
          <w:rFonts w:ascii="Arial" w:hAnsi="Arial" w:cs="Arial"/>
        </w:rPr>
        <w:t xml:space="preserve">) a stanovují limity území CHKO pro </w:t>
      </w:r>
      <w:r w:rsidR="00C002B4" w:rsidRPr="00DA6F29">
        <w:rPr>
          <w:rFonts w:ascii="Arial" w:hAnsi="Arial" w:cs="Arial"/>
        </w:rPr>
        <w:t>rozvo</w:t>
      </w:r>
      <w:r w:rsidR="00C002B4" w:rsidRPr="0024227D">
        <w:rPr>
          <w:rFonts w:ascii="Arial" w:hAnsi="Arial" w:cs="Arial"/>
        </w:rPr>
        <w:t>j cestovního ruchu</w:t>
      </w:r>
      <w:r w:rsidR="00DA6F29">
        <w:rPr>
          <w:rFonts w:ascii="Arial" w:hAnsi="Arial" w:cs="Arial"/>
        </w:rPr>
        <w:t xml:space="preserve"> či navrhují způsob jeho přeměny v udržitelný cestovní ruch</w:t>
      </w:r>
      <w:r w:rsidR="00C002B4" w:rsidRPr="0024227D">
        <w:rPr>
          <w:rFonts w:ascii="Arial" w:hAnsi="Arial" w:cs="Arial"/>
        </w:rPr>
        <w:t>.</w:t>
      </w:r>
    </w:p>
    <w:p w:rsidR="00BB4AE3" w:rsidRPr="00BB4AE3" w:rsidRDefault="00BB4AE3" w:rsidP="00BB4AE3">
      <w:pPr>
        <w:pStyle w:val="Zkladntextodsazen2"/>
        <w:spacing w:before="0" w:after="120" w:line="240" w:lineRule="auto"/>
        <w:ind w:left="567" w:firstLine="0"/>
        <w:jc w:val="both"/>
        <w:rPr>
          <w:rFonts w:ascii="Arial" w:hAnsi="Arial" w:cs="Arial"/>
        </w:rPr>
      </w:pPr>
      <w:bookmarkStart w:id="13" w:name="_Toc265160196"/>
      <w:bookmarkStart w:id="14" w:name="_Toc308594144"/>
      <w:r>
        <w:rPr>
          <w:rFonts w:ascii="Arial" w:hAnsi="Arial" w:cs="Arial"/>
        </w:rPr>
        <w:t xml:space="preserve">AOPK ČR by neměla přímo vytvářet či řídit destinační management, ale měla by se ho aktivně účastnit, pokud v daném regionu probíhá. </w:t>
      </w:r>
      <w:r w:rsidRPr="00BB4AE3">
        <w:rPr>
          <w:rFonts w:ascii="Arial" w:hAnsi="Arial" w:cs="Arial"/>
        </w:rPr>
        <w:t>Destinační management orientovaný na turisty a cestovní ruch realizují města nebo regiony, mající předpoklady a vnitřní zdroje pro rozvoj určitého druhu cestovního ruchu. V zemích západní Evropy je destinační management nejkomplexnější formou organizace a řízení cestovního ruchu.</w:t>
      </w:r>
    </w:p>
    <w:p w:rsidR="00CA04E8" w:rsidRPr="00CA04E8" w:rsidRDefault="00E4477D" w:rsidP="00990495">
      <w:pPr>
        <w:pStyle w:val="Zkladntextodsazen2"/>
        <w:spacing w:before="0" w:after="120" w:line="240" w:lineRule="auto"/>
        <w:ind w:left="567" w:firstLine="0"/>
        <w:jc w:val="both"/>
        <w:rPr>
          <w:rFonts w:cs="Arial"/>
        </w:rPr>
      </w:pPr>
      <w:r w:rsidRPr="00CA04E8">
        <w:rPr>
          <w:rFonts w:ascii="Arial" w:hAnsi="Arial" w:cs="Arial"/>
        </w:rPr>
        <w:t xml:space="preserve">V posledních letech nastal v oblasti destinačního managementu velký posun a dnes </w:t>
      </w:r>
      <w:r w:rsidR="00496FC5">
        <w:rPr>
          <w:rFonts w:ascii="Arial" w:hAnsi="Arial" w:cs="Arial"/>
        </w:rPr>
        <w:t xml:space="preserve">v případě AOPK ČR </w:t>
      </w:r>
      <w:r w:rsidRPr="00CA04E8">
        <w:rPr>
          <w:rFonts w:ascii="Arial" w:hAnsi="Arial" w:cs="Arial"/>
        </w:rPr>
        <w:t>nejde ani tak o</w:t>
      </w:r>
      <w:r>
        <w:rPr>
          <w:rFonts w:ascii="Arial" w:hAnsi="Arial" w:cs="Arial"/>
        </w:rPr>
        <w:t> </w:t>
      </w:r>
      <w:r w:rsidRPr="00CA04E8">
        <w:rPr>
          <w:rFonts w:ascii="Arial" w:hAnsi="Arial" w:cs="Arial"/>
        </w:rPr>
        <w:t>vytváře</w:t>
      </w:r>
      <w:r>
        <w:rPr>
          <w:rFonts w:ascii="Arial" w:hAnsi="Arial" w:cs="Arial"/>
        </w:rPr>
        <w:t>ní</w:t>
      </w:r>
      <w:r w:rsidRPr="00CA04E8">
        <w:rPr>
          <w:rFonts w:ascii="Arial" w:hAnsi="Arial" w:cs="Arial"/>
        </w:rPr>
        <w:t xml:space="preserve"> vlastní</w:t>
      </w:r>
      <w:r>
        <w:rPr>
          <w:rFonts w:ascii="Arial" w:hAnsi="Arial" w:cs="Arial"/>
        </w:rPr>
        <w:t>ch</w:t>
      </w:r>
      <w:r w:rsidRPr="00CA04E8">
        <w:rPr>
          <w:rFonts w:ascii="Arial" w:hAnsi="Arial" w:cs="Arial"/>
        </w:rPr>
        <w:t xml:space="preserve"> produkt</w:t>
      </w:r>
      <w:r>
        <w:rPr>
          <w:rFonts w:ascii="Arial" w:hAnsi="Arial" w:cs="Arial"/>
        </w:rPr>
        <w:t>ů</w:t>
      </w:r>
      <w:r w:rsidRPr="00CA04E8">
        <w:rPr>
          <w:rFonts w:ascii="Arial" w:hAnsi="Arial" w:cs="Arial"/>
        </w:rPr>
        <w:t xml:space="preserve">, jako </w:t>
      </w:r>
      <w:r>
        <w:rPr>
          <w:rFonts w:ascii="Arial" w:hAnsi="Arial" w:cs="Arial"/>
        </w:rPr>
        <w:t>o ovlivňování</w:t>
      </w:r>
      <w:r w:rsidRPr="00CA04E8">
        <w:rPr>
          <w:rFonts w:ascii="Arial" w:hAnsi="Arial" w:cs="Arial"/>
        </w:rPr>
        <w:t xml:space="preserve"> směřování cestovního ruchu v </w:t>
      </w:r>
      <w:r w:rsidR="009346E9">
        <w:rPr>
          <w:rFonts w:ascii="Arial" w:hAnsi="Arial" w:cs="Arial"/>
        </w:rPr>
        <w:t xml:space="preserve">CHKO </w:t>
      </w:r>
      <w:r w:rsidRPr="00CA04E8">
        <w:rPr>
          <w:rFonts w:ascii="Arial" w:hAnsi="Arial" w:cs="Arial"/>
        </w:rPr>
        <w:t>a</w:t>
      </w:r>
      <w:r>
        <w:rPr>
          <w:rFonts w:ascii="Arial" w:hAnsi="Arial" w:cs="Arial"/>
        </w:rPr>
        <w:t> </w:t>
      </w:r>
      <w:r w:rsidRPr="00CA04E8">
        <w:rPr>
          <w:rFonts w:ascii="Arial" w:hAnsi="Arial" w:cs="Arial"/>
        </w:rPr>
        <w:t xml:space="preserve">prostřednictvím </w:t>
      </w:r>
      <w:r w:rsidR="009346E9">
        <w:rPr>
          <w:rFonts w:ascii="Arial" w:hAnsi="Arial" w:cs="Arial"/>
        </w:rPr>
        <w:t>KPNV</w:t>
      </w:r>
      <w:r w:rsidRPr="00CA04E8">
        <w:rPr>
          <w:rFonts w:ascii="Arial" w:hAnsi="Arial" w:cs="Arial"/>
        </w:rPr>
        <w:t xml:space="preserve"> </w:t>
      </w:r>
      <w:r w:rsidR="009346E9">
        <w:rPr>
          <w:rFonts w:ascii="Arial" w:hAnsi="Arial" w:cs="Arial"/>
        </w:rPr>
        <w:t>zvýš</w:t>
      </w:r>
      <w:r w:rsidR="002934D9">
        <w:rPr>
          <w:rFonts w:ascii="Arial" w:hAnsi="Arial" w:cs="Arial"/>
        </w:rPr>
        <w:t>ení</w:t>
      </w:r>
      <w:r w:rsidRPr="00CA04E8">
        <w:rPr>
          <w:rFonts w:ascii="Arial" w:hAnsi="Arial" w:cs="Arial"/>
        </w:rPr>
        <w:t xml:space="preserve"> efektivi</w:t>
      </w:r>
      <w:r w:rsidR="002934D9">
        <w:rPr>
          <w:rFonts w:ascii="Arial" w:hAnsi="Arial" w:cs="Arial"/>
        </w:rPr>
        <w:t>ty</w:t>
      </w:r>
      <w:r w:rsidRPr="00CA04E8">
        <w:rPr>
          <w:rFonts w:ascii="Arial" w:hAnsi="Arial" w:cs="Arial"/>
        </w:rPr>
        <w:t xml:space="preserve"> práce s návštěvníky z pohledu zájmů ochrany přírody a</w:t>
      </w:r>
      <w:r w:rsidR="002934D9">
        <w:rPr>
          <w:rFonts w:ascii="Arial" w:hAnsi="Arial" w:cs="Arial"/>
        </w:rPr>
        <w:t> </w:t>
      </w:r>
      <w:r w:rsidRPr="00CA04E8">
        <w:rPr>
          <w:rFonts w:ascii="Arial" w:hAnsi="Arial" w:cs="Arial"/>
        </w:rPr>
        <w:t>krajiny. Návštěvník území nevnímá, čí přesně daná tabule nebo leták je, ale co a</w:t>
      </w:r>
      <w:r>
        <w:rPr>
          <w:rFonts w:ascii="Arial" w:hAnsi="Arial" w:cs="Arial"/>
        </w:rPr>
        <w:t> </w:t>
      </w:r>
      <w:r w:rsidRPr="00CA04E8">
        <w:rPr>
          <w:rFonts w:ascii="Arial" w:hAnsi="Arial" w:cs="Arial"/>
        </w:rPr>
        <w:t xml:space="preserve">jak říká. </w:t>
      </w:r>
      <w:r w:rsidR="009346E9">
        <w:rPr>
          <w:rFonts w:ascii="Arial" w:hAnsi="Arial" w:cs="Arial"/>
        </w:rPr>
        <w:t>Jen p</w:t>
      </w:r>
      <w:r w:rsidRPr="00CA04E8">
        <w:rPr>
          <w:rFonts w:ascii="Arial" w:hAnsi="Arial" w:cs="Arial"/>
        </w:rPr>
        <w:t xml:space="preserve">okud bude proces moderovat a iniciovat AOPK ČR, či se ho přinejmenším aktivně účastnit, </w:t>
      </w:r>
      <w:r w:rsidR="009346E9">
        <w:rPr>
          <w:rFonts w:ascii="Arial" w:hAnsi="Arial" w:cs="Arial"/>
        </w:rPr>
        <w:t>lze</w:t>
      </w:r>
      <w:r w:rsidRPr="00CA04E8">
        <w:rPr>
          <w:rFonts w:ascii="Arial" w:hAnsi="Arial" w:cs="Arial"/>
        </w:rPr>
        <w:t xml:space="preserve"> zájmy ochrany přírody </w:t>
      </w:r>
      <w:r w:rsidR="009346E9">
        <w:rPr>
          <w:rFonts w:ascii="Arial" w:hAnsi="Arial" w:cs="Arial"/>
        </w:rPr>
        <w:t>a krajiny dostatečně zohlednit a vyhnout se budoucím konfliktům.</w:t>
      </w:r>
      <w:r w:rsidR="00756132">
        <w:rPr>
          <w:rFonts w:cs="Arial"/>
        </w:rPr>
        <w:br w:type="page"/>
      </w:r>
      <w:bookmarkStart w:id="15" w:name="_Toc445367815"/>
      <w:bookmarkEnd w:id="13"/>
      <w:bookmarkEnd w:id="14"/>
    </w:p>
    <w:p w:rsidR="00D11EDF" w:rsidRPr="00D11EDF" w:rsidRDefault="00D11EDF" w:rsidP="00D11EDF">
      <w:pPr>
        <w:pStyle w:val="Zkladntextodsazen2"/>
        <w:spacing w:before="0" w:after="120" w:line="240" w:lineRule="auto"/>
        <w:ind w:left="567" w:firstLine="0"/>
        <w:jc w:val="both"/>
        <w:rPr>
          <w:rFonts w:ascii="Arial" w:hAnsi="Arial" w:cs="Arial"/>
        </w:rPr>
      </w:pPr>
    </w:p>
    <w:p w:rsidR="00872D3A" w:rsidRDefault="00872D3A" w:rsidP="00872D3A">
      <w:pPr>
        <w:pStyle w:val="Nadpis1"/>
        <w:spacing w:after="120"/>
        <w:jc w:val="both"/>
        <w:rPr>
          <w:rFonts w:cs="Arial"/>
        </w:rPr>
      </w:pPr>
      <w:bookmarkStart w:id="16" w:name="_Toc485634055"/>
      <w:r>
        <w:rPr>
          <w:rFonts w:cs="Arial"/>
        </w:rPr>
        <w:t>I</w:t>
      </w:r>
      <w:r w:rsidR="00F71F3E">
        <w:rPr>
          <w:rFonts w:cs="Arial"/>
        </w:rPr>
        <w:t>II</w:t>
      </w:r>
      <w:r>
        <w:rPr>
          <w:rFonts w:cs="Arial"/>
        </w:rPr>
        <w:t xml:space="preserve">. </w:t>
      </w:r>
      <w:bookmarkEnd w:id="15"/>
      <w:r w:rsidR="00D11EDF">
        <w:rPr>
          <w:rFonts w:cs="Arial"/>
        </w:rPr>
        <w:t>CÍLE KPNV</w:t>
      </w:r>
      <w:bookmarkEnd w:id="16"/>
      <w:r>
        <w:rPr>
          <w:rFonts w:cs="Arial"/>
        </w:rPr>
        <w:t xml:space="preserve"> </w:t>
      </w:r>
    </w:p>
    <w:p w:rsidR="00D11EDF" w:rsidRPr="00D11EDF" w:rsidRDefault="00D11EDF" w:rsidP="00D11EDF">
      <w:pPr>
        <w:pStyle w:val="Zkladntextodsazen2"/>
        <w:spacing w:before="0" w:after="120" w:line="240" w:lineRule="auto"/>
        <w:ind w:left="567" w:firstLine="0"/>
        <w:jc w:val="both"/>
        <w:rPr>
          <w:rFonts w:ascii="Arial" w:hAnsi="Arial" w:cs="Arial"/>
        </w:rPr>
      </w:pPr>
      <w:bookmarkStart w:id="17" w:name="_Toc445367817"/>
      <w:r w:rsidRPr="00D11EDF">
        <w:rPr>
          <w:rFonts w:ascii="Arial" w:hAnsi="Arial" w:cs="Arial"/>
        </w:rPr>
        <w:t xml:space="preserve">Cílem zpracování </w:t>
      </w:r>
      <w:r w:rsidR="00E4477D">
        <w:rPr>
          <w:rFonts w:ascii="Arial" w:hAnsi="Arial" w:cs="Arial"/>
        </w:rPr>
        <w:t>KPNV</w:t>
      </w:r>
      <w:r w:rsidRPr="00D11EDF">
        <w:rPr>
          <w:rFonts w:ascii="Arial" w:hAnsi="Arial" w:cs="Arial"/>
        </w:rPr>
        <w:t xml:space="preserve"> v dané </w:t>
      </w:r>
      <w:r w:rsidR="00E12A09">
        <w:rPr>
          <w:rFonts w:ascii="Arial" w:hAnsi="Arial" w:cs="Arial"/>
        </w:rPr>
        <w:t>CHKO</w:t>
      </w:r>
      <w:r w:rsidR="00E12A09" w:rsidRPr="00D11EDF">
        <w:rPr>
          <w:rFonts w:ascii="Arial" w:hAnsi="Arial" w:cs="Arial"/>
        </w:rPr>
        <w:t xml:space="preserve"> </w:t>
      </w:r>
      <w:r w:rsidR="00F71F3E">
        <w:rPr>
          <w:rFonts w:ascii="Arial" w:hAnsi="Arial" w:cs="Arial"/>
        </w:rPr>
        <w:t>je</w:t>
      </w:r>
      <w:r w:rsidRPr="00D11EDF">
        <w:rPr>
          <w:rFonts w:ascii="Arial" w:hAnsi="Arial" w:cs="Arial"/>
        </w:rPr>
        <w:t xml:space="preserve"> následující:</w:t>
      </w:r>
    </w:p>
    <w:p w:rsidR="00192F10" w:rsidRDefault="00D11EDF" w:rsidP="00192F10">
      <w:pPr>
        <w:pStyle w:val="Zkladntextodsazen2"/>
        <w:numPr>
          <w:ilvl w:val="0"/>
          <w:numId w:val="56"/>
        </w:numPr>
        <w:spacing w:before="0" w:after="120" w:line="240" w:lineRule="auto"/>
        <w:ind w:left="1276"/>
        <w:jc w:val="both"/>
        <w:rPr>
          <w:rFonts w:ascii="Arial" w:hAnsi="Arial" w:cs="Arial"/>
        </w:rPr>
      </w:pPr>
      <w:r w:rsidRPr="00EA62C7">
        <w:rPr>
          <w:rFonts w:ascii="Arial" w:hAnsi="Arial" w:cs="Arial"/>
          <w:u w:val="single"/>
        </w:rPr>
        <w:t>Definovat a potvrdit některá základní omezení ve vztahu k rozvoji cestovního ruchu</w:t>
      </w:r>
      <w:r w:rsidRPr="00C4052F">
        <w:rPr>
          <w:rFonts w:ascii="Arial" w:hAnsi="Arial" w:cs="Arial"/>
        </w:rPr>
        <w:t xml:space="preserve"> (např. nerozšiřov</w:t>
      </w:r>
      <w:r w:rsidR="002C4711" w:rsidRPr="00C4052F">
        <w:rPr>
          <w:rFonts w:ascii="Arial" w:hAnsi="Arial" w:cs="Arial"/>
        </w:rPr>
        <w:t>at</w:t>
      </w:r>
      <w:r w:rsidRPr="00C4052F">
        <w:rPr>
          <w:rFonts w:ascii="Arial" w:hAnsi="Arial" w:cs="Arial"/>
        </w:rPr>
        <w:t xml:space="preserve"> sí</w:t>
      </w:r>
      <w:r w:rsidR="002C4711" w:rsidRPr="00C4052F">
        <w:rPr>
          <w:rFonts w:ascii="Arial" w:hAnsi="Arial" w:cs="Arial"/>
        </w:rPr>
        <w:t>ť</w:t>
      </w:r>
      <w:r w:rsidRPr="00C4052F">
        <w:rPr>
          <w:rFonts w:ascii="Arial" w:hAnsi="Arial" w:cs="Arial"/>
        </w:rPr>
        <w:t xml:space="preserve"> komunikací pro pěší / cyklisty / motorová vozidla, neobnovovat zaniklé stavby mimo intravilán</w:t>
      </w:r>
      <w:r w:rsidR="00192F10" w:rsidRPr="00C4052F">
        <w:rPr>
          <w:rFonts w:ascii="Arial" w:hAnsi="Arial" w:cs="Arial"/>
        </w:rPr>
        <w:t xml:space="preserve">). </w:t>
      </w:r>
      <w:r w:rsidR="00C20E59">
        <w:rPr>
          <w:rFonts w:ascii="Arial" w:hAnsi="Arial" w:cs="Arial"/>
        </w:rPr>
        <w:t xml:space="preserve">Zásadní pro stanovení </w:t>
      </w:r>
      <w:r w:rsidR="002C4711">
        <w:rPr>
          <w:rFonts w:ascii="Arial" w:hAnsi="Arial" w:cs="Arial"/>
        </w:rPr>
        <w:t xml:space="preserve">omezení či přímo kvantitativních </w:t>
      </w:r>
      <w:r w:rsidR="00C20E59">
        <w:rPr>
          <w:rFonts w:ascii="Arial" w:hAnsi="Arial" w:cs="Arial"/>
        </w:rPr>
        <w:t>limitů je definování únosné kapacity dané části ZCHÚ, při jej</w:t>
      </w:r>
      <w:r w:rsidR="002C4711">
        <w:rPr>
          <w:rFonts w:ascii="Arial" w:hAnsi="Arial" w:cs="Arial"/>
        </w:rPr>
        <w:t>ímž</w:t>
      </w:r>
      <w:r w:rsidR="00C20E59">
        <w:rPr>
          <w:rFonts w:ascii="Arial" w:hAnsi="Arial" w:cs="Arial"/>
        </w:rPr>
        <w:t xml:space="preserve"> překročení by mohlo dojít k nežádoucím, resp. nezvratným změnám a</w:t>
      </w:r>
      <w:r w:rsidR="00062521">
        <w:rPr>
          <w:rFonts w:ascii="Arial" w:hAnsi="Arial" w:cs="Arial"/>
        </w:rPr>
        <w:t> </w:t>
      </w:r>
      <w:r w:rsidR="00C20E59">
        <w:rPr>
          <w:rFonts w:ascii="Arial" w:hAnsi="Arial" w:cs="Arial"/>
        </w:rPr>
        <w:t xml:space="preserve">k narušení přirozeného vývoje ekosystémů ZCHÚ ve vztahu k zátěži </w:t>
      </w:r>
      <w:r w:rsidR="00192F10">
        <w:rPr>
          <w:rFonts w:ascii="Arial" w:hAnsi="Arial" w:cs="Arial"/>
        </w:rPr>
        <w:t>Z</w:t>
      </w:r>
      <w:r w:rsidR="00C20E59">
        <w:rPr>
          <w:rFonts w:ascii="Arial" w:hAnsi="Arial" w:cs="Arial"/>
        </w:rPr>
        <w:t xml:space="preserve">CHÚ návštěvníky. </w:t>
      </w:r>
    </w:p>
    <w:p w:rsidR="00192F10" w:rsidRPr="00192F10" w:rsidRDefault="00C20E59" w:rsidP="00192F10">
      <w:pPr>
        <w:pStyle w:val="Zkladntextodsazen2"/>
        <w:spacing w:before="0" w:after="120" w:line="240" w:lineRule="auto"/>
        <w:ind w:left="1276" w:firstLine="0"/>
        <w:jc w:val="both"/>
        <w:rPr>
          <w:rFonts w:ascii="Arial" w:hAnsi="Arial" w:cs="Arial"/>
        </w:rPr>
      </w:pPr>
      <w:r w:rsidRPr="00192F10">
        <w:rPr>
          <w:rFonts w:ascii="Arial" w:hAnsi="Arial" w:cs="Arial"/>
        </w:rPr>
        <w:t xml:space="preserve">V tomto případě se rozumí únosnou kapacitou maximální zatížení daného ZCHÚ cestovním ruchem bez snížení kvality přírodního a životního prostředí, </w:t>
      </w:r>
      <w:r w:rsidR="00BD0AF1" w:rsidRPr="00192F10">
        <w:rPr>
          <w:rFonts w:ascii="Arial" w:hAnsi="Arial" w:cs="Arial"/>
        </w:rPr>
        <w:t>zážitk</w:t>
      </w:r>
      <w:r w:rsidR="00BD0AF1">
        <w:rPr>
          <w:rFonts w:ascii="Arial" w:hAnsi="Arial" w:cs="Arial"/>
        </w:rPr>
        <w:t>u</w:t>
      </w:r>
      <w:r w:rsidR="00BD0AF1" w:rsidRPr="00192F10">
        <w:rPr>
          <w:rFonts w:ascii="Arial" w:hAnsi="Arial" w:cs="Arial"/>
        </w:rPr>
        <w:t xml:space="preserve"> </w:t>
      </w:r>
      <w:r w:rsidRPr="00192F10">
        <w:rPr>
          <w:rFonts w:ascii="Arial" w:hAnsi="Arial" w:cs="Arial"/>
        </w:rPr>
        <w:t xml:space="preserve">a spokojenosti návštěvníka, bez negativních vlivů na místní obyvatele a komunitu, její socio-ekonomickou strukturu a kulturu dané oblasti. </w:t>
      </w:r>
      <w:r w:rsidR="00C4052F">
        <w:rPr>
          <w:rFonts w:ascii="Arial" w:hAnsi="Arial" w:cs="Arial"/>
        </w:rPr>
        <w:t xml:space="preserve">Překročení únosné kapacity je stav, který běžně nazýváme „problém s návštěvností“, pokud nejde jen o pocit, ale o prokázaný stav. </w:t>
      </w:r>
      <w:r w:rsidR="00D11EDF" w:rsidRPr="00192F10">
        <w:rPr>
          <w:rFonts w:ascii="Arial" w:hAnsi="Arial" w:cs="Arial"/>
        </w:rPr>
        <w:t xml:space="preserve">Pro potřeby definice/potvrzení </w:t>
      </w:r>
      <w:r w:rsidR="00C4052F">
        <w:rPr>
          <w:rFonts w:ascii="Arial" w:hAnsi="Arial" w:cs="Arial"/>
        </w:rPr>
        <w:t xml:space="preserve">omezení či </w:t>
      </w:r>
      <w:r w:rsidR="00D11EDF" w:rsidRPr="00192F10">
        <w:rPr>
          <w:rFonts w:ascii="Arial" w:hAnsi="Arial" w:cs="Arial"/>
        </w:rPr>
        <w:t xml:space="preserve">limitů se vychází předně z expertní znalosti situace v území, doporučeno je </w:t>
      </w:r>
      <w:r w:rsidR="00F71F3E" w:rsidRPr="00192F10">
        <w:rPr>
          <w:rFonts w:ascii="Arial" w:hAnsi="Arial" w:cs="Arial"/>
        </w:rPr>
        <w:t xml:space="preserve">v odůvodněných případech </w:t>
      </w:r>
      <w:r w:rsidR="00D11EDF" w:rsidRPr="00192F10">
        <w:rPr>
          <w:rFonts w:ascii="Arial" w:hAnsi="Arial" w:cs="Arial"/>
        </w:rPr>
        <w:t>vyhodnocení vlivu na návštěvnický prožitek</w:t>
      </w:r>
      <w:r w:rsidR="00442966" w:rsidRPr="00192F10">
        <w:rPr>
          <w:rFonts w:ascii="Arial" w:hAnsi="Arial" w:cs="Arial"/>
        </w:rPr>
        <w:t xml:space="preserve">, např. </w:t>
      </w:r>
      <w:r w:rsidR="00D11EDF" w:rsidRPr="00192F10">
        <w:rPr>
          <w:rFonts w:ascii="Arial" w:hAnsi="Arial" w:cs="Arial"/>
        </w:rPr>
        <w:t>prostřednictvím dotazníkového šetření</w:t>
      </w:r>
      <w:r w:rsidR="00C46F54" w:rsidRPr="00192F10">
        <w:rPr>
          <w:rFonts w:ascii="Arial" w:hAnsi="Arial" w:cs="Arial"/>
        </w:rPr>
        <w:t>, strukturovaných rozhovorů nebo ohniskové skupiny</w:t>
      </w:r>
      <w:r w:rsidR="00D11EDF" w:rsidRPr="00192F10">
        <w:rPr>
          <w:rFonts w:ascii="Arial" w:hAnsi="Arial" w:cs="Arial"/>
        </w:rPr>
        <w:t xml:space="preserve">. </w:t>
      </w:r>
      <w:r w:rsidR="00C4052F">
        <w:rPr>
          <w:rFonts w:ascii="Arial" w:hAnsi="Arial" w:cs="Arial"/>
        </w:rPr>
        <w:t>Omezení, případně i kvantitativní l</w:t>
      </w:r>
      <w:r w:rsidR="00D11EDF" w:rsidRPr="00192F10">
        <w:rPr>
          <w:rFonts w:ascii="Arial" w:hAnsi="Arial" w:cs="Arial"/>
        </w:rPr>
        <w:t>imity jsou</w:t>
      </w:r>
      <w:r w:rsidR="00C4052F">
        <w:rPr>
          <w:rFonts w:ascii="Arial" w:hAnsi="Arial" w:cs="Arial"/>
        </w:rPr>
        <w:t xml:space="preserve"> v KPNV</w:t>
      </w:r>
      <w:r w:rsidR="00D11EDF" w:rsidRPr="00192F10">
        <w:rPr>
          <w:rFonts w:ascii="Arial" w:hAnsi="Arial" w:cs="Arial"/>
        </w:rPr>
        <w:t xml:space="preserve"> definovány slovně i prostorově ve vztahu k různým aktivitám či zájmovým skupinám návštěvníků.</w:t>
      </w:r>
    </w:p>
    <w:p w:rsidR="00C20E59" w:rsidRDefault="00192F10" w:rsidP="00192F10">
      <w:pPr>
        <w:pStyle w:val="Zkladntextodsazen2"/>
        <w:spacing w:before="0" w:after="120" w:line="240" w:lineRule="auto"/>
        <w:ind w:left="128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Součástí stanovení limitů je i </w:t>
      </w:r>
      <w:r w:rsidR="00BD0AF1">
        <w:rPr>
          <w:rFonts w:ascii="Arial" w:hAnsi="Arial" w:cs="Arial"/>
        </w:rPr>
        <w:t xml:space="preserve">stanovení </w:t>
      </w:r>
      <w:r>
        <w:rPr>
          <w:rFonts w:ascii="Arial" w:hAnsi="Arial" w:cs="Arial"/>
        </w:rPr>
        <w:t xml:space="preserve">potřeb sledování </w:t>
      </w:r>
      <w:r w:rsidR="00C20E59">
        <w:rPr>
          <w:rFonts w:ascii="Arial" w:hAnsi="Arial" w:cs="Arial"/>
        </w:rPr>
        <w:t xml:space="preserve">dopadu návštěvnosti </w:t>
      </w:r>
      <w:r w:rsidR="00342211">
        <w:rPr>
          <w:rFonts w:ascii="Arial" w:hAnsi="Arial" w:cs="Arial"/>
        </w:rPr>
        <w:t xml:space="preserve">ZCHÚ </w:t>
      </w:r>
      <w:r w:rsidR="00C20E59">
        <w:rPr>
          <w:rFonts w:ascii="Arial" w:hAnsi="Arial" w:cs="Arial"/>
        </w:rPr>
        <w:t>na předměty ochrany.</w:t>
      </w:r>
    </w:p>
    <w:p w:rsidR="00D11EDF" w:rsidRPr="00D11EDF" w:rsidRDefault="00D11EDF" w:rsidP="00D11EDF">
      <w:pPr>
        <w:pStyle w:val="Zkladntextodsazen2"/>
        <w:spacing w:before="0" w:after="120" w:line="240" w:lineRule="auto"/>
        <w:ind w:left="567" w:firstLine="0"/>
        <w:jc w:val="both"/>
        <w:rPr>
          <w:rFonts w:ascii="Arial" w:hAnsi="Arial" w:cs="Arial"/>
        </w:rPr>
      </w:pPr>
    </w:p>
    <w:p w:rsidR="00D11EDF" w:rsidRPr="00D11EDF" w:rsidRDefault="00C20E59" w:rsidP="00192F10">
      <w:pPr>
        <w:pStyle w:val="Zkladntextodsazen2"/>
        <w:numPr>
          <w:ilvl w:val="0"/>
          <w:numId w:val="56"/>
        </w:numPr>
        <w:spacing w:before="0" w:after="120" w:line="240" w:lineRule="auto"/>
        <w:ind w:left="1276"/>
        <w:jc w:val="both"/>
        <w:rPr>
          <w:rFonts w:ascii="Arial" w:hAnsi="Arial" w:cs="Arial"/>
        </w:rPr>
      </w:pPr>
      <w:r w:rsidRPr="00EA62C7">
        <w:rPr>
          <w:rFonts w:ascii="Arial" w:hAnsi="Arial" w:cs="Arial"/>
          <w:u w:val="single"/>
        </w:rPr>
        <w:t>N</w:t>
      </w:r>
      <w:r w:rsidR="00442966" w:rsidRPr="00EA62C7">
        <w:rPr>
          <w:rFonts w:ascii="Arial" w:hAnsi="Arial" w:cs="Arial"/>
          <w:u w:val="single"/>
        </w:rPr>
        <w:t xml:space="preserve">avrhnout řešení </w:t>
      </w:r>
      <w:r w:rsidR="00AA6BAC" w:rsidRPr="00EA62C7">
        <w:rPr>
          <w:rFonts w:ascii="Arial" w:hAnsi="Arial" w:cs="Arial"/>
          <w:u w:val="single"/>
        </w:rPr>
        <w:t>negativního vlivu návštěvnosti na předměty ochrany</w:t>
      </w:r>
      <w:r w:rsidR="00442966">
        <w:rPr>
          <w:rFonts w:ascii="Arial" w:hAnsi="Arial" w:cs="Arial"/>
        </w:rPr>
        <w:t xml:space="preserve"> </w:t>
      </w:r>
      <w:r w:rsidR="00D11EDF" w:rsidRPr="00D11EDF">
        <w:rPr>
          <w:rFonts w:ascii="Arial" w:hAnsi="Arial" w:cs="Arial"/>
        </w:rPr>
        <w:t xml:space="preserve">(např. </w:t>
      </w:r>
      <w:r w:rsidR="00F71F3E">
        <w:rPr>
          <w:rFonts w:ascii="Arial" w:hAnsi="Arial" w:cs="Arial"/>
        </w:rPr>
        <w:t xml:space="preserve">směřování </w:t>
      </w:r>
      <w:r w:rsidR="00D11EDF" w:rsidRPr="00D11EDF">
        <w:rPr>
          <w:rFonts w:ascii="Arial" w:hAnsi="Arial" w:cs="Arial"/>
        </w:rPr>
        <w:t>návštěvnost</w:t>
      </w:r>
      <w:r w:rsidR="00F71F3E">
        <w:rPr>
          <w:rFonts w:ascii="Arial" w:hAnsi="Arial" w:cs="Arial"/>
        </w:rPr>
        <w:t>i</w:t>
      </w:r>
      <w:r w:rsidR="00D11EDF" w:rsidRPr="00D11EDF">
        <w:rPr>
          <w:rFonts w:ascii="Arial" w:hAnsi="Arial" w:cs="Arial"/>
        </w:rPr>
        <w:t xml:space="preserve"> </w:t>
      </w:r>
      <w:r w:rsidR="00D76526">
        <w:rPr>
          <w:rFonts w:ascii="Arial" w:hAnsi="Arial" w:cs="Arial"/>
        </w:rPr>
        <w:t xml:space="preserve">někam </w:t>
      </w:r>
      <w:r w:rsidR="00BD0AF1">
        <w:rPr>
          <w:rFonts w:ascii="Arial" w:hAnsi="Arial" w:cs="Arial"/>
        </w:rPr>
        <w:t>či</w:t>
      </w:r>
      <w:r w:rsidR="00BD0AF1" w:rsidRPr="00D11EDF">
        <w:rPr>
          <w:rFonts w:ascii="Arial" w:hAnsi="Arial" w:cs="Arial"/>
        </w:rPr>
        <w:t xml:space="preserve"> </w:t>
      </w:r>
      <w:r w:rsidR="00D11EDF" w:rsidRPr="00D11EDF">
        <w:rPr>
          <w:rFonts w:ascii="Arial" w:hAnsi="Arial" w:cs="Arial"/>
        </w:rPr>
        <w:t>rozptýl</w:t>
      </w:r>
      <w:r w:rsidR="00F71F3E">
        <w:rPr>
          <w:rFonts w:ascii="Arial" w:hAnsi="Arial" w:cs="Arial"/>
        </w:rPr>
        <w:t>ení návštěvníků</w:t>
      </w:r>
      <w:r w:rsidR="00D11EDF" w:rsidRPr="00D11EDF">
        <w:rPr>
          <w:rFonts w:ascii="Arial" w:hAnsi="Arial" w:cs="Arial"/>
        </w:rPr>
        <w:t xml:space="preserve"> rovnoměr</w:t>
      </w:r>
      <w:r w:rsidR="00D76526">
        <w:rPr>
          <w:rFonts w:ascii="Arial" w:hAnsi="Arial" w:cs="Arial"/>
        </w:rPr>
        <w:t>něji po celém území, vy-/dotvoření</w:t>
      </w:r>
      <w:r w:rsidR="00D11EDF" w:rsidRPr="00D11EDF">
        <w:rPr>
          <w:rFonts w:ascii="Arial" w:hAnsi="Arial" w:cs="Arial"/>
        </w:rPr>
        <w:t xml:space="preserve"> sí</w:t>
      </w:r>
      <w:r w:rsidR="00F94762">
        <w:rPr>
          <w:rFonts w:ascii="Arial" w:hAnsi="Arial" w:cs="Arial"/>
        </w:rPr>
        <w:t>tě</w:t>
      </w:r>
      <w:r w:rsidR="00D11EDF" w:rsidRPr="00D11EDF">
        <w:rPr>
          <w:rFonts w:ascii="Arial" w:hAnsi="Arial" w:cs="Arial"/>
        </w:rPr>
        <w:t xml:space="preserve"> tras pro</w:t>
      </w:r>
      <w:r w:rsidR="00D76526">
        <w:rPr>
          <w:rFonts w:ascii="Arial" w:hAnsi="Arial" w:cs="Arial"/>
        </w:rPr>
        <w:t> </w:t>
      </w:r>
      <w:r w:rsidR="00D11EDF" w:rsidRPr="00D11EDF">
        <w:rPr>
          <w:rFonts w:ascii="Arial" w:hAnsi="Arial" w:cs="Arial"/>
        </w:rPr>
        <w:t>cílové uživatelské sku</w:t>
      </w:r>
      <w:r w:rsidR="00F94762">
        <w:rPr>
          <w:rFonts w:ascii="Arial" w:hAnsi="Arial" w:cs="Arial"/>
        </w:rPr>
        <w:t>piny, identifikace</w:t>
      </w:r>
      <w:r w:rsidR="00D11EDF" w:rsidRPr="00D11EDF">
        <w:rPr>
          <w:rFonts w:ascii="Arial" w:hAnsi="Arial" w:cs="Arial"/>
        </w:rPr>
        <w:t xml:space="preserve"> míst s problematickým parkováním (návaznost na NI a</w:t>
      </w:r>
      <w:r w:rsidR="00D76526">
        <w:rPr>
          <w:rFonts w:ascii="Arial" w:hAnsi="Arial" w:cs="Arial"/>
        </w:rPr>
        <w:t> </w:t>
      </w:r>
      <w:r w:rsidR="00F94762">
        <w:rPr>
          <w:rFonts w:ascii="Arial" w:hAnsi="Arial" w:cs="Arial"/>
        </w:rPr>
        <w:t>interpretaci), vyhýbání</w:t>
      </w:r>
      <w:r w:rsidR="00D11EDF" w:rsidRPr="00D11EDF">
        <w:rPr>
          <w:rFonts w:ascii="Arial" w:hAnsi="Arial" w:cs="Arial"/>
        </w:rPr>
        <w:t xml:space="preserve"> se místům s naplněnou únosnou kapacitou). Předpokládá se širší komunikace s aktéry CR i na úrovni jednotlivých poskytovatelů služeb naplňujících návštěvnicky orientované potřeby OPK.</w:t>
      </w:r>
    </w:p>
    <w:p w:rsidR="00D11EDF" w:rsidRPr="00D11EDF" w:rsidRDefault="00D11EDF" w:rsidP="00D11EDF">
      <w:pPr>
        <w:pStyle w:val="Zkladntextodsazen2"/>
        <w:spacing w:before="0" w:after="120" w:line="240" w:lineRule="auto"/>
        <w:ind w:left="567" w:firstLine="0"/>
        <w:jc w:val="both"/>
        <w:rPr>
          <w:rFonts w:ascii="Arial" w:hAnsi="Arial" w:cs="Arial"/>
        </w:rPr>
      </w:pPr>
    </w:p>
    <w:p w:rsidR="00D11EDF" w:rsidRPr="00E426FB" w:rsidRDefault="00BD0AF1" w:rsidP="00192F10">
      <w:pPr>
        <w:pStyle w:val="Zkladntextodsazen2"/>
        <w:numPr>
          <w:ilvl w:val="0"/>
          <w:numId w:val="56"/>
        </w:numPr>
        <w:spacing w:before="0" w:after="120" w:line="240" w:lineRule="auto"/>
        <w:ind w:left="1276"/>
        <w:jc w:val="both"/>
        <w:rPr>
          <w:rFonts w:ascii="Arial" w:hAnsi="Arial" w:cs="Arial"/>
        </w:rPr>
      </w:pPr>
      <w:r w:rsidRPr="00EA62C7">
        <w:rPr>
          <w:rFonts w:ascii="Arial" w:hAnsi="Arial" w:cs="Arial"/>
          <w:u w:val="single"/>
        </w:rPr>
        <w:t xml:space="preserve">Vypracovat </w:t>
      </w:r>
      <w:r w:rsidR="00D11EDF" w:rsidRPr="00EA62C7">
        <w:rPr>
          <w:rFonts w:ascii="Arial" w:hAnsi="Arial" w:cs="Arial"/>
          <w:u w:val="single"/>
        </w:rPr>
        <w:t xml:space="preserve">plán interpretace </w:t>
      </w:r>
      <w:r w:rsidR="00863CFF" w:rsidRPr="00EA62C7">
        <w:rPr>
          <w:rFonts w:ascii="Arial" w:hAnsi="Arial" w:cs="Arial"/>
          <w:u w:val="single"/>
        </w:rPr>
        <w:t xml:space="preserve">ochrany přírody a krajiny </w:t>
      </w:r>
      <w:r w:rsidR="00D11EDF" w:rsidRPr="00EA62C7">
        <w:rPr>
          <w:rFonts w:ascii="Arial" w:hAnsi="Arial" w:cs="Arial"/>
          <w:u w:val="single"/>
        </w:rPr>
        <w:t>zasazený do širšího regionu</w:t>
      </w:r>
      <w:r w:rsidR="00192F10" w:rsidRPr="00EA62C7">
        <w:rPr>
          <w:rFonts w:ascii="Arial" w:hAnsi="Arial" w:cs="Arial"/>
          <w:u w:val="single"/>
        </w:rPr>
        <w:t xml:space="preserve"> a</w:t>
      </w:r>
      <w:r w:rsidR="00062521" w:rsidRPr="00EA62C7">
        <w:rPr>
          <w:rFonts w:ascii="Arial" w:hAnsi="Arial" w:cs="Arial"/>
          <w:u w:val="single"/>
        </w:rPr>
        <w:t> </w:t>
      </w:r>
      <w:r w:rsidR="00D11EDF" w:rsidRPr="00EA62C7">
        <w:rPr>
          <w:rFonts w:ascii="Arial" w:hAnsi="Arial" w:cs="Arial"/>
          <w:u w:val="single"/>
        </w:rPr>
        <w:t>vhodných obsahů a metod komunikace s</w:t>
      </w:r>
      <w:r w:rsidR="006E7021" w:rsidRPr="00EA62C7">
        <w:rPr>
          <w:rFonts w:ascii="Arial" w:hAnsi="Arial" w:cs="Arial"/>
          <w:u w:val="single"/>
        </w:rPr>
        <w:t xml:space="preserve"> jednotlivými cílovými skupinami</w:t>
      </w:r>
      <w:r w:rsidR="00D11EDF" w:rsidRPr="00D11EDF">
        <w:rPr>
          <w:rFonts w:ascii="Arial" w:hAnsi="Arial" w:cs="Arial"/>
        </w:rPr>
        <w:t>; revize stávající návštěvnické infrastruktury, publikací</w:t>
      </w:r>
      <w:r w:rsidR="00863CFF">
        <w:rPr>
          <w:rFonts w:ascii="Arial" w:hAnsi="Arial" w:cs="Arial"/>
        </w:rPr>
        <w:t>, webových prezentací</w:t>
      </w:r>
      <w:r w:rsidR="00D11EDF" w:rsidRPr="00D11EDF">
        <w:rPr>
          <w:rFonts w:ascii="Arial" w:hAnsi="Arial" w:cs="Arial"/>
        </w:rPr>
        <w:t xml:space="preserve"> apod., a navržení op</w:t>
      </w:r>
      <w:r w:rsidR="00192F10">
        <w:rPr>
          <w:rFonts w:ascii="Arial" w:hAnsi="Arial" w:cs="Arial"/>
        </w:rPr>
        <w:t>timalizace</w:t>
      </w:r>
      <w:r w:rsidR="005F59C0" w:rsidRPr="00D11EDF">
        <w:rPr>
          <w:rFonts w:ascii="Arial" w:hAnsi="Arial" w:cs="Arial"/>
        </w:rPr>
        <w:t xml:space="preserve"> </w:t>
      </w:r>
      <w:r w:rsidR="005F59C0">
        <w:rPr>
          <w:rFonts w:ascii="Arial" w:hAnsi="Arial" w:cs="Arial"/>
        </w:rPr>
        <w:t xml:space="preserve">s cílem </w:t>
      </w:r>
      <w:r w:rsidR="005F59C0" w:rsidRPr="00D11EDF">
        <w:rPr>
          <w:rFonts w:ascii="Arial" w:hAnsi="Arial" w:cs="Arial"/>
        </w:rPr>
        <w:t xml:space="preserve">identifikace </w:t>
      </w:r>
      <w:r w:rsidR="005F59C0" w:rsidRPr="0024285A">
        <w:rPr>
          <w:rFonts w:ascii="Arial" w:hAnsi="Arial" w:cs="Arial"/>
        </w:rPr>
        <w:t>místní</w:t>
      </w:r>
      <w:r w:rsidR="005F59C0">
        <w:rPr>
          <w:rFonts w:ascii="Arial" w:hAnsi="Arial" w:cs="Arial"/>
        </w:rPr>
        <w:t xml:space="preserve"> veřejnosti i </w:t>
      </w:r>
      <w:r w:rsidR="005F59C0" w:rsidRPr="00D11EDF">
        <w:rPr>
          <w:rFonts w:ascii="Arial" w:hAnsi="Arial" w:cs="Arial"/>
        </w:rPr>
        <w:t>návštěvníků</w:t>
      </w:r>
      <w:r w:rsidR="005F59C0">
        <w:rPr>
          <w:rFonts w:ascii="Arial" w:hAnsi="Arial" w:cs="Arial"/>
        </w:rPr>
        <w:t xml:space="preserve"> s regionem a potřebou jeho ochrany</w:t>
      </w:r>
      <w:r w:rsidR="0093250B">
        <w:rPr>
          <w:rFonts w:ascii="Arial" w:hAnsi="Arial" w:cs="Arial"/>
        </w:rPr>
        <w:t xml:space="preserve">. </w:t>
      </w:r>
      <w:r w:rsidR="00D11EDF" w:rsidRPr="00D11EDF">
        <w:rPr>
          <w:rFonts w:ascii="Arial" w:hAnsi="Arial" w:cs="Arial"/>
        </w:rPr>
        <w:t>Zahrnuje veškeré aktivity, které v regionu jsou nebo jsou plánované (značené trasy, stezky, informační materiály, internetové portály, regionální značení výrobků/služeb)</w:t>
      </w:r>
      <w:r w:rsidR="00957E3A">
        <w:rPr>
          <w:rFonts w:ascii="Arial" w:hAnsi="Arial" w:cs="Arial"/>
        </w:rPr>
        <w:t xml:space="preserve"> a jsou prováděné AOPK ČR nebo naplňují její cíle a potřeby</w:t>
      </w:r>
      <w:r w:rsidR="00D11EDF" w:rsidRPr="00D11EDF">
        <w:rPr>
          <w:rFonts w:ascii="Arial" w:hAnsi="Arial" w:cs="Arial"/>
        </w:rPr>
        <w:t>. N</w:t>
      </w:r>
      <w:r w:rsidR="00561FC4">
        <w:rPr>
          <w:rFonts w:ascii="Arial" w:hAnsi="Arial" w:cs="Arial"/>
        </w:rPr>
        <w:t>a</w:t>
      </w:r>
      <w:r w:rsidR="00D11EDF" w:rsidRPr="00D11EDF">
        <w:rPr>
          <w:rFonts w:ascii="Arial" w:hAnsi="Arial" w:cs="Arial"/>
        </w:rPr>
        <w:t>vrh</w:t>
      </w:r>
      <w:r w:rsidR="00561FC4">
        <w:rPr>
          <w:rFonts w:ascii="Arial" w:hAnsi="Arial" w:cs="Arial"/>
        </w:rPr>
        <w:t>uje</w:t>
      </w:r>
      <w:r w:rsidR="00D11EDF" w:rsidRPr="00D11EDF">
        <w:rPr>
          <w:rFonts w:ascii="Arial" w:hAnsi="Arial" w:cs="Arial"/>
        </w:rPr>
        <w:t xml:space="preserve"> fenomén</w:t>
      </w:r>
      <w:r w:rsidR="00561FC4">
        <w:rPr>
          <w:rFonts w:ascii="Arial" w:hAnsi="Arial" w:cs="Arial"/>
        </w:rPr>
        <w:t>y</w:t>
      </w:r>
      <w:r w:rsidR="00D11EDF" w:rsidRPr="00D11EDF">
        <w:rPr>
          <w:rFonts w:ascii="Arial" w:hAnsi="Arial" w:cs="Arial"/>
        </w:rPr>
        <w:t xml:space="preserve"> v území vhodn</w:t>
      </w:r>
      <w:r w:rsidR="00561FC4">
        <w:rPr>
          <w:rFonts w:ascii="Arial" w:hAnsi="Arial" w:cs="Arial"/>
        </w:rPr>
        <w:t>é</w:t>
      </w:r>
      <w:r w:rsidR="00D11EDF" w:rsidRPr="00D11EDF">
        <w:rPr>
          <w:rFonts w:ascii="Arial" w:hAnsi="Arial" w:cs="Arial"/>
        </w:rPr>
        <w:t xml:space="preserve"> k interpretaci a způsob jejich interpretace. Vyžaduje podrobnější analýzu situace v území.</w:t>
      </w:r>
      <w:r w:rsidR="00E426FB">
        <w:rPr>
          <w:rFonts w:ascii="Arial" w:hAnsi="Arial" w:cs="Arial"/>
        </w:rPr>
        <w:t xml:space="preserve"> V případě navržení návštěvnického</w:t>
      </w:r>
      <w:r w:rsidR="00744BA7">
        <w:rPr>
          <w:rFonts w:ascii="Arial" w:hAnsi="Arial" w:cs="Arial"/>
        </w:rPr>
        <w:t xml:space="preserve"> a informačního</w:t>
      </w:r>
      <w:r w:rsidR="00E426FB">
        <w:rPr>
          <w:rFonts w:ascii="Arial" w:hAnsi="Arial" w:cs="Arial"/>
        </w:rPr>
        <w:t xml:space="preserve"> střediska</w:t>
      </w:r>
      <w:r w:rsidR="00863CFF">
        <w:rPr>
          <w:rFonts w:ascii="Arial" w:hAnsi="Arial" w:cs="Arial"/>
        </w:rPr>
        <w:t xml:space="preserve"> </w:t>
      </w:r>
      <w:r w:rsidR="00744BA7">
        <w:rPr>
          <w:rFonts w:ascii="Arial" w:hAnsi="Arial" w:cs="Arial"/>
        </w:rPr>
        <w:t xml:space="preserve">v rámci programu Dům přírody </w:t>
      </w:r>
      <w:r w:rsidR="00E426FB">
        <w:rPr>
          <w:rFonts w:ascii="Arial" w:hAnsi="Arial" w:cs="Arial"/>
        </w:rPr>
        <w:t>se zpracovává interpretační plán</w:t>
      </w:r>
      <w:r>
        <w:rPr>
          <w:rFonts w:ascii="Arial" w:hAnsi="Arial" w:cs="Arial"/>
        </w:rPr>
        <w:t xml:space="preserve"> domu přírody</w:t>
      </w:r>
      <w:r w:rsidR="00957E3A">
        <w:rPr>
          <w:rFonts w:ascii="Arial" w:hAnsi="Arial" w:cs="Arial"/>
        </w:rPr>
        <w:t xml:space="preserve"> (může, ale nemusí být přímo součástí KPNV)</w:t>
      </w:r>
      <w:r w:rsidR="00E426FB">
        <w:rPr>
          <w:rFonts w:ascii="Arial" w:hAnsi="Arial" w:cs="Arial"/>
        </w:rPr>
        <w:t>.</w:t>
      </w:r>
      <w:r w:rsidR="00D11EDF" w:rsidRPr="00D11EDF">
        <w:rPr>
          <w:rFonts w:ascii="Arial" w:hAnsi="Arial" w:cs="Arial"/>
        </w:rPr>
        <w:t xml:space="preserve"> </w:t>
      </w:r>
      <w:r w:rsidR="00744BA7">
        <w:rPr>
          <w:rFonts w:ascii="Arial" w:hAnsi="Arial" w:cs="Arial"/>
        </w:rPr>
        <w:t xml:space="preserve">V případě, že již dům přírody existuje, se zpracovává </w:t>
      </w:r>
      <w:r w:rsidR="00342211">
        <w:rPr>
          <w:rFonts w:ascii="Arial" w:hAnsi="Arial" w:cs="Arial"/>
        </w:rPr>
        <w:t xml:space="preserve">vyhodnocení a </w:t>
      </w:r>
      <w:r w:rsidR="00744BA7">
        <w:rPr>
          <w:rFonts w:ascii="Arial" w:hAnsi="Arial" w:cs="Arial"/>
        </w:rPr>
        <w:t xml:space="preserve">aktualizace </w:t>
      </w:r>
      <w:r w:rsidR="00957E3A">
        <w:rPr>
          <w:rFonts w:ascii="Arial" w:hAnsi="Arial" w:cs="Arial"/>
        </w:rPr>
        <w:t xml:space="preserve">jeho </w:t>
      </w:r>
      <w:r w:rsidR="00744BA7">
        <w:rPr>
          <w:rFonts w:ascii="Arial" w:hAnsi="Arial" w:cs="Arial"/>
        </w:rPr>
        <w:t>interpretačního plánu.</w:t>
      </w:r>
    </w:p>
    <w:p w:rsidR="00D11EDF" w:rsidRDefault="00D11EDF" w:rsidP="003A2FF4">
      <w:pPr>
        <w:pStyle w:val="Nadpis1"/>
        <w:spacing w:before="120" w:after="120"/>
        <w:rPr>
          <w:rFonts w:cs="Arial"/>
          <w:szCs w:val="28"/>
        </w:rPr>
      </w:pPr>
      <w:bookmarkStart w:id="18" w:name="_Toc265160230"/>
      <w:bookmarkStart w:id="19" w:name="_Toc445367827"/>
      <w:bookmarkEnd w:id="17"/>
    </w:p>
    <w:p w:rsidR="00D11EDF" w:rsidRDefault="002934D9" w:rsidP="003A2FF4">
      <w:pPr>
        <w:pStyle w:val="Nadpis1"/>
        <w:spacing w:before="120" w:after="120"/>
        <w:rPr>
          <w:rFonts w:cs="Arial"/>
          <w:szCs w:val="28"/>
        </w:rPr>
      </w:pPr>
      <w:bookmarkStart w:id="20" w:name="_Toc485634056"/>
      <w:r>
        <w:rPr>
          <w:rFonts w:cs="Arial"/>
          <w:szCs w:val="28"/>
        </w:rPr>
        <w:t>I</w:t>
      </w:r>
      <w:r w:rsidR="00610655">
        <w:rPr>
          <w:rFonts w:cs="Arial"/>
          <w:szCs w:val="28"/>
        </w:rPr>
        <w:t>V</w:t>
      </w:r>
      <w:r w:rsidR="003510AA" w:rsidRPr="00DF0BC8">
        <w:rPr>
          <w:rFonts w:cs="Arial"/>
          <w:szCs w:val="28"/>
        </w:rPr>
        <w:t xml:space="preserve">. </w:t>
      </w:r>
      <w:r w:rsidR="00D11EDF">
        <w:rPr>
          <w:rFonts w:cs="Arial"/>
          <w:szCs w:val="28"/>
        </w:rPr>
        <w:t>OBSAH A ČLENĚNÍ KPNV</w:t>
      </w:r>
      <w:bookmarkEnd w:id="20"/>
    </w:p>
    <w:p w:rsidR="00D11EDF" w:rsidRPr="00D11EDF" w:rsidRDefault="00D11EDF" w:rsidP="00D11EDF">
      <w:pPr>
        <w:pStyle w:val="Zkladntextodsazen2"/>
        <w:spacing w:before="0" w:after="120" w:line="240" w:lineRule="auto"/>
        <w:ind w:left="567" w:firstLine="0"/>
        <w:jc w:val="both"/>
        <w:rPr>
          <w:rFonts w:ascii="Arial" w:hAnsi="Arial" w:cs="Arial"/>
        </w:rPr>
      </w:pPr>
      <w:r w:rsidRPr="00D11EDF">
        <w:rPr>
          <w:rFonts w:ascii="Arial" w:hAnsi="Arial" w:cs="Arial"/>
        </w:rPr>
        <w:t xml:space="preserve">Níže je uvedeno, co by KPNV pro každou CHKO měla obsahovat a tím je také dáno její formální členění. Rozsah textu KPNV by měl být orientačně cca </w:t>
      </w:r>
      <w:r w:rsidR="00F50F95">
        <w:rPr>
          <w:rFonts w:ascii="Arial" w:hAnsi="Arial" w:cs="Arial"/>
        </w:rPr>
        <w:t>40</w:t>
      </w:r>
      <w:r w:rsidRPr="00D11EDF">
        <w:rPr>
          <w:rFonts w:ascii="Arial" w:hAnsi="Arial" w:cs="Arial"/>
        </w:rPr>
        <w:t>-</w:t>
      </w:r>
      <w:r w:rsidR="00F50F95">
        <w:rPr>
          <w:rFonts w:ascii="Arial" w:hAnsi="Arial" w:cs="Arial"/>
        </w:rPr>
        <w:t>10</w:t>
      </w:r>
      <w:r w:rsidRPr="00D11EDF">
        <w:rPr>
          <w:rFonts w:ascii="Arial" w:hAnsi="Arial" w:cs="Arial"/>
        </w:rPr>
        <w:t>0 stran dle velikosti a složitosti řešeného území (</w:t>
      </w:r>
      <w:r w:rsidR="00F50F95">
        <w:rPr>
          <w:rFonts w:ascii="Arial" w:hAnsi="Arial" w:cs="Arial"/>
        </w:rPr>
        <w:t>vč.</w:t>
      </w:r>
      <w:r w:rsidR="00F50F95" w:rsidRPr="00D11EDF">
        <w:rPr>
          <w:rFonts w:ascii="Arial" w:hAnsi="Arial" w:cs="Arial"/>
        </w:rPr>
        <w:t xml:space="preserve"> </w:t>
      </w:r>
      <w:r w:rsidRPr="00D11EDF">
        <w:rPr>
          <w:rFonts w:ascii="Arial" w:hAnsi="Arial" w:cs="Arial"/>
        </w:rPr>
        <w:t>případných příloh). Dle specifik dané oblasti přitom koncepce může obsahovat i</w:t>
      </w:r>
      <w:r w:rsidR="00062521">
        <w:rPr>
          <w:rFonts w:ascii="Arial" w:hAnsi="Arial" w:cs="Arial"/>
        </w:rPr>
        <w:t> </w:t>
      </w:r>
      <w:r w:rsidRPr="00D11EDF">
        <w:rPr>
          <w:rFonts w:ascii="Arial" w:hAnsi="Arial" w:cs="Arial"/>
        </w:rPr>
        <w:t>další kapitoly, případně být členěná jinak, ale vše níže uvedené by se v ní mělo objevit.</w:t>
      </w:r>
    </w:p>
    <w:p w:rsidR="00D11EDF" w:rsidRDefault="00584B01" w:rsidP="00D11EDF">
      <w:pPr>
        <w:pStyle w:val="Nadpis5"/>
      </w:pPr>
      <w:proofErr w:type="gramStart"/>
      <w:r>
        <w:t>IV</w:t>
      </w:r>
      <w:r w:rsidR="00214AF5">
        <w:t>.</w:t>
      </w:r>
      <w:r>
        <w:t>1.</w:t>
      </w:r>
      <w:proofErr w:type="gramEnd"/>
      <w:r>
        <w:t xml:space="preserve"> </w:t>
      </w:r>
      <w:r w:rsidR="006E7021">
        <w:t>Analytická část</w:t>
      </w:r>
    </w:p>
    <w:p w:rsidR="00D11EDF" w:rsidRPr="00D11EDF" w:rsidRDefault="00EA0DD7" w:rsidP="00D11EDF">
      <w:pPr>
        <w:pStyle w:val="Zkladntextodsazen2"/>
        <w:spacing w:before="0" w:after="120" w:line="240" w:lineRule="auto"/>
        <w:ind w:left="567" w:firstLine="0"/>
        <w:jc w:val="both"/>
        <w:rPr>
          <w:rFonts w:ascii="Arial" w:hAnsi="Arial" w:cs="Arial"/>
        </w:rPr>
      </w:pPr>
      <w:r w:rsidRPr="00EA0DD7">
        <w:rPr>
          <w:rFonts w:ascii="Arial" w:hAnsi="Arial" w:cs="Arial"/>
        </w:rPr>
        <w:t xml:space="preserve">Analytická část </w:t>
      </w:r>
      <w:r>
        <w:rPr>
          <w:rFonts w:ascii="Arial" w:hAnsi="Arial" w:cs="Arial"/>
        </w:rPr>
        <w:t>je zaměřena na shromáždění</w:t>
      </w:r>
      <w:r w:rsidRPr="00EA0DD7">
        <w:rPr>
          <w:rFonts w:ascii="Arial" w:hAnsi="Arial" w:cs="Arial"/>
        </w:rPr>
        <w:t xml:space="preserve"> podkladů a souhrnu informací potenciálu území, potřebných jako vstupní informace pro další navazující části dokumentu.</w:t>
      </w:r>
      <w:r>
        <w:rPr>
          <w:rFonts w:ascii="Arial" w:hAnsi="Arial" w:cs="Arial"/>
        </w:rPr>
        <w:t xml:space="preserve"> </w:t>
      </w:r>
      <w:r w:rsidR="00D11EDF" w:rsidRPr="00D11EDF">
        <w:rPr>
          <w:rFonts w:ascii="Arial" w:hAnsi="Arial" w:cs="Arial"/>
        </w:rPr>
        <w:t>Analýza současného stavu sestává z následujících částí:</w:t>
      </w:r>
    </w:p>
    <w:p w:rsidR="00D11EDF" w:rsidRPr="00D11EDF" w:rsidRDefault="00D11EDF" w:rsidP="00D11EDF">
      <w:pPr>
        <w:pStyle w:val="Zkladntextodsazen2"/>
        <w:numPr>
          <w:ilvl w:val="0"/>
          <w:numId w:val="46"/>
        </w:numPr>
        <w:spacing w:before="0" w:after="120" w:line="240" w:lineRule="auto"/>
        <w:jc w:val="both"/>
        <w:rPr>
          <w:rFonts w:ascii="Arial" w:hAnsi="Arial" w:cs="Arial"/>
        </w:rPr>
      </w:pPr>
      <w:r w:rsidRPr="00D11EDF">
        <w:rPr>
          <w:rFonts w:ascii="Arial" w:hAnsi="Arial" w:cs="Arial"/>
          <w:b/>
          <w:u w:val="single"/>
        </w:rPr>
        <w:lastRenderedPageBreak/>
        <w:t>Popis CHKO:</w:t>
      </w:r>
      <w:r w:rsidRPr="00D11EDF">
        <w:rPr>
          <w:rFonts w:ascii="Arial" w:hAnsi="Arial" w:cs="Arial"/>
        </w:rPr>
        <w:t xml:space="preserve"> stručný popis </w:t>
      </w:r>
      <w:r w:rsidRPr="00957E3A">
        <w:rPr>
          <w:rFonts w:ascii="Arial" w:hAnsi="Arial" w:cs="Arial"/>
        </w:rPr>
        <w:t>ve vztahu k tématu práce s návštěvníky</w:t>
      </w:r>
      <w:r w:rsidRPr="00D11EDF">
        <w:rPr>
          <w:rFonts w:ascii="Arial" w:hAnsi="Arial" w:cs="Arial"/>
        </w:rPr>
        <w:t xml:space="preserve"> (významné přírodní a</w:t>
      </w:r>
      <w:r w:rsidR="00062521">
        <w:rPr>
          <w:rFonts w:ascii="Arial" w:hAnsi="Arial" w:cs="Arial"/>
        </w:rPr>
        <w:t> </w:t>
      </w:r>
      <w:r w:rsidRPr="00D11EDF">
        <w:rPr>
          <w:rFonts w:ascii="Arial" w:hAnsi="Arial" w:cs="Arial"/>
        </w:rPr>
        <w:t>krajinné hodnoty</w:t>
      </w:r>
      <w:r w:rsidR="00EA0DD7">
        <w:rPr>
          <w:rFonts w:ascii="Arial" w:hAnsi="Arial" w:cs="Arial"/>
        </w:rPr>
        <w:t xml:space="preserve"> – </w:t>
      </w:r>
      <w:r w:rsidR="005D6CFC">
        <w:rPr>
          <w:rFonts w:ascii="Arial" w:hAnsi="Arial" w:cs="Arial"/>
        </w:rPr>
        <w:t xml:space="preserve">uvést zejména ty </w:t>
      </w:r>
      <w:r w:rsidR="00EA0DD7">
        <w:rPr>
          <w:rFonts w:ascii="Arial" w:hAnsi="Arial" w:cs="Arial"/>
        </w:rPr>
        <w:t>předměty ochrany</w:t>
      </w:r>
      <w:r w:rsidR="00342211">
        <w:rPr>
          <w:rFonts w:ascii="Arial" w:hAnsi="Arial" w:cs="Arial"/>
        </w:rPr>
        <w:t xml:space="preserve"> definované ve vyhlašovacím dekretu ZCHÚ a rozpracované v plánu péče</w:t>
      </w:r>
      <w:r w:rsidR="00957E3A">
        <w:rPr>
          <w:rFonts w:ascii="Arial" w:hAnsi="Arial" w:cs="Arial"/>
        </w:rPr>
        <w:t>, ze kterých vycházejí omezení, nebo které budou interpretovány</w:t>
      </w:r>
      <w:r w:rsidRPr="00D11EDF">
        <w:rPr>
          <w:rFonts w:ascii="Arial" w:hAnsi="Arial" w:cs="Arial"/>
        </w:rPr>
        <w:t>) zasazený do kontextu okolí CHKO</w:t>
      </w:r>
    </w:p>
    <w:p w:rsidR="00D11EDF" w:rsidRDefault="00D11EDF" w:rsidP="00D11EDF">
      <w:pPr>
        <w:pStyle w:val="Zkladntextodsazen2"/>
        <w:numPr>
          <w:ilvl w:val="0"/>
          <w:numId w:val="46"/>
        </w:numPr>
        <w:spacing w:before="0" w:after="120" w:line="240" w:lineRule="auto"/>
        <w:jc w:val="both"/>
        <w:rPr>
          <w:rFonts w:ascii="Arial" w:hAnsi="Arial" w:cs="Arial"/>
        </w:rPr>
      </w:pPr>
      <w:r w:rsidRPr="00D11EDF">
        <w:rPr>
          <w:rFonts w:ascii="Arial" w:hAnsi="Arial" w:cs="Arial"/>
          <w:b/>
          <w:u w:val="single"/>
        </w:rPr>
        <w:t>Popis a vyhodnocení dosavadních aktivit:</w:t>
      </w:r>
      <w:r w:rsidRPr="00D11EDF">
        <w:rPr>
          <w:rFonts w:ascii="Arial" w:hAnsi="Arial" w:cs="Arial"/>
        </w:rPr>
        <w:t xml:space="preserve"> vyhodnocení předchozí KPNV</w:t>
      </w:r>
      <w:r w:rsidR="0059322C">
        <w:rPr>
          <w:rFonts w:ascii="Arial" w:hAnsi="Arial" w:cs="Arial"/>
        </w:rPr>
        <w:t xml:space="preserve"> (resp. IP)</w:t>
      </w:r>
      <w:r w:rsidRPr="00D11EDF">
        <w:rPr>
          <w:rFonts w:ascii="Arial" w:hAnsi="Arial" w:cs="Arial"/>
        </w:rPr>
        <w:t xml:space="preserve">, pokud byla zpracována, využívání různých způsobů </w:t>
      </w:r>
      <w:r w:rsidR="00EA0DD7">
        <w:rPr>
          <w:rFonts w:ascii="Arial" w:hAnsi="Arial" w:cs="Arial"/>
        </w:rPr>
        <w:t xml:space="preserve">interpretace </w:t>
      </w:r>
      <w:r w:rsidR="00342211">
        <w:rPr>
          <w:rFonts w:ascii="Arial" w:hAnsi="Arial" w:cs="Arial"/>
        </w:rPr>
        <w:t xml:space="preserve">území </w:t>
      </w:r>
      <w:r w:rsidR="00DE0070">
        <w:rPr>
          <w:rFonts w:ascii="Arial" w:hAnsi="Arial" w:cs="Arial"/>
        </w:rPr>
        <w:t xml:space="preserve">CHKO </w:t>
      </w:r>
      <w:r w:rsidR="00EA0DD7">
        <w:rPr>
          <w:rFonts w:ascii="Arial" w:hAnsi="Arial" w:cs="Arial"/>
        </w:rPr>
        <w:t xml:space="preserve">a další </w:t>
      </w:r>
      <w:r w:rsidRPr="00D11EDF">
        <w:rPr>
          <w:rFonts w:ascii="Arial" w:hAnsi="Arial" w:cs="Arial"/>
        </w:rPr>
        <w:t xml:space="preserve">práce s návštěvníky </w:t>
      </w:r>
      <w:r w:rsidR="00DE0070">
        <w:rPr>
          <w:rFonts w:ascii="Arial" w:hAnsi="Arial" w:cs="Arial"/>
        </w:rPr>
        <w:t xml:space="preserve">naplňující potřeby AOPK ČR </w:t>
      </w:r>
      <w:r w:rsidRPr="00D11EDF">
        <w:rPr>
          <w:rFonts w:ascii="Arial" w:hAnsi="Arial" w:cs="Arial"/>
        </w:rPr>
        <w:t>(organizované akce, nabídka exkurzí či programů, návštěvnická a informační střediska, mediální kampaně, tiskoviny, informace na internetových stránkách apod.), zpětná vazba od</w:t>
      </w:r>
      <w:r w:rsidR="00062521">
        <w:rPr>
          <w:rFonts w:ascii="Arial" w:hAnsi="Arial" w:cs="Arial"/>
        </w:rPr>
        <w:t> </w:t>
      </w:r>
      <w:r w:rsidRPr="00D11EDF">
        <w:rPr>
          <w:rFonts w:ascii="Arial" w:hAnsi="Arial" w:cs="Arial"/>
        </w:rPr>
        <w:t xml:space="preserve">návštěvníků na tyto aktivity (pokud není známá nebo jsou údaje neaktuální, je třeba zpracovat), </w:t>
      </w:r>
      <w:r w:rsidR="00DC4C26">
        <w:rPr>
          <w:rFonts w:ascii="Arial" w:hAnsi="Arial" w:cs="Arial"/>
        </w:rPr>
        <w:t>z</w:t>
      </w:r>
      <w:r w:rsidRPr="00D11EDF">
        <w:rPr>
          <w:rFonts w:ascii="Arial" w:hAnsi="Arial" w:cs="Arial"/>
        </w:rPr>
        <w:t>hodnocení vnějšího obrazu území a cyklu zkušenosti návštěvníka</w:t>
      </w:r>
      <w:r w:rsidR="00365284">
        <w:rPr>
          <w:rFonts w:ascii="Arial" w:hAnsi="Arial" w:cs="Arial"/>
        </w:rPr>
        <w:t>, který bere v úvahu NI a interpretaci i jiných subjektů činných v daném území</w:t>
      </w:r>
    </w:p>
    <w:p w:rsidR="00EA0DD7" w:rsidRPr="00D11EDF" w:rsidRDefault="00EA0DD7" w:rsidP="00EA0DD7">
      <w:pPr>
        <w:pStyle w:val="Zkladntextodsazen2"/>
        <w:numPr>
          <w:ilvl w:val="0"/>
          <w:numId w:val="46"/>
        </w:numPr>
        <w:spacing w:before="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Přehled zdrojů interpretace:</w:t>
      </w:r>
      <w:r>
        <w:rPr>
          <w:rFonts w:ascii="Arial" w:hAnsi="Arial" w:cs="Arial"/>
        </w:rPr>
        <w:t xml:space="preserve"> </w:t>
      </w:r>
      <w:r w:rsidRPr="00EA0DD7">
        <w:rPr>
          <w:rFonts w:ascii="Arial" w:hAnsi="Arial" w:cs="Arial"/>
        </w:rPr>
        <w:t>příro</w:t>
      </w:r>
      <w:r>
        <w:rPr>
          <w:rFonts w:ascii="Arial" w:hAnsi="Arial" w:cs="Arial"/>
        </w:rPr>
        <w:t>dní a kulturní</w:t>
      </w:r>
      <w:r w:rsidRPr="00EA0DD7">
        <w:rPr>
          <w:rFonts w:ascii="Arial" w:hAnsi="Arial" w:cs="Arial"/>
        </w:rPr>
        <w:t xml:space="preserve"> dědictví, příběhy,</w:t>
      </w:r>
      <w:r w:rsidR="00776B54">
        <w:rPr>
          <w:rFonts w:ascii="Arial" w:hAnsi="Arial" w:cs="Arial"/>
        </w:rPr>
        <w:t xml:space="preserve"> přírodní a </w:t>
      </w:r>
      <w:r w:rsidRPr="00EA0DD7">
        <w:rPr>
          <w:rFonts w:ascii="Arial" w:hAnsi="Arial" w:cs="Arial"/>
        </w:rPr>
        <w:t>historický vývoj území</w:t>
      </w:r>
      <w:r w:rsidR="00321B11">
        <w:rPr>
          <w:rFonts w:ascii="Arial" w:hAnsi="Arial" w:cs="Arial"/>
        </w:rPr>
        <w:t xml:space="preserve"> (ve vztahu k předmětům ochrany)</w:t>
      </w:r>
    </w:p>
    <w:p w:rsidR="00D11EDF" w:rsidRPr="00D11EDF" w:rsidRDefault="00D11EDF" w:rsidP="00EA0DD7">
      <w:pPr>
        <w:pStyle w:val="Zkladntextodsazen2"/>
        <w:numPr>
          <w:ilvl w:val="0"/>
          <w:numId w:val="46"/>
        </w:numPr>
        <w:spacing w:before="0" w:after="120" w:line="240" w:lineRule="auto"/>
        <w:jc w:val="both"/>
        <w:rPr>
          <w:rFonts w:ascii="Arial" w:hAnsi="Arial" w:cs="Arial"/>
        </w:rPr>
      </w:pPr>
      <w:r w:rsidRPr="00D11EDF">
        <w:rPr>
          <w:rFonts w:ascii="Arial" w:hAnsi="Arial" w:cs="Arial"/>
          <w:b/>
          <w:u w:val="single"/>
        </w:rPr>
        <w:t xml:space="preserve">Inventarizace stávající </w:t>
      </w:r>
      <w:r w:rsidR="00342211">
        <w:rPr>
          <w:rFonts w:ascii="Arial" w:hAnsi="Arial" w:cs="Arial"/>
          <w:b/>
          <w:u w:val="single"/>
        </w:rPr>
        <w:t xml:space="preserve">návštěvnické </w:t>
      </w:r>
      <w:r w:rsidRPr="00D11EDF">
        <w:rPr>
          <w:rFonts w:ascii="Arial" w:hAnsi="Arial" w:cs="Arial"/>
          <w:b/>
          <w:u w:val="single"/>
        </w:rPr>
        <w:t>infrastruktury:</w:t>
      </w:r>
      <w:r w:rsidRPr="00D11EDF">
        <w:rPr>
          <w:rFonts w:ascii="Arial" w:hAnsi="Arial" w:cs="Arial"/>
        </w:rPr>
        <w:t xml:space="preserve"> jaká existuje </w:t>
      </w:r>
      <w:r w:rsidR="00B121EE">
        <w:rPr>
          <w:rFonts w:ascii="Arial" w:hAnsi="Arial" w:cs="Arial"/>
        </w:rPr>
        <w:t xml:space="preserve">v CHKO </w:t>
      </w:r>
      <w:r w:rsidRPr="00D11EDF">
        <w:rPr>
          <w:rFonts w:ascii="Arial" w:hAnsi="Arial" w:cs="Arial"/>
        </w:rPr>
        <w:t xml:space="preserve">návštěvnická infrastruktura (NI), </w:t>
      </w:r>
      <w:r w:rsidR="00EA0DD7" w:rsidRPr="00EA0DD7">
        <w:rPr>
          <w:rFonts w:ascii="Arial" w:hAnsi="Arial" w:cs="Arial"/>
        </w:rPr>
        <w:t>hodnocení</w:t>
      </w:r>
      <w:r w:rsidR="00342211">
        <w:rPr>
          <w:rFonts w:ascii="Arial" w:hAnsi="Arial" w:cs="Arial"/>
        </w:rPr>
        <w:t xml:space="preserve"> jejího</w:t>
      </w:r>
      <w:r w:rsidR="00EA0DD7" w:rsidRPr="00EA0DD7">
        <w:rPr>
          <w:rFonts w:ascii="Arial" w:hAnsi="Arial" w:cs="Arial"/>
        </w:rPr>
        <w:t xml:space="preserve"> stavu z hlediska fyzického op</w:t>
      </w:r>
      <w:r w:rsidR="00EA0DD7">
        <w:rPr>
          <w:rFonts w:ascii="Arial" w:hAnsi="Arial" w:cs="Arial"/>
        </w:rPr>
        <w:t>otřebování a kvality komunikace</w:t>
      </w:r>
      <w:r w:rsidRPr="00D11EDF">
        <w:rPr>
          <w:rFonts w:ascii="Arial" w:hAnsi="Arial" w:cs="Arial"/>
        </w:rPr>
        <w:t>, případně i historického vývoje, revize existujících materiálů a programů práce s návštěvník</w:t>
      </w:r>
      <w:r w:rsidR="00342211">
        <w:rPr>
          <w:rFonts w:ascii="Arial" w:hAnsi="Arial" w:cs="Arial"/>
        </w:rPr>
        <w:t>y</w:t>
      </w:r>
      <w:r w:rsidRPr="00D11EDF">
        <w:rPr>
          <w:rFonts w:ascii="Arial" w:hAnsi="Arial" w:cs="Arial"/>
        </w:rPr>
        <w:t xml:space="preserve">; stručné zhodnocení </w:t>
      </w:r>
      <w:r w:rsidR="001035D5">
        <w:rPr>
          <w:rFonts w:ascii="Arial" w:hAnsi="Arial" w:cs="Arial"/>
        </w:rPr>
        <w:t xml:space="preserve">(podle původně stanovených cílů, pokud existují) </w:t>
      </w:r>
      <w:r w:rsidRPr="00D11EDF">
        <w:rPr>
          <w:rFonts w:ascii="Arial" w:hAnsi="Arial" w:cs="Arial"/>
        </w:rPr>
        <w:t>max. několika větami ke každému celku (např. naučné stezce); musí zde být všechna NI v majetku AOPK ČR a je třeba zahrnout i objekty NI jiných subjektů</w:t>
      </w:r>
      <w:r w:rsidR="00321B11" w:rsidRPr="00321B11">
        <w:rPr>
          <w:rFonts w:ascii="Arial" w:hAnsi="Arial" w:cs="Arial"/>
        </w:rPr>
        <w:t xml:space="preserve"> </w:t>
      </w:r>
      <w:r w:rsidR="00321B11" w:rsidRPr="00D11EDF">
        <w:rPr>
          <w:rFonts w:ascii="Arial" w:hAnsi="Arial" w:cs="Arial"/>
        </w:rPr>
        <w:t>významné</w:t>
      </w:r>
      <w:r w:rsidR="00321B11">
        <w:rPr>
          <w:rFonts w:ascii="Arial" w:hAnsi="Arial" w:cs="Arial"/>
        </w:rPr>
        <w:t xml:space="preserve"> pro </w:t>
      </w:r>
      <w:r w:rsidR="0097580F">
        <w:rPr>
          <w:rFonts w:ascii="Arial" w:hAnsi="Arial" w:cs="Arial"/>
        </w:rPr>
        <w:t>d</w:t>
      </w:r>
      <w:r w:rsidR="0097580F" w:rsidRPr="0097580F">
        <w:rPr>
          <w:rFonts w:ascii="Arial" w:hAnsi="Arial" w:cs="Arial"/>
        </w:rPr>
        <w:t>anou CHKO a související s interpretací OPK</w:t>
      </w:r>
    </w:p>
    <w:p w:rsidR="00D11EDF" w:rsidRPr="00D11EDF" w:rsidRDefault="00D11EDF" w:rsidP="00D11EDF">
      <w:pPr>
        <w:pStyle w:val="Zkladntextodsazen2"/>
        <w:numPr>
          <w:ilvl w:val="0"/>
          <w:numId w:val="46"/>
        </w:numPr>
        <w:spacing w:before="0" w:after="120" w:line="240" w:lineRule="auto"/>
        <w:jc w:val="both"/>
        <w:rPr>
          <w:rFonts w:ascii="Arial" w:hAnsi="Arial" w:cs="Arial"/>
        </w:rPr>
      </w:pPr>
      <w:r w:rsidRPr="00D11EDF">
        <w:rPr>
          <w:rFonts w:ascii="Arial" w:hAnsi="Arial" w:cs="Arial"/>
          <w:b/>
          <w:u w:val="single"/>
        </w:rPr>
        <w:t>Návštěvnický potenciál regionu a jeho využívání:</w:t>
      </w:r>
      <w:r w:rsidRPr="00D11EDF">
        <w:rPr>
          <w:rFonts w:ascii="Arial" w:hAnsi="Arial" w:cs="Arial"/>
        </w:rPr>
        <w:t xml:space="preserve"> </w:t>
      </w:r>
      <w:r w:rsidR="00A8756C">
        <w:rPr>
          <w:rFonts w:ascii="Arial" w:hAnsi="Arial" w:cs="Arial"/>
        </w:rPr>
        <w:t>cílem je postihnout trendy</w:t>
      </w:r>
      <w:r w:rsidR="00DC4C26">
        <w:rPr>
          <w:rFonts w:ascii="Arial" w:hAnsi="Arial" w:cs="Arial"/>
        </w:rPr>
        <w:t xml:space="preserve"> </w:t>
      </w:r>
      <w:r w:rsidRPr="00D11EDF">
        <w:rPr>
          <w:rFonts w:ascii="Arial" w:hAnsi="Arial" w:cs="Arial"/>
        </w:rPr>
        <w:t>návštěvnost</w:t>
      </w:r>
      <w:r w:rsidR="00DC4C26">
        <w:rPr>
          <w:rFonts w:ascii="Arial" w:hAnsi="Arial" w:cs="Arial"/>
        </w:rPr>
        <w:t>i</w:t>
      </w:r>
      <w:r w:rsidRPr="00D11EDF">
        <w:rPr>
          <w:rFonts w:ascii="Arial" w:hAnsi="Arial" w:cs="Arial"/>
        </w:rPr>
        <w:t xml:space="preserve"> a dostupnost vybraných lokalit </w:t>
      </w:r>
      <w:r w:rsidR="00B121EE">
        <w:rPr>
          <w:rFonts w:ascii="Arial" w:hAnsi="Arial" w:cs="Arial"/>
        </w:rPr>
        <w:t xml:space="preserve">v CHKO </w:t>
      </w:r>
      <w:r w:rsidRPr="00D11EDF">
        <w:rPr>
          <w:rFonts w:ascii="Arial" w:hAnsi="Arial" w:cs="Arial"/>
        </w:rPr>
        <w:t>(</w:t>
      </w:r>
      <w:r w:rsidR="00321B11">
        <w:rPr>
          <w:rFonts w:ascii="Arial" w:hAnsi="Arial" w:cs="Arial"/>
        </w:rPr>
        <w:t xml:space="preserve">nemá jít o detailní popis, zpracovává se </w:t>
      </w:r>
      <w:r w:rsidR="001035D5" w:rsidRPr="00FD2AE0">
        <w:rPr>
          <w:rFonts w:ascii="Arial" w:hAnsi="Arial" w:cs="Arial"/>
          <w:u w:val="single"/>
        </w:rPr>
        <w:t>dle dostupných informací</w:t>
      </w:r>
      <w:r w:rsidR="001035D5">
        <w:rPr>
          <w:rFonts w:ascii="Arial" w:hAnsi="Arial" w:cs="Arial"/>
        </w:rPr>
        <w:t xml:space="preserve"> </w:t>
      </w:r>
      <w:r w:rsidRPr="00D11EDF">
        <w:rPr>
          <w:rFonts w:ascii="Arial" w:hAnsi="Arial" w:cs="Arial"/>
        </w:rPr>
        <w:t xml:space="preserve">např. </w:t>
      </w:r>
      <w:r w:rsidR="00300BD7">
        <w:rPr>
          <w:rFonts w:ascii="Arial" w:hAnsi="Arial" w:cs="Arial"/>
        </w:rPr>
        <w:t xml:space="preserve">odhady </w:t>
      </w:r>
      <w:r w:rsidR="00DC4C26">
        <w:rPr>
          <w:rFonts w:ascii="Arial" w:hAnsi="Arial" w:cs="Arial"/>
        </w:rPr>
        <w:t xml:space="preserve">či skutečné </w:t>
      </w:r>
      <w:r w:rsidRPr="00D11EDF">
        <w:rPr>
          <w:rFonts w:ascii="Arial" w:hAnsi="Arial" w:cs="Arial"/>
        </w:rPr>
        <w:t>počty návštěvníků, jejich rozložení v čase a prostoru</w:t>
      </w:r>
      <w:r w:rsidR="00DC4C26">
        <w:rPr>
          <w:rFonts w:ascii="Arial" w:hAnsi="Arial" w:cs="Arial"/>
        </w:rPr>
        <w:t>,</w:t>
      </w:r>
      <w:r w:rsidRPr="00D11EDF">
        <w:rPr>
          <w:rFonts w:ascii="Arial" w:hAnsi="Arial" w:cs="Arial"/>
        </w:rPr>
        <w:t xml:space="preserve"> způsoby pohybu v území; sociální, fyzická a ekologická kapacita lokalit</w:t>
      </w:r>
      <w:r w:rsidR="00380604">
        <w:rPr>
          <w:rFonts w:ascii="Arial" w:hAnsi="Arial" w:cs="Arial"/>
        </w:rPr>
        <w:t xml:space="preserve"> (vysvětlení např. </w:t>
      </w:r>
      <w:hyperlink r:id="rId10" w:history="1">
        <w:r w:rsidR="00380604" w:rsidRPr="00380604">
          <w:rPr>
            <w:rStyle w:val="Hypertextovodkaz"/>
            <w:rFonts w:ascii="Arial" w:hAnsi="Arial" w:cs="Arial"/>
          </w:rPr>
          <w:t>Zelenka 2012</w:t>
        </w:r>
      </w:hyperlink>
      <w:r w:rsidR="00380604">
        <w:rPr>
          <w:rFonts w:ascii="Arial" w:hAnsi="Arial" w:cs="Arial"/>
        </w:rPr>
        <w:t>)</w:t>
      </w:r>
      <w:r w:rsidRPr="00D11EDF">
        <w:rPr>
          <w:rFonts w:ascii="Arial" w:hAnsi="Arial" w:cs="Arial"/>
        </w:rPr>
        <w:t xml:space="preserve">, zaznamenané vlivy návštěvnosti na předměty ochrany, lokality s možností </w:t>
      </w:r>
      <w:r w:rsidR="00F20461">
        <w:rPr>
          <w:rFonts w:ascii="Arial" w:hAnsi="Arial" w:cs="Arial"/>
        </w:rPr>
        <w:t xml:space="preserve">udržitelného </w:t>
      </w:r>
      <w:r w:rsidRPr="00D11EDF">
        <w:rPr>
          <w:rFonts w:ascii="Arial" w:hAnsi="Arial" w:cs="Arial"/>
        </w:rPr>
        <w:t>rozvoje návštěvnosti, lokality s překročenou únosnou kapacitou; dostupnost parkování na cílových místech</w:t>
      </w:r>
      <w:r w:rsidR="00DC4C26">
        <w:rPr>
          <w:rFonts w:ascii="Arial" w:hAnsi="Arial" w:cs="Arial"/>
        </w:rPr>
        <w:t>, apod.</w:t>
      </w:r>
      <w:r w:rsidRPr="00D11EDF">
        <w:rPr>
          <w:rFonts w:ascii="Arial" w:hAnsi="Arial" w:cs="Arial"/>
        </w:rPr>
        <w:t>);</w:t>
      </w:r>
      <w:r w:rsidR="00DC4C26">
        <w:rPr>
          <w:rFonts w:ascii="Arial" w:hAnsi="Arial" w:cs="Arial"/>
        </w:rPr>
        <w:t xml:space="preserve"> </w:t>
      </w:r>
      <w:r w:rsidR="00380604">
        <w:rPr>
          <w:rFonts w:ascii="Arial" w:hAnsi="Arial" w:cs="Arial"/>
        </w:rPr>
        <w:t>partneři (</w:t>
      </w:r>
      <w:r w:rsidRPr="00D11EDF">
        <w:rPr>
          <w:rFonts w:ascii="Arial" w:hAnsi="Arial" w:cs="Arial"/>
        </w:rPr>
        <w:t>zájmové skupiny</w:t>
      </w:r>
      <w:r w:rsidR="00380604">
        <w:rPr>
          <w:rFonts w:ascii="Arial" w:hAnsi="Arial" w:cs="Arial"/>
        </w:rPr>
        <w:t xml:space="preserve"> mimo AOPK ČR)</w:t>
      </w:r>
      <w:r w:rsidRPr="00D11EDF">
        <w:rPr>
          <w:rFonts w:ascii="Arial" w:hAnsi="Arial" w:cs="Arial"/>
        </w:rPr>
        <w:t>; zájmy návštěvníků, naplnění očekávání a cílů jejich návštěvy a</w:t>
      </w:r>
      <w:r w:rsidR="00062521">
        <w:rPr>
          <w:rFonts w:ascii="Arial" w:hAnsi="Arial" w:cs="Arial"/>
        </w:rPr>
        <w:t> </w:t>
      </w:r>
      <w:r w:rsidRPr="00D11EDF">
        <w:rPr>
          <w:rFonts w:ascii="Arial" w:hAnsi="Arial" w:cs="Arial"/>
        </w:rPr>
        <w:t>spokojenost s</w:t>
      </w:r>
      <w:r w:rsidR="002170EC">
        <w:rPr>
          <w:rFonts w:ascii="Arial" w:hAnsi="Arial" w:cs="Arial"/>
        </w:rPr>
        <w:t> </w:t>
      </w:r>
      <w:r w:rsidRPr="00D11EDF">
        <w:rPr>
          <w:rFonts w:ascii="Arial" w:hAnsi="Arial" w:cs="Arial"/>
        </w:rPr>
        <w:t>pobytem</w:t>
      </w:r>
      <w:r w:rsidR="002170EC">
        <w:rPr>
          <w:rFonts w:ascii="Arial" w:hAnsi="Arial" w:cs="Arial"/>
        </w:rPr>
        <w:t>;</w:t>
      </w:r>
      <w:r w:rsidR="00A8756C">
        <w:rPr>
          <w:rFonts w:ascii="Arial" w:hAnsi="Arial" w:cs="Arial"/>
        </w:rPr>
        <w:t xml:space="preserve"> </w:t>
      </w:r>
      <w:r w:rsidR="00DC4C26">
        <w:rPr>
          <w:rFonts w:ascii="Arial" w:hAnsi="Arial" w:cs="Arial"/>
        </w:rPr>
        <w:t>popis</w:t>
      </w:r>
      <w:r w:rsidR="00A8756C">
        <w:rPr>
          <w:rFonts w:ascii="Arial" w:hAnsi="Arial" w:cs="Arial"/>
        </w:rPr>
        <w:t xml:space="preserve"> t</w:t>
      </w:r>
      <w:r w:rsidR="00DC4C26">
        <w:rPr>
          <w:rFonts w:ascii="Arial" w:hAnsi="Arial" w:cs="Arial"/>
        </w:rPr>
        <w:t xml:space="preserve">rendů v nabídce </w:t>
      </w:r>
      <w:r w:rsidR="00F20461">
        <w:rPr>
          <w:rFonts w:ascii="Arial" w:hAnsi="Arial" w:cs="Arial"/>
        </w:rPr>
        <w:t xml:space="preserve">destinačního managementu v CHKO v oblasti </w:t>
      </w:r>
      <w:r w:rsidR="00DC4C26">
        <w:rPr>
          <w:rFonts w:ascii="Arial" w:hAnsi="Arial" w:cs="Arial"/>
        </w:rPr>
        <w:t>cestovního</w:t>
      </w:r>
      <w:r w:rsidR="00A8756C">
        <w:rPr>
          <w:rFonts w:ascii="Arial" w:hAnsi="Arial" w:cs="Arial"/>
        </w:rPr>
        <w:t xml:space="preserve"> ruchu</w:t>
      </w:r>
      <w:r w:rsidR="00574CB8">
        <w:rPr>
          <w:rFonts w:ascii="Arial" w:hAnsi="Arial" w:cs="Arial"/>
        </w:rPr>
        <w:t>.</w:t>
      </w:r>
    </w:p>
    <w:p w:rsidR="00D11EDF" w:rsidRPr="0093250B" w:rsidRDefault="00D11EDF" w:rsidP="00D11EDF">
      <w:pPr>
        <w:pStyle w:val="Zkladntextodsazen2"/>
        <w:numPr>
          <w:ilvl w:val="0"/>
          <w:numId w:val="46"/>
        </w:numPr>
        <w:spacing w:before="0" w:after="120" w:line="240" w:lineRule="auto"/>
        <w:jc w:val="both"/>
        <w:rPr>
          <w:rFonts w:ascii="Arial" w:hAnsi="Arial" w:cs="Arial"/>
        </w:rPr>
      </w:pPr>
      <w:r w:rsidRPr="00D11EDF">
        <w:rPr>
          <w:rFonts w:ascii="Arial" w:hAnsi="Arial" w:cs="Arial"/>
          <w:b/>
          <w:u w:val="single"/>
        </w:rPr>
        <w:t>Hodnocení ploch</w:t>
      </w:r>
      <w:r w:rsidR="00B121EE">
        <w:rPr>
          <w:rFonts w:ascii="Arial" w:hAnsi="Arial" w:cs="Arial"/>
          <w:b/>
          <w:u w:val="single"/>
        </w:rPr>
        <w:t xml:space="preserve"> z hlediska </w:t>
      </w:r>
      <w:r w:rsidR="001B4A41">
        <w:rPr>
          <w:rFonts w:ascii="Arial" w:hAnsi="Arial" w:cs="Arial"/>
          <w:b/>
          <w:u w:val="single"/>
        </w:rPr>
        <w:t xml:space="preserve">vlivu </w:t>
      </w:r>
      <w:r w:rsidR="005F4E2C">
        <w:rPr>
          <w:rFonts w:ascii="Arial" w:hAnsi="Arial" w:cs="Arial"/>
          <w:b/>
          <w:u w:val="single"/>
        </w:rPr>
        <w:t>návštěvnosti</w:t>
      </w:r>
      <w:r w:rsidRPr="00D11EDF">
        <w:rPr>
          <w:rFonts w:ascii="Arial" w:hAnsi="Arial" w:cs="Arial"/>
          <w:b/>
          <w:u w:val="single"/>
        </w:rPr>
        <w:t>:</w:t>
      </w:r>
      <w:r w:rsidRPr="00D11EDF">
        <w:rPr>
          <w:rFonts w:ascii="Arial" w:hAnsi="Arial" w:cs="Arial"/>
        </w:rPr>
        <w:t xml:space="preserve"> </w:t>
      </w:r>
      <w:r w:rsidR="00C15CFF" w:rsidRPr="0093250B">
        <w:rPr>
          <w:rFonts w:ascii="Arial" w:hAnsi="Arial" w:cs="Arial"/>
        </w:rPr>
        <w:t>vymezení</w:t>
      </w:r>
      <w:r w:rsidRPr="0093250B">
        <w:rPr>
          <w:rFonts w:ascii="Arial" w:hAnsi="Arial" w:cs="Arial"/>
        </w:rPr>
        <w:t xml:space="preserve"> </w:t>
      </w:r>
      <w:r w:rsidR="00214AF5">
        <w:rPr>
          <w:rFonts w:ascii="Arial" w:hAnsi="Arial" w:cs="Arial"/>
        </w:rPr>
        <w:t xml:space="preserve">základních </w:t>
      </w:r>
      <w:r w:rsidRPr="0093250B">
        <w:rPr>
          <w:rFonts w:ascii="Arial" w:hAnsi="Arial" w:cs="Arial"/>
        </w:rPr>
        <w:t>3 typ</w:t>
      </w:r>
      <w:r w:rsidR="00C15CFF" w:rsidRPr="0093250B">
        <w:rPr>
          <w:rFonts w:ascii="Arial" w:hAnsi="Arial" w:cs="Arial"/>
        </w:rPr>
        <w:t>ů</w:t>
      </w:r>
      <w:r w:rsidRPr="0093250B">
        <w:rPr>
          <w:rFonts w:ascii="Arial" w:hAnsi="Arial" w:cs="Arial"/>
        </w:rPr>
        <w:t xml:space="preserve"> ploch</w:t>
      </w:r>
      <w:r w:rsidR="00EA0DD7" w:rsidRPr="0093250B">
        <w:rPr>
          <w:rFonts w:ascii="Arial" w:hAnsi="Arial" w:cs="Arial"/>
        </w:rPr>
        <w:t xml:space="preserve"> </w:t>
      </w:r>
      <w:r w:rsidR="0024227D" w:rsidRPr="0093250B">
        <w:rPr>
          <w:rFonts w:ascii="Arial" w:hAnsi="Arial" w:cs="Arial"/>
        </w:rPr>
        <w:t xml:space="preserve">a hlavních nástupních míst </w:t>
      </w:r>
      <w:r w:rsidR="00C15CFF" w:rsidRPr="0093250B">
        <w:rPr>
          <w:rFonts w:ascii="Arial" w:hAnsi="Arial" w:cs="Arial"/>
        </w:rPr>
        <w:t xml:space="preserve">v CHKO pro účely definování prioritních území </w:t>
      </w:r>
      <w:r w:rsidR="00ED2BAA" w:rsidRPr="0093250B">
        <w:rPr>
          <w:rFonts w:ascii="Arial" w:hAnsi="Arial" w:cs="Arial"/>
        </w:rPr>
        <w:t xml:space="preserve">ve vztahu k cestovnímu ruchu a </w:t>
      </w:r>
      <w:r w:rsidR="00C15CFF" w:rsidRPr="0093250B">
        <w:rPr>
          <w:rFonts w:ascii="Arial" w:hAnsi="Arial" w:cs="Arial"/>
        </w:rPr>
        <w:t xml:space="preserve">pro usměrňování </w:t>
      </w:r>
      <w:r w:rsidR="00ED2BAA" w:rsidRPr="0093250B">
        <w:rPr>
          <w:rFonts w:ascii="Arial" w:hAnsi="Arial" w:cs="Arial"/>
        </w:rPr>
        <w:t xml:space="preserve">pohybu návštěvníků </w:t>
      </w:r>
      <w:r w:rsidR="00C15CFF" w:rsidRPr="0093250B">
        <w:rPr>
          <w:rFonts w:ascii="Arial" w:hAnsi="Arial" w:cs="Arial"/>
        </w:rPr>
        <w:t>a prioritního zacílení interpretace</w:t>
      </w:r>
      <w:r w:rsidR="00ED2BAA" w:rsidRPr="0093250B">
        <w:rPr>
          <w:rFonts w:ascii="Arial" w:hAnsi="Arial" w:cs="Arial"/>
        </w:rPr>
        <w:t xml:space="preserve"> ZCHÚ</w:t>
      </w:r>
      <w:r w:rsidR="00C15CFF" w:rsidRPr="0093250B">
        <w:rPr>
          <w:rFonts w:ascii="Arial" w:hAnsi="Arial" w:cs="Arial"/>
        </w:rPr>
        <w:t xml:space="preserve"> </w:t>
      </w:r>
      <w:r w:rsidR="00EA0DD7" w:rsidRPr="0093250B">
        <w:rPr>
          <w:rFonts w:ascii="Arial" w:hAnsi="Arial" w:cs="Arial"/>
        </w:rPr>
        <w:t>(zobrazení v mapě a popis</w:t>
      </w:r>
      <w:r w:rsidR="00807C2B" w:rsidRPr="0093250B">
        <w:rPr>
          <w:rFonts w:ascii="Arial" w:hAnsi="Arial" w:cs="Arial"/>
        </w:rPr>
        <w:t xml:space="preserve"> problémů spojených s </w:t>
      </w:r>
      <w:r w:rsidR="00ED2BAA" w:rsidRPr="0093250B">
        <w:rPr>
          <w:rFonts w:ascii="Arial" w:hAnsi="Arial" w:cs="Arial"/>
        </w:rPr>
        <w:t xml:space="preserve">cestovním </w:t>
      </w:r>
      <w:r w:rsidR="00807C2B" w:rsidRPr="0093250B">
        <w:rPr>
          <w:rFonts w:ascii="Arial" w:hAnsi="Arial" w:cs="Arial"/>
        </w:rPr>
        <w:t>ruchem</w:t>
      </w:r>
      <w:r w:rsidR="00EA0DD7" w:rsidRPr="0093250B">
        <w:rPr>
          <w:rFonts w:ascii="Arial" w:hAnsi="Arial" w:cs="Arial"/>
        </w:rPr>
        <w:t>)</w:t>
      </w:r>
      <w:r w:rsidR="00ED2BAA" w:rsidRPr="0093250B">
        <w:rPr>
          <w:rFonts w:ascii="Arial" w:hAnsi="Arial" w:cs="Arial"/>
        </w:rPr>
        <w:t xml:space="preserve">. </w:t>
      </w:r>
      <w:r w:rsidR="00F44D51" w:rsidRPr="0093250B">
        <w:rPr>
          <w:rFonts w:ascii="Arial" w:hAnsi="Arial" w:cs="Arial"/>
        </w:rPr>
        <w:t>Při vymezování ploch je nutné vycházet z unikátnosti ekosystémů a geomorfolog</w:t>
      </w:r>
      <w:r w:rsidR="0093250B">
        <w:rPr>
          <w:rFonts w:ascii="Arial" w:hAnsi="Arial" w:cs="Arial"/>
        </w:rPr>
        <w:t>ie a geologie území, existující</w:t>
      </w:r>
      <w:r w:rsidR="00F44D51" w:rsidRPr="0093250B">
        <w:rPr>
          <w:rFonts w:ascii="Arial" w:hAnsi="Arial" w:cs="Arial"/>
        </w:rPr>
        <w:t xml:space="preserve"> zonace dle zákona č. 114/1992 Sb., z míry zranitelnosti ekosystémů (rychlost a míra obnovy, závažnost dopadů na biologii organismů, možnost či nemožnost regulace dopadů cestovního ruchu technickými opatřeními), z přiměřené velikosti ploch, z mír</w:t>
      </w:r>
      <w:r w:rsidR="0093250B">
        <w:rPr>
          <w:rFonts w:ascii="Arial" w:hAnsi="Arial" w:cs="Arial"/>
        </w:rPr>
        <w:t>y</w:t>
      </w:r>
      <w:r w:rsidR="00F44D51" w:rsidRPr="0093250B">
        <w:rPr>
          <w:rFonts w:ascii="Arial" w:hAnsi="Arial" w:cs="Arial"/>
        </w:rPr>
        <w:t xml:space="preserve"> a typu přenášení dopadu na okolí, z analýzy aktuálního stavu ZCHÚ, z možnosti vynutit dodržování určeného režimu.    </w:t>
      </w:r>
    </w:p>
    <w:p w:rsidR="002170EC" w:rsidRPr="0093250B" w:rsidRDefault="008B2696" w:rsidP="00EA62C7">
      <w:pPr>
        <w:pStyle w:val="Zkladntextodsazen2"/>
        <w:numPr>
          <w:ilvl w:val="1"/>
          <w:numId w:val="57"/>
        </w:numPr>
        <w:spacing w:before="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zranitelné </w:t>
      </w:r>
      <w:r w:rsidR="0093250B" w:rsidRPr="0093250B">
        <w:rPr>
          <w:rFonts w:ascii="Arial" w:hAnsi="Arial" w:cs="Arial"/>
          <w:u w:val="single"/>
        </w:rPr>
        <w:t>plochy</w:t>
      </w:r>
      <w:r w:rsidR="00746822" w:rsidRPr="0093250B">
        <w:rPr>
          <w:rFonts w:ascii="Arial" w:hAnsi="Arial" w:cs="Arial"/>
          <w:u w:val="single"/>
        </w:rPr>
        <w:t xml:space="preserve"> bez organizovaného cestovního ruchu</w:t>
      </w:r>
      <w:r w:rsidR="0093250B">
        <w:rPr>
          <w:rFonts w:ascii="Arial" w:hAnsi="Arial" w:cs="Arial"/>
        </w:rPr>
        <w:t xml:space="preserve"> </w:t>
      </w:r>
      <w:r w:rsidR="00550AB8" w:rsidRPr="0093250B">
        <w:rPr>
          <w:rFonts w:ascii="Arial" w:hAnsi="Arial" w:cs="Arial"/>
        </w:rPr>
        <w:t xml:space="preserve">= </w:t>
      </w:r>
      <w:r w:rsidR="0093250B">
        <w:rPr>
          <w:rFonts w:ascii="Arial" w:hAnsi="Arial" w:cs="Arial"/>
        </w:rPr>
        <w:t>cenná</w:t>
      </w:r>
      <w:r w:rsidR="002170EC" w:rsidRPr="0093250B">
        <w:rPr>
          <w:rFonts w:ascii="Arial" w:hAnsi="Arial" w:cs="Arial"/>
        </w:rPr>
        <w:t xml:space="preserve"> území z hlediska zachování předmětů ochrany</w:t>
      </w:r>
      <w:r w:rsidR="00746822" w:rsidRPr="0093250B">
        <w:rPr>
          <w:rFonts w:ascii="Arial" w:hAnsi="Arial" w:cs="Arial"/>
        </w:rPr>
        <w:t xml:space="preserve"> </w:t>
      </w:r>
      <w:r w:rsidR="00FA6A7A">
        <w:rPr>
          <w:rFonts w:ascii="Arial" w:hAnsi="Arial" w:cs="Arial"/>
        </w:rPr>
        <w:t xml:space="preserve">s vyloučením aktivit organizovaného cestovního ruchu </w:t>
      </w:r>
      <w:r w:rsidR="00380604">
        <w:rPr>
          <w:rFonts w:ascii="Arial" w:hAnsi="Arial" w:cs="Arial"/>
        </w:rPr>
        <w:t>s výjimkou</w:t>
      </w:r>
      <w:r w:rsidR="00380604" w:rsidRPr="0093250B">
        <w:rPr>
          <w:rFonts w:ascii="Arial" w:hAnsi="Arial" w:cs="Arial"/>
        </w:rPr>
        <w:t xml:space="preserve"> </w:t>
      </w:r>
      <w:r w:rsidR="00F20461">
        <w:rPr>
          <w:rFonts w:ascii="Arial" w:hAnsi="Arial" w:cs="Arial"/>
        </w:rPr>
        <w:t xml:space="preserve">již existujících </w:t>
      </w:r>
      <w:r w:rsidR="00746822" w:rsidRPr="0093250B">
        <w:rPr>
          <w:rFonts w:ascii="Arial" w:hAnsi="Arial" w:cs="Arial"/>
        </w:rPr>
        <w:t>vyznačených turistických cest</w:t>
      </w:r>
      <w:r w:rsidR="00380604">
        <w:rPr>
          <w:rFonts w:ascii="Arial" w:hAnsi="Arial" w:cs="Arial"/>
        </w:rPr>
        <w:t xml:space="preserve"> včetně případné NI na nich</w:t>
      </w:r>
      <w:r w:rsidR="00AA6BAC" w:rsidRPr="0093250B">
        <w:rPr>
          <w:rFonts w:ascii="Arial" w:hAnsi="Arial" w:cs="Arial"/>
        </w:rPr>
        <w:t>;</w:t>
      </w:r>
      <w:r w:rsidR="00746822" w:rsidRPr="0093250B">
        <w:rPr>
          <w:rFonts w:ascii="Arial" w:hAnsi="Arial" w:cs="Arial"/>
        </w:rPr>
        <w:t xml:space="preserve"> </w:t>
      </w:r>
      <w:r w:rsidR="00380604">
        <w:rPr>
          <w:rFonts w:ascii="Arial" w:hAnsi="Arial" w:cs="Arial"/>
        </w:rPr>
        <w:t xml:space="preserve">jakékoli návštěvnické využití ploch mimo značené cesty </w:t>
      </w:r>
      <w:r>
        <w:rPr>
          <w:rFonts w:ascii="Arial" w:hAnsi="Arial" w:cs="Arial"/>
        </w:rPr>
        <w:t>není nijak propagováno – jde typicky o NPR nebo např. o</w:t>
      </w:r>
      <w:r w:rsidR="00746822" w:rsidRPr="0093250B">
        <w:rPr>
          <w:rFonts w:ascii="Arial" w:hAnsi="Arial" w:cs="Arial"/>
        </w:rPr>
        <w:t xml:space="preserve"> plochy </w:t>
      </w:r>
      <w:r w:rsidR="00062521">
        <w:rPr>
          <w:rFonts w:ascii="Arial" w:hAnsi="Arial" w:cs="Arial"/>
        </w:rPr>
        <w:t> </w:t>
      </w:r>
      <w:r w:rsidR="0093250B">
        <w:rPr>
          <w:rFonts w:ascii="Arial" w:hAnsi="Arial" w:cs="Arial"/>
        </w:rPr>
        <w:t>nevhodné pro</w:t>
      </w:r>
      <w:r w:rsidR="00746822" w:rsidRPr="0093250B">
        <w:rPr>
          <w:rFonts w:ascii="Arial" w:hAnsi="Arial" w:cs="Arial"/>
        </w:rPr>
        <w:t xml:space="preserve"> pořádání hromadných akcí</w:t>
      </w:r>
      <w:r>
        <w:rPr>
          <w:rFonts w:ascii="Arial" w:hAnsi="Arial" w:cs="Arial"/>
        </w:rPr>
        <w:t>, u kterých nelákáme ani na sběr lesních plodů; v této kategorii je nutný</w:t>
      </w:r>
      <w:r w:rsidR="00973D91" w:rsidRPr="0093250B">
        <w:rPr>
          <w:rFonts w:ascii="Arial" w:hAnsi="Arial" w:cs="Arial"/>
        </w:rPr>
        <w:t xml:space="preserve"> popis každého segmentu s </w:t>
      </w:r>
      <w:r>
        <w:rPr>
          <w:rFonts w:ascii="Arial" w:hAnsi="Arial" w:cs="Arial"/>
        </w:rPr>
        <w:t>uvedením</w:t>
      </w:r>
      <w:r w:rsidRPr="0093250B">
        <w:rPr>
          <w:rFonts w:ascii="Arial" w:hAnsi="Arial" w:cs="Arial"/>
        </w:rPr>
        <w:t xml:space="preserve"> </w:t>
      </w:r>
      <w:r w:rsidR="00973D91" w:rsidRPr="0093250B">
        <w:rPr>
          <w:rFonts w:ascii="Arial" w:hAnsi="Arial" w:cs="Arial"/>
        </w:rPr>
        <w:t xml:space="preserve">důvodu zařazení do této </w:t>
      </w:r>
      <w:r>
        <w:rPr>
          <w:rFonts w:ascii="Arial" w:hAnsi="Arial" w:cs="Arial"/>
        </w:rPr>
        <w:t>kategorie</w:t>
      </w:r>
    </w:p>
    <w:p w:rsidR="00D11EDF" w:rsidRPr="00EE3DF8" w:rsidRDefault="008B2696" w:rsidP="00EA62C7">
      <w:pPr>
        <w:pStyle w:val="Zkladntextodsazen2"/>
        <w:numPr>
          <w:ilvl w:val="1"/>
          <w:numId w:val="57"/>
        </w:numPr>
        <w:spacing w:before="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cenné a </w:t>
      </w:r>
      <w:r w:rsidR="00EE3DF8" w:rsidRPr="00EE3DF8">
        <w:rPr>
          <w:rFonts w:ascii="Arial" w:hAnsi="Arial" w:cs="Arial"/>
          <w:u w:val="single"/>
        </w:rPr>
        <w:t>cestovním ruchem intenzivně využívané plochy</w:t>
      </w:r>
      <w:r w:rsidR="00550AB8" w:rsidRPr="00EE3DF8">
        <w:rPr>
          <w:rFonts w:ascii="Arial" w:hAnsi="Arial" w:cs="Arial"/>
        </w:rPr>
        <w:t xml:space="preserve"> = </w:t>
      </w:r>
      <w:r w:rsidR="00EE3DF8" w:rsidRPr="00EE3DF8">
        <w:rPr>
          <w:rFonts w:ascii="Arial" w:hAnsi="Arial" w:cs="Arial"/>
        </w:rPr>
        <w:t>cenná</w:t>
      </w:r>
      <w:r w:rsidR="00D11EDF" w:rsidRPr="00EE3DF8">
        <w:rPr>
          <w:rFonts w:ascii="Arial" w:hAnsi="Arial" w:cs="Arial"/>
        </w:rPr>
        <w:t xml:space="preserve"> území z hlediska zachování předmětů ochrany, kde </w:t>
      </w:r>
      <w:r w:rsidR="00D01AF7" w:rsidRPr="00EE3DF8">
        <w:rPr>
          <w:rFonts w:ascii="Arial" w:hAnsi="Arial" w:cs="Arial"/>
        </w:rPr>
        <w:t>je</w:t>
      </w:r>
      <w:r w:rsidR="00EE3DF8">
        <w:rPr>
          <w:rFonts w:ascii="Arial" w:hAnsi="Arial" w:cs="Arial"/>
        </w:rPr>
        <w:t>,</w:t>
      </w:r>
      <w:r w:rsidR="00D01AF7" w:rsidRPr="00EE3DF8">
        <w:rPr>
          <w:rFonts w:ascii="Arial" w:hAnsi="Arial" w:cs="Arial"/>
        </w:rPr>
        <w:t xml:space="preserve"> </w:t>
      </w:r>
      <w:r w:rsidR="00EE3DF8" w:rsidRPr="00EE3DF8">
        <w:rPr>
          <w:rFonts w:ascii="Arial" w:hAnsi="Arial" w:cs="Arial"/>
        </w:rPr>
        <w:t>nebo v budoucnu může být</w:t>
      </w:r>
      <w:r w:rsidR="00EE3DF8">
        <w:rPr>
          <w:rFonts w:ascii="Arial" w:hAnsi="Arial" w:cs="Arial"/>
        </w:rPr>
        <w:t>,</w:t>
      </w:r>
      <w:r w:rsidR="00D01AF7" w:rsidRPr="00EE3DF8">
        <w:rPr>
          <w:rFonts w:ascii="Arial" w:hAnsi="Arial" w:cs="Arial"/>
        </w:rPr>
        <w:t xml:space="preserve"> vysoká </w:t>
      </w:r>
      <w:r w:rsidR="00D11EDF" w:rsidRPr="00EE3DF8">
        <w:rPr>
          <w:rFonts w:ascii="Arial" w:hAnsi="Arial" w:cs="Arial"/>
        </w:rPr>
        <w:t xml:space="preserve">návštěvnost </w:t>
      </w:r>
      <w:r w:rsidR="00D01AF7" w:rsidRPr="00EE3DF8">
        <w:rPr>
          <w:rFonts w:ascii="Arial" w:hAnsi="Arial" w:cs="Arial"/>
        </w:rPr>
        <w:t>a</w:t>
      </w:r>
      <w:r w:rsidR="00062521">
        <w:rPr>
          <w:rFonts w:ascii="Arial" w:hAnsi="Arial" w:cs="Arial"/>
        </w:rPr>
        <w:t> </w:t>
      </w:r>
      <w:r w:rsidR="00D11EDF" w:rsidRPr="00EE3DF8">
        <w:rPr>
          <w:rFonts w:ascii="Arial" w:hAnsi="Arial" w:cs="Arial"/>
        </w:rPr>
        <w:t xml:space="preserve">představuje </w:t>
      </w:r>
      <w:r w:rsidR="00D01AF7" w:rsidRPr="00EE3DF8">
        <w:rPr>
          <w:rFonts w:ascii="Arial" w:hAnsi="Arial" w:cs="Arial"/>
        </w:rPr>
        <w:t xml:space="preserve">zde </w:t>
      </w:r>
      <w:r w:rsidR="00D11EDF" w:rsidRPr="00EE3DF8">
        <w:rPr>
          <w:rFonts w:ascii="Arial" w:hAnsi="Arial" w:cs="Arial"/>
        </w:rPr>
        <w:t>závažný problém (popis každého segmentu s identifikací problému</w:t>
      </w:r>
      <w:r w:rsidR="00973D91" w:rsidRPr="00EE3DF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 vazbou na </w:t>
      </w:r>
      <w:r w:rsidR="00973D91" w:rsidRPr="00EE3DF8">
        <w:rPr>
          <w:rFonts w:ascii="Arial" w:hAnsi="Arial" w:cs="Arial"/>
        </w:rPr>
        <w:t>návrh opatření</w:t>
      </w:r>
      <w:r>
        <w:rPr>
          <w:rFonts w:ascii="Arial" w:hAnsi="Arial" w:cs="Arial"/>
        </w:rPr>
        <w:t xml:space="preserve"> v plánovací/aplikační části</w:t>
      </w:r>
      <w:r w:rsidR="00D11EDF" w:rsidRPr="00EE3DF8">
        <w:rPr>
          <w:rFonts w:ascii="Arial" w:hAnsi="Arial" w:cs="Arial"/>
        </w:rPr>
        <w:t>)</w:t>
      </w:r>
      <w:r w:rsidR="002170EC" w:rsidRPr="00EE3DF8">
        <w:rPr>
          <w:rFonts w:ascii="Arial" w:hAnsi="Arial" w:cs="Arial"/>
        </w:rPr>
        <w:t>;</w:t>
      </w:r>
      <w:r w:rsidR="002170EC" w:rsidRPr="00EE3DF8">
        <w:t xml:space="preserve"> </w:t>
      </w:r>
      <w:r w:rsidR="002170EC" w:rsidRPr="00EE3DF8">
        <w:rPr>
          <w:rFonts w:ascii="Arial" w:hAnsi="Arial" w:cs="Arial"/>
        </w:rPr>
        <w:t xml:space="preserve">je zde </w:t>
      </w:r>
      <w:r>
        <w:rPr>
          <w:rFonts w:ascii="Arial" w:hAnsi="Arial" w:cs="Arial"/>
        </w:rPr>
        <w:t>žádoucí</w:t>
      </w:r>
      <w:r w:rsidRPr="00EE3DF8">
        <w:rPr>
          <w:rFonts w:ascii="Arial" w:hAnsi="Arial" w:cs="Arial"/>
        </w:rPr>
        <w:t xml:space="preserve"> </w:t>
      </w:r>
      <w:r w:rsidR="002170EC" w:rsidRPr="00EE3DF8">
        <w:rPr>
          <w:rFonts w:ascii="Arial" w:hAnsi="Arial" w:cs="Arial"/>
        </w:rPr>
        <w:t>dělat vhodná opatření, aby se nezvyšoval počet návštěvníků</w:t>
      </w:r>
      <w:r>
        <w:rPr>
          <w:rFonts w:ascii="Arial" w:hAnsi="Arial" w:cs="Arial"/>
        </w:rPr>
        <w:t>,</w:t>
      </w:r>
      <w:r w:rsidR="002170EC" w:rsidRPr="00EE3DF8">
        <w:rPr>
          <w:rFonts w:ascii="Arial" w:hAnsi="Arial" w:cs="Arial"/>
        </w:rPr>
        <w:t xml:space="preserve"> nebo</w:t>
      </w:r>
      <w:r w:rsidR="00550AB8" w:rsidRPr="00EE3DF8">
        <w:rPr>
          <w:rFonts w:ascii="Arial" w:hAnsi="Arial" w:cs="Arial"/>
        </w:rPr>
        <w:t xml:space="preserve"> </w:t>
      </w:r>
      <w:r w:rsidR="00ED2BAA" w:rsidRPr="00EE3DF8">
        <w:rPr>
          <w:rFonts w:ascii="Arial" w:hAnsi="Arial" w:cs="Arial"/>
        </w:rPr>
        <w:t xml:space="preserve">technická </w:t>
      </w:r>
      <w:r w:rsidR="002170EC" w:rsidRPr="00EE3DF8">
        <w:rPr>
          <w:rFonts w:ascii="Arial" w:hAnsi="Arial" w:cs="Arial"/>
        </w:rPr>
        <w:t>opatření zaměřená na usměrňování pohybu návštěvníků</w:t>
      </w:r>
      <w:r w:rsidR="009A0869" w:rsidRPr="00EE3DF8">
        <w:rPr>
          <w:rFonts w:ascii="Arial" w:hAnsi="Arial" w:cs="Arial"/>
        </w:rPr>
        <w:t xml:space="preserve"> a vhodnou interpretaci území a jeho ochrany</w:t>
      </w:r>
      <w:r w:rsidR="00ED2BAA" w:rsidRPr="00EE3DF8">
        <w:rPr>
          <w:rFonts w:ascii="Arial" w:hAnsi="Arial" w:cs="Arial"/>
        </w:rPr>
        <w:t xml:space="preserve"> a další opatření vedoucí k ochraně </w:t>
      </w:r>
      <w:r w:rsidR="00744BA7">
        <w:rPr>
          <w:rFonts w:ascii="Arial" w:hAnsi="Arial" w:cs="Arial"/>
        </w:rPr>
        <w:t xml:space="preserve">ekofenoménů, geotopů, </w:t>
      </w:r>
      <w:r w:rsidR="00ED2BAA" w:rsidRPr="00EE3DF8">
        <w:rPr>
          <w:rFonts w:ascii="Arial" w:hAnsi="Arial" w:cs="Arial"/>
        </w:rPr>
        <w:t>biotopů a společenstev</w:t>
      </w:r>
      <w:r w:rsidR="00133F7A" w:rsidRPr="00EE3DF8">
        <w:rPr>
          <w:rFonts w:ascii="Arial" w:hAnsi="Arial" w:cs="Arial"/>
        </w:rPr>
        <w:t xml:space="preserve">. </w:t>
      </w:r>
    </w:p>
    <w:p w:rsidR="00D01AF7" w:rsidRPr="00EE3DF8" w:rsidRDefault="00D01AF7" w:rsidP="00EA62C7">
      <w:pPr>
        <w:pStyle w:val="Zkladntextodsazen2"/>
        <w:numPr>
          <w:ilvl w:val="1"/>
          <w:numId w:val="57"/>
        </w:numPr>
        <w:spacing w:before="0" w:after="120" w:line="240" w:lineRule="auto"/>
        <w:jc w:val="both"/>
        <w:rPr>
          <w:rFonts w:ascii="Arial" w:hAnsi="Arial" w:cs="Arial"/>
        </w:rPr>
      </w:pPr>
      <w:r w:rsidRPr="00EE3DF8">
        <w:rPr>
          <w:rFonts w:ascii="Arial" w:hAnsi="Arial" w:cs="Arial"/>
          <w:u w:val="single"/>
        </w:rPr>
        <w:t>ostatní území</w:t>
      </w:r>
      <w:r w:rsidR="00550AB8" w:rsidRPr="00EE3DF8">
        <w:rPr>
          <w:rFonts w:ascii="Arial" w:hAnsi="Arial" w:cs="Arial"/>
        </w:rPr>
        <w:t xml:space="preserve"> </w:t>
      </w:r>
      <w:r w:rsidR="003053DF">
        <w:rPr>
          <w:rFonts w:ascii="Arial" w:hAnsi="Arial" w:cs="Arial"/>
        </w:rPr>
        <w:t xml:space="preserve">= plochy, jejichž využití pro cestovní ruch KPNV speciálně neřeší, bez omezení pro interpretaci </w:t>
      </w:r>
      <w:r w:rsidR="00F20461">
        <w:rPr>
          <w:rFonts w:ascii="Arial" w:hAnsi="Arial" w:cs="Arial"/>
        </w:rPr>
        <w:t xml:space="preserve">území </w:t>
      </w:r>
      <w:r w:rsidR="003053DF">
        <w:rPr>
          <w:rFonts w:ascii="Arial" w:hAnsi="Arial" w:cs="Arial"/>
        </w:rPr>
        <w:t>CHKO</w:t>
      </w:r>
      <w:r w:rsidR="00AB3A6E">
        <w:rPr>
          <w:rFonts w:ascii="Arial" w:hAnsi="Arial" w:cs="Arial"/>
        </w:rPr>
        <w:t xml:space="preserve"> a bez potřeby usměrňovat návštěvnost</w:t>
      </w:r>
      <w:r w:rsidR="003053DF">
        <w:rPr>
          <w:rFonts w:ascii="Arial" w:hAnsi="Arial" w:cs="Arial"/>
        </w:rPr>
        <w:t xml:space="preserve"> </w:t>
      </w:r>
      <w:r w:rsidR="00550AB8" w:rsidRPr="00EE3DF8">
        <w:rPr>
          <w:rFonts w:ascii="Arial" w:hAnsi="Arial" w:cs="Arial"/>
        </w:rPr>
        <w:lastRenderedPageBreak/>
        <w:t xml:space="preserve">(zemědělské území, hospodářské lesy, </w:t>
      </w:r>
      <w:r w:rsidR="00EE3DF8">
        <w:rPr>
          <w:rFonts w:ascii="Arial" w:hAnsi="Arial" w:cs="Arial"/>
        </w:rPr>
        <w:t>sídla bez památkové ochrany</w:t>
      </w:r>
      <w:r w:rsidR="00776B54" w:rsidRPr="00EE3DF8">
        <w:rPr>
          <w:rFonts w:ascii="Arial" w:hAnsi="Arial" w:cs="Arial"/>
        </w:rPr>
        <w:t>, rekreační střediska apod.)</w:t>
      </w:r>
      <w:r w:rsidR="003053DF">
        <w:rPr>
          <w:rFonts w:ascii="Arial" w:hAnsi="Arial" w:cs="Arial"/>
        </w:rPr>
        <w:t xml:space="preserve">; tato kategorie tvoří </w:t>
      </w:r>
      <w:r w:rsidR="00214AF5">
        <w:rPr>
          <w:rFonts w:ascii="Arial" w:hAnsi="Arial" w:cs="Arial"/>
        </w:rPr>
        <w:t>orientačně</w:t>
      </w:r>
      <w:r w:rsidR="003053DF">
        <w:rPr>
          <w:rFonts w:ascii="Arial" w:hAnsi="Arial" w:cs="Arial"/>
        </w:rPr>
        <w:t xml:space="preserve"> cca 50-80 % plochy CHKO</w:t>
      </w:r>
    </w:p>
    <w:p w:rsidR="00C15CFF" w:rsidRPr="00EE3DF8" w:rsidRDefault="00C15CFF" w:rsidP="00EA62C7">
      <w:pPr>
        <w:pStyle w:val="Zkladntextodsazen2"/>
        <w:numPr>
          <w:ilvl w:val="1"/>
          <w:numId w:val="58"/>
        </w:numPr>
        <w:spacing w:before="0" w:after="120" w:line="240" w:lineRule="auto"/>
        <w:jc w:val="both"/>
        <w:rPr>
          <w:rFonts w:ascii="Arial" w:hAnsi="Arial" w:cs="Arial"/>
        </w:rPr>
      </w:pPr>
      <w:r w:rsidRPr="00EE3DF8">
        <w:rPr>
          <w:rFonts w:ascii="Arial" w:hAnsi="Arial" w:cs="Arial"/>
          <w:u w:val="single"/>
        </w:rPr>
        <w:t>formou bodů vyznačit hlavní nástupní místa</w:t>
      </w:r>
      <w:r w:rsidRPr="00EE3DF8">
        <w:rPr>
          <w:rFonts w:ascii="Arial" w:hAnsi="Arial" w:cs="Arial"/>
        </w:rPr>
        <w:t>, kde dochází ke koncentraci lidí (nádraží, záchytná parkoviště, obce), kde by AOPK ČR mohla prezentovat svou činnost a směrovat návštěvníky</w:t>
      </w:r>
      <w:r w:rsidR="00CC0C2B" w:rsidRPr="00EE3DF8">
        <w:rPr>
          <w:rFonts w:ascii="Arial" w:hAnsi="Arial" w:cs="Arial"/>
        </w:rPr>
        <w:t xml:space="preserve"> </w:t>
      </w:r>
      <w:r w:rsidR="006221C3" w:rsidRPr="00EE3DF8">
        <w:rPr>
          <w:rFonts w:ascii="Arial" w:hAnsi="Arial" w:cs="Arial"/>
        </w:rPr>
        <w:t>do</w:t>
      </w:r>
      <w:r w:rsidR="00CC0C2B" w:rsidRPr="00EE3DF8">
        <w:rPr>
          <w:rFonts w:ascii="Arial" w:hAnsi="Arial" w:cs="Arial"/>
        </w:rPr>
        <w:t xml:space="preserve"> území</w:t>
      </w:r>
      <w:r w:rsidR="00EE3DF8">
        <w:rPr>
          <w:rFonts w:ascii="Arial" w:hAnsi="Arial" w:cs="Arial"/>
        </w:rPr>
        <w:t xml:space="preserve">, a </w:t>
      </w:r>
      <w:r w:rsidR="00EE3DF8" w:rsidRPr="00EE3DF8">
        <w:rPr>
          <w:rFonts w:ascii="Arial" w:hAnsi="Arial" w:cs="Arial"/>
          <w:u w:val="single"/>
        </w:rPr>
        <w:t>další místa konfliktů</w:t>
      </w:r>
      <w:r w:rsidR="00EE3DF8" w:rsidRPr="00EE3DF8">
        <w:rPr>
          <w:rFonts w:ascii="Arial" w:hAnsi="Arial" w:cs="Arial"/>
        </w:rPr>
        <w:t xml:space="preserve"> mezi zájmy ochrany přírody a návštěvníky</w:t>
      </w:r>
      <w:r w:rsidR="00EE3DF8">
        <w:rPr>
          <w:rFonts w:ascii="Arial" w:hAnsi="Arial" w:cs="Arial"/>
        </w:rPr>
        <w:t xml:space="preserve"> (např. parkování mimo parkoviště, apod.).</w:t>
      </w:r>
    </w:p>
    <w:p w:rsidR="00D11EDF" w:rsidRPr="00EE3DF8" w:rsidRDefault="00213FF7" w:rsidP="00EE3DF8">
      <w:pPr>
        <w:spacing w:before="120"/>
        <w:ind w:left="567"/>
        <w:rPr>
          <w:rFonts w:cs="Arial"/>
          <w:sz w:val="20"/>
        </w:rPr>
      </w:pPr>
      <w:r w:rsidRPr="00EE3DF8">
        <w:rPr>
          <w:rFonts w:cs="Arial"/>
          <w:sz w:val="20"/>
        </w:rPr>
        <w:t xml:space="preserve">Rozdělení </w:t>
      </w:r>
      <w:r w:rsidR="00973D91" w:rsidRPr="00EE3DF8">
        <w:rPr>
          <w:rFonts w:cs="Arial"/>
          <w:sz w:val="20"/>
        </w:rPr>
        <w:t xml:space="preserve">území </w:t>
      </w:r>
      <w:r w:rsidRPr="00EE3DF8">
        <w:rPr>
          <w:rFonts w:cs="Arial"/>
          <w:sz w:val="20"/>
        </w:rPr>
        <w:t xml:space="preserve">CHKO do jednotlivých ploch </w:t>
      </w:r>
      <w:r w:rsidR="00973D91" w:rsidRPr="00EE3DF8">
        <w:rPr>
          <w:rFonts w:cs="Arial"/>
          <w:sz w:val="20"/>
        </w:rPr>
        <w:t>je podkladem pro posuzování záměrů</w:t>
      </w:r>
      <w:r w:rsidRPr="00EE3DF8">
        <w:rPr>
          <w:rFonts w:cs="Arial"/>
          <w:sz w:val="20"/>
        </w:rPr>
        <w:t xml:space="preserve"> na jejich využití v </w:t>
      </w:r>
      <w:r w:rsidR="00776B54" w:rsidRPr="00EE3DF8">
        <w:rPr>
          <w:rFonts w:cs="Arial"/>
          <w:sz w:val="20"/>
        </w:rPr>
        <w:t>cestovním</w:t>
      </w:r>
      <w:r w:rsidRPr="00EE3DF8">
        <w:rPr>
          <w:rFonts w:cs="Arial"/>
          <w:sz w:val="20"/>
        </w:rPr>
        <w:t xml:space="preserve"> </w:t>
      </w:r>
      <w:r w:rsidR="00EE3DF8">
        <w:rPr>
          <w:rFonts w:cs="Arial"/>
          <w:sz w:val="20"/>
        </w:rPr>
        <w:t>ruchu. B</w:t>
      </w:r>
      <w:r w:rsidRPr="00EE3DF8">
        <w:rPr>
          <w:rFonts w:cs="Arial"/>
          <w:sz w:val="20"/>
        </w:rPr>
        <w:t>udování NI bude nutné posuzovat individuálně na základě aktuální situace</w:t>
      </w:r>
      <w:r w:rsidR="00776B54" w:rsidRPr="00EE3DF8">
        <w:rPr>
          <w:rFonts w:cs="Arial"/>
          <w:sz w:val="20"/>
        </w:rPr>
        <w:t xml:space="preserve"> v území, geografický</w:t>
      </w:r>
      <w:r w:rsidR="00507508">
        <w:rPr>
          <w:rFonts w:cs="Arial"/>
          <w:sz w:val="20"/>
        </w:rPr>
        <w:t>c</w:t>
      </w:r>
      <w:r w:rsidR="00776B54" w:rsidRPr="00EE3DF8">
        <w:rPr>
          <w:rFonts w:cs="Arial"/>
          <w:sz w:val="20"/>
        </w:rPr>
        <w:t xml:space="preserve">h a geologických podmínkách území, počtu obyvatel a počtu návštěvníků, </w:t>
      </w:r>
      <w:r w:rsidR="00507508" w:rsidRPr="00EE3DF8">
        <w:rPr>
          <w:rFonts w:cs="Arial"/>
          <w:sz w:val="20"/>
        </w:rPr>
        <w:t>h</w:t>
      </w:r>
      <w:r w:rsidR="00507508">
        <w:rPr>
          <w:rFonts w:cs="Arial"/>
          <w:sz w:val="20"/>
        </w:rPr>
        <w:t>i</w:t>
      </w:r>
      <w:r w:rsidR="00507508" w:rsidRPr="00EE3DF8">
        <w:rPr>
          <w:rFonts w:cs="Arial"/>
          <w:sz w:val="20"/>
        </w:rPr>
        <w:t xml:space="preserve">storického </w:t>
      </w:r>
      <w:r w:rsidR="00776B54" w:rsidRPr="00EE3DF8">
        <w:rPr>
          <w:rFonts w:cs="Arial"/>
          <w:sz w:val="20"/>
        </w:rPr>
        <w:t xml:space="preserve">vývoje území apod. </w:t>
      </w:r>
    </w:p>
    <w:p w:rsidR="00EF65AE" w:rsidRPr="0017071C" w:rsidRDefault="00EF65AE" w:rsidP="00D11EDF">
      <w:pPr>
        <w:spacing w:before="120"/>
      </w:pPr>
    </w:p>
    <w:p w:rsidR="00C85142" w:rsidRDefault="00214AF5" w:rsidP="00C85142">
      <w:pPr>
        <w:pStyle w:val="Nadpis5"/>
      </w:pPr>
      <w:proofErr w:type="gramStart"/>
      <w:r>
        <w:t>IV.2.</w:t>
      </w:r>
      <w:proofErr w:type="gramEnd"/>
      <w:r>
        <w:t xml:space="preserve"> </w:t>
      </w:r>
      <w:r w:rsidR="00C85142">
        <w:t>Plánovací část</w:t>
      </w:r>
    </w:p>
    <w:p w:rsidR="00C85142" w:rsidRDefault="00C85142" w:rsidP="00C85142">
      <w:pPr>
        <w:pStyle w:val="Zkladntextodsazen2"/>
        <w:numPr>
          <w:ilvl w:val="0"/>
          <w:numId w:val="49"/>
        </w:numPr>
        <w:tabs>
          <w:tab w:val="left" w:pos="1276"/>
        </w:tabs>
        <w:spacing w:before="0" w:after="120" w:line="240" w:lineRule="auto"/>
        <w:ind w:left="1276" w:hanging="28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Definice základních omezení a směrů rozvoje:</w:t>
      </w:r>
      <w:r w:rsidRPr="00C46F54">
        <w:rPr>
          <w:rFonts w:ascii="Arial" w:hAnsi="Arial" w:cs="Arial"/>
        </w:rPr>
        <w:t xml:space="preserve"> Omezení </w:t>
      </w:r>
      <w:r>
        <w:rPr>
          <w:rFonts w:ascii="Arial" w:hAnsi="Arial" w:cs="Arial"/>
        </w:rPr>
        <w:t xml:space="preserve">ve vztahu k rozvoji cestovního ruchu a návštěvnosti u vybraných lokalit vycházející z analýzy území a využívání jeho rekreačního potenciálu. </w:t>
      </w:r>
      <w:r w:rsidR="00946295">
        <w:rPr>
          <w:rFonts w:ascii="Arial" w:hAnsi="Arial" w:cs="Arial"/>
        </w:rPr>
        <w:t xml:space="preserve">Popis </w:t>
      </w:r>
      <w:r w:rsidR="00976A51">
        <w:rPr>
          <w:rFonts w:ascii="Arial" w:hAnsi="Arial" w:cs="Arial"/>
        </w:rPr>
        <w:t xml:space="preserve">omezení a </w:t>
      </w:r>
      <w:r w:rsidR="00946295">
        <w:rPr>
          <w:rFonts w:ascii="Arial" w:hAnsi="Arial" w:cs="Arial"/>
        </w:rPr>
        <w:t xml:space="preserve">limitů návštěvnosti vybraných lokalit z pohledu únosné kapacity prostředí a ochrany návštěvnického prožitku. </w:t>
      </w:r>
      <w:r>
        <w:rPr>
          <w:rFonts w:ascii="Arial" w:hAnsi="Arial" w:cs="Arial"/>
        </w:rPr>
        <w:t>Určení podporovaných směrů rozvoje území vůči návštěvníkům.</w:t>
      </w:r>
      <w:r w:rsidR="00946295">
        <w:rPr>
          <w:rFonts w:ascii="Arial" w:hAnsi="Arial" w:cs="Arial"/>
        </w:rPr>
        <w:t xml:space="preserve"> </w:t>
      </w:r>
    </w:p>
    <w:p w:rsidR="00C85142" w:rsidRDefault="00C85142" w:rsidP="002006E8">
      <w:pPr>
        <w:pStyle w:val="Zkladntextodsazen2"/>
        <w:numPr>
          <w:ilvl w:val="0"/>
          <w:numId w:val="49"/>
        </w:numPr>
        <w:tabs>
          <w:tab w:val="left" w:pos="1276"/>
        </w:tabs>
        <w:spacing w:before="0" w:after="120" w:line="240" w:lineRule="auto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Cílové skupiny: </w:t>
      </w:r>
      <w:r>
        <w:rPr>
          <w:rFonts w:ascii="Arial" w:hAnsi="Arial" w:cs="Arial"/>
        </w:rPr>
        <w:t xml:space="preserve">Vylišení cílových skupin je možné z různých hledisek, důležité je, aby postihovalo odlišné způsoby chování v území: </w:t>
      </w:r>
    </w:p>
    <w:p w:rsidR="00C85142" w:rsidRDefault="00C85142" w:rsidP="00C85142">
      <w:pPr>
        <w:pStyle w:val="Zkladntextodsazen2"/>
        <w:numPr>
          <w:ilvl w:val="0"/>
          <w:numId w:val="50"/>
        </w:numPr>
        <w:spacing w:before="0" w:after="120" w:line="24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místní obyvatelé, jednodenní/vícedenní návštěvnici, chalupáři, zahraniční turisté; </w:t>
      </w:r>
    </w:p>
    <w:p w:rsidR="00C85142" w:rsidRDefault="00C85142" w:rsidP="00C85142">
      <w:pPr>
        <w:pStyle w:val="Zkladntextodsazen2"/>
        <w:numPr>
          <w:ilvl w:val="0"/>
          <w:numId w:val="50"/>
        </w:numPr>
        <w:spacing w:before="0" w:after="120" w:line="24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podle způsobů pohybu nebo provozovaných aktivit; </w:t>
      </w:r>
    </w:p>
    <w:p w:rsidR="00C85142" w:rsidRDefault="00C85142" w:rsidP="00C85142">
      <w:pPr>
        <w:pStyle w:val="Zkladntextodsazen2"/>
        <w:numPr>
          <w:ilvl w:val="0"/>
          <w:numId w:val="50"/>
        </w:numPr>
        <w:spacing w:before="0" w:after="120" w:line="24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podle věku, fyzických či mentálních schopností. </w:t>
      </w:r>
    </w:p>
    <w:p w:rsidR="00C85142" w:rsidRDefault="00C85142" w:rsidP="00737C46">
      <w:pPr>
        <w:pStyle w:val="Zkladntextodsazen2"/>
        <w:spacing w:before="0" w:after="120" w:line="240" w:lineRule="auto"/>
        <w:ind w:left="127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Ke každé definované skupině je třeba uvést popis a důvod jejího výběru za cílovou (důvod přitom může být i negativní – např. offroadisty v CHKO nechceme, budeme na ně cílit kampaň, aby jezdili jinam)</w:t>
      </w:r>
      <w:r w:rsidR="003C48DC">
        <w:rPr>
          <w:rFonts w:ascii="Arial" w:hAnsi="Arial" w:cs="Arial"/>
        </w:rPr>
        <w:t xml:space="preserve"> a souhrn zapracovat do </w:t>
      </w:r>
      <w:r w:rsidR="001E063F">
        <w:rPr>
          <w:rFonts w:ascii="Arial" w:hAnsi="Arial" w:cs="Arial"/>
        </w:rPr>
        <w:t xml:space="preserve">standardizované </w:t>
      </w:r>
      <w:r w:rsidR="003C48DC">
        <w:rPr>
          <w:rFonts w:ascii="Arial" w:hAnsi="Arial" w:cs="Arial"/>
        </w:rPr>
        <w:t>tabulky</w:t>
      </w:r>
      <w:r w:rsidR="001E063F">
        <w:rPr>
          <w:rFonts w:ascii="Arial" w:hAnsi="Arial" w:cs="Arial"/>
        </w:rPr>
        <w:t xml:space="preserve"> (povinná příloha)</w:t>
      </w:r>
      <w:r>
        <w:rPr>
          <w:rFonts w:ascii="Arial" w:hAnsi="Arial" w:cs="Arial"/>
        </w:rPr>
        <w:t>.</w:t>
      </w:r>
    </w:p>
    <w:p w:rsidR="00C85142" w:rsidRDefault="00C85142" w:rsidP="00C85142">
      <w:pPr>
        <w:spacing w:before="120"/>
      </w:pPr>
    </w:p>
    <w:p w:rsidR="00C85142" w:rsidRPr="00E2785A" w:rsidRDefault="00C85142" w:rsidP="00C85142">
      <w:pPr>
        <w:pStyle w:val="Zkladntextodsazen2"/>
        <w:numPr>
          <w:ilvl w:val="0"/>
          <w:numId w:val="49"/>
        </w:numPr>
        <w:tabs>
          <w:tab w:val="left" w:pos="1276"/>
        </w:tabs>
        <w:spacing w:before="0" w:after="120" w:line="240" w:lineRule="auto"/>
        <w:ind w:left="1276" w:hanging="283"/>
        <w:jc w:val="both"/>
        <w:rPr>
          <w:rFonts w:ascii="Arial" w:hAnsi="Arial" w:cs="Arial"/>
          <w:u w:val="single"/>
        </w:rPr>
      </w:pPr>
      <w:r w:rsidRPr="00E2785A">
        <w:rPr>
          <w:rFonts w:ascii="Arial" w:hAnsi="Arial" w:cs="Arial"/>
          <w:b/>
          <w:u w:val="single"/>
        </w:rPr>
        <w:t>Cíle:</w:t>
      </w:r>
      <w:r w:rsidRPr="00E2785A">
        <w:rPr>
          <w:rFonts w:ascii="Arial" w:hAnsi="Arial" w:cs="Arial"/>
        </w:rPr>
        <w:t xml:space="preserve"> Cíle udávají, čeho chceme v rámci práce s návštěvníkem v území CHKO dosáhnout, co by si měly různé typy návštěvníků odnášet v oblasti znalostí, postojů (emocí) a jaká je žádoucí změna jejich chování, jak mají vypadat toky návštěvníků v území (kudy, jak, přibližná intenzita; možno i negativně – např. na vybraných cestách ne víc než nějaký limit).</w:t>
      </w:r>
    </w:p>
    <w:p w:rsidR="00C85142" w:rsidRPr="00E2785A" w:rsidRDefault="00C85142" w:rsidP="00C85142">
      <w:pPr>
        <w:spacing w:before="120"/>
        <w:rPr>
          <w:rFonts w:cs="Arial"/>
        </w:rPr>
      </w:pPr>
    </w:p>
    <w:p w:rsidR="00C85142" w:rsidRPr="00E2785A" w:rsidRDefault="00C85142" w:rsidP="0024227D">
      <w:pPr>
        <w:pStyle w:val="Zkladntextodsazen2"/>
        <w:numPr>
          <w:ilvl w:val="0"/>
          <w:numId w:val="49"/>
        </w:numPr>
        <w:tabs>
          <w:tab w:val="left" w:pos="1276"/>
        </w:tabs>
        <w:spacing w:after="120" w:line="240" w:lineRule="auto"/>
        <w:jc w:val="both"/>
      </w:pPr>
      <w:r w:rsidRPr="00E2785A">
        <w:rPr>
          <w:rFonts w:ascii="Arial" w:hAnsi="Arial" w:cs="Arial"/>
          <w:b/>
          <w:u w:val="single"/>
        </w:rPr>
        <w:t>Klíčová sdělení:</w:t>
      </w:r>
      <w:r w:rsidRPr="00E2785A">
        <w:rPr>
          <w:rFonts w:ascii="Arial" w:hAnsi="Arial" w:cs="Arial"/>
        </w:rPr>
        <w:t xml:space="preserve"> Výběr klíčových sdělení a témat pro interpretaci musí být odůvodněný a jasně definovaný. Smyslem je efektivní komunikace a ta vyžaduje strukturovaný přístup: interpretace v CHKO je vedena hlavním sdělení</w:t>
      </w:r>
      <w:r w:rsidR="0024227D" w:rsidRPr="00E2785A">
        <w:rPr>
          <w:rFonts w:ascii="Arial" w:hAnsi="Arial" w:cs="Arial"/>
        </w:rPr>
        <w:t>m</w:t>
      </w:r>
      <w:r w:rsidRPr="00E2785A">
        <w:rPr>
          <w:rFonts w:ascii="Arial" w:hAnsi="Arial" w:cs="Arial"/>
        </w:rPr>
        <w:t xml:space="preserve">, na které navazuje několik </w:t>
      </w:r>
      <w:r w:rsidR="00976A51">
        <w:rPr>
          <w:rFonts w:ascii="Arial" w:hAnsi="Arial" w:cs="Arial"/>
        </w:rPr>
        <w:t xml:space="preserve">(3-5) </w:t>
      </w:r>
      <w:r w:rsidRPr="00E2785A">
        <w:rPr>
          <w:rFonts w:ascii="Arial" w:hAnsi="Arial" w:cs="Arial"/>
        </w:rPr>
        <w:t>dílčích sdělení a na ně pak další informace. Sdělení je možné členit podle cílových skupin, pokud se skupiny mezi sebou výrazně liší</w:t>
      </w:r>
      <w:r w:rsidR="0024227D" w:rsidRPr="00E2785A">
        <w:rPr>
          <w:rFonts w:ascii="Arial" w:hAnsi="Arial" w:cs="Arial"/>
        </w:rPr>
        <w:t>.</w:t>
      </w:r>
    </w:p>
    <w:p w:rsidR="00C85142" w:rsidRDefault="00C85142" w:rsidP="00C85142">
      <w:pPr>
        <w:pStyle w:val="Zkladntextodsazen2"/>
        <w:numPr>
          <w:ilvl w:val="0"/>
          <w:numId w:val="49"/>
        </w:numPr>
        <w:tabs>
          <w:tab w:val="left" w:pos="1276"/>
        </w:tabs>
        <w:spacing w:before="0" w:after="120" w:line="240" w:lineRule="auto"/>
        <w:ind w:left="1276" w:hanging="283"/>
        <w:jc w:val="both"/>
        <w:rPr>
          <w:rFonts w:ascii="Arial" w:hAnsi="Arial" w:cs="Arial"/>
          <w:b/>
          <w:u w:val="single"/>
        </w:rPr>
      </w:pPr>
      <w:r w:rsidRPr="00E2785A">
        <w:rPr>
          <w:rFonts w:ascii="Arial" w:hAnsi="Arial" w:cs="Arial"/>
          <w:b/>
          <w:u w:val="single"/>
        </w:rPr>
        <w:t>Prostředky interpretace:</w:t>
      </w:r>
      <w:r w:rsidRPr="00E2785A">
        <w:rPr>
          <w:rFonts w:ascii="Arial" w:hAnsi="Arial" w:cs="Arial"/>
        </w:rPr>
        <w:t xml:space="preserve"> Je třeba uvést, jak má být komunikace sdělení jednotlivým cílovým skupinám prováděna</w:t>
      </w:r>
      <w:r w:rsidR="002006E8" w:rsidRPr="00E2785A">
        <w:rPr>
          <w:rFonts w:ascii="Arial" w:hAnsi="Arial" w:cs="Arial"/>
        </w:rPr>
        <w:t xml:space="preserve"> (rozpracovaná do standardizované tabulky)</w:t>
      </w:r>
      <w:r w:rsidRPr="00E2785A">
        <w:rPr>
          <w:rFonts w:ascii="Arial" w:hAnsi="Arial" w:cs="Arial"/>
        </w:rPr>
        <w:t xml:space="preserve">. Patří sem různé akce a programy pro návštěvnickou veřejnost, formy tištěných materiálů, internet, informace v terénu, </w:t>
      </w:r>
      <w:r w:rsidR="00776B54" w:rsidRPr="00E2785A">
        <w:rPr>
          <w:rFonts w:ascii="Arial" w:hAnsi="Arial" w:cs="Arial"/>
        </w:rPr>
        <w:t>nau</w:t>
      </w:r>
      <w:r w:rsidR="00613B49" w:rsidRPr="00E2785A">
        <w:rPr>
          <w:rFonts w:ascii="Arial" w:hAnsi="Arial" w:cs="Arial"/>
        </w:rPr>
        <w:t>čn</w:t>
      </w:r>
      <w:r w:rsidR="00776B54" w:rsidRPr="00E2785A">
        <w:rPr>
          <w:rFonts w:ascii="Arial" w:hAnsi="Arial" w:cs="Arial"/>
        </w:rPr>
        <w:t xml:space="preserve">é stezky, </w:t>
      </w:r>
      <w:r w:rsidRPr="00E2785A">
        <w:rPr>
          <w:rFonts w:ascii="Arial" w:hAnsi="Arial" w:cs="Arial"/>
        </w:rPr>
        <w:t>návštěvnická střediska – Domy přírody, informační střediska,</w:t>
      </w:r>
      <w:r w:rsidR="00776B54" w:rsidRPr="00E2785A">
        <w:rPr>
          <w:rFonts w:ascii="Arial" w:hAnsi="Arial" w:cs="Arial"/>
        </w:rPr>
        <w:t xml:space="preserve"> </w:t>
      </w:r>
      <w:r w:rsidR="00EE3DF8" w:rsidRPr="00E2785A">
        <w:rPr>
          <w:rFonts w:ascii="Arial" w:hAnsi="Arial" w:cs="Arial"/>
        </w:rPr>
        <w:t>průvodci,</w:t>
      </w:r>
      <w:r w:rsidRPr="00E2785A">
        <w:rPr>
          <w:rFonts w:ascii="Arial" w:hAnsi="Arial" w:cs="Arial"/>
        </w:rPr>
        <w:t xml:space="preserve"> atd. Výběr musí vycházet z možností cílové skupiny a zájmů ochrany přírody směrem k této cílové</w:t>
      </w:r>
      <w:r>
        <w:rPr>
          <w:rFonts w:ascii="Arial" w:hAnsi="Arial" w:cs="Arial"/>
        </w:rPr>
        <w:t xml:space="preserve"> skupině</w:t>
      </w:r>
      <w:r w:rsidR="00C46F54">
        <w:rPr>
          <w:rFonts w:ascii="Arial" w:hAnsi="Arial" w:cs="Arial"/>
        </w:rPr>
        <w:t xml:space="preserve"> a též zohledňovat NI v území jiných subjektů</w:t>
      </w:r>
      <w:r>
        <w:rPr>
          <w:rFonts w:ascii="Arial" w:hAnsi="Arial" w:cs="Arial"/>
        </w:rPr>
        <w:t>.</w:t>
      </w:r>
      <w:r w:rsidR="00675507">
        <w:rPr>
          <w:rFonts w:ascii="Arial" w:hAnsi="Arial" w:cs="Arial"/>
        </w:rPr>
        <w:t xml:space="preserve"> </w:t>
      </w:r>
    </w:p>
    <w:p w:rsidR="004E674D" w:rsidRDefault="004E674D" w:rsidP="00C85142">
      <w:pPr>
        <w:pStyle w:val="Nadpis5"/>
      </w:pPr>
    </w:p>
    <w:p w:rsidR="00584B01" w:rsidRPr="00584B01" w:rsidRDefault="00214AF5" w:rsidP="00584B01">
      <w:pPr>
        <w:pStyle w:val="Zkladntextodsazen2"/>
        <w:tabs>
          <w:tab w:val="left" w:pos="1276"/>
        </w:tabs>
        <w:spacing w:before="0" w:after="120" w:line="240" w:lineRule="auto"/>
        <w:ind w:left="0" w:firstLine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IV.3.</w:t>
      </w:r>
      <w:proofErr w:type="gramEnd"/>
      <w:r>
        <w:rPr>
          <w:rFonts w:ascii="Arial" w:hAnsi="Arial" w:cs="Arial"/>
        </w:rPr>
        <w:t xml:space="preserve"> </w:t>
      </w:r>
      <w:r w:rsidR="00C85142" w:rsidRPr="00584B01">
        <w:rPr>
          <w:rFonts w:ascii="Arial" w:hAnsi="Arial" w:cs="Arial"/>
        </w:rPr>
        <w:t xml:space="preserve">Hodnocení koncepce </w:t>
      </w:r>
    </w:p>
    <w:p w:rsidR="002934D9" w:rsidRDefault="00C85142" w:rsidP="002934D9">
      <w:pPr>
        <w:pStyle w:val="Nadpis1"/>
        <w:spacing w:after="120"/>
        <w:jc w:val="both"/>
        <w:rPr>
          <w:rFonts w:cs="Arial"/>
        </w:rPr>
      </w:pPr>
      <w:r w:rsidRPr="00CC0C2B">
        <w:rPr>
          <w:rFonts w:cs="Arial"/>
        </w:rPr>
        <w:t>V KPNV musí být stanoveny indikátory plnění, způsob jejich sledování (včetně časového intervalu a institucionálního zajištění) a způsob jejich vyhodnocování.</w:t>
      </w:r>
      <w:r w:rsidR="00D32488">
        <w:rPr>
          <w:rFonts w:cs="Arial"/>
        </w:rPr>
        <w:t xml:space="preserve"> </w:t>
      </w:r>
      <w:r w:rsidR="003A3684">
        <w:rPr>
          <w:rFonts w:cs="Arial"/>
        </w:rPr>
        <w:t xml:space="preserve">Indikátory musí být snadno a jednoznačně interpretovatelné, pochopitelné s dobrou vypovídající schopností a </w:t>
      </w:r>
      <w:r w:rsidR="003A3684">
        <w:rPr>
          <w:rFonts w:cs="Arial"/>
        </w:rPr>
        <w:lastRenderedPageBreak/>
        <w:t xml:space="preserve">jednoduchým vztahem mezi indikátorem a </w:t>
      </w:r>
      <w:r w:rsidR="00F22AF8">
        <w:rPr>
          <w:rFonts w:cs="Arial"/>
        </w:rPr>
        <w:t>definovaným cílem</w:t>
      </w:r>
      <w:r w:rsidR="00E2785A" w:rsidRPr="00E2785A">
        <w:rPr>
          <w:rFonts w:cs="Arial"/>
        </w:rPr>
        <w:t>,</w:t>
      </w:r>
      <w:r w:rsidR="003A3684" w:rsidRPr="00E2785A">
        <w:rPr>
          <w:rFonts w:cs="Arial"/>
        </w:rPr>
        <w:t xml:space="preserve"> např. spokojenost návštěvníka se službami, které ZCHÚ poskytuje, důvěra návštěvníka v hodnoty ZCHÚ, ochota návštěvníka se podílet na realizaci cílů managementu ZCHÚ, případné konflikty zájmů mezi skupinami návštěvníků a místními obyvateli apod</w:t>
      </w:r>
      <w:bookmarkStart w:id="21" w:name="_Toc445367803"/>
      <w:bookmarkStart w:id="22" w:name="_Toc485634057"/>
      <w:r w:rsidR="002934D9">
        <w:rPr>
          <w:rFonts w:cs="Arial"/>
        </w:rPr>
        <w:t xml:space="preserve">V. </w:t>
      </w:r>
      <w:bookmarkEnd w:id="21"/>
      <w:r w:rsidR="002934D9">
        <w:rPr>
          <w:rFonts w:cs="Arial"/>
        </w:rPr>
        <w:t>ZPŮSOB ZPRACOVÁNÍ KPNV</w:t>
      </w:r>
      <w:bookmarkEnd w:id="22"/>
      <w:r w:rsidR="002934D9">
        <w:rPr>
          <w:rFonts w:cs="Arial"/>
        </w:rPr>
        <w:t xml:space="preserve"> </w:t>
      </w:r>
    </w:p>
    <w:p w:rsidR="002934D9" w:rsidRPr="00D11EDF" w:rsidRDefault="00374F67" w:rsidP="002934D9">
      <w:pPr>
        <w:pStyle w:val="Zkladntextodsazen2"/>
        <w:spacing w:before="0" w:after="120" w:line="240" w:lineRule="auto"/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KPNV</w:t>
      </w:r>
      <w:r w:rsidR="002934D9" w:rsidRPr="00D11EDF">
        <w:rPr>
          <w:rFonts w:ascii="Arial" w:hAnsi="Arial" w:cs="Arial"/>
        </w:rPr>
        <w:t xml:space="preserve"> je samostatným dokumentem, který by měl být zpracovaný pro území každé CHKO. KPNV </w:t>
      </w:r>
      <w:r w:rsidR="002934D9">
        <w:rPr>
          <w:rFonts w:ascii="Arial" w:hAnsi="Arial" w:cs="Arial"/>
        </w:rPr>
        <w:t>slouží</w:t>
      </w:r>
      <w:r w:rsidR="002934D9" w:rsidRPr="00D11EDF">
        <w:rPr>
          <w:rFonts w:ascii="Arial" w:hAnsi="Arial" w:cs="Arial"/>
        </w:rPr>
        <w:t xml:space="preserve"> jako podklad pro plán péče o CHKO. </w:t>
      </w:r>
      <w:r w:rsidR="002934D9">
        <w:rPr>
          <w:rFonts w:ascii="Arial" w:hAnsi="Arial" w:cs="Arial"/>
        </w:rPr>
        <w:t xml:space="preserve">Konkrétně </w:t>
      </w:r>
      <w:r>
        <w:rPr>
          <w:rFonts w:ascii="Arial" w:hAnsi="Arial" w:cs="Arial"/>
        </w:rPr>
        <w:t xml:space="preserve">jde o </w:t>
      </w:r>
      <w:r w:rsidR="002934D9" w:rsidRPr="00D11EDF">
        <w:rPr>
          <w:rFonts w:ascii="Arial" w:hAnsi="Arial" w:cs="Arial"/>
        </w:rPr>
        <w:t>kapitoly Práce s veřejností (v části Ochrana přírody) a</w:t>
      </w:r>
      <w:r w:rsidR="002934D9">
        <w:rPr>
          <w:rFonts w:ascii="Arial" w:hAnsi="Arial" w:cs="Arial"/>
        </w:rPr>
        <w:t> </w:t>
      </w:r>
      <w:r w:rsidR="002934D9" w:rsidRPr="00D11EDF">
        <w:rPr>
          <w:rFonts w:ascii="Arial" w:hAnsi="Arial" w:cs="Arial"/>
        </w:rPr>
        <w:t xml:space="preserve">Rekreace a turistika (resp. jen „Rekreace“, nebo „Rekreace a sport“; v části Lidské činnosti ovlivňující stav přírody a krajiny). Zpracování KPNV by mělo </w:t>
      </w:r>
      <w:r w:rsidR="002934D9">
        <w:rPr>
          <w:rFonts w:ascii="Arial" w:hAnsi="Arial" w:cs="Arial"/>
        </w:rPr>
        <w:t xml:space="preserve">optimálně </w:t>
      </w:r>
      <w:r w:rsidR="002934D9" w:rsidRPr="00D11EDF">
        <w:rPr>
          <w:rFonts w:ascii="Arial" w:hAnsi="Arial" w:cs="Arial"/>
        </w:rPr>
        <w:t>časově předcházet před tvorbou vlastního plánu péče. Promítá se do příslušných kapitol jak v rozborech, tak</w:t>
      </w:r>
      <w:r>
        <w:rPr>
          <w:rFonts w:ascii="Arial" w:hAnsi="Arial" w:cs="Arial"/>
        </w:rPr>
        <w:t> </w:t>
      </w:r>
      <w:r w:rsidR="002934D9" w:rsidRPr="00D11EDF">
        <w:rPr>
          <w:rFonts w:ascii="Arial" w:hAnsi="Arial" w:cs="Arial"/>
        </w:rPr>
        <w:t>ve vlastním plánu péče (návrzích opatření</w:t>
      </w:r>
      <w:r w:rsidR="003B037E">
        <w:rPr>
          <w:rFonts w:ascii="Arial" w:hAnsi="Arial" w:cs="Arial"/>
        </w:rPr>
        <w:t>, případně i zásad</w:t>
      </w:r>
      <w:r w:rsidR="002934D9" w:rsidRPr="00D11EDF">
        <w:rPr>
          <w:rFonts w:ascii="Arial" w:hAnsi="Arial" w:cs="Arial"/>
        </w:rPr>
        <w:t>). Zároveň však bude koncepce využívána i</w:t>
      </w:r>
      <w:r>
        <w:rPr>
          <w:rFonts w:ascii="Arial" w:hAnsi="Arial" w:cs="Arial"/>
        </w:rPr>
        <w:t> </w:t>
      </w:r>
      <w:r w:rsidR="002934D9" w:rsidRPr="00D11EDF">
        <w:rPr>
          <w:rFonts w:ascii="Arial" w:hAnsi="Arial" w:cs="Arial"/>
        </w:rPr>
        <w:t xml:space="preserve">samostatně. Pokud je schválená krajská či jiná regionální koncepce </w:t>
      </w:r>
      <w:r w:rsidR="002934D9">
        <w:rPr>
          <w:rFonts w:ascii="Arial" w:hAnsi="Arial" w:cs="Arial"/>
        </w:rPr>
        <w:t xml:space="preserve">EVVO, ochrany přírody, příp. </w:t>
      </w:r>
      <w:r w:rsidR="002934D9" w:rsidRPr="00D11EDF">
        <w:rPr>
          <w:rFonts w:ascii="Arial" w:hAnsi="Arial" w:cs="Arial"/>
        </w:rPr>
        <w:t xml:space="preserve">cestovního ruchu, měla by z ní koncepce práce s návštěvnickou veřejností v CHKO vycházet, nebo ji oponovat. </w:t>
      </w:r>
      <w:r w:rsidR="002934D9">
        <w:rPr>
          <w:rFonts w:ascii="Arial" w:hAnsi="Arial" w:cs="Arial"/>
        </w:rPr>
        <w:t xml:space="preserve">Naopak pro novelizace uvedených krajských dokumentů bude KPNV vhodným podkladem. </w:t>
      </w:r>
      <w:r w:rsidR="003B037E">
        <w:rPr>
          <w:rFonts w:ascii="Arial" w:hAnsi="Arial" w:cs="Arial"/>
        </w:rPr>
        <w:t xml:space="preserve">KPNV je důležitým podkladem pro interpretační plán </w:t>
      </w:r>
      <w:r w:rsidR="00214AF5">
        <w:rPr>
          <w:rFonts w:ascii="Arial" w:hAnsi="Arial" w:cs="Arial"/>
        </w:rPr>
        <w:t xml:space="preserve">návštěvnického střediska </w:t>
      </w:r>
      <w:r w:rsidR="003B037E">
        <w:rPr>
          <w:rFonts w:ascii="Arial" w:hAnsi="Arial" w:cs="Arial"/>
        </w:rPr>
        <w:t xml:space="preserve">Domu přírody (DP), který by měl být jen detailněji rozpracovanou částí KPNV příslušné CHKO. Zpracování KPNV se proto často zadává současně se zpracováním IP DP. </w:t>
      </w:r>
      <w:r w:rsidR="002934D9" w:rsidRPr="00D11EDF">
        <w:rPr>
          <w:rFonts w:ascii="Arial" w:hAnsi="Arial" w:cs="Arial"/>
        </w:rPr>
        <w:t>Koncepce nemá časové omezení, je možné ji aktualizovat kdykoli, ale s aktualizací se</w:t>
      </w:r>
      <w:r>
        <w:rPr>
          <w:rFonts w:ascii="Arial" w:hAnsi="Arial" w:cs="Arial"/>
        </w:rPr>
        <w:t> </w:t>
      </w:r>
      <w:r w:rsidR="002934D9" w:rsidRPr="00D11EDF">
        <w:rPr>
          <w:rFonts w:ascii="Arial" w:hAnsi="Arial" w:cs="Arial"/>
        </w:rPr>
        <w:t>počítá přinejmenším vždy před zpracováváním plánu péče o CHKO.</w:t>
      </w:r>
      <w:r w:rsidR="00D32488">
        <w:rPr>
          <w:rFonts w:ascii="Arial" w:hAnsi="Arial" w:cs="Arial"/>
        </w:rPr>
        <w:t xml:space="preserve"> </w:t>
      </w:r>
      <w:r w:rsidR="00E2785A">
        <w:rPr>
          <w:rFonts w:ascii="Arial" w:hAnsi="Arial" w:cs="Arial"/>
        </w:rPr>
        <w:t>S</w:t>
      </w:r>
      <w:r w:rsidR="00D32488">
        <w:rPr>
          <w:rFonts w:ascii="Arial" w:hAnsi="Arial" w:cs="Arial"/>
        </w:rPr>
        <w:t xml:space="preserve">tav předmětu ochrany </w:t>
      </w:r>
      <w:r w:rsidR="00E2785A">
        <w:rPr>
          <w:rFonts w:ascii="Arial" w:hAnsi="Arial" w:cs="Arial"/>
        </w:rPr>
        <w:t xml:space="preserve">se vyhodnocuje </w:t>
      </w:r>
      <w:r w:rsidR="00D32488">
        <w:rPr>
          <w:rFonts w:ascii="Arial" w:hAnsi="Arial" w:cs="Arial"/>
        </w:rPr>
        <w:t>průběžně a v případě jeho změny z důvodu působení cestovního ruchu může být přístoupeno k </w:t>
      </w:r>
      <w:r w:rsidR="00E2785A">
        <w:rPr>
          <w:rFonts w:ascii="Arial" w:hAnsi="Arial" w:cs="Arial"/>
        </w:rPr>
        <w:t>revizi</w:t>
      </w:r>
      <w:r w:rsidR="00D32488">
        <w:rPr>
          <w:rFonts w:ascii="Arial" w:hAnsi="Arial" w:cs="Arial"/>
        </w:rPr>
        <w:t xml:space="preserve"> KPNV.</w:t>
      </w:r>
    </w:p>
    <w:p w:rsidR="002934D9" w:rsidRPr="00D11EDF" w:rsidRDefault="002934D9" w:rsidP="002934D9">
      <w:pPr>
        <w:pStyle w:val="Zkladntextodsazen2"/>
        <w:spacing w:before="0" w:after="120" w:line="240" w:lineRule="auto"/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374F67">
        <w:rPr>
          <w:rFonts w:ascii="Arial" w:hAnsi="Arial" w:cs="Arial"/>
        </w:rPr>
        <w:t>PNV</w:t>
      </w:r>
      <w:r w:rsidRPr="00D11EDF">
        <w:rPr>
          <w:rFonts w:ascii="Arial" w:hAnsi="Arial" w:cs="Arial"/>
        </w:rPr>
        <w:t xml:space="preserve"> bude </w:t>
      </w:r>
      <w:r>
        <w:rPr>
          <w:rFonts w:ascii="Arial" w:hAnsi="Arial" w:cs="Arial"/>
        </w:rPr>
        <w:t xml:space="preserve">vždy </w:t>
      </w:r>
      <w:r w:rsidRPr="00D11EDF">
        <w:rPr>
          <w:rFonts w:ascii="Arial" w:hAnsi="Arial" w:cs="Arial"/>
        </w:rPr>
        <w:t xml:space="preserve">tvořena </w:t>
      </w:r>
      <w:r>
        <w:rPr>
          <w:rFonts w:ascii="Arial" w:hAnsi="Arial" w:cs="Arial"/>
        </w:rPr>
        <w:t xml:space="preserve">ve spolupráci </w:t>
      </w:r>
      <w:r w:rsidRPr="00D11EDF">
        <w:rPr>
          <w:rFonts w:ascii="Arial" w:hAnsi="Arial" w:cs="Arial"/>
        </w:rPr>
        <w:t>s vybranými partnery v</w:t>
      </w:r>
      <w:r w:rsidR="003C48DC">
        <w:rPr>
          <w:rFonts w:ascii="Arial" w:hAnsi="Arial" w:cs="Arial"/>
        </w:rPr>
        <w:t> </w:t>
      </w:r>
      <w:r w:rsidRPr="00D11EDF">
        <w:rPr>
          <w:rFonts w:ascii="Arial" w:hAnsi="Arial" w:cs="Arial"/>
        </w:rPr>
        <w:t>regionu, v případě CHKO ležících při</w:t>
      </w:r>
      <w:r w:rsidR="0074242C">
        <w:rPr>
          <w:rFonts w:ascii="Arial" w:hAnsi="Arial" w:cs="Arial"/>
        </w:rPr>
        <w:t> </w:t>
      </w:r>
      <w:r w:rsidRPr="00D11EDF">
        <w:rPr>
          <w:rFonts w:ascii="Arial" w:hAnsi="Arial" w:cs="Arial"/>
        </w:rPr>
        <w:t xml:space="preserve">státní hranici i s významnými partnery z opačné strany hranice. S dalšími partnery pak může být projednávána dle potřeby a zvyklostí v regionu. </w:t>
      </w:r>
      <w:r w:rsidR="00F61EDB">
        <w:rPr>
          <w:rFonts w:ascii="Arial" w:hAnsi="Arial" w:cs="Arial"/>
        </w:rPr>
        <w:t xml:space="preserve">Je žádoucí, aby při zpracování KPNV byla vytvořena pracovní skupina složená ze zástupců vybraných partnerů. Zajištění jejich informovanosti a získání informací o jejich záměrech v oblasti turistického ruchu je důležité z důvodu předcházení možných konfliktů se záměry a představou AOPK </w:t>
      </w:r>
      <w:r w:rsidR="003B037E">
        <w:rPr>
          <w:rFonts w:ascii="Arial" w:hAnsi="Arial" w:cs="Arial"/>
        </w:rPr>
        <w:t xml:space="preserve">ČR </w:t>
      </w:r>
      <w:r w:rsidR="00F61EDB">
        <w:rPr>
          <w:rFonts w:ascii="Arial" w:hAnsi="Arial" w:cs="Arial"/>
        </w:rPr>
        <w:t>v</w:t>
      </w:r>
      <w:r w:rsidR="00496ECA">
        <w:rPr>
          <w:rFonts w:ascii="Arial" w:hAnsi="Arial" w:cs="Arial"/>
        </w:rPr>
        <w:t> </w:t>
      </w:r>
      <w:r w:rsidR="00F61EDB">
        <w:rPr>
          <w:rFonts w:ascii="Arial" w:hAnsi="Arial" w:cs="Arial"/>
        </w:rPr>
        <w:t xml:space="preserve">dané CHKO. </w:t>
      </w:r>
      <w:r w:rsidRPr="00D11EDF">
        <w:rPr>
          <w:rFonts w:ascii="Arial" w:hAnsi="Arial" w:cs="Arial"/>
        </w:rPr>
        <w:t xml:space="preserve">Koncepci práce s návštěvnickou veřejností </w:t>
      </w:r>
      <w:r>
        <w:rPr>
          <w:rFonts w:ascii="Arial" w:hAnsi="Arial" w:cs="Arial"/>
        </w:rPr>
        <w:t>po</w:t>
      </w:r>
      <w:r w:rsidR="0074242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projednání s </w:t>
      </w:r>
      <w:r w:rsidRPr="00D11EDF">
        <w:rPr>
          <w:rFonts w:ascii="Arial" w:hAnsi="Arial" w:cs="Arial"/>
        </w:rPr>
        <w:t>MŽP</w:t>
      </w:r>
      <w:r>
        <w:rPr>
          <w:rFonts w:ascii="Arial" w:hAnsi="Arial" w:cs="Arial"/>
        </w:rPr>
        <w:t xml:space="preserve"> schvaluje ředitel AOPK ČR.</w:t>
      </w:r>
      <w:r w:rsidR="00F61EDB">
        <w:rPr>
          <w:rFonts w:ascii="Arial" w:hAnsi="Arial" w:cs="Arial"/>
        </w:rPr>
        <w:t xml:space="preserve"> </w:t>
      </w:r>
    </w:p>
    <w:p w:rsidR="00D11EDF" w:rsidRDefault="002934D9" w:rsidP="0074242C">
      <w:pPr>
        <w:pStyle w:val="Zkladntextodsazen2"/>
        <w:spacing w:before="0" w:after="120" w:line="240" w:lineRule="auto"/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Zpracování zajišťuje SO</w:t>
      </w:r>
      <w:r w:rsidR="003C48DC">
        <w:rPr>
          <w:rFonts w:ascii="Arial" w:hAnsi="Arial" w:cs="Arial"/>
        </w:rPr>
        <w:t>V</w:t>
      </w:r>
      <w:r>
        <w:rPr>
          <w:rFonts w:ascii="Arial" w:hAnsi="Arial" w:cs="Arial"/>
        </w:rPr>
        <w:t>V ve spolupráci s</w:t>
      </w:r>
      <w:r w:rsidR="005D4D1A">
        <w:rPr>
          <w:rFonts w:ascii="Arial" w:hAnsi="Arial" w:cs="Arial"/>
        </w:rPr>
        <w:t> </w:t>
      </w:r>
      <w:r>
        <w:rPr>
          <w:rFonts w:ascii="Arial" w:hAnsi="Arial" w:cs="Arial"/>
        </w:rPr>
        <w:t>RP</w:t>
      </w:r>
      <w:r w:rsidR="00214AF5">
        <w:rPr>
          <w:rFonts w:ascii="Arial" w:hAnsi="Arial" w:cs="Arial"/>
        </w:rPr>
        <w:t xml:space="preserve"> a SOPK, která koordinuje soulad zpracování KPNV s obsahem plánů péče o CHKO a s harmonogramem jejich tvorby. </w:t>
      </w:r>
      <w:r>
        <w:rPr>
          <w:rFonts w:ascii="Arial" w:hAnsi="Arial" w:cs="Arial"/>
        </w:rPr>
        <w:t xml:space="preserve">Zpracování první KPNV </w:t>
      </w:r>
      <w:r w:rsidR="003B037E">
        <w:rPr>
          <w:rFonts w:ascii="Arial" w:hAnsi="Arial" w:cs="Arial"/>
        </w:rPr>
        <w:t xml:space="preserve">pro danou CHKO </w:t>
      </w:r>
      <w:r>
        <w:rPr>
          <w:rFonts w:ascii="Arial" w:hAnsi="Arial" w:cs="Arial"/>
        </w:rPr>
        <w:t xml:space="preserve">trvá </w:t>
      </w:r>
      <w:r w:rsidR="00CA2BF4">
        <w:rPr>
          <w:rFonts w:ascii="Arial" w:hAnsi="Arial" w:cs="Arial"/>
        </w:rPr>
        <w:t xml:space="preserve">zpravidla </w:t>
      </w:r>
      <w:r>
        <w:rPr>
          <w:rFonts w:ascii="Arial" w:hAnsi="Arial" w:cs="Arial"/>
        </w:rPr>
        <w:t xml:space="preserve">9-12 měsíců. Je zajišťováno </w:t>
      </w:r>
      <w:r w:rsidR="00C46F54">
        <w:rPr>
          <w:rFonts w:ascii="Arial" w:hAnsi="Arial" w:cs="Arial"/>
        </w:rPr>
        <w:t xml:space="preserve">z větší části </w:t>
      </w:r>
      <w:r>
        <w:rPr>
          <w:rFonts w:ascii="Arial" w:hAnsi="Arial" w:cs="Arial"/>
        </w:rPr>
        <w:t>externě. Lze odhadnout, že podíl práce zajišťované externě bude tvořit 2/3 a interně 1/3.</w:t>
      </w:r>
      <w:r w:rsidR="00496ECA">
        <w:rPr>
          <w:rFonts w:ascii="Arial" w:hAnsi="Arial" w:cs="Arial"/>
        </w:rPr>
        <w:t xml:space="preserve"> </w:t>
      </w:r>
    </w:p>
    <w:p w:rsidR="00CA2BF4" w:rsidRPr="00E2785A" w:rsidRDefault="00CA2BF4" w:rsidP="00CA2BF4">
      <w:pPr>
        <w:pStyle w:val="Nadpis5"/>
        <w:ind w:left="567"/>
        <w:rPr>
          <w:rFonts w:cs="Arial"/>
          <w:sz w:val="20"/>
        </w:rPr>
      </w:pPr>
      <w:r w:rsidRPr="00E2785A">
        <w:rPr>
          <w:rFonts w:cs="Arial"/>
          <w:sz w:val="20"/>
        </w:rPr>
        <w:t xml:space="preserve">Externí zpracovatel </w:t>
      </w:r>
      <w:r w:rsidR="00F24007" w:rsidRPr="00E2785A">
        <w:rPr>
          <w:rFonts w:cs="Arial"/>
          <w:sz w:val="20"/>
        </w:rPr>
        <w:t xml:space="preserve">vytváří KPNV včetně </w:t>
      </w:r>
      <w:r w:rsidRPr="00E2785A">
        <w:rPr>
          <w:rFonts w:cs="Arial"/>
          <w:sz w:val="20"/>
        </w:rPr>
        <w:t>facilit</w:t>
      </w:r>
      <w:r w:rsidR="00F24007" w:rsidRPr="00E2785A">
        <w:rPr>
          <w:rFonts w:cs="Arial"/>
          <w:sz w:val="20"/>
        </w:rPr>
        <w:t>ace</w:t>
      </w:r>
      <w:r w:rsidRPr="00E2785A">
        <w:rPr>
          <w:rFonts w:cs="Arial"/>
          <w:sz w:val="20"/>
        </w:rPr>
        <w:t xml:space="preserve"> proces</w:t>
      </w:r>
      <w:r w:rsidR="00F24007" w:rsidRPr="00E2785A">
        <w:rPr>
          <w:rFonts w:cs="Arial"/>
          <w:sz w:val="20"/>
        </w:rPr>
        <w:t>u</w:t>
      </w:r>
      <w:r w:rsidRPr="00E2785A">
        <w:rPr>
          <w:rFonts w:cs="Arial"/>
          <w:sz w:val="20"/>
        </w:rPr>
        <w:t xml:space="preserve"> vzniku KPNV </w:t>
      </w:r>
      <w:r w:rsidR="00F22AF8" w:rsidRPr="00E2785A">
        <w:rPr>
          <w:rFonts w:cs="Arial"/>
          <w:sz w:val="20"/>
        </w:rPr>
        <w:t>na základě zadání</w:t>
      </w:r>
      <w:r w:rsidRPr="00E2785A">
        <w:rPr>
          <w:rFonts w:cs="Arial"/>
          <w:sz w:val="20"/>
        </w:rPr>
        <w:t xml:space="preserve"> RP</w:t>
      </w:r>
      <w:r w:rsidR="00E2785A">
        <w:rPr>
          <w:rFonts w:cs="Arial"/>
          <w:sz w:val="20"/>
        </w:rPr>
        <w:t xml:space="preserve"> a pod metodickým vedením SOVV, z</w:t>
      </w:r>
      <w:r w:rsidRPr="00E2785A">
        <w:rPr>
          <w:rFonts w:cs="Arial"/>
          <w:sz w:val="20"/>
        </w:rPr>
        <w:t xml:space="preserve">ajišťuje práci pracovní skupiny, získává a zpracovává podklady od vybraných partnerů, v případě potřeby organizuje dotazníkové průzkumy mezi návštěvníky a </w:t>
      </w:r>
      <w:r w:rsidR="00F24007" w:rsidRPr="00E2785A">
        <w:rPr>
          <w:rFonts w:cs="Arial"/>
          <w:sz w:val="20"/>
        </w:rPr>
        <w:t xml:space="preserve">jejich zadání </w:t>
      </w:r>
      <w:r w:rsidRPr="00E2785A">
        <w:rPr>
          <w:rFonts w:cs="Arial"/>
          <w:sz w:val="20"/>
        </w:rPr>
        <w:t>konzultuje s daným RP</w:t>
      </w:r>
      <w:r w:rsidR="00DE0070">
        <w:rPr>
          <w:rFonts w:cs="Arial"/>
          <w:sz w:val="20"/>
        </w:rPr>
        <w:t xml:space="preserve"> (</w:t>
      </w:r>
      <w:r w:rsidR="007F25D2">
        <w:rPr>
          <w:rFonts w:cs="Arial"/>
          <w:sz w:val="20"/>
        </w:rPr>
        <w:t xml:space="preserve">cíle, </w:t>
      </w:r>
      <w:r w:rsidR="00DE0070">
        <w:rPr>
          <w:rFonts w:cs="Arial"/>
          <w:sz w:val="20"/>
        </w:rPr>
        <w:t>forma, místo, termín</w:t>
      </w:r>
      <w:r w:rsidR="007F25D2">
        <w:rPr>
          <w:rFonts w:cs="Arial"/>
          <w:sz w:val="20"/>
        </w:rPr>
        <w:t xml:space="preserve"> i konkrétní formulace otázek)</w:t>
      </w:r>
      <w:r w:rsidRPr="00E2785A">
        <w:rPr>
          <w:rFonts w:cs="Arial"/>
          <w:sz w:val="20"/>
        </w:rPr>
        <w:t>.</w:t>
      </w:r>
      <w:bookmarkEnd w:id="18"/>
      <w:bookmarkEnd w:id="19"/>
    </w:p>
    <w:p w:rsidR="00D32488" w:rsidRPr="00E2785A" w:rsidRDefault="00D32488" w:rsidP="00E2785A"/>
    <w:p w:rsidR="00D11EDF" w:rsidRDefault="00B436EB" w:rsidP="0074242C">
      <w:pPr>
        <w:pStyle w:val="Nadpis5"/>
        <w:rPr>
          <w:rFonts w:cs="Arial"/>
          <w:szCs w:val="28"/>
        </w:rPr>
      </w:pPr>
      <w:r>
        <w:rPr>
          <w:rFonts w:cs="Arial"/>
          <w:szCs w:val="28"/>
        </w:rPr>
        <w:t>Povinné přílohy KPNV</w:t>
      </w:r>
      <w:r w:rsidR="005D4D1A">
        <w:rPr>
          <w:rFonts w:cs="Arial"/>
          <w:szCs w:val="28"/>
        </w:rPr>
        <w:t>:</w:t>
      </w:r>
    </w:p>
    <w:p w:rsidR="00B436EB" w:rsidRDefault="00B436EB" w:rsidP="003B037E">
      <w:pPr>
        <w:ind w:left="720"/>
        <w:rPr>
          <w:sz w:val="20"/>
        </w:rPr>
      </w:pPr>
      <w:r w:rsidRPr="0074242C">
        <w:rPr>
          <w:sz w:val="20"/>
        </w:rPr>
        <w:t>1.</w:t>
      </w:r>
      <w:r w:rsidRPr="003B037E">
        <w:rPr>
          <w:sz w:val="20"/>
        </w:rPr>
        <w:t xml:space="preserve"> </w:t>
      </w:r>
      <w:r w:rsidRPr="0074242C">
        <w:rPr>
          <w:sz w:val="20"/>
        </w:rPr>
        <w:t xml:space="preserve">Mapa </w:t>
      </w:r>
      <w:r w:rsidR="00FA46A7">
        <w:rPr>
          <w:sz w:val="20"/>
        </w:rPr>
        <w:t xml:space="preserve">1: 50 000 (nebo podrobnější) </w:t>
      </w:r>
      <w:r w:rsidR="005F4E2C">
        <w:rPr>
          <w:sz w:val="20"/>
        </w:rPr>
        <w:t>hodnoce</w:t>
      </w:r>
      <w:r w:rsidR="006221C3">
        <w:rPr>
          <w:sz w:val="20"/>
        </w:rPr>
        <w:t>ní CHKO z hlediska návštěvnosti</w:t>
      </w:r>
      <w:r w:rsidR="003B037E">
        <w:rPr>
          <w:sz w:val="20"/>
        </w:rPr>
        <w:t xml:space="preserve"> (viz Analytická část, bod 7)</w:t>
      </w:r>
    </w:p>
    <w:p w:rsidR="003C48DC" w:rsidRDefault="00E2785A" w:rsidP="000E424D">
      <w:pPr>
        <w:ind w:left="709"/>
        <w:rPr>
          <w:sz w:val="20"/>
        </w:rPr>
      </w:pPr>
      <w:r>
        <w:rPr>
          <w:sz w:val="20"/>
        </w:rPr>
        <w:tab/>
        <w:t>2</w:t>
      </w:r>
      <w:r w:rsidR="003C48DC">
        <w:rPr>
          <w:sz w:val="20"/>
        </w:rPr>
        <w:t>. Tabulka cílových skupin a jejich dopadu na stav území a podporu péče o území</w:t>
      </w:r>
      <w:r w:rsidR="000E424D">
        <w:rPr>
          <w:sz w:val="20"/>
        </w:rPr>
        <w:t xml:space="preserve"> (viz vzor v příloze č. 1)</w:t>
      </w:r>
    </w:p>
    <w:p w:rsidR="00BD1751" w:rsidRDefault="00E2785A" w:rsidP="006221C3">
      <w:pPr>
        <w:ind w:left="720"/>
        <w:rPr>
          <w:sz w:val="20"/>
        </w:rPr>
      </w:pPr>
      <w:r>
        <w:rPr>
          <w:sz w:val="20"/>
        </w:rPr>
        <w:t>3</w:t>
      </w:r>
      <w:r w:rsidR="00BD1751">
        <w:rPr>
          <w:sz w:val="20"/>
        </w:rPr>
        <w:t xml:space="preserve">. </w:t>
      </w:r>
      <w:r w:rsidR="006221C3">
        <w:rPr>
          <w:sz w:val="20"/>
        </w:rPr>
        <w:t>T</w:t>
      </w:r>
      <w:r w:rsidR="00BD1751">
        <w:rPr>
          <w:sz w:val="20"/>
        </w:rPr>
        <w:t xml:space="preserve">abulka prostředků a klíčových sdělení pro </w:t>
      </w:r>
      <w:r w:rsidR="006221C3">
        <w:rPr>
          <w:sz w:val="20"/>
        </w:rPr>
        <w:t>CHKO</w:t>
      </w:r>
      <w:r w:rsidR="00BD1751">
        <w:rPr>
          <w:sz w:val="20"/>
        </w:rPr>
        <w:t xml:space="preserve"> </w:t>
      </w:r>
      <w:r w:rsidR="006221C3">
        <w:rPr>
          <w:sz w:val="20"/>
        </w:rPr>
        <w:t>v návaznosti na cílové skupiny (případně i pro DP</w:t>
      </w:r>
      <w:r w:rsidR="000E424D">
        <w:rPr>
          <w:sz w:val="20"/>
        </w:rPr>
        <w:t>, viz vzor v příloze č. 2</w:t>
      </w:r>
      <w:r w:rsidR="006221C3">
        <w:rPr>
          <w:sz w:val="20"/>
        </w:rPr>
        <w:t>)</w:t>
      </w:r>
    </w:p>
    <w:p w:rsidR="00FA46A7" w:rsidRDefault="00FA46A7" w:rsidP="006221C3">
      <w:pPr>
        <w:ind w:firstLine="720"/>
        <w:rPr>
          <w:sz w:val="20"/>
        </w:rPr>
      </w:pPr>
    </w:p>
    <w:p w:rsidR="00FA46A7" w:rsidRDefault="00FA46A7" w:rsidP="006221C3">
      <w:pPr>
        <w:ind w:firstLine="720"/>
        <w:rPr>
          <w:sz w:val="20"/>
        </w:rPr>
      </w:pPr>
    </w:p>
    <w:p w:rsidR="000E424D" w:rsidRPr="00E2785A" w:rsidRDefault="000E424D" w:rsidP="000E424D">
      <w:pPr>
        <w:pStyle w:val="Nadpis1"/>
      </w:pPr>
      <w:r>
        <w:t>VI. Plán realizace</w:t>
      </w:r>
    </w:p>
    <w:p w:rsidR="000E424D" w:rsidRDefault="000E424D" w:rsidP="000E424D">
      <w:pPr>
        <w:pStyle w:val="Nadpis5"/>
      </w:pPr>
      <w:r>
        <w:t>Pro realizaci KPNV se podle potřeby zpracovává aplikační část obsahující:</w:t>
      </w:r>
    </w:p>
    <w:p w:rsidR="000E424D" w:rsidRPr="000E424D" w:rsidRDefault="000E424D" w:rsidP="000E424D">
      <w:pPr>
        <w:pStyle w:val="Zkladntextodsazen2"/>
        <w:numPr>
          <w:ilvl w:val="0"/>
          <w:numId w:val="60"/>
        </w:numPr>
        <w:tabs>
          <w:tab w:val="left" w:pos="1276"/>
        </w:tabs>
        <w:spacing w:before="0" w:after="120" w:line="240" w:lineRule="auto"/>
        <w:jc w:val="both"/>
        <w:rPr>
          <w:rFonts w:ascii="Arial" w:hAnsi="Arial" w:cs="Arial"/>
          <w:b/>
          <w:u w:val="single"/>
        </w:rPr>
      </w:pPr>
      <w:r w:rsidRPr="000E424D">
        <w:rPr>
          <w:rFonts w:ascii="Arial" w:hAnsi="Arial" w:cs="Arial"/>
          <w:b/>
          <w:u w:val="single"/>
        </w:rPr>
        <w:t xml:space="preserve">Plán realizace: </w:t>
      </w:r>
      <w:r w:rsidRPr="000E424D">
        <w:rPr>
          <w:rFonts w:ascii="Arial" w:hAnsi="Arial" w:cs="Arial"/>
        </w:rPr>
        <w:t xml:space="preserve">Návrhy jednotlivých prostředků interpretace i opatření pro eliminaci negativních vlivů návštěvnosti a dalších aktivit je třeba konkretizovat na jednotlivá opatření (v případě prvků NI vč. vyznačení umístění v mapě, která je přílohou KPNV). Plán realizace se věnuje především stávající NI v majetku AOPK ČR a určuje potřeby její obnovy, změny, </w:t>
      </w:r>
      <w:r w:rsidRPr="000E424D">
        <w:rPr>
          <w:rFonts w:ascii="Arial" w:hAnsi="Arial" w:cs="Arial"/>
        </w:rPr>
        <w:lastRenderedPageBreak/>
        <w:t>případně odstranění NI v návaznosti na výstupy plánovací části KPNV. Jednotlivá opatření řadí dle priorit. Opatření rozpracovává detailně v horizontu 3-5 let formou standardizovaných karet projektu pro projekty, které se jeví jako nezbytné k dosažení vytýčených cílů KPNV a prioritní, nebo které jsou již dostatečně konkrétně připraveny. Pro opatření, jejichž realizace sahá za tento časový horizont, se nezpracovává karta projektu ani rozpočet, pouze orientační záměr a odhad nákladů. Nová opatření NI navržená k realizaci v horizontu 3-5 let se zpracovávají též formou standardizovaných karet projektu. Pro opatření, jejichž realizace sahá za tento časový horizont, se nezpracovává karta projektu ani rozpočet, pouze orientační záměr a odhad nákladů. Výčet jednotlivých opatření nemůže být brán jako konečný (operativně bude potřeba reagovat na změny přírodních poměrů, změny výskytu chráněných fenoménů, změny ve struktuře a intenzitě turistického ruchu, apod.). Pro realizaci opatření se postupuje podle ML 14 pro návštěvnickou infrastrukturu v ZCHÚ.</w:t>
      </w:r>
    </w:p>
    <w:p w:rsidR="000E424D" w:rsidRPr="000E424D" w:rsidRDefault="000E424D" w:rsidP="000E424D">
      <w:pPr>
        <w:pStyle w:val="Zkladntextodsazen2"/>
        <w:numPr>
          <w:ilvl w:val="0"/>
          <w:numId w:val="60"/>
        </w:numPr>
        <w:tabs>
          <w:tab w:val="left" w:pos="1276"/>
        </w:tabs>
        <w:spacing w:before="0" w:after="120" w:line="240" w:lineRule="auto"/>
        <w:jc w:val="both"/>
        <w:rPr>
          <w:rFonts w:ascii="Arial" w:hAnsi="Arial" w:cs="Arial"/>
          <w:b/>
          <w:u w:val="single"/>
        </w:rPr>
      </w:pPr>
      <w:r w:rsidRPr="000E424D">
        <w:rPr>
          <w:rFonts w:ascii="Arial" w:hAnsi="Arial" w:cs="Arial"/>
          <w:b/>
          <w:u w:val="single"/>
        </w:rPr>
        <w:t xml:space="preserve">Rámcový rozpočet: </w:t>
      </w:r>
      <w:r w:rsidRPr="000E424D">
        <w:rPr>
          <w:rFonts w:ascii="Arial" w:hAnsi="Arial" w:cs="Arial"/>
        </w:rPr>
        <w:t>Kvalifikovaný odhad celkových nákladů rozdělených na pravidelné roční výdaje a nákladů na ostatní navržená opatření na plánovací období 3-5 let v režii AOPK ČR (viz NOO MŽP - náklady obvyklých opatření)</w:t>
      </w:r>
    </w:p>
    <w:p w:rsidR="000E424D" w:rsidRPr="000E424D" w:rsidRDefault="000E424D" w:rsidP="000E424D">
      <w:pPr>
        <w:pStyle w:val="Zkladntextodsazen2"/>
        <w:numPr>
          <w:ilvl w:val="0"/>
          <w:numId w:val="60"/>
        </w:numPr>
        <w:tabs>
          <w:tab w:val="left" w:pos="1276"/>
        </w:tabs>
        <w:spacing w:before="0" w:after="120" w:line="240" w:lineRule="auto"/>
        <w:jc w:val="both"/>
        <w:rPr>
          <w:rFonts w:ascii="Arial" w:hAnsi="Arial" w:cs="Arial"/>
          <w:b/>
          <w:u w:val="single"/>
        </w:rPr>
      </w:pPr>
      <w:r w:rsidRPr="000E424D">
        <w:rPr>
          <w:rFonts w:ascii="Arial" w:hAnsi="Arial" w:cs="Arial"/>
          <w:b/>
          <w:u w:val="single"/>
        </w:rPr>
        <w:t xml:space="preserve">Příloha: </w:t>
      </w:r>
      <w:r w:rsidRPr="000E424D">
        <w:rPr>
          <w:rFonts w:ascii="Arial" w:hAnsi="Arial" w:cs="Arial"/>
        </w:rPr>
        <w:t xml:space="preserve">Standardizované karty projektu (viz </w:t>
      </w:r>
      <w:r>
        <w:rPr>
          <w:rFonts w:ascii="Arial" w:hAnsi="Arial" w:cs="Arial"/>
        </w:rPr>
        <w:t>vzor v </w:t>
      </w:r>
      <w:r w:rsidRPr="000E424D">
        <w:rPr>
          <w:rFonts w:ascii="Arial" w:hAnsi="Arial" w:cs="Arial"/>
        </w:rPr>
        <w:t>přílo</w:t>
      </w:r>
      <w:r>
        <w:rPr>
          <w:rFonts w:ascii="Arial" w:hAnsi="Arial" w:cs="Arial"/>
        </w:rPr>
        <w:t>ze č. 3</w:t>
      </w:r>
      <w:r w:rsidRPr="000E424D">
        <w:rPr>
          <w:rFonts w:ascii="Arial" w:hAnsi="Arial" w:cs="Arial"/>
        </w:rPr>
        <w:t>)</w:t>
      </w:r>
    </w:p>
    <w:p w:rsidR="000E424D" w:rsidRPr="000E424D" w:rsidRDefault="000E424D" w:rsidP="000E424D">
      <w:pPr>
        <w:pStyle w:val="Nadpis5"/>
      </w:pPr>
      <w:r w:rsidRPr="000E424D">
        <w:t>Plán realizace schvaluje ředitel RP.</w:t>
      </w:r>
    </w:p>
    <w:p w:rsidR="00C0270D" w:rsidRDefault="00C0270D" w:rsidP="006221C3">
      <w:pPr>
        <w:ind w:firstLine="720"/>
        <w:rPr>
          <w:sz w:val="20"/>
        </w:rPr>
      </w:pPr>
    </w:p>
    <w:p w:rsidR="00FA46A7" w:rsidRPr="00E2785A" w:rsidRDefault="00E2785A" w:rsidP="00E2785A">
      <w:pPr>
        <w:pStyle w:val="Nadpis1"/>
      </w:pPr>
      <w:r>
        <w:t>VI. PŘÍLOHY</w:t>
      </w:r>
    </w:p>
    <w:p w:rsidR="00FA46A7" w:rsidRDefault="00E2785A" w:rsidP="00E2785A">
      <w:pPr>
        <w:ind w:firstLine="720"/>
        <w:rPr>
          <w:sz w:val="20"/>
        </w:rPr>
      </w:pPr>
      <w:r>
        <w:rPr>
          <w:sz w:val="20"/>
        </w:rPr>
        <w:t>1</w:t>
      </w:r>
      <w:r w:rsidR="00FA46A7">
        <w:rPr>
          <w:sz w:val="20"/>
        </w:rPr>
        <w:t xml:space="preserve">. Vzor </w:t>
      </w:r>
      <w:r>
        <w:rPr>
          <w:sz w:val="20"/>
        </w:rPr>
        <w:t>tabulky</w:t>
      </w:r>
      <w:r w:rsidR="00FA46A7">
        <w:rPr>
          <w:sz w:val="20"/>
        </w:rPr>
        <w:t xml:space="preserve"> cílových skupin a jejich dopadu na stav území a podporu péče o území</w:t>
      </w:r>
    </w:p>
    <w:p w:rsidR="00FA46A7" w:rsidRDefault="00E2785A" w:rsidP="00FA46A7">
      <w:pPr>
        <w:ind w:left="720"/>
        <w:rPr>
          <w:sz w:val="20"/>
        </w:rPr>
      </w:pPr>
      <w:r>
        <w:rPr>
          <w:sz w:val="20"/>
        </w:rPr>
        <w:t>2</w:t>
      </w:r>
      <w:r w:rsidR="00FA46A7">
        <w:rPr>
          <w:sz w:val="20"/>
        </w:rPr>
        <w:t xml:space="preserve">. Vzor </w:t>
      </w:r>
      <w:r>
        <w:rPr>
          <w:sz w:val="20"/>
        </w:rPr>
        <w:t>tabulky</w:t>
      </w:r>
      <w:r w:rsidR="00FA46A7">
        <w:rPr>
          <w:sz w:val="20"/>
        </w:rPr>
        <w:t xml:space="preserve"> prostředků a klíčových sdělení pro CHKO v návaznosti na cílové skupiny (případně i pro DP)</w:t>
      </w:r>
    </w:p>
    <w:p w:rsidR="00FA46A7" w:rsidRDefault="00E2785A" w:rsidP="00FA46A7">
      <w:pPr>
        <w:ind w:firstLine="720"/>
        <w:rPr>
          <w:sz w:val="20"/>
        </w:rPr>
      </w:pPr>
      <w:r>
        <w:rPr>
          <w:sz w:val="20"/>
        </w:rPr>
        <w:t>3</w:t>
      </w:r>
      <w:r w:rsidR="00FA46A7">
        <w:rPr>
          <w:sz w:val="20"/>
        </w:rPr>
        <w:t xml:space="preserve">. Vzor </w:t>
      </w:r>
      <w:r>
        <w:rPr>
          <w:sz w:val="20"/>
        </w:rPr>
        <w:t>standardizované karty</w:t>
      </w:r>
      <w:r w:rsidR="00FA46A7">
        <w:rPr>
          <w:sz w:val="20"/>
        </w:rPr>
        <w:t xml:space="preserve"> projektu</w:t>
      </w:r>
      <w:r>
        <w:rPr>
          <w:sz w:val="20"/>
        </w:rPr>
        <w:t xml:space="preserve"> </w:t>
      </w:r>
    </w:p>
    <w:p w:rsidR="004E674D" w:rsidRDefault="004E674D" w:rsidP="00FA46A7">
      <w:pPr>
        <w:ind w:firstLine="720"/>
        <w:rPr>
          <w:sz w:val="20"/>
        </w:rPr>
      </w:pPr>
    </w:p>
    <w:p w:rsidR="00584B01" w:rsidRPr="000E424D" w:rsidRDefault="00584B01" w:rsidP="000E424D">
      <w:pPr>
        <w:rPr>
          <w:sz w:val="20"/>
        </w:rPr>
      </w:pPr>
    </w:p>
    <w:sectPr w:rsidR="00584B01" w:rsidRPr="000E424D" w:rsidSect="009B24E1">
      <w:headerReference w:type="default" r:id="rId11"/>
      <w:headerReference w:type="first" r:id="rId12"/>
      <w:footnotePr>
        <w:numRestart w:val="eachPage"/>
      </w:footnotePr>
      <w:type w:val="continuous"/>
      <w:pgSz w:w="11909" w:h="16834" w:code="9"/>
      <w:pgMar w:top="1588" w:right="1134" w:bottom="1134" w:left="1276" w:header="1077" w:footer="709" w:gutter="0"/>
      <w:cols w:sep="1" w:space="708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1C7169" w15:done="0"/>
  <w15:commentEx w15:paraId="4AF90EB6" w15:done="0"/>
  <w15:commentEx w15:paraId="2E05AF4C" w15:done="0"/>
  <w15:commentEx w15:paraId="50379353" w15:done="0"/>
  <w15:commentEx w15:paraId="15688D01" w15:done="0"/>
  <w15:commentEx w15:paraId="30D9E9A8" w15:done="0"/>
  <w15:commentEx w15:paraId="7F1BAA3F" w15:done="0"/>
  <w15:commentEx w15:paraId="635F1D95" w15:done="0"/>
  <w15:commentEx w15:paraId="738613DE" w15:done="0"/>
  <w15:commentEx w15:paraId="52FED025" w15:done="0"/>
  <w15:commentEx w15:paraId="467BDE5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26" w:rsidRDefault="00921526">
      <w:r>
        <w:separator/>
      </w:r>
    </w:p>
  </w:endnote>
  <w:endnote w:type="continuationSeparator" w:id="0">
    <w:p w:rsidR="00921526" w:rsidRDefault="0092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TC Franklin Gothic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26" w:rsidRDefault="00921526">
      <w:r>
        <w:separator/>
      </w:r>
    </w:p>
  </w:footnote>
  <w:footnote w:type="continuationSeparator" w:id="0">
    <w:p w:rsidR="00921526" w:rsidRDefault="00921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51" w:rsidRDefault="00AE2CA6">
    <w:pPr>
      <w:shd w:val="solid" w:color="auto" w:fill="auto"/>
      <w:tabs>
        <w:tab w:val="left" w:pos="187"/>
        <w:tab w:val="right" w:pos="9540"/>
      </w:tabs>
      <w:rPr>
        <w:rFonts w:ascii="ITC Franklin Gothic" w:hAnsi="ITC Franklin Gothic"/>
        <w:b/>
        <w:sz w:val="28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2902237" wp14:editId="6E7D4336">
              <wp:simplePos x="0" y="0"/>
              <wp:positionH relativeFrom="page">
                <wp:posOffset>731520</wp:posOffset>
              </wp:positionH>
              <wp:positionV relativeFrom="paragraph">
                <wp:posOffset>-45720</wp:posOffset>
              </wp:positionV>
              <wp:extent cx="6190615" cy="9418955"/>
              <wp:effectExtent l="0" t="0" r="19685" b="1079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0615" cy="94189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7.6pt;margin-top:-3.6pt;width:487.45pt;height:741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" o:allowincell="f" filled="f">
              <w10:wrap anchorx="page"/>
            </v:rect>
          </w:pict>
        </mc:Fallback>
      </mc:AlternateContent>
    </w:r>
    <w:r w:rsidR="004C5451">
      <w:rPr>
        <w:b/>
        <w:sz w:val="32"/>
      </w:rPr>
      <w:tab/>
    </w:r>
    <w:r w:rsidR="00B50D91">
      <w:rPr>
        <w:rFonts w:ascii="ITC Franklin Gothic" w:hAnsi="ITC Franklin Gothic"/>
        <w:b/>
        <w:sz w:val="28"/>
      </w:rPr>
      <w:fldChar w:fldCharType="begin"/>
    </w:r>
    <w:r w:rsidR="004C5451">
      <w:rPr>
        <w:rFonts w:ascii="ITC Franklin Gothic" w:hAnsi="ITC Franklin Gothic"/>
        <w:b/>
        <w:sz w:val="28"/>
      </w:rPr>
      <w:instrText xml:space="preserve"> PAGE </w:instrText>
    </w:r>
    <w:r w:rsidR="00B50D91">
      <w:rPr>
        <w:rFonts w:ascii="ITC Franklin Gothic" w:hAnsi="ITC Franklin Gothic"/>
        <w:b/>
        <w:sz w:val="28"/>
      </w:rPr>
      <w:fldChar w:fldCharType="separate"/>
    </w:r>
    <w:r w:rsidR="00EA62C7">
      <w:rPr>
        <w:rFonts w:ascii="ITC Franklin Gothic" w:hAnsi="ITC Franklin Gothic"/>
        <w:b/>
        <w:noProof/>
        <w:sz w:val="28"/>
      </w:rPr>
      <w:t>2</w:t>
    </w:r>
    <w:r w:rsidR="00B50D91">
      <w:rPr>
        <w:rFonts w:ascii="ITC Franklin Gothic" w:hAnsi="ITC Franklin Gothic"/>
        <w:b/>
        <w:sz w:val="28"/>
      </w:rPr>
      <w:fldChar w:fldCharType="end"/>
    </w:r>
    <w:r w:rsidR="004C5451">
      <w:rPr>
        <w:rFonts w:ascii="ITC Franklin Gothic" w:hAnsi="ITC Franklin Gothic"/>
        <w:b/>
        <w:sz w:val="28"/>
      </w:rPr>
      <w:tab/>
      <w:t xml:space="preserve">Metodické listy č. </w:t>
    </w:r>
    <w:r w:rsidR="00192F10">
      <w:rPr>
        <w:rFonts w:ascii="ITC Franklin Gothic" w:hAnsi="ITC Franklin Gothic"/>
        <w:b/>
        <w:sz w:val="28"/>
      </w:rPr>
      <w:t>34</w:t>
    </w:r>
    <w:r w:rsidR="00215329">
      <w:rPr>
        <w:rFonts w:ascii="ITC Franklin Gothic" w:hAnsi="ITC Franklin Gothic"/>
        <w:b/>
        <w:sz w:val="28"/>
      </w:rPr>
      <w:t>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51" w:rsidRDefault="00AE2CA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733425</wp:posOffset>
              </wp:positionH>
              <wp:positionV relativeFrom="paragraph">
                <wp:posOffset>1877695</wp:posOffset>
              </wp:positionV>
              <wp:extent cx="6193790" cy="285750"/>
              <wp:effectExtent l="0" t="0" r="16510" b="1905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3790" cy="2857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7.75pt;margin-top:147.85pt;width:487.7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" fillcolor="black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731520</wp:posOffset>
              </wp:positionH>
              <wp:positionV relativeFrom="paragraph">
                <wp:posOffset>1877695</wp:posOffset>
              </wp:positionV>
              <wp:extent cx="6193790" cy="7421880"/>
              <wp:effectExtent l="0" t="0" r="16510" b="2667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3790" cy="74218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7.6pt;margin-top:147.85pt;width:487.7pt;height:58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" o:allowincell="f" fill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A205FD"/>
    <w:multiLevelType w:val="multilevel"/>
    <w:tmpl w:val="11DEE8D0"/>
    <w:lvl w:ilvl="0">
      <w:start w:val="1"/>
      <w:numFmt w:val="upperLetter"/>
      <w:lvlText w:val="%1."/>
      <w:lvlJc w:val="left"/>
      <w:pPr>
        <w:tabs>
          <w:tab w:val="num" w:pos="17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1021" w:hanging="68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851" w:hanging="171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1758" w:hanging="624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cs="Times New Roman" w:hint="default"/>
      </w:rPr>
    </w:lvl>
  </w:abstractNum>
  <w:abstractNum w:abstractNumId="4">
    <w:nsid w:val="02BD2F53"/>
    <w:multiLevelType w:val="multilevel"/>
    <w:tmpl w:val="36C470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cs="Times New Roman" w:hint="default"/>
      </w:rPr>
    </w:lvl>
  </w:abstractNum>
  <w:abstractNum w:abstractNumId="5">
    <w:nsid w:val="0C204FD2"/>
    <w:multiLevelType w:val="multilevel"/>
    <w:tmpl w:val="FC7A732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cs="Times New Roman" w:hint="default"/>
      </w:rPr>
    </w:lvl>
  </w:abstractNum>
  <w:abstractNum w:abstractNumId="6">
    <w:nsid w:val="0CE2639D"/>
    <w:multiLevelType w:val="multilevel"/>
    <w:tmpl w:val="D43A430A"/>
    <w:lvl w:ilvl="0">
      <w:start w:val="1"/>
      <w:numFmt w:val="upperLetter"/>
      <w:lvlText w:val="%1."/>
      <w:lvlJc w:val="left"/>
      <w:pPr>
        <w:tabs>
          <w:tab w:val="num" w:pos="17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1021" w:hanging="68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851" w:hanging="171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cs="Times New Roman" w:hint="default"/>
      </w:rPr>
    </w:lvl>
  </w:abstractNum>
  <w:abstractNum w:abstractNumId="7">
    <w:nsid w:val="0D9C5A9B"/>
    <w:multiLevelType w:val="hybridMultilevel"/>
    <w:tmpl w:val="482407E6"/>
    <w:lvl w:ilvl="0" w:tplc="18A03772">
      <w:start w:val="1"/>
      <w:numFmt w:val="bullet"/>
      <w:lvlText w:val=""/>
      <w:lvlJc w:val="left"/>
      <w:pPr>
        <w:tabs>
          <w:tab w:val="num" w:pos="1797"/>
        </w:tabs>
        <w:ind w:left="1797" w:hanging="37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340560"/>
    <w:multiLevelType w:val="hybridMultilevel"/>
    <w:tmpl w:val="D6A8689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AF5559"/>
    <w:multiLevelType w:val="hybridMultilevel"/>
    <w:tmpl w:val="17F8D2D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3EC0024"/>
    <w:multiLevelType w:val="hybridMultilevel"/>
    <w:tmpl w:val="AF0619E2"/>
    <w:lvl w:ilvl="0" w:tplc="4B6012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EC40CB"/>
    <w:multiLevelType w:val="multilevel"/>
    <w:tmpl w:val="FC7A732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cs="Times New Roman" w:hint="default"/>
      </w:rPr>
    </w:lvl>
  </w:abstractNum>
  <w:abstractNum w:abstractNumId="12">
    <w:nsid w:val="16FF5C8B"/>
    <w:multiLevelType w:val="hybridMultilevel"/>
    <w:tmpl w:val="17F8D2D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7A0021D"/>
    <w:multiLevelType w:val="hybridMultilevel"/>
    <w:tmpl w:val="8A9AD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9D559C"/>
    <w:multiLevelType w:val="hybridMultilevel"/>
    <w:tmpl w:val="17F8D2D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A6543FD"/>
    <w:multiLevelType w:val="hybridMultilevel"/>
    <w:tmpl w:val="92D8E754"/>
    <w:lvl w:ilvl="0" w:tplc="1624EAF6">
      <w:start w:val="3"/>
      <w:numFmt w:val="bullet"/>
      <w:lvlText w:val="-"/>
      <w:lvlJc w:val="left"/>
      <w:pPr>
        <w:tabs>
          <w:tab w:val="num" w:pos="347"/>
        </w:tabs>
        <w:ind w:left="34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67"/>
        </w:tabs>
        <w:ind w:left="106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87"/>
        </w:tabs>
        <w:ind w:left="17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07"/>
        </w:tabs>
        <w:ind w:left="25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27"/>
        </w:tabs>
        <w:ind w:left="322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47"/>
        </w:tabs>
        <w:ind w:left="39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67"/>
        </w:tabs>
        <w:ind w:left="46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87"/>
        </w:tabs>
        <w:ind w:left="538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07"/>
        </w:tabs>
        <w:ind w:left="6107" w:hanging="360"/>
      </w:pPr>
      <w:rPr>
        <w:rFonts w:ascii="Wingdings" w:hAnsi="Wingdings" w:hint="default"/>
      </w:rPr>
    </w:lvl>
  </w:abstractNum>
  <w:abstractNum w:abstractNumId="16">
    <w:nsid w:val="1D3411DD"/>
    <w:multiLevelType w:val="multilevel"/>
    <w:tmpl w:val="4B62646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1021" w:hanging="68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74"/>
        </w:tabs>
        <w:ind w:left="1701" w:hanging="1021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cs="Times New Roman" w:hint="default"/>
      </w:rPr>
    </w:lvl>
  </w:abstractNum>
  <w:abstractNum w:abstractNumId="17">
    <w:nsid w:val="227E629F"/>
    <w:multiLevelType w:val="multilevel"/>
    <w:tmpl w:val="FC7A732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cs="Times New Roman" w:hint="default"/>
      </w:rPr>
    </w:lvl>
  </w:abstractNum>
  <w:abstractNum w:abstractNumId="18">
    <w:nsid w:val="23942FAA"/>
    <w:multiLevelType w:val="hybridMultilevel"/>
    <w:tmpl w:val="052A82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9252A8"/>
    <w:multiLevelType w:val="hybridMultilevel"/>
    <w:tmpl w:val="8A9AD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475CE6"/>
    <w:multiLevelType w:val="multilevel"/>
    <w:tmpl w:val="F86841E6"/>
    <w:lvl w:ilvl="0">
      <w:start w:val="1"/>
      <w:numFmt w:val="upperLetter"/>
      <w:lvlText w:val="%1."/>
      <w:lvlJc w:val="left"/>
      <w:pPr>
        <w:tabs>
          <w:tab w:val="num" w:pos="17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1021" w:hanging="68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851" w:hanging="171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cs="Times New Roman" w:hint="default"/>
      </w:rPr>
    </w:lvl>
  </w:abstractNum>
  <w:abstractNum w:abstractNumId="21">
    <w:nsid w:val="2E61765B"/>
    <w:multiLevelType w:val="hybridMultilevel"/>
    <w:tmpl w:val="8D6E23BE"/>
    <w:lvl w:ilvl="0" w:tplc="A7A03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007124"/>
    <w:multiLevelType w:val="multilevel"/>
    <w:tmpl w:val="FC7A732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cs="Times New Roman" w:hint="default"/>
      </w:rPr>
    </w:lvl>
  </w:abstractNum>
  <w:abstractNum w:abstractNumId="23">
    <w:nsid w:val="35122368"/>
    <w:multiLevelType w:val="multilevel"/>
    <w:tmpl w:val="3FE0C3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1021" w:hanging="62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701" w:hanging="261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cs="Times New Roman" w:hint="default"/>
      </w:rPr>
    </w:lvl>
  </w:abstractNum>
  <w:abstractNum w:abstractNumId="24">
    <w:nsid w:val="36D9681E"/>
    <w:multiLevelType w:val="hybridMultilevel"/>
    <w:tmpl w:val="2F0E74AC"/>
    <w:lvl w:ilvl="0" w:tplc="B6BCEEB2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66"/>
        </w:tabs>
        <w:ind w:left="6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386"/>
        </w:tabs>
        <w:ind w:left="13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26"/>
        </w:tabs>
        <w:ind w:left="28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546"/>
        </w:tabs>
        <w:ind w:left="35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86"/>
        </w:tabs>
        <w:ind w:left="49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06"/>
        </w:tabs>
        <w:ind w:left="5706" w:hanging="180"/>
      </w:pPr>
    </w:lvl>
  </w:abstractNum>
  <w:abstractNum w:abstractNumId="25">
    <w:nsid w:val="37C703DA"/>
    <w:multiLevelType w:val="hybridMultilevel"/>
    <w:tmpl w:val="17F8D2D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B520AB8"/>
    <w:multiLevelType w:val="multilevel"/>
    <w:tmpl w:val="FC7A732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cs="Times New Roman" w:hint="default"/>
      </w:rPr>
    </w:lvl>
  </w:abstractNum>
  <w:abstractNum w:abstractNumId="27">
    <w:nsid w:val="3B78370D"/>
    <w:multiLevelType w:val="multilevel"/>
    <w:tmpl w:val="0B448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3C3B6CB4"/>
    <w:multiLevelType w:val="multilevel"/>
    <w:tmpl w:val="00AC0CC6"/>
    <w:lvl w:ilvl="0">
      <w:start w:val="1"/>
      <w:numFmt w:val="upperLetter"/>
      <w:lvlText w:val="%1."/>
      <w:lvlJc w:val="left"/>
      <w:pPr>
        <w:tabs>
          <w:tab w:val="num" w:pos="17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1021" w:hanging="68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851" w:hanging="171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cs="Times New Roman" w:hint="default"/>
      </w:rPr>
    </w:lvl>
  </w:abstractNum>
  <w:abstractNum w:abstractNumId="29">
    <w:nsid w:val="3D1B6B06"/>
    <w:multiLevelType w:val="hybridMultilevel"/>
    <w:tmpl w:val="B56C9F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D202AF0"/>
    <w:multiLevelType w:val="multilevel"/>
    <w:tmpl w:val="0366975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1021" w:hanging="68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851" w:hanging="171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cs="Times New Roman" w:hint="default"/>
      </w:rPr>
    </w:lvl>
  </w:abstractNum>
  <w:abstractNum w:abstractNumId="31">
    <w:nsid w:val="3E1325AD"/>
    <w:multiLevelType w:val="hybridMultilevel"/>
    <w:tmpl w:val="6EE6C77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E784637"/>
    <w:multiLevelType w:val="hybridMultilevel"/>
    <w:tmpl w:val="74BE298E"/>
    <w:lvl w:ilvl="0" w:tplc="59740D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FD516D0"/>
    <w:multiLevelType w:val="hybridMultilevel"/>
    <w:tmpl w:val="D71AA122"/>
    <w:lvl w:ilvl="0" w:tplc="1B1ECB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432E074F"/>
    <w:multiLevelType w:val="hybridMultilevel"/>
    <w:tmpl w:val="E54C3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206891"/>
    <w:multiLevelType w:val="hybridMultilevel"/>
    <w:tmpl w:val="BFF4857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757F64"/>
    <w:multiLevelType w:val="hybridMultilevel"/>
    <w:tmpl w:val="F51CF0D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8761F18"/>
    <w:multiLevelType w:val="hybridMultilevel"/>
    <w:tmpl w:val="969A108C"/>
    <w:lvl w:ilvl="0" w:tplc="088086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9370AEB"/>
    <w:multiLevelType w:val="hybridMultilevel"/>
    <w:tmpl w:val="6EE6C77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C3E27DA"/>
    <w:multiLevelType w:val="hybridMultilevel"/>
    <w:tmpl w:val="B518D932"/>
    <w:lvl w:ilvl="0" w:tplc="9CFAB588">
      <w:start w:val="1"/>
      <w:numFmt w:val="decimal"/>
      <w:lvlText w:val="%1."/>
      <w:lvlJc w:val="left"/>
      <w:pPr>
        <w:ind w:left="2007" w:hanging="360"/>
      </w:p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0">
    <w:nsid w:val="4CBA5107"/>
    <w:multiLevelType w:val="multilevel"/>
    <w:tmpl w:val="3A3A5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DFF045A"/>
    <w:multiLevelType w:val="multilevel"/>
    <w:tmpl w:val="0B448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4FF4021D"/>
    <w:multiLevelType w:val="hybridMultilevel"/>
    <w:tmpl w:val="4C445EF4"/>
    <w:lvl w:ilvl="0" w:tplc="D5B62F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51711E84"/>
    <w:multiLevelType w:val="hybridMultilevel"/>
    <w:tmpl w:val="B62A08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2B6F8C"/>
    <w:multiLevelType w:val="hybridMultilevel"/>
    <w:tmpl w:val="2F1CB44E"/>
    <w:lvl w:ilvl="0" w:tplc="AED845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57B90EBE"/>
    <w:multiLevelType w:val="hybridMultilevel"/>
    <w:tmpl w:val="9C2256EC"/>
    <w:lvl w:ilvl="0" w:tplc="B6BCEEB2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6">
    <w:nsid w:val="5AF64B92"/>
    <w:multiLevelType w:val="multilevel"/>
    <w:tmpl w:val="633C5BC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1021" w:hanging="30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701" w:hanging="261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cs="Times New Roman" w:hint="default"/>
      </w:rPr>
    </w:lvl>
  </w:abstractNum>
  <w:abstractNum w:abstractNumId="47">
    <w:nsid w:val="5CD51F73"/>
    <w:multiLevelType w:val="multilevel"/>
    <w:tmpl w:val="AC60838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1021" w:hanging="68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134" w:hanging="45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cs="Times New Roman" w:hint="default"/>
      </w:rPr>
    </w:lvl>
  </w:abstractNum>
  <w:abstractNum w:abstractNumId="48">
    <w:nsid w:val="625F0F83"/>
    <w:multiLevelType w:val="hybridMultilevel"/>
    <w:tmpl w:val="880223A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5">
      <w:start w:val="1"/>
      <w:numFmt w:val="upp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65926E32"/>
    <w:multiLevelType w:val="hybridMultilevel"/>
    <w:tmpl w:val="AA9A4BC4"/>
    <w:lvl w:ilvl="0" w:tplc="0CA0CF94">
      <w:start w:val="1"/>
      <w:numFmt w:val="decimal"/>
      <w:lvlText w:val="%1."/>
      <w:lvlJc w:val="left"/>
      <w:pPr>
        <w:ind w:left="1647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0">
    <w:nsid w:val="68D8686E"/>
    <w:multiLevelType w:val="hybridMultilevel"/>
    <w:tmpl w:val="DBEED79C"/>
    <w:lvl w:ilvl="0" w:tplc="847E423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1">
    <w:nsid w:val="6AAF1A1F"/>
    <w:multiLevelType w:val="multilevel"/>
    <w:tmpl w:val="A9C0C9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900"/>
        </w:tabs>
        <w:ind w:left="115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52">
    <w:nsid w:val="6FE629FC"/>
    <w:multiLevelType w:val="hybridMultilevel"/>
    <w:tmpl w:val="6BD2D70A"/>
    <w:lvl w:ilvl="0" w:tplc="0E682CA0">
      <w:start w:val="1"/>
      <w:numFmt w:val="decimal"/>
      <w:lvlText w:val="%1."/>
      <w:lvlJc w:val="left"/>
      <w:pPr>
        <w:tabs>
          <w:tab w:val="num" w:pos="347"/>
        </w:tabs>
        <w:ind w:left="3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67"/>
        </w:tabs>
        <w:ind w:left="10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87"/>
        </w:tabs>
        <w:ind w:left="17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07"/>
        </w:tabs>
        <w:ind w:left="25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7"/>
        </w:tabs>
        <w:ind w:left="32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7"/>
        </w:tabs>
        <w:ind w:left="39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7"/>
        </w:tabs>
        <w:ind w:left="46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7"/>
        </w:tabs>
        <w:ind w:left="53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7"/>
        </w:tabs>
        <w:ind w:left="6107" w:hanging="180"/>
      </w:pPr>
    </w:lvl>
  </w:abstractNum>
  <w:abstractNum w:abstractNumId="53">
    <w:nsid w:val="70E42C39"/>
    <w:multiLevelType w:val="hybridMultilevel"/>
    <w:tmpl w:val="8346BE1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73625446"/>
    <w:multiLevelType w:val="hybridMultilevel"/>
    <w:tmpl w:val="9342D130"/>
    <w:lvl w:ilvl="0" w:tplc="18A03772">
      <w:start w:val="1"/>
      <w:numFmt w:val="bullet"/>
      <w:lvlText w:val=""/>
      <w:lvlJc w:val="left"/>
      <w:pPr>
        <w:tabs>
          <w:tab w:val="num" w:pos="2364"/>
        </w:tabs>
        <w:ind w:left="2364" w:hanging="37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5">
    <w:nsid w:val="73832A15"/>
    <w:multiLevelType w:val="multilevel"/>
    <w:tmpl w:val="11DEE8D0"/>
    <w:lvl w:ilvl="0">
      <w:start w:val="1"/>
      <w:numFmt w:val="upperLetter"/>
      <w:lvlText w:val="%1."/>
      <w:lvlJc w:val="left"/>
      <w:pPr>
        <w:tabs>
          <w:tab w:val="num" w:pos="17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1021" w:hanging="68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851" w:hanging="171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1758" w:hanging="624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cs="Times New Roman" w:hint="default"/>
      </w:rPr>
    </w:lvl>
  </w:abstractNum>
  <w:abstractNum w:abstractNumId="56">
    <w:nsid w:val="74A768F7"/>
    <w:multiLevelType w:val="hybridMultilevel"/>
    <w:tmpl w:val="446A12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AE57A6D"/>
    <w:multiLevelType w:val="hybridMultilevel"/>
    <w:tmpl w:val="17F8D2D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7C0353D2"/>
    <w:multiLevelType w:val="multilevel"/>
    <w:tmpl w:val="FE5A6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1134" w:hanging="41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cs="Times New Roman" w:hint="default"/>
      </w:rPr>
    </w:lvl>
  </w:abstractNum>
  <w:abstractNum w:abstractNumId="59">
    <w:nsid w:val="7C0E6E47"/>
    <w:multiLevelType w:val="hybridMultilevel"/>
    <w:tmpl w:val="F09C132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7CBF76FE"/>
    <w:multiLevelType w:val="hybridMultilevel"/>
    <w:tmpl w:val="8346BE1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7D296B48"/>
    <w:multiLevelType w:val="multilevel"/>
    <w:tmpl w:val="11DEE8D0"/>
    <w:lvl w:ilvl="0">
      <w:start w:val="1"/>
      <w:numFmt w:val="upperLetter"/>
      <w:lvlText w:val="%1."/>
      <w:lvlJc w:val="left"/>
      <w:pPr>
        <w:tabs>
          <w:tab w:val="num" w:pos="17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1021" w:hanging="68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851" w:hanging="171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1758" w:hanging="624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cs="Times New Roman" w:hint="default"/>
      </w:rPr>
    </w:lvl>
  </w:abstractNum>
  <w:num w:numId="1">
    <w:abstractNumId w:val="51"/>
  </w:num>
  <w:num w:numId="2">
    <w:abstractNumId w:val="54"/>
  </w:num>
  <w:num w:numId="3">
    <w:abstractNumId w:val="27"/>
  </w:num>
  <w:num w:numId="4">
    <w:abstractNumId w:val="53"/>
  </w:num>
  <w:num w:numId="5">
    <w:abstractNumId w:val="8"/>
  </w:num>
  <w:num w:numId="6">
    <w:abstractNumId w:val="35"/>
  </w:num>
  <w:num w:numId="7">
    <w:abstractNumId w:val="10"/>
  </w:num>
  <w:num w:numId="8">
    <w:abstractNumId w:val="31"/>
  </w:num>
  <w:num w:numId="9">
    <w:abstractNumId w:val="60"/>
  </w:num>
  <w:num w:numId="10">
    <w:abstractNumId w:val="21"/>
  </w:num>
  <w:num w:numId="11">
    <w:abstractNumId w:val="38"/>
  </w:num>
  <w:num w:numId="12">
    <w:abstractNumId w:val="7"/>
  </w:num>
  <w:num w:numId="13">
    <w:abstractNumId w:val="18"/>
  </w:num>
  <w:num w:numId="14">
    <w:abstractNumId w:val="45"/>
  </w:num>
  <w:num w:numId="15">
    <w:abstractNumId w:val="50"/>
  </w:num>
  <w:num w:numId="16">
    <w:abstractNumId w:val="42"/>
  </w:num>
  <w:num w:numId="17">
    <w:abstractNumId w:val="0"/>
  </w:num>
  <w:num w:numId="18">
    <w:abstractNumId w:val="40"/>
  </w:num>
  <w:num w:numId="19">
    <w:abstractNumId w:val="41"/>
  </w:num>
  <w:num w:numId="20">
    <w:abstractNumId w:val="22"/>
  </w:num>
  <w:num w:numId="21">
    <w:abstractNumId w:val="32"/>
  </w:num>
  <w:num w:numId="22">
    <w:abstractNumId w:val="4"/>
  </w:num>
  <w:num w:numId="23">
    <w:abstractNumId w:val="26"/>
  </w:num>
  <w:num w:numId="24">
    <w:abstractNumId w:val="55"/>
  </w:num>
  <w:num w:numId="25">
    <w:abstractNumId w:val="17"/>
  </w:num>
  <w:num w:numId="26">
    <w:abstractNumId w:val="5"/>
  </w:num>
  <w:num w:numId="27">
    <w:abstractNumId w:val="11"/>
  </w:num>
  <w:num w:numId="28">
    <w:abstractNumId w:val="58"/>
  </w:num>
  <w:num w:numId="29">
    <w:abstractNumId w:val="46"/>
  </w:num>
  <w:num w:numId="30">
    <w:abstractNumId w:val="23"/>
  </w:num>
  <w:num w:numId="31">
    <w:abstractNumId w:val="16"/>
  </w:num>
  <w:num w:numId="32">
    <w:abstractNumId w:val="47"/>
  </w:num>
  <w:num w:numId="33">
    <w:abstractNumId w:val="30"/>
  </w:num>
  <w:num w:numId="34">
    <w:abstractNumId w:val="28"/>
  </w:num>
  <w:num w:numId="35">
    <w:abstractNumId w:val="20"/>
  </w:num>
  <w:num w:numId="36">
    <w:abstractNumId w:val="6"/>
  </w:num>
  <w:num w:numId="37">
    <w:abstractNumId w:val="3"/>
  </w:num>
  <w:num w:numId="38">
    <w:abstractNumId w:val="61"/>
  </w:num>
  <w:num w:numId="39">
    <w:abstractNumId w:val="52"/>
  </w:num>
  <w:num w:numId="40">
    <w:abstractNumId w:val="15"/>
  </w:num>
  <w:num w:numId="41">
    <w:abstractNumId w:val="37"/>
  </w:num>
  <w:num w:numId="42">
    <w:abstractNumId w:val="12"/>
  </w:num>
  <w:num w:numId="43">
    <w:abstractNumId w:val="29"/>
  </w:num>
  <w:num w:numId="44">
    <w:abstractNumId w:val="56"/>
  </w:num>
  <w:num w:numId="45">
    <w:abstractNumId w:val="24"/>
  </w:num>
  <w:num w:numId="46">
    <w:abstractNumId w:val="9"/>
  </w:num>
  <w:num w:numId="47">
    <w:abstractNumId w:val="25"/>
  </w:num>
  <w:num w:numId="48">
    <w:abstractNumId w:val="57"/>
  </w:num>
  <w:num w:numId="49">
    <w:abstractNumId w:val="33"/>
  </w:num>
  <w:num w:numId="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9"/>
  </w:num>
  <w:num w:numId="53">
    <w:abstractNumId w:val="43"/>
  </w:num>
  <w:num w:numId="54">
    <w:abstractNumId w:val="34"/>
  </w:num>
  <w:num w:numId="55">
    <w:abstractNumId w:val="19"/>
  </w:num>
  <w:num w:numId="56">
    <w:abstractNumId w:val="39"/>
  </w:num>
  <w:num w:numId="57">
    <w:abstractNumId w:val="48"/>
  </w:num>
  <w:num w:numId="58">
    <w:abstractNumId w:val="59"/>
  </w:num>
  <w:num w:numId="59">
    <w:abstractNumId w:val="13"/>
  </w:num>
  <w:num w:numId="60">
    <w:abstractNumId w:val="44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l Medek">
    <w15:presenceInfo w15:providerId="Windows Live" w15:userId="83589b3d49e357bd"/>
  </w15:person>
  <w15:person w15:author="jiri.kmet">
    <w15:presenceInfo w15:providerId="None" w15:userId="jiri.km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D3"/>
    <w:rsid w:val="000031B7"/>
    <w:rsid w:val="00006B91"/>
    <w:rsid w:val="000113B7"/>
    <w:rsid w:val="00015773"/>
    <w:rsid w:val="00016879"/>
    <w:rsid w:val="00016A5D"/>
    <w:rsid w:val="00020A68"/>
    <w:rsid w:val="00020BE8"/>
    <w:rsid w:val="000221D0"/>
    <w:rsid w:val="0002385A"/>
    <w:rsid w:val="000245AD"/>
    <w:rsid w:val="00024978"/>
    <w:rsid w:val="00033BB5"/>
    <w:rsid w:val="000365A3"/>
    <w:rsid w:val="00037130"/>
    <w:rsid w:val="0004093E"/>
    <w:rsid w:val="00040A58"/>
    <w:rsid w:val="00041B28"/>
    <w:rsid w:val="00055757"/>
    <w:rsid w:val="000573B5"/>
    <w:rsid w:val="00060448"/>
    <w:rsid w:val="0006053D"/>
    <w:rsid w:val="00062521"/>
    <w:rsid w:val="00066AA1"/>
    <w:rsid w:val="0007015D"/>
    <w:rsid w:val="00072D77"/>
    <w:rsid w:val="000742E3"/>
    <w:rsid w:val="00080D00"/>
    <w:rsid w:val="000823C0"/>
    <w:rsid w:val="0009150F"/>
    <w:rsid w:val="00095119"/>
    <w:rsid w:val="0009693D"/>
    <w:rsid w:val="000A2592"/>
    <w:rsid w:val="000B119A"/>
    <w:rsid w:val="000B2E13"/>
    <w:rsid w:val="000B2F91"/>
    <w:rsid w:val="000C4B66"/>
    <w:rsid w:val="000D0677"/>
    <w:rsid w:val="000D0EC0"/>
    <w:rsid w:val="000D3840"/>
    <w:rsid w:val="000D3DA4"/>
    <w:rsid w:val="000D7FE3"/>
    <w:rsid w:val="000E0BB1"/>
    <w:rsid w:val="000E2147"/>
    <w:rsid w:val="000E424D"/>
    <w:rsid w:val="000F20CF"/>
    <w:rsid w:val="000F2EC7"/>
    <w:rsid w:val="001000B5"/>
    <w:rsid w:val="00101E6E"/>
    <w:rsid w:val="001035D5"/>
    <w:rsid w:val="00106093"/>
    <w:rsid w:val="001073CB"/>
    <w:rsid w:val="0011158E"/>
    <w:rsid w:val="00116D67"/>
    <w:rsid w:val="00122868"/>
    <w:rsid w:val="0012287D"/>
    <w:rsid w:val="00124283"/>
    <w:rsid w:val="00133048"/>
    <w:rsid w:val="00133435"/>
    <w:rsid w:val="00133F7A"/>
    <w:rsid w:val="00135A15"/>
    <w:rsid w:val="001412D8"/>
    <w:rsid w:val="00142EA1"/>
    <w:rsid w:val="001446A0"/>
    <w:rsid w:val="001458CC"/>
    <w:rsid w:val="001467FB"/>
    <w:rsid w:val="001508D6"/>
    <w:rsid w:val="00155A4E"/>
    <w:rsid w:val="00155C37"/>
    <w:rsid w:val="0015722A"/>
    <w:rsid w:val="001658C7"/>
    <w:rsid w:val="001665E3"/>
    <w:rsid w:val="00177654"/>
    <w:rsid w:val="0018091C"/>
    <w:rsid w:val="00181AF6"/>
    <w:rsid w:val="00182FD8"/>
    <w:rsid w:val="00183665"/>
    <w:rsid w:val="0018388D"/>
    <w:rsid w:val="00191254"/>
    <w:rsid w:val="0019128F"/>
    <w:rsid w:val="00192F10"/>
    <w:rsid w:val="001945CD"/>
    <w:rsid w:val="00195C6A"/>
    <w:rsid w:val="001A10BA"/>
    <w:rsid w:val="001A24BC"/>
    <w:rsid w:val="001A4192"/>
    <w:rsid w:val="001A59CA"/>
    <w:rsid w:val="001B0B77"/>
    <w:rsid w:val="001B1C3D"/>
    <w:rsid w:val="001B2F9F"/>
    <w:rsid w:val="001B35AA"/>
    <w:rsid w:val="001B4A41"/>
    <w:rsid w:val="001B4CD2"/>
    <w:rsid w:val="001B5984"/>
    <w:rsid w:val="001C2488"/>
    <w:rsid w:val="001C4B27"/>
    <w:rsid w:val="001C580C"/>
    <w:rsid w:val="001C68D5"/>
    <w:rsid w:val="001C7624"/>
    <w:rsid w:val="001D17D3"/>
    <w:rsid w:val="001E063F"/>
    <w:rsid w:val="001E0CFA"/>
    <w:rsid w:val="001E5540"/>
    <w:rsid w:val="001E739A"/>
    <w:rsid w:val="001F278D"/>
    <w:rsid w:val="001F3AD7"/>
    <w:rsid w:val="001F3BF8"/>
    <w:rsid w:val="001F7262"/>
    <w:rsid w:val="001F7308"/>
    <w:rsid w:val="001F7EF0"/>
    <w:rsid w:val="002006E8"/>
    <w:rsid w:val="00200BEB"/>
    <w:rsid w:val="002021F1"/>
    <w:rsid w:val="00207521"/>
    <w:rsid w:val="00210D2B"/>
    <w:rsid w:val="0021128B"/>
    <w:rsid w:val="002125B0"/>
    <w:rsid w:val="00213AC1"/>
    <w:rsid w:val="00213FF7"/>
    <w:rsid w:val="00214AF5"/>
    <w:rsid w:val="00214F8D"/>
    <w:rsid w:val="00215329"/>
    <w:rsid w:val="002170EC"/>
    <w:rsid w:val="0022025A"/>
    <w:rsid w:val="002230A3"/>
    <w:rsid w:val="0022335E"/>
    <w:rsid w:val="00225218"/>
    <w:rsid w:val="002273ED"/>
    <w:rsid w:val="0022775D"/>
    <w:rsid w:val="002304E1"/>
    <w:rsid w:val="002311E5"/>
    <w:rsid w:val="002358B4"/>
    <w:rsid w:val="002364F1"/>
    <w:rsid w:val="00240652"/>
    <w:rsid w:val="0024227D"/>
    <w:rsid w:val="0024285A"/>
    <w:rsid w:val="002460B5"/>
    <w:rsid w:val="0025251C"/>
    <w:rsid w:val="00253A38"/>
    <w:rsid w:val="00253B49"/>
    <w:rsid w:val="00262EDD"/>
    <w:rsid w:val="00263072"/>
    <w:rsid w:val="0026328D"/>
    <w:rsid w:val="00265996"/>
    <w:rsid w:val="0027399A"/>
    <w:rsid w:val="00273D29"/>
    <w:rsid w:val="00280C4B"/>
    <w:rsid w:val="00281F7C"/>
    <w:rsid w:val="002825F7"/>
    <w:rsid w:val="00284FA7"/>
    <w:rsid w:val="002902A3"/>
    <w:rsid w:val="002913D3"/>
    <w:rsid w:val="002926B2"/>
    <w:rsid w:val="002929C5"/>
    <w:rsid w:val="002934D9"/>
    <w:rsid w:val="00294E02"/>
    <w:rsid w:val="00297EB3"/>
    <w:rsid w:val="002A2C8C"/>
    <w:rsid w:val="002B0AA0"/>
    <w:rsid w:val="002B1920"/>
    <w:rsid w:val="002B252D"/>
    <w:rsid w:val="002C0374"/>
    <w:rsid w:val="002C1FAC"/>
    <w:rsid w:val="002C2588"/>
    <w:rsid w:val="002C4711"/>
    <w:rsid w:val="002C6B8D"/>
    <w:rsid w:val="002C758E"/>
    <w:rsid w:val="002C78E6"/>
    <w:rsid w:val="002D0E21"/>
    <w:rsid w:val="002D2E5C"/>
    <w:rsid w:val="002D6D82"/>
    <w:rsid w:val="002E0CA1"/>
    <w:rsid w:val="002E1522"/>
    <w:rsid w:val="002F3563"/>
    <w:rsid w:val="002F7457"/>
    <w:rsid w:val="00300897"/>
    <w:rsid w:val="00300A95"/>
    <w:rsid w:val="00300BD7"/>
    <w:rsid w:val="00302C0A"/>
    <w:rsid w:val="00303206"/>
    <w:rsid w:val="003053DF"/>
    <w:rsid w:val="00306CF2"/>
    <w:rsid w:val="003077CF"/>
    <w:rsid w:val="00310E79"/>
    <w:rsid w:val="00321B11"/>
    <w:rsid w:val="003238EC"/>
    <w:rsid w:val="00330312"/>
    <w:rsid w:val="00330A7E"/>
    <w:rsid w:val="003348A1"/>
    <w:rsid w:val="003409CE"/>
    <w:rsid w:val="00341733"/>
    <w:rsid w:val="00342211"/>
    <w:rsid w:val="00343310"/>
    <w:rsid w:val="003457BF"/>
    <w:rsid w:val="00346F46"/>
    <w:rsid w:val="003510AA"/>
    <w:rsid w:val="003512C2"/>
    <w:rsid w:val="00351362"/>
    <w:rsid w:val="00355659"/>
    <w:rsid w:val="00357542"/>
    <w:rsid w:val="00362524"/>
    <w:rsid w:val="00362691"/>
    <w:rsid w:val="00363A50"/>
    <w:rsid w:val="0036499E"/>
    <w:rsid w:val="00364C99"/>
    <w:rsid w:val="00365284"/>
    <w:rsid w:val="00374F67"/>
    <w:rsid w:val="00376B2E"/>
    <w:rsid w:val="00376F81"/>
    <w:rsid w:val="00377494"/>
    <w:rsid w:val="00377BD5"/>
    <w:rsid w:val="00380604"/>
    <w:rsid w:val="00383D34"/>
    <w:rsid w:val="003844C4"/>
    <w:rsid w:val="00385282"/>
    <w:rsid w:val="00387A71"/>
    <w:rsid w:val="003902A8"/>
    <w:rsid w:val="00390E35"/>
    <w:rsid w:val="003A2C1C"/>
    <w:rsid w:val="003A2FF4"/>
    <w:rsid w:val="003A3684"/>
    <w:rsid w:val="003A5F48"/>
    <w:rsid w:val="003A7925"/>
    <w:rsid w:val="003B037E"/>
    <w:rsid w:val="003B0657"/>
    <w:rsid w:val="003B7954"/>
    <w:rsid w:val="003C04C8"/>
    <w:rsid w:val="003C2887"/>
    <w:rsid w:val="003C2888"/>
    <w:rsid w:val="003C48DC"/>
    <w:rsid w:val="003C7915"/>
    <w:rsid w:val="003D03BA"/>
    <w:rsid w:val="003D08C7"/>
    <w:rsid w:val="003D24C3"/>
    <w:rsid w:val="003D3CEC"/>
    <w:rsid w:val="003D5BDD"/>
    <w:rsid w:val="003D721F"/>
    <w:rsid w:val="003E021F"/>
    <w:rsid w:val="003E794F"/>
    <w:rsid w:val="0040039F"/>
    <w:rsid w:val="00401B59"/>
    <w:rsid w:val="0040203C"/>
    <w:rsid w:val="00402E09"/>
    <w:rsid w:val="00402ED3"/>
    <w:rsid w:val="00403C13"/>
    <w:rsid w:val="00404C43"/>
    <w:rsid w:val="00410361"/>
    <w:rsid w:val="00410D5B"/>
    <w:rsid w:val="0042080C"/>
    <w:rsid w:val="00422051"/>
    <w:rsid w:val="00433319"/>
    <w:rsid w:val="00434C8D"/>
    <w:rsid w:val="00435613"/>
    <w:rsid w:val="00442966"/>
    <w:rsid w:val="0044346F"/>
    <w:rsid w:val="00446290"/>
    <w:rsid w:val="004465D3"/>
    <w:rsid w:val="00451005"/>
    <w:rsid w:val="004553BA"/>
    <w:rsid w:val="004574F2"/>
    <w:rsid w:val="00471C9D"/>
    <w:rsid w:val="00472E05"/>
    <w:rsid w:val="00473C75"/>
    <w:rsid w:val="004760BD"/>
    <w:rsid w:val="004760D1"/>
    <w:rsid w:val="00477F9C"/>
    <w:rsid w:val="00492D8D"/>
    <w:rsid w:val="00494A32"/>
    <w:rsid w:val="00494CDA"/>
    <w:rsid w:val="00496ECA"/>
    <w:rsid w:val="00496FC5"/>
    <w:rsid w:val="004A2332"/>
    <w:rsid w:val="004A741F"/>
    <w:rsid w:val="004B069C"/>
    <w:rsid w:val="004B11B6"/>
    <w:rsid w:val="004B2C09"/>
    <w:rsid w:val="004B5E96"/>
    <w:rsid w:val="004C259C"/>
    <w:rsid w:val="004C5451"/>
    <w:rsid w:val="004C7402"/>
    <w:rsid w:val="004C7766"/>
    <w:rsid w:val="004D04A3"/>
    <w:rsid w:val="004D36DB"/>
    <w:rsid w:val="004D7679"/>
    <w:rsid w:val="004E32CB"/>
    <w:rsid w:val="004E674D"/>
    <w:rsid w:val="004F71F1"/>
    <w:rsid w:val="00500B02"/>
    <w:rsid w:val="00501882"/>
    <w:rsid w:val="00505979"/>
    <w:rsid w:val="00505E7E"/>
    <w:rsid w:val="00507508"/>
    <w:rsid w:val="00511ADC"/>
    <w:rsid w:val="005231BF"/>
    <w:rsid w:val="005239D7"/>
    <w:rsid w:val="00526C9D"/>
    <w:rsid w:val="00527E8F"/>
    <w:rsid w:val="0053001F"/>
    <w:rsid w:val="00530575"/>
    <w:rsid w:val="00530BD6"/>
    <w:rsid w:val="00531E53"/>
    <w:rsid w:val="00532F7F"/>
    <w:rsid w:val="00535450"/>
    <w:rsid w:val="00537B86"/>
    <w:rsid w:val="00542255"/>
    <w:rsid w:val="00542464"/>
    <w:rsid w:val="0054764A"/>
    <w:rsid w:val="00550AB8"/>
    <w:rsid w:val="00557C94"/>
    <w:rsid w:val="0056079C"/>
    <w:rsid w:val="005616FF"/>
    <w:rsid w:val="00561FC4"/>
    <w:rsid w:val="005634D6"/>
    <w:rsid w:val="00571035"/>
    <w:rsid w:val="00573171"/>
    <w:rsid w:val="00574CB8"/>
    <w:rsid w:val="005778E6"/>
    <w:rsid w:val="00580722"/>
    <w:rsid w:val="00584B01"/>
    <w:rsid w:val="005925E2"/>
    <w:rsid w:val="0059322C"/>
    <w:rsid w:val="005A4A8B"/>
    <w:rsid w:val="005B3EFB"/>
    <w:rsid w:val="005B61D9"/>
    <w:rsid w:val="005C2976"/>
    <w:rsid w:val="005C3C8F"/>
    <w:rsid w:val="005C5336"/>
    <w:rsid w:val="005C672E"/>
    <w:rsid w:val="005C70D7"/>
    <w:rsid w:val="005C7896"/>
    <w:rsid w:val="005D3CC4"/>
    <w:rsid w:val="005D4D1A"/>
    <w:rsid w:val="005D6CFC"/>
    <w:rsid w:val="005E43D3"/>
    <w:rsid w:val="005E4A4D"/>
    <w:rsid w:val="005E71FB"/>
    <w:rsid w:val="005F029E"/>
    <w:rsid w:val="005F0A48"/>
    <w:rsid w:val="005F0FD4"/>
    <w:rsid w:val="005F4E2C"/>
    <w:rsid w:val="005F59C0"/>
    <w:rsid w:val="005F71A1"/>
    <w:rsid w:val="005F7EBB"/>
    <w:rsid w:val="006021FA"/>
    <w:rsid w:val="0060528A"/>
    <w:rsid w:val="006058B8"/>
    <w:rsid w:val="00610655"/>
    <w:rsid w:val="00611B4C"/>
    <w:rsid w:val="00611E4C"/>
    <w:rsid w:val="00611F28"/>
    <w:rsid w:val="00612882"/>
    <w:rsid w:val="00613B49"/>
    <w:rsid w:val="00614142"/>
    <w:rsid w:val="00614F51"/>
    <w:rsid w:val="0062147D"/>
    <w:rsid w:val="006221C3"/>
    <w:rsid w:val="006252A0"/>
    <w:rsid w:val="00626294"/>
    <w:rsid w:val="0062645C"/>
    <w:rsid w:val="006318E9"/>
    <w:rsid w:val="00631D78"/>
    <w:rsid w:val="00633D56"/>
    <w:rsid w:val="0064185F"/>
    <w:rsid w:val="00643837"/>
    <w:rsid w:val="006516A3"/>
    <w:rsid w:val="00651D37"/>
    <w:rsid w:val="006521C0"/>
    <w:rsid w:val="00652F27"/>
    <w:rsid w:val="006608F6"/>
    <w:rsid w:val="00662645"/>
    <w:rsid w:val="00663ADE"/>
    <w:rsid w:val="006642C2"/>
    <w:rsid w:val="006652AE"/>
    <w:rsid w:val="00665C26"/>
    <w:rsid w:val="006662F9"/>
    <w:rsid w:val="006713C1"/>
    <w:rsid w:val="00675507"/>
    <w:rsid w:val="006770CB"/>
    <w:rsid w:val="0068308F"/>
    <w:rsid w:val="0068714B"/>
    <w:rsid w:val="00694947"/>
    <w:rsid w:val="00696569"/>
    <w:rsid w:val="006A0914"/>
    <w:rsid w:val="006A2FBE"/>
    <w:rsid w:val="006A3E57"/>
    <w:rsid w:val="006B11C7"/>
    <w:rsid w:val="006B2D1B"/>
    <w:rsid w:val="006B6213"/>
    <w:rsid w:val="006B6748"/>
    <w:rsid w:val="006C2694"/>
    <w:rsid w:val="006C3E20"/>
    <w:rsid w:val="006C6EFE"/>
    <w:rsid w:val="006C70DE"/>
    <w:rsid w:val="006C73AA"/>
    <w:rsid w:val="006D1735"/>
    <w:rsid w:val="006D17D6"/>
    <w:rsid w:val="006D2DB8"/>
    <w:rsid w:val="006D4298"/>
    <w:rsid w:val="006D639F"/>
    <w:rsid w:val="006D647B"/>
    <w:rsid w:val="006E28A1"/>
    <w:rsid w:val="006E7021"/>
    <w:rsid w:val="006F019C"/>
    <w:rsid w:val="006F1A8E"/>
    <w:rsid w:val="006F1C4E"/>
    <w:rsid w:val="006F58B3"/>
    <w:rsid w:val="006F659B"/>
    <w:rsid w:val="00702233"/>
    <w:rsid w:val="00702B50"/>
    <w:rsid w:val="00707D19"/>
    <w:rsid w:val="007109F1"/>
    <w:rsid w:val="00713D7B"/>
    <w:rsid w:val="00713F89"/>
    <w:rsid w:val="007141FC"/>
    <w:rsid w:val="00714D6B"/>
    <w:rsid w:val="007367D4"/>
    <w:rsid w:val="00737C46"/>
    <w:rsid w:val="00737E6B"/>
    <w:rsid w:val="007421A2"/>
    <w:rsid w:val="0074242C"/>
    <w:rsid w:val="00744BA7"/>
    <w:rsid w:val="00746822"/>
    <w:rsid w:val="00747AD7"/>
    <w:rsid w:val="007503A2"/>
    <w:rsid w:val="007511B9"/>
    <w:rsid w:val="00752C51"/>
    <w:rsid w:val="00753D70"/>
    <w:rsid w:val="00755790"/>
    <w:rsid w:val="00756132"/>
    <w:rsid w:val="00756639"/>
    <w:rsid w:val="00763F73"/>
    <w:rsid w:val="007655E7"/>
    <w:rsid w:val="00771E45"/>
    <w:rsid w:val="007747BC"/>
    <w:rsid w:val="00776B54"/>
    <w:rsid w:val="00780E24"/>
    <w:rsid w:val="00783FC7"/>
    <w:rsid w:val="00784590"/>
    <w:rsid w:val="007851AC"/>
    <w:rsid w:val="00786BAF"/>
    <w:rsid w:val="007875AF"/>
    <w:rsid w:val="00787795"/>
    <w:rsid w:val="00796D31"/>
    <w:rsid w:val="00797F55"/>
    <w:rsid w:val="007A18E9"/>
    <w:rsid w:val="007A20E8"/>
    <w:rsid w:val="007A32D4"/>
    <w:rsid w:val="007A33D7"/>
    <w:rsid w:val="007A38E0"/>
    <w:rsid w:val="007A3B73"/>
    <w:rsid w:val="007A500C"/>
    <w:rsid w:val="007B0280"/>
    <w:rsid w:val="007B1684"/>
    <w:rsid w:val="007B3534"/>
    <w:rsid w:val="007B4F1F"/>
    <w:rsid w:val="007C21E2"/>
    <w:rsid w:val="007C2CC6"/>
    <w:rsid w:val="007C3B85"/>
    <w:rsid w:val="007C6250"/>
    <w:rsid w:val="007C72EE"/>
    <w:rsid w:val="007C77CE"/>
    <w:rsid w:val="007D0E2D"/>
    <w:rsid w:val="007D137B"/>
    <w:rsid w:val="007D1B18"/>
    <w:rsid w:val="007D38CE"/>
    <w:rsid w:val="007D4078"/>
    <w:rsid w:val="007D6146"/>
    <w:rsid w:val="007D73AA"/>
    <w:rsid w:val="007E31E4"/>
    <w:rsid w:val="007E47ED"/>
    <w:rsid w:val="007E4F4E"/>
    <w:rsid w:val="007E7F93"/>
    <w:rsid w:val="007F06AA"/>
    <w:rsid w:val="007F25D2"/>
    <w:rsid w:val="007F2E60"/>
    <w:rsid w:val="007F30F9"/>
    <w:rsid w:val="007F4622"/>
    <w:rsid w:val="007F4F36"/>
    <w:rsid w:val="007F65AB"/>
    <w:rsid w:val="007F6CC0"/>
    <w:rsid w:val="007F746B"/>
    <w:rsid w:val="007F775B"/>
    <w:rsid w:val="00803387"/>
    <w:rsid w:val="00804967"/>
    <w:rsid w:val="00806414"/>
    <w:rsid w:val="00807C2B"/>
    <w:rsid w:val="00807D3E"/>
    <w:rsid w:val="00814E0A"/>
    <w:rsid w:val="00822E31"/>
    <w:rsid w:val="008243B8"/>
    <w:rsid w:val="008332DE"/>
    <w:rsid w:val="00834A32"/>
    <w:rsid w:val="00836C07"/>
    <w:rsid w:val="00837414"/>
    <w:rsid w:val="00846FD6"/>
    <w:rsid w:val="00852BD4"/>
    <w:rsid w:val="008557E2"/>
    <w:rsid w:val="0086319F"/>
    <w:rsid w:val="00863CFF"/>
    <w:rsid w:val="0086501C"/>
    <w:rsid w:val="008704D9"/>
    <w:rsid w:val="00871A2A"/>
    <w:rsid w:val="00872D3A"/>
    <w:rsid w:val="00882A80"/>
    <w:rsid w:val="00882B91"/>
    <w:rsid w:val="008842CB"/>
    <w:rsid w:val="0088462C"/>
    <w:rsid w:val="00885F26"/>
    <w:rsid w:val="00886995"/>
    <w:rsid w:val="00887E9A"/>
    <w:rsid w:val="00890CB6"/>
    <w:rsid w:val="00893B67"/>
    <w:rsid w:val="008A0263"/>
    <w:rsid w:val="008B2696"/>
    <w:rsid w:val="008B533C"/>
    <w:rsid w:val="008B72A2"/>
    <w:rsid w:val="008B79B4"/>
    <w:rsid w:val="008B7A4B"/>
    <w:rsid w:val="008C2628"/>
    <w:rsid w:val="008C2EB2"/>
    <w:rsid w:val="008D028E"/>
    <w:rsid w:val="008D1708"/>
    <w:rsid w:val="008D40F7"/>
    <w:rsid w:val="008D5A4B"/>
    <w:rsid w:val="008E2C9C"/>
    <w:rsid w:val="008E4D3E"/>
    <w:rsid w:val="008F1BA7"/>
    <w:rsid w:val="008F3ABE"/>
    <w:rsid w:val="00906E6B"/>
    <w:rsid w:val="00910781"/>
    <w:rsid w:val="00910AC4"/>
    <w:rsid w:val="00920F3C"/>
    <w:rsid w:val="00921526"/>
    <w:rsid w:val="00923438"/>
    <w:rsid w:val="00924D9C"/>
    <w:rsid w:val="0093250B"/>
    <w:rsid w:val="009346E9"/>
    <w:rsid w:val="009423A6"/>
    <w:rsid w:val="00942983"/>
    <w:rsid w:val="00942EE8"/>
    <w:rsid w:val="00946295"/>
    <w:rsid w:val="009543BF"/>
    <w:rsid w:val="00957E3A"/>
    <w:rsid w:val="00961C75"/>
    <w:rsid w:val="009651AF"/>
    <w:rsid w:val="00965B85"/>
    <w:rsid w:val="00966929"/>
    <w:rsid w:val="009708EA"/>
    <w:rsid w:val="00971054"/>
    <w:rsid w:val="00973D91"/>
    <w:rsid w:val="0097580F"/>
    <w:rsid w:val="00976A51"/>
    <w:rsid w:val="009778AF"/>
    <w:rsid w:val="00977C58"/>
    <w:rsid w:val="0098148F"/>
    <w:rsid w:val="00983CAB"/>
    <w:rsid w:val="009845C0"/>
    <w:rsid w:val="0098698E"/>
    <w:rsid w:val="00987051"/>
    <w:rsid w:val="00990495"/>
    <w:rsid w:val="009907FE"/>
    <w:rsid w:val="009927A0"/>
    <w:rsid w:val="00996288"/>
    <w:rsid w:val="0099662B"/>
    <w:rsid w:val="009A0869"/>
    <w:rsid w:val="009A0DF7"/>
    <w:rsid w:val="009A1D76"/>
    <w:rsid w:val="009A3865"/>
    <w:rsid w:val="009A3BF5"/>
    <w:rsid w:val="009A7052"/>
    <w:rsid w:val="009A7FE9"/>
    <w:rsid w:val="009B115F"/>
    <w:rsid w:val="009B1B33"/>
    <w:rsid w:val="009B24E1"/>
    <w:rsid w:val="009B2A77"/>
    <w:rsid w:val="009B3E24"/>
    <w:rsid w:val="009B4972"/>
    <w:rsid w:val="009B650D"/>
    <w:rsid w:val="009B6635"/>
    <w:rsid w:val="009D1CEC"/>
    <w:rsid w:val="009D3759"/>
    <w:rsid w:val="009D420B"/>
    <w:rsid w:val="009D4FA0"/>
    <w:rsid w:val="009D654C"/>
    <w:rsid w:val="009D6778"/>
    <w:rsid w:val="009D70AC"/>
    <w:rsid w:val="009E2A0D"/>
    <w:rsid w:val="009E6DE5"/>
    <w:rsid w:val="009E780F"/>
    <w:rsid w:val="009E793C"/>
    <w:rsid w:val="009F5AD8"/>
    <w:rsid w:val="009F5F48"/>
    <w:rsid w:val="00A02F18"/>
    <w:rsid w:val="00A122A7"/>
    <w:rsid w:val="00A17529"/>
    <w:rsid w:val="00A25ECF"/>
    <w:rsid w:val="00A274EC"/>
    <w:rsid w:val="00A317DF"/>
    <w:rsid w:val="00A31998"/>
    <w:rsid w:val="00A31FDF"/>
    <w:rsid w:val="00A33040"/>
    <w:rsid w:val="00A33C14"/>
    <w:rsid w:val="00A34BEA"/>
    <w:rsid w:val="00A37963"/>
    <w:rsid w:val="00A41419"/>
    <w:rsid w:val="00A44DA4"/>
    <w:rsid w:val="00A45672"/>
    <w:rsid w:val="00A46480"/>
    <w:rsid w:val="00A507E4"/>
    <w:rsid w:val="00A51665"/>
    <w:rsid w:val="00A6129D"/>
    <w:rsid w:val="00A621EB"/>
    <w:rsid w:val="00A66883"/>
    <w:rsid w:val="00A713B8"/>
    <w:rsid w:val="00A73491"/>
    <w:rsid w:val="00A773E4"/>
    <w:rsid w:val="00A82093"/>
    <w:rsid w:val="00A8431F"/>
    <w:rsid w:val="00A857D6"/>
    <w:rsid w:val="00A8756C"/>
    <w:rsid w:val="00A90F3C"/>
    <w:rsid w:val="00A92A90"/>
    <w:rsid w:val="00A93E5D"/>
    <w:rsid w:val="00A96766"/>
    <w:rsid w:val="00A9684C"/>
    <w:rsid w:val="00A96CF2"/>
    <w:rsid w:val="00AA0467"/>
    <w:rsid w:val="00AA222D"/>
    <w:rsid w:val="00AA6BAC"/>
    <w:rsid w:val="00AA6DC2"/>
    <w:rsid w:val="00AB24CF"/>
    <w:rsid w:val="00AB260C"/>
    <w:rsid w:val="00AB33FF"/>
    <w:rsid w:val="00AB3504"/>
    <w:rsid w:val="00AB3A6E"/>
    <w:rsid w:val="00AB42E6"/>
    <w:rsid w:val="00AB4CB8"/>
    <w:rsid w:val="00AC322E"/>
    <w:rsid w:val="00AC3A31"/>
    <w:rsid w:val="00AC5E75"/>
    <w:rsid w:val="00AC7280"/>
    <w:rsid w:val="00AC7AB1"/>
    <w:rsid w:val="00AD200E"/>
    <w:rsid w:val="00AE13A7"/>
    <w:rsid w:val="00AE2CA6"/>
    <w:rsid w:val="00AE3F08"/>
    <w:rsid w:val="00AE3FE9"/>
    <w:rsid w:val="00AF01FD"/>
    <w:rsid w:val="00AF29E2"/>
    <w:rsid w:val="00AF55BD"/>
    <w:rsid w:val="00B005BA"/>
    <w:rsid w:val="00B10456"/>
    <w:rsid w:val="00B11FA8"/>
    <w:rsid w:val="00B121EE"/>
    <w:rsid w:val="00B205EC"/>
    <w:rsid w:val="00B23863"/>
    <w:rsid w:val="00B25925"/>
    <w:rsid w:val="00B26CE5"/>
    <w:rsid w:val="00B32202"/>
    <w:rsid w:val="00B35866"/>
    <w:rsid w:val="00B436EB"/>
    <w:rsid w:val="00B457F0"/>
    <w:rsid w:val="00B50D91"/>
    <w:rsid w:val="00B529BC"/>
    <w:rsid w:val="00B545BA"/>
    <w:rsid w:val="00B55B98"/>
    <w:rsid w:val="00B55E46"/>
    <w:rsid w:val="00B63C94"/>
    <w:rsid w:val="00B67E2C"/>
    <w:rsid w:val="00B70FDB"/>
    <w:rsid w:val="00B72296"/>
    <w:rsid w:val="00B73A64"/>
    <w:rsid w:val="00B753FA"/>
    <w:rsid w:val="00B76235"/>
    <w:rsid w:val="00B765AB"/>
    <w:rsid w:val="00B76668"/>
    <w:rsid w:val="00B77790"/>
    <w:rsid w:val="00B800E9"/>
    <w:rsid w:val="00B80A4F"/>
    <w:rsid w:val="00B87B1B"/>
    <w:rsid w:val="00B97785"/>
    <w:rsid w:val="00B97C9B"/>
    <w:rsid w:val="00BA2BDA"/>
    <w:rsid w:val="00BA5DAD"/>
    <w:rsid w:val="00BA77EC"/>
    <w:rsid w:val="00BB4AE3"/>
    <w:rsid w:val="00BB4B58"/>
    <w:rsid w:val="00BB521B"/>
    <w:rsid w:val="00BB556C"/>
    <w:rsid w:val="00BB61F3"/>
    <w:rsid w:val="00BB6765"/>
    <w:rsid w:val="00BC4F40"/>
    <w:rsid w:val="00BD0AF1"/>
    <w:rsid w:val="00BD1751"/>
    <w:rsid w:val="00BD3F08"/>
    <w:rsid w:val="00BD4383"/>
    <w:rsid w:val="00BD632E"/>
    <w:rsid w:val="00BD700A"/>
    <w:rsid w:val="00BE53AD"/>
    <w:rsid w:val="00BF013D"/>
    <w:rsid w:val="00BF25CC"/>
    <w:rsid w:val="00BF35CA"/>
    <w:rsid w:val="00BF6881"/>
    <w:rsid w:val="00C002B4"/>
    <w:rsid w:val="00C0270D"/>
    <w:rsid w:val="00C05122"/>
    <w:rsid w:val="00C07D9B"/>
    <w:rsid w:val="00C1475A"/>
    <w:rsid w:val="00C15CFF"/>
    <w:rsid w:val="00C1784F"/>
    <w:rsid w:val="00C20E59"/>
    <w:rsid w:val="00C22BC4"/>
    <w:rsid w:val="00C22DE9"/>
    <w:rsid w:val="00C24931"/>
    <w:rsid w:val="00C34FA2"/>
    <w:rsid w:val="00C36427"/>
    <w:rsid w:val="00C36C31"/>
    <w:rsid w:val="00C36EA5"/>
    <w:rsid w:val="00C4052F"/>
    <w:rsid w:val="00C438AF"/>
    <w:rsid w:val="00C4498F"/>
    <w:rsid w:val="00C46EAF"/>
    <w:rsid w:val="00C46F54"/>
    <w:rsid w:val="00C51111"/>
    <w:rsid w:val="00C52DD6"/>
    <w:rsid w:val="00C612B1"/>
    <w:rsid w:val="00C61966"/>
    <w:rsid w:val="00C62298"/>
    <w:rsid w:val="00C66832"/>
    <w:rsid w:val="00C67CAA"/>
    <w:rsid w:val="00C7124D"/>
    <w:rsid w:val="00C76DC4"/>
    <w:rsid w:val="00C76E9A"/>
    <w:rsid w:val="00C772F4"/>
    <w:rsid w:val="00C777EC"/>
    <w:rsid w:val="00C8034F"/>
    <w:rsid w:val="00C85142"/>
    <w:rsid w:val="00C90999"/>
    <w:rsid w:val="00C9272B"/>
    <w:rsid w:val="00C95872"/>
    <w:rsid w:val="00CA02EE"/>
    <w:rsid w:val="00CA04E8"/>
    <w:rsid w:val="00CA14AC"/>
    <w:rsid w:val="00CA16CD"/>
    <w:rsid w:val="00CA2BC2"/>
    <w:rsid w:val="00CA2BF4"/>
    <w:rsid w:val="00CA4CAA"/>
    <w:rsid w:val="00CA75EF"/>
    <w:rsid w:val="00CB0578"/>
    <w:rsid w:val="00CB0BD4"/>
    <w:rsid w:val="00CB58CB"/>
    <w:rsid w:val="00CB6F5A"/>
    <w:rsid w:val="00CB77DC"/>
    <w:rsid w:val="00CC0764"/>
    <w:rsid w:val="00CC0C2B"/>
    <w:rsid w:val="00CC54F5"/>
    <w:rsid w:val="00CC74F0"/>
    <w:rsid w:val="00CC7740"/>
    <w:rsid w:val="00CE5FC8"/>
    <w:rsid w:val="00CE6268"/>
    <w:rsid w:val="00CF2C9A"/>
    <w:rsid w:val="00CF49C7"/>
    <w:rsid w:val="00CF5893"/>
    <w:rsid w:val="00CF5CB1"/>
    <w:rsid w:val="00CF73B1"/>
    <w:rsid w:val="00CF7A0A"/>
    <w:rsid w:val="00D01AF7"/>
    <w:rsid w:val="00D11EDF"/>
    <w:rsid w:val="00D155A1"/>
    <w:rsid w:val="00D157AF"/>
    <w:rsid w:val="00D17CD4"/>
    <w:rsid w:val="00D30F38"/>
    <w:rsid w:val="00D32488"/>
    <w:rsid w:val="00D330C5"/>
    <w:rsid w:val="00D421D0"/>
    <w:rsid w:val="00D43F8D"/>
    <w:rsid w:val="00D54432"/>
    <w:rsid w:val="00D54B06"/>
    <w:rsid w:val="00D5788F"/>
    <w:rsid w:val="00D63D9C"/>
    <w:rsid w:val="00D66FEF"/>
    <w:rsid w:val="00D67EBB"/>
    <w:rsid w:val="00D715AB"/>
    <w:rsid w:val="00D720F9"/>
    <w:rsid w:val="00D76526"/>
    <w:rsid w:val="00D80D4F"/>
    <w:rsid w:val="00D8246D"/>
    <w:rsid w:val="00D827CA"/>
    <w:rsid w:val="00D83D4D"/>
    <w:rsid w:val="00D90EF4"/>
    <w:rsid w:val="00D930DF"/>
    <w:rsid w:val="00D93938"/>
    <w:rsid w:val="00D95D65"/>
    <w:rsid w:val="00D966D7"/>
    <w:rsid w:val="00DA1F9F"/>
    <w:rsid w:val="00DA6F29"/>
    <w:rsid w:val="00DA7B7C"/>
    <w:rsid w:val="00DB0207"/>
    <w:rsid w:val="00DB041C"/>
    <w:rsid w:val="00DB1EC8"/>
    <w:rsid w:val="00DB34B7"/>
    <w:rsid w:val="00DB411D"/>
    <w:rsid w:val="00DC19F5"/>
    <w:rsid w:val="00DC4C26"/>
    <w:rsid w:val="00DC63FB"/>
    <w:rsid w:val="00DD0089"/>
    <w:rsid w:val="00DD077B"/>
    <w:rsid w:val="00DD7962"/>
    <w:rsid w:val="00DE0070"/>
    <w:rsid w:val="00DE21C0"/>
    <w:rsid w:val="00DE2BAB"/>
    <w:rsid w:val="00DE3350"/>
    <w:rsid w:val="00DE6246"/>
    <w:rsid w:val="00DF0BC8"/>
    <w:rsid w:val="00E01868"/>
    <w:rsid w:val="00E05F93"/>
    <w:rsid w:val="00E07505"/>
    <w:rsid w:val="00E07B31"/>
    <w:rsid w:val="00E1049E"/>
    <w:rsid w:val="00E12A09"/>
    <w:rsid w:val="00E12F06"/>
    <w:rsid w:val="00E2675B"/>
    <w:rsid w:val="00E2785A"/>
    <w:rsid w:val="00E27922"/>
    <w:rsid w:val="00E307C7"/>
    <w:rsid w:val="00E323EC"/>
    <w:rsid w:val="00E339D8"/>
    <w:rsid w:val="00E33C13"/>
    <w:rsid w:val="00E349A9"/>
    <w:rsid w:val="00E35E4E"/>
    <w:rsid w:val="00E36A10"/>
    <w:rsid w:val="00E417C6"/>
    <w:rsid w:val="00E426FB"/>
    <w:rsid w:val="00E42B17"/>
    <w:rsid w:val="00E4477D"/>
    <w:rsid w:val="00E51695"/>
    <w:rsid w:val="00E542BB"/>
    <w:rsid w:val="00E620D4"/>
    <w:rsid w:val="00E63121"/>
    <w:rsid w:val="00E63C1D"/>
    <w:rsid w:val="00E735D9"/>
    <w:rsid w:val="00E73BE2"/>
    <w:rsid w:val="00E7400B"/>
    <w:rsid w:val="00E80A3F"/>
    <w:rsid w:val="00E810DC"/>
    <w:rsid w:val="00E84ADB"/>
    <w:rsid w:val="00E85FE0"/>
    <w:rsid w:val="00E92161"/>
    <w:rsid w:val="00E93A9B"/>
    <w:rsid w:val="00E96103"/>
    <w:rsid w:val="00EA0453"/>
    <w:rsid w:val="00EA0DD7"/>
    <w:rsid w:val="00EA1490"/>
    <w:rsid w:val="00EA57B4"/>
    <w:rsid w:val="00EA5DB5"/>
    <w:rsid w:val="00EA62C7"/>
    <w:rsid w:val="00EB1188"/>
    <w:rsid w:val="00EB598F"/>
    <w:rsid w:val="00EC117F"/>
    <w:rsid w:val="00EC224E"/>
    <w:rsid w:val="00EC3A03"/>
    <w:rsid w:val="00ED1265"/>
    <w:rsid w:val="00ED2263"/>
    <w:rsid w:val="00ED2BAA"/>
    <w:rsid w:val="00ED3F04"/>
    <w:rsid w:val="00EE0BC9"/>
    <w:rsid w:val="00EE2478"/>
    <w:rsid w:val="00EE277F"/>
    <w:rsid w:val="00EE3DF8"/>
    <w:rsid w:val="00EE6F6C"/>
    <w:rsid w:val="00EF34C4"/>
    <w:rsid w:val="00EF35DF"/>
    <w:rsid w:val="00EF4E2C"/>
    <w:rsid w:val="00EF53AF"/>
    <w:rsid w:val="00EF5E6B"/>
    <w:rsid w:val="00EF65AE"/>
    <w:rsid w:val="00EF7FFA"/>
    <w:rsid w:val="00F029F2"/>
    <w:rsid w:val="00F058B1"/>
    <w:rsid w:val="00F067AC"/>
    <w:rsid w:val="00F073C2"/>
    <w:rsid w:val="00F12055"/>
    <w:rsid w:val="00F12D10"/>
    <w:rsid w:val="00F14D2C"/>
    <w:rsid w:val="00F15225"/>
    <w:rsid w:val="00F1709C"/>
    <w:rsid w:val="00F20461"/>
    <w:rsid w:val="00F20766"/>
    <w:rsid w:val="00F22AF8"/>
    <w:rsid w:val="00F22FD9"/>
    <w:rsid w:val="00F23DB9"/>
    <w:rsid w:val="00F24007"/>
    <w:rsid w:val="00F24866"/>
    <w:rsid w:val="00F24F21"/>
    <w:rsid w:val="00F254C6"/>
    <w:rsid w:val="00F2607D"/>
    <w:rsid w:val="00F26998"/>
    <w:rsid w:val="00F31013"/>
    <w:rsid w:val="00F368DF"/>
    <w:rsid w:val="00F37F41"/>
    <w:rsid w:val="00F42401"/>
    <w:rsid w:val="00F44D51"/>
    <w:rsid w:val="00F46EA2"/>
    <w:rsid w:val="00F502FF"/>
    <w:rsid w:val="00F50F95"/>
    <w:rsid w:val="00F53182"/>
    <w:rsid w:val="00F571A2"/>
    <w:rsid w:val="00F61EDB"/>
    <w:rsid w:val="00F636B6"/>
    <w:rsid w:val="00F654CA"/>
    <w:rsid w:val="00F656E5"/>
    <w:rsid w:val="00F71F3E"/>
    <w:rsid w:val="00F75413"/>
    <w:rsid w:val="00F76104"/>
    <w:rsid w:val="00F803D0"/>
    <w:rsid w:val="00F809B6"/>
    <w:rsid w:val="00F84F2C"/>
    <w:rsid w:val="00F87CF3"/>
    <w:rsid w:val="00F94762"/>
    <w:rsid w:val="00F966A1"/>
    <w:rsid w:val="00F97084"/>
    <w:rsid w:val="00F978BA"/>
    <w:rsid w:val="00FA0F0C"/>
    <w:rsid w:val="00FA261B"/>
    <w:rsid w:val="00FA3BB8"/>
    <w:rsid w:val="00FA452F"/>
    <w:rsid w:val="00FA46A7"/>
    <w:rsid w:val="00FA49E3"/>
    <w:rsid w:val="00FA6A7A"/>
    <w:rsid w:val="00FB10D8"/>
    <w:rsid w:val="00FB169B"/>
    <w:rsid w:val="00FB1AEA"/>
    <w:rsid w:val="00FB4395"/>
    <w:rsid w:val="00FB4F1B"/>
    <w:rsid w:val="00FB5509"/>
    <w:rsid w:val="00FB608C"/>
    <w:rsid w:val="00FB760B"/>
    <w:rsid w:val="00FC3450"/>
    <w:rsid w:val="00FC6CAB"/>
    <w:rsid w:val="00FD2AE0"/>
    <w:rsid w:val="00FD2D21"/>
    <w:rsid w:val="00FD31B7"/>
    <w:rsid w:val="00FD3552"/>
    <w:rsid w:val="00FD35B6"/>
    <w:rsid w:val="00FD3FE4"/>
    <w:rsid w:val="00FD49B3"/>
    <w:rsid w:val="00FD72DD"/>
    <w:rsid w:val="00FD76DF"/>
    <w:rsid w:val="00FE2AEC"/>
    <w:rsid w:val="00FE3CBD"/>
    <w:rsid w:val="00FE491C"/>
    <w:rsid w:val="00FE5F74"/>
    <w:rsid w:val="00FF5128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4E1"/>
    <w:rPr>
      <w:rFonts w:ascii="Arial" w:hAnsi="Arial"/>
      <w:sz w:val="16"/>
    </w:rPr>
  </w:style>
  <w:style w:type="paragraph" w:styleId="Nadpis1">
    <w:name w:val="heading 1"/>
    <w:basedOn w:val="Normln"/>
    <w:next w:val="Normln"/>
    <w:qFormat/>
    <w:rsid w:val="009B24E1"/>
    <w:pPr>
      <w:spacing w:before="240" w:after="60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9B24E1"/>
    <w:pPr>
      <w:spacing w:before="240" w:after="60"/>
      <w:outlineLvl w:val="1"/>
    </w:pPr>
    <w:rPr>
      <w:b/>
      <w:i/>
      <w:sz w:val="24"/>
    </w:rPr>
  </w:style>
  <w:style w:type="paragraph" w:styleId="Nadpis3">
    <w:name w:val="heading 3"/>
    <w:basedOn w:val="Normln"/>
    <w:next w:val="Normlnodsazen"/>
    <w:qFormat/>
    <w:rsid w:val="009B24E1"/>
    <w:pPr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9B24E1"/>
    <w:pPr>
      <w:keepNext/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9B24E1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9B24E1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9B24E1"/>
    <w:p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9B24E1"/>
    <w:p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9B24E1"/>
    <w:pPr>
      <w:spacing w:before="240" w:after="60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9B24E1"/>
    <w:pPr>
      <w:ind w:left="720"/>
    </w:pPr>
  </w:style>
  <w:style w:type="paragraph" w:styleId="Zhlav">
    <w:name w:val="header"/>
    <w:basedOn w:val="Normln"/>
    <w:rsid w:val="009B24E1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9B24E1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9B24E1"/>
  </w:style>
  <w:style w:type="paragraph" w:customStyle="1" w:styleId="Titulndek">
    <w:name w:val="Titulní řádek"/>
    <w:basedOn w:val="Normln"/>
    <w:rsid w:val="009B24E1"/>
    <w:pPr>
      <w:spacing w:before="960"/>
    </w:pPr>
    <w:rPr>
      <w:b/>
      <w:sz w:val="48"/>
    </w:rPr>
  </w:style>
  <w:style w:type="paragraph" w:styleId="Zkladntext">
    <w:name w:val="Body Text"/>
    <w:basedOn w:val="Normln"/>
    <w:rsid w:val="009B24E1"/>
    <w:pPr>
      <w:spacing w:after="120"/>
    </w:pPr>
  </w:style>
  <w:style w:type="paragraph" w:styleId="Textmakra">
    <w:name w:val="macro"/>
    <w:semiHidden/>
    <w:rsid w:val="009B24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styleId="Zhlavzprvy">
    <w:name w:val="Message Header"/>
    <w:basedOn w:val="Normln"/>
    <w:rsid w:val="009B24E1"/>
    <w:pPr>
      <w:ind w:left="1134" w:hanging="1134"/>
    </w:pPr>
    <w:rPr>
      <w:sz w:val="24"/>
    </w:rPr>
  </w:style>
  <w:style w:type="paragraph" w:styleId="Podtitul">
    <w:name w:val="Subtitle"/>
    <w:basedOn w:val="Normln"/>
    <w:qFormat/>
    <w:rsid w:val="009B24E1"/>
    <w:pPr>
      <w:spacing w:after="60"/>
      <w:jc w:val="center"/>
    </w:pPr>
    <w:rPr>
      <w:i/>
      <w:sz w:val="24"/>
    </w:rPr>
  </w:style>
  <w:style w:type="paragraph" w:styleId="Nzev">
    <w:name w:val="Title"/>
    <w:basedOn w:val="Normln"/>
    <w:link w:val="NzevChar"/>
    <w:qFormat/>
    <w:rsid w:val="009B24E1"/>
    <w:pPr>
      <w:spacing w:before="240" w:after="60"/>
      <w:jc w:val="center"/>
    </w:pPr>
    <w:rPr>
      <w:b/>
      <w:kern w:val="28"/>
      <w:sz w:val="32"/>
    </w:rPr>
  </w:style>
  <w:style w:type="paragraph" w:styleId="Obsah9">
    <w:name w:val="toc 9"/>
    <w:basedOn w:val="Normln"/>
    <w:next w:val="Normln"/>
    <w:semiHidden/>
    <w:rsid w:val="009B24E1"/>
    <w:pPr>
      <w:tabs>
        <w:tab w:val="right" w:leader="dot" w:pos="9605"/>
      </w:tabs>
      <w:ind w:left="1280"/>
    </w:pPr>
  </w:style>
  <w:style w:type="character" w:styleId="Znakapoznpodarou">
    <w:name w:val="footnote reference"/>
    <w:semiHidden/>
    <w:rsid w:val="009B24E1"/>
    <w:rPr>
      <w:position w:val="6"/>
      <w:sz w:val="16"/>
    </w:rPr>
  </w:style>
  <w:style w:type="paragraph" w:styleId="Textpoznpodarou">
    <w:name w:val="footnote text"/>
    <w:basedOn w:val="Normln"/>
    <w:semiHidden/>
    <w:rsid w:val="009B24E1"/>
    <w:pPr>
      <w:spacing w:line="240" w:lineRule="atLeast"/>
    </w:pPr>
    <w:rPr>
      <w:rFonts w:ascii="Times New Roman" w:hAnsi="Times New Roman"/>
      <w:sz w:val="20"/>
    </w:rPr>
  </w:style>
  <w:style w:type="paragraph" w:styleId="Zkladntextodsazen">
    <w:name w:val="Body Text Indent"/>
    <w:basedOn w:val="Normln"/>
    <w:rsid w:val="009B24E1"/>
    <w:pPr>
      <w:spacing w:after="120"/>
      <w:ind w:left="283"/>
    </w:pPr>
  </w:style>
  <w:style w:type="paragraph" w:customStyle="1" w:styleId="dopis">
    <w:name w:val="dopis"/>
    <w:basedOn w:val="Normln"/>
    <w:rsid w:val="009B24E1"/>
    <w:pPr>
      <w:spacing w:line="480" w:lineRule="atLeast"/>
      <w:ind w:firstLine="567"/>
    </w:pPr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uiPriority w:val="39"/>
    <w:rsid w:val="009B24E1"/>
    <w:pPr>
      <w:tabs>
        <w:tab w:val="right" w:leader="dot" w:pos="9605"/>
      </w:tabs>
    </w:pPr>
  </w:style>
  <w:style w:type="paragraph" w:styleId="Zkladntextodsazen2">
    <w:name w:val="Body Text Indent 2"/>
    <w:basedOn w:val="Normln"/>
    <w:link w:val="Zkladntextodsazen2Char"/>
    <w:rsid w:val="009B24E1"/>
    <w:pPr>
      <w:spacing w:before="120" w:line="240" w:lineRule="atLeast"/>
      <w:ind w:left="709" w:firstLine="11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rsid w:val="009B24E1"/>
    <w:pPr>
      <w:spacing w:after="120"/>
      <w:ind w:left="567"/>
    </w:pPr>
    <w:rPr>
      <w:rFonts w:ascii="ITC Franklin Gothic" w:hAnsi="ITC Franklin Gothic"/>
      <w:sz w:val="22"/>
    </w:rPr>
  </w:style>
  <w:style w:type="paragraph" w:styleId="Obsah2">
    <w:name w:val="toc 2"/>
    <w:basedOn w:val="Normln"/>
    <w:next w:val="Normln"/>
    <w:autoRedefine/>
    <w:semiHidden/>
    <w:rsid w:val="009B24E1"/>
    <w:pPr>
      <w:ind w:left="160"/>
    </w:pPr>
  </w:style>
  <w:style w:type="paragraph" w:styleId="Obsah3">
    <w:name w:val="toc 3"/>
    <w:basedOn w:val="Normln"/>
    <w:next w:val="Normln"/>
    <w:autoRedefine/>
    <w:semiHidden/>
    <w:rsid w:val="009B24E1"/>
    <w:pPr>
      <w:ind w:left="320"/>
    </w:pPr>
  </w:style>
  <w:style w:type="paragraph" w:styleId="Obsah4">
    <w:name w:val="toc 4"/>
    <w:basedOn w:val="Normln"/>
    <w:next w:val="Normln"/>
    <w:autoRedefine/>
    <w:semiHidden/>
    <w:rsid w:val="009B24E1"/>
    <w:pPr>
      <w:ind w:left="480"/>
    </w:pPr>
  </w:style>
  <w:style w:type="paragraph" w:styleId="Obsah5">
    <w:name w:val="toc 5"/>
    <w:basedOn w:val="Normln"/>
    <w:next w:val="Normln"/>
    <w:autoRedefine/>
    <w:semiHidden/>
    <w:rsid w:val="009B24E1"/>
    <w:pPr>
      <w:ind w:left="640"/>
    </w:pPr>
  </w:style>
  <w:style w:type="paragraph" w:styleId="Obsah6">
    <w:name w:val="toc 6"/>
    <w:basedOn w:val="Normln"/>
    <w:next w:val="Normln"/>
    <w:autoRedefine/>
    <w:semiHidden/>
    <w:rsid w:val="009B24E1"/>
    <w:pPr>
      <w:ind w:left="800"/>
    </w:pPr>
  </w:style>
  <w:style w:type="paragraph" w:styleId="Obsah7">
    <w:name w:val="toc 7"/>
    <w:basedOn w:val="Normln"/>
    <w:next w:val="Normln"/>
    <w:autoRedefine/>
    <w:semiHidden/>
    <w:rsid w:val="009B24E1"/>
    <w:pPr>
      <w:ind w:left="960"/>
    </w:pPr>
  </w:style>
  <w:style w:type="paragraph" w:styleId="Obsah8">
    <w:name w:val="toc 8"/>
    <w:basedOn w:val="Normln"/>
    <w:next w:val="Normln"/>
    <w:autoRedefine/>
    <w:semiHidden/>
    <w:rsid w:val="009B24E1"/>
    <w:pPr>
      <w:ind w:left="1120"/>
    </w:pPr>
  </w:style>
  <w:style w:type="character" w:styleId="Hypertextovodkaz">
    <w:name w:val="Hyperlink"/>
    <w:uiPriority w:val="99"/>
    <w:rsid w:val="009B24E1"/>
    <w:rPr>
      <w:color w:val="0000FF"/>
      <w:u w:val="single"/>
    </w:rPr>
  </w:style>
  <w:style w:type="paragraph" w:styleId="Normlnweb">
    <w:name w:val="Normal (Web)"/>
    <w:basedOn w:val="Normln"/>
    <w:rsid w:val="009B24E1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character" w:styleId="Siln">
    <w:name w:val="Strong"/>
    <w:qFormat/>
    <w:rsid w:val="009B24E1"/>
    <w:rPr>
      <w:b/>
      <w:bCs/>
    </w:rPr>
  </w:style>
  <w:style w:type="paragraph" w:customStyle="1" w:styleId="Nadpis">
    <w:name w:val="Nadpis"/>
    <w:basedOn w:val="Normln"/>
    <w:rsid w:val="009B24E1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Zkladntext2">
    <w:name w:val="Body Text 2"/>
    <w:basedOn w:val="Normln"/>
    <w:rsid w:val="009B24E1"/>
    <w:pPr>
      <w:jc w:val="both"/>
    </w:pPr>
    <w:rPr>
      <w:rFonts w:ascii="Times New Roman" w:hAnsi="Times New Roman"/>
      <w:sz w:val="24"/>
    </w:rPr>
  </w:style>
  <w:style w:type="character" w:styleId="Sledovanodkaz">
    <w:name w:val="FollowedHyperlink"/>
    <w:rsid w:val="009B24E1"/>
    <w:rPr>
      <w:color w:val="800080"/>
      <w:u w:val="single"/>
    </w:rPr>
  </w:style>
  <w:style w:type="paragraph" w:styleId="Textbubliny">
    <w:name w:val="Balloon Text"/>
    <w:basedOn w:val="Normln"/>
    <w:semiHidden/>
    <w:rsid w:val="009B24E1"/>
    <w:rPr>
      <w:rFonts w:ascii="Tahoma" w:hAnsi="Tahoma" w:cs="Tahoma"/>
      <w:szCs w:val="16"/>
    </w:rPr>
  </w:style>
  <w:style w:type="paragraph" w:customStyle="1" w:styleId="Textodstavce">
    <w:name w:val="Text odstavce"/>
    <w:basedOn w:val="Normln"/>
    <w:rsid w:val="009B24E1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</w:rPr>
  </w:style>
  <w:style w:type="paragraph" w:customStyle="1" w:styleId="Textbodu">
    <w:name w:val="Text bodu"/>
    <w:basedOn w:val="Normln"/>
    <w:rsid w:val="009B24E1"/>
    <w:pPr>
      <w:numPr>
        <w:ilvl w:val="8"/>
        <w:numId w:val="1"/>
      </w:numPr>
      <w:spacing w:after="120"/>
      <w:jc w:val="both"/>
      <w:outlineLvl w:val="8"/>
    </w:pPr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rsid w:val="009B24E1"/>
    <w:pPr>
      <w:numPr>
        <w:ilvl w:val="7"/>
        <w:numId w:val="1"/>
      </w:numPr>
      <w:spacing w:after="120"/>
      <w:jc w:val="both"/>
      <w:outlineLvl w:val="7"/>
    </w:pPr>
    <w:rPr>
      <w:rFonts w:ascii="Times New Roman" w:hAnsi="Times New Roman"/>
      <w:sz w:val="24"/>
    </w:rPr>
  </w:style>
  <w:style w:type="paragraph" w:customStyle="1" w:styleId="PravidlaOB">
    <w:name w:val="Pravidla OB"/>
    <w:basedOn w:val="Normln"/>
    <w:rsid w:val="009B24E1"/>
    <w:pPr>
      <w:widowControl w:val="0"/>
      <w:tabs>
        <w:tab w:val="left" w:pos="567"/>
      </w:tabs>
      <w:spacing w:after="120"/>
      <w:ind w:left="567" w:hanging="567"/>
    </w:pPr>
    <w:rPr>
      <w:rFonts w:ascii="Times New Roman" w:hAnsi="Times New Roman"/>
      <w:snapToGrid w:val="0"/>
      <w:color w:val="000000"/>
      <w:sz w:val="22"/>
    </w:rPr>
  </w:style>
  <w:style w:type="character" w:customStyle="1" w:styleId="apple-style-span">
    <w:name w:val="apple-style-span"/>
    <w:basedOn w:val="Standardnpsmoodstavce"/>
    <w:rsid w:val="009B24E1"/>
  </w:style>
  <w:style w:type="paragraph" w:styleId="Textkomente">
    <w:name w:val="annotation text"/>
    <w:basedOn w:val="Normln"/>
    <w:link w:val="TextkomenteChar"/>
    <w:semiHidden/>
    <w:rsid w:val="009B24E1"/>
    <w:pPr>
      <w:spacing w:after="120"/>
      <w:jc w:val="both"/>
    </w:pPr>
    <w:rPr>
      <w:rFonts w:ascii="Times New Roman" w:hAnsi="Times New Roman"/>
      <w:bCs/>
      <w:sz w:val="20"/>
    </w:rPr>
  </w:style>
  <w:style w:type="paragraph" w:styleId="Prosttext">
    <w:name w:val="Plain Text"/>
    <w:basedOn w:val="Normln"/>
    <w:rsid w:val="009B24E1"/>
    <w:pPr>
      <w:spacing w:after="120"/>
      <w:jc w:val="both"/>
    </w:pPr>
    <w:rPr>
      <w:rFonts w:ascii="Courier New" w:hAnsi="Courier New" w:cs="Courier New"/>
      <w:sz w:val="20"/>
    </w:rPr>
  </w:style>
  <w:style w:type="paragraph" w:customStyle="1" w:styleId="A-Nadpis">
    <w:name w:val="A-Nadpis"/>
    <w:basedOn w:val="Nadpis1"/>
    <w:rsid w:val="009B24E1"/>
    <w:pPr>
      <w:keepNext/>
      <w:widowControl w:val="0"/>
      <w:autoSpaceDN w:val="0"/>
      <w:adjustRightInd w:val="0"/>
      <w:spacing w:before="0" w:after="0"/>
      <w:outlineLvl w:val="9"/>
    </w:pPr>
    <w:rPr>
      <w:rFonts w:ascii="Times New Roman" w:hAnsi="Times New Roman"/>
      <w:bCs/>
      <w:color w:val="0000FF"/>
      <w:sz w:val="32"/>
      <w:szCs w:val="32"/>
    </w:rPr>
  </w:style>
  <w:style w:type="paragraph" w:customStyle="1" w:styleId="A-vycet">
    <w:name w:val="A-vycet"/>
    <w:basedOn w:val="Zkladntext"/>
    <w:rsid w:val="009B24E1"/>
    <w:pPr>
      <w:widowControl w:val="0"/>
      <w:autoSpaceDN w:val="0"/>
      <w:adjustRightInd w:val="0"/>
      <w:spacing w:after="0"/>
      <w:ind w:left="283" w:hanging="283"/>
      <w:jc w:val="both"/>
    </w:pPr>
    <w:rPr>
      <w:rFonts w:ascii="Times New Roman" w:hAnsi="Times New Roman"/>
      <w:sz w:val="20"/>
    </w:rPr>
  </w:style>
  <w:style w:type="paragraph" w:customStyle="1" w:styleId="A-Text">
    <w:name w:val="A-Text"/>
    <w:basedOn w:val="Zkladntext"/>
    <w:rsid w:val="009B24E1"/>
    <w:pPr>
      <w:widowControl w:val="0"/>
      <w:autoSpaceDN w:val="0"/>
      <w:adjustRightInd w:val="0"/>
      <w:spacing w:after="0"/>
      <w:ind w:firstLine="283"/>
      <w:jc w:val="both"/>
    </w:pPr>
    <w:rPr>
      <w:rFonts w:ascii="Times New Roman" w:hAnsi="Times New Roman"/>
      <w:sz w:val="20"/>
    </w:rPr>
  </w:style>
  <w:style w:type="paragraph" w:customStyle="1" w:styleId="A-puvodni">
    <w:name w:val="A-puvodni"/>
    <w:basedOn w:val="A-Text"/>
    <w:rsid w:val="009B24E1"/>
    <w:rPr>
      <w:color w:val="008000"/>
    </w:rPr>
  </w:style>
  <w:style w:type="paragraph" w:customStyle="1" w:styleId="A-Nadpis12">
    <w:name w:val="A-Nadpis12"/>
    <w:basedOn w:val="Zkladntext"/>
    <w:rsid w:val="009B24E1"/>
    <w:pPr>
      <w:keepNext/>
      <w:suppressAutoHyphens/>
      <w:spacing w:after="0"/>
    </w:pPr>
    <w:rPr>
      <w:rFonts w:ascii="Times New Roman" w:hAnsi="Times New Roman"/>
      <w:b/>
      <w:bCs/>
      <w:color w:val="198A8A"/>
      <w:sz w:val="24"/>
    </w:rPr>
  </w:style>
  <w:style w:type="paragraph" w:customStyle="1" w:styleId="A-Nadpis14">
    <w:name w:val="A-Nadpis14"/>
    <w:basedOn w:val="Zkladntext"/>
    <w:rsid w:val="009B24E1"/>
    <w:pPr>
      <w:keepNext/>
      <w:suppressAutoHyphens/>
      <w:spacing w:after="0"/>
    </w:pPr>
    <w:rPr>
      <w:rFonts w:ascii="Times New Roman" w:hAnsi="Times New Roman"/>
      <w:color w:val="800080"/>
      <w:sz w:val="28"/>
    </w:rPr>
  </w:style>
  <w:style w:type="paragraph" w:customStyle="1" w:styleId="A-vycetBold">
    <w:name w:val="A-vycetBold"/>
    <w:basedOn w:val="A-vycet"/>
    <w:rsid w:val="009B24E1"/>
    <w:pPr>
      <w:widowControl/>
      <w:suppressAutoHyphens/>
      <w:autoSpaceDN/>
      <w:adjustRightInd/>
    </w:pPr>
    <w:rPr>
      <w:b/>
      <w:bCs/>
    </w:rPr>
  </w:style>
  <w:style w:type="character" w:styleId="Odkaznakoment">
    <w:name w:val="annotation reference"/>
    <w:semiHidden/>
    <w:rsid w:val="009B24E1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9B24E1"/>
    <w:pPr>
      <w:spacing w:after="0"/>
      <w:jc w:val="left"/>
    </w:pPr>
    <w:rPr>
      <w:rFonts w:ascii="Arial" w:hAnsi="Arial"/>
      <w:b/>
    </w:rPr>
  </w:style>
  <w:style w:type="paragraph" w:styleId="Zkladntext3">
    <w:name w:val="Body Text 3"/>
    <w:basedOn w:val="Normln"/>
    <w:rsid w:val="009B24E1"/>
    <w:rPr>
      <w:rFonts w:ascii="Times New Roman" w:hAnsi="Times New Roman"/>
      <w:i/>
      <w:iCs/>
      <w:color w:val="000000"/>
      <w:sz w:val="24"/>
    </w:rPr>
  </w:style>
  <w:style w:type="paragraph" w:customStyle="1" w:styleId="Default">
    <w:name w:val="Default"/>
    <w:rsid w:val="009B24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Normln"/>
    <w:rsid w:val="00FD35B6"/>
    <w:pPr>
      <w:tabs>
        <w:tab w:val="num" w:pos="720"/>
      </w:tabs>
      <w:spacing w:before="40" w:after="40"/>
      <w:ind w:left="720" w:hanging="360"/>
    </w:pPr>
    <w:rPr>
      <w:rFonts w:ascii="Times New Roman" w:hAnsi="Times New Roman"/>
      <w:b/>
      <w:bCs/>
      <w:sz w:val="28"/>
    </w:rPr>
  </w:style>
  <w:style w:type="paragraph" w:customStyle="1" w:styleId="Nadpistabulky">
    <w:name w:val="Nadpis tabulky"/>
    <w:basedOn w:val="Normln"/>
    <w:rsid w:val="001F278D"/>
    <w:pPr>
      <w:suppressLineNumbers/>
      <w:suppressAutoHyphens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styleId="Zvraznn">
    <w:name w:val="Emphasis"/>
    <w:qFormat/>
    <w:rsid w:val="0002385A"/>
    <w:rPr>
      <w:i/>
      <w:iCs/>
    </w:rPr>
  </w:style>
  <w:style w:type="character" w:customStyle="1" w:styleId="TextkomenteChar">
    <w:name w:val="Text komentáře Char"/>
    <w:link w:val="Textkomente"/>
    <w:semiHidden/>
    <w:rsid w:val="007C72EE"/>
    <w:rPr>
      <w:bCs/>
      <w:lang w:val="cs-CZ" w:eastAsia="cs-CZ" w:bidi="ar-SA"/>
    </w:rPr>
  </w:style>
  <w:style w:type="paragraph" w:customStyle="1" w:styleId="Zkladntextodsazen21">
    <w:name w:val="Základní text odsazený 21"/>
    <w:basedOn w:val="Normln"/>
    <w:rsid w:val="00A31998"/>
    <w:pPr>
      <w:widowControl w:val="0"/>
      <w:suppressAutoHyphens/>
      <w:spacing w:before="120" w:line="240" w:lineRule="atLeast"/>
      <w:ind w:left="709" w:firstLine="11"/>
    </w:pPr>
    <w:rPr>
      <w:rFonts w:ascii="Times New Roman" w:eastAsia="Lucida Sans Unicode" w:hAnsi="Times New Roman" w:cs="Mangal"/>
      <w:kern w:val="1"/>
      <w:sz w:val="20"/>
      <w:szCs w:val="24"/>
      <w:lang w:eastAsia="hi-IN" w:bidi="hi-IN"/>
    </w:rPr>
  </w:style>
  <w:style w:type="character" w:customStyle="1" w:styleId="CharChar">
    <w:name w:val="Char Char"/>
    <w:semiHidden/>
    <w:rsid w:val="00F073C2"/>
    <w:rPr>
      <w:bCs/>
      <w:lang w:val="cs-CZ" w:eastAsia="cs-CZ" w:bidi="ar-SA"/>
    </w:rPr>
  </w:style>
  <w:style w:type="character" w:customStyle="1" w:styleId="NzevChar">
    <w:name w:val="Název Char"/>
    <w:link w:val="Nzev"/>
    <w:rsid w:val="00A93E5D"/>
    <w:rPr>
      <w:rFonts w:ascii="Arial" w:hAnsi="Arial"/>
      <w:b/>
      <w:kern w:val="28"/>
      <w:sz w:val="32"/>
      <w:lang w:val="cs-CZ" w:eastAsia="cs-CZ" w:bidi="ar-SA"/>
    </w:rPr>
  </w:style>
  <w:style w:type="paragraph" w:customStyle="1" w:styleId="Obsahtabulky">
    <w:name w:val="Obsah tabulky"/>
    <w:basedOn w:val="Normln"/>
    <w:rsid w:val="001412D8"/>
    <w:pPr>
      <w:suppressLineNumbers/>
      <w:suppressAutoHyphens/>
    </w:pPr>
    <w:rPr>
      <w:lang w:eastAsia="ar-SA"/>
    </w:rPr>
  </w:style>
  <w:style w:type="character" w:customStyle="1" w:styleId="Nadpis2Char">
    <w:name w:val="Nadpis 2 Char"/>
    <w:basedOn w:val="Standardnpsmoodstavce"/>
    <w:link w:val="Nadpis2"/>
    <w:rsid w:val="001A59CA"/>
    <w:rPr>
      <w:rFonts w:ascii="Arial" w:hAnsi="Arial"/>
      <w:b/>
      <w:i/>
      <w:sz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21128B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C85142"/>
    <w:rPr>
      <w:rFonts w:ascii="Arial" w:hAnsi="Arial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C85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4E1"/>
    <w:rPr>
      <w:rFonts w:ascii="Arial" w:hAnsi="Arial"/>
      <w:sz w:val="16"/>
    </w:rPr>
  </w:style>
  <w:style w:type="paragraph" w:styleId="Nadpis1">
    <w:name w:val="heading 1"/>
    <w:basedOn w:val="Normln"/>
    <w:next w:val="Normln"/>
    <w:qFormat/>
    <w:rsid w:val="009B24E1"/>
    <w:pPr>
      <w:spacing w:before="240" w:after="60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9B24E1"/>
    <w:pPr>
      <w:spacing w:before="240" w:after="60"/>
      <w:outlineLvl w:val="1"/>
    </w:pPr>
    <w:rPr>
      <w:b/>
      <w:i/>
      <w:sz w:val="24"/>
    </w:rPr>
  </w:style>
  <w:style w:type="paragraph" w:styleId="Nadpis3">
    <w:name w:val="heading 3"/>
    <w:basedOn w:val="Normln"/>
    <w:next w:val="Normlnodsazen"/>
    <w:qFormat/>
    <w:rsid w:val="009B24E1"/>
    <w:pPr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9B24E1"/>
    <w:pPr>
      <w:keepNext/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9B24E1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9B24E1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9B24E1"/>
    <w:p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9B24E1"/>
    <w:p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9B24E1"/>
    <w:pPr>
      <w:spacing w:before="240" w:after="60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9B24E1"/>
    <w:pPr>
      <w:ind w:left="720"/>
    </w:pPr>
  </w:style>
  <w:style w:type="paragraph" w:styleId="Zhlav">
    <w:name w:val="header"/>
    <w:basedOn w:val="Normln"/>
    <w:rsid w:val="009B24E1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9B24E1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9B24E1"/>
  </w:style>
  <w:style w:type="paragraph" w:customStyle="1" w:styleId="Titulndek">
    <w:name w:val="Titulní řádek"/>
    <w:basedOn w:val="Normln"/>
    <w:rsid w:val="009B24E1"/>
    <w:pPr>
      <w:spacing w:before="960"/>
    </w:pPr>
    <w:rPr>
      <w:b/>
      <w:sz w:val="48"/>
    </w:rPr>
  </w:style>
  <w:style w:type="paragraph" w:styleId="Zkladntext">
    <w:name w:val="Body Text"/>
    <w:basedOn w:val="Normln"/>
    <w:rsid w:val="009B24E1"/>
    <w:pPr>
      <w:spacing w:after="120"/>
    </w:pPr>
  </w:style>
  <w:style w:type="paragraph" w:styleId="Textmakra">
    <w:name w:val="macro"/>
    <w:semiHidden/>
    <w:rsid w:val="009B24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styleId="Zhlavzprvy">
    <w:name w:val="Message Header"/>
    <w:basedOn w:val="Normln"/>
    <w:rsid w:val="009B24E1"/>
    <w:pPr>
      <w:ind w:left="1134" w:hanging="1134"/>
    </w:pPr>
    <w:rPr>
      <w:sz w:val="24"/>
    </w:rPr>
  </w:style>
  <w:style w:type="paragraph" w:styleId="Podtitul">
    <w:name w:val="Subtitle"/>
    <w:basedOn w:val="Normln"/>
    <w:qFormat/>
    <w:rsid w:val="009B24E1"/>
    <w:pPr>
      <w:spacing w:after="60"/>
      <w:jc w:val="center"/>
    </w:pPr>
    <w:rPr>
      <w:i/>
      <w:sz w:val="24"/>
    </w:rPr>
  </w:style>
  <w:style w:type="paragraph" w:styleId="Nzev">
    <w:name w:val="Title"/>
    <w:basedOn w:val="Normln"/>
    <w:link w:val="NzevChar"/>
    <w:qFormat/>
    <w:rsid w:val="009B24E1"/>
    <w:pPr>
      <w:spacing w:before="240" w:after="60"/>
      <w:jc w:val="center"/>
    </w:pPr>
    <w:rPr>
      <w:b/>
      <w:kern w:val="28"/>
      <w:sz w:val="32"/>
    </w:rPr>
  </w:style>
  <w:style w:type="paragraph" w:styleId="Obsah9">
    <w:name w:val="toc 9"/>
    <w:basedOn w:val="Normln"/>
    <w:next w:val="Normln"/>
    <w:semiHidden/>
    <w:rsid w:val="009B24E1"/>
    <w:pPr>
      <w:tabs>
        <w:tab w:val="right" w:leader="dot" w:pos="9605"/>
      </w:tabs>
      <w:ind w:left="1280"/>
    </w:pPr>
  </w:style>
  <w:style w:type="character" w:styleId="Znakapoznpodarou">
    <w:name w:val="footnote reference"/>
    <w:semiHidden/>
    <w:rsid w:val="009B24E1"/>
    <w:rPr>
      <w:position w:val="6"/>
      <w:sz w:val="16"/>
    </w:rPr>
  </w:style>
  <w:style w:type="paragraph" w:styleId="Textpoznpodarou">
    <w:name w:val="footnote text"/>
    <w:basedOn w:val="Normln"/>
    <w:semiHidden/>
    <w:rsid w:val="009B24E1"/>
    <w:pPr>
      <w:spacing w:line="240" w:lineRule="atLeast"/>
    </w:pPr>
    <w:rPr>
      <w:rFonts w:ascii="Times New Roman" w:hAnsi="Times New Roman"/>
      <w:sz w:val="20"/>
    </w:rPr>
  </w:style>
  <w:style w:type="paragraph" w:styleId="Zkladntextodsazen">
    <w:name w:val="Body Text Indent"/>
    <w:basedOn w:val="Normln"/>
    <w:rsid w:val="009B24E1"/>
    <w:pPr>
      <w:spacing w:after="120"/>
      <w:ind w:left="283"/>
    </w:pPr>
  </w:style>
  <w:style w:type="paragraph" w:customStyle="1" w:styleId="dopis">
    <w:name w:val="dopis"/>
    <w:basedOn w:val="Normln"/>
    <w:rsid w:val="009B24E1"/>
    <w:pPr>
      <w:spacing w:line="480" w:lineRule="atLeast"/>
      <w:ind w:firstLine="567"/>
    </w:pPr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uiPriority w:val="39"/>
    <w:rsid w:val="009B24E1"/>
    <w:pPr>
      <w:tabs>
        <w:tab w:val="right" w:leader="dot" w:pos="9605"/>
      </w:tabs>
    </w:pPr>
  </w:style>
  <w:style w:type="paragraph" w:styleId="Zkladntextodsazen2">
    <w:name w:val="Body Text Indent 2"/>
    <w:basedOn w:val="Normln"/>
    <w:link w:val="Zkladntextodsazen2Char"/>
    <w:rsid w:val="009B24E1"/>
    <w:pPr>
      <w:spacing w:before="120" w:line="240" w:lineRule="atLeast"/>
      <w:ind w:left="709" w:firstLine="11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rsid w:val="009B24E1"/>
    <w:pPr>
      <w:spacing w:after="120"/>
      <w:ind w:left="567"/>
    </w:pPr>
    <w:rPr>
      <w:rFonts w:ascii="ITC Franklin Gothic" w:hAnsi="ITC Franklin Gothic"/>
      <w:sz w:val="22"/>
    </w:rPr>
  </w:style>
  <w:style w:type="paragraph" w:styleId="Obsah2">
    <w:name w:val="toc 2"/>
    <w:basedOn w:val="Normln"/>
    <w:next w:val="Normln"/>
    <w:autoRedefine/>
    <w:semiHidden/>
    <w:rsid w:val="009B24E1"/>
    <w:pPr>
      <w:ind w:left="160"/>
    </w:pPr>
  </w:style>
  <w:style w:type="paragraph" w:styleId="Obsah3">
    <w:name w:val="toc 3"/>
    <w:basedOn w:val="Normln"/>
    <w:next w:val="Normln"/>
    <w:autoRedefine/>
    <w:semiHidden/>
    <w:rsid w:val="009B24E1"/>
    <w:pPr>
      <w:ind w:left="320"/>
    </w:pPr>
  </w:style>
  <w:style w:type="paragraph" w:styleId="Obsah4">
    <w:name w:val="toc 4"/>
    <w:basedOn w:val="Normln"/>
    <w:next w:val="Normln"/>
    <w:autoRedefine/>
    <w:semiHidden/>
    <w:rsid w:val="009B24E1"/>
    <w:pPr>
      <w:ind w:left="480"/>
    </w:pPr>
  </w:style>
  <w:style w:type="paragraph" w:styleId="Obsah5">
    <w:name w:val="toc 5"/>
    <w:basedOn w:val="Normln"/>
    <w:next w:val="Normln"/>
    <w:autoRedefine/>
    <w:semiHidden/>
    <w:rsid w:val="009B24E1"/>
    <w:pPr>
      <w:ind w:left="640"/>
    </w:pPr>
  </w:style>
  <w:style w:type="paragraph" w:styleId="Obsah6">
    <w:name w:val="toc 6"/>
    <w:basedOn w:val="Normln"/>
    <w:next w:val="Normln"/>
    <w:autoRedefine/>
    <w:semiHidden/>
    <w:rsid w:val="009B24E1"/>
    <w:pPr>
      <w:ind w:left="800"/>
    </w:pPr>
  </w:style>
  <w:style w:type="paragraph" w:styleId="Obsah7">
    <w:name w:val="toc 7"/>
    <w:basedOn w:val="Normln"/>
    <w:next w:val="Normln"/>
    <w:autoRedefine/>
    <w:semiHidden/>
    <w:rsid w:val="009B24E1"/>
    <w:pPr>
      <w:ind w:left="960"/>
    </w:pPr>
  </w:style>
  <w:style w:type="paragraph" w:styleId="Obsah8">
    <w:name w:val="toc 8"/>
    <w:basedOn w:val="Normln"/>
    <w:next w:val="Normln"/>
    <w:autoRedefine/>
    <w:semiHidden/>
    <w:rsid w:val="009B24E1"/>
    <w:pPr>
      <w:ind w:left="1120"/>
    </w:pPr>
  </w:style>
  <w:style w:type="character" w:styleId="Hypertextovodkaz">
    <w:name w:val="Hyperlink"/>
    <w:uiPriority w:val="99"/>
    <w:rsid w:val="009B24E1"/>
    <w:rPr>
      <w:color w:val="0000FF"/>
      <w:u w:val="single"/>
    </w:rPr>
  </w:style>
  <w:style w:type="paragraph" w:styleId="Normlnweb">
    <w:name w:val="Normal (Web)"/>
    <w:basedOn w:val="Normln"/>
    <w:rsid w:val="009B24E1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character" w:styleId="Siln">
    <w:name w:val="Strong"/>
    <w:qFormat/>
    <w:rsid w:val="009B24E1"/>
    <w:rPr>
      <w:b/>
      <w:bCs/>
    </w:rPr>
  </w:style>
  <w:style w:type="paragraph" w:customStyle="1" w:styleId="Nadpis">
    <w:name w:val="Nadpis"/>
    <w:basedOn w:val="Normln"/>
    <w:rsid w:val="009B24E1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Zkladntext2">
    <w:name w:val="Body Text 2"/>
    <w:basedOn w:val="Normln"/>
    <w:rsid w:val="009B24E1"/>
    <w:pPr>
      <w:jc w:val="both"/>
    </w:pPr>
    <w:rPr>
      <w:rFonts w:ascii="Times New Roman" w:hAnsi="Times New Roman"/>
      <w:sz w:val="24"/>
    </w:rPr>
  </w:style>
  <w:style w:type="character" w:styleId="Sledovanodkaz">
    <w:name w:val="FollowedHyperlink"/>
    <w:rsid w:val="009B24E1"/>
    <w:rPr>
      <w:color w:val="800080"/>
      <w:u w:val="single"/>
    </w:rPr>
  </w:style>
  <w:style w:type="paragraph" w:styleId="Textbubliny">
    <w:name w:val="Balloon Text"/>
    <w:basedOn w:val="Normln"/>
    <w:semiHidden/>
    <w:rsid w:val="009B24E1"/>
    <w:rPr>
      <w:rFonts w:ascii="Tahoma" w:hAnsi="Tahoma" w:cs="Tahoma"/>
      <w:szCs w:val="16"/>
    </w:rPr>
  </w:style>
  <w:style w:type="paragraph" w:customStyle="1" w:styleId="Textodstavce">
    <w:name w:val="Text odstavce"/>
    <w:basedOn w:val="Normln"/>
    <w:rsid w:val="009B24E1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</w:rPr>
  </w:style>
  <w:style w:type="paragraph" w:customStyle="1" w:styleId="Textbodu">
    <w:name w:val="Text bodu"/>
    <w:basedOn w:val="Normln"/>
    <w:rsid w:val="009B24E1"/>
    <w:pPr>
      <w:numPr>
        <w:ilvl w:val="8"/>
        <w:numId w:val="1"/>
      </w:numPr>
      <w:spacing w:after="120"/>
      <w:jc w:val="both"/>
      <w:outlineLvl w:val="8"/>
    </w:pPr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rsid w:val="009B24E1"/>
    <w:pPr>
      <w:numPr>
        <w:ilvl w:val="7"/>
        <w:numId w:val="1"/>
      </w:numPr>
      <w:spacing w:after="120"/>
      <w:jc w:val="both"/>
      <w:outlineLvl w:val="7"/>
    </w:pPr>
    <w:rPr>
      <w:rFonts w:ascii="Times New Roman" w:hAnsi="Times New Roman"/>
      <w:sz w:val="24"/>
    </w:rPr>
  </w:style>
  <w:style w:type="paragraph" w:customStyle="1" w:styleId="PravidlaOB">
    <w:name w:val="Pravidla OB"/>
    <w:basedOn w:val="Normln"/>
    <w:rsid w:val="009B24E1"/>
    <w:pPr>
      <w:widowControl w:val="0"/>
      <w:tabs>
        <w:tab w:val="left" w:pos="567"/>
      </w:tabs>
      <w:spacing w:after="120"/>
      <w:ind w:left="567" w:hanging="567"/>
    </w:pPr>
    <w:rPr>
      <w:rFonts w:ascii="Times New Roman" w:hAnsi="Times New Roman"/>
      <w:snapToGrid w:val="0"/>
      <w:color w:val="000000"/>
      <w:sz w:val="22"/>
    </w:rPr>
  </w:style>
  <w:style w:type="character" w:customStyle="1" w:styleId="apple-style-span">
    <w:name w:val="apple-style-span"/>
    <w:basedOn w:val="Standardnpsmoodstavce"/>
    <w:rsid w:val="009B24E1"/>
  </w:style>
  <w:style w:type="paragraph" w:styleId="Textkomente">
    <w:name w:val="annotation text"/>
    <w:basedOn w:val="Normln"/>
    <w:link w:val="TextkomenteChar"/>
    <w:semiHidden/>
    <w:rsid w:val="009B24E1"/>
    <w:pPr>
      <w:spacing w:after="120"/>
      <w:jc w:val="both"/>
    </w:pPr>
    <w:rPr>
      <w:rFonts w:ascii="Times New Roman" w:hAnsi="Times New Roman"/>
      <w:bCs/>
      <w:sz w:val="20"/>
    </w:rPr>
  </w:style>
  <w:style w:type="paragraph" w:styleId="Prosttext">
    <w:name w:val="Plain Text"/>
    <w:basedOn w:val="Normln"/>
    <w:rsid w:val="009B24E1"/>
    <w:pPr>
      <w:spacing w:after="120"/>
      <w:jc w:val="both"/>
    </w:pPr>
    <w:rPr>
      <w:rFonts w:ascii="Courier New" w:hAnsi="Courier New" w:cs="Courier New"/>
      <w:sz w:val="20"/>
    </w:rPr>
  </w:style>
  <w:style w:type="paragraph" w:customStyle="1" w:styleId="A-Nadpis">
    <w:name w:val="A-Nadpis"/>
    <w:basedOn w:val="Nadpis1"/>
    <w:rsid w:val="009B24E1"/>
    <w:pPr>
      <w:keepNext/>
      <w:widowControl w:val="0"/>
      <w:autoSpaceDN w:val="0"/>
      <w:adjustRightInd w:val="0"/>
      <w:spacing w:before="0" w:after="0"/>
      <w:outlineLvl w:val="9"/>
    </w:pPr>
    <w:rPr>
      <w:rFonts w:ascii="Times New Roman" w:hAnsi="Times New Roman"/>
      <w:bCs/>
      <w:color w:val="0000FF"/>
      <w:sz w:val="32"/>
      <w:szCs w:val="32"/>
    </w:rPr>
  </w:style>
  <w:style w:type="paragraph" w:customStyle="1" w:styleId="A-vycet">
    <w:name w:val="A-vycet"/>
    <w:basedOn w:val="Zkladntext"/>
    <w:rsid w:val="009B24E1"/>
    <w:pPr>
      <w:widowControl w:val="0"/>
      <w:autoSpaceDN w:val="0"/>
      <w:adjustRightInd w:val="0"/>
      <w:spacing w:after="0"/>
      <w:ind w:left="283" w:hanging="283"/>
      <w:jc w:val="both"/>
    </w:pPr>
    <w:rPr>
      <w:rFonts w:ascii="Times New Roman" w:hAnsi="Times New Roman"/>
      <w:sz w:val="20"/>
    </w:rPr>
  </w:style>
  <w:style w:type="paragraph" w:customStyle="1" w:styleId="A-Text">
    <w:name w:val="A-Text"/>
    <w:basedOn w:val="Zkladntext"/>
    <w:rsid w:val="009B24E1"/>
    <w:pPr>
      <w:widowControl w:val="0"/>
      <w:autoSpaceDN w:val="0"/>
      <w:adjustRightInd w:val="0"/>
      <w:spacing w:after="0"/>
      <w:ind w:firstLine="283"/>
      <w:jc w:val="both"/>
    </w:pPr>
    <w:rPr>
      <w:rFonts w:ascii="Times New Roman" w:hAnsi="Times New Roman"/>
      <w:sz w:val="20"/>
    </w:rPr>
  </w:style>
  <w:style w:type="paragraph" w:customStyle="1" w:styleId="A-puvodni">
    <w:name w:val="A-puvodni"/>
    <w:basedOn w:val="A-Text"/>
    <w:rsid w:val="009B24E1"/>
    <w:rPr>
      <w:color w:val="008000"/>
    </w:rPr>
  </w:style>
  <w:style w:type="paragraph" w:customStyle="1" w:styleId="A-Nadpis12">
    <w:name w:val="A-Nadpis12"/>
    <w:basedOn w:val="Zkladntext"/>
    <w:rsid w:val="009B24E1"/>
    <w:pPr>
      <w:keepNext/>
      <w:suppressAutoHyphens/>
      <w:spacing w:after="0"/>
    </w:pPr>
    <w:rPr>
      <w:rFonts w:ascii="Times New Roman" w:hAnsi="Times New Roman"/>
      <w:b/>
      <w:bCs/>
      <w:color w:val="198A8A"/>
      <w:sz w:val="24"/>
    </w:rPr>
  </w:style>
  <w:style w:type="paragraph" w:customStyle="1" w:styleId="A-Nadpis14">
    <w:name w:val="A-Nadpis14"/>
    <w:basedOn w:val="Zkladntext"/>
    <w:rsid w:val="009B24E1"/>
    <w:pPr>
      <w:keepNext/>
      <w:suppressAutoHyphens/>
      <w:spacing w:after="0"/>
    </w:pPr>
    <w:rPr>
      <w:rFonts w:ascii="Times New Roman" w:hAnsi="Times New Roman"/>
      <w:color w:val="800080"/>
      <w:sz w:val="28"/>
    </w:rPr>
  </w:style>
  <w:style w:type="paragraph" w:customStyle="1" w:styleId="A-vycetBold">
    <w:name w:val="A-vycetBold"/>
    <w:basedOn w:val="A-vycet"/>
    <w:rsid w:val="009B24E1"/>
    <w:pPr>
      <w:widowControl/>
      <w:suppressAutoHyphens/>
      <w:autoSpaceDN/>
      <w:adjustRightInd/>
    </w:pPr>
    <w:rPr>
      <w:b/>
      <w:bCs/>
    </w:rPr>
  </w:style>
  <w:style w:type="character" w:styleId="Odkaznakoment">
    <w:name w:val="annotation reference"/>
    <w:semiHidden/>
    <w:rsid w:val="009B24E1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9B24E1"/>
    <w:pPr>
      <w:spacing w:after="0"/>
      <w:jc w:val="left"/>
    </w:pPr>
    <w:rPr>
      <w:rFonts w:ascii="Arial" w:hAnsi="Arial"/>
      <w:b/>
    </w:rPr>
  </w:style>
  <w:style w:type="paragraph" w:styleId="Zkladntext3">
    <w:name w:val="Body Text 3"/>
    <w:basedOn w:val="Normln"/>
    <w:rsid w:val="009B24E1"/>
    <w:rPr>
      <w:rFonts w:ascii="Times New Roman" w:hAnsi="Times New Roman"/>
      <w:i/>
      <w:iCs/>
      <w:color w:val="000000"/>
      <w:sz w:val="24"/>
    </w:rPr>
  </w:style>
  <w:style w:type="paragraph" w:customStyle="1" w:styleId="Default">
    <w:name w:val="Default"/>
    <w:rsid w:val="009B24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Normln"/>
    <w:rsid w:val="00FD35B6"/>
    <w:pPr>
      <w:tabs>
        <w:tab w:val="num" w:pos="720"/>
      </w:tabs>
      <w:spacing w:before="40" w:after="40"/>
      <w:ind w:left="720" w:hanging="360"/>
    </w:pPr>
    <w:rPr>
      <w:rFonts w:ascii="Times New Roman" w:hAnsi="Times New Roman"/>
      <w:b/>
      <w:bCs/>
      <w:sz w:val="28"/>
    </w:rPr>
  </w:style>
  <w:style w:type="paragraph" w:customStyle="1" w:styleId="Nadpistabulky">
    <w:name w:val="Nadpis tabulky"/>
    <w:basedOn w:val="Normln"/>
    <w:rsid w:val="001F278D"/>
    <w:pPr>
      <w:suppressLineNumbers/>
      <w:suppressAutoHyphens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styleId="Zvraznn">
    <w:name w:val="Emphasis"/>
    <w:qFormat/>
    <w:rsid w:val="0002385A"/>
    <w:rPr>
      <w:i/>
      <w:iCs/>
    </w:rPr>
  </w:style>
  <w:style w:type="character" w:customStyle="1" w:styleId="TextkomenteChar">
    <w:name w:val="Text komentáře Char"/>
    <w:link w:val="Textkomente"/>
    <w:semiHidden/>
    <w:rsid w:val="007C72EE"/>
    <w:rPr>
      <w:bCs/>
      <w:lang w:val="cs-CZ" w:eastAsia="cs-CZ" w:bidi="ar-SA"/>
    </w:rPr>
  </w:style>
  <w:style w:type="paragraph" w:customStyle="1" w:styleId="Zkladntextodsazen21">
    <w:name w:val="Základní text odsazený 21"/>
    <w:basedOn w:val="Normln"/>
    <w:rsid w:val="00A31998"/>
    <w:pPr>
      <w:widowControl w:val="0"/>
      <w:suppressAutoHyphens/>
      <w:spacing w:before="120" w:line="240" w:lineRule="atLeast"/>
      <w:ind w:left="709" w:firstLine="11"/>
    </w:pPr>
    <w:rPr>
      <w:rFonts w:ascii="Times New Roman" w:eastAsia="Lucida Sans Unicode" w:hAnsi="Times New Roman" w:cs="Mangal"/>
      <w:kern w:val="1"/>
      <w:sz w:val="20"/>
      <w:szCs w:val="24"/>
      <w:lang w:eastAsia="hi-IN" w:bidi="hi-IN"/>
    </w:rPr>
  </w:style>
  <w:style w:type="character" w:customStyle="1" w:styleId="CharChar">
    <w:name w:val="Char Char"/>
    <w:semiHidden/>
    <w:rsid w:val="00F073C2"/>
    <w:rPr>
      <w:bCs/>
      <w:lang w:val="cs-CZ" w:eastAsia="cs-CZ" w:bidi="ar-SA"/>
    </w:rPr>
  </w:style>
  <w:style w:type="character" w:customStyle="1" w:styleId="NzevChar">
    <w:name w:val="Název Char"/>
    <w:link w:val="Nzev"/>
    <w:rsid w:val="00A93E5D"/>
    <w:rPr>
      <w:rFonts w:ascii="Arial" w:hAnsi="Arial"/>
      <w:b/>
      <w:kern w:val="28"/>
      <w:sz w:val="32"/>
      <w:lang w:val="cs-CZ" w:eastAsia="cs-CZ" w:bidi="ar-SA"/>
    </w:rPr>
  </w:style>
  <w:style w:type="paragraph" w:customStyle="1" w:styleId="Obsahtabulky">
    <w:name w:val="Obsah tabulky"/>
    <w:basedOn w:val="Normln"/>
    <w:rsid w:val="001412D8"/>
    <w:pPr>
      <w:suppressLineNumbers/>
      <w:suppressAutoHyphens/>
    </w:pPr>
    <w:rPr>
      <w:lang w:eastAsia="ar-SA"/>
    </w:rPr>
  </w:style>
  <w:style w:type="character" w:customStyle="1" w:styleId="Nadpis2Char">
    <w:name w:val="Nadpis 2 Char"/>
    <w:basedOn w:val="Standardnpsmoodstavce"/>
    <w:link w:val="Nadpis2"/>
    <w:rsid w:val="001A59CA"/>
    <w:rPr>
      <w:rFonts w:ascii="Arial" w:hAnsi="Arial"/>
      <w:b/>
      <w:i/>
      <w:sz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21128B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C85142"/>
    <w:rPr>
      <w:rFonts w:ascii="Arial" w:hAnsi="Arial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C85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0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33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czechjournaloftourism.cz/cislo/cz/55/02-2012/?clanek=1369830922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D41F-63F3-459A-948C-4D3A9049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3139</Words>
  <Characters>19207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Měsíc ‘93	Ročník 1.1</vt:lpstr>
    </vt:vector>
  </TitlesOfParts>
  <Company>AOPK ČR</Company>
  <LinksUpToDate>false</LinksUpToDate>
  <CharactersWithSpaces>22302</CharactersWithSpaces>
  <SharedDoc>false</SharedDoc>
  <HLinks>
    <vt:vector size="240" baseType="variant">
      <vt:variant>
        <vt:i4>1310783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_Toc445367839</vt:lpwstr>
      </vt:variant>
      <vt:variant>
        <vt:i4>1310783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_Toc445367838</vt:lpwstr>
      </vt:variant>
      <vt:variant>
        <vt:i4>1310783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_Toc445367837</vt:lpwstr>
      </vt:variant>
      <vt:variant>
        <vt:i4>1310783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_Toc445367836</vt:lpwstr>
      </vt:variant>
      <vt:variant>
        <vt:i4>1310783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_Toc445367835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_Toc445367834</vt:lpwstr>
      </vt:variant>
      <vt:variant>
        <vt:i4>1310783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_Toc445367833</vt:lpwstr>
      </vt:variant>
      <vt:variant>
        <vt:i4>1310783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_Toc445367832</vt:lpwstr>
      </vt:variant>
      <vt:variant>
        <vt:i4>1310783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_Toc445367831</vt:lpwstr>
      </vt:variant>
      <vt:variant>
        <vt:i4>1310783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_Toc445367830</vt:lpwstr>
      </vt:variant>
      <vt:variant>
        <vt:i4>1376319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_Toc445367829</vt:lpwstr>
      </vt:variant>
      <vt:variant>
        <vt:i4>1376319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_Toc445367828</vt:lpwstr>
      </vt:variant>
      <vt:variant>
        <vt:i4>1376319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_Toc445367827</vt:lpwstr>
      </vt:variant>
      <vt:variant>
        <vt:i4>1376319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_Toc445367826</vt:lpwstr>
      </vt:variant>
      <vt:variant>
        <vt:i4>1376319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_Toc445367825</vt:lpwstr>
      </vt:variant>
      <vt:variant>
        <vt:i4>1376319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_Toc445367824</vt:lpwstr>
      </vt:variant>
      <vt:variant>
        <vt:i4>1376319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_Toc445367823</vt:lpwstr>
      </vt:variant>
      <vt:variant>
        <vt:i4>1376319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_Toc445367822</vt:lpwstr>
      </vt:variant>
      <vt:variant>
        <vt:i4>1376319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_Toc445367821</vt:lpwstr>
      </vt:variant>
      <vt:variant>
        <vt:i4>1376319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_Toc445367820</vt:lpwstr>
      </vt:variant>
      <vt:variant>
        <vt:i4>1441855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_Toc445367819</vt:lpwstr>
      </vt:variant>
      <vt:variant>
        <vt:i4>1441855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_Toc445367818</vt:lpwstr>
      </vt:variant>
      <vt:variant>
        <vt:i4>1441855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_Toc445367817</vt:lpwstr>
      </vt:variant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_Toc445367816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_Toc445367815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_Toc445367814</vt:lpwstr>
      </vt:variant>
      <vt:variant>
        <vt:i4>1441855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_Toc445367813</vt:lpwstr>
      </vt:variant>
      <vt:variant>
        <vt:i4>1441855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_Toc445367812</vt:lpwstr>
      </vt:variant>
      <vt:variant>
        <vt:i4>1441855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_Toc445367811</vt:lpwstr>
      </vt:variant>
      <vt:variant>
        <vt:i4>1441855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_Toc445367810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_Toc445367809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_Toc445367808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_Toc445367807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_Toc445367806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_Toc445367805</vt:lpwstr>
      </vt:variant>
      <vt:variant>
        <vt:i4>1507391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_Toc445367804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_Toc445367803</vt:lpwstr>
      </vt:variant>
      <vt:variant>
        <vt:i4>1507391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_Toc445367802</vt:lpwstr>
      </vt:variant>
      <vt:variant>
        <vt:i4>1507391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_Toc445367801</vt:lpwstr>
      </vt:variant>
      <vt:variant>
        <vt:i4>4587548</vt:i4>
      </vt:variant>
      <vt:variant>
        <vt:i4>-1</vt:i4>
      </vt:variant>
      <vt:variant>
        <vt:i4>1038</vt:i4>
      </vt:variant>
      <vt:variant>
        <vt:i4>1</vt:i4>
      </vt:variant>
      <vt:variant>
        <vt:lpwstr>http://www.dopravni-znaceni.eu/dopravni-znacky/velke/B11.jpg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Měsíc ‘93	Ročník 1.1</dc:title>
  <dc:creator>Ing. Z. Machátová a D. Svobodníková</dc:creator>
  <cp:lastModifiedBy>Lenka Šoltysová</cp:lastModifiedBy>
  <cp:revision>2</cp:revision>
  <cp:lastPrinted>2016-04-15T08:44:00Z</cp:lastPrinted>
  <dcterms:created xsi:type="dcterms:W3CDTF">2018-03-16T11:33:00Z</dcterms:created>
  <dcterms:modified xsi:type="dcterms:W3CDTF">2018-03-16T11:33:00Z</dcterms:modified>
</cp:coreProperties>
</file>