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35" w:rsidRDefault="00C26C35" w:rsidP="00637BBA">
      <w:pPr>
        <w:pStyle w:val="Default"/>
        <w:jc w:val="both"/>
      </w:pPr>
    </w:p>
    <w:p w:rsidR="00C26C35" w:rsidRDefault="00C26C35" w:rsidP="00637BBA">
      <w:pPr>
        <w:pStyle w:val="Default"/>
        <w:jc w:val="both"/>
        <w:rPr>
          <w:sz w:val="32"/>
          <w:szCs w:val="32"/>
        </w:rPr>
      </w:pPr>
      <w:r>
        <w:t xml:space="preserve"> </w:t>
      </w:r>
      <w:r>
        <w:rPr>
          <w:b/>
          <w:bCs/>
          <w:sz w:val="32"/>
          <w:szCs w:val="32"/>
        </w:rPr>
        <w:t xml:space="preserve">Smlouva o zajištění servisních prací </w:t>
      </w:r>
    </w:p>
    <w:p w:rsidR="00C26C35" w:rsidRDefault="00C26C35" w:rsidP="00637BBA">
      <w:pPr>
        <w:pStyle w:val="Default"/>
        <w:jc w:val="both"/>
        <w:rPr>
          <w:sz w:val="23"/>
          <w:szCs w:val="23"/>
        </w:rPr>
      </w:pPr>
      <w:r>
        <w:rPr>
          <w:b/>
          <w:bCs/>
          <w:sz w:val="23"/>
          <w:szCs w:val="23"/>
        </w:rPr>
        <w:t xml:space="preserve">uzavřená níže uvedeného dne, měsíce a roku </w:t>
      </w:r>
    </w:p>
    <w:p w:rsidR="00C26C35" w:rsidRDefault="00156EBA" w:rsidP="00637BBA">
      <w:pPr>
        <w:pStyle w:val="Default"/>
        <w:jc w:val="both"/>
        <w:rPr>
          <w:sz w:val="23"/>
          <w:szCs w:val="23"/>
        </w:rPr>
      </w:pPr>
      <w:r>
        <w:rPr>
          <w:sz w:val="23"/>
          <w:szCs w:val="23"/>
        </w:rPr>
        <w:t>Smlouva č. 1/IX/2016</w:t>
      </w:r>
    </w:p>
    <w:p w:rsidR="00C26C35" w:rsidRDefault="00C26C35" w:rsidP="00637BBA">
      <w:pPr>
        <w:pStyle w:val="Default"/>
        <w:jc w:val="both"/>
        <w:rPr>
          <w:sz w:val="23"/>
          <w:szCs w:val="23"/>
        </w:rPr>
      </w:pPr>
      <w:r>
        <w:rPr>
          <w:b/>
          <w:bCs/>
          <w:sz w:val="23"/>
          <w:szCs w:val="23"/>
        </w:rPr>
        <w:t xml:space="preserve">Objednatel: </w:t>
      </w:r>
    </w:p>
    <w:p w:rsidR="00C26C35" w:rsidRDefault="00C26C35" w:rsidP="00637BBA">
      <w:pPr>
        <w:pStyle w:val="Default"/>
        <w:jc w:val="both"/>
        <w:rPr>
          <w:sz w:val="23"/>
          <w:szCs w:val="23"/>
        </w:rPr>
      </w:pPr>
      <w:r>
        <w:rPr>
          <w:b/>
          <w:bCs/>
          <w:sz w:val="23"/>
          <w:szCs w:val="23"/>
        </w:rPr>
        <w:t xml:space="preserve">Statutární město Pardubice </w:t>
      </w:r>
    </w:p>
    <w:p w:rsidR="00C26C35" w:rsidRDefault="00C26C35" w:rsidP="00637BBA">
      <w:pPr>
        <w:pStyle w:val="Default"/>
        <w:jc w:val="both"/>
        <w:rPr>
          <w:sz w:val="23"/>
          <w:szCs w:val="23"/>
        </w:rPr>
      </w:pPr>
      <w:r>
        <w:rPr>
          <w:b/>
          <w:bCs/>
          <w:sz w:val="23"/>
          <w:szCs w:val="23"/>
        </w:rPr>
        <w:t xml:space="preserve">se sídlem: </w:t>
      </w:r>
      <w:r>
        <w:rPr>
          <w:sz w:val="23"/>
          <w:szCs w:val="23"/>
        </w:rPr>
        <w:t xml:space="preserve">Magistrát města Pardubic, Pernštýnské náměstí 1, 530 21 Pardubice </w:t>
      </w:r>
    </w:p>
    <w:p w:rsidR="00C26C35" w:rsidRDefault="00C26C35" w:rsidP="00637BBA">
      <w:pPr>
        <w:pStyle w:val="Default"/>
        <w:jc w:val="both"/>
        <w:rPr>
          <w:sz w:val="23"/>
          <w:szCs w:val="23"/>
        </w:rPr>
      </w:pPr>
      <w:r>
        <w:rPr>
          <w:b/>
          <w:bCs/>
          <w:sz w:val="23"/>
          <w:szCs w:val="23"/>
        </w:rPr>
        <w:t xml:space="preserve">IČ: </w:t>
      </w:r>
      <w:r>
        <w:rPr>
          <w:sz w:val="23"/>
          <w:szCs w:val="23"/>
        </w:rPr>
        <w:t xml:space="preserve">00274046 </w:t>
      </w:r>
    </w:p>
    <w:p w:rsidR="00C26C35" w:rsidRDefault="00C26C35" w:rsidP="00637BBA">
      <w:pPr>
        <w:pStyle w:val="Default"/>
        <w:jc w:val="both"/>
        <w:rPr>
          <w:sz w:val="23"/>
          <w:szCs w:val="23"/>
        </w:rPr>
      </w:pPr>
      <w:r>
        <w:rPr>
          <w:b/>
          <w:bCs/>
          <w:sz w:val="23"/>
          <w:szCs w:val="23"/>
        </w:rPr>
        <w:t xml:space="preserve">DIČ: </w:t>
      </w:r>
      <w:r>
        <w:rPr>
          <w:sz w:val="23"/>
          <w:szCs w:val="23"/>
        </w:rPr>
        <w:t xml:space="preserve">CZ00274046 </w:t>
      </w:r>
    </w:p>
    <w:p w:rsidR="00C26C35" w:rsidRDefault="00C26C35" w:rsidP="00637BBA">
      <w:pPr>
        <w:pStyle w:val="Default"/>
        <w:jc w:val="both"/>
        <w:rPr>
          <w:sz w:val="23"/>
          <w:szCs w:val="23"/>
        </w:rPr>
      </w:pPr>
      <w:r>
        <w:rPr>
          <w:b/>
          <w:bCs/>
          <w:sz w:val="23"/>
          <w:szCs w:val="23"/>
        </w:rPr>
        <w:t xml:space="preserve">Bankovní spojení: </w:t>
      </w:r>
      <w:r>
        <w:rPr>
          <w:sz w:val="23"/>
          <w:szCs w:val="23"/>
        </w:rPr>
        <w:t xml:space="preserve">Komerční banka, a.s. Pardubice </w:t>
      </w:r>
    </w:p>
    <w:p w:rsidR="00C26C35" w:rsidRDefault="00C26C35" w:rsidP="00637BBA">
      <w:pPr>
        <w:pStyle w:val="Default"/>
        <w:jc w:val="both"/>
        <w:rPr>
          <w:sz w:val="23"/>
          <w:szCs w:val="23"/>
        </w:rPr>
      </w:pPr>
      <w:r>
        <w:rPr>
          <w:b/>
          <w:bCs/>
          <w:sz w:val="23"/>
          <w:szCs w:val="23"/>
        </w:rPr>
        <w:t xml:space="preserve">Číslo účtu: </w:t>
      </w:r>
      <w:r>
        <w:rPr>
          <w:sz w:val="23"/>
          <w:szCs w:val="23"/>
        </w:rPr>
        <w:t xml:space="preserve">326561/0100 </w:t>
      </w:r>
    </w:p>
    <w:p w:rsidR="00C26C35" w:rsidRPr="00B56045" w:rsidRDefault="00C26C35" w:rsidP="00637BBA">
      <w:pPr>
        <w:pStyle w:val="Default"/>
        <w:jc w:val="both"/>
        <w:rPr>
          <w:sz w:val="23"/>
          <w:szCs w:val="23"/>
          <w:u w:val="single"/>
        </w:rPr>
      </w:pPr>
      <w:r>
        <w:rPr>
          <w:sz w:val="23"/>
          <w:szCs w:val="23"/>
        </w:rPr>
        <w:t xml:space="preserve">Objednatel je zastoupen: </w:t>
      </w:r>
      <w:r w:rsidRPr="00B56045">
        <w:rPr>
          <w:sz w:val="23"/>
          <w:szCs w:val="23"/>
        </w:rPr>
        <w:t xml:space="preserve">Mgr. Ivanou </w:t>
      </w:r>
      <w:proofErr w:type="spellStart"/>
      <w:r w:rsidRPr="00B56045">
        <w:rPr>
          <w:sz w:val="23"/>
          <w:szCs w:val="23"/>
        </w:rPr>
        <w:t>Liedermanovou</w:t>
      </w:r>
      <w:proofErr w:type="spellEnd"/>
      <w:r w:rsidRPr="00B56045">
        <w:rPr>
          <w:sz w:val="23"/>
          <w:szCs w:val="23"/>
        </w:rPr>
        <w:t>, vedoucí odboru školství, kultury a sportu Magistrátu města Pardubic</w:t>
      </w:r>
      <w:r w:rsidRPr="00B56045">
        <w:rPr>
          <w:sz w:val="23"/>
          <w:szCs w:val="23"/>
          <w:u w:val="single"/>
        </w:rPr>
        <w:t xml:space="preserve"> </w:t>
      </w:r>
    </w:p>
    <w:p w:rsidR="00C26C35" w:rsidRDefault="00C26C35" w:rsidP="00637BBA">
      <w:pPr>
        <w:pStyle w:val="Default"/>
        <w:jc w:val="both"/>
        <w:rPr>
          <w:sz w:val="23"/>
          <w:szCs w:val="23"/>
        </w:rPr>
      </w:pPr>
      <w:r>
        <w:rPr>
          <w:sz w:val="23"/>
          <w:szCs w:val="23"/>
        </w:rPr>
        <w:t xml:space="preserve">/dále jen „objednatel“/ </w:t>
      </w:r>
    </w:p>
    <w:p w:rsidR="00C26C35" w:rsidRDefault="00C26C35" w:rsidP="00637BBA">
      <w:pPr>
        <w:pStyle w:val="Default"/>
        <w:jc w:val="both"/>
        <w:rPr>
          <w:b/>
          <w:bCs/>
          <w:sz w:val="23"/>
          <w:szCs w:val="23"/>
        </w:rPr>
      </w:pPr>
    </w:p>
    <w:p w:rsidR="00C26C35" w:rsidRDefault="00C26C35" w:rsidP="00637BBA">
      <w:pPr>
        <w:pStyle w:val="Default"/>
        <w:jc w:val="both"/>
        <w:rPr>
          <w:sz w:val="23"/>
          <w:szCs w:val="23"/>
        </w:rPr>
      </w:pPr>
      <w:r>
        <w:rPr>
          <w:b/>
          <w:bCs/>
          <w:sz w:val="23"/>
          <w:szCs w:val="23"/>
        </w:rPr>
        <w:t xml:space="preserve">Zhotovitel: </w:t>
      </w:r>
    </w:p>
    <w:p w:rsidR="00C26C35" w:rsidRDefault="00C26C35" w:rsidP="00637BBA">
      <w:pPr>
        <w:pStyle w:val="Default"/>
        <w:jc w:val="both"/>
        <w:rPr>
          <w:sz w:val="23"/>
          <w:szCs w:val="23"/>
        </w:rPr>
      </w:pPr>
      <w:r>
        <w:rPr>
          <w:b/>
          <w:bCs/>
          <w:sz w:val="23"/>
          <w:szCs w:val="23"/>
        </w:rPr>
        <w:t xml:space="preserve">Veřejná informační služba, spol. s r.o. </w:t>
      </w:r>
    </w:p>
    <w:p w:rsidR="00C26C35" w:rsidRDefault="00C26C35" w:rsidP="00637BBA">
      <w:pPr>
        <w:pStyle w:val="Default"/>
        <w:jc w:val="both"/>
        <w:rPr>
          <w:sz w:val="23"/>
          <w:szCs w:val="23"/>
        </w:rPr>
      </w:pPr>
      <w:r>
        <w:rPr>
          <w:b/>
          <w:bCs/>
          <w:sz w:val="23"/>
          <w:szCs w:val="23"/>
        </w:rPr>
        <w:t xml:space="preserve">se sídlem: </w:t>
      </w:r>
      <w:r>
        <w:rPr>
          <w:sz w:val="23"/>
          <w:szCs w:val="23"/>
        </w:rPr>
        <w:t xml:space="preserve">Farského 14, 326 00 Plzeň </w:t>
      </w:r>
    </w:p>
    <w:p w:rsidR="00C26C35" w:rsidRDefault="00C26C35" w:rsidP="00637BBA">
      <w:pPr>
        <w:pStyle w:val="Default"/>
        <w:jc w:val="both"/>
        <w:rPr>
          <w:sz w:val="23"/>
          <w:szCs w:val="23"/>
        </w:rPr>
      </w:pPr>
      <w:r>
        <w:rPr>
          <w:b/>
          <w:bCs/>
          <w:sz w:val="23"/>
          <w:szCs w:val="23"/>
        </w:rPr>
        <w:t xml:space="preserve">IČ: </w:t>
      </w:r>
      <w:r>
        <w:rPr>
          <w:sz w:val="23"/>
          <w:szCs w:val="23"/>
        </w:rPr>
        <w:t xml:space="preserve">45330344 </w:t>
      </w:r>
    </w:p>
    <w:p w:rsidR="00C26C35" w:rsidRDefault="00C26C35" w:rsidP="00637BBA">
      <w:pPr>
        <w:pStyle w:val="Default"/>
        <w:jc w:val="both"/>
        <w:rPr>
          <w:sz w:val="23"/>
          <w:szCs w:val="23"/>
        </w:rPr>
      </w:pPr>
      <w:r>
        <w:rPr>
          <w:b/>
          <w:bCs/>
          <w:sz w:val="23"/>
          <w:szCs w:val="23"/>
        </w:rPr>
        <w:t xml:space="preserve">DIČ: </w:t>
      </w:r>
      <w:r>
        <w:rPr>
          <w:sz w:val="23"/>
          <w:szCs w:val="23"/>
        </w:rPr>
        <w:t xml:space="preserve">CZ45330344 </w:t>
      </w:r>
    </w:p>
    <w:p w:rsidR="00C26C35" w:rsidRDefault="00C26C35" w:rsidP="00637BBA">
      <w:pPr>
        <w:pStyle w:val="Default"/>
        <w:jc w:val="both"/>
        <w:rPr>
          <w:sz w:val="23"/>
          <w:szCs w:val="23"/>
        </w:rPr>
      </w:pPr>
      <w:r>
        <w:rPr>
          <w:b/>
          <w:bCs/>
          <w:sz w:val="23"/>
          <w:szCs w:val="23"/>
        </w:rPr>
        <w:t xml:space="preserve">Bankovní spojení: </w:t>
      </w:r>
      <w:proofErr w:type="spellStart"/>
      <w:r>
        <w:rPr>
          <w:sz w:val="23"/>
          <w:szCs w:val="23"/>
        </w:rPr>
        <w:t>Citibank</w:t>
      </w:r>
      <w:proofErr w:type="spellEnd"/>
      <w:r>
        <w:rPr>
          <w:sz w:val="23"/>
          <w:szCs w:val="23"/>
        </w:rPr>
        <w:t xml:space="preserve">, a.s. </w:t>
      </w:r>
    </w:p>
    <w:p w:rsidR="00C26C35" w:rsidRDefault="00C26C35" w:rsidP="00637BBA">
      <w:pPr>
        <w:pStyle w:val="Default"/>
        <w:jc w:val="both"/>
        <w:rPr>
          <w:sz w:val="23"/>
          <w:szCs w:val="23"/>
        </w:rPr>
      </w:pPr>
      <w:r>
        <w:rPr>
          <w:b/>
          <w:bCs/>
          <w:sz w:val="23"/>
          <w:szCs w:val="23"/>
        </w:rPr>
        <w:t xml:space="preserve">Číslo účtu: </w:t>
      </w:r>
      <w:r>
        <w:rPr>
          <w:sz w:val="23"/>
          <w:szCs w:val="23"/>
        </w:rPr>
        <w:t xml:space="preserve">5006119005/2600 </w:t>
      </w:r>
    </w:p>
    <w:p w:rsidR="00C26C35" w:rsidRDefault="00C26C35" w:rsidP="00637BBA">
      <w:pPr>
        <w:pStyle w:val="Default"/>
        <w:jc w:val="both"/>
        <w:rPr>
          <w:sz w:val="23"/>
          <w:szCs w:val="23"/>
        </w:rPr>
      </w:pPr>
      <w:r>
        <w:rPr>
          <w:sz w:val="23"/>
          <w:szCs w:val="23"/>
        </w:rPr>
        <w:t xml:space="preserve">Společnost je zapsána v obchodním rejstříku vedeném Krajským soudem v Plzni, </w:t>
      </w:r>
    </w:p>
    <w:p w:rsidR="00C26C35" w:rsidRDefault="00C26C35" w:rsidP="00637BBA">
      <w:pPr>
        <w:pStyle w:val="Default"/>
        <w:jc w:val="both"/>
        <w:rPr>
          <w:sz w:val="23"/>
          <w:szCs w:val="23"/>
        </w:rPr>
      </w:pPr>
      <w:r>
        <w:rPr>
          <w:sz w:val="23"/>
          <w:szCs w:val="23"/>
        </w:rPr>
        <w:t xml:space="preserve">v oddílu C, číslo vložky 1561. Zhotovitel je </w:t>
      </w:r>
      <w:r w:rsidR="00F67889">
        <w:rPr>
          <w:sz w:val="23"/>
          <w:szCs w:val="23"/>
        </w:rPr>
        <w:t xml:space="preserve">na základě plné moci </w:t>
      </w:r>
      <w:r>
        <w:rPr>
          <w:sz w:val="23"/>
          <w:szCs w:val="23"/>
        </w:rPr>
        <w:t xml:space="preserve">zastoupen </w:t>
      </w:r>
      <w:r w:rsidR="00F67889">
        <w:rPr>
          <w:sz w:val="23"/>
          <w:szCs w:val="23"/>
        </w:rPr>
        <w:t>René Pacholíkem</w:t>
      </w:r>
      <w:r>
        <w:rPr>
          <w:sz w:val="23"/>
          <w:szCs w:val="23"/>
        </w:rPr>
        <w:t xml:space="preserve">. </w:t>
      </w:r>
    </w:p>
    <w:p w:rsidR="00C26C35" w:rsidRDefault="00C26C35" w:rsidP="00637BBA">
      <w:pPr>
        <w:pStyle w:val="Default"/>
        <w:jc w:val="both"/>
        <w:rPr>
          <w:sz w:val="20"/>
          <w:szCs w:val="20"/>
        </w:rPr>
      </w:pPr>
      <w:r>
        <w:rPr>
          <w:sz w:val="23"/>
          <w:szCs w:val="23"/>
        </w:rPr>
        <w:t xml:space="preserve">/dále jen „zhotovitel“/ </w:t>
      </w:r>
    </w:p>
    <w:p w:rsidR="00C26C35" w:rsidRDefault="00C26C35" w:rsidP="00637BBA">
      <w:pPr>
        <w:pStyle w:val="Default"/>
        <w:jc w:val="both"/>
        <w:rPr>
          <w:sz w:val="20"/>
          <w:szCs w:val="20"/>
        </w:rPr>
      </w:pPr>
    </w:p>
    <w:p w:rsidR="00C26C35" w:rsidRDefault="00C26C35" w:rsidP="003E17A9">
      <w:pPr>
        <w:pStyle w:val="Default"/>
        <w:jc w:val="center"/>
        <w:rPr>
          <w:sz w:val="20"/>
          <w:szCs w:val="20"/>
        </w:rPr>
      </w:pPr>
      <w:r>
        <w:rPr>
          <w:sz w:val="20"/>
          <w:szCs w:val="20"/>
        </w:rPr>
        <w:t>I.</w:t>
      </w:r>
    </w:p>
    <w:p w:rsidR="00C26C35" w:rsidRDefault="00C26C35" w:rsidP="003E17A9">
      <w:pPr>
        <w:pStyle w:val="Default"/>
        <w:jc w:val="center"/>
        <w:rPr>
          <w:sz w:val="20"/>
          <w:szCs w:val="20"/>
        </w:rPr>
      </w:pPr>
      <w:r>
        <w:rPr>
          <w:sz w:val="20"/>
          <w:szCs w:val="20"/>
        </w:rPr>
        <w:t>Prohlášení</w:t>
      </w:r>
    </w:p>
    <w:p w:rsidR="00C26C35" w:rsidRDefault="00C26C35" w:rsidP="003E17A9">
      <w:pPr>
        <w:pStyle w:val="Default"/>
        <w:jc w:val="center"/>
        <w:rPr>
          <w:sz w:val="20"/>
          <w:szCs w:val="20"/>
        </w:rPr>
      </w:pPr>
      <w:r>
        <w:rPr>
          <w:sz w:val="20"/>
          <w:szCs w:val="20"/>
        </w:rPr>
        <w:t>1.</w:t>
      </w:r>
    </w:p>
    <w:p w:rsidR="00C26C35" w:rsidRDefault="00C26C35" w:rsidP="00637BBA">
      <w:pPr>
        <w:pStyle w:val="Default"/>
        <w:jc w:val="both"/>
        <w:rPr>
          <w:sz w:val="20"/>
          <w:szCs w:val="20"/>
        </w:rPr>
      </w:pPr>
      <w:r>
        <w:rPr>
          <w:sz w:val="20"/>
          <w:szCs w:val="20"/>
        </w:rPr>
        <w:t xml:space="preserve">Statutární orgány (příp. další osoby oprávněné k podpisu smlouvy) uvedené v záhlaví smlouvy prohlašují, že jsou oprávněny v souladu s obecně závaznými právními předpisy a vnitřními předpisy příslušné smluvní strany podepsat bez dalšího tuto Smlouvu o zajištění servisních prací. </w:t>
      </w:r>
    </w:p>
    <w:p w:rsidR="00C26C35" w:rsidRDefault="00C26C35" w:rsidP="003E17A9">
      <w:pPr>
        <w:pStyle w:val="Default"/>
        <w:jc w:val="center"/>
        <w:rPr>
          <w:sz w:val="20"/>
          <w:szCs w:val="20"/>
        </w:rPr>
      </w:pPr>
      <w:r>
        <w:rPr>
          <w:sz w:val="20"/>
          <w:szCs w:val="20"/>
        </w:rPr>
        <w:t>2.</w:t>
      </w:r>
    </w:p>
    <w:p w:rsidR="00C26C35" w:rsidRDefault="00C26C35" w:rsidP="00637BBA">
      <w:pPr>
        <w:pStyle w:val="Default"/>
        <w:jc w:val="both"/>
        <w:rPr>
          <w:sz w:val="20"/>
          <w:szCs w:val="20"/>
        </w:rPr>
      </w:pPr>
      <w:r>
        <w:rPr>
          <w:sz w:val="20"/>
          <w:szCs w:val="20"/>
        </w:rPr>
        <w:t xml:space="preserve">Zhotovitel prohlašuje, že má všechna podnikatelská oprávnění potřebná k naplnění této smlouvy. </w:t>
      </w:r>
    </w:p>
    <w:p w:rsidR="00C26C35" w:rsidRDefault="00C26C35" w:rsidP="003E17A9">
      <w:pPr>
        <w:pStyle w:val="Default"/>
        <w:jc w:val="center"/>
        <w:rPr>
          <w:sz w:val="20"/>
          <w:szCs w:val="20"/>
        </w:rPr>
      </w:pPr>
    </w:p>
    <w:p w:rsidR="00C26C35" w:rsidRDefault="00C26C35" w:rsidP="003E17A9">
      <w:pPr>
        <w:pStyle w:val="Default"/>
        <w:jc w:val="center"/>
        <w:rPr>
          <w:sz w:val="20"/>
          <w:szCs w:val="20"/>
        </w:rPr>
      </w:pPr>
      <w:r>
        <w:rPr>
          <w:sz w:val="20"/>
          <w:szCs w:val="20"/>
        </w:rPr>
        <w:t>II.</w:t>
      </w:r>
    </w:p>
    <w:p w:rsidR="00C26C35" w:rsidRDefault="00C26C35" w:rsidP="003E17A9">
      <w:pPr>
        <w:pStyle w:val="Default"/>
        <w:jc w:val="center"/>
        <w:rPr>
          <w:sz w:val="20"/>
          <w:szCs w:val="20"/>
        </w:rPr>
      </w:pPr>
      <w:r>
        <w:rPr>
          <w:sz w:val="20"/>
          <w:szCs w:val="20"/>
        </w:rPr>
        <w:t>Předmět a účel smlouvy</w:t>
      </w:r>
    </w:p>
    <w:p w:rsidR="00C26C35" w:rsidRDefault="00C26C35" w:rsidP="003E17A9">
      <w:pPr>
        <w:pStyle w:val="Default"/>
        <w:jc w:val="center"/>
        <w:rPr>
          <w:sz w:val="20"/>
          <w:szCs w:val="20"/>
        </w:rPr>
      </w:pPr>
      <w:r>
        <w:rPr>
          <w:sz w:val="20"/>
          <w:szCs w:val="20"/>
        </w:rPr>
        <w:t>1.</w:t>
      </w:r>
    </w:p>
    <w:p w:rsidR="00C26C35" w:rsidRDefault="00C26C35" w:rsidP="00637BBA">
      <w:pPr>
        <w:pStyle w:val="Default"/>
        <w:jc w:val="both"/>
        <w:rPr>
          <w:sz w:val="20"/>
          <w:szCs w:val="20"/>
        </w:rPr>
      </w:pPr>
      <w:r>
        <w:rPr>
          <w:sz w:val="20"/>
          <w:szCs w:val="20"/>
        </w:rPr>
        <w:t xml:space="preserve">Tato smlouva se uzavírá za účelem smluvního zajištění servisních prací pro Základní školy a Školní jídelny základních škol /dále jen „ZŠ/ŠJ“/, které byly modernizovány zhotovitelem v rámci projektu „Rozšíření a akceptace Pardubické městské karty </w:t>
      </w:r>
      <w:proofErr w:type="spellStart"/>
      <w:r>
        <w:rPr>
          <w:sz w:val="20"/>
          <w:szCs w:val="20"/>
        </w:rPr>
        <w:t>Mifare</w:t>
      </w:r>
      <w:proofErr w:type="spellEnd"/>
      <w:r>
        <w:rPr>
          <w:sz w:val="20"/>
          <w:szCs w:val="20"/>
        </w:rPr>
        <w:t xml:space="preserve"> v Základních školách.“ ZŠ/ŠJ jsou vyjmenovány v bodě III. </w:t>
      </w:r>
    </w:p>
    <w:p w:rsidR="00C26C35" w:rsidRDefault="00C26C35" w:rsidP="003E17A9">
      <w:pPr>
        <w:pStyle w:val="Default"/>
        <w:jc w:val="center"/>
        <w:rPr>
          <w:sz w:val="20"/>
          <w:szCs w:val="20"/>
        </w:rPr>
      </w:pPr>
      <w:r>
        <w:rPr>
          <w:sz w:val="20"/>
          <w:szCs w:val="20"/>
        </w:rPr>
        <w:t>2.</w:t>
      </w:r>
    </w:p>
    <w:p w:rsidR="00C26C35" w:rsidRDefault="00C26C35" w:rsidP="00637BBA">
      <w:pPr>
        <w:pStyle w:val="Default"/>
        <w:jc w:val="both"/>
        <w:rPr>
          <w:sz w:val="20"/>
          <w:szCs w:val="20"/>
        </w:rPr>
      </w:pPr>
      <w:r>
        <w:rPr>
          <w:sz w:val="20"/>
          <w:szCs w:val="20"/>
        </w:rPr>
        <w:t xml:space="preserve">Zhotovitel se zavazuje pro objednatele provést servisní činnosti, které jsou nutné pro zajištění řádného provozu informačního systému ZŠ/ŠJ, jenž byl dodán zhotovitelem a to v rozsahu a za podmínek specifikovaných v Příloze č. 1 této smlouvy. Objednatel se zavazuje zhotoviteli uhradit za poskytnuté služby cenu za podmínek, způsobem a ve výši dle čl. IV této smlouvy. </w:t>
      </w:r>
    </w:p>
    <w:p w:rsidR="00C26C35" w:rsidRDefault="00C26C35" w:rsidP="003E17A9">
      <w:pPr>
        <w:pStyle w:val="Default"/>
        <w:jc w:val="center"/>
        <w:rPr>
          <w:sz w:val="20"/>
          <w:szCs w:val="20"/>
        </w:rPr>
      </w:pPr>
      <w:r>
        <w:rPr>
          <w:sz w:val="20"/>
          <w:szCs w:val="20"/>
        </w:rPr>
        <w:t>3.</w:t>
      </w:r>
    </w:p>
    <w:p w:rsidR="00C26C35" w:rsidRDefault="00C26C35" w:rsidP="00637BBA">
      <w:pPr>
        <w:pStyle w:val="Default"/>
        <w:jc w:val="both"/>
        <w:rPr>
          <w:sz w:val="20"/>
          <w:szCs w:val="20"/>
        </w:rPr>
      </w:pPr>
      <w:r>
        <w:rPr>
          <w:sz w:val="20"/>
          <w:szCs w:val="20"/>
        </w:rPr>
        <w:t xml:space="preserve">Servisní činnost je pouze taková činnost, jejíž potřeba vzniká nahodile v souvislosti s provozováním informačního systému a která směřuje k udržení a obnovení jeho běžného provozu. Dodávky jiného charakteru, které zpravidla významným způsobem upravují nebo rozšiřují funkčnost informačního systému, se neřídí touto smlouvou. </w:t>
      </w:r>
    </w:p>
    <w:p w:rsidR="00C26C35" w:rsidRDefault="00C26C35" w:rsidP="003E17A9">
      <w:pPr>
        <w:pStyle w:val="Default"/>
        <w:jc w:val="center"/>
        <w:rPr>
          <w:sz w:val="20"/>
          <w:szCs w:val="20"/>
        </w:rPr>
      </w:pPr>
    </w:p>
    <w:p w:rsidR="00C26C35" w:rsidRDefault="00C26C35" w:rsidP="003E17A9">
      <w:pPr>
        <w:pStyle w:val="Default"/>
        <w:jc w:val="center"/>
        <w:rPr>
          <w:sz w:val="20"/>
          <w:szCs w:val="20"/>
        </w:rPr>
      </w:pPr>
    </w:p>
    <w:p w:rsidR="000D7189" w:rsidRDefault="000D7189" w:rsidP="000D7189">
      <w:pPr>
        <w:pStyle w:val="Default"/>
        <w:jc w:val="center"/>
        <w:rPr>
          <w:sz w:val="20"/>
          <w:szCs w:val="20"/>
        </w:rPr>
      </w:pPr>
    </w:p>
    <w:p w:rsidR="00C26C35" w:rsidRDefault="00C26C35" w:rsidP="000D7189">
      <w:pPr>
        <w:pStyle w:val="Default"/>
        <w:jc w:val="center"/>
        <w:rPr>
          <w:sz w:val="20"/>
          <w:szCs w:val="20"/>
        </w:rPr>
      </w:pPr>
      <w:r>
        <w:rPr>
          <w:sz w:val="20"/>
          <w:szCs w:val="20"/>
        </w:rPr>
        <w:lastRenderedPageBreak/>
        <w:t>III.</w:t>
      </w:r>
    </w:p>
    <w:p w:rsidR="00C26C35" w:rsidRDefault="00C26C35" w:rsidP="003E17A9">
      <w:pPr>
        <w:pStyle w:val="Default"/>
        <w:jc w:val="center"/>
        <w:rPr>
          <w:sz w:val="20"/>
          <w:szCs w:val="20"/>
        </w:rPr>
      </w:pPr>
      <w:r>
        <w:rPr>
          <w:sz w:val="20"/>
          <w:szCs w:val="20"/>
        </w:rPr>
        <w:t>Subjekty</w:t>
      </w:r>
    </w:p>
    <w:p w:rsidR="00C26C35" w:rsidRDefault="00C26C35" w:rsidP="00637BBA">
      <w:pPr>
        <w:pStyle w:val="Default"/>
        <w:jc w:val="both"/>
        <w:rPr>
          <w:sz w:val="20"/>
          <w:szCs w:val="20"/>
        </w:rPr>
      </w:pPr>
      <w:r>
        <w:rPr>
          <w:sz w:val="20"/>
          <w:szCs w:val="20"/>
        </w:rPr>
        <w:t xml:space="preserve">Zhotovitel se zavazuje provádět servisní práce u těchto 13 ZŠ/ŠJ: </w:t>
      </w:r>
    </w:p>
    <w:p w:rsidR="00C26C35" w:rsidRDefault="00C26C35" w:rsidP="00637BBA">
      <w:pPr>
        <w:pStyle w:val="Default"/>
        <w:jc w:val="both"/>
        <w:rPr>
          <w:sz w:val="20"/>
          <w:szCs w:val="20"/>
        </w:rPr>
      </w:pPr>
      <w:r>
        <w:rPr>
          <w:sz w:val="20"/>
          <w:szCs w:val="20"/>
        </w:rPr>
        <w:t xml:space="preserve">1. Základní škola, Benešovo náměstí 590, 530 02 Pardubice </w:t>
      </w:r>
    </w:p>
    <w:p w:rsidR="00C26C35" w:rsidRDefault="00C26C35" w:rsidP="00637BBA">
      <w:pPr>
        <w:pStyle w:val="Default"/>
        <w:jc w:val="both"/>
        <w:rPr>
          <w:sz w:val="20"/>
          <w:szCs w:val="20"/>
        </w:rPr>
      </w:pPr>
      <w:r>
        <w:rPr>
          <w:sz w:val="20"/>
          <w:szCs w:val="20"/>
        </w:rPr>
        <w:t xml:space="preserve">2. Základní škola, </w:t>
      </w:r>
      <w:proofErr w:type="spellStart"/>
      <w:r>
        <w:rPr>
          <w:sz w:val="20"/>
          <w:szCs w:val="20"/>
        </w:rPr>
        <w:t>Brat</w:t>
      </w:r>
      <w:proofErr w:type="spellEnd"/>
      <w:r>
        <w:rPr>
          <w:sz w:val="20"/>
          <w:szCs w:val="20"/>
        </w:rPr>
        <w:t xml:space="preserve">. Veverků 866, 530 02 Pardubice </w:t>
      </w:r>
    </w:p>
    <w:p w:rsidR="00C26C35" w:rsidRDefault="00C26C35" w:rsidP="00637BBA">
      <w:pPr>
        <w:pStyle w:val="Default"/>
        <w:jc w:val="both"/>
        <w:rPr>
          <w:sz w:val="20"/>
          <w:szCs w:val="20"/>
        </w:rPr>
      </w:pPr>
      <w:r>
        <w:rPr>
          <w:sz w:val="20"/>
          <w:szCs w:val="20"/>
        </w:rPr>
        <w:t xml:space="preserve">3. Základní </w:t>
      </w:r>
      <w:proofErr w:type="gramStart"/>
      <w:r>
        <w:rPr>
          <w:sz w:val="20"/>
          <w:szCs w:val="20"/>
        </w:rPr>
        <w:t xml:space="preserve">škola, </w:t>
      </w:r>
      <w:proofErr w:type="spellStart"/>
      <w:r>
        <w:rPr>
          <w:sz w:val="20"/>
          <w:szCs w:val="20"/>
        </w:rPr>
        <w:t>E.Košťála</w:t>
      </w:r>
      <w:proofErr w:type="spellEnd"/>
      <w:proofErr w:type="gramEnd"/>
      <w:r>
        <w:rPr>
          <w:sz w:val="20"/>
          <w:szCs w:val="20"/>
        </w:rPr>
        <w:t xml:space="preserve"> 870, 530 12 Pardubice-Dubina </w:t>
      </w:r>
    </w:p>
    <w:p w:rsidR="00C26C35" w:rsidRDefault="00C26C35" w:rsidP="00637BBA">
      <w:pPr>
        <w:pStyle w:val="Default"/>
        <w:jc w:val="both"/>
        <w:rPr>
          <w:sz w:val="20"/>
          <w:szCs w:val="20"/>
        </w:rPr>
      </w:pPr>
      <w:r>
        <w:rPr>
          <w:sz w:val="20"/>
          <w:szCs w:val="20"/>
        </w:rPr>
        <w:t xml:space="preserve">4. Základní škola, Josefa </w:t>
      </w:r>
      <w:proofErr w:type="spellStart"/>
      <w:r>
        <w:rPr>
          <w:sz w:val="20"/>
          <w:szCs w:val="20"/>
        </w:rPr>
        <w:t>Ressla</w:t>
      </w:r>
      <w:proofErr w:type="spellEnd"/>
      <w:r>
        <w:rPr>
          <w:sz w:val="20"/>
          <w:szCs w:val="20"/>
        </w:rPr>
        <w:t xml:space="preserve"> 2258, 530 02 Pardubice </w:t>
      </w:r>
    </w:p>
    <w:p w:rsidR="00C26C35" w:rsidRDefault="00C26C35" w:rsidP="00637BBA">
      <w:pPr>
        <w:pStyle w:val="Default"/>
        <w:jc w:val="both"/>
        <w:rPr>
          <w:sz w:val="20"/>
          <w:szCs w:val="20"/>
        </w:rPr>
      </w:pPr>
      <w:r>
        <w:rPr>
          <w:sz w:val="20"/>
          <w:szCs w:val="20"/>
        </w:rPr>
        <w:t xml:space="preserve">5. Základní škola, Npor. Eliáše 344, 530 09 Pardubice-Polabiny </w:t>
      </w:r>
      <w:proofErr w:type="spellStart"/>
      <w:r>
        <w:rPr>
          <w:sz w:val="20"/>
          <w:szCs w:val="20"/>
        </w:rPr>
        <w:t>lll</w:t>
      </w:r>
      <w:proofErr w:type="spellEnd"/>
      <w:r>
        <w:rPr>
          <w:sz w:val="20"/>
          <w:szCs w:val="20"/>
        </w:rPr>
        <w:t xml:space="preserve"> </w:t>
      </w:r>
    </w:p>
    <w:p w:rsidR="00C26C35" w:rsidRDefault="00C26C35" w:rsidP="00637BBA">
      <w:pPr>
        <w:pStyle w:val="Default"/>
        <w:jc w:val="both"/>
        <w:rPr>
          <w:sz w:val="20"/>
          <w:szCs w:val="20"/>
        </w:rPr>
      </w:pPr>
      <w:r>
        <w:rPr>
          <w:sz w:val="20"/>
          <w:szCs w:val="20"/>
        </w:rPr>
        <w:t xml:space="preserve">6. Základní škola, Prodloužená 283, 530 09 Pardubice-Polabiny </w:t>
      </w:r>
      <w:proofErr w:type="spellStart"/>
      <w:r>
        <w:rPr>
          <w:sz w:val="20"/>
          <w:szCs w:val="20"/>
        </w:rPr>
        <w:t>ll</w:t>
      </w:r>
      <w:proofErr w:type="spellEnd"/>
      <w:r>
        <w:rPr>
          <w:sz w:val="20"/>
          <w:szCs w:val="20"/>
        </w:rPr>
        <w:t xml:space="preserve"> </w:t>
      </w:r>
    </w:p>
    <w:p w:rsidR="00C26C35" w:rsidRDefault="00C26C35" w:rsidP="00637BBA">
      <w:pPr>
        <w:pStyle w:val="Default"/>
        <w:jc w:val="both"/>
        <w:rPr>
          <w:sz w:val="20"/>
          <w:szCs w:val="20"/>
        </w:rPr>
      </w:pPr>
      <w:r>
        <w:rPr>
          <w:sz w:val="20"/>
          <w:szCs w:val="20"/>
        </w:rPr>
        <w:t xml:space="preserve">7. Základní škola, Kotkova 1287, 530 03 Pardubice-Spořilov </w:t>
      </w:r>
    </w:p>
    <w:p w:rsidR="00C26C35" w:rsidRDefault="00C26C35" w:rsidP="00637BBA">
      <w:pPr>
        <w:pStyle w:val="Default"/>
        <w:jc w:val="both"/>
        <w:rPr>
          <w:sz w:val="20"/>
          <w:szCs w:val="20"/>
        </w:rPr>
      </w:pPr>
      <w:r>
        <w:rPr>
          <w:sz w:val="20"/>
          <w:szCs w:val="20"/>
        </w:rPr>
        <w:t xml:space="preserve">8. Základní škola, Štefánikova 448, 530 02 Pardubice </w:t>
      </w:r>
    </w:p>
    <w:p w:rsidR="00C26C35" w:rsidRDefault="00C26C35" w:rsidP="00637BBA">
      <w:pPr>
        <w:pStyle w:val="Default"/>
        <w:jc w:val="both"/>
        <w:rPr>
          <w:sz w:val="20"/>
          <w:szCs w:val="20"/>
        </w:rPr>
      </w:pPr>
      <w:r>
        <w:rPr>
          <w:sz w:val="20"/>
          <w:szCs w:val="20"/>
        </w:rPr>
        <w:t xml:space="preserve">9. Základní škola, Studánka, Pod Zahradami 317, 530 03 Pardubice-Polabiny </w:t>
      </w:r>
      <w:proofErr w:type="spellStart"/>
      <w:r>
        <w:rPr>
          <w:sz w:val="20"/>
          <w:szCs w:val="20"/>
        </w:rPr>
        <w:t>ll</w:t>
      </w:r>
      <w:proofErr w:type="spellEnd"/>
      <w:r>
        <w:rPr>
          <w:sz w:val="20"/>
          <w:szCs w:val="20"/>
        </w:rPr>
        <w:t xml:space="preserve"> </w:t>
      </w:r>
    </w:p>
    <w:p w:rsidR="00C26C35" w:rsidRDefault="00C26C35" w:rsidP="00637BBA">
      <w:pPr>
        <w:pStyle w:val="Default"/>
        <w:jc w:val="both"/>
        <w:rPr>
          <w:sz w:val="20"/>
          <w:szCs w:val="20"/>
        </w:rPr>
      </w:pPr>
      <w:r>
        <w:rPr>
          <w:sz w:val="20"/>
          <w:szCs w:val="20"/>
        </w:rPr>
        <w:t xml:space="preserve">10. Základní škola, Staňkova 128, 530 02 Pardubice </w:t>
      </w:r>
    </w:p>
    <w:p w:rsidR="00C26C35" w:rsidRDefault="00C26C35" w:rsidP="00637BBA">
      <w:pPr>
        <w:pStyle w:val="Default"/>
        <w:jc w:val="both"/>
        <w:rPr>
          <w:sz w:val="20"/>
          <w:szCs w:val="20"/>
        </w:rPr>
      </w:pPr>
      <w:r>
        <w:rPr>
          <w:sz w:val="20"/>
          <w:szCs w:val="20"/>
        </w:rPr>
        <w:t xml:space="preserve">11. Základní škola, Družstevní 305, 530 09 Pardubice – Polabiny </w:t>
      </w:r>
    </w:p>
    <w:p w:rsidR="00C26C35" w:rsidRDefault="00C26C35" w:rsidP="00637BBA">
      <w:pPr>
        <w:pStyle w:val="Default"/>
        <w:jc w:val="both"/>
        <w:rPr>
          <w:sz w:val="20"/>
          <w:szCs w:val="20"/>
        </w:rPr>
      </w:pPr>
      <w:r>
        <w:rPr>
          <w:sz w:val="20"/>
          <w:szCs w:val="20"/>
        </w:rPr>
        <w:t xml:space="preserve">12. Školní jídelna při ZŠ, Závodu míru 1951, 530 02 Pardubice </w:t>
      </w:r>
    </w:p>
    <w:p w:rsidR="00C26C35" w:rsidRDefault="00C26C35" w:rsidP="00637BBA">
      <w:pPr>
        <w:pStyle w:val="Default"/>
        <w:jc w:val="both"/>
        <w:rPr>
          <w:sz w:val="20"/>
          <w:szCs w:val="20"/>
        </w:rPr>
      </w:pPr>
      <w:r>
        <w:rPr>
          <w:sz w:val="20"/>
          <w:szCs w:val="20"/>
        </w:rPr>
        <w:t xml:space="preserve">13. Základní škola Waldorfská, Gorkého 867, 530 02 Pardubice </w:t>
      </w:r>
    </w:p>
    <w:p w:rsidR="00C26C35" w:rsidRDefault="00C26C35" w:rsidP="003E17A9">
      <w:pPr>
        <w:pStyle w:val="Default"/>
        <w:jc w:val="center"/>
        <w:rPr>
          <w:sz w:val="20"/>
          <w:szCs w:val="20"/>
        </w:rPr>
      </w:pPr>
    </w:p>
    <w:p w:rsidR="00C26C35" w:rsidRDefault="00C26C35" w:rsidP="003E17A9">
      <w:pPr>
        <w:pStyle w:val="Default"/>
        <w:jc w:val="center"/>
        <w:rPr>
          <w:sz w:val="20"/>
          <w:szCs w:val="20"/>
        </w:rPr>
      </w:pPr>
      <w:r>
        <w:rPr>
          <w:sz w:val="20"/>
          <w:szCs w:val="20"/>
        </w:rPr>
        <w:t>IV.</w:t>
      </w:r>
    </w:p>
    <w:p w:rsidR="00C26C35" w:rsidRPr="003E17A9" w:rsidRDefault="00C26C35" w:rsidP="003E17A9">
      <w:pPr>
        <w:pStyle w:val="Default"/>
        <w:jc w:val="center"/>
        <w:rPr>
          <w:sz w:val="20"/>
          <w:szCs w:val="20"/>
        </w:rPr>
      </w:pPr>
      <w:r w:rsidRPr="003E17A9">
        <w:rPr>
          <w:sz w:val="20"/>
          <w:szCs w:val="20"/>
        </w:rPr>
        <w:t>Cena</w:t>
      </w:r>
    </w:p>
    <w:p w:rsidR="00C26C35" w:rsidRDefault="00C26C35" w:rsidP="003E17A9">
      <w:pPr>
        <w:pStyle w:val="Default"/>
        <w:jc w:val="center"/>
        <w:rPr>
          <w:sz w:val="20"/>
          <w:szCs w:val="20"/>
        </w:rPr>
      </w:pPr>
      <w:r>
        <w:rPr>
          <w:sz w:val="20"/>
          <w:szCs w:val="20"/>
        </w:rPr>
        <w:t>1.</w:t>
      </w:r>
    </w:p>
    <w:p w:rsidR="00C26C35" w:rsidRDefault="00C26C35" w:rsidP="00637BBA">
      <w:pPr>
        <w:pStyle w:val="Default"/>
        <w:jc w:val="both"/>
        <w:rPr>
          <w:sz w:val="20"/>
          <w:szCs w:val="20"/>
        </w:rPr>
      </w:pPr>
      <w:r>
        <w:rPr>
          <w:sz w:val="20"/>
          <w:szCs w:val="20"/>
        </w:rPr>
        <w:t xml:space="preserve">Cena za servisní práce pro výše uvedené ZŠ/ŠJ v rozsahu stanoveném v Příloze č. 1, </w:t>
      </w:r>
      <w:proofErr w:type="spellStart"/>
      <w:r>
        <w:rPr>
          <w:sz w:val="20"/>
          <w:szCs w:val="20"/>
        </w:rPr>
        <w:t>čl</w:t>
      </w:r>
      <w:proofErr w:type="spellEnd"/>
      <w:r>
        <w:rPr>
          <w:sz w:val="20"/>
          <w:szCs w:val="20"/>
        </w:rPr>
        <w:t xml:space="preserve"> I., skupina A je: </w:t>
      </w:r>
    </w:p>
    <w:p w:rsidR="00C26C35" w:rsidRDefault="00C26C35" w:rsidP="00637BBA">
      <w:pPr>
        <w:pStyle w:val="Default"/>
        <w:jc w:val="both"/>
        <w:rPr>
          <w:sz w:val="20"/>
          <w:szCs w:val="20"/>
        </w:rPr>
      </w:pPr>
      <w:r>
        <w:rPr>
          <w:sz w:val="20"/>
          <w:szCs w:val="20"/>
        </w:rPr>
        <w:t xml:space="preserve">82 309,-Kč + příslušná sazba DPH. </w:t>
      </w:r>
    </w:p>
    <w:p w:rsidR="00C26C35" w:rsidRDefault="00C26C35" w:rsidP="003E17A9">
      <w:pPr>
        <w:pStyle w:val="Default"/>
        <w:jc w:val="center"/>
        <w:rPr>
          <w:sz w:val="20"/>
          <w:szCs w:val="20"/>
        </w:rPr>
      </w:pPr>
      <w:r>
        <w:rPr>
          <w:sz w:val="20"/>
          <w:szCs w:val="20"/>
        </w:rPr>
        <w:t>2.</w:t>
      </w:r>
    </w:p>
    <w:p w:rsidR="00C26C35" w:rsidRDefault="00C26C35" w:rsidP="00637BBA">
      <w:pPr>
        <w:pStyle w:val="Default"/>
        <w:jc w:val="both"/>
        <w:rPr>
          <w:sz w:val="20"/>
          <w:szCs w:val="20"/>
        </w:rPr>
      </w:pPr>
      <w:r>
        <w:rPr>
          <w:sz w:val="20"/>
          <w:szCs w:val="20"/>
        </w:rPr>
        <w:t xml:space="preserve">Tato cena vychází z aktuálního rozsahu dodávek pro ZŠ/ŠJ. Při dalším rozšíření dodávky o další HW, SW či softwarové moduly musí být cena za RSS u konkrétní ZŠ/ŠJ aktualizována. Rozsah systému u konkrétních ZŠ/ŠJ je specifikován v příloze č. 2.: Základní školy – rozsah sw a hw. </w:t>
      </w:r>
    </w:p>
    <w:p w:rsidR="00C26C35" w:rsidRDefault="00C26C35" w:rsidP="003E17A9">
      <w:pPr>
        <w:pStyle w:val="Default"/>
        <w:jc w:val="center"/>
        <w:rPr>
          <w:sz w:val="20"/>
          <w:szCs w:val="20"/>
        </w:rPr>
      </w:pPr>
      <w:r>
        <w:rPr>
          <w:sz w:val="20"/>
          <w:szCs w:val="20"/>
        </w:rPr>
        <w:t>3.</w:t>
      </w:r>
    </w:p>
    <w:p w:rsidR="00C26C35" w:rsidRDefault="00C26C35" w:rsidP="00637BBA">
      <w:pPr>
        <w:pStyle w:val="Default"/>
        <w:jc w:val="both"/>
        <w:rPr>
          <w:sz w:val="20"/>
          <w:szCs w:val="20"/>
        </w:rPr>
      </w:pPr>
      <w:r>
        <w:rPr>
          <w:sz w:val="20"/>
          <w:szCs w:val="20"/>
        </w:rPr>
        <w:t xml:space="preserve">Rozšiřování systému u jednotlivých ZŠ/ŠJ si ve své evidenci povede zhotovitel. Změny budou přesně specifikovány a vyčísleny. K úhradě dojde tak, že zhotovitel objednateli navýší, či případně sníží následující roční platbu o příslušnou částku. V případě ukončení smluvního vztahu uhradí objednatel po uplynutí sjednané doby plnění případný rozdíl na základě zhotovitelem předložené faktury se splatností 14 dnů. V případě snížení ceny se zhotovitel zavazuje uhradit přeplatek na účet objednatele nejpozději do 30 dnů od ukončení smluvního vztahu. </w:t>
      </w:r>
    </w:p>
    <w:p w:rsidR="00C26C35" w:rsidRDefault="00C26C35" w:rsidP="003E17A9">
      <w:pPr>
        <w:pStyle w:val="Default"/>
        <w:jc w:val="center"/>
        <w:rPr>
          <w:sz w:val="20"/>
          <w:szCs w:val="20"/>
        </w:rPr>
      </w:pPr>
      <w:r>
        <w:rPr>
          <w:sz w:val="20"/>
          <w:szCs w:val="20"/>
        </w:rPr>
        <w:t>4.</w:t>
      </w:r>
    </w:p>
    <w:p w:rsidR="00C26C35" w:rsidRDefault="00C26C35" w:rsidP="00637BBA">
      <w:pPr>
        <w:pStyle w:val="Default"/>
        <w:jc w:val="both"/>
        <w:rPr>
          <w:sz w:val="20"/>
          <w:szCs w:val="20"/>
        </w:rPr>
      </w:pPr>
      <w:r>
        <w:rPr>
          <w:sz w:val="20"/>
          <w:szCs w:val="20"/>
        </w:rPr>
        <w:t xml:space="preserve">Cena za servisní práce pro výše uvedené ZŠ/ŠJ v rozsahu stanoveném v Příloze č. 1, čl. I., skupina B bude hrazena jednotlivými ZŠ/ŠJ dle skutečně provedených prací. </w:t>
      </w:r>
    </w:p>
    <w:p w:rsidR="00C26C35" w:rsidRDefault="00C26C35" w:rsidP="003E17A9">
      <w:pPr>
        <w:pStyle w:val="Default"/>
        <w:jc w:val="center"/>
        <w:rPr>
          <w:sz w:val="20"/>
          <w:szCs w:val="20"/>
        </w:rPr>
      </w:pPr>
    </w:p>
    <w:p w:rsidR="00C26C35" w:rsidRDefault="00C26C35" w:rsidP="003E17A9">
      <w:pPr>
        <w:pStyle w:val="Default"/>
        <w:jc w:val="center"/>
        <w:rPr>
          <w:sz w:val="20"/>
          <w:szCs w:val="20"/>
        </w:rPr>
      </w:pPr>
      <w:r>
        <w:rPr>
          <w:sz w:val="20"/>
          <w:szCs w:val="20"/>
        </w:rPr>
        <w:t>V.</w:t>
      </w:r>
    </w:p>
    <w:p w:rsidR="00C26C35" w:rsidRDefault="00C26C35" w:rsidP="003E17A9">
      <w:pPr>
        <w:pStyle w:val="Default"/>
        <w:jc w:val="center"/>
        <w:rPr>
          <w:sz w:val="20"/>
          <w:szCs w:val="20"/>
        </w:rPr>
      </w:pPr>
      <w:r>
        <w:rPr>
          <w:sz w:val="20"/>
          <w:szCs w:val="20"/>
        </w:rPr>
        <w:t>Termín zahájení servisních prací</w:t>
      </w:r>
    </w:p>
    <w:p w:rsidR="00C26C35" w:rsidRDefault="00C26C35" w:rsidP="003E17A9">
      <w:pPr>
        <w:pStyle w:val="Default"/>
        <w:jc w:val="center"/>
        <w:rPr>
          <w:sz w:val="20"/>
          <w:szCs w:val="20"/>
        </w:rPr>
      </w:pPr>
      <w:r>
        <w:rPr>
          <w:sz w:val="20"/>
          <w:szCs w:val="20"/>
        </w:rPr>
        <w:t>1.</w:t>
      </w:r>
    </w:p>
    <w:p w:rsidR="00C26C35" w:rsidRDefault="00C26C35" w:rsidP="00637BBA">
      <w:pPr>
        <w:pStyle w:val="Default"/>
        <w:jc w:val="both"/>
        <w:rPr>
          <w:sz w:val="20"/>
          <w:szCs w:val="20"/>
        </w:rPr>
      </w:pPr>
      <w:r>
        <w:rPr>
          <w:sz w:val="20"/>
          <w:szCs w:val="20"/>
        </w:rPr>
        <w:t>Servisní práce specifikované v této smlouvě budou zhotovitelem zahájeny po uhrazení faktury za servisní práce dle čl. IV. odst. 1 této smlouvy ze strany objednatele. Tato smlouva se uzavírá na dobu určitou, tj. od okamžiku uzavření této smlouvy do 31. srpna 201</w:t>
      </w:r>
      <w:r w:rsidR="00795EEC">
        <w:rPr>
          <w:sz w:val="20"/>
          <w:szCs w:val="20"/>
        </w:rPr>
        <w:t>7</w:t>
      </w:r>
      <w:r>
        <w:rPr>
          <w:sz w:val="20"/>
          <w:szCs w:val="20"/>
        </w:rPr>
        <w:t>. Právní režim této smlouvy se použije i na plnění poskytnuté před uzavřením smlo</w:t>
      </w:r>
      <w:r w:rsidR="00156EBA">
        <w:rPr>
          <w:sz w:val="20"/>
          <w:szCs w:val="20"/>
        </w:rPr>
        <w:t>uvy, nejdříve však od 1. 9. 2016</w:t>
      </w:r>
      <w:r>
        <w:rPr>
          <w:sz w:val="20"/>
          <w:szCs w:val="20"/>
        </w:rPr>
        <w:t xml:space="preserve">. </w:t>
      </w:r>
    </w:p>
    <w:p w:rsidR="00C26C35" w:rsidRDefault="00C26C35" w:rsidP="003E17A9">
      <w:pPr>
        <w:pStyle w:val="Default"/>
        <w:jc w:val="center"/>
        <w:rPr>
          <w:sz w:val="20"/>
          <w:szCs w:val="20"/>
        </w:rPr>
      </w:pPr>
      <w:r>
        <w:rPr>
          <w:sz w:val="20"/>
          <w:szCs w:val="20"/>
        </w:rPr>
        <w:t>2.</w:t>
      </w:r>
    </w:p>
    <w:p w:rsidR="00C26C35" w:rsidRDefault="00C26C35" w:rsidP="00637BBA">
      <w:pPr>
        <w:pStyle w:val="Default"/>
        <w:jc w:val="both"/>
        <w:rPr>
          <w:sz w:val="20"/>
          <w:szCs w:val="20"/>
        </w:rPr>
      </w:pPr>
      <w:r>
        <w:rPr>
          <w:sz w:val="20"/>
          <w:szCs w:val="20"/>
        </w:rPr>
        <w:t xml:space="preserve">Jednotlivé servisní zásahy objednávají ZŠ/ŠJ samostatně dle individuální potřeby. Dle požadavku ZŠ/ŠJ bude stanoven konkrétní termín provedení servisního zásahu. </w:t>
      </w:r>
    </w:p>
    <w:p w:rsidR="00C26C35" w:rsidRDefault="00C26C35" w:rsidP="003E17A9">
      <w:pPr>
        <w:pStyle w:val="Default"/>
        <w:jc w:val="center"/>
        <w:rPr>
          <w:sz w:val="20"/>
          <w:szCs w:val="20"/>
        </w:rPr>
      </w:pPr>
      <w:r>
        <w:rPr>
          <w:sz w:val="20"/>
          <w:szCs w:val="20"/>
        </w:rPr>
        <w:t>3.</w:t>
      </w:r>
    </w:p>
    <w:p w:rsidR="00C26C35" w:rsidRDefault="00C26C35" w:rsidP="00637BBA">
      <w:pPr>
        <w:pStyle w:val="Default"/>
        <w:jc w:val="both"/>
        <w:rPr>
          <w:sz w:val="20"/>
          <w:szCs w:val="20"/>
        </w:rPr>
      </w:pPr>
      <w:r>
        <w:rPr>
          <w:sz w:val="20"/>
          <w:szCs w:val="20"/>
        </w:rPr>
        <w:t xml:space="preserve">Nedodrží-li zhotovitel termíny dohodnuté se ZŠ/ŠJ, poskytne ZŠ/ŠJ slevu na servisní zásah. Její výše činí v jednotlivých případech 20 % z ceny ročního paušálu. </w:t>
      </w:r>
    </w:p>
    <w:p w:rsidR="00C26C35" w:rsidRDefault="00C26C35" w:rsidP="00637BBA">
      <w:pPr>
        <w:pStyle w:val="Default"/>
        <w:jc w:val="both"/>
        <w:rPr>
          <w:sz w:val="20"/>
          <w:szCs w:val="20"/>
        </w:rPr>
      </w:pPr>
      <w:r>
        <w:rPr>
          <w:sz w:val="20"/>
          <w:szCs w:val="20"/>
        </w:rPr>
        <w:t xml:space="preserve">Způsob výpočtu slevy v jednotlivém případě je následující: 82 309,-Kč/13 subjektů = 6 331,-Kč/ subjekt. Za každé jednotlivé nedodržení termínů u jednotlivé ZŠ/ŠJ činí sleva 20% z 6 331,-Kč. Sleva nebude poskytnuta, pokud bylo zpoždění způsobeno nedostatečnou součinností ze strany objednatele (např. nedostupností objednatele na telefonu) nebo nesplněním jiné povinnosti ZŠ/ŠJ. </w:t>
      </w:r>
    </w:p>
    <w:p w:rsidR="00C26C35" w:rsidRDefault="00C26C35" w:rsidP="003E17A9">
      <w:pPr>
        <w:pStyle w:val="Default"/>
        <w:jc w:val="center"/>
        <w:rPr>
          <w:sz w:val="20"/>
          <w:szCs w:val="20"/>
        </w:rPr>
      </w:pPr>
    </w:p>
    <w:p w:rsidR="000D7189" w:rsidRDefault="000D7189" w:rsidP="005137D1">
      <w:pPr>
        <w:pStyle w:val="Default"/>
        <w:jc w:val="center"/>
        <w:rPr>
          <w:sz w:val="20"/>
          <w:szCs w:val="20"/>
        </w:rPr>
      </w:pPr>
    </w:p>
    <w:p w:rsidR="000D7189" w:rsidRDefault="000D7189" w:rsidP="005137D1">
      <w:pPr>
        <w:pStyle w:val="Default"/>
        <w:jc w:val="center"/>
        <w:rPr>
          <w:sz w:val="20"/>
          <w:szCs w:val="20"/>
        </w:rPr>
      </w:pPr>
    </w:p>
    <w:p w:rsidR="00156EBA" w:rsidRDefault="00156EBA" w:rsidP="005137D1">
      <w:pPr>
        <w:pStyle w:val="Default"/>
        <w:jc w:val="center"/>
        <w:rPr>
          <w:sz w:val="20"/>
          <w:szCs w:val="20"/>
        </w:rPr>
      </w:pPr>
    </w:p>
    <w:p w:rsidR="000D7189" w:rsidRDefault="000D7189" w:rsidP="005137D1">
      <w:pPr>
        <w:pStyle w:val="Default"/>
        <w:jc w:val="center"/>
        <w:rPr>
          <w:sz w:val="20"/>
          <w:szCs w:val="20"/>
        </w:rPr>
      </w:pPr>
    </w:p>
    <w:p w:rsidR="00C26C35" w:rsidRDefault="00C26C35" w:rsidP="005137D1">
      <w:pPr>
        <w:pStyle w:val="Default"/>
        <w:jc w:val="center"/>
        <w:rPr>
          <w:sz w:val="20"/>
          <w:szCs w:val="20"/>
        </w:rPr>
      </w:pPr>
      <w:r>
        <w:rPr>
          <w:sz w:val="20"/>
          <w:szCs w:val="20"/>
        </w:rPr>
        <w:lastRenderedPageBreak/>
        <w:t>VI.</w:t>
      </w:r>
    </w:p>
    <w:p w:rsidR="00C26C35" w:rsidRDefault="00C26C35" w:rsidP="003E17A9">
      <w:pPr>
        <w:pStyle w:val="Default"/>
        <w:jc w:val="center"/>
        <w:rPr>
          <w:sz w:val="20"/>
          <w:szCs w:val="20"/>
        </w:rPr>
      </w:pPr>
      <w:r>
        <w:rPr>
          <w:sz w:val="20"/>
          <w:szCs w:val="20"/>
        </w:rPr>
        <w:t>Platební podmínky</w:t>
      </w:r>
    </w:p>
    <w:p w:rsidR="00C26C35" w:rsidRDefault="00C26C35" w:rsidP="003E17A9">
      <w:pPr>
        <w:pStyle w:val="Default"/>
        <w:jc w:val="center"/>
        <w:rPr>
          <w:sz w:val="20"/>
          <w:szCs w:val="20"/>
        </w:rPr>
      </w:pPr>
      <w:r>
        <w:rPr>
          <w:sz w:val="20"/>
          <w:szCs w:val="20"/>
        </w:rPr>
        <w:t>1.</w:t>
      </w:r>
    </w:p>
    <w:p w:rsidR="00C26C35" w:rsidRDefault="00C26C35" w:rsidP="00647D64">
      <w:pPr>
        <w:pStyle w:val="Default"/>
        <w:jc w:val="center"/>
        <w:rPr>
          <w:sz w:val="20"/>
          <w:szCs w:val="20"/>
        </w:rPr>
      </w:pPr>
      <w:r>
        <w:rPr>
          <w:sz w:val="20"/>
          <w:szCs w:val="20"/>
        </w:rPr>
        <w:t xml:space="preserve">Cena za servisní práce bude uhrazena na základě faktur vystavených zhotovitelem. </w:t>
      </w:r>
    </w:p>
    <w:p w:rsidR="00C26C35" w:rsidRDefault="00C26C35" w:rsidP="00647D64">
      <w:pPr>
        <w:pStyle w:val="Default"/>
        <w:jc w:val="center"/>
        <w:rPr>
          <w:sz w:val="20"/>
          <w:szCs w:val="20"/>
        </w:rPr>
      </w:pPr>
      <w:r>
        <w:rPr>
          <w:sz w:val="20"/>
          <w:szCs w:val="20"/>
        </w:rPr>
        <w:t>2.</w:t>
      </w:r>
    </w:p>
    <w:p w:rsidR="00C26C35" w:rsidRDefault="00C26C35" w:rsidP="00637BBA">
      <w:pPr>
        <w:pStyle w:val="Default"/>
        <w:jc w:val="both"/>
        <w:rPr>
          <w:sz w:val="20"/>
          <w:szCs w:val="20"/>
        </w:rPr>
      </w:pPr>
      <w:r>
        <w:rPr>
          <w:sz w:val="20"/>
          <w:szCs w:val="20"/>
        </w:rPr>
        <w:t xml:space="preserve">Faktura bude vždy obsahovat číslo faktury, název díla nebo jeho části, název, sídlo a IČ objednatele, název, sídlo a DIČ zhotovitele, den odeslání faktury, označení peněžního ústavu a účtu, na který má být placeno, vyznačení dne splatnosti, fakturovanou částku s DPH a bez DPH. </w:t>
      </w:r>
    </w:p>
    <w:p w:rsidR="00C26C35" w:rsidRDefault="00C26C35" w:rsidP="003E17A9">
      <w:pPr>
        <w:pStyle w:val="Default"/>
        <w:jc w:val="center"/>
        <w:rPr>
          <w:sz w:val="20"/>
          <w:szCs w:val="20"/>
        </w:rPr>
      </w:pPr>
      <w:r>
        <w:rPr>
          <w:sz w:val="20"/>
          <w:szCs w:val="20"/>
        </w:rPr>
        <w:t>3.</w:t>
      </w:r>
    </w:p>
    <w:p w:rsidR="00C26C35" w:rsidRDefault="00C26C35" w:rsidP="00637BBA">
      <w:pPr>
        <w:pStyle w:val="Default"/>
        <w:jc w:val="both"/>
        <w:rPr>
          <w:sz w:val="20"/>
          <w:szCs w:val="20"/>
        </w:rPr>
      </w:pPr>
      <w:r>
        <w:rPr>
          <w:sz w:val="20"/>
          <w:szCs w:val="20"/>
        </w:rPr>
        <w:t xml:space="preserve">Splatnost faktur je 14 kalendářních dní od jejich prokazatelného doručení objednateli; jsou-li fakturovány servisní práce stanovené Přílohou č. 1, čl. I. skupina B, je splatnost faktur 14 dní od jejich prokazatelného doručení příslušné ZŠ/ŠJ. </w:t>
      </w:r>
    </w:p>
    <w:p w:rsidR="00C26C35" w:rsidRDefault="00C26C35" w:rsidP="003E17A9">
      <w:pPr>
        <w:pStyle w:val="Default"/>
        <w:jc w:val="center"/>
        <w:rPr>
          <w:sz w:val="20"/>
          <w:szCs w:val="20"/>
        </w:rPr>
      </w:pPr>
      <w:r>
        <w:rPr>
          <w:sz w:val="20"/>
          <w:szCs w:val="20"/>
        </w:rPr>
        <w:t>4.</w:t>
      </w:r>
    </w:p>
    <w:p w:rsidR="00C26C35" w:rsidRDefault="00C26C35" w:rsidP="00637BBA">
      <w:pPr>
        <w:pStyle w:val="Default"/>
        <w:jc w:val="both"/>
        <w:rPr>
          <w:sz w:val="20"/>
          <w:szCs w:val="20"/>
        </w:rPr>
      </w:pPr>
      <w:r>
        <w:rPr>
          <w:sz w:val="20"/>
          <w:szCs w:val="20"/>
        </w:rPr>
        <w:t xml:space="preserve">Jestliže faktura nebude obsahovat dohodnuté náležitosti (případně bude obsahovat chybné údaje) nebo nebude přiložen soupis provedených prací, je objednatel oprávněn takovou fakturu doporučeně či osobně (prostřednictvím zaměstnance objednatele) vrátit zhotoviteli. Faktury musí být vráceny do data jejich splatnosti. Po tomto vrácení je zhotovitel povinen vystavit novou fakturu se správnými náležitostmi. Do doby, než je vystavena nová faktura s novou lhůtou splatnosti, není objednatel v prodlení s placením příslušné faktury. Splatnost nově vystavené faktury je rovněž 14 dní od jejího prokazatelného doručení objednateli. </w:t>
      </w:r>
    </w:p>
    <w:p w:rsidR="00C26C35" w:rsidRDefault="00C26C35" w:rsidP="003E17A9">
      <w:pPr>
        <w:pStyle w:val="Default"/>
        <w:jc w:val="center"/>
        <w:rPr>
          <w:sz w:val="20"/>
          <w:szCs w:val="20"/>
        </w:rPr>
      </w:pPr>
    </w:p>
    <w:p w:rsidR="00C26C35" w:rsidRDefault="00C26C35" w:rsidP="003E17A9">
      <w:pPr>
        <w:pStyle w:val="Default"/>
        <w:jc w:val="center"/>
        <w:rPr>
          <w:sz w:val="20"/>
          <w:szCs w:val="20"/>
        </w:rPr>
      </w:pPr>
      <w:r>
        <w:rPr>
          <w:sz w:val="20"/>
          <w:szCs w:val="20"/>
        </w:rPr>
        <w:t>VII.</w:t>
      </w:r>
    </w:p>
    <w:p w:rsidR="00C26C35" w:rsidRDefault="00C26C35" w:rsidP="003E17A9">
      <w:pPr>
        <w:pStyle w:val="Default"/>
        <w:jc w:val="center"/>
        <w:rPr>
          <w:sz w:val="20"/>
          <w:szCs w:val="20"/>
        </w:rPr>
      </w:pPr>
      <w:r>
        <w:rPr>
          <w:sz w:val="20"/>
          <w:szCs w:val="20"/>
        </w:rPr>
        <w:t>Práva a povinnosti stran</w:t>
      </w:r>
    </w:p>
    <w:p w:rsidR="00C26C35" w:rsidRDefault="00C26C35" w:rsidP="003E17A9">
      <w:pPr>
        <w:pStyle w:val="Default"/>
        <w:jc w:val="center"/>
        <w:rPr>
          <w:sz w:val="20"/>
          <w:szCs w:val="20"/>
        </w:rPr>
      </w:pPr>
      <w:r>
        <w:rPr>
          <w:sz w:val="20"/>
          <w:szCs w:val="20"/>
        </w:rPr>
        <w:t>1.</w:t>
      </w:r>
    </w:p>
    <w:p w:rsidR="00C26C35" w:rsidRDefault="00C26C35" w:rsidP="00637BBA">
      <w:pPr>
        <w:pStyle w:val="Default"/>
        <w:jc w:val="both"/>
        <w:rPr>
          <w:sz w:val="20"/>
          <w:szCs w:val="20"/>
        </w:rPr>
      </w:pPr>
      <w:r>
        <w:rPr>
          <w:sz w:val="20"/>
          <w:szCs w:val="20"/>
        </w:rPr>
        <w:t xml:space="preserve">Zhotovitel postupuje při provádění díla samostatně při respektování zejména: </w:t>
      </w:r>
    </w:p>
    <w:p w:rsidR="00C26C35" w:rsidRDefault="00C26C35" w:rsidP="00637BBA">
      <w:pPr>
        <w:pStyle w:val="Default"/>
        <w:jc w:val="both"/>
        <w:rPr>
          <w:sz w:val="20"/>
          <w:szCs w:val="20"/>
        </w:rPr>
      </w:pPr>
      <w:r>
        <w:rPr>
          <w:sz w:val="20"/>
          <w:szCs w:val="20"/>
        </w:rPr>
        <w:t xml:space="preserve">- právních předpisů o bezpečnosti práce </w:t>
      </w:r>
    </w:p>
    <w:p w:rsidR="00C26C35" w:rsidRDefault="00C26C35" w:rsidP="00637BBA">
      <w:pPr>
        <w:pStyle w:val="Default"/>
        <w:jc w:val="both"/>
        <w:rPr>
          <w:sz w:val="20"/>
          <w:szCs w:val="20"/>
        </w:rPr>
      </w:pPr>
      <w:r>
        <w:rPr>
          <w:sz w:val="20"/>
          <w:szCs w:val="20"/>
        </w:rPr>
        <w:t xml:space="preserve">- technických norem, vzorových listů, technologií, výrobních předpisů (receptur) a jiných závazných </w:t>
      </w:r>
    </w:p>
    <w:p w:rsidR="00C26C35" w:rsidRDefault="00C26C35" w:rsidP="00637BBA">
      <w:pPr>
        <w:pStyle w:val="Default"/>
        <w:jc w:val="both"/>
        <w:rPr>
          <w:sz w:val="20"/>
          <w:szCs w:val="20"/>
        </w:rPr>
      </w:pPr>
      <w:r>
        <w:rPr>
          <w:sz w:val="20"/>
          <w:szCs w:val="20"/>
        </w:rPr>
        <w:t xml:space="preserve">pokynů </w:t>
      </w:r>
    </w:p>
    <w:p w:rsidR="00C26C35" w:rsidRDefault="00C26C35" w:rsidP="00637BBA">
      <w:pPr>
        <w:pStyle w:val="Default"/>
        <w:jc w:val="both"/>
        <w:rPr>
          <w:sz w:val="20"/>
          <w:szCs w:val="20"/>
        </w:rPr>
      </w:pPr>
      <w:r>
        <w:rPr>
          <w:sz w:val="20"/>
          <w:szCs w:val="20"/>
        </w:rPr>
        <w:t xml:space="preserve">- ostatních závazných norem a obecně závazných právních předpisů </w:t>
      </w:r>
    </w:p>
    <w:p w:rsidR="00C26C35" w:rsidRDefault="00C26C35" w:rsidP="00637BBA">
      <w:pPr>
        <w:pStyle w:val="Default"/>
        <w:jc w:val="both"/>
        <w:rPr>
          <w:sz w:val="20"/>
          <w:szCs w:val="20"/>
        </w:rPr>
      </w:pPr>
    </w:p>
    <w:p w:rsidR="00C26C35" w:rsidRDefault="00C26C35" w:rsidP="003E17A9">
      <w:pPr>
        <w:pStyle w:val="Default"/>
        <w:jc w:val="center"/>
        <w:rPr>
          <w:sz w:val="20"/>
          <w:szCs w:val="20"/>
        </w:rPr>
      </w:pPr>
      <w:r>
        <w:rPr>
          <w:sz w:val="20"/>
          <w:szCs w:val="20"/>
        </w:rPr>
        <w:t>2.</w:t>
      </w:r>
    </w:p>
    <w:p w:rsidR="00C26C35" w:rsidRDefault="00C26C35" w:rsidP="00637BBA">
      <w:pPr>
        <w:pStyle w:val="Default"/>
        <w:jc w:val="both"/>
        <w:rPr>
          <w:sz w:val="20"/>
          <w:szCs w:val="20"/>
        </w:rPr>
      </w:pPr>
      <w:r>
        <w:rPr>
          <w:sz w:val="20"/>
          <w:szCs w:val="20"/>
        </w:rPr>
        <w:t xml:space="preserve">Objednatel je oprávněn kontrolovat provádění servisních prací, a to kdykoliv po celou dobu provádění prací. Jestliže objednatel zjistí, že zhotovitel provádí dílo v rozporu se smlouvou, má právo požadovat, aby zhotovitel odstranil zjištěné vady a dílo prováděl v souladu se smlouvou. </w:t>
      </w:r>
    </w:p>
    <w:p w:rsidR="00C26C35" w:rsidRDefault="00C26C35" w:rsidP="003E17A9">
      <w:pPr>
        <w:pStyle w:val="Default"/>
        <w:jc w:val="center"/>
        <w:rPr>
          <w:sz w:val="20"/>
          <w:szCs w:val="20"/>
        </w:rPr>
      </w:pPr>
    </w:p>
    <w:p w:rsidR="00C26C35" w:rsidRDefault="00C26C35" w:rsidP="003E17A9">
      <w:pPr>
        <w:pStyle w:val="Default"/>
        <w:jc w:val="center"/>
        <w:rPr>
          <w:sz w:val="20"/>
          <w:szCs w:val="20"/>
        </w:rPr>
      </w:pPr>
      <w:r>
        <w:rPr>
          <w:sz w:val="20"/>
          <w:szCs w:val="20"/>
        </w:rPr>
        <w:t>VIII.</w:t>
      </w:r>
    </w:p>
    <w:p w:rsidR="00C26C35" w:rsidRDefault="00C26C35" w:rsidP="003E17A9">
      <w:pPr>
        <w:pStyle w:val="Default"/>
        <w:jc w:val="center"/>
        <w:rPr>
          <w:sz w:val="20"/>
          <w:szCs w:val="20"/>
        </w:rPr>
      </w:pPr>
      <w:r>
        <w:rPr>
          <w:sz w:val="20"/>
          <w:szCs w:val="20"/>
        </w:rPr>
        <w:t>Ukončení smluvního vztahu</w:t>
      </w:r>
    </w:p>
    <w:p w:rsidR="00C26C35" w:rsidRDefault="00C26C35" w:rsidP="003E17A9">
      <w:pPr>
        <w:pStyle w:val="Default"/>
        <w:jc w:val="center"/>
        <w:rPr>
          <w:sz w:val="20"/>
          <w:szCs w:val="20"/>
        </w:rPr>
      </w:pPr>
      <w:r>
        <w:rPr>
          <w:sz w:val="20"/>
          <w:szCs w:val="20"/>
        </w:rPr>
        <w:t>1.</w:t>
      </w:r>
    </w:p>
    <w:p w:rsidR="00C26C35" w:rsidRDefault="00C26C35" w:rsidP="00637BBA">
      <w:pPr>
        <w:pStyle w:val="Default"/>
        <w:jc w:val="both"/>
        <w:rPr>
          <w:sz w:val="20"/>
          <w:szCs w:val="20"/>
        </w:rPr>
      </w:pPr>
      <w:r>
        <w:rPr>
          <w:sz w:val="20"/>
          <w:szCs w:val="20"/>
        </w:rPr>
        <w:t xml:space="preserve">Smluvní vztah lze kdykoliv ukončit písemnou dohodou obou smluvních stran. </w:t>
      </w:r>
    </w:p>
    <w:p w:rsidR="00C26C35" w:rsidRDefault="00C26C35" w:rsidP="003E17A9">
      <w:pPr>
        <w:pStyle w:val="Default"/>
        <w:jc w:val="center"/>
        <w:rPr>
          <w:sz w:val="20"/>
          <w:szCs w:val="20"/>
        </w:rPr>
      </w:pPr>
      <w:r>
        <w:rPr>
          <w:sz w:val="20"/>
          <w:szCs w:val="20"/>
        </w:rPr>
        <w:t>2.</w:t>
      </w:r>
    </w:p>
    <w:p w:rsidR="00C26C35" w:rsidRDefault="00C26C35" w:rsidP="00637BBA">
      <w:pPr>
        <w:pStyle w:val="Default"/>
        <w:jc w:val="both"/>
        <w:rPr>
          <w:sz w:val="20"/>
          <w:szCs w:val="20"/>
        </w:rPr>
      </w:pPr>
      <w:r>
        <w:rPr>
          <w:sz w:val="20"/>
          <w:szCs w:val="20"/>
        </w:rPr>
        <w:t xml:space="preserve">Smluvní strany jsou rovněž oprávněny v případech stanovených zákonem či touto smlouvou od smlouvy odstoupit. </w:t>
      </w:r>
    </w:p>
    <w:p w:rsidR="00C26C35" w:rsidRDefault="00C26C35" w:rsidP="00637BBA">
      <w:pPr>
        <w:pStyle w:val="Default"/>
        <w:jc w:val="both"/>
        <w:rPr>
          <w:sz w:val="20"/>
          <w:szCs w:val="20"/>
        </w:rPr>
      </w:pPr>
      <w:r>
        <w:rPr>
          <w:sz w:val="20"/>
          <w:szCs w:val="20"/>
        </w:rPr>
        <w:t xml:space="preserve">Objednatel je oprávněn od smlouvy odstoupit zejména v případě prodlení zhotovitele s provedením servisních prací či v případě porušení povinnosti provést předmět plnění (servisní práce) řádným způsobem. Objednatel je oprávněn od této smlouvy odstoupit i v případě, bude-li příslušným soudem pravomocně rozhodnuto o úpadku zhotovitele či insolvenční návrh zamítnut pro nedostatek majetku. </w:t>
      </w:r>
    </w:p>
    <w:p w:rsidR="00C26C35" w:rsidRDefault="00C26C35" w:rsidP="003E17A9">
      <w:pPr>
        <w:pStyle w:val="Default"/>
        <w:jc w:val="both"/>
        <w:rPr>
          <w:sz w:val="20"/>
          <w:szCs w:val="20"/>
        </w:rPr>
      </w:pPr>
      <w:r>
        <w:rPr>
          <w:sz w:val="20"/>
          <w:szCs w:val="20"/>
        </w:rPr>
        <w:t xml:space="preserve">Zhotovitel je oprávněn od smlouvy odstoupit v případě neposkytnutí potřebné součinnosti ze strany objednatele zhotoviteli a v případě prodlení objednatele s úhradou faktury za provedení servisních prací o více než 15 kalendářních dnů po datu splatnosti. </w:t>
      </w:r>
    </w:p>
    <w:p w:rsidR="00C26C35" w:rsidRDefault="00C26C35" w:rsidP="003E17A9">
      <w:pPr>
        <w:pStyle w:val="Default"/>
        <w:jc w:val="center"/>
        <w:rPr>
          <w:sz w:val="20"/>
          <w:szCs w:val="20"/>
        </w:rPr>
      </w:pPr>
      <w:r>
        <w:rPr>
          <w:sz w:val="20"/>
          <w:szCs w:val="20"/>
        </w:rPr>
        <w:t>3.</w:t>
      </w:r>
    </w:p>
    <w:p w:rsidR="00C26C35" w:rsidRDefault="00C26C35" w:rsidP="00637BBA">
      <w:pPr>
        <w:pStyle w:val="Default"/>
        <w:jc w:val="both"/>
        <w:rPr>
          <w:sz w:val="20"/>
          <w:szCs w:val="20"/>
        </w:rPr>
      </w:pPr>
      <w:r>
        <w:rPr>
          <w:sz w:val="20"/>
          <w:szCs w:val="20"/>
        </w:rPr>
        <w:t xml:space="preserve">Odstoupení od této smlouvy musí být učiněno písemnou formou, musí být prokazatelně doručeno druhé smluvní straně a stává se účinným v okamžiku doručení druhé smluvní straně. </w:t>
      </w:r>
    </w:p>
    <w:p w:rsidR="00C26C35" w:rsidRDefault="00C26C35" w:rsidP="003E17A9">
      <w:pPr>
        <w:pStyle w:val="Default"/>
        <w:jc w:val="center"/>
        <w:rPr>
          <w:sz w:val="20"/>
          <w:szCs w:val="20"/>
        </w:rPr>
      </w:pPr>
    </w:p>
    <w:p w:rsidR="00C26C35" w:rsidRDefault="00C26C35" w:rsidP="003E17A9">
      <w:pPr>
        <w:pStyle w:val="Default"/>
        <w:jc w:val="center"/>
        <w:rPr>
          <w:sz w:val="20"/>
          <w:szCs w:val="20"/>
        </w:rPr>
      </w:pPr>
      <w:r>
        <w:rPr>
          <w:sz w:val="20"/>
          <w:szCs w:val="20"/>
        </w:rPr>
        <w:t>IX.</w:t>
      </w:r>
    </w:p>
    <w:p w:rsidR="00C26C35" w:rsidRDefault="00C26C35" w:rsidP="003E17A9">
      <w:pPr>
        <w:pStyle w:val="Default"/>
        <w:jc w:val="center"/>
        <w:rPr>
          <w:sz w:val="20"/>
          <w:szCs w:val="20"/>
        </w:rPr>
      </w:pPr>
      <w:r>
        <w:rPr>
          <w:sz w:val="20"/>
          <w:szCs w:val="20"/>
        </w:rPr>
        <w:t>Závěrečná ustanovení</w:t>
      </w:r>
    </w:p>
    <w:p w:rsidR="00C26C35" w:rsidRDefault="00C26C35" w:rsidP="003E17A9">
      <w:pPr>
        <w:pStyle w:val="Default"/>
        <w:jc w:val="center"/>
        <w:rPr>
          <w:sz w:val="20"/>
          <w:szCs w:val="20"/>
        </w:rPr>
      </w:pPr>
      <w:r>
        <w:rPr>
          <w:sz w:val="20"/>
          <w:szCs w:val="20"/>
        </w:rPr>
        <w:t>1.</w:t>
      </w:r>
    </w:p>
    <w:p w:rsidR="00C26C35" w:rsidRDefault="00C26C35" w:rsidP="00637BBA">
      <w:pPr>
        <w:pStyle w:val="Default"/>
        <w:jc w:val="both"/>
        <w:rPr>
          <w:sz w:val="20"/>
          <w:szCs w:val="20"/>
        </w:rPr>
      </w:pPr>
      <w:r>
        <w:rPr>
          <w:sz w:val="20"/>
          <w:szCs w:val="20"/>
        </w:rPr>
        <w:t xml:space="preserve">Smlouva vstupuje v platnost a účinnost dnem podpisu obou smluvních stran. </w:t>
      </w:r>
    </w:p>
    <w:p w:rsidR="00F67889" w:rsidRDefault="00F67889" w:rsidP="003E17A9">
      <w:pPr>
        <w:pStyle w:val="Default"/>
        <w:jc w:val="center"/>
        <w:rPr>
          <w:sz w:val="20"/>
          <w:szCs w:val="20"/>
        </w:rPr>
      </w:pPr>
    </w:p>
    <w:p w:rsidR="00C26C35" w:rsidRDefault="00C26C35" w:rsidP="003E17A9">
      <w:pPr>
        <w:pStyle w:val="Default"/>
        <w:jc w:val="center"/>
        <w:rPr>
          <w:sz w:val="20"/>
          <w:szCs w:val="20"/>
        </w:rPr>
      </w:pPr>
      <w:r>
        <w:rPr>
          <w:sz w:val="20"/>
          <w:szCs w:val="20"/>
        </w:rPr>
        <w:t>2.</w:t>
      </w:r>
    </w:p>
    <w:p w:rsidR="00C26C35" w:rsidRDefault="00C26C35" w:rsidP="00637BBA">
      <w:pPr>
        <w:pStyle w:val="Default"/>
        <w:jc w:val="both"/>
        <w:rPr>
          <w:sz w:val="20"/>
          <w:szCs w:val="20"/>
        </w:rPr>
      </w:pPr>
      <w:r>
        <w:rPr>
          <w:sz w:val="20"/>
          <w:szCs w:val="20"/>
        </w:rPr>
        <w:lastRenderedPageBreak/>
        <w:t xml:space="preserve">Záležitosti touto smlouvou neupravené se řídí platnými právními předpisy ČR, zejména zákonem č. 89/2012 </w:t>
      </w:r>
      <w:proofErr w:type="spellStart"/>
      <w:r>
        <w:rPr>
          <w:sz w:val="20"/>
          <w:szCs w:val="20"/>
        </w:rPr>
        <w:t>Sb</w:t>
      </w:r>
      <w:proofErr w:type="spellEnd"/>
      <w:r>
        <w:rPr>
          <w:sz w:val="20"/>
          <w:szCs w:val="20"/>
        </w:rPr>
        <w:t xml:space="preserve">, občanský zákoník. </w:t>
      </w:r>
    </w:p>
    <w:p w:rsidR="00C26C35" w:rsidRDefault="00C26C35" w:rsidP="003E17A9">
      <w:pPr>
        <w:pStyle w:val="Default"/>
        <w:jc w:val="center"/>
        <w:rPr>
          <w:sz w:val="20"/>
          <w:szCs w:val="20"/>
        </w:rPr>
      </w:pPr>
      <w:r>
        <w:rPr>
          <w:sz w:val="20"/>
          <w:szCs w:val="20"/>
        </w:rPr>
        <w:t>3.</w:t>
      </w:r>
    </w:p>
    <w:p w:rsidR="00C26C35" w:rsidRDefault="00C26C35" w:rsidP="00637BBA">
      <w:pPr>
        <w:pStyle w:val="Default"/>
        <w:jc w:val="both"/>
        <w:rPr>
          <w:sz w:val="20"/>
          <w:szCs w:val="20"/>
        </w:rPr>
      </w:pPr>
      <w:r>
        <w:rPr>
          <w:sz w:val="20"/>
          <w:szCs w:val="20"/>
        </w:rPr>
        <w:t xml:space="preserve">Tato smlouva obsahuje úplné ujednání o předmětu smlouvy a všech náležitostech, které smluvní strany měly a chtěly ve smlouvě </w:t>
      </w:r>
      <w:proofErr w:type="gramStart"/>
      <w:r>
        <w:rPr>
          <w:sz w:val="20"/>
          <w:szCs w:val="20"/>
        </w:rPr>
        <w:t>ujednat a které</w:t>
      </w:r>
      <w:proofErr w:type="gramEnd"/>
      <w:r w:rsidR="00156EBA">
        <w:rPr>
          <w:sz w:val="20"/>
          <w:szCs w:val="20"/>
        </w:rPr>
        <w:t xml:space="preserve"> </w:t>
      </w:r>
      <w:r>
        <w:rPr>
          <w:sz w:val="20"/>
          <w:szCs w:val="20"/>
        </w:rPr>
        <w:t xml:space="preserve">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 </w:t>
      </w:r>
    </w:p>
    <w:p w:rsidR="00C26C35" w:rsidRDefault="00C26C35" w:rsidP="003E17A9">
      <w:pPr>
        <w:pStyle w:val="Default"/>
        <w:jc w:val="center"/>
        <w:rPr>
          <w:sz w:val="20"/>
          <w:szCs w:val="20"/>
        </w:rPr>
      </w:pPr>
      <w:r>
        <w:rPr>
          <w:sz w:val="20"/>
          <w:szCs w:val="20"/>
        </w:rPr>
        <w:t>4.</w:t>
      </w:r>
    </w:p>
    <w:p w:rsidR="00C26C35" w:rsidRDefault="00C26C35" w:rsidP="00637BBA">
      <w:pPr>
        <w:pStyle w:val="Default"/>
        <w:jc w:val="both"/>
        <w:rPr>
          <w:sz w:val="20"/>
          <w:szCs w:val="20"/>
        </w:rPr>
      </w:pPr>
      <w:r>
        <w:rPr>
          <w:sz w:val="20"/>
          <w:szCs w:val="20"/>
        </w:rPr>
        <w:t xml:space="preserve">Měnit nebo doplňovat text smlouvy je možné jen formou písemných vzestupně číslovaných dodatků podepsaných zástupci obou smluvních stran. Smluvní strany sjednávají, že § 564 občanského zákoníku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 </w:t>
      </w:r>
    </w:p>
    <w:p w:rsidR="00C26C35" w:rsidRDefault="00C26C35" w:rsidP="003E17A9">
      <w:pPr>
        <w:pStyle w:val="Default"/>
        <w:jc w:val="center"/>
        <w:rPr>
          <w:sz w:val="20"/>
          <w:szCs w:val="20"/>
        </w:rPr>
      </w:pPr>
      <w:r>
        <w:rPr>
          <w:sz w:val="20"/>
          <w:szCs w:val="20"/>
        </w:rPr>
        <w:t>5.</w:t>
      </w:r>
    </w:p>
    <w:p w:rsidR="00C26C35" w:rsidRDefault="00C26C35" w:rsidP="00637BBA">
      <w:pPr>
        <w:pStyle w:val="Default"/>
        <w:jc w:val="both"/>
        <w:rPr>
          <w:sz w:val="20"/>
          <w:szCs w:val="20"/>
        </w:rPr>
      </w:pPr>
      <w:r>
        <w:rPr>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C26C35" w:rsidRDefault="00C26C35" w:rsidP="003E17A9">
      <w:pPr>
        <w:pStyle w:val="Default"/>
        <w:jc w:val="center"/>
        <w:rPr>
          <w:sz w:val="20"/>
          <w:szCs w:val="20"/>
        </w:rPr>
      </w:pPr>
      <w:r>
        <w:rPr>
          <w:sz w:val="20"/>
          <w:szCs w:val="20"/>
        </w:rPr>
        <w:t>6.</w:t>
      </w:r>
    </w:p>
    <w:p w:rsidR="00C26C35" w:rsidRDefault="00C26C35" w:rsidP="00637BBA">
      <w:pPr>
        <w:pStyle w:val="Default"/>
        <w:jc w:val="both"/>
        <w:rPr>
          <w:sz w:val="20"/>
          <w:szCs w:val="20"/>
        </w:rPr>
      </w:pPr>
      <w:r>
        <w:rPr>
          <w:sz w:val="20"/>
          <w:szCs w:val="20"/>
        </w:rPr>
        <w:t xml:space="preserve">Strany prohlašují, že ke dni podpisu smlouvy mají všechny dokumenty (příp. kopie dokumentů), které jsou označeny jako přílohy smlouvy, k dispozici alespoň v jednom vyhotovení. </w:t>
      </w:r>
    </w:p>
    <w:p w:rsidR="00C26C35" w:rsidRDefault="00C26C35" w:rsidP="003E17A9">
      <w:pPr>
        <w:pStyle w:val="Default"/>
        <w:jc w:val="center"/>
        <w:rPr>
          <w:sz w:val="20"/>
          <w:szCs w:val="20"/>
        </w:rPr>
      </w:pPr>
      <w:r>
        <w:rPr>
          <w:sz w:val="20"/>
          <w:szCs w:val="20"/>
        </w:rPr>
        <w:t>7.</w:t>
      </w:r>
    </w:p>
    <w:p w:rsidR="00C26C35" w:rsidRDefault="00C26C35" w:rsidP="00637BBA">
      <w:pPr>
        <w:pStyle w:val="Default"/>
        <w:jc w:val="both"/>
        <w:rPr>
          <w:sz w:val="20"/>
          <w:szCs w:val="20"/>
        </w:rPr>
      </w:pPr>
      <w:r>
        <w:rPr>
          <w:sz w:val="20"/>
          <w:szCs w:val="20"/>
        </w:rPr>
        <w:t xml:space="preserve">Smlouva je vyhotovena ve 4 stejnopisech, z nichž každá smluvní strana obdrží po dvou. </w:t>
      </w:r>
    </w:p>
    <w:p w:rsidR="00C26C35" w:rsidRDefault="00C26C35" w:rsidP="003E17A9">
      <w:pPr>
        <w:pStyle w:val="Default"/>
        <w:jc w:val="center"/>
        <w:rPr>
          <w:sz w:val="20"/>
          <w:szCs w:val="20"/>
        </w:rPr>
      </w:pPr>
      <w:r>
        <w:rPr>
          <w:sz w:val="20"/>
          <w:szCs w:val="20"/>
        </w:rPr>
        <w:t>8.</w:t>
      </w:r>
    </w:p>
    <w:p w:rsidR="005E4056" w:rsidRPr="00F67889" w:rsidRDefault="005E4056" w:rsidP="00F67889">
      <w:pPr>
        <w:pStyle w:val="Odstavecseseznamem"/>
        <w:tabs>
          <w:tab w:val="left" w:pos="0"/>
        </w:tabs>
        <w:autoSpaceDE w:val="0"/>
        <w:autoSpaceDN w:val="0"/>
        <w:adjustRightInd w:val="0"/>
        <w:ind w:left="0"/>
        <w:jc w:val="both"/>
        <w:rPr>
          <w:rFonts w:ascii="Arial" w:hAnsi="Arial" w:cs="Arial"/>
          <w:sz w:val="20"/>
          <w:szCs w:val="20"/>
        </w:rPr>
      </w:pPr>
      <w:r w:rsidRPr="00F67889">
        <w:rPr>
          <w:rFonts w:ascii="Arial" w:eastAsia="MS Mincho" w:hAnsi="Arial" w:cs="Arial"/>
          <w:bCs/>
          <w:sz w:val="20"/>
          <w:szCs w:val="20"/>
        </w:rPr>
        <w:t xml:space="preserve">Smluvní strany se dohodly, že </w:t>
      </w:r>
      <w:r>
        <w:rPr>
          <w:rFonts w:ascii="Arial" w:eastAsia="MS Mincho" w:hAnsi="Arial" w:cs="Arial"/>
          <w:bCs/>
          <w:sz w:val="20"/>
          <w:szCs w:val="20"/>
        </w:rPr>
        <w:t>objednatel</w:t>
      </w:r>
      <w:r w:rsidRPr="00F67889">
        <w:rPr>
          <w:rFonts w:ascii="Arial" w:eastAsia="MS Mincho" w:hAnsi="Arial" w:cs="Arial"/>
          <w:bCs/>
          <w:sz w:val="20"/>
          <w:szCs w:val="20"/>
        </w:rPr>
        <w:t xml:space="preserve"> bezodkladně po uzavření této smlouvy odešle smlouvu k řádnému uveřejnění do registru smluv vedeného Ministerstvem vnitra ČR. O uveřejnění smlouvy </w:t>
      </w:r>
      <w:r>
        <w:rPr>
          <w:rFonts w:ascii="Arial" w:eastAsia="MS Mincho" w:hAnsi="Arial" w:cs="Arial"/>
          <w:bCs/>
          <w:sz w:val="20"/>
          <w:szCs w:val="20"/>
        </w:rPr>
        <w:t>objednatel</w:t>
      </w:r>
      <w:r w:rsidRPr="00F67889">
        <w:rPr>
          <w:rFonts w:ascii="Arial" w:eastAsia="MS Mincho" w:hAnsi="Arial" w:cs="Arial"/>
          <w:bCs/>
          <w:sz w:val="20"/>
          <w:szCs w:val="20"/>
        </w:rPr>
        <w:t xml:space="preserve"> bezodkladně informuje druhou smluvní stranu, nebyl-li kontaktní údaj této smluvní strany uveden přímo do registru smluv jako kontakt pro notifikaci o uveřejnění.</w:t>
      </w:r>
    </w:p>
    <w:p w:rsidR="005E4056" w:rsidRPr="00F67889" w:rsidRDefault="005E4056" w:rsidP="005E4056">
      <w:pPr>
        <w:tabs>
          <w:tab w:val="left" w:pos="0"/>
        </w:tabs>
        <w:autoSpaceDE w:val="0"/>
        <w:autoSpaceDN w:val="0"/>
        <w:adjustRightInd w:val="0"/>
        <w:jc w:val="both"/>
        <w:rPr>
          <w:rFonts w:ascii="Arial" w:hAnsi="Arial" w:cs="Arial"/>
          <w:sz w:val="20"/>
          <w:szCs w:val="20"/>
        </w:rPr>
      </w:pPr>
    </w:p>
    <w:p w:rsidR="005E4056" w:rsidRPr="00F67889" w:rsidRDefault="005E4056" w:rsidP="00F67889">
      <w:pPr>
        <w:pStyle w:val="Odstavecseseznamem"/>
        <w:tabs>
          <w:tab w:val="left" w:pos="0"/>
        </w:tabs>
        <w:autoSpaceDE w:val="0"/>
        <w:autoSpaceDN w:val="0"/>
        <w:adjustRightInd w:val="0"/>
        <w:ind w:left="0"/>
        <w:jc w:val="both"/>
        <w:rPr>
          <w:rFonts w:ascii="Arial" w:hAnsi="Arial" w:cs="Arial"/>
          <w:sz w:val="20"/>
          <w:szCs w:val="20"/>
        </w:rPr>
      </w:pPr>
      <w:r w:rsidRPr="00F67889">
        <w:rPr>
          <w:rFonts w:ascii="Arial" w:eastAsia="MS Mincho" w:hAnsi="Arial" w:cs="Arial"/>
          <w:bCs/>
          <w:sz w:val="20"/>
          <w:szCs w:val="20"/>
        </w:rPr>
        <w:t xml:space="preserve">Smluvní strany prohlašují, že žádná část smlouvy nenaplňuje znaky obchodního tajemství (§ 504 zákonem č. 89/2012 Sb., občanský zákoník). </w:t>
      </w:r>
    </w:p>
    <w:p w:rsidR="005E4056" w:rsidRPr="00F67889" w:rsidRDefault="005E4056" w:rsidP="005E4056">
      <w:pPr>
        <w:pStyle w:val="Odstavecseseznamem"/>
        <w:tabs>
          <w:tab w:val="left" w:pos="0"/>
        </w:tabs>
        <w:autoSpaceDE w:val="0"/>
        <w:autoSpaceDN w:val="0"/>
        <w:adjustRightInd w:val="0"/>
        <w:ind w:left="426"/>
        <w:jc w:val="both"/>
        <w:rPr>
          <w:rFonts w:ascii="Arial" w:hAnsi="Arial" w:cs="Arial"/>
          <w:sz w:val="20"/>
          <w:szCs w:val="20"/>
        </w:rPr>
      </w:pPr>
    </w:p>
    <w:p w:rsidR="005E4056" w:rsidRPr="00F67889" w:rsidRDefault="005E4056" w:rsidP="00F67889">
      <w:pPr>
        <w:pStyle w:val="Odstavecseseznamem"/>
        <w:tabs>
          <w:tab w:val="left" w:pos="0"/>
        </w:tabs>
        <w:autoSpaceDE w:val="0"/>
        <w:autoSpaceDN w:val="0"/>
        <w:adjustRightInd w:val="0"/>
        <w:ind w:left="0"/>
        <w:jc w:val="both"/>
        <w:rPr>
          <w:rFonts w:ascii="Arial" w:hAnsi="Arial" w:cs="Arial"/>
          <w:sz w:val="20"/>
          <w:szCs w:val="20"/>
        </w:rPr>
      </w:pPr>
      <w:r w:rsidRPr="00F67889">
        <w:rPr>
          <w:rFonts w:ascii="Arial" w:eastAsia="MS Mincho" w:hAnsi="Arial" w:cs="Arial"/>
          <w:bCs/>
          <w:sz w:val="20"/>
          <w:szCs w:val="20"/>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V souladu se zněním předchozího odstavce platí, že pro případ, kdy by smlouva obsahovala osobní údaje, které nejsou zahrnuty ve výše uvedeném výčtu a které zároveň nepodléhají uveřejnění dle příslušných právních předpisů, poskytuje partner svůj souhlas se zpracováním těchto údajů, konkrétně s jejich zveřejněním v registru smluv statutárním městem Pardubice ve smyslu zákona č. 340/2015 Sb.,</w:t>
      </w:r>
      <w:r w:rsidRPr="00F67889">
        <w:rPr>
          <w:rFonts w:ascii="Arial" w:hAnsi="Arial" w:cs="Arial"/>
          <w:sz w:val="20"/>
          <w:szCs w:val="20"/>
        </w:rPr>
        <w:t xml:space="preserve"> o zvláštních podmínkách účinnosti některých smluv, uveřejňování těchto smluv a o registru smluv</w:t>
      </w:r>
      <w:r w:rsidRPr="00F67889">
        <w:rPr>
          <w:rFonts w:ascii="Arial" w:eastAsia="MS Mincho" w:hAnsi="Arial" w:cs="Arial"/>
          <w:bCs/>
          <w:sz w:val="20"/>
          <w:szCs w:val="20"/>
        </w:rPr>
        <w:t>. Souhlas se uděluje na dobu neurčitou a je poskytnut dobrovolně.</w:t>
      </w:r>
    </w:p>
    <w:p w:rsidR="005E4056" w:rsidRPr="005E4056" w:rsidRDefault="005E4056" w:rsidP="005E4056">
      <w:pPr>
        <w:pStyle w:val="Default"/>
        <w:jc w:val="both"/>
        <w:rPr>
          <w:sz w:val="20"/>
          <w:szCs w:val="20"/>
        </w:rPr>
      </w:pPr>
    </w:p>
    <w:p w:rsidR="000D7189" w:rsidRDefault="00C26C35" w:rsidP="000D7189">
      <w:pPr>
        <w:pStyle w:val="Default"/>
        <w:jc w:val="both"/>
        <w:rPr>
          <w:sz w:val="20"/>
          <w:szCs w:val="20"/>
        </w:rPr>
      </w:pPr>
      <w:r>
        <w:rPr>
          <w:sz w:val="20"/>
          <w:szCs w:val="20"/>
        </w:rPr>
        <w:t xml:space="preserve">Smluvní strany prohlašují, že tato smlouva je uzavírána na základě jejich pravé a svobodné vůle, nikoliv v tísni nebo za nápadně nevýhodných podmínek, že smlouvu přečetly, s jejím obsahem souhlasí a na důkaz souhlasu se znění smlouvy připojují zástupci obou smluvních stran své vlastnoruční podpisy. </w:t>
      </w:r>
    </w:p>
    <w:p w:rsidR="000D7189" w:rsidRDefault="000D7189" w:rsidP="000D7189">
      <w:pPr>
        <w:pStyle w:val="Default"/>
        <w:jc w:val="both"/>
        <w:rPr>
          <w:sz w:val="20"/>
          <w:szCs w:val="20"/>
        </w:rPr>
      </w:pPr>
    </w:p>
    <w:p w:rsidR="00C26C35" w:rsidRDefault="00C26C35" w:rsidP="000D7189">
      <w:pPr>
        <w:pStyle w:val="Default"/>
        <w:jc w:val="both"/>
        <w:rPr>
          <w:sz w:val="20"/>
          <w:szCs w:val="20"/>
        </w:rPr>
      </w:pPr>
      <w:r>
        <w:rPr>
          <w:sz w:val="20"/>
          <w:szCs w:val="20"/>
        </w:rPr>
        <w:t xml:space="preserve">Přílohy: </w:t>
      </w:r>
    </w:p>
    <w:p w:rsidR="00C26C35" w:rsidRDefault="00C26C35" w:rsidP="00637BBA">
      <w:pPr>
        <w:pStyle w:val="Default"/>
        <w:jc w:val="both"/>
        <w:rPr>
          <w:sz w:val="20"/>
          <w:szCs w:val="20"/>
        </w:rPr>
      </w:pPr>
      <w:r>
        <w:rPr>
          <w:sz w:val="20"/>
          <w:szCs w:val="20"/>
        </w:rPr>
        <w:t xml:space="preserve">Příloha č. 1: Servisní podmínky </w:t>
      </w:r>
    </w:p>
    <w:p w:rsidR="00C26C35" w:rsidRDefault="00C26C35" w:rsidP="00637BBA">
      <w:pPr>
        <w:pStyle w:val="Default"/>
        <w:jc w:val="both"/>
        <w:rPr>
          <w:sz w:val="20"/>
          <w:szCs w:val="20"/>
        </w:rPr>
      </w:pPr>
      <w:r>
        <w:rPr>
          <w:sz w:val="20"/>
          <w:szCs w:val="20"/>
        </w:rPr>
        <w:t xml:space="preserve">Příloha č. 2: Základní školy-rozsah sw a hw </w:t>
      </w:r>
    </w:p>
    <w:p w:rsidR="005E4056" w:rsidRDefault="005E4056" w:rsidP="00637BBA">
      <w:pPr>
        <w:pStyle w:val="Default"/>
        <w:jc w:val="both"/>
        <w:rPr>
          <w:sz w:val="20"/>
          <w:szCs w:val="20"/>
        </w:rPr>
      </w:pPr>
    </w:p>
    <w:p w:rsidR="005E4056" w:rsidRDefault="005E4056" w:rsidP="00637BBA">
      <w:pPr>
        <w:pStyle w:val="Default"/>
        <w:jc w:val="both"/>
        <w:rPr>
          <w:sz w:val="20"/>
          <w:szCs w:val="20"/>
        </w:rPr>
      </w:pPr>
    </w:p>
    <w:p w:rsidR="00F67889" w:rsidRDefault="00F67889" w:rsidP="00637BBA">
      <w:pPr>
        <w:pStyle w:val="Default"/>
        <w:jc w:val="both"/>
        <w:rPr>
          <w:sz w:val="20"/>
          <w:szCs w:val="20"/>
        </w:rPr>
      </w:pPr>
    </w:p>
    <w:p w:rsidR="00F67889" w:rsidRDefault="00F67889" w:rsidP="00637BBA">
      <w:pPr>
        <w:pStyle w:val="Default"/>
        <w:jc w:val="both"/>
        <w:rPr>
          <w:sz w:val="20"/>
          <w:szCs w:val="20"/>
        </w:rPr>
      </w:pPr>
    </w:p>
    <w:p w:rsidR="00F67889" w:rsidRDefault="00F67889" w:rsidP="00637BBA">
      <w:pPr>
        <w:pStyle w:val="Default"/>
        <w:jc w:val="both"/>
        <w:rPr>
          <w:sz w:val="20"/>
          <w:szCs w:val="20"/>
        </w:rPr>
      </w:pPr>
    </w:p>
    <w:p w:rsidR="00C26C35" w:rsidRDefault="00156EBA" w:rsidP="00637BBA">
      <w:pPr>
        <w:pStyle w:val="Default"/>
        <w:jc w:val="both"/>
        <w:rPr>
          <w:sz w:val="20"/>
          <w:szCs w:val="20"/>
        </w:rPr>
      </w:pPr>
      <w:r>
        <w:rPr>
          <w:sz w:val="20"/>
          <w:szCs w:val="20"/>
        </w:rPr>
        <w:lastRenderedPageBreak/>
        <w:t xml:space="preserve">V Plzni dne </w:t>
      </w:r>
      <w:r w:rsidR="00F67889">
        <w:rPr>
          <w:sz w:val="20"/>
          <w:szCs w:val="20"/>
        </w:rPr>
        <w:t>1</w:t>
      </w:r>
      <w:r w:rsidR="00C26C35">
        <w:rPr>
          <w:sz w:val="20"/>
          <w:szCs w:val="20"/>
        </w:rPr>
        <w:t xml:space="preserve">. </w:t>
      </w:r>
      <w:r w:rsidR="00F67889">
        <w:rPr>
          <w:sz w:val="20"/>
          <w:szCs w:val="20"/>
        </w:rPr>
        <w:t>10</w:t>
      </w:r>
      <w:r>
        <w:rPr>
          <w:sz w:val="20"/>
          <w:szCs w:val="20"/>
        </w:rPr>
        <w:t>. 2016</w:t>
      </w:r>
      <w:r w:rsidR="00C26C35">
        <w:rPr>
          <w:sz w:val="20"/>
          <w:szCs w:val="20"/>
        </w:rPr>
        <w:t xml:space="preserve"> V Pardubicích dne </w:t>
      </w:r>
    </w:p>
    <w:p w:rsidR="00C26C35" w:rsidRDefault="00C26C35" w:rsidP="00637BBA">
      <w:pPr>
        <w:pStyle w:val="Default"/>
        <w:jc w:val="both"/>
        <w:rPr>
          <w:sz w:val="20"/>
          <w:szCs w:val="20"/>
        </w:rPr>
      </w:pPr>
    </w:p>
    <w:p w:rsidR="00C26C35" w:rsidRDefault="00C26C35" w:rsidP="00637BBA">
      <w:pPr>
        <w:pStyle w:val="Default"/>
        <w:jc w:val="both"/>
        <w:rPr>
          <w:sz w:val="20"/>
          <w:szCs w:val="20"/>
        </w:rPr>
      </w:pPr>
    </w:p>
    <w:p w:rsidR="00C26C35" w:rsidRDefault="00C26C35" w:rsidP="00637BBA">
      <w:pPr>
        <w:pStyle w:val="Default"/>
        <w:jc w:val="both"/>
        <w:rPr>
          <w:sz w:val="20"/>
          <w:szCs w:val="20"/>
        </w:rPr>
      </w:pPr>
    </w:p>
    <w:p w:rsidR="00C26C35" w:rsidRDefault="00C26C35" w:rsidP="00637BBA">
      <w:pPr>
        <w:pStyle w:val="Default"/>
        <w:jc w:val="both"/>
        <w:rPr>
          <w:sz w:val="20"/>
          <w:szCs w:val="20"/>
        </w:rPr>
      </w:pPr>
    </w:p>
    <w:p w:rsidR="00C26C35" w:rsidRDefault="00C26C35" w:rsidP="00637BBA">
      <w:pPr>
        <w:pStyle w:val="Default"/>
        <w:jc w:val="both"/>
        <w:rPr>
          <w:sz w:val="20"/>
          <w:szCs w:val="20"/>
        </w:rPr>
      </w:pPr>
      <w:r>
        <w:rPr>
          <w:sz w:val="20"/>
          <w:szCs w:val="20"/>
        </w:rPr>
        <w:t xml:space="preserve">……………………………………… </w:t>
      </w:r>
      <w:r>
        <w:rPr>
          <w:sz w:val="20"/>
          <w:szCs w:val="20"/>
        </w:rPr>
        <w:tab/>
      </w:r>
      <w:r>
        <w:rPr>
          <w:sz w:val="20"/>
          <w:szCs w:val="20"/>
        </w:rPr>
        <w:tab/>
      </w:r>
      <w:r>
        <w:rPr>
          <w:sz w:val="20"/>
          <w:szCs w:val="20"/>
        </w:rPr>
        <w:tab/>
        <w:t xml:space="preserve">……………………………………… </w:t>
      </w:r>
    </w:p>
    <w:p w:rsidR="00C26C35" w:rsidRDefault="00C26C35" w:rsidP="005137D1">
      <w:pPr>
        <w:pStyle w:val="Default"/>
        <w:ind w:firstLine="708"/>
        <w:jc w:val="both"/>
        <w:rPr>
          <w:sz w:val="20"/>
          <w:szCs w:val="20"/>
        </w:rPr>
      </w:pPr>
      <w:r>
        <w:rPr>
          <w:sz w:val="20"/>
          <w:szCs w:val="20"/>
        </w:rPr>
        <w:t xml:space="preserve">za zhotovitele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za objednatele </w:t>
      </w:r>
    </w:p>
    <w:p w:rsidR="00C26C35" w:rsidRDefault="00F67889" w:rsidP="005137D1">
      <w:pPr>
        <w:spacing w:after="0" w:line="240" w:lineRule="auto"/>
        <w:ind w:left="4995" w:hanging="4995"/>
        <w:jc w:val="both"/>
        <w:rPr>
          <w:sz w:val="20"/>
          <w:szCs w:val="20"/>
        </w:rPr>
      </w:pPr>
      <w:r>
        <w:rPr>
          <w:sz w:val="20"/>
          <w:szCs w:val="20"/>
        </w:rPr>
        <w:t>René Pacholík, na základě plné moci</w:t>
      </w:r>
      <w:r w:rsidR="00C26C35">
        <w:rPr>
          <w:sz w:val="20"/>
          <w:szCs w:val="20"/>
        </w:rPr>
        <w:t xml:space="preserve"> </w:t>
      </w:r>
      <w:r w:rsidR="00C26C35">
        <w:rPr>
          <w:sz w:val="20"/>
          <w:szCs w:val="20"/>
        </w:rPr>
        <w:tab/>
        <w:t>Mgr. Ivana Liedermanová, vedoucí odboru školství, kultury a sportu Magistrátu města Pardubic</w:t>
      </w:r>
      <w:r w:rsidR="00C26C35">
        <w:rPr>
          <w:sz w:val="20"/>
          <w:szCs w:val="20"/>
        </w:rPr>
        <w:tab/>
      </w: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rPr>
          <w:sz w:val="20"/>
          <w:szCs w:val="20"/>
        </w:rPr>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F67889">
      <w:pPr>
        <w:pStyle w:val="NadpisF1"/>
        <w:rPr>
          <w:rFonts w:ascii="Arial" w:hAnsi="Arial" w:cs="Arial"/>
          <w:sz w:val="28"/>
          <w:szCs w:val="28"/>
        </w:rPr>
      </w:pPr>
      <w:r w:rsidRPr="00B718DA">
        <w:rPr>
          <w:rFonts w:ascii="Arial" w:hAnsi="Arial" w:cs="Arial"/>
          <w:sz w:val="28"/>
          <w:szCs w:val="28"/>
        </w:rPr>
        <w:lastRenderedPageBreak/>
        <w:t>Příloha č. 1</w:t>
      </w:r>
    </w:p>
    <w:p w:rsidR="00F67889" w:rsidRPr="00B718DA" w:rsidRDefault="00F67889" w:rsidP="00F67889">
      <w:pPr>
        <w:pStyle w:val="NadpisF3"/>
      </w:pPr>
    </w:p>
    <w:p w:rsidR="00F67889" w:rsidRPr="00B718DA" w:rsidRDefault="00F67889" w:rsidP="00F67889">
      <w:pPr>
        <w:pStyle w:val="NadpisF3"/>
        <w:rPr>
          <w:rFonts w:ascii="Arial" w:hAnsi="Arial" w:cs="Arial"/>
          <w:sz w:val="24"/>
          <w:szCs w:val="24"/>
        </w:rPr>
      </w:pPr>
      <w:r w:rsidRPr="00B718DA">
        <w:rPr>
          <w:rFonts w:ascii="Arial" w:hAnsi="Arial" w:cs="Arial"/>
          <w:sz w:val="24"/>
          <w:szCs w:val="24"/>
        </w:rPr>
        <w:t>Servisní podmínky</w:t>
      </w:r>
    </w:p>
    <w:p w:rsidR="00F67889" w:rsidRPr="003575F1" w:rsidRDefault="00F67889" w:rsidP="00F67889">
      <w:pPr>
        <w:pStyle w:val="OdstavecF5"/>
        <w:rPr>
          <w:rFonts w:ascii="Arial" w:hAnsi="Arial" w:cs="Arial"/>
        </w:rPr>
      </w:pPr>
    </w:p>
    <w:p w:rsidR="00F67889" w:rsidRDefault="00F67889" w:rsidP="00F67889">
      <w:pPr>
        <w:pStyle w:val="lnekF2"/>
        <w:rPr>
          <w:rFonts w:ascii="Arial" w:hAnsi="Arial" w:cs="Arial"/>
        </w:rPr>
      </w:pPr>
      <w:r w:rsidRPr="003575F1">
        <w:rPr>
          <w:rFonts w:ascii="Arial" w:hAnsi="Arial" w:cs="Arial"/>
        </w:rPr>
        <w:t>Článek I.</w:t>
      </w:r>
    </w:p>
    <w:p w:rsidR="00F67889" w:rsidRPr="003575F1" w:rsidRDefault="00F67889" w:rsidP="00F67889">
      <w:pPr>
        <w:pStyle w:val="OdstavecF5"/>
        <w:rPr>
          <w:rFonts w:ascii="Arial" w:hAnsi="Arial" w:cs="Arial"/>
          <w:b/>
        </w:rPr>
      </w:pPr>
      <w:r w:rsidRPr="003575F1">
        <w:rPr>
          <w:rFonts w:ascii="Arial" w:hAnsi="Arial" w:cs="Arial"/>
          <w:b/>
        </w:rPr>
        <w:t>Servisní činnost je pouze taková činnost, jejíž potřeba vzniká nahodile v souvislosti s provozováním informačního systému a která směřuje k udržení a obnovení jeho běžného provozu. Dodávky jiných činností, které zpravidla významným způsobem upravují nebo rozšiřují funkčnost informačního systému, se neřídí touto smlouvou.</w:t>
      </w:r>
    </w:p>
    <w:p w:rsidR="00F67889" w:rsidRPr="003575F1" w:rsidRDefault="00F67889" w:rsidP="00F67889">
      <w:pPr>
        <w:pStyle w:val="OdstavecF5"/>
        <w:rPr>
          <w:rFonts w:ascii="Arial" w:hAnsi="Arial" w:cs="Arial"/>
        </w:rPr>
      </w:pPr>
      <w:r w:rsidRPr="003575F1">
        <w:rPr>
          <w:rFonts w:ascii="Arial" w:hAnsi="Arial" w:cs="Arial"/>
        </w:rPr>
        <w:t>Pro potřeby této smlouvy jsou činnosti rozděleny do skupin:</w:t>
      </w:r>
    </w:p>
    <w:p w:rsidR="00F67889" w:rsidRPr="003575F1" w:rsidRDefault="00F67889" w:rsidP="00F67889">
      <w:pPr>
        <w:pStyle w:val="NadpisF4"/>
        <w:rPr>
          <w:rFonts w:ascii="Arial" w:hAnsi="Arial" w:cs="Arial"/>
        </w:rPr>
      </w:pPr>
      <w:r w:rsidRPr="003575F1">
        <w:rPr>
          <w:rFonts w:ascii="Arial" w:hAnsi="Arial" w:cs="Arial"/>
        </w:rPr>
        <w:t>Skupina A - činnosti hrazené sjednanou paušální částkou</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zajištění služby telefonické horké linky</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jednou ročně plánovaná preventivní návštěva v rozsahu 1 hod.</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 xml:space="preserve">v případě nutnosti zapůjčení náhradní techniky, maximálně však jednou ročně na dobu 1 měsíce, zahrnuje dopravu k objednateli a zpět </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zajištění pohotovosti k včasnému servisnímu zásahu</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zajištění pohotovostního skladu náhradních dílů</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zajištění odborných programátorských kapacit pro pohotovou údržbu SW</w:t>
      </w:r>
    </w:p>
    <w:p w:rsidR="00F67889" w:rsidRPr="003575F1" w:rsidRDefault="00F67889" w:rsidP="00F67889">
      <w:pPr>
        <w:pStyle w:val="NadpisF4"/>
        <w:rPr>
          <w:rFonts w:ascii="Arial" w:hAnsi="Arial" w:cs="Arial"/>
        </w:rPr>
      </w:pPr>
      <w:r w:rsidRPr="003575F1">
        <w:rPr>
          <w:rFonts w:ascii="Arial" w:hAnsi="Arial" w:cs="Arial"/>
        </w:rPr>
        <w:t>Skupina B - činnosti hrazené dle skutečně čerpaného rozsahu</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plánovaný servis</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vzdálená podpora</w:t>
      </w:r>
    </w:p>
    <w:p w:rsidR="00F67889" w:rsidRPr="003575F1" w:rsidRDefault="00F67889" w:rsidP="00F67889">
      <w:pPr>
        <w:pStyle w:val="OdstavecF5"/>
        <w:rPr>
          <w:rFonts w:ascii="Arial" w:hAnsi="Arial" w:cs="Arial"/>
        </w:rPr>
      </w:pPr>
      <w:r w:rsidRPr="003575F1">
        <w:rPr>
          <w:rFonts w:ascii="Arial" w:hAnsi="Arial" w:cs="Arial"/>
        </w:rPr>
        <w:t>•</w:t>
      </w:r>
      <w:r w:rsidRPr="003575F1">
        <w:rPr>
          <w:rFonts w:ascii="Arial" w:hAnsi="Arial" w:cs="Arial"/>
        </w:rPr>
        <w:tab/>
        <w:t>ostatní servis</w:t>
      </w:r>
    </w:p>
    <w:p w:rsidR="00F67889" w:rsidRPr="003575F1" w:rsidRDefault="00F67889" w:rsidP="00F67889">
      <w:pPr>
        <w:pStyle w:val="lnekF2"/>
        <w:rPr>
          <w:rFonts w:ascii="Arial" w:hAnsi="Arial" w:cs="Arial"/>
        </w:rPr>
      </w:pPr>
      <w:r w:rsidRPr="003575F1">
        <w:rPr>
          <w:rFonts w:ascii="Arial" w:hAnsi="Arial" w:cs="Arial"/>
        </w:rPr>
        <w:t>Článek II.</w:t>
      </w:r>
    </w:p>
    <w:p w:rsidR="00F67889" w:rsidRDefault="00F67889" w:rsidP="00F67889">
      <w:pPr>
        <w:pStyle w:val="NadpisF3"/>
        <w:rPr>
          <w:rFonts w:ascii="Arial" w:hAnsi="Arial" w:cs="Arial"/>
        </w:rPr>
      </w:pPr>
      <w:r w:rsidRPr="003575F1">
        <w:rPr>
          <w:rFonts w:ascii="Arial" w:hAnsi="Arial" w:cs="Arial"/>
        </w:rPr>
        <w:t>Výklad základních pojmů</w:t>
      </w:r>
    </w:p>
    <w:p w:rsidR="00F67889" w:rsidRPr="003575F1" w:rsidRDefault="00F67889" w:rsidP="00F67889">
      <w:pPr>
        <w:pStyle w:val="OdstavecF5"/>
      </w:pPr>
    </w:p>
    <w:p w:rsidR="00F67889" w:rsidRPr="003575F1" w:rsidRDefault="00F67889" w:rsidP="00F67889">
      <w:pPr>
        <w:pStyle w:val="OdstavecF5"/>
        <w:tabs>
          <w:tab w:val="clear" w:pos="8508"/>
          <w:tab w:val="left" w:pos="8640"/>
        </w:tabs>
        <w:rPr>
          <w:rFonts w:ascii="Arial" w:hAnsi="Arial" w:cs="Arial"/>
        </w:rPr>
      </w:pPr>
      <w:r w:rsidRPr="003575F1">
        <w:rPr>
          <w:rFonts w:ascii="Arial" w:hAnsi="Arial" w:cs="Arial"/>
          <w:b/>
        </w:rPr>
        <w:t xml:space="preserve">1. </w:t>
      </w:r>
      <w:r w:rsidRPr="003575F1">
        <w:rPr>
          <w:rFonts w:ascii="Arial" w:hAnsi="Arial" w:cs="Arial"/>
          <w:b/>
          <w:u w:val="single"/>
        </w:rPr>
        <w:t>Horká linka</w:t>
      </w:r>
      <w:r w:rsidRPr="003575F1">
        <w:rPr>
          <w:rFonts w:ascii="Arial" w:hAnsi="Arial" w:cs="Arial"/>
        </w:rPr>
        <w:t xml:space="preserve"> - službu telefonické horké linky zajišťuje zhotovitel</w:t>
      </w:r>
      <w:r>
        <w:rPr>
          <w:rFonts w:ascii="Arial" w:hAnsi="Arial" w:cs="Arial"/>
        </w:rPr>
        <w:t xml:space="preserve"> v pracovních dnech od 7 do 15:30</w:t>
      </w:r>
      <w:r w:rsidRPr="003575F1">
        <w:rPr>
          <w:rFonts w:ascii="Arial" w:hAnsi="Arial" w:cs="Arial"/>
        </w:rPr>
        <w:t xml:space="preserve"> hodin. Tuto službu lze použít pouze k řešení ojedinělých dotazů a problémů, které vznikají při provozu informačního systému a na které existuje jednoduchá odp</w:t>
      </w:r>
      <w:r>
        <w:rPr>
          <w:rFonts w:ascii="Arial" w:hAnsi="Arial" w:cs="Arial"/>
        </w:rPr>
        <w:t>ověď sdělitelná po telefonu do 10</w:t>
      </w:r>
      <w:r w:rsidRPr="003575F1">
        <w:rPr>
          <w:rFonts w:ascii="Arial" w:hAnsi="Arial" w:cs="Arial"/>
        </w:rPr>
        <w:t xml:space="preserve"> minut. Ostatní problémy se dále řeší službou </w:t>
      </w:r>
      <w:r>
        <w:rPr>
          <w:rFonts w:ascii="Arial" w:hAnsi="Arial" w:cs="Arial"/>
        </w:rPr>
        <w:t>vzdálené podpory nebo návštěvou ZŠ/ŠJ</w:t>
      </w:r>
      <w:r w:rsidRPr="003575F1">
        <w:rPr>
          <w:rFonts w:ascii="Arial" w:hAnsi="Arial" w:cs="Arial"/>
        </w:rPr>
        <w:t>. Služba nenahrazuje řádné školení uživatele. Horká linka poskytovaná nad stanovený limit je účtována podle sazeb za vzdálenou podporu.</w:t>
      </w:r>
    </w:p>
    <w:p w:rsidR="00F67889" w:rsidRPr="003575F1" w:rsidRDefault="00F67889" w:rsidP="00F67889">
      <w:pPr>
        <w:pStyle w:val="OdstavecF5"/>
        <w:rPr>
          <w:rFonts w:ascii="Arial" w:hAnsi="Arial" w:cs="Arial"/>
        </w:rPr>
      </w:pPr>
      <w:r w:rsidRPr="003575F1">
        <w:rPr>
          <w:rFonts w:ascii="Arial" w:hAnsi="Arial" w:cs="Arial"/>
          <w:b/>
        </w:rPr>
        <w:t xml:space="preserve">2. </w:t>
      </w:r>
      <w:r w:rsidRPr="003575F1">
        <w:rPr>
          <w:rFonts w:ascii="Arial" w:hAnsi="Arial" w:cs="Arial"/>
          <w:b/>
          <w:u w:val="single"/>
        </w:rPr>
        <w:t>Vzdálená podpora</w:t>
      </w:r>
      <w:r w:rsidRPr="003575F1">
        <w:rPr>
          <w:rFonts w:ascii="Arial" w:hAnsi="Arial" w:cs="Arial"/>
        </w:rPr>
        <w:t xml:space="preserve"> - je podpora </w:t>
      </w:r>
      <w:r>
        <w:rPr>
          <w:rFonts w:ascii="Arial" w:hAnsi="Arial" w:cs="Arial"/>
        </w:rPr>
        <w:t>ZŠ/ŠJ</w:t>
      </w:r>
      <w:r w:rsidRPr="003575F1">
        <w:rPr>
          <w:rFonts w:ascii="Arial" w:hAnsi="Arial" w:cs="Arial"/>
        </w:rPr>
        <w:t xml:space="preserve"> na dálku s využitím telefonu, internetu, případně zasláním zálohy dat. </w:t>
      </w:r>
      <w:r>
        <w:rPr>
          <w:rFonts w:ascii="Arial" w:hAnsi="Arial" w:cs="Arial"/>
        </w:rPr>
        <w:t>ZŠ/ŠJ</w:t>
      </w:r>
      <w:r w:rsidRPr="003575F1">
        <w:rPr>
          <w:rFonts w:ascii="Arial" w:hAnsi="Arial" w:cs="Arial"/>
        </w:rPr>
        <w:t xml:space="preserve"> </w:t>
      </w:r>
      <w:r>
        <w:rPr>
          <w:rFonts w:ascii="Arial" w:hAnsi="Arial" w:cs="Arial"/>
        </w:rPr>
        <w:t xml:space="preserve"> </w:t>
      </w:r>
      <w:r w:rsidRPr="003575F1">
        <w:rPr>
          <w:rFonts w:ascii="Arial" w:hAnsi="Arial" w:cs="Arial"/>
        </w:rPr>
        <w:t xml:space="preserve">čas zhotovitele, který je nutný k vyřešení problému. V případě nutného telefonického kontaktu volá vždy pracovník zhotovitele </w:t>
      </w:r>
      <w:r>
        <w:rPr>
          <w:rFonts w:ascii="Arial" w:hAnsi="Arial" w:cs="Arial"/>
        </w:rPr>
        <w:t>ZŠ/ŠJ</w:t>
      </w:r>
      <w:r w:rsidRPr="003575F1">
        <w:rPr>
          <w:rFonts w:ascii="Arial" w:hAnsi="Arial" w:cs="Arial"/>
        </w:rPr>
        <w:t xml:space="preserve">. </w:t>
      </w:r>
    </w:p>
    <w:p w:rsidR="00F67889" w:rsidRPr="003575F1" w:rsidRDefault="00F67889" w:rsidP="00F67889">
      <w:pPr>
        <w:pStyle w:val="OdstavecF5"/>
        <w:rPr>
          <w:rFonts w:ascii="Arial" w:hAnsi="Arial" w:cs="Arial"/>
        </w:rPr>
      </w:pPr>
      <w:r w:rsidRPr="003575F1">
        <w:rPr>
          <w:rFonts w:ascii="Arial" w:hAnsi="Arial" w:cs="Arial"/>
          <w:b/>
        </w:rPr>
        <w:t xml:space="preserve">3. </w:t>
      </w:r>
      <w:r w:rsidRPr="003575F1">
        <w:rPr>
          <w:rFonts w:ascii="Arial" w:hAnsi="Arial" w:cs="Arial"/>
          <w:b/>
          <w:u w:val="single"/>
        </w:rPr>
        <w:t>Plánovaný servis</w:t>
      </w:r>
      <w:r w:rsidRPr="003575F1">
        <w:rPr>
          <w:rFonts w:ascii="Arial" w:hAnsi="Arial" w:cs="Arial"/>
        </w:rPr>
        <w:t xml:space="preserve"> - je takový zásah u </w:t>
      </w:r>
      <w:r>
        <w:rPr>
          <w:rFonts w:ascii="Arial" w:hAnsi="Arial" w:cs="Arial"/>
        </w:rPr>
        <w:t>ZŠ/ŠJ,</w:t>
      </w:r>
      <w:r w:rsidRPr="003575F1">
        <w:rPr>
          <w:rFonts w:ascii="Arial" w:hAnsi="Arial" w:cs="Arial"/>
        </w:rPr>
        <w:t xml:space="preserve"> který zhotovitel provede na základě objednávky</w:t>
      </w:r>
      <w:r>
        <w:rPr>
          <w:rFonts w:ascii="Arial" w:hAnsi="Arial" w:cs="Arial"/>
        </w:rPr>
        <w:t xml:space="preserve"> ZŠ/ŠJ</w:t>
      </w:r>
      <w:r w:rsidRPr="003575F1">
        <w:rPr>
          <w:rFonts w:ascii="Arial" w:hAnsi="Arial" w:cs="Arial"/>
        </w:rPr>
        <w:t xml:space="preserve">. Rozsah a lhůtu zásahu (do 1 – 4 týdnů) si </w:t>
      </w:r>
      <w:r>
        <w:rPr>
          <w:rFonts w:ascii="Arial" w:hAnsi="Arial" w:cs="Arial"/>
        </w:rPr>
        <w:t>ZŠ/ŠJ</w:t>
      </w:r>
      <w:r w:rsidRPr="003575F1">
        <w:rPr>
          <w:rFonts w:ascii="Arial" w:hAnsi="Arial" w:cs="Arial"/>
        </w:rPr>
        <w:t xml:space="preserve"> po konzultaci s pracovníkem zhotovitele zvolí sám, přesný termín návštěvy mu následně nabídne pracovník zhotovitele s ohledem na ekonomické sdružování servisních zásahů. Nabízený termín musí respektovat pracovní dny a interval 6.00 - 20.00 hodin. </w:t>
      </w:r>
    </w:p>
    <w:p w:rsidR="00F67889" w:rsidRPr="003575F1" w:rsidRDefault="00F67889" w:rsidP="00F67889">
      <w:pPr>
        <w:pStyle w:val="OdstavecF5"/>
        <w:rPr>
          <w:rFonts w:ascii="Arial" w:hAnsi="Arial" w:cs="Arial"/>
        </w:rPr>
      </w:pPr>
      <w:r w:rsidRPr="003575F1">
        <w:rPr>
          <w:rFonts w:ascii="Arial" w:hAnsi="Arial" w:cs="Arial"/>
        </w:rPr>
        <w:t xml:space="preserve">Odmítne-li </w:t>
      </w:r>
      <w:r>
        <w:rPr>
          <w:rFonts w:ascii="Arial" w:hAnsi="Arial" w:cs="Arial"/>
        </w:rPr>
        <w:t>ZŠ/ŠJ</w:t>
      </w:r>
      <w:r w:rsidRPr="003575F1">
        <w:rPr>
          <w:rFonts w:ascii="Arial" w:hAnsi="Arial" w:cs="Arial"/>
        </w:rPr>
        <w:t xml:space="preserve"> nabídnutý termín, zvolená lhůta pro provedení plánovaného servisu začíná běžet znovu od okamžiku odmítnutí. Pokud </w:t>
      </w:r>
      <w:r>
        <w:rPr>
          <w:rFonts w:ascii="Arial" w:hAnsi="Arial" w:cs="Arial"/>
        </w:rPr>
        <w:t>ZŠ/ŠJ</w:t>
      </w:r>
      <w:r w:rsidRPr="003575F1">
        <w:rPr>
          <w:rFonts w:ascii="Arial" w:hAnsi="Arial" w:cs="Arial"/>
        </w:rPr>
        <w:t xml:space="preserve"> označí část lhůty (např. vybrané dny v týdnu, odpoledne) jako nevhodnou pro provedení servisního zásahu, pak se k tomu úměrně prodlužuje lhůta, v níž se zhotovitel zavazuje servisní zásah uskutečnit. Do hodinových sazeb ceny zásahu jsou zahrnuty i náklady na dopravu.</w:t>
      </w:r>
    </w:p>
    <w:p w:rsidR="00F67889" w:rsidRPr="003575F1" w:rsidRDefault="00F67889" w:rsidP="00F67889">
      <w:pPr>
        <w:pStyle w:val="OdstavecF5"/>
        <w:rPr>
          <w:rFonts w:ascii="Arial" w:hAnsi="Arial" w:cs="Arial"/>
        </w:rPr>
      </w:pPr>
      <w:r w:rsidRPr="003575F1">
        <w:rPr>
          <w:rFonts w:ascii="Arial" w:hAnsi="Arial" w:cs="Arial"/>
        </w:rPr>
        <w:t>Plánovaný hodinový rozsah návštěvy se vždy dodrží, eventuální vzniklá rezerva se vyčerpá na školení a prevenci pro bezchybný provoz informačního systému.</w:t>
      </w:r>
    </w:p>
    <w:p w:rsidR="00F67889" w:rsidRPr="003575F1" w:rsidRDefault="00F67889" w:rsidP="00F67889">
      <w:pPr>
        <w:pStyle w:val="OdstavecF5"/>
        <w:rPr>
          <w:rFonts w:ascii="Arial" w:hAnsi="Arial" w:cs="Arial"/>
        </w:rPr>
      </w:pPr>
      <w:r w:rsidRPr="003575F1">
        <w:rPr>
          <w:rFonts w:ascii="Arial" w:hAnsi="Arial" w:cs="Arial"/>
          <w:b/>
        </w:rPr>
        <w:t xml:space="preserve">4. </w:t>
      </w:r>
      <w:r w:rsidRPr="003575F1">
        <w:rPr>
          <w:rFonts w:ascii="Arial" w:hAnsi="Arial" w:cs="Arial"/>
          <w:b/>
          <w:u w:val="single"/>
        </w:rPr>
        <w:t>Ostatní servis</w:t>
      </w:r>
      <w:r w:rsidRPr="003575F1">
        <w:rPr>
          <w:rFonts w:ascii="Arial" w:hAnsi="Arial" w:cs="Arial"/>
        </w:rPr>
        <w:t xml:space="preserve"> - jiné formy podpory </w:t>
      </w:r>
      <w:r>
        <w:rPr>
          <w:rFonts w:ascii="Arial" w:hAnsi="Arial" w:cs="Arial"/>
        </w:rPr>
        <w:t>ZŠ/ŠJ</w:t>
      </w:r>
      <w:r w:rsidRPr="003575F1">
        <w:rPr>
          <w:rFonts w:ascii="Arial" w:hAnsi="Arial" w:cs="Arial"/>
        </w:rPr>
        <w:t>, které se vymykají definici plánovaného servisu a vzdálené podpory (např. expresní výjezd k objednateli, výjezd v termínu, který objednatel přesně označí, předem časově neohraničená délka návštěvy atd.).</w:t>
      </w:r>
    </w:p>
    <w:p w:rsidR="00F67889" w:rsidRPr="003575F1" w:rsidRDefault="00F67889" w:rsidP="00F67889">
      <w:pPr>
        <w:pStyle w:val="OdstavecF5"/>
        <w:rPr>
          <w:rFonts w:ascii="Arial" w:hAnsi="Arial" w:cs="Arial"/>
        </w:rPr>
      </w:pPr>
      <w:r w:rsidRPr="003575F1">
        <w:rPr>
          <w:rFonts w:ascii="Arial" w:hAnsi="Arial" w:cs="Arial"/>
          <w:b/>
        </w:rPr>
        <w:t xml:space="preserve">5. </w:t>
      </w:r>
      <w:r w:rsidRPr="003575F1">
        <w:rPr>
          <w:rFonts w:ascii="Arial" w:hAnsi="Arial" w:cs="Arial"/>
          <w:b/>
          <w:u w:val="single"/>
        </w:rPr>
        <w:t>Příplatek za expresní zásah</w:t>
      </w:r>
      <w:r w:rsidRPr="003575F1">
        <w:rPr>
          <w:rFonts w:ascii="Arial" w:hAnsi="Arial" w:cs="Arial"/>
        </w:rPr>
        <w:t xml:space="preserve"> - účtuje zhotovitel </w:t>
      </w:r>
      <w:r>
        <w:rPr>
          <w:rFonts w:ascii="Arial" w:hAnsi="Arial" w:cs="Arial"/>
        </w:rPr>
        <w:t>ZŠ/ŠJ</w:t>
      </w:r>
      <w:r w:rsidRPr="003575F1">
        <w:rPr>
          <w:rFonts w:ascii="Arial" w:hAnsi="Arial" w:cs="Arial"/>
        </w:rPr>
        <w:t xml:space="preserve"> v případě, že požaduje servisní zásah rychleji než do pěti pracovních dnů. Jeho výše je odvozena od požadované rychlosti zásahu.</w:t>
      </w:r>
    </w:p>
    <w:p w:rsidR="00F67889" w:rsidRPr="003575F1" w:rsidRDefault="00F67889" w:rsidP="00F67889">
      <w:pPr>
        <w:pStyle w:val="OdstavecF5"/>
        <w:rPr>
          <w:rFonts w:ascii="Arial" w:hAnsi="Arial" w:cs="Arial"/>
        </w:rPr>
      </w:pPr>
      <w:r w:rsidRPr="003575F1">
        <w:rPr>
          <w:rFonts w:ascii="Arial" w:hAnsi="Arial" w:cs="Arial"/>
          <w:b/>
        </w:rPr>
        <w:t xml:space="preserve">6. </w:t>
      </w:r>
      <w:r w:rsidRPr="003575F1">
        <w:rPr>
          <w:rFonts w:ascii="Arial" w:hAnsi="Arial" w:cs="Arial"/>
          <w:b/>
          <w:u w:val="single"/>
        </w:rPr>
        <w:t>Stornopoplatek</w:t>
      </w:r>
      <w:r w:rsidRPr="003575F1">
        <w:rPr>
          <w:rFonts w:ascii="Arial" w:hAnsi="Arial" w:cs="Arial"/>
        </w:rPr>
        <w:t xml:space="preserve"> - platí </w:t>
      </w:r>
      <w:r>
        <w:rPr>
          <w:rFonts w:ascii="Arial" w:hAnsi="Arial" w:cs="Arial"/>
        </w:rPr>
        <w:t>ZŠ/ŠJ</w:t>
      </w:r>
      <w:r w:rsidRPr="003575F1">
        <w:rPr>
          <w:rFonts w:ascii="Arial" w:hAnsi="Arial" w:cs="Arial"/>
        </w:rPr>
        <w:t xml:space="preserve"> v případě, že objednanou a termínově dohodnutou návštěvu zruší, nebo ji neumožní vykonat. Poplatek se odvozuje z ceny služby a je závislý na tom, jak dlouho před plánovanou návštěvou se o stornu dozvěděl pracovník zhotovitele. </w:t>
      </w:r>
    </w:p>
    <w:p w:rsidR="00F67889" w:rsidRPr="003575F1" w:rsidRDefault="00F67889" w:rsidP="00F67889">
      <w:pPr>
        <w:pStyle w:val="OdstavecF5"/>
        <w:rPr>
          <w:rFonts w:ascii="Arial" w:hAnsi="Arial" w:cs="Arial"/>
        </w:rPr>
      </w:pPr>
      <w:r w:rsidRPr="003575F1">
        <w:rPr>
          <w:rFonts w:ascii="Arial" w:hAnsi="Arial" w:cs="Arial"/>
          <w:b/>
        </w:rPr>
        <w:t xml:space="preserve">7. </w:t>
      </w:r>
      <w:r w:rsidRPr="003575F1">
        <w:rPr>
          <w:rFonts w:ascii="Arial" w:hAnsi="Arial" w:cs="Arial"/>
          <w:b/>
          <w:u w:val="single"/>
        </w:rPr>
        <w:t>Problém, který vážně ohrozí plynulý chod dodaného systému</w:t>
      </w:r>
      <w:r w:rsidRPr="003575F1">
        <w:rPr>
          <w:rFonts w:ascii="Arial" w:hAnsi="Arial" w:cs="Arial"/>
        </w:rPr>
        <w:t xml:space="preserve"> - stav, kdy </w:t>
      </w:r>
      <w:r>
        <w:rPr>
          <w:rFonts w:ascii="Arial" w:hAnsi="Arial" w:cs="Arial"/>
        </w:rPr>
        <w:t>ZŠ/ŠJ</w:t>
      </w:r>
      <w:r w:rsidRPr="003575F1">
        <w:rPr>
          <w:rFonts w:ascii="Arial" w:hAnsi="Arial" w:cs="Arial"/>
        </w:rPr>
        <w:t xml:space="preserve"> vynakládá na udržení nouzového provozu dodatečné prostředky vyšší než 500</w:t>
      </w:r>
      <w:r>
        <w:rPr>
          <w:rFonts w:ascii="Arial" w:hAnsi="Arial" w:cs="Arial"/>
        </w:rPr>
        <w:t>,-</w:t>
      </w:r>
      <w:r w:rsidRPr="003575F1">
        <w:rPr>
          <w:rFonts w:ascii="Arial" w:hAnsi="Arial" w:cs="Arial"/>
        </w:rPr>
        <w:t xml:space="preserve"> Kč denně, přitom neexistuje levnější varianta. Za </w:t>
      </w:r>
      <w:r w:rsidRPr="003575F1">
        <w:rPr>
          <w:rFonts w:ascii="Arial" w:hAnsi="Arial" w:cs="Arial"/>
        </w:rPr>
        <w:lastRenderedPageBreak/>
        <w:t>vážné ohrožení plynulého chodu se také považují - nefunkčnost posledního (jediného funkčního) elektronického výdejního nebo objednacího místa, nefunkčnost počítače v pokladně, nemožnost zjistit stav objednávek stravy dva dny po sobě.</w:t>
      </w:r>
    </w:p>
    <w:p w:rsidR="00F67889" w:rsidRPr="003575F1" w:rsidRDefault="00F67889" w:rsidP="00F67889">
      <w:pPr>
        <w:pStyle w:val="OdstavecF5"/>
        <w:rPr>
          <w:rFonts w:ascii="Arial" w:hAnsi="Arial" w:cs="Arial"/>
        </w:rPr>
      </w:pPr>
      <w:r w:rsidRPr="003575F1">
        <w:rPr>
          <w:rFonts w:ascii="Arial" w:hAnsi="Arial" w:cs="Arial"/>
          <w:b/>
        </w:rPr>
        <w:t xml:space="preserve">8. </w:t>
      </w:r>
      <w:r w:rsidRPr="003575F1">
        <w:rPr>
          <w:rFonts w:ascii="Arial" w:hAnsi="Arial" w:cs="Arial"/>
          <w:b/>
          <w:u w:val="single"/>
        </w:rPr>
        <w:t>Plánovaná preventivní návštěva</w:t>
      </w:r>
      <w:r w:rsidRPr="003575F1">
        <w:rPr>
          <w:rFonts w:ascii="Arial" w:hAnsi="Arial" w:cs="Arial"/>
        </w:rPr>
        <w:t xml:space="preserve"> - je návštěva u </w:t>
      </w:r>
      <w:r>
        <w:rPr>
          <w:rFonts w:ascii="Arial" w:hAnsi="Arial" w:cs="Arial"/>
        </w:rPr>
        <w:t>ZŠ/ŠJ</w:t>
      </w:r>
      <w:r w:rsidRPr="003575F1">
        <w:rPr>
          <w:rFonts w:ascii="Arial" w:hAnsi="Arial" w:cs="Arial"/>
        </w:rPr>
        <w:t xml:space="preserve"> k prověření aktuálního stavu jeho informačního systému s cílem nalézt a upozornit na nebezpečí při jeho provozu.</w:t>
      </w:r>
    </w:p>
    <w:p w:rsidR="00F67889" w:rsidRDefault="00F67889" w:rsidP="00F67889">
      <w:pPr>
        <w:pStyle w:val="lnekF2"/>
        <w:rPr>
          <w:rFonts w:ascii="Arial" w:hAnsi="Arial" w:cs="Arial"/>
        </w:rPr>
      </w:pPr>
    </w:p>
    <w:p w:rsidR="00F67889" w:rsidRPr="003575F1" w:rsidRDefault="00F67889" w:rsidP="00F67889">
      <w:pPr>
        <w:pStyle w:val="lnekF2"/>
        <w:rPr>
          <w:rFonts w:ascii="Arial" w:hAnsi="Arial" w:cs="Arial"/>
        </w:rPr>
      </w:pPr>
      <w:r w:rsidRPr="003575F1">
        <w:rPr>
          <w:rFonts w:ascii="Arial" w:hAnsi="Arial" w:cs="Arial"/>
        </w:rPr>
        <w:t>Článek III.</w:t>
      </w:r>
    </w:p>
    <w:p w:rsidR="00F67889" w:rsidRDefault="00F67889" w:rsidP="00F67889">
      <w:pPr>
        <w:pStyle w:val="NadpisF3"/>
        <w:rPr>
          <w:rFonts w:ascii="Arial" w:hAnsi="Arial" w:cs="Arial"/>
        </w:rPr>
      </w:pPr>
      <w:r w:rsidRPr="003575F1">
        <w:rPr>
          <w:rFonts w:ascii="Arial" w:hAnsi="Arial" w:cs="Arial"/>
        </w:rPr>
        <w:t>Cena servisních činností</w:t>
      </w:r>
    </w:p>
    <w:p w:rsidR="00F67889" w:rsidRPr="003575F1" w:rsidRDefault="00F67889" w:rsidP="00F67889">
      <w:pPr>
        <w:pStyle w:val="OdstavecF5"/>
      </w:pPr>
    </w:p>
    <w:p w:rsidR="00F67889" w:rsidRDefault="00F67889" w:rsidP="00F67889">
      <w:pPr>
        <w:jc w:val="center"/>
        <w:rPr>
          <w:rFonts w:ascii="Arial" w:hAnsi="Arial" w:cs="Arial"/>
          <w:sz w:val="18"/>
          <w:szCs w:val="18"/>
        </w:rPr>
      </w:pPr>
      <w:r w:rsidRPr="003575F1">
        <w:rPr>
          <w:rFonts w:ascii="Arial" w:hAnsi="Arial" w:cs="Arial"/>
          <w:sz w:val="18"/>
          <w:szCs w:val="18"/>
        </w:rPr>
        <w:t>1.</w:t>
      </w:r>
    </w:p>
    <w:p w:rsidR="00F67889" w:rsidRPr="003575F1" w:rsidRDefault="00F67889" w:rsidP="00F67889">
      <w:pPr>
        <w:pStyle w:val="OdstavecF5"/>
        <w:rPr>
          <w:rFonts w:ascii="Arial" w:hAnsi="Arial" w:cs="Arial"/>
          <w:szCs w:val="18"/>
        </w:rPr>
      </w:pPr>
      <w:r w:rsidRPr="003575F1">
        <w:rPr>
          <w:rFonts w:ascii="Arial" w:hAnsi="Arial" w:cs="Arial"/>
          <w:szCs w:val="18"/>
        </w:rPr>
        <w:t xml:space="preserve">Cena servisních činností skupiny A článku I. této smlouvy je stanovena </w:t>
      </w:r>
      <w:r>
        <w:rPr>
          <w:rFonts w:ascii="Arial" w:hAnsi="Arial" w:cs="Arial"/>
          <w:szCs w:val="18"/>
        </w:rPr>
        <w:t>Smlouvou o zajištění servisních prací.</w:t>
      </w:r>
      <w:r w:rsidRPr="003575F1">
        <w:rPr>
          <w:rFonts w:ascii="Arial" w:hAnsi="Arial" w:cs="Arial"/>
          <w:szCs w:val="18"/>
        </w:rPr>
        <w:t xml:space="preserve"> Příloha </w:t>
      </w:r>
      <w:proofErr w:type="gramStart"/>
      <w:r>
        <w:rPr>
          <w:rFonts w:ascii="Arial" w:hAnsi="Arial" w:cs="Arial"/>
          <w:szCs w:val="18"/>
        </w:rPr>
        <w:t xml:space="preserve">č.2. </w:t>
      </w:r>
      <w:r w:rsidRPr="003575F1">
        <w:rPr>
          <w:rFonts w:ascii="Arial" w:hAnsi="Arial" w:cs="Arial"/>
          <w:szCs w:val="18"/>
        </w:rPr>
        <w:t>obsahuje</w:t>
      </w:r>
      <w:proofErr w:type="gramEnd"/>
      <w:r w:rsidRPr="003575F1">
        <w:rPr>
          <w:rFonts w:ascii="Arial" w:hAnsi="Arial" w:cs="Arial"/>
          <w:szCs w:val="18"/>
        </w:rPr>
        <w:t xml:space="preserve"> detailní rozpis dohodnutého rozsahu užití HW a SW. </w:t>
      </w:r>
    </w:p>
    <w:p w:rsidR="00F67889" w:rsidRDefault="00F67889" w:rsidP="00F67889">
      <w:pPr>
        <w:pStyle w:val="OdstavecF5"/>
        <w:jc w:val="center"/>
        <w:rPr>
          <w:rFonts w:ascii="Arial" w:hAnsi="Arial" w:cs="Arial"/>
          <w:szCs w:val="18"/>
        </w:rPr>
      </w:pPr>
      <w:r w:rsidRPr="003575F1">
        <w:rPr>
          <w:rFonts w:ascii="Arial" w:hAnsi="Arial" w:cs="Arial"/>
          <w:szCs w:val="18"/>
        </w:rPr>
        <w:t>2.</w:t>
      </w:r>
    </w:p>
    <w:p w:rsidR="00F67889" w:rsidRPr="003575F1" w:rsidRDefault="00F67889" w:rsidP="00F67889">
      <w:pPr>
        <w:pStyle w:val="OdstavecF5"/>
        <w:rPr>
          <w:rFonts w:ascii="Arial" w:hAnsi="Arial" w:cs="Arial"/>
          <w:szCs w:val="18"/>
        </w:rPr>
      </w:pPr>
      <w:r>
        <w:rPr>
          <w:rFonts w:ascii="Arial" w:hAnsi="Arial" w:cs="Arial"/>
        </w:rPr>
        <w:t>ZŠ/ŠJ</w:t>
      </w:r>
      <w:r w:rsidRPr="003575F1">
        <w:rPr>
          <w:rFonts w:ascii="Arial" w:hAnsi="Arial" w:cs="Arial"/>
          <w:szCs w:val="18"/>
        </w:rPr>
        <w:t xml:space="preserve"> je povi</w:t>
      </w:r>
      <w:r>
        <w:rPr>
          <w:rFonts w:ascii="Arial" w:hAnsi="Arial" w:cs="Arial"/>
          <w:szCs w:val="18"/>
        </w:rPr>
        <w:t>n</w:t>
      </w:r>
      <w:r w:rsidRPr="003575F1">
        <w:rPr>
          <w:rFonts w:ascii="Arial" w:hAnsi="Arial" w:cs="Arial"/>
          <w:szCs w:val="18"/>
        </w:rPr>
        <w:t>n</w:t>
      </w:r>
      <w:r>
        <w:rPr>
          <w:rFonts w:ascii="Arial" w:hAnsi="Arial" w:cs="Arial"/>
          <w:szCs w:val="18"/>
        </w:rPr>
        <w:t>a</w:t>
      </w:r>
      <w:r w:rsidRPr="003575F1">
        <w:rPr>
          <w:rFonts w:ascii="Arial" w:hAnsi="Arial" w:cs="Arial"/>
          <w:szCs w:val="18"/>
        </w:rPr>
        <w:t xml:space="preserve"> poskytnout zhotoviteli pravdivé informace o rozsahu svého informačního systému. Zatajení jakékoli informace, které povede ke zkreslenému určení rozsahu užití SW a HW v informačním systému objednatele, může být považováno za hrubé porušení podmínek </w:t>
      </w:r>
      <w:r>
        <w:rPr>
          <w:rFonts w:ascii="Arial" w:hAnsi="Arial" w:cs="Arial"/>
          <w:szCs w:val="18"/>
        </w:rPr>
        <w:t>S</w:t>
      </w:r>
      <w:r w:rsidRPr="003575F1">
        <w:rPr>
          <w:rFonts w:ascii="Arial" w:hAnsi="Arial" w:cs="Arial"/>
          <w:szCs w:val="18"/>
        </w:rPr>
        <w:t>mlouvy</w:t>
      </w:r>
      <w:r>
        <w:rPr>
          <w:rFonts w:ascii="Arial" w:hAnsi="Arial" w:cs="Arial"/>
          <w:szCs w:val="18"/>
        </w:rPr>
        <w:t xml:space="preserve"> o provedení servisních prací. </w:t>
      </w:r>
    </w:p>
    <w:p w:rsidR="00F67889" w:rsidRDefault="00F67889" w:rsidP="00F67889">
      <w:pPr>
        <w:pStyle w:val="OdstavecF5"/>
        <w:jc w:val="center"/>
        <w:rPr>
          <w:rFonts w:ascii="Arial" w:hAnsi="Arial" w:cs="Arial"/>
          <w:szCs w:val="18"/>
        </w:rPr>
      </w:pPr>
      <w:r w:rsidRPr="003575F1">
        <w:rPr>
          <w:rFonts w:ascii="Arial" w:hAnsi="Arial" w:cs="Arial"/>
          <w:szCs w:val="18"/>
        </w:rPr>
        <w:t>3.</w:t>
      </w:r>
    </w:p>
    <w:p w:rsidR="00F67889" w:rsidRPr="003575F1" w:rsidRDefault="00F67889" w:rsidP="00F67889">
      <w:pPr>
        <w:pStyle w:val="OdstavecF5"/>
        <w:rPr>
          <w:rFonts w:ascii="Arial" w:hAnsi="Arial" w:cs="Arial"/>
          <w:szCs w:val="18"/>
        </w:rPr>
      </w:pPr>
      <w:r w:rsidRPr="003575F1">
        <w:rPr>
          <w:rFonts w:ascii="Arial" w:hAnsi="Arial" w:cs="Arial"/>
          <w:szCs w:val="18"/>
        </w:rPr>
        <w:t>Cena servisních činností skupiny B článku I. této smlouvy se řídí platným ceníkem zhotovitele v době provedení služby.</w:t>
      </w:r>
    </w:p>
    <w:p w:rsidR="00F67889" w:rsidRPr="003575F1" w:rsidRDefault="00F67889" w:rsidP="00F67889">
      <w:pPr>
        <w:pStyle w:val="NadpisF4"/>
        <w:rPr>
          <w:rFonts w:ascii="Arial" w:hAnsi="Arial" w:cs="Arial"/>
          <w:szCs w:val="18"/>
        </w:rPr>
      </w:pPr>
      <w:r w:rsidRPr="003575F1">
        <w:rPr>
          <w:rFonts w:ascii="Arial" w:hAnsi="Arial" w:cs="Arial"/>
          <w:szCs w:val="18"/>
        </w:rPr>
        <w:t>Stornopoplatek</w:t>
      </w:r>
    </w:p>
    <w:p w:rsidR="00F67889" w:rsidRPr="003575F1" w:rsidRDefault="00F67889" w:rsidP="00F67889">
      <w:pPr>
        <w:pStyle w:val="OdstavecF5"/>
        <w:rPr>
          <w:rFonts w:ascii="Arial" w:hAnsi="Arial" w:cs="Arial"/>
          <w:szCs w:val="18"/>
        </w:rPr>
      </w:pPr>
      <w:r w:rsidRPr="003575F1">
        <w:rPr>
          <w:rFonts w:ascii="Arial" w:hAnsi="Arial" w:cs="Arial"/>
          <w:szCs w:val="18"/>
        </w:rPr>
        <w:tab/>
        <w:t>25 % z ceny - storno 7 - 21 dní před návštěvou</w:t>
      </w:r>
    </w:p>
    <w:p w:rsidR="00F67889" w:rsidRPr="003575F1" w:rsidRDefault="00F67889" w:rsidP="00F67889">
      <w:pPr>
        <w:pStyle w:val="OdstavecF5"/>
        <w:rPr>
          <w:rFonts w:ascii="Arial" w:hAnsi="Arial" w:cs="Arial"/>
          <w:szCs w:val="18"/>
        </w:rPr>
      </w:pPr>
      <w:r w:rsidRPr="003575F1">
        <w:rPr>
          <w:rFonts w:ascii="Arial" w:hAnsi="Arial" w:cs="Arial"/>
          <w:szCs w:val="18"/>
        </w:rPr>
        <w:tab/>
        <w:t>50 % z ceny - storno 3 - 6 dní před návštěvou</w:t>
      </w:r>
    </w:p>
    <w:p w:rsidR="00F67889" w:rsidRPr="003575F1" w:rsidRDefault="00F67889" w:rsidP="00F67889">
      <w:pPr>
        <w:pStyle w:val="OdstavecF5"/>
        <w:rPr>
          <w:rFonts w:ascii="Arial" w:hAnsi="Arial" w:cs="Arial"/>
          <w:szCs w:val="18"/>
        </w:rPr>
      </w:pPr>
      <w:r w:rsidRPr="003575F1">
        <w:rPr>
          <w:rFonts w:ascii="Arial" w:hAnsi="Arial" w:cs="Arial"/>
          <w:szCs w:val="18"/>
        </w:rPr>
        <w:tab/>
        <w:t>75 % z ceny - storno 48 - 24 hodin před návštěvou</w:t>
      </w:r>
    </w:p>
    <w:p w:rsidR="00F67889" w:rsidRDefault="00F67889" w:rsidP="00F67889">
      <w:pPr>
        <w:pStyle w:val="OdstavecF5"/>
        <w:rPr>
          <w:rFonts w:ascii="Arial" w:hAnsi="Arial" w:cs="Arial"/>
          <w:szCs w:val="18"/>
        </w:rPr>
      </w:pPr>
      <w:r w:rsidRPr="003575F1">
        <w:rPr>
          <w:rFonts w:ascii="Arial" w:hAnsi="Arial" w:cs="Arial"/>
          <w:szCs w:val="18"/>
        </w:rPr>
        <w:t>100 % z ceny - storno méně než 24 hodin před plánovaným začátkem návštěvy</w:t>
      </w:r>
    </w:p>
    <w:p w:rsidR="00F67889" w:rsidRPr="003575F1" w:rsidRDefault="00F67889" w:rsidP="00F67889">
      <w:pPr>
        <w:pStyle w:val="OdstavecF5"/>
        <w:rPr>
          <w:rFonts w:ascii="Arial" w:hAnsi="Arial" w:cs="Arial"/>
          <w:szCs w:val="18"/>
        </w:rPr>
      </w:pPr>
    </w:p>
    <w:p w:rsidR="00F67889" w:rsidRDefault="00F67889" w:rsidP="00F67889">
      <w:pPr>
        <w:pStyle w:val="OdstavecF5"/>
        <w:jc w:val="center"/>
        <w:rPr>
          <w:rFonts w:ascii="Arial" w:hAnsi="Arial" w:cs="Arial"/>
          <w:szCs w:val="18"/>
        </w:rPr>
      </w:pPr>
      <w:r w:rsidRPr="003575F1">
        <w:rPr>
          <w:rFonts w:ascii="Arial" w:hAnsi="Arial" w:cs="Arial"/>
          <w:szCs w:val="18"/>
        </w:rPr>
        <w:t>4.</w:t>
      </w:r>
    </w:p>
    <w:p w:rsidR="00F67889" w:rsidRPr="003575F1" w:rsidRDefault="00F67889" w:rsidP="00F67889">
      <w:pPr>
        <w:pStyle w:val="OdstavecF5"/>
        <w:rPr>
          <w:rFonts w:ascii="Arial" w:hAnsi="Arial" w:cs="Arial"/>
          <w:szCs w:val="18"/>
        </w:rPr>
      </w:pPr>
      <w:r w:rsidRPr="003575F1">
        <w:rPr>
          <w:rFonts w:ascii="Arial" w:hAnsi="Arial" w:cs="Arial"/>
          <w:szCs w:val="18"/>
        </w:rPr>
        <w:t>Zhotovitel je oprávněn účtovat pouze objednané práce, a to v rozsahu nezbytném k efektivnímu splnění požadavků objednatele.</w:t>
      </w:r>
    </w:p>
    <w:p w:rsidR="00F67889" w:rsidRPr="003575F1" w:rsidRDefault="00F67889" w:rsidP="00F67889">
      <w:pPr>
        <w:pStyle w:val="OdstavecF5"/>
        <w:rPr>
          <w:rFonts w:ascii="Arial" w:hAnsi="Arial" w:cs="Arial"/>
          <w:szCs w:val="18"/>
        </w:rPr>
      </w:pPr>
    </w:p>
    <w:p w:rsidR="00F67889" w:rsidRPr="003575F1" w:rsidRDefault="00F67889" w:rsidP="00F67889">
      <w:pPr>
        <w:pStyle w:val="lnekF2"/>
        <w:rPr>
          <w:rFonts w:ascii="Arial" w:hAnsi="Arial" w:cs="Arial"/>
        </w:rPr>
      </w:pPr>
      <w:r w:rsidRPr="003575F1">
        <w:rPr>
          <w:rFonts w:ascii="Arial" w:hAnsi="Arial" w:cs="Arial"/>
        </w:rPr>
        <w:t>Článek IV.</w:t>
      </w:r>
    </w:p>
    <w:p w:rsidR="00F67889" w:rsidRDefault="00F67889" w:rsidP="00F67889">
      <w:pPr>
        <w:pStyle w:val="NadpisF3"/>
        <w:rPr>
          <w:rFonts w:ascii="Arial" w:hAnsi="Arial" w:cs="Arial"/>
        </w:rPr>
      </w:pPr>
      <w:r w:rsidRPr="003575F1">
        <w:rPr>
          <w:rFonts w:ascii="Arial" w:hAnsi="Arial" w:cs="Arial"/>
        </w:rPr>
        <w:t>Způsob objednávání servisních služeb</w:t>
      </w:r>
    </w:p>
    <w:p w:rsidR="00F67889" w:rsidRPr="003575F1" w:rsidRDefault="00F67889" w:rsidP="00F67889">
      <w:pPr>
        <w:pStyle w:val="OdstavecF5"/>
      </w:pPr>
    </w:p>
    <w:p w:rsidR="00F67889" w:rsidRDefault="00F67889" w:rsidP="00F67889">
      <w:pPr>
        <w:pStyle w:val="OdstavecF5"/>
        <w:jc w:val="center"/>
        <w:rPr>
          <w:rFonts w:ascii="Arial" w:hAnsi="Arial" w:cs="Arial"/>
        </w:rPr>
      </w:pPr>
      <w:r w:rsidRPr="003575F1">
        <w:rPr>
          <w:rFonts w:ascii="Arial" w:hAnsi="Arial" w:cs="Arial"/>
        </w:rPr>
        <w:t>1.</w:t>
      </w:r>
    </w:p>
    <w:p w:rsidR="00F67889" w:rsidRPr="003575F1" w:rsidRDefault="00F67889" w:rsidP="00F67889">
      <w:pPr>
        <w:pStyle w:val="OdstavecF5"/>
        <w:rPr>
          <w:rFonts w:ascii="Arial" w:hAnsi="Arial" w:cs="Arial"/>
        </w:rPr>
      </w:pPr>
      <w:r>
        <w:rPr>
          <w:rFonts w:ascii="Arial" w:hAnsi="Arial" w:cs="Arial"/>
        </w:rPr>
        <w:t xml:space="preserve">Služby dle této smlouvy mohou </w:t>
      </w:r>
      <w:r w:rsidRPr="003575F1">
        <w:rPr>
          <w:rFonts w:ascii="Arial" w:hAnsi="Arial" w:cs="Arial"/>
        </w:rPr>
        <w:t>pověření pracovníci</w:t>
      </w:r>
      <w:r>
        <w:rPr>
          <w:rFonts w:ascii="Arial" w:hAnsi="Arial" w:cs="Arial"/>
        </w:rPr>
        <w:t xml:space="preserve"> ZŠ/ŠJ</w:t>
      </w:r>
      <w:r w:rsidRPr="003575F1">
        <w:rPr>
          <w:rFonts w:ascii="Arial" w:hAnsi="Arial" w:cs="Arial"/>
        </w:rPr>
        <w:t xml:space="preserve"> objednávat písemně, faxem, prostřednictvím internetu i telefonicky. Popsaným způsobem lze učinit i objednávku většího rozsahu, v tomto případě si ale zhotovitel vyhrazuje právo požádat o originál písemné nabídky. </w:t>
      </w:r>
      <w:r>
        <w:rPr>
          <w:rFonts w:ascii="Arial" w:hAnsi="Arial" w:cs="Arial"/>
        </w:rPr>
        <w:t>ZŠ/ŠJ</w:t>
      </w:r>
      <w:r w:rsidRPr="003575F1">
        <w:rPr>
          <w:rFonts w:ascii="Arial" w:hAnsi="Arial" w:cs="Arial"/>
        </w:rPr>
        <w:t xml:space="preserve">  je povin</w:t>
      </w:r>
      <w:r>
        <w:rPr>
          <w:rFonts w:ascii="Arial" w:hAnsi="Arial" w:cs="Arial"/>
        </w:rPr>
        <w:t>na</w:t>
      </w:r>
      <w:r w:rsidRPr="003575F1">
        <w:rPr>
          <w:rFonts w:ascii="Arial" w:hAnsi="Arial" w:cs="Arial"/>
        </w:rPr>
        <w:t xml:space="preserve"> příslušný dokument zaslat poštou.</w:t>
      </w:r>
    </w:p>
    <w:p w:rsidR="00F67889" w:rsidRPr="003575F1" w:rsidRDefault="00F67889" w:rsidP="00F67889">
      <w:pPr>
        <w:pStyle w:val="lnekF2"/>
        <w:rPr>
          <w:rFonts w:ascii="Arial" w:hAnsi="Arial" w:cs="Arial"/>
        </w:rPr>
      </w:pPr>
      <w:r w:rsidRPr="003575F1">
        <w:rPr>
          <w:rFonts w:ascii="Arial" w:hAnsi="Arial" w:cs="Arial"/>
        </w:rPr>
        <w:t>Článek V.</w:t>
      </w:r>
    </w:p>
    <w:p w:rsidR="00F67889" w:rsidRDefault="00F67889" w:rsidP="00F67889">
      <w:pPr>
        <w:pStyle w:val="NadpisF3"/>
        <w:rPr>
          <w:rFonts w:ascii="Arial" w:hAnsi="Arial" w:cs="Arial"/>
        </w:rPr>
      </w:pPr>
      <w:r w:rsidRPr="003575F1">
        <w:rPr>
          <w:rFonts w:ascii="Arial" w:hAnsi="Arial" w:cs="Arial"/>
        </w:rPr>
        <w:t>Povinnosti zhotovitele</w:t>
      </w:r>
    </w:p>
    <w:p w:rsidR="00F67889" w:rsidRPr="003575F1" w:rsidRDefault="00F67889" w:rsidP="00F67889">
      <w:pPr>
        <w:pStyle w:val="OdstavecF5"/>
      </w:pPr>
    </w:p>
    <w:p w:rsidR="00F67889" w:rsidRDefault="00F67889" w:rsidP="00F67889">
      <w:pPr>
        <w:pStyle w:val="OdstavecF5"/>
        <w:jc w:val="center"/>
        <w:rPr>
          <w:rFonts w:ascii="Arial" w:hAnsi="Arial" w:cs="Arial"/>
        </w:rPr>
      </w:pPr>
      <w:r w:rsidRPr="003575F1">
        <w:rPr>
          <w:rFonts w:ascii="Arial" w:hAnsi="Arial" w:cs="Arial"/>
        </w:rPr>
        <w:t>1.</w:t>
      </w:r>
    </w:p>
    <w:p w:rsidR="00F67889" w:rsidRPr="003575F1" w:rsidRDefault="00F67889" w:rsidP="00F67889">
      <w:pPr>
        <w:pStyle w:val="OdstavecF5"/>
        <w:rPr>
          <w:rFonts w:ascii="Arial" w:hAnsi="Arial" w:cs="Arial"/>
        </w:rPr>
      </w:pPr>
      <w:r w:rsidRPr="003575F1">
        <w:rPr>
          <w:rFonts w:ascii="Arial" w:hAnsi="Arial" w:cs="Arial"/>
        </w:rPr>
        <w:t xml:space="preserve"> Zhotovitel je povinen soustavně zabezpečovat pohotovost k plnění této smlouvy.</w:t>
      </w:r>
    </w:p>
    <w:p w:rsidR="00F67889"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2.</w:t>
      </w:r>
    </w:p>
    <w:p w:rsidR="00F67889" w:rsidRPr="003575F1" w:rsidRDefault="00F67889" w:rsidP="00F67889">
      <w:pPr>
        <w:pStyle w:val="OdstavecF5"/>
        <w:rPr>
          <w:rFonts w:ascii="Arial" w:hAnsi="Arial" w:cs="Arial"/>
        </w:rPr>
      </w:pPr>
      <w:r w:rsidRPr="003575F1">
        <w:rPr>
          <w:rFonts w:ascii="Arial" w:hAnsi="Arial" w:cs="Arial"/>
        </w:rPr>
        <w:t xml:space="preserve"> Zhotovitel je povinen postupovat při servisním zásahu v souladu s touto smlouvou a platnými zákony.</w:t>
      </w:r>
    </w:p>
    <w:p w:rsidR="00F67889" w:rsidRDefault="00F67889" w:rsidP="00F67889">
      <w:pPr>
        <w:pStyle w:val="OdstavecF5"/>
        <w:jc w:val="center"/>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3.</w:t>
      </w:r>
    </w:p>
    <w:p w:rsidR="00F67889" w:rsidRDefault="00F67889" w:rsidP="00F67889">
      <w:pPr>
        <w:pStyle w:val="OdstavecF5"/>
        <w:rPr>
          <w:rFonts w:ascii="Arial" w:hAnsi="Arial" w:cs="Arial"/>
        </w:rPr>
      </w:pPr>
      <w:r w:rsidRPr="003575F1">
        <w:rPr>
          <w:rFonts w:ascii="Arial" w:hAnsi="Arial" w:cs="Arial"/>
        </w:rPr>
        <w:t>Zhotovitel je povinen na výzvu objednatele obratem potvrdit nebo odmítnout požadovanou součinnost. Přitom je povinen komunikovat bez zbytečných odkladů telefonem, faxem nebo e-mailem. Pokud to objednatel požaduje, potvrdí zhotovitel do jednoho týdne tuto komunikaci v písemné podobě.</w:t>
      </w:r>
    </w:p>
    <w:p w:rsidR="00F67889" w:rsidRDefault="00F67889" w:rsidP="00F67889">
      <w:pPr>
        <w:pStyle w:val="OdstavecF5"/>
        <w:rPr>
          <w:rFonts w:ascii="Arial" w:hAnsi="Arial" w:cs="Arial"/>
        </w:rPr>
      </w:pPr>
    </w:p>
    <w:p w:rsidR="00F67889" w:rsidRPr="003575F1"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4.</w:t>
      </w:r>
    </w:p>
    <w:p w:rsidR="00F67889" w:rsidRPr="003575F1" w:rsidRDefault="00F67889" w:rsidP="00F67889">
      <w:pPr>
        <w:pStyle w:val="OdstavecF5"/>
        <w:rPr>
          <w:rFonts w:ascii="Arial" w:hAnsi="Arial" w:cs="Arial"/>
          <w:b/>
        </w:rPr>
      </w:pPr>
      <w:r w:rsidRPr="003575F1">
        <w:rPr>
          <w:rFonts w:ascii="Arial" w:hAnsi="Arial" w:cs="Arial"/>
        </w:rPr>
        <w:t xml:space="preserve">Zhotovitel je povinen plnit objednávky </w:t>
      </w:r>
      <w:r>
        <w:rPr>
          <w:rFonts w:ascii="Arial" w:hAnsi="Arial" w:cs="Arial"/>
        </w:rPr>
        <w:t>ZŠ/ŠJ</w:t>
      </w:r>
      <w:r w:rsidRPr="003575F1">
        <w:rPr>
          <w:rFonts w:ascii="Arial" w:hAnsi="Arial" w:cs="Arial"/>
        </w:rPr>
        <w:t xml:space="preserve"> ve vzájemně dohodnutých termínech. Řešení problémů vážně ohrožujících plynulý chod informačního systému je zhotovitel povinen zahájit v pracovních dnech do </w:t>
      </w:r>
      <w:r w:rsidRPr="003575F1">
        <w:rPr>
          <w:rFonts w:ascii="Arial" w:hAnsi="Arial" w:cs="Arial"/>
          <w:b/>
        </w:rPr>
        <w:t>48 hodin od nahlášení</w:t>
      </w:r>
      <w:r w:rsidRPr="003575F1">
        <w:rPr>
          <w:rFonts w:ascii="Arial" w:hAnsi="Arial" w:cs="Arial"/>
        </w:rPr>
        <w:t xml:space="preserve"> objednatelem. </w:t>
      </w:r>
      <w:r w:rsidRPr="003575F1">
        <w:rPr>
          <w:rFonts w:ascii="Arial" w:hAnsi="Arial" w:cs="Arial"/>
          <w:b/>
        </w:rPr>
        <w:t>Do dalších 24 hodin</w:t>
      </w:r>
      <w:r w:rsidRPr="003575F1">
        <w:rPr>
          <w:rFonts w:ascii="Arial" w:hAnsi="Arial" w:cs="Arial"/>
        </w:rPr>
        <w:t xml:space="preserve"> je povinen zajistit definitivní nebo alespoň náhradní řešení. Běžné problémy, které umožní alespoň přiměřený nouzový provoz informačních systémů, musí zhotovitel začít řešit do </w:t>
      </w:r>
      <w:r w:rsidRPr="003575F1">
        <w:rPr>
          <w:rFonts w:ascii="Arial" w:hAnsi="Arial" w:cs="Arial"/>
          <w:b/>
        </w:rPr>
        <w:t>deseti pracovních dnů.</w:t>
      </w:r>
    </w:p>
    <w:p w:rsidR="00F67889" w:rsidRDefault="00F67889" w:rsidP="00F67889">
      <w:pPr>
        <w:pStyle w:val="OdstavecF5"/>
        <w:rPr>
          <w:rFonts w:ascii="Arial" w:hAnsi="Arial" w:cs="Arial"/>
        </w:rPr>
      </w:pPr>
      <w:r w:rsidRPr="003575F1">
        <w:rPr>
          <w:rFonts w:ascii="Arial" w:hAnsi="Arial" w:cs="Arial"/>
        </w:rPr>
        <w:t xml:space="preserve">Uvedené lhůty neplatí pro úpravy funkcí systému, které si vynutí změny v zákonech a vyhláškách. V takových případech se zhotovitel zavazuje provést úpravy u </w:t>
      </w:r>
      <w:r>
        <w:rPr>
          <w:rFonts w:ascii="Arial" w:hAnsi="Arial" w:cs="Arial"/>
        </w:rPr>
        <w:t>ZŠ/ŠJ</w:t>
      </w:r>
      <w:r w:rsidRPr="003575F1">
        <w:rPr>
          <w:rFonts w:ascii="Arial" w:hAnsi="Arial" w:cs="Arial"/>
        </w:rPr>
        <w:t xml:space="preserve">  v nejkratší možné lhůtě s ohledem na vytíženost svých servisních kapacit.</w:t>
      </w:r>
    </w:p>
    <w:p w:rsidR="00F67889" w:rsidRPr="003575F1"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Pr>
          <w:rFonts w:ascii="Arial" w:hAnsi="Arial" w:cs="Arial"/>
        </w:rPr>
        <w:t>5.</w:t>
      </w:r>
    </w:p>
    <w:p w:rsidR="00F67889" w:rsidRPr="003575F1" w:rsidRDefault="00F67889" w:rsidP="00F67889">
      <w:pPr>
        <w:pStyle w:val="OdstavecF5"/>
        <w:rPr>
          <w:rFonts w:ascii="Arial" w:hAnsi="Arial" w:cs="Arial"/>
        </w:rPr>
      </w:pPr>
      <w:r w:rsidRPr="003575F1">
        <w:rPr>
          <w:rFonts w:ascii="Arial" w:hAnsi="Arial" w:cs="Arial"/>
        </w:rPr>
        <w:t xml:space="preserve">Zhotovitel je povinen při svém zásahu postupovat s odbornou péčí tak, aby s minimálními náklady splnil požadavek </w:t>
      </w:r>
      <w:r>
        <w:rPr>
          <w:rFonts w:ascii="Arial" w:hAnsi="Arial" w:cs="Arial"/>
        </w:rPr>
        <w:t>ZŠ/ŠJ</w:t>
      </w:r>
      <w:r w:rsidRPr="003575F1">
        <w:rPr>
          <w:rFonts w:ascii="Arial" w:hAnsi="Arial" w:cs="Arial"/>
        </w:rPr>
        <w:t xml:space="preserve"> .</w:t>
      </w:r>
    </w:p>
    <w:p w:rsidR="00F67889" w:rsidRDefault="00F67889" w:rsidP="00F67889">
      <w:pPr>
        <w:pStyle w:val="OdstavecF5"/>
        <w:jc w:val="center"/>
        <w:rPr>
          <w:rFonts w:ascii="Arial" w:hAnsi="Arial" w:cs="Arial"/>
        </w:rPr>
      </w:pPr>
      <w:r>
        <w:rPr>
          <w:rFonts w:ascii="Arial" w:hAnsi="Arial" w:cs="Arial"/>
        </w:rPr>
        <w:t>6</w:t>
      </w:r>
      <w:r w:rsidRPr="003575F1">
        <w:rPr>
          <w:rFonts w:ascii="Arial" w:hAnsi="Arial" w:cs="Arial"/>
        </w:rPr>
        <w:t>.</w:t>
      </w:r>
    </w:p>
    <w:p w:rsidR="00F67889" w:rsidRPr="003575F1" w:rsidRDefault="00F67889" w:rsidP="00F67889">
      <w:pPr>
        <w:pStyle w:val="OdstavecF5"/>
        <w:rPr>
          <w:rFonts w:ascii="Arial" w:hAnsi="Arial" w:cs="Arial"/>
        </w:rPr>
      </w:pPr>
      <w:r w:rsidRPr="003575F1">
        <w:rPr>
          <w:rFonts w:ascii="Arial" w:hAnsi="Arial" w:cs="Arial"/>
        </w:rPr>
        <w:t>Zhotovitel je povinen při zásahu u objednatele provést o servisním zásahu záznam na dodací list.</w:t>
      </w:r>
    </w:p>
    <w:p w:rsidR="00F67889"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Pr>
          <w:rFonts w:ascii="Arial" w:hAnsi="Arial" w:cs="Arial"/>
        </w:rPr>
        <w:t>7</w:t>
      </w:r>
      <w:r w:rsidRPr="003575F1">
        <w:rPr>
          <w:rFonts w:ascii="Arial" w:hAnsi="Arial" w:cs="Arial"/>
        </w:rPr>
        <w:t>.</w:t>
      </w:r>
    </w:p>
    <w:p w:rsidR="00F67889" w:rsidRPr="003575F1" w:rsidRDefault="00F67889" w:rsidP="00F67889">
      <w:pPr>
        <w:pStyle w:val="OdstavecF5"/>
        <w:rPr>
          <w:rFonts w:ascii="Arial" w:hAnsi="Arial" w:cs="Arial"/>
        </w:rPr>
      </w:pPr>
      <w:r w:rsidRPr="003575F1">
        <w:rPr>
          <w:rFonts w:ascii="Arial" w:hAnsi="Arial" w:cs="Arial"/>
        </w:rPr>
        <w:t xml:space="preserve">Zhotovitel je povinen veškeré důvěrné či citlivé zjištěné informace o </w:t>
      </w:r>
      <w:r>
        <w:rPr>
          <w:rFonts w:ascii="Arial" w:hAnsi="Arial" w:cs="Arial"/>
        </w:rPr>
        <w:t>ZŠ/ŠJ</w:t>
      </w:r>
      <w:r w:rsidRPr="003575F1">
        <w:rPr>
          <w:rFonts w:ascii="Arial" w:hAnsi="Arial" w:cs="Arial"/>
        </w:rPr>
        <w:t xml:space="preserve"> a jeho obchodních partnerech, které získal v rámci servisní činnosti dle této smlouvy, uchovat v tajnosti a použít pouze pro potřebu servisního zásahu a dalších služeb pro objednatele.</w:t>
      </w:r>
    </w:p>
    <w:p w:rsidR="00F67889" w:rsidRPr="003575F1" w:rsidRDefault="00F67889" w:rsidP="00F67889">
      <w:pPr>
        <w:pStyle w:val="lnekF2"/>
        <w:rPr>
          <w:rFonts w:ascii="Arial" w:hAnsi="Arial" w:cs="Arial"/>
        </w:rPr>
      </w:pPr>
      <w:r w:rsidRPr="003575F1">
        <w:rPr>
          <w:rFonts w:ascii="Arial" w:hAnsi="Arial" w:cs="Arial"/>
        </w:rPr>
        <w:t>Článek VI.</w:t>
      </w:r>
    </w:p>
    <w:p w:rsidR="00F67889" w:rsidRDefault="00F67889" w:rsidP="00F67889">
      <w:pPr>
        <w:pStyle w:val="NadpisF3"/>
        <w:rPr>
          <w:rFonts w:ascii="Arial" w:hAnsi="Arial" w:cs="Arial"/>
        </w:rPr>
      </w:pPr>
      <w:r w:rsidRPr="003575F1">
        <w:rPr>
          <w:rFonts w:ascii="Arial" w:hAnsi="Arial" w:cs="Arial"/>
        </w:rPr>
        <w:t>Povinnosti</w:t>
      </w:r>
      <w:r>
        <w:rPr>
          <w:rFonts w:ascii="Arial" w:hAnsi="Arial" w:cs="Arial"/>
        </w:rPr>
        <w:t xml:space="preserve"> ZŠ/ŠJ</w:t>
      </w:r>
    </w:p>
    <w:p w:rsidR="00F67889" w:rsidRPr="003575F1" w:rsidRDefault="00F67889" w:rsidP="00F67889">
      <w:pPr>
        <w:pStyle w:val="OdstavecF5"/>
      </w:pPr>
    </w:p>
    <w:p w:rsidR="00F67889" w:rsidRDefault="00F67889" w:rsidP="00F67889">
      <w:pPr>
        <w:pStyle w:val="OdstavecF5"/>
        <w:jc w:val="center"/>
        <w:rPr>
          <w:rFonts w:ascii="Arial" w:hAnsi="Arial" w:cs="Arial"/>
        </w:rPr>
      </w:pPr>
      <w:r w:rsidRPr="003575F1">
        <w:rPr>
          <w:rFonts w:ascii="Arial" w:hAnsi="Arial" w:cs="Arial"/>
        </w:rPr>
        <w:t>1.</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na</w:t>
      </w:r>
      <w:r w:rsidRPr="003575F1">
        <w:rPr>
          <w:rFonts w:ascii="Arial" w:hAnsi="Arial" w:cs="Arial"/>
        </w:rPr>
        <w:t xml:space="preserve"> plnit povinnosti vyplývající z této smlouvy.</w:t>
      </w:r>
    </w:p>
    <w:p w:rsidR="00F67889" w:rsidRDefault="00F67889" w:rsidP="00F67889">
      <w:pPr>
        <w:pStyle w:val="OdstavecF5"/>
        <w:jc w:val="center"/>
        <w:rPr>
          <w:rFonts w:ascii="Arial" w:hAnsi="Arial" w:cs="Arial"/>
        </w:rPr>
      </w:pPr>
      <w:r w:rsidRPr="003575F1">
        <w:rPr>
          <w:rFonts w:ascii="Arial" w:hAnsi="Arial" w:cs="Arial"/>
        </w:rPr>
        <w:t>2.</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na</w:t>
      </w:r>
      <w:r w:rsidRPr="003575F1">
        <w:rPr>
          <w:rFonts w:ascii="Arial" w:hAnsi="Arial" w:cs="Arial"/>
        </w:rPr>
        <w:t xml:space="preserve"> na výzvu zhotovitele obratem potvrdit nebo odmítnout požadovanou součinnost. Přitom je povin</w:t>
      </w:r>
      <w:r>
        <w:rPr>
          <w:rFonts w:ascii="Arial" w:hAnsi="Arial" w:cs="Arial"/>
        </w:rPr>
        <w:t>na</w:t>
      </w:r>
      <w:r w:rsidRPr="003575F1">
        <w:rPr>
          <w:rFonts w:ascii="Arial" w:hAnsi="Arial" w:cs="Arial"/>
        </w:rPr>
        <w:t xml:space="preserve"> komunikovat bez zbytečných odkladů telefonem, faxem nebo e-mailem a v případě žádosti zhotovitele následně do 1 týdne tuto komunikaci potvrdit v písemné podobě.</w:t>
      </w:r>
    </w:p>
    <w:p w:rsidR="00F67889" w:rsidRDefault="00F67889" w:rsidP="00F67889">
      <w:pPr>
        <w:pStyle w:val="OdstavecF5"/>
        <w:jc w:val="center"/>
        <w:rPr>
          <w:rFonts w:ascii="Arial" w:hAnsi="Arial" w:cs="Arial"/>
        </w:rPr>
      </w:pPr>
      <w:r w:rsidRPr="003575F1">
        <w:rPr>
          <w:rFonts w:ascii="Arial" w:hAnsi="Arial" w:cs="Arial"/>
        </w:rPr>
        <w:t>3.</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w:t>
      </w:r>
      <w:r>
        <w:rPr>
          <w:rFonts w:ascii="Arial" w:hAnsi="Arial" w:cs="Arial"/>
        </w:rPr>
        <w:t>j</w:t>
      </w:r>
      <w:r w:rsidRPr="003575F1">
        <w:rPr>
          <w:rFonts w:ascii="Arial" w:hAnsi="Arial" w:cs="Arial"/>
        </w:rPr>
        <w:t>e povin</w:t>
      </w:r>
      <w:r>
        <w:rPr>
          <w:rFonts w:ascii="Arial" w:hAnsi="Arial" w:cs="Arial"/>
        </w:rPr>
        <w:t>na</w:t>
      </w:r>
      <w:r w:rsidRPr="003575F1">
        <w:rPr>
          <w:rFonts w:ascii="Arial" w:hAnsi="Arial" w:cs="Arial"/>
        </w:rPr>
        <w:t xml:space="preserve"> průběžně provádět kontroly správné funkce informačního systému v souladu s návody k užití. V případě jakékoli závady je povinen provést přiměřená opatření, která minimalizují možné následné škody. </w:t>
      </w:r>
      <w:r>
        <w:rPr>
          <w:rFonts w:ascii="Arial" w:hAnsi="Arial" w:cs="Arial"/>
        </w:rPr>
        <w:t>ZŠ/ŠJ</w:t>
      </w:r>
      <w:r w:rsidRPr="003575F1">
        <w:rPr>
          <w:rFonts w:ascii="Arial" w:hAnsi="Arial" w:cs="Arial"/>
        </w:rPr>
        <w:t xml:space="preserve"> je povin</w:t>
      </w:r>
      <w:r>
        <w:rPr>
          <w:rFonts w:ascii="Arial" w:hAnsi="Arial" w:cs="Arial"/>
        </w:rPr>
        <w:t xml:space="preserve">na </w:t>
      </w:r>
      <w:r w:rsidRPr="003575F1">
        <w:rPr>
          <w:rFonts w:ascii="Arial" w:hAnsi="Arial" w:cs="Arial"/>
        </w:rPr>
        <w:t>sdělit zjištěné vady SW zhotoviteli bez zbytečného odkladu.</w:t>
      </w:r>
    </w:p>
    <w:p w:rsidR="00F67889" w:rsidRDefault="00F67889" w:rsidP="00F67889">
      <w:pPr>
        <w:pStyle w:val="OdstavecF5"/>
        <w:jc w:val="center"/>
        <w:rPr>
          <w:rFonts w:ascii="Arial" w:hAnsi="Arial" w:cs="Arial"/>
        </w:rPr>
      </w:pPr>
      <w:r w:rsidRPr="003575F1">
        <w:rPr>
          <w:rFonts w:ascii="Arial" w:hAnsi="Arial" w:cs="Arial"/>
        </w:rPr>
        <w:t>4.</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 xml:space="preserve">na </w:t>
      </w:r>
      <w:r w:rsidRPr="003575F1">
        <w:rPr>
          <w:rFonts w:ascii="Arial" w:hAnsi="Arial" w:cs="Arial"/>
        </w:rPr>
        <w:t>poskytnout zhotoviteli řádně a včas všechny informace nutné pro splnění povinností, které vyplývají z této smlouvy.</w:t>
      </w:r>
    </w:p>
    <w:p w:rsidR="00F67889" w:rsidRDefault="00F67889" w:rsidP="00F67889">
      <w:pPr>
        <w:pStyle w:val="OdstavecF5"/>
        <w:jc w:val="center"/>
        <w:rPr>
          <w:rFonts w:ascii="Arial" w:hAnsi="Arial" w:cs="Arial"/>
        </w:rPr>
      </w:pPr>
      <w:r w:rsidRPr="003575F1">
        <w:rPr>
          <w:rFonts w:ascii="Arial" w:hAnsi="Arial" w:cs="Arial"/>
        </w:rPr>
        <w:t>5.</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w:t>
      </w:r>
      <w:r>
        <w:rPr>
          <w:rFonts w:ascii="Arial" w:hAnsi="Arial" w:cs="Arial"/>
        </w:rPr>
        <w:t>nna</w:t>
      </w:r>
      <w:r w:rsidRPr="003575F1">
        <w:rPr>
          <w:rFonts w:ascii="Arial" w:hAnsi="Arial" w:cs="Arial"/>
        </w:rPr>
        <w:t xml:space="preserve"> u každého počítačového pracoviště založit provozní deník a chronologicky do něj zapisovat všechny neočekávané události a problémy v souvislosti s provozem SW a počítače. Všechny problémy, u nichž je alespoň domněnka zavinění zhotovitele, je třeba kromě zápisu do deníku bez zbytečného odkladu též sdělit zhotoviteli. Události nezapsané v deníku nelze použít v případě jednání o reklamaci.</w:t>
      </w:r>
    </w:p>
    <w:p w:rsidR="00F67889" w:rsidRDefault="00F67889" w:rsidP="00F67889">
      <w:pPr>
        <w:pStyle w:val="OdstavecF5"/>
        <w:jc w:val="center"/>
        <w:rPr>
          <w:rFonts w:ascii="Arial" w:hAnsi="Arial" w:cs="Arial"/>
        </w:rPr>
      </w:pPr>
      <w:r w:rsidRPr="003575F1">
        <w:rPr>
          <w:rFonts w:ascii="Arial" w:hAnsi="Arial" w:cs="Arial"/>
        </w:rPr>
        <w:t>6.</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na</w:t>
      </w:r>
      <w:r w:rsidRPr="003575F1">
        <w:rPr>
          <w:rFonts w:ascii="Arial" w:hAnsi="Arial" w:cs="Arial"/>
        </w:rPr>
        <w:t xml:space="preserve"> průběžně provádět ověřené zálohy dat v souladu s návody k použití.</w:t>
      </w:r>
    </w:p>
    <w:p w:rsidR="00F67889" w:rsidRDefault="00F67889" w:rsidP="00F67889">
      <w:pPr>
        <w:pStyle w:val="OdstavecF5"/>
        <w:jc w:val="center"/>
        <w:rPr>
          <w:rFonts w:ascii="Arial" w:hAnsi="Arial" w:cs="Arial"/>
        </w:rPr>
      </w:pPr>
      <w:r w:rsidRPr="003575F1">
        <w:rPr>
          <w:rFonts w:ascii="Arial" w:hAnsi="Arial" w:cs="Arial"/>
        </w:rPr>
        <w:t>7.</w:t>
      </w:r>
    </w:p>
    <w:p w:rsidR="00F67889" w:rsidRPr="003575F1" w:rsidRDefault="00F67889" w:rsidP="00F67889">
      <w:pPr>
        <w:pStyle w:val="OdstavecF5"/>
        <w:rPr>
          <w:rFonts w:ascii="Arial" w:hAnsi="Arial" w:cs="Arial"/>
        </w:rPr>
      </w:pPr>
      <w:r w:rsidRPr="003575F1">
        <w:rPr>
          <w:rFonts w:ascii="Arial" w:hAnsi="Arial" w:cs="Arial"/>
        </w:rPr>
        <w:t xml:space="preserve"> Před servisním zásahem je </w:t>
      </w:r>
      <w:r>
        <w:rPr>
          <w:rFonts w:ascii="Arial" w:hAnsi="Arial" w:cs="Arial"/>
        </w:rPr>
        <w:t>ZŠ/ŠJ</w:t>
      </w:r>
      <w:r w:rsidRPr="003575F1">
        <w:rPr>
          <w:rFonts w:ascii="Arial" w:hAnsi="Arial" w:cs="Arial"/>
        </w:rPr>
        <w:t xml:space="preserve"> povin</w:t>
      </w:r>
      <w:r>
        <w:rPr>
          <w:rFonts w:ascii="Arial" w:hAnsi="Arial" w:cs="Arial"/>
        </w:rPr>
        <w:t>na</w:t>
      </w:r>
      <w:r w:rsidRPr="003575F1">
        <w:rPr>
          <w:rFonts w:ascii="Arial" w:hAnsi="Arial" w:cs="Arial"/>
        </w:rPr>
        <w:t xml:space="preserve"> pořídit ověřenou zálohu dat. Bez tohoto kroku nelze následně reklamovat a uplatňovat škodu vzniklou ztrátou či poškozením dat způsobenou jednáním servisního pracovníka.</w:t>
      </w:r>
    </w:p>
    <w:p w:rsidR="00F67889"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p>
    <w:p w:rsidR="00F67889" w:rsidRDefault="00F67889" w:rsidP="00F67889">
      <w:pPr>
        <w:pStyle w:val="OdstavecF5"/>
        <w:jc w:val="center"/>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8.</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na</w:t>
      </w:r>
      <w:r w:rsidRPr="003575F1">
        <w:rPr>
          <w:rFonts w:ascii="Arial" w:hAnsi="Arial" w:cs="Arial"/>
        </w:rPr>
        <w:t xml:space="preserve"> být po dobu zásahu přítomen a odsouhlasit nebo ihned zamítnout všechny zásahy servisního pracovníka do programu.</w:t>
      </w:r>
    </w:p>
    <w:p w:rsidR="00F67889" w:rsidRDefault="00F67889" w:rsidP="00F67889">
      <w:pPr>
        <w:pStyle w:val="OdstavecF5"/>
        <w:rPr>
          <w:rFonts w:ascii="Arial" w:hAnsi="Arial" w:cs="Arial"/>
        </w:rPr>
      </w:pPr>
    </w:p>
    <w:p w:rsidR="00F67889"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9.</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na</w:t>
      </w:r>
      <w:r w:rsidRPr="003575F1">
        <w:rPr>
          <w:rFonts w:ascii="Arial" w:hAnsi="Arial" w:cs="Arial"/>
        </w:rPr>
        <w:t xml:space="preserve"> v závěru servisního zásahu servisnímu pracovníkovi potvrdit jím vypsaný dodací list. Pokud s některými údaji na dodacím listu nesouhlasí, je povinen svůj nesouhlas na dodací list zaznamenat včetně uvedení důvodu a podepsat.</w:t>
      </w:r>
    </w:p>
    <w:p w:rsidR="00F67889"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10.</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na</w:t>
      </w:r>
      <w:r w:rsidRPr="003575F1">
        <w:rPr>
          <w:rFonts w:ascii="Arial" w:hAnsi="Arial" w:cs="Arial"/>
        </w:rPr>
        <w:t xml:space="preserve"> jakoukoliv nespokojenost či reklamaci servisního zásahu uplatnit ihned při potvrzení dodacího listu. Pokud si není jist správností provedených prací, musí si vyžádat ověření jím požadovaných funkcí ihned na místě v rámci placeného servisního zásahu.</w:t>
      </w:r>
    </w:p>
    <w:p w:rsidR="00F67889"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11.</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na</w:t>
      </w:r>
      <w:r w:rsidRPr="003575F1">
        <w:rPr>
          <w:rFonts w:ascii="Arial" w:hAnsi="Arial" w:cs="Arial"/>
        </w:rPr>
        <w:t xml:space="preserve"> jakékoliv zamýšlené zásahy, změny, opravy a rozšíření informačního systému předem konzultovat se zhotovitelem. Přitom je povinen respektovat ty podmínky, které označí zhotovitel jako podstatné pro zachování spolehlivé funkce systému.</w:t>
      </w:r>
    </w:p>
    <w:p w:rsidR="00F67889"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12.</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je povin</w:t>
      </w:r>
      <w:r>
        <w:rPr>
          <w:rFonts w:ascii="Arial" w:hAnsi="Arial" w:cs="Arial"/>
        </w:rPr>
        <w:t xml:space="preserve">na </w:t>
      </w:r>
      <w:r w:rsidRPr="003575F1">
        <w:rPr>
          <w:rFonts w:ascii="Arial" w:hAnsi="Arial" w:cs="Arial"/>
        </w:rPr>
        <w:t>při každé odstávce systému (např. prázdniny, rekonstrukce, malování atd.) provést prověření funkčnosti systému bezprostředně po jeho zprovoznění a dále nejméně 1 týden před zahájením provozu po letních prázdninách.</w:t>
      </w:r>
    </w:p>
    <w:p w:rsidR="00F67889" w:rsidRDefault="00F67889" w:rsidP="00F67889">
      <w:pPr>
        <w:pStyle w:val="OdstavecF5"/>
        <w:rPr>
          <w:rFonts w:ascii="Arial" w:hAnsi="Arial" w:cs="Arial"/>
        </w:rPr>
      </w:pPr>
    </w:p>
    <w:p w:rsidR="00F67889" w:rsidRDefault="00F67889" w:rsidP="00F67889">
      <w:pPr>
        <w:pStyle w:val="OdstavecF5"/>
        <w:jc w:val="center"/>
        <w:rPr>
          <w:rFonts w:ascii="Arial" w:hAnsi="Arial" w:cs="Arial"/>
        </w:rPr>
      </w:pPr>
      <w:r w:rsidRPr="003575F1">
        <w:rPr>
          <w:rFonts w:ascii="Arial" w:hAnsi="Arial" w:cs="Arial"/>
        </w:rPr>
        <w:t>13.</w:t>
      </w:r>
    </w:p>
    <w:p w:rsidR="00F67889" w:rsidRPr="003575F1" w:rsidRDefault="00F67889" w:rsidP="00F67889">
      <w:pPr>
        <w:pStyle w:val="OdstavecF5"/>
        <w:rPr>
          <w:rFonts w:ascii="Arial" w:hAnsi="Arial" w:cs="Arial"/>
        </w:rPr>
      </w:pPr>
      <w:r>
        <w:rPr>
          <w:rFonts w:ascii="Arial" w:hAnsi="Arial" w:cs="Arial"/>
        </w:rPr>
        <w:t>ZŠ/ŠJ</w:t>
      </w:r>
      <w:r w:rsidRPr="003575F1">
        <w:rPr>
          <w:rFonts w:ascii="Arial" w:hAnsi="Arial" w:cs="Arial"/>
        </w:rPr>
        <w:t xml:space="preserve"> uhradí v dohodnutých termínech zhotoviteli faktury za poskytnuté služby dle této smlouvy. V případě prodlení s úhradou jakékoliv pohledávky je zhotovitel oprávněn odmítnout poskytování dalších služeb.</w:t>
      </w:r>
    </w:p>
    <w:p w:rsidR="00F67889" w:rsidRDefault="00F67889" w:rsidP="00F67889">
      <w:pPr>
        <w:pStyle w:val="Default"/>
      </w:pPr>
    </w:p>
    <w:p w:rsidR="00F67889" w:rsidRPr="003575F1" w:rsidRDefault="00F67889" w:rsidP="00F67889">
      <w:pPr>
        <w:rPr>
          <w:rFonts w:ascii="Arial" w:hAnsi="Arial" w:cs="Arial"/>
        </w:rPr>
      </w:pPr>
      <w:r>
        <w:t xml:space="preserve"> </w:t>
      </w: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Default="00F67889" w:rsidP="005137D1">
      <w:pPr>
        <w:spacing w:after="0" w:line="240" w:lineRule="auto"/>
        <w:ind w:left="4995" w:hanging="4995"/>
        <w:jc w:val="both"/>
      </w:pPr>
    </w:p>
    <w:p w:rsidR="00F67889" w:rsidRPr="00F67889" w:rsidRDefault="00F67889" w:rsidP="00F67889">
      <w:pPr>
        <w:autoSpaceDE w:val="0"/>
        <w:autoSpaceDN w:val="0"/>
        <w:adjustRightInd w:val="0"/>
        <w:spacing w:after="0" w:line="240" w:lineRule="auto"/>
        <w:rPr>
          <w:rFonts w:ascii="Arial" w:hAnsi="Arial" w:cs="Arial"/>
          <w:color w:val="000000"/>
          <w:sz w:val="24"/>
          <w:szCs w:val="24"/>
          <w:lang w:eastAsia="cs-CZ"/>
        </w:rPr>
      </w:pPr>
    </w:p>
    <w:p w:rsidR="00F67889" w:rsidRPr="00F67889" w:rsidRDefault="00F67889" w:rsidP="00F67889">
      <w:pPr>
        <w:autoSpaceDE w:val="0"/>
        <w:autoSpaceDN w:val="0"/>
        <w:adjustRightInd w:val="0"/>
        <w:spacing w:after="0" w:line="240" w:lineRule="auto"/>
        <w:jc w:val="center"/>
        <w:rPr>
          <w:rFonts w:ascii="Arial" w:hAnsi="Arial" w:cs="Arial"/>
          <w:color w:val="000000"/>
          <w:sz w:val="28"/>
          <w:szCs w:val="28"/>
          <w:lang w:eastAsia="cs-CZ"/>
        </w:rPr>
      </w:pPr>
      <w:r w:rsidRPr="00F67889">
        <w:rPr>
          <w:rFonts w:ascii="Arial" w:hAnsi="Arial" w:cs="Arial"/>
          <w:b/>
          <w:bCs/>
          <w:color w:val="000000"/>
          <w:sz w:val="28"/>
          <w:szCs w:val="28"/>
          <w:lang w:eastAsia="cs-CZ"/>
        </w:rPr>
        <w:t>Příloha č. 2</w:t>
      </w:r>
    </w:p>
    <w:p w:rsidR="00F67889" w:rsidRDefault="00F67889" w:rsidP="00F67889">
      <w:pPr>
        <w:autoSpaceDE w:val="0"/>
        <w:autoSpaceDN w:val="0"/>
        <w:adjustRightInd w:val="0"/>
        <w:spacing w:after="0" w:line="240" w:lineRule="auto"/>
        <w:jc w:val="center"/>
        <w:rPr>
          <w:rFonts w:ascii="Arial" w:hAnsi="Arial" w:cs="Arial"/>
          <w:b/>
          <w:bCs/>
          <w:color w:val="000000"/>
          <w:sz w:val="23"/>
          <w:szCs w:val="23"/>
          <w:lang w:eastAsia="cs-CZ"/>
        </w:rPr>
      </w:pPr>
    </w:p>
    <w:p w:rsidR="00F67889" w:rsidRPr="00F67889" w:rsidRDefault="00F67889" w:rsidP="00F67889">
      <w:pPr>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t>Základní školy – rozsah sw a hw</w:t>
      </w:r>
    </w:p>
    <w:p w:rsidR="00F67889" w:rsidRDefault="00F67889" w:rsidP="00F67889">
      <w:pPr>
        <w:autoSpaceDE w:val="0"/>
        <w:autoSpaceDN w:val="0"/>
        <w:adjustRightInd w:val="0"/>
        <w:spacing w:after="0" w:line="240" w:lineRule="auto"/>
        <w:jc w:val="center"/>
        <w:rPr>
          <w:rFonts w:ascii="Arial" w:hAnsi="Arial" w:cs="Arial"/>
          <w:b/>
          <w:bCs/>
          <w:color w:val="000000"/>
          <w:sz w:val="23"/>
          <w:szCs w:val="23"/>
          <w:lang w:eastAsia="cs-CZ"/>
        </w:rPr>
      </w:pPr>
    </w:p>
    <w:p w:rsidR="00F67889" w:rsidRPr="00F67889" w:rsidRDefault="00F67889" w:rsidP="00F67889">
      <w:pPr>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t>1. Základní škola, Benešovo náměstí 590, 530 02 Pardubice</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7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Normování stravy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Otvírač dveří bez omezení počtu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Kategorie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Časové zóny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 xml:space="preserve">2. Základní škola, </w:t>
      </w:r>
      <w:proofErr w:type="spellStart"/>
      <w:r w:rsidRPr="00F67889">
        <w:rPr>
          <w:rFonts w:ascii="Arial" w:hAnsi="Arial" w:cs="Arial"/>
          <w:b/>
          <w:bCs/>
          <w:color w:val="000000"/>
          <w:sz w:val="23"/>
          <w:szCs w:val="23"/>
          <w:lang w:eastAsia="cs-CZ"/>
        </w:rPr>
        <w:t>Brat</w:t>
      </w:r>
      <w:proofErr w:type="spellEnd"/>
      <w:r w:rsidRPr="00F67889">
        <w:rPr>
          <w:rFonts w:ascii="Arial" w:hAnsi="Arial" w:cs="Arial"/>
          <w:b/>
          <w:bCs/>
          <w:color w:val="000000"/>
          <w:sz w:val="23"/>
          <w:szCs w:val="23"/>
          <w:lang w:eastAsia="cs-CZ"/>
        </w:rPr>
        <w:t>. Veverků 866, 530 02 Pardubice</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5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Otvírač dveří bez omezení počtu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Kategorie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Časové zóny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 xml:space="preserve">3. Základní </w:t>
      </w:r>
      <w:proofErr w:type="gramStart"/>
      <w:r w:rsidRPr="00F67889">
        <w:rPr>
          <w:rFonts w:ascii="Arial" w:hAnsi="Arial" w:cs="Arial"/>
          <w:b/>
          <w:bCs/>
          <w:color w:val="000000"/>
          <w:sz w:val="23"/>
          <w:szCs w:val="23"/>
          <w:lang w:eastAsia="cs-CZ"/>
        </w:rPr>
        <w:t xml:space="preserve">škola, </w:t>
      </w:r>
      <w:proofErr w:type="spellStart"/>
      <w:r w:rsidRPr="00F67889">
        <w:rPr>
          <w:rFonts w:ascii="Arial" w:hAnsi="Arial" w:cs="Arial"/>
          <w:b/>
          <w:bCs/>
          <w:color w:val="000000"/>
          <w:sz w:val="23"/>
          <w:szCs w:val="23"/>
          <w:lang w:eastAsia="cs-CZ"/>
        </w:rPr>
        <w:t>E.Košťála</w:t>
      </w:r>
      <w:proofErr w:type="spellEnd"/>
      <w:proofErr w:type="gramEnd"/>
      <w:r w:rsidRPr="00F67889">
        <w:rPr>
          <w:rFonts w:ascii="Arial" w:hAnsi="Arial" w:cs="Arial"/>
          <w:b/>
          <w:bCs/>
          <w:color w:val="000000"/>
          <w:sz w:val="23"/>
          <w:szCs w:val="23"/>
          <w:lang w:eastAsia="cs-CZ"/>
        </w:rPr>
        <w:t xml:space="preserve"> 870, 530 12 Pardubice-Dubina</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7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Otvírač dveří bez omezení počtu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Kategorie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Časové zóny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Komunikace mezi terminály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 xml:space="preserve">4. Základní škola, Josefa </w:t>
      </w:r>
      <w:proofErr w:type="spellStart"/>
      <w:r w:rsidRPr="00F67889">
        <w:rPr>
          <w:rFonts w:ascii="Arial" w:hAnsi="Arial" w:cs="Arial"/>
          <w:b/>
          <w:bCs/>
          <w:color w:val="000000"/>
          <w:sz w:val="23"/>
          <w:szCs w:val="23"/>
          <w:lang w:eastAsia="cs-CZ"/>
        </w:rPr>
        <w:t>Ressla</w:t>
      </w:r>
      <w:proofErr w:type="spellEnd"/>
      <w:r w:rsidRPr="00F67889">
        <w:rPr>
          <w:rFonts w:ascii="Arial" w:hAnsi="Arial" w:cs="Arial"/>
          <w:b/>
          <w:bCs/>
          <w:color w:val="000000"/>
          <w:sz w:val="23"/>
          <w:szCs w:val="23"/>
          <w:lang w:eastAsia="cs-CZ"/>
        </w:rPr>
        <w:t xml:space="preserve"> 2258, 530 02 Pardubice</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3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 xml:space="preserve">5. Základní škola, Npor. Eliáše 344, 530 09 Pardubice-Polabiny </w:t>
      </w:r>
      <w:proofErr w:type="spellStart"/>
      <w:r w:rsidRPr="00F67889">
        <w:rPr>
          <w:rFonts w:ascii="Arial" w:hAnsi="Arial" w:cs="Arial"/>
          <w:b/>
          <w:bCs/>
          <w:color w:val="000000"/>
          <w:sz w:val="23"/>
          <w:szCs w:val="23"/>
          <w:lang w:eastAsia="cs-CZ"/>
        </w:rPr>
        <w:t>lll</w:t>
      </w:r>
      <w:proofErr w:type="spellEnd"/>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6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bez omezení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Normování stravy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Otvírač dveří bez omezení počtu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Kategorie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Časové zóny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 xml:space="preserve">6. Základní škola, Prodloužená 283, 530 09 Pardubice-Polabiny </w:t>
      </w:r>
      <w:proofErr w:type="spellStart"/>
      <w:r w:rsidRPr="00F67889">
        <w:rPr>
          <w:rFonts w:ascii="Arial" w:hAnsi="Arial" w:cs="Arial"/>
          <w:b/>
          <w:bCs/>
          <w:color w:val="000000"/>
          <w:sz w:val="23"/>
          <w:szCs w:val="23"/>
          <w:lang w:eastAsia="cs-CZ"/>
        </w:rPr>
        <w:t>ll</w:t>
      </w:r>
      <w:proofErr w:type="spellEnd"/>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9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bez omezení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Normování stravy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Otvírač dveří bez omezení počtu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Kategorie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Časové zóny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Disketa pro spořitelnu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Poštovní poukázky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7. Základní škola, Kotkova 1287, 530 03 Pardubice-Spořilov</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5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Otvírač dveří bez omezení počtu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Kategorie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Časové zóny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8. Základní škola, Štefánikova 448, 530 02 Pardubice</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2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3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Majetek do 1000 evidovaných položek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bez omezení počtu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Disketa pro spořitelnu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 xml:space="preserve">9. Základní škola Studánka, Pod Zahradami 317, 503 03 Pardubice-Polabiny </w:t>
      </w:r>
      <w:proofErr w:type="spellStart"/>
      <w:r w:rsidRPr="00F67889">
        <w:rPr>
          <w:rFonts w:ascii="Arial" w:hAnsi="Arial" w:cs="Arial"/>
          <w:b/>
          <w:bCs/>
          <w:color w:val="000000"/>
          <w:sz w:val="23"/>
          <w:szCs w:val="23"/>
          <w:lang w:eastAsia="cs-CZ"/>
        </w:rPr>
        <w:t>ll</w:t>
      </w:r>
      <w:proofErr w:type="spellEnd"/>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2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3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10. Základní škola, Staňkova 128, 530 02 Pardubice</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5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Normování stravy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Otvírač dveří bez omezení počtu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Kategorie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Časové zóny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11. Základní škola, Družstevní 305, 530 09 Pardubice – Polabiny</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3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5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Účtárna s obratem do 5 mil. Kč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Majetek do 1000 evidovaných položek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Umístění majetku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200000,-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w:t>
      </w:r>
      <w:proofErr w:type="spellStart"/>
      <w:r w:rsidRPr="00F67889">
        <w:rPr>
          <w:rFonts w:ascii="Arial" w:hAnsi="Arial" w:cs="Arial"/>
          <w:color w:val="000000"/>
          <w:sz w:val="23"/>
          <w:szCs w:val="23"/>
          <w:lang w:eastAsia="cs-CZ"/>
        </w:rPr>
        <w:t>KrBo</w:t>
      </w:r>
      <w:proofErr w:type="spellEnd"/>
      <w:r w:rsidRPr="00F67889">
        <w:rPr>
          <w:rFonts w:ascii="Arial" w:hAnsi="Arial" w:cs="Arial"/>
          <w:color w:val="000000"/>
          <w:sz w:val="23"/>
          <w:szCs w:val="23"/>
          <w:lang w:eastAsia="cs-CZ"/>
        </w:rPr>
        <w:t xml:space="preserve"> (SW HACCP)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Otvírač dveří do 100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Kategorie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Časové zóny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stanic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12. Školní jídelna při ZŠ, Závodu míru 1951, 530 02 Pardubice</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2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4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1000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 </w:t>
      </w:r>
      <w:proofErr w:type="gramStart"/>
      <w:r w:rsidRPr="00F67889">
        <w:rPr>
          <w:rFonts w:ascii="Arial" w:hAnsi="Arial" w:cs="Arial"/>
          <w:color w:val="000000"/>
          <w:sz w:val="23"/>
          <w:szCs w:val="23"/>
          <w:lang w:eastAsia="cs-CZ"/>
        </w:rPr>
        <w:t>na</w:t>
      </w:r>
      <w:proofErr w:type="gramEnd"/>
      <w:r w:rsidRPr="00F67889">
        <w:rPr>
          <w:rFonts w:ascii="Arial" w:hAnsi="Arial" w:cs="Arial"/>
          <w:color w:val="000000"/>
          <w:sz w:val="23"/>
          <w:szCs w:val="23"/>
          <w:lang w:eastAsia="cs-CZ"/>
        </w:rPr>
        <w:t xml:space="preserve">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bez omezení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Normování stravy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Síťový modul do 2 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Banka </w:t>
      </w:r>
    </w:p>
    <w:p w:rsidR="00F67889" w:rsidRPr="00F67889" w:rsidRDefault="00F67889" w:rsidP="00316DF3">
      <w:pPr>
        <w:pageBreakBefore/>
        <w:autoSpaceDE w:val="0"/>
        <w:autoSpaceDN w:val="0"/>
        <w:adjustRightInd w:val="0"/>
        <w:spacing w:after="0" w:line="240" w:lineRule="auto"/>
        <w:jc w:val="center"/>
        <w:rPr>
          <w:rFonts w:ascii="Arial" w:hAnsi="Arial" w:cs="Arial"/>
          <w:color w:val="000000"/>
          <w:sz w:val="23"/>
          <w:szCs w:val="23"/>
          <w:lang w:eastAsia="cs-CZ"/>
        </w:rPr>
      </w:pPr>
      <w:r w:rsidRPr="00F67889">
        <w:rPr>
          <w:rFonts w:ascii="Arial" w:hAnsi="Arial" w:cs="Arial"/>
          <w:b/>
          <w:bCs/>
          <w:color w:val="000000"/>
          <w:sz w:val="23"/>
          <w:szCs w:val="23"/>
          <w:lang w:eastAsia="cs-CZ"/>
        </w:rPr>
        <w:lastRenderedPageBreak/>
        <w:t>13. Waldorfská, Gorkého 867, 530 02 Pardubice</w:t>
      </w: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color w:val="000000"/>
          <w:sz w:val="23"/>
          <w:szCs w:val="23"/>
          <w:lang w:eastAsia="cs-CZ"/>
        </w:rPr>
      </w:pP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PC 1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Typ sítě Windows (všechny verze)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Počet terminálů karet (bez náhradních) 2 </w:t>
      </w: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316DF3" w:rsidRDefault="00316DF3" w:rsidP="00F67889">
      <w:pPr>
        <w:autoSpaceDE w:val="0"/>
        <w:autoSpaceDN w:val="0"/>
        <w:adjustRightInd w:val="0"/>
        <w:spacing w:after="0" w:line="240" w:lineRule="auto"/>
        <w:rPr>
          <w:rFonts w:ascii="Arial" w:hAnsi="Arial" w:cs="Arial"/>
          <w:b/>
          <w:bCs/>
          <w:color w:val="000000"/>
          <w:sz w:val="23"/>
          <w:szCs w:val="23"/>
          <w:lang w:eastAsia="cs-CZ"/>
        </w:rPr>
      </w:pPr>
    </w:p>
    <w:p w:rsidR="00F67889" w:rsidRDefault="00F67889" w:rsidP="00316DF3">
      <w:pPr>
        <w:autoSpaceDE w:val="0"/>
        <w:autoSpaceDN w:val="0"/>
        <w:adjustRightInd w:val="0"/>
        <w:spacing w:after="0" w:line="240" w:lineRule="auto"/>
        <w:jc w:val="center"/>
        <w:rPr>
          <w:rFonts w:ascii="Arial" w:hAnsi="Arial" w:cs="Arial"/>
          <w:b/>
          <w:bCs/>
          <w:color w:val="000000"/>
          <w:sz w:val="23"/>
          <w:szCs w:val="23"/>
          <w:lang w:eastAsia="cs-CZ"/>
        </w:rPr>
      </w:pPr>
      <w:r w:rsidRPr="00F67889">
        <w:rPr>
          <w:rFonts w:ascii="Arial" w:hAnsi="Arial" w:cs="Arial"/>
          <w:b/>
          <w:bCs/>
          <w:color w:val="000000"/>
          <w:sz w:val="23"/>
          <w:szCs w:val="23"/>
          <w:lang w:eastAsia="cs-CZ"/>
        </w:rPr>
        <w:t>Položky</w:t>
      </w:r>
    </w:p>
    <w:p w:rsidR="00316DF3" w:rsidRDefault="00316DF3" w:rsidP="00316DF3">
      <w:pPr>
        <w:autoSpaceDE w:val="0"/>
        <w:autoSpaceDN w:val="0"/>
        <w:adjustRightInd w:val="0"/>
        <w:spacing w:after="0" w:line="240" w:lineRule="auto"/>
        <w:jc w:val="center"/>
        <w:rPr>
          <w:rFonts w:ascii="Arial" w:hAnsi="Arial" w:cs="Arial"/>
          <w:b/>
          <w:bCs/>
          <w:color w:val="000000"/>
          <w:sz w:val="23"/>
          <w:szCs w:val="23"/>
          <w:lang w:eastAsia="cs-CZ"/>
        </w:rPr>
      </w:pPr>
    </w:p>
    <w:p w:rsidR="00316DF3" w:rsidRPr="00F67889" w:rsidRDefault="00316DF3" w:rsidP="00316DF3">
      <w:pPr>
        <w:autoSpaceDE w:val="0"/>
        <w:autoSpaceDN w:val="0"/>
        <w:adjustRightInd w:val="0"/>
        <w:spacing w:after="0" w:line="240" w:lineRule="auto"/>
        <w:jc w:val="center"/>
        <w:rPr>
          <w:rFonts w:ascii="Arial" w:hAnsi="Arial" w:cs="Arial"/>
          <w:color w:val="000000"/>
          <w:sz w:val="23"/>
          <w:szCs w:val="23"/>
          <w:lang w:eastAsia="cs-CZ"/>
        </w:rPr>
      </w:pPr>
      <w:bookmarkStart w:id="0" w:name="_GoBack"/>
      <w:bookmarkEnd w:id="0"/>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do 300 zpracovávaných osob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Stravné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internetem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Výdej a prodej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Objednávání na karty a čipy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Podpora identifikačních médií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w:t>
      </w:r>
      <w:proofErr w:type="spellStart"/>
      <w:r w:rsidRPr="00F67889">
        <w:rPr>
          <w:rFonts w:ascii="Arial" w:hAnsi="Arial" w:cs="Arial"/>
          <w:color w:val="000000"/>
          <w:sz w:val="23"/>
          <w:szCs w:val="23"/>
          <w:lang w:eastAsia="cs-CZ"/>
        </w:rPr>
        <w:t>MSklad</w:t>
      </w:r>
      <w:proofErr w:type="spellEnd"/>
      <w:r w:rsidRPr="00F67889">
        <w:rPr>
          <w:rFonts w:ascii="Arial" w:hAnsi="Arial" w:cs="Arial"/>
          <w:color w:val="000000"/>
          <w:sz w:val="23"/>
          <w:szCs w:val="23"/>
          <w:lang w:eastAsia="cs-CZ"/>
        </w:rPr>
        <w:t xml:space="preserve"> do 50 000,- Kč na inventárním soupisu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Došlé faktury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Normování stravy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Finanční bilance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Modul Spotřební koš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Systém </w:t>
      </w:r>
      <w:proofErr w:type="spellStart"/>
      <w:r w:rsidRPr="00F67889">
        <w:rPr>
          <w:rFonts w:ascii="Arial" w:hAnsi="Arial" w:cs="Arial"/>
          <w:color w:val="000000"/>
          <w:sz w:val="23"/>
          <w:szCs w:val="23"/>
          <w:lang w:eastAsia="cs-CZ"/>
        </w:rPr>
        <w:t>ProVIS</w:t>
      </w:r>
      <w:proofErr w:type="spellEnd"/>
      <w:r w:rsidRPr="00F67889">
        <w:rPr>
          <w:rFonts w:ascii="Arial" w:hAnsi="Arial" w:cs="Arial"/>
          <w:color w:val="000000"/>
          <w:sz w:val="23"/>
          <w:szCs w:val="23"/>
          <w:lang w:eastAsia="cs-CZ"/>
        </w:rPr>
        <w:t xml:space="preserve"> úroveň funkčnosti 7 </w:t>
      </w:r>
    </w:p>
    <w:p w:rsidR="00F67889" w:rsidRPr="00F67889" w:rsidRDefault="00F67889" w:rsidP="00F67889">
      <w:pPr>
        <w:autoSpaceDE w:val="0"/>
        <w:autoSpaceDN w:val="0"/>
        <w:adjustRightInd w:val="0"/>
        <w:spacing w:after="0" w:line="240" w:lineRule="auto"/>
        <w:rPr>
          <w:rFonts w:ascii="Arial" w:hAnsi="Arial" w:cs="Arial"/>
          <w:color w:val="000000"/>
          <w:sz w:val="23"/>
          <w:szCs w:val="23"/>
          <w:lang w:eastAsia="cs-CZ"/>
        </w:rPr>
      </w:pPr>
      <w:r w:rsidRPr="00F67889">
        <w:rPr>
          <w:rFonts w:ascii="Arial" w:hAnsi="Arial" w:cs="Arial"/>
          <w:color w:val="000000"/>
          <w:sz w:val="23"/>
          <w:szCs w:val="23"/>
          <w:lang w:eastAsia="cs-CZ"/>
        </w:rPr>
        <w:t xml:space="preserve">- 1 aktivní datová oblast </w:t>
      </w:r>
    </w:p>
    <w:p w:rsidR="00F67889" w:rsidRDefault="00F67889" w:rsidP="00F67889">
      <w:pPr>
        <w:spacing w:after="0" w:line="240" w:lineRule="auto"/>
        <w:ind w:left="4995" w:hanging="4995"/>
        <w:jc w:val="both"/>
      </w:pPr>
      <w:r w:rsidRPr="00F67889">
        <w:rPr>
          <w:rFonts w:ascii="Arial" w:hAnsi="Arial" w:cs="Arial"/>
          <w:color w:val="000000"/>
          <w:sz w:val="23"/>
          <w:szCs w:val="23"/>
          <w:lang w:eastAsia="cs-CZ"/>
        </w:rPr>
        <w:t>- Modul Banka</w:t>
      </w:r>
    </w:p>
    <w:sectPr w:rsidR="00F67889" w:rsidSect="003E2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7E2F"/>
    <w:multiLevelType w:val="hybridMultilevel"/>
    <w:tmpl w:val="004FEF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59670BF"/>
    <w:multiLevelType w:val="hybridMultilevel"/>
    <w:tmpl w:val="512EAC40"/>
    <w:lvl w:ilvl="0" w:tplc="97D8CA16">
      <w:start w:val="1"/>
      <w:numFmt w:val="decimal"/>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BA"/>
    <w:rsid w:val="000D7189"/>
    <w:rsid w:val="00156EBA"/>
    <w:rsid w:val="00316DF3"/>
    <w:rsid w:val="003E17A9"/>
    <w:rsid w:val="003E2BCC"/>
    <w:rsid w:val="005137D1"/>
    <w:rsid w:val="00554825"/>
    <w:rsid w:val="005E4056"/>
    <w:rsid w:val="00637BBA"/>
    <w:rsid w:val="00647D64"/>
    <w:rsid w:val="00795EEC"/>
    <w:rsid w:val="00B56045"/>
    <w:rsid w:val="00C26C35"/>
    <w:rsid w:val="00F53B83"/>
    <w:rsid w:val="00F67889"/>
    <w:rsid w:val="00FA4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2BC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7BBA"/>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rsid w:val="00647D6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47D64"/>
    <w:rPr>
      <w:rFonts w:ascii="Tahoma" w:hAnsi="Tahoma" w:cs="Tahoma"/>
      <w:sz w:val="16"/>
      <w:szCs w:val="16"/>
    </w:rPr>
  </w:style>
  <w:style w:type="character" w:styleId="Odkaznakoment">
    <w:name w:val="annotation reference"/>
    <w:basedOn w:val="Standardnpsmoodstavce"/>
    <w:uiPriority w:val="99"/>
    <w:semiHidden/>
    <w:unhideWhenUsed/>
    <w:rsid w:val="005E4056"/>
    <w:rPr>
      <w:sz w:val="16"/>
      <w:szCs w:val="16"/>
    </w:rPr>
  </w:style>
  <w:style w:type="paragraph" w:styleId="Textkomente">
    <w:name w:val="annotation text"/>
    <w:basedOn w:val="Normln"/>
    <w:link w:val="TextkomenteChar"/>
    <w:uiPriority w:val="99"/>
    <w:semiHidden/>
    <w:unhideWhenUsed/>
    <w:rsid w:val="005E4056"/>
    <w:rPr>
      <w:sz w:val="20"/>
      <w:szCs w:val="20"/>
    </w:rPr>
  </w:style>
  <w:style w:type="character" w:customStyle="1" w:styleId="TextkomenteChar">
    <w:name w:val="Text komentáře Char"/>
    <w:basedOn w:val="Standardnpsmoodstavce"/>
    <w:link w:val="Textkomente"/>
    <w:uiPriority w:val="99"/>
    <w:semiHidden/>
    <w:rsid w:val="005E4056"/>
    <w:rPr>
      <w:lang w:eastAsia="en-US"/>
    </w:rPr>
  </w:style>
  <w:style w:type="paragraph" w:styleId="Pedmtkomente">
    <w:name w:val="annotation subject"/>
    <w:basedOn w:val="Textkomente"/>
    <w:next w:val="Textkomente"/>
    <w:link w:val="PedmtkomenteChar"/>
    <w:uiPriority w:val="99"/>
    <w:semiHidden/>
    <w:unhideWhenUsed/>
    <w:rsid w:val="005E4056"/>
    <w:rPr>
      <w:b/>
      <w:bCs/>
    </w:rPr>
  </w:style>
  <w:style w:type="character" w:customStyle="1" w:styleId="PedmtkomenteChar">
    <w:name w:val="Předmět komentáře Char"/>
    <w:basedOn w:val="TextkomenteChar"/>
    <w:link w:val="Pedmtkomente"/>
    <w:uiPriority w:val="99"/>
    <w:semiHidden/>
    <w:rsid w:val="005E4056"/>
    <w:rPr>
      <w:b/>
      <w:bCs/>
      <w:lang w:eastAsia="en-US"/>
    </w:rPr>
  </w:style>
  <w:style w:type="paragraph" w:styleId="Odstavecseseznamem">
    <w:name w:val="List Paragraph"/>
    <w:basedOn w:val="Normln"/>
    <w:uiPriority w:val="34"/>
    <w:qFormat/>
    <w:rsid w:val="005E4056"/>
    <w:pPr>
      <w:spacing w:after="0" w:line="240" w:lineRule="auto"/>
      <w:ind w:left="720"/>
      <w:contextualSpacing/>
    </w:pPr>
    <w:rPr>
      <w:rFonts w:ascii="Times New Roman" w:eastAsia="Times New Roman" w:hAnsi="Times New Roman"/>
      <w:sz w:val="24"/>
      <w:szCs w:val="24"/>
      <w:lang w:eastAsia="cs-CZ"/>
    </w:rPr>
  </w:style>
  <w:style w:type="paragraph" w:customStyle="1" w:styleId="NadpisF1">
    <w:name w:val="Nadpis F1"/>
    <w:basedOn w:val="Normln"/>
    <w:next w:val="NadpisF3"/>
    <w:rsid w:val="00F67889"/>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after="0" w:line="230" w:lineRule="auto"/>
      <w:jc w:val="center"/>
      <w:textAlignment w:val="baseline"/>
    </w:pPr>
    <w:rPr>
      <w:rFonts w:ascii="Tahoma" w:eastAsia="Times New Roman" w:hAnsi="Tahoma"/>
      <w:b/>
      <w:color w:val="000000"/>
      <w:szCs w:val="20"/>
      <w:lang w:eastAsia="cs-CZ"/>
    </w:rPr>
  </w:style>
  <w:style w:type="paragraph" w:customStyle="1" w:styleId="lnekF2">
    <w:name w:val="Článek F2"/>
    <w:basedOn w:val="Normln"/>
    <w:next w:val="NadpisF3"/>
    <w:rsid w:val="00F67889"/>
    <w:pPr>
      <w:tabs>
        <w:tab w:val="left" w:pos="0"/>
        <w:tab w:val="left" w:pos="142"/>
        <w:tab w:val="left" w:pos="709"/>
        <w:tab w:val="left" w:pos="720"/>
        <w:tab w:val="left" w:pos="1418"/>
        <w:tab w:val="left" w:pos="1440"/>
        <w:tab w:val="left" w:pos="2127"/>
        <w:tab w:val="left" w:pos="2160"/>
        <w:tab w:val="left" w:pos="2836"/>
        <w:tab w:val="left" w:pos="2880"/>
        <w:tab w:val="left" w:pos="3545"/>
        <w:tab w:val="left" w:pos="3600"/>
        <w:tab w:val="left" w:pos="4254"/>
        <w:tab w:val="left" w:pos="43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before="220" w:after="0"/>
      <w:jc w:val="center"/>
      <w:textAlignment w:val="baseline"/>
    </w:pPr>
    <w:rPr>
      <w:rFonts w:ascii="Tahoma" w:eastAsia="Times New Roman" w:hAnsi="Tahoma"/>
      <w:b/>
      <w:color w:val="000000"/>
      <w:sz w:val="18"/>
      <w:szCs w:val="20"/>
      <w:lang w:eastAsia="cs-CZ"/>
    </w:rPr>
  </w:style>
  <w:style w:type="paragraph" w:customStyle="1" w:styleId="NadpisF3">
    <w:name w:val="Nadpis F3"/>
    <w:basedOn w:val="Normln"/>
    <w:next w:val="OdstavecF5"/>
    <w:rsid w:val="00F67889"/>
    <w:pPr>
      <w:tabs>
        <w:tab w:val="left" w:pos="0"/>
        <w:tab w:val="left" w:pos="142"/>
        <w:tab w:val="left" w:pos="709"/>
        <w:tab w:val="left" w:pos="720"/>
        <w:tab w:val="left" w:pos="1418"/>
        <w:tab w:val="left" w:pos="1440"/>
        <w:tab w:val="left" w:pos="2127"/>
        <w:tab w:val="left" w:pos="2160"/>
        <w:tab w:val="left" w:pos="2836"/>
        <w:tab w:val="left" w:pos="2880"/>
        <w:tab w:val="left" w:pos="3545"/>
        <w:tab w:val="left" w:pos="3600"/>
        <w:tab w:val="left" w:pos="4254"/>
        <w:tab w:val="left" w:pos="43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after="6"/>
      <w:jc w:val="center"/>
      <w:textAlignment w:val="baseline"/>
    </w:pPr>
    <w:rPr>
      <w:rFonts w:ascii="Tahoma" w:eastAsia="Times New Roman" w:hAnsi="Tahoma"/>
      <w:b/>
      <w:color w:val="000000"/>
      <w:sz w:val="18"/>
      <w:szCs w:val="20"/>
      <w:lang w:eastAsia="cs-CZ"/>
    </w:rPr>
  </w:style>
  <w:style w:type="paragraph" w:customStyle="1" w:styleId="NadpisF4">
    <w:name w:val="Nadpis F4"/>
    <w:basedOn w:val="Normln"/>
    <w:next w:val="Normln"/>
    <w:rsid w:val="00F67889"/>
    <w:pPr>
      <w:tabs>
        <w:tab w:val="left" w:pos="0"/>
        <w:tab w:val="left" w:pos="142"/>
        <w:tab w:val="left" w:pos="709"/>
        <w:tab w:val="left" w:pos="720"/>
        <w:tab w:val="left" w:pos="1418"/>
        <w:tab w:val="left" w:pos="1440"/>
        <w:tab w:val="left" w:pos="2127"/>
        <w:tab w:val="left" w:pos="2160"/>
        <w:tab w:val="left" w:pos="2836"/>
        <w:tab w:val="left" w:pos="2880"/>
        <w:tab w:val="left" w:pos="3545"/>
        <w:tab w:val="left" w:pos="3600"/>
        <w:tab w:val="left" w:pos="4254"/>
        <w:tab w:val="left" w:pos="43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before="57" w:after="6"/>
      <w:jc w:val="both"/>
      <w:textAlignment w:val="baseline"/>
    </w:pPr>
    <w:rPr>
      <w:rFonts w:ascii="Tahoma" w:eastAsia="Times New Roman" w:hAnsi="Tahoma"/>
      <w:b/>
      <w:color w:val="000000"/>
      <w:sz w:val="18"/>
      <w:szCs w:val="20"/>
      <w:lang w:eastAsia="cs-CZ"/>
    </w:rPr>
  </w:style>
  <w:style w:type="paragraph" w:customStyle="1" w:styleId="OdstavecF5">
    <w:name w:val="Odstavec F5"/>
    <w:basedOn w:val="Normln"/>
    <w:rsid w:val="00F67889"/>
    <w:pPr>
      <w:tabs>
        <w:tab w:val="left" w:pos="0"/>
        <w:tab w:val="left" w:pos="142"/>
        <w:tab w:val="left" w:pos="709"/>
        <w:tab w:val="left" w:pos="720"/>
        <w:tab w:val="left" w:pos="1418"/>
        <w:tab w:val="left" w:pos="1440"/>
        <w:tab w:val="left" w:pos="2127"/>
        <w:tab w:val="left" w:pos="2160"/>
        <w:tab w:val="left" w:pos="2836"/>
        <w:tab w:val="left" w:pos="2880"/>
        <w:tab w:val="left" w:pos="3545"/>
        <w:tab w:val="left" w:pos="3600"/>
        <w:tab w:val="left" w:pos="4254"/>
        <w:tab w:val="left" w:pos="43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before="28" w:after="23"/>
      <w:jc w:val="both"/>
      <w:textAlignment w:val="baseline"/>
    </w:pPr>
    <w:rPr>
      <w:rFonts w:ascii="Tahoma" w:eastAsia="Times New Roman" w:hAnsi="Tahoma"/>
      <w:color w:val="000000"/>
      <w:sz w:val="1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2BC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7BBA"/>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rsid w:val="00647D6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47D64"/>
    <w:rPr>
      <w:rFonts w:ascii="Tahoma" w:hAnsi="Tahoma" w:cs="Tahoma"/>
      <w:sz w:val="16"/>
      <w:szCs w:val="16"/>
    </w:rPr>
  </w:style>
  <w:style w:type="character" w:styleId="Odkaznakoment">
    <w:name w:val="annotation reference"/>
    <w:basedOn w:val="Standardnpsmoodstavce"/>
    <w:uiPriority w:val="99"/>
    <w:semiHidden/>
    <w:unhideWhenUsed/>
    <w:rsid w:val="005E4056"/>
    <w:rPr>
      <w:sz w:val="16"/>
      <w:szCs w:val="16"/>
    </w:rPr>
  </w:style>
  <w:style w:type="paragraph" w:styleId="Textkomente">
    <w:name w:val="annotation text"/>
    <w:basedOn w:val="Normln"/>
    <w:link w:val="TextkomenteChar"/>
    <w:uiPriority w:val="99"/>
    <w:semiHidden/>
    <w:unhideWhenUsed/>
    <w:rsid w:val="005E4056"/>
    <w:rPr>
      <w:sz w:val="20"/>
      <w:szCs w:val="20"/>
    </w:rPr>
  </w:style>
  <w:style w:type="character" w:customStyle="1" w:styleId="TextkomenteChar">
    <w:name w:val="Text komentáře Char"/>
    <w:basedOn w:val="Standardnpsmoodstavce"/>
    <w:link w:val="Textkomente"/>
    <w:uiPriority w:val="99"/>
    <w:semiHidden/>
    <w:rsid w:val="005E4056"/>
    <w:rPr>
      <w:lang w:eastAsia="en-US"/>
    </w:rPr>
  </w:style>
  <w:style w:type="paragraph" w:styleId="Pedmtkomente">
    <w:name w:val="annotation subject"/>
    <w:basedOn w:val="Textkomente"/>
    <w:next w:val="Textkomente"/>
    <w:link w:val="PedmtkomenteChar"/>
    <w:uiPriority w:val="99"/>
    <w:semiHidden/>
    <w:unhideWhenUsed/>
    <w:rsid w:val="005E4056"/>
    <w:rPr>
      <w:b/>
      <w:bCs/>
    </w:rPr>
  </w:style>
  <w:style w:type="character" w:customStyle="1" w:styleId="PedmtkomenteChar">
    <w:name w:val="Předmět komentáře Char"/>
    <w:basedOn w:val="TextkomenteChar"/>
    <w:link w:val="Pedmtkomente"/>
    <w:uiPriority w:val="99"/>
    <w:semiHidden/>
    <w:rsid w:val="005E4056"/>
    <w:rPr>
      <w:b/>
      <w:bCs/>
      <w:lang w:eastAsia="en-US"/>
    </w:rPr>
  </w:style>
  <w:style w:type="paragraph" w:styleId="Odstavecseseznamem">
    <w:name w:val="List Paragraph"/>
    <w:basedOn w:val="Normln"/>
    <w:uiPriority w:val="34"/>
    <w:qFormat/>
    <w:rsid w:val="005E4056"/>
    <w:pPr>
      <w:spacing w:after="0" w:line="240" w:lineRule="auto"/>
      <w:ind w:left="720"/>
      <w:contextualSpacing/>
    </w:pPr>
    <w:rPr>
      <w:rFonts w:ascii="Times New Roman" w:eastAsia="Times New Roman" w:hAnsi="Times New Roman"/>
      <w:sz w:val="24"/>
      <w:szCs w:val="24"/>
      <w:lang w:eastAsia="cs-CZ"/>
    </w:rPr>
  </w:style>
  <w:style w:type="paragraph" w:customStyle="1" w:styleId="NadpisF1">
    <w:name w:val="Nadpis F1"/>
    <w:basedOn w:val="Normln"/>
    <w:next w:val="NadpisF3"/>
    <w:rsid w:val="00F67889"/>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after="0" w:line="230" w:lineRule="auto"/>
      <w:jc w:val="center"/>
      <w:textAlignment w:val="baseline"/>
    </w:pPr>
    <w:rPr>
      <w:rFonts w:ascii="Tahoma" w:eastAsia="Times New Roman" w:hAnsi="Tahoma"/>
      <w:b/>
      <w:color w:val="000000"/>
      <w:szCs w:val="20"/>
      <w:lang w:eastAsia="cs-CZ"/>
    </w:rPr>
  </w:style>
  <w:style w:type="paragraph" w:customStyle="1" w:styleId="lnekF2">
    <w:name w:val="Článek F2"/>
    <w:basedOn w:val="Normln"/>
    <w:next w:val="NadpisF3"/>
    <w:rsid w:val="00F67889"/>
    <w:pPr>
      <w:tabs>
        <w:tab w:val="left" w:pos="0"/>
        <w:tab w:val="left" w:pos="142"/>
        <w:tab w:val="left" w:pos="709"/>
        <w:tab w:val="left" w:pos="720"/>
        <w:tab w:val="left" w:pos="1418"/>
        <w:tab w:val="left" w:pos="1440"/>
        <w:tab w:val="left" w:pos="2127"/>
        <w:tab w:val="left" w:pos="2160"/>
        <w:tab w:val="left" w:pos="2836"/>
        <w:tab w:val="left" w:pos="2880"/>
        <w:tab w:val="left" w:pos="3545"/>
        <w:tab w:val="left" w:pos="3600"/>
        <w:tab w:val="left" w:pos="4254"/>
        <w:tab w:val="left" w:pos="43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before="220" w:after="0"/>
      <w:jc w:val="center"/>
      <w:textAlignment w:val="baseline"/>
    </w:pPr>
    <w:rPr>
      <w:rFonts w:ascii="Tahoma" w:eastAsia="Times New Roman" w:hAnsi="Tahoma"/>
      <w:b/>
      <w:color w:val="000000"/>
      <w:sz w:val="18"/>
      <w:szCs w:val="20"/>
      <w:lang w:eastAsia="cs-CZ"/>
    </w:rPr>
  </w:style>
  <w:style w:type="paragraph" w:customStyle="1" w:styleId="NadpisF3">
    <w:name w:val="Nadpis F3"/>
    <w:basedOn w:val="Normln"/>
    <w:next w:val="OdstavecF5"/>
    <w:rsid w:val="00F67889"/>
    <w:pPr>
      <w:tabs>
        <w:tab w:val="left" w:pos="0"/>
        <w:tab w:val="left" w:pos="142"/>
        <w:tab w:val="left" w:pos="709"/>
        <w:tab w:val="left" w:pos="720"/>
        <w:tab w:val="left" w:pos="1418"/>
        <w:tab w:val="left" w:pos="1440"/>
        <w:tab w:val="left" w:pos="2127"/>
        <w:tab w:val="left" w:pos="2160"/>
        <w:tab w:val="left" w:pos="2836"/>
        <w:tab w:val="left" w:pos="2880"/>
        <w:tab w:val="left" w:pos="3545"/>
        <w:tab w:val="left" w:pos="3600"/>
        <w:tab w:val="left" w:pos="4254"/>
        <w:tab w:val="left" w:pos="43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after="6"/>
      <w:jc w:val="center"/>
      <w:textAlignment w:val="baseline"/>
    </w:pPr>
    <w:rPr>
      <w:rFonts w:ascii="Tahoma" w:eastAsia="Times New Roman" w:hAnsi="Tahoma"/>
      <w:b/>
      <w:color w:val="000000"/>
      <w:sz w:val="18"/>
      <w:szCs w:val="20"/>
      <w:lang w:eastAsia="cs-CZ"/>
    </w:rPr>
  </w:style>
  <w:style w:type="paragraph" w:customStyle="1" w:styleId="NadpisF4">
    <w:name w:val="Nadpis F4"/>
    <w:basedOn w:val="Normln"/>
    <w:next w:val="Normln"/>
    <w:rsid w:val="00F67889"/>
    <w:pPr>
      <w:tabs>
        <w:tab w:val="left" w:pos="0"/>
        <w:tab w:val="left" w:pos="142"/>
        <w:tab w:val="left" w:pos="709"/>
        <w:tab w:val="left" w:pos="720"/>
        <w:tab w:val="left" w:pos="1418"/>
        <w:tab w:val="left" w:pos="1440"/>
        <w:tab w:val="left" w:pos="2127"/>
        <w:tab w:val="left" w:pos="2160"/>
        <w:tab w:val="left" w:pos="2836"/>
        <w:tab w:val="left" w:pos="2880"/>
        <w:tab w:val="left" w:pos="3545"/>
        <w:tab w:val="left" w:pos="3600"/>
        <w:tab w:val="left" w:pos="4254"/>
        <w:tab w:val="left" w:pos="43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before="57" w:after="6"/>
      <w:jc w:val="both"/>
      <w:textAlignment w:val="baseline"/>
    </w:pPr>
    <w:rPr>
      <w:rFonts w:ascii="Tahoma" w:eastAsia="Times New Roman" w:hAnsi="Tahoma"/>
      <w:b/>
      <w:color w:val="000000"/>
      <w:sz w:val="18"/>
      <w:szCs w:val="20"/>
      <w:lang w:eastAsia="cs-CZ"/>
    </w:rPr>
  </w:style>
  <w:style w:type="paragraph" w:customStyle="1" w:styleId="OdstavecF5">
    <w:name w:val="Odstavec F5"/>
    <w:basedOn w:val="Normln"/>
    <w:rsid w:val="00F67889"/>
    <w:pPr>
      <w:tabs>
        <w:tab w:val="left" w:pos="0"/>
        <w:tab w:val="left" w:pos="142"/>
        <w:tab w:val="left" w:pos="709"/>
        <w:tab w:val="left" w:pos="720"/>
        <w:tab w:val="left" w:pos="1418"/>
        <w:tab w:val="left" w:pos="1440"/>
        <w:tab w:val="left" w:pos="2127"/>
        <w:tab w:val="left" w:pos="2160"/>
        <w:tab w:val="left" w:pos="2836"/>
        <w:tab w:val="left" w:pos="2880"/>
        <w:tab w:val="left" w:pos="3545"/>
        <w:tab w:val="left" w:pos="3600"/>
        <w:tab w:val="left" w:pos="4254"/>
        <w:tab w:val="left" w:pos="43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uppressAutoHyphens/>
      <w:overflowPunct w:val="0"/>
      <w:autoSpaceDE w:val="0"/>
      <w:autoSpaceDN w:val="0"/>
      <w:adjustRightInd w:val="0"/>
      <w:spacing w:before="28" w:after="23"/>
      <w:jc w:val="both"/>
      <w:textAlignment w:val="baseline"/>
    </w:pPr>
    <w:rPr>
      <w:rFonts w:ascii="Tahoma" w:eastAsia="Times New Roman" w:hAnsi="Tahoma"/>
      <w:color w:val="000000"/>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A08E-8105-4E2C-BA90-C31C2185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4556</Words>
  <Characters>26883</Characters>
  <Application>Microsoft Office Word</Application>
  <DocSecurity>4</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Harvánková Jana</cp:lastModifiedBy>
  <cp:revision>2</cp:revision>
  <cp:lastPrinted>2016-09-19T06:23:00Z</cp:lastPrinted>
  <dcterms:created xsi:type="dcterms:W3CDTF">2016-10-27T11:33:00Z</dcterms:created>
  <dcterms:modified xsi:type="dcterms:W3CDTF">2016-10-27T11:33:00Z</dcterms:modified>
</cp:coreProperties>
</file>