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20DA" w14:textId="2663EC01" w:rsidR="00C933FE" w:rsidRPr="00C933FE" w:rsidRDefault="00C933FE" w:rsidP="00C933FE">
      <w:pPr>
        <w:snapToGrid w:val="0"/>
        <w:spacing w:line="360" w:lineRule="auto"/>
        <w:jc w:val="right"/>
        <w:rPr>
          <w:rFonts w:ascii="Calibri" w:hAnsi="Calibri"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C933FE">
        <w:rPr>
          <w:rFonts w:ascii="Calibri" w:hAnsi="Calibri"/>
          <w:color w:val="808080" w:themeColor="background1" w:themeShade="80"/>
          <w:sz w:val="18"/>
          <w:szCs w:val="18"/>
        </w:rPr>
        <w:t>2018/1405/NM (ŘNM5)</w:t>
      </w:r>
    </w:p>
    <w:p w14:paraId="084574D4" w14:textId="77777777" w:rsidR="005B2D38" w:rsidRPr="0089410E" w:rsidRDefault="005B2D38" w:rsidP="00C933FE">
      <w:pPr>
        <w:snapToGrid w:val="0"/>
        <w:spacing w:line="360" w:lineRule="auto"/>
        <w:jc w:val="center"/>
        <w:rPr>
          <w:rFonts w:ascii="Calibri" w:hAnsi="Calibri"/>
          <w:b/>
          <w:color w:val="000000"/>
          <w:sz w:val="36"/>
          <w:szCs w:val="36"/>
        </w:rPr>
      </w:pPr>
      <w:r w:rsidRPr="0089410E">
        <w:rPr>
          <w:rFonts w:ascii="Calibri" w:hAnsi="Calibri"/>
          <w:b/>
          <w:color w:val="000000"/>
          <w:sz w:val="36"/>
          <w:szCs w:val="36"/>
        </w:rPr>
        <w:t>Smlouva o dílo</w:t>
      </w:r>
    </w:p>
    <w:p w14:paraId="6B9FA867" w14:textId="47C1B6AF" w:rsidR="005B2D38" w:rsidRPr="00E801BE" w:rsidRDefault="005B2D38" w:rsidP="00C933FE">
      <w:pPr>
        <w:snapToGrid w:val="0"/>
        <w:spacing w:line="360" w:lineRule="auto"/>
        <w:jc w:val="center"/>
        <w:rPr>
          <w:rFonts w:ascii="Calibri" w:hAnsi="Calibri"/>
          <w:b/>
          <w:color w:val="000000"/>
        </w:rPr>
      </w:pPr>
      <w:r w:rsidRPr="00E801BE">
        <w:rPr>
          <w:rFonts w:ascii="Calibri" w:hAnsi="Calibri"/>
          <w:b/>
          <w:color w:val="000000"/>
        </w:rPr>
        <w:t>č.</w:t>
      </w:r>
      <w:r w:rsidR="00C933FE" w:rsidRPr="00E801BE">
        <w:rPr>
          <w:rFonts w:ascii="Calibri" w:hAnsi="Calibri"/>
          <w:b/>
          <w:color w:val="000000"/>
        </w:rPr>
        <w:t xml:space="preserve"> 180352</w:t>
      </w:r>
    </w:p>
    <w:p w14:paraId="670C6AE1" w14:textId="77777777" w:rsidR="005B2D38" w:rsidRPr="004775AA" w:rsidRDefault="005B2D38" w:rsidP="005B2D38">
      <w:pPr>
        <w:pStyle w:val="Tunsted"/>
        <w:keepNext w:val="0"/>
        <w:spacing w:before="0" w:line="276" w:lineRule="auto"/>
        <w:outlineLvl w:val="9"/>
        <w:rPr>
          <w:rFonts w:asciiTheme="minorHAnsi" w:hAnsiTheme="minorHAnsi" w:cs="Arial"/>
          <w:b w:val="0"/>
          <w:bCs/>
          <w:sz w:val="24"/>
          <w:szCs w:val="24"/>
        </w:rPr>
      </w:pPr>
      <w:r w:rsidRPr="004775AA">
        <w:rPr>
          <w:rFonts w:asciiTheme="minorHAnsi" w:hAnsiTheme="minorHAnsi" w:cs="Arial"/>
          <w:b w:val="0"/>
          <w:bCs/>
          <w:sz w:val="24"/>
          <w:szCs w:val="24"/>
        </w:rPr>
        <w:t>uzavřená níže uvedeného dne, měsíce a roku na základě ustanovení § 2631 a násl. zákona č. 89/2012 Sb., občanský zákoník, mezi těmito smluvními stranami:</w:t>
      </w:r>
    </w:p>
    <w:p w14:paraId="626D367E" w14:textId="77777777" w:rsidR="005B2D38" w:rsidRPr="002F00F6" w:rsidRDefault="005B2D38" w:rsidP="009B522B">
      <w:pPr>
        <w:snapToGrid w:val="0"/>
        <w:spacing w:line="360" w:lineRule="auto"/>
        <w:rPr>
          <w:rFonts w:ascii="Calibri" w:hAnsi="Calibri"/>
          <w:color w:val="000000"/>
        </w:rPr>
      </w:pPr>
    </w:p>
    <w:p w14:paraId="12D06A2D" w14:textId="5A5FC934" w:rsidR="009B522B" w:rsidRPr="002F00F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  <w:b/>
        </w:rPr>
        <w:t>Národní muzeum</w:t>
      </w:r>
      <w:r>
        <w:rPr>
          <w:rFonts w:ascii="Calibri" w:hAnsi="Calibri"/>
          <w:b/>
        </w:rPr>
        <w:t xml:space="preserve">, </w:t>
      </w:r>
      <w:r w:rsidRPr="004775AA">
        <w:rPr>
          <w:rFonts w:ascii="Calibri" w:hAnsi="Calibri"/>
        </w:rPr>
        <w:t>pří</w:t>
      </w:r>
      <w:r w:rsidRPr="002F00F6">
        <w:rPr>
          <w:rFonts w:ascii="Calibri" w:hAnsi="Calibri"/>
        </w:rPr>
        <w:t xml:space="preserve">spěvková organizace </w:t>
      </w:r>
      <w:r w:rsidR="00FF4CB7">
        <w:rPr>
          <w:rFonts w:ascii="Calibri" w:hAnsi="Calibri"/>
        </w:rPr>
        <w:t>nepodléhající zápisu do obchodního rejstříku</w:t>
      </w:r>
      <w:r w:rsidR="009B3C29">
        <w:rPr>
          <w:rFonts w:ascii="Calibri" w:hAnsi="Calibri"/>
        </w:rPr>
        <w:t>, zřizovací listina MK ČR</w:t>
      </w:r>
    </w:p>
    <w:p w14:paraId="6085F120" w14:textId="4CB1A9EA" w:rsidR="009B522B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se sídlem</w:t>
      </w:r>
      <w:r>
        <w:rPr>
          <w:rFonts w:ascii="Calibri" w:hAnsi="Calibri"/>
        </w:rPr>
        <w:t>:</w:t>
      </w:r>
      <w:r w:rsidRPr="00EB22D6">
        <w:rPr>
          <w:rFonts w:ascii="Calibri" w:hAnsi="Calibri"/>
        </w:rPr>
        <w:t xml:space="preserve"> Václavské náměstí 68, 11</w:t>
      </w:r>
      <w:r w:rsidR="005A7F54">
        <w:rPr>
          <w:rFonts w:ascii="Calibri" w:hAnsi="Calibri"/>
        </w:rPr>
        <w:t>0</w:t>
      </w:r>
      <w:r w:rsidRPr="00EB22D6">
        <w:rPr>
          <w:rFonts w:ascii="Calibri" w:hAnsi="Calibri"/>
        </w:rPr>
        <w:t xml:space="preserve"> </w:t>
      </w:r>
      <w:r w:rsidR="005A7F54">
        <w:rPr>
          <w:rFonts w:ascii="Calibri" w:hAnsi="Calibri"/>
        </w:rPr>
        <w:t>00</w:t>
      </w:r>
      <w:r w:rsidRPr="00EB22D6">
        <w:rPr>
          <w:rFonts w:ascii="Calibri" w:hAnsi="Calibri"/>
        </w:rPr>
        <w:t xml:space="preserve"> Praha 1</w:t>
      </w:r>
    </w:p>
    <w:p w14:paraId="0D803BFC" w14:textId="77777777" w:rsidR="009B522B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IČ: 00023272, DIČ: CZ00023272</w:t>
      </w:r>
    </w:p>
    <w:p w14:paraId="43758F6C" w14:textId="1AAE2F5E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zastoupené</w:t>
      </w:r>
      <w:r>
        <w:rPr>
          <w:rFonts w:ascii="Calibri" w:hAnsi="Calibri"/>
        </w:rPr>
        <w:t>:</w:t>
      </w:r>
      <w:r w:rsidRPr="00EB22D6">
        <w:rPr>
          <w:rFonts w:ascii="Calibri" w:hAnsi="Calibri"/>
        </w:rPr>
        <w:t xml:space="preserve"> </w:t>
      </w:r>
      <w:r w:rsidR="005A7F54">
        <w:rPr>
          <w:rFonts w:ascii="Calibri" w:hAnsi="Calibri"/>
        </w:rPr>
        <w:t>RNDr. Ing. Ivo Macek, ředitel Přírodovědeckého muzea</w:t>
      </w:r>
      <w:r w:rsidRPr="00EB22D6">
        <w:rPr>
          <w:rFonts w:ascii="Calibri" w:hAnsi="Calibri"/>
        </w:rPr>
        <w:t xml:space="preserve"> </w:t>
      </w:r>
    </w:p>
    <w:p w14:paraId="100BF9AE" w14:textId="77777777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(dále jen NM)</w:t>
      </w:r>
    </w:p>
    <w:p w14:paraId="36763AB7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70B7424A" w14:textId="77777777" w:rsidR="009B522B" w:rsidRPr="00EB22D6" w:rsidRDefault="009B522B" w:rsidP="009B522B">
      <w:pPr>
        <w:jc w:val="both"/>
        <w:rPr>
          <w:rFonts w:ascii="Calibri" w:hAnsi="Calibri"/>
        </w:rPr>
      </w:pPr>
      <w:r w:rsidRPr="00EB22D6">
        <w:rPr>
          <w:rFonts w:ascii="Calibri" w:hAnsi="Calibri"/>
        </w:rPr>
        <w:t>a</w:t>
      </w:r>
    </w:p>
    <w:p w14:paraId="4176F97C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0C4DD368" w14:textId="72531F37" w:rsidR="009B522B" w:rsidRPr="00C933FE" w:rsidRDefault="008D5B64" w:rsidP="009B522B">
      <w:pPr>
        <w:jc w:val="both"/>
        <w:rPr>
          <w:rFonts w:ascii="Calibri" w:hAnsi="Calibri" w:cs="Tahoma"/>
          <w:bCs/>
        </w:rPr>
      </w:pPr>
      <w:r w:rsidRPr="00C933FE">
        <w:rPr>
          <w:rFonts w:ascii="Calibri" w:hAnsi="Calibri" w:cs="Tahoma"/>
          <w:b/>
          <w:bCs/>
        </w:rPr>
        <w:t>ADJUST ART, spol. s r.o.</w:t>
      </w:r>
    </w:p>
    <w:p w14:paraId="20B3E997" w14:textId="1BD8C129" w:rsidR="009B522B" w:rsidRPr="00C933FE" w:rsidRDefault="009B522B" w:rsidP="009B522B">
      <w:pPr>
        <w:jc w:val="both"/>
        <w:rPr>
          <w:rFonts w:ascii="Calibri" w:hAnsi="Calibri" w:cs="Tahoma"/>
        </w:rPr>
      </w:pPr>
      <w:r w:rsidRPr="00C933FE">
        <w:rPr>
          <w:rFonts w:ascii="Calibri" w:hAnsi="Calibri" w:cs="Tahoma"/>
        </w:rPr>
        <w:t>se sídlem</w:t>
      </w:r>
      <w:r w:rsidR="00C933FE" w:rsidRPr="00C933FE">
        <w:rPr>
          <w:rFonts w:ascii="Calibri" w:hAnsi="Calibri" w:cs="Tahoma"/>
        </w:rPr>
        <w:t>:</w:t>
      </w:r>
      <w:r w:rsidRPr="00C933FE">
        <w:rPr>
          <w:rFonts w:ascii="Calibri" w:hAnsi="Calibri" w:cs="Tahoma"/>
        </w:rPr>
        <w:t xml:space="preserve"> </w:t>
      </w:r>
      <w:r w:rsidR="008D5B64" w:rsidRPr="00C933FE">
        <w:rPr>
          <w:rFonts w:ascii="Calibri" w:hAnsi="Calibri" w:cs="Tahoma"/>
          <w:bCs/>
        </w:rPr>
        <w:t>Národní 25,</w:t>
      </w:r>
      <w:r w:rsidR="00C933FE" w:rsidRPr="00C933FE">
        <w:rPr>
          <w:rFonts w:ascii="Calibri" w:hAnsi="Calibri" w:cs="Tahoma"/>
          <w:bCs/>
        </w:rPr>
        <w:t xml:space="preserve"> </w:t>
      </w:r>
      <w:r w:rsidR="008D5B64" w:rsidRPr="00C933FE">
        <w:rPr>
          <w:rFonts w:ascii="Calibri" w:hAnsi="Calibri" w:cs="Tahoma"/>
          <w:bCs/>
        </w:rPr>
        <w:t>110 00 Praha 1</w:t>
      </w:r>
    </w:p>
    <w:p w14:paraId="31151129" w14:textId="6577045B" w:rsidR="009B522B" w:rsidRPr="00C933FE" w:rsidRDefault="009B522B" w:rsidP="009B522B">
      <w:pPr>
        <w:jc w:val="both"/>
        <w:rPr>
          <w:rFonts w:ascii="Calibri" w:hAnsi="Calibri" w:cs="Tahoma"/>
          <w:bCs/>
        </w:rPr>
      </w:pPr>
      <w:r w:rsidRPr="00C933FE">
        <w:rPr>
          <w:rFonts w:ascii="Calibri" w:hAnsi="Calibri" w:cs="Tahoma"/>
        </w:rPr>
        <w:t xml:space="preserve">IČ: </w:t>
      </w:r>
      <w:r w:rsidR="008D5B64" w:rsidRPr="00C933FE">
        <w:rPr>
          <w:rFonts w:ascii="Calibri" w:hAnsi="Calibri" w:cs="Tahoma"/>
          <w:bCs/>
        </w:rPr>
        <w:t>25636057</w:t>
      </w:r>
      <w:r w:rsidR="00C933FE" w:rsidRPr="00C933FE">
        <w:rPr>
          <w:rFonts w:ascii="Calibri" w:hAnsi="Calibri" w:cs="Tahoma"/>
          <w:bCs/>
        </w:rPr>
        <w:t xml:space="preserve">, </w:t>
      </w:r>
      <w:r w:rsidRPr="00C933FE">
        <w:rPr>
          <w:rFonts w:ascii="Calibri" w:hAnsi="Calibri" w:cs="Tahoma"/>
          <w:bCs/>
        </w:rPr>
        <w:t xml:space="preserve">DIČ: </w:t>
      </w:r>
      <w:r w:rsidR="008D5B64" w:rsidRPr="00C933FE">
        <w:rPr>
          <w:rFonts w:ascii="Calibri" w:hAnsi="Calibri" w:cs="Tahoma"/>
          <w:bCs/>
        </w:rPr>
        <w:t>CZ25636057</w:t>
      </w:r>
    </w:p>
    <w:p w14:paraId="06429AD9" w14:textId="600DE96E" w:rsidR="009B522B" w:rsidRPr="00C933FE" w:rsidRDefault="009B522B" w:rsidP="009B522B">
      <w:pPr>
        <w:jc w:val="both"/>
        <w:rPr>
          <w:rFonts w:ascii="Calibri" w:hAnsi="Calibri" w:cs="Tahoma"/>
          <w:bCs/>
        </w:rPr>
      </w:pPr>
      <w:r w:rsidRPr="00C933FE">
        <w:rPr>
          <w:rFonts w:ascii="Calibri" w:hAnsi="Calibri" w:cs="Tahoma"/>
        </w:rPr>
        <w:t>zastoupen</w:t>
      </w:r>
      <w:r w:rsidR="00F8312A" w:rsidRPr="00C933FE">
        <w:rPr>
          <w:rFonts w:ascii="Calibri" w:hAnsi="Calibri" w:cs="Tahoma"/>
        </w:rPr>
        <w:t>é</w:t>
      </w:r>
      <w:r w:rsidRPr="00C933FE">
        <w:rPr>
          <w:rFonts w:ascii="Calibri" w:hAnsi="Calibri" w:cs="Tahoma"/>
        </w:rPr>
        <w:t xml:space="preserve">: </w:t>
      </w:r>
      <w:r w:rsidR="008D5B64" w:rsidRPr="00C933FE">
        <w:rPr>
          <w:rFonts w:ascii="Calibri" w:hAnsi="Calibri" w:cs="Tahoma"/>
          <w:bCs/>
        </w:rPr>
        <w:t>Ivanou Zemancovou</w:t>
      </w:r>
    </w:p>
    <w:p w14:paraId="443B22BD" w14:textId="77777777" w:rsidR="009B522B" w:rsidRPr="00C933FE" w:rsidRDefault="009B522B" w:rsidP="009B522B">
      <w:pPr>
        <w:jc w:val="both"/>
        <w:rPr>
          <w:rFonts w:ascii="Calibri" w:hAnsi="Calibri" w:cs="Tahoma"/>
        </w:rPr>
      </w:pPr>
      <w:r w:rsidRPr="00C933FE">
        <w:rPr>
          <w:rFonts w:ascii="Calibri" w:hAnsi="Calibri" w:cs="Tahoma"/>
        </w:rPr>
        <w:t>(dále jen dodavatel)</w:t>
      </w:r>
    </w:p>
    <w:p w14:paraId="2BB0976F" w14:textId="77777777" w:rsidR="009B522B" w:rsidRDefault="009B522B" w:rsidP="009B522B">
      <w:pPr>
        <w:jc w:val="both"/>
        <w:rPr>
          <w:rFonts w:ascii="Calibri" w:hAnsi="Calibri"/>
        </w:rPr>
      </w:pPr>
    </w:p>
    <w:p w14:paraId="30AE50F2" w14:textId="77777777" w:rsidR="009B522B" w:rsidRDefault="009B522B" w:rsidP="009B522B">
      <w:pPr>
        <w:jc w:val="both"/>
        <w:rPr>
          <w:rFonts w:ascii="Calibri" w:hAnsi="Calibri"/>
        </w:rPr>
      </w:pPr>
      <w:r>
        <w:rPr>
          <w:rFonts w:ascii="Calibri" w:hAnsi="Calibri"/>
        </w:rPr>
        <w:t>uzavírají dnešního dne, měsíce a roku tuto</w:t>
      </w:r>
    </w:p>
    <w:p w14:paraId="2A6422AA" w14:textId="77777777" w:rsidR="009B522B" w:rsidRDefault="009B522B" w:rsidP="009B522B">
      <w:pPr>
        <w:jc w:val="both"/>
        <w:rPr>
          <w:rFonts w:ascii="Calibri" w:hAnsi="Calibri"/>
        </w:rPr>
      </w:pPr>
    </w:p>
    <w:p w14:paraId="47D58A5C" w14:textId="77777777" w:rsidR="00FF4CB7" w:rsidRDefault="00FF4CB7" w:rsidP="00D24E26">
      <w:pPr>
        <w:rPr>
          <w:rFonts w:ascii="Calibri" w:hAnsi="Calibri" w:cs="Tahoma"/>
          <w:b/>
          <w:snapToGrid w:val="0"/>
          <w:color w:val="000000"/>
        </w:rPr>
      </w:pPr>
      <w:r w:rsidRPr="00640070">
        <w:rPr>
          <w:rFonts w:ascii="Calibri" w:hAnsi="Calibri" w:cs="Tahoma"/>
          <w:b/>
          <w:snapToGrid w:val="0"/>
          <w:color w:val="000000"/>
        </w:rPr>
        <w:t>Preambule:</w:t>
      </w:r>
    </w:p>
    <w:p w14:paraId="4AC993DA" w14:textId="77777777" w:rsidR="00D24E26" w:rsidRPr="004231A3" w:rsidRDefault="00D24E26" w:rsidP="00D24E26">
      <w:pPr>
        <w:rPr>
          <w:rFonts w:ascii="Calibri" w:hAnsi="Calibri" w:cs="Tahoma"/>
          <w:b/>
          <w:snapToGrid w:val="0"/>
          <w:color w:val="000000"/>
        </w:rPr>
      </w:pPr>
    </w:p>
    <w:p w14:paraId="6629CDA7" w14:textId="77777777" w:rsidR="00FF4CB7" w:rsidRPr="00640070" w:rsidRDefault="00FF4CB7" w:rsidP="00FF4CB7">
      <w:pPr>
        <w:spacing w:line="240" w:lineRule="atLeast"/>
        <w:jc w:val="both"/>
        <w:rPr>
          <w:rFonts w:ascii="Calibri" w:hAnsi="Calibri" w:cs="Tahoma"/>
        </w:rPr>
      </w:pPr>
      <w:r w:rsidRPr="00640070">
        <w:rPr>
          <w:rFonts w:ascii="Calibri" w:hAnsi="Calibri" w:cs="Tahoma"/>
        </w:rPr>
        <w:t xml:space="preserve">Smluvní strany </w:t>
      </w:r>
    </w:p>
    <w:p w14:paraId="6CC35E86" w14:textId="77777777" w:rsidR="00FF4CB7" w:rsidRPr="00640070" w:rsidRDefault="00FF4CB7" w:rsidP="00FF4CB7">
      <w:pPr>
        <w:numPr>
          <w:ilvl w:val="0"/>
          <w:numId w:val="12"/>
        </w:numPr>
        <w:suppressAutoHyphens w:val="0"/>
        <w:spacing w:line="240" w:lineRule="atLeast"/>
        <w:jc w:val="both"/>
        <w:rPr>
          <w:rFonts w:ascii="Calibri" w:hAnsi="Calibri" w:cs="Tahoma"/>
        </w:rPr>
      </w:pPr>
      <w:r w:rsidRPr="00640070">
        <w:rPr>
          <w:rFonts w:ascii="Calibri" w:hAnsi="Calibri" w:cs="Tahoma"/>
        </w:rPr>
        <w:t xml:space="preserve">prohlašují, že jsou </w:t>
      </w:r>
      <w:r>
        <w:rPr>
          <w:rFonts w:ascii="Calibri" w:hAnsi="Calibri" w:cs="Tahoma"/>
        </w:rPr>
        <w:t>subjekty oprávněnými po</w:t>
      </w:r>
      <w:r w:rsidRPr="00640070">
        <w:rPr>
          <w:rFonts w:ascii="Calibri" w:hAnsi="Calibri" w:cs="Tahoma"/>
        </w:rPr>
        <w:t xml:space="preserve">dle příslušných právních předpisů </w:t>
      </w:r>
      <w:r>
        <w:rPr>
          <w:rFonts w:ascii="Calibri" w:hAnsi="Calibri" w:cs="Tahoma"/>
        </w:rPr>
        <w:t>provozovat činnosti, které</w:t>
      </w:r>
      <w:r w:rsidRPr="00640070">
        <w:rPr>
          <w:rFonts w:ascii="Calibri" w:hAnsi="Calibri" w:cs="Tahoma"/>
        </w:rPr>
        <w:t xml:space="preserve"> jsou předmětem této smlouvy a prohlašuj</w:t>
      </w:r>
      <w:r>
        <w:rPr>
          <w:rFonts w:ascii="Calibri" w:hAnsi="Calibri" w:cs="Tahoma"/>
        </w:rPr>
        <w:t xml:space="preserve">í dále, že jsou plně způsobilé </w:t>
      </w:r>
      <w:r w:rsidRPr="00640070">
        <w:rPr>
          <w:rFonts w:ascii="Calibri" w:hAnsi="Calibri" w:cs="Tahoma"/>
        </w:rPr>
        <w:t>a oprávněné tuto smlouvu uzavřít, a že jim není známa žádná překážka bránící v jejím podepsání.</w:t>
      </w:r>
    </w:p>
    <w:p w14:paraId="1E0E393C" w14:textId="77777777" w:rsidR="00FF4CB7" w:rsidRPr="00640070" w:rsidRDefault="00FF4CB7" w:rsidP="00FF4CB7">
      <w:pPr>
        <w:numPr>
          <w:ilvl w:val="0"/>
          <w:numId w:val="12"/>
        </w:numPr>
        <w:suppressAutoHyphens w:val="0"/>
        <w:spacing w:line="240" w:lineRule="atLeast"/>
        <w:jc w:val="both"/>
        <w:rPr>
          <w:rFonts w:ascii="Calibri" w:hAnsi="Calibri" w:cs="Tahoma"/>
        </w:rPr>
      </w:pPr>
      <w:r w:rsidRPr="00640070">
        <w:rPr>
          <w:rFonts w:ascii="Calibri" w:hAnsi="Calibri" w:cs="Tahoma"/>
        </w:rPr>
        <w:t>uzavírají tuto smlouvu, kterou se zhotovitel zavazuje k ř</w:t>
      </w:r>
      <w:r>
        <w:rPr>
          <w:rFonts w:ascii="Calibri" w:hAnsi="Calibri" w:cs="Tahoma"/>
        </w:rPr>
        <w:t xml:space="preserve">ádnému a včasnému provedení díla </w:t>
      </w:r>
      <w:r w:rsidRPr="00640070">
        <w:rPr>
          <w:rFonts w:ascii="Calibri" w:hAnsi="Calibri" w:cs="Tahoma"/>
        </w:rPr>
        <w:t>v rozsahu vymezeném předmětem sm</w:t>
      </w:r>
      <w:r>
        <w:rPr>
          <w:rFonts w:ascii="Calibri" w:hAnsi="Calibri" w:cs="Tahoma"/>
        </w:rPr>
        <w:t>louvy a objednatel se zavazuje za řádně a včas dodané dílo zaplatit sjednanou cenu</w:t>
      </w:r>
      <w:r w:rsidRPr="00640070">
        <w:rPr>
          <w:rFonts w:ascii="Calibri" w:hAnsi="Calibri" w:cs="Tahoma"/>
        </w:rPr>
        <w:t xml:space="preserve"> podle podmínek obsažených v následujících ustanoveních této smlouvy.</w:t>
      </w:r>
    </w:p>
    <w:p w14:paraId="22B684B2" w14:textId="77777777" w:rsidR="009B522B" w:rsidRDefault="009B522B" w:rsidP="009B522B">
      <w:pPr>
        <w:jc w:val="both"/>
        <w:rPr>
          <w:rFonts w:ascii="Calibri" w:hAnsi="Calibri"/>
        </w:rPr>
      </w:pPr>
    </w:p>
    <w:p w14:paraId="4F0D6898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50727771" w14:textId="77777777" w:rsidR="009B522B" w:rsidRPr="00EE0EEE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="Calibri" w:hAnsi="Calibri"/>
          <w:b/>
        </w:rPr>
      </w:pPr>
      <w:r w:rsidRPr="00EE0EEE">
        <w:rPr>
          <w:rFonts w:ascii="Calibri" w:hAnsi="Calibri"/>
          <w:b/>
        </w:rPr>
        <w:t xml:space="preserve">Předmět </w:t>
      </w:r>
      <w:r>
        <w:rPr>
          <w:rFonts w:ascii="Calibri" w:hAnsi="Calibri"/>
          <w:b/>
        </w:rPr>
        <w:t xml:space="preserve">plnění </w:t>
      </w:r>
      <w:r w:rsidRPr="00EE0EEE">
        <w:rPr>
          <w:rFonts w:ascii="Calibri" w:hAnsi="Calibri"/>
          <w:b/>
        </w:rPr>
        <w:t>smlouvy</w:t>
      </w:r>
    </w:p>
    <w:p w14:paraId="525D1D4A" w14:textId="77777777" w:rsidR="009B522B" w:rsidRPr="00EB22D6" w:rsidRDefault="009B522B" w:rsidP="009B522B">
      <w:pPr>
        <w:jc w:val="both"/>
        <w:rPr>
          <w:rFonts w:ascii="Calibri" w:hAnsi="Calibri"/>
        </w:rPr>
      </w:pPr>
    </w:p>
    <w:p w14:paraId="593987A8" w14:textId="1EC8244D" w:rsidR="009B522B" w:rsidRPr="00A74342" w:rsidRDefault="009B522B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jc w:val="both"/>
        <w:rPr>
          <w:rFonts w:ascii="Calibri" w:hAnsi="Calibri"/>
        </w:rPr>
      </w:pPr>
      <w:r w:rsidRPr="00A74342">
        <w:rPr>
          <w:rFonts w:ascii="Calibri" w:hAnsi="Calibri"/>
        </w:rPr>
        <w:t>Předmětem této smlouvy je zajištění výlepových ploch</w:t>
      </w:r>
      <w:r w:rsidR="004F38CC">
        <w:rPr>
          <w:rFonts w:ascii="Calibri" w:hAnsi="Calibri"/>
        </w:rPr>
        <w:t>, tisk a výlep podkladů</w:t>
      </w:r>
      <w:r w:rsidRPr="00A74342">
        <w:rPr>
          <w:rFonts w:ascii="Calibri" w:hAnsi="Calibri"/>
        </w:rPr>
        <w:t xml:space="preserve"> pro reklamní kampaň </w:t>
      </w:r>
      <w:r w:rsidR="00C979D7">
        <w:rPr>
          <w:rFonts w:ascii="Calibri" w:hAnsi="Calibri"/>
          <w:color w:val="000000"/>
        </w:rPr>
        <w:t>výstavních projektů a objektů Národního muzea v roce 2018</w:t>
      </w:r>
      <w:r w:rsidR="00C979D7" w:rsidRPr="00825D8D">
        <w:rPr>
          <w:rFonts w:ascii="Calibri" w:hAnsi="Calibri"/>
          <w:color w:val="000000"/>
        </w:rPr>
        <w:t xml:space="preserve"> </w:t>
      </w:r>
      <w:r w:rsidRPr="00A74342">
        <w:rPr>
          <w:rFonts w:ascii="Calibri" w:hAnsi="Calibri"/>
        </w:rPr>
        <w:t xml:space="preserve">na území města Prahy </w:t>
      </w:r>
      <w:r>
        <w:rPr>
          <w:rFonts w:ascii="Calibri" w:hAnsi="Calibri"/>
        </w:rPr>
        <w:t xml:space="preserve">a </w:t>
      </w:r>
      <w:r w:rsidR="004F38CC">
        <w:rPr>
          <w:rFonts w:ascii="Calibri" w:hAnsi="Calibri"/>
        </w:rPr>
        <w:t>krajských městech</w:t>
      </w:r>
      <w:r w:rsidR="005A7F54">
        <w:rPr>
          <w:rFonts w:ascii="Calibri" w:hAnsi="Calibri"/>
        </w:rPr>
        <w:t xml:space="preserve"> </w:t>
      </w:r>
      <w:r w:rsidR="00A24AD4">
        <w:rPr>
          <w:rFonts w:ascii="Calibri" w:hAnsi="Calibri"/>
        </w:rPr>
        <w:t xml:space="preserve">a </w:t>
      </w:r>
      <w:r w:rsidR="005A7F54" w:rsidRPr="00825D8D">
        <w:rPr>
          <w:rFonts w:ascii="Calibri" w:hAnsi="Calibri"/>
          <w:color w:val="000000"/>
        </w:rPr>
        <w:t>distribuce info</w:t>
      </w:r>
      <w:r w:rsidR="005A7F54">
        <w:rPr>
          <w:rFonts w:ascii="Calibri" w:hAnsi="Calibri"/>
          <w:color w:val="000000"/>
        </w:rPr>
        <w:t>rmačních</w:t>
      </w:r>
      <w:r w:rsidR="005A7F54" w:rsidRPr="00825D8D">
        <w:rPr>
          <w:rFonts w:ascii="Calibri" w:hAnsi="Calibri"/>
          <w:color w:val="000000"/>
        </w:rPr>
        <w:t xml:space="preserve"> letáků </w:t>
      </w:r>
      <w:r w:rsidR="00A24AD4">
        <w:rPr>
          <w:rFonts w:ascii="Calibri" w:hAnsi="Calibri"/>
          <w:color w:val="000000"/>
        </w:rPr>
        <w:t xml:space="preserve">dodaných NM prostřednictvím dodavatele </w:t>
      </w:r>
      <w:r w:rsidR="005A7F54" w:rsidRPr="00825D8D">
        <w:rPr>
          <w:rFonts w:ascii="Calibri" w:hAnsi="Calibri"/>
          <w:color w:val="000000"/>
        </w:rPr>
        <w:t>ve stanicích metra</w:t>
      </w:r>
      <w:r w:rsidR="004F38CC">
        <w:rPr>
          <w:rFonts w:ascii="Calibri" w:hAnsi="Calibri"/>
        </w:rPr>
        <w:t xml:space="preserve"> </w:t>
      </w:r>
      <w:r w:rsidRPr="00A74342">
        <w:rPr>
          <w:rFonts w:ascii="Calibri" w:hAnsi="Calibri"/>
        </w:rPr>
        <w:t>dle specifikace v Příloze č. 1, která je nedílnou součástí této smlouvy, ve stanovených termínech, v dobré a odpovídající kvalitě.</w:t>
      </w:r>
    </w:p>
    <w:p w14:paraId="0F1627D4" w14:textId="77777777" w:rsidR="009B522B" w:rsidRPr="00A74342" w:rsidRDefault="009B522B" w:rsidP="009B522B">
      <w:pPr>
        <w:pStyle w:val="Odstavecseseznamem1"/>
        <w:suppressAutoHyphens w:val="0"/>
        <w:ind w:left="720"/>
        <w:contextualSpacing/>
        <w:rPr>
          <w:rFonts w:ascii="Calibri" w:hAnsi="Calibri"/>
        </w:rPr>
      </w:pPr>
    </w:p>
    <w:p w14:paraId="6002A3CA" w14:textId="77777777" w:rsidR="009B522B" w:rsidRDefault="009B522B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rPr>
          <w:rFonts w:ascii="Calibri" w:hAnsi="Calibri"/>
        </w:rPr>
      </w:pPr>
      <w:r w:rsidRPr="00A74342">
        <w:rPr>
          <w:rFonts w:ascii="Calibri" w:hAnsi="Calibri"/>
        </w:rPr>
        <w:lastRenderedPageBreak/>
        <w:t>Základní technické specifikace a ceny</w:t>
      </w:r>
      <w:r w:rsidR="00FF4CB7">
        <w:rPr>
          <w:rFonts w:ascii="Calibri" w:hAnsi="Calibri"/>
        </w:rPr>
        <w:t xml:space="preserve"> (dále jen segmenty)</w:t>
      </w:r>
      <w:r w:rsidRPr="00A74342">
        <w:rPr>
          <w:rFonts w:ascii="Calibri" w:hAnsi="Calibri"/>
        </w:rPr>
        <w:t>:</w:t>
      </w:r>
    </w:p>
    <w:p w14:paraId="25B6FB50" w14:textId="77777777" w:rsidR="009B3C29" w:rsidRDefault="009B3C29" w:rsidP="009B3C29">
      <w:pPr>
        <w:pStyle w:val="Odstavecseseznamem"/>
        <w:rPr>
          <w:rFonts w:ascii="Calibri" w:hAnsi="Calibri"/>
        </w:rPr>
      </w:pPr>
    </w:p>
    <w:p w14:paraId="54B6985D" w14:textId="2C7486CC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  <w:b/>
        </w:rPr>
        <w:t xml:space="preserve">a) Plakát Citylight </w:t>
      </w:r>
      <w:r w:rsidR="00F03318" w:rsidRPr="00A76D6E">
        <w:rPr>
          <w:rFonts w:asciiTheme="minorHAnsi" w:hAnsiTheme="minorHAnsi"/>
          <w:b/>
        </w:rPr>
        <w:t>–</w:t>
      </w:r>
      <w:r w:rsidRPr="00A76D6E">
        <w:rPr>
          <w:rFonts w:asciiTheme="minorHAnsi" w:hAnsiTheme="minorHAnsi"/>
          <w:b/>
        </w:rPr>
        <w:t xml:space="preserve"> metro</w:t>
      </w:r>
      <w:r w:rsidR="00F03318" w:rsidRPr="00A76D6E">
        <w:rPr>
          <w:rFonts w:asciiTheme="minorHAnsi" w:hAnsiTheme="minorHAnsi"/>
          <w:b/>
        </w:rPr>
        <w:t xml:space="preserve"> VIP</w:t>
      </w:r>
    </w:p>
    <w:p w14:paraId="7C001DDE" w14:textId="480D5B25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</w:t>
      </w:r>
      <w:r w:rsidR="00220ADE" w:rsidRPr="00A76D6E">
        <w:rPr>
          <w:b/>
          <w:bCs/>
        </w:rPr>
        <w:t>1,185 x 1,75 m</w:t>
      </w:r>
    </w:p>
    <w:p w14:paraId="2B86D80B" w14:textId="2748DA73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220ADE" w:rsidRPr="00A76D6E">
        <w:rPr>
          <w:b/>
          <w:bCs/>
        </w:rPr>
        <w:t>abribusový na prosvícení</w:t>
      </w:r>
    </w:p>
    <w:p w14:paraId="6F1AE45A" w14:textId="71822D39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220ADE" w:rsidRPr="00A76D6E">
        <w:rPr>
          <w:b/>
          <w:bCs/>
        </w:rPr>
        <w:t>4/0</w:t>
      </w:r>
    </w:p>
    <w:p w14:paraId="75B74009" w14:textId="5F02BB1D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74606A" w:rsidRPr="00A76D6E">
        <w:rPr>
          <w:b/>
          <w:bCs/>
        </w:rPr>
        <w:t>8</w:t>
      </w:r>
      <w:r w:rsidR="00220ADE" w:rsidRPr="00A76D6E">
        <w:rPr>
          <w:b/>
          <w:bCs/>
        </w:rPr>
        <w:t xml:space="preserve"> x 1 plocha</w:t>
      </w:r>
    </w:p>
    <w:p w14:paraId="1220967A" w14:textId="4AE908CA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Místo výlepu: Praha - Citylight vitrín</w:t>
      </w:r>
      <w:r w:rsidR="00A24AD4" w:rsidRPr="00A76D6E">
        <w:rPr>
          <w:rFonts w:asciiTheme="minorHAnsi" w:hAnsiTheme="minorHAnsi"/>
        </w:rPr>
        <w:t xml:space="preserve">a ve stanici Můstek/vestibul trasy A/výstup Můstek - 28. října </w:t>
      </w:r>
    </w:p>
    <w:p w14:paraId="07398DE1" w14:textId="3591FBA5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220ADE" w:rsidRPr="00A76D6E">
        <w:rPr>
          <w:b/>
          <w:bCs/>
        </w:rPr>
        <w:t xml:space="preserve">březen – srpen, </w:t>
      </w:r>
      <w:r w:rsidR="00B01430" w:rsidRPr="00A76D6E">
        <w:rPr>
          <w:b/>
          <w:bCs/>
        </w:rPr>
        <w:t>listopad-</w:t>
      </w:r>
      <w:r w:rsidR="00220ADE" w:rsidRPr="00A76D6E">
        <w:rPr>
          <w:b/>
          <w:bCs/>
        </w:rPr>
        <w:t>prosinec 2018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4604B61F" w14:textId="5E4B185B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Cena výlepu:  </w:t>
      </w:r>
      <w:r w:rsidR="00220ADE" w:rsidRPr="00A76D6E">
        <w:rPr>
          <w:b/>
          <w:bCs/>
        </w:rPr>
        <w:t>4</w:t>
      </w:r>
      <w:r w:rsidR="00AB22DB" w:rsidRPr="00A76D6E">
        <w:rPr>
          <w:b/>
          <w:bCs/>
        </w:rPr>
        <w:t>8</w:t>
      </w:r>
      <w:r w:rsidR="005729B0" w:rsidRPr="00A76D6E">
        <w:rPr>
          <w:b/>
          <w:bCs/>
        </w:rPr>
        <w:t xml:space="preserve"> </w:t>
      </w:r>
      <w:r w:rsidR="00220ADE" w:rsidRPr="00A76D6E">
        <w:rPr>
          <w:b/>
          <w:bCs/>
        </w:rPr>
        <w:t xml:space="preserve">000,- Kč + </w:t>
      </w:r>
      <w:r w:rsidR="0083561C" w:rsidRPr="00A76D6E">
        <w:rPr>
          <w:b/>
          <w:bCs/>
        </w:rPr>
        <w:t xml:space="preserve">21% </w:t>
      </w:r>
      <w:r w:rsidR="00220ADE" w:rsidRPr="00A76D6E">
        <w:rPr>
          <w:b/>
          <w:bCs/>
        </w:rPr>
        <w:t>DPH</w:t>
      </w:r>
    </w:p>
    <w:p w14:paraId="3DCBA4BE" w14:textId="77777777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</w:p>
    <w:p w14:paraId="4F9E467D" w14:textId="5DB62878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  <w:b/>
        </w:rPr>
        <w:t>b) Plakát Citylight – metro stálé</w:t>
      </w:r>
    </w:p>
    <w:p w14:paraId="060314F0" w14:textId="6529BAAB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Formát:</w:t>
      </w:r>
      <w:r w:rsidR="00220ADE" w:rsidRPr="00A76D6E">
        <w:rPr>
          <w:rFonts w:asciiTheme="minorHAnsi" w:hAnsiTheme="minorHAnsi"/>
        </w:rPr>
        <w:t xml:space="preserve"> </w:t>
      </w:r>
      <w:r w:rsidR="00220ADE" w:rsidRPr="00A76D6E">
        <w:rPr>
          <w:b/>
          <w:bCs/>
        </w:rPr>
        <w:t>1,185 x 1,75 m</w:t>
      </w:r>
      <w:r w:rsidRPr="00A76D6E">
        <w:rPr>
          <w:rFonts w:asciiTheme="minorHAnsi" w:hAnsiTheme="minorHAnsi"/>
        </w:rPr>
        <w:t xml:space="preserve"> </w:t>
      </w:r>
    </w:p>
    <w:p w14:paraId="3F46E167" w14:textId="7B308EE5" w:rsidR="00F03318" w:rsidRPr="00A76D6E" w:rsidRDefault="00F03318" w:rsidP="00220ADE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220ADE" w:rsidRPr="00A76D6E">
        <w:rPr>
          <w:b/>
          <w:bCs/>
        </w:rPr>
        <w:t>abribusový na prosvícení</w:t>
      </w:r>
    </w:p>
    <w:p w14:paraId="1D41F853" w14:textId="579990D7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220ADE" w:rsidRPr="00A76D6E">
        <w:rPr>
          <w:b/>
          <w:bCs/>
        </w:rPr>
        <w:t>4/0</w:t>
      </w:r>
    </w:p>
    <w:p w14:paraId="06E03BB5" w14:textId="366240FA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220ADE" w:rsidRPr="00A76D6E">
        <w:rPr>
          <w:b/>
          <w:bCs/>
        </w:rPr>
        <w:t xml:space="preserve">7 x 5 ploch </w:t>
      </w:r>
    </w:p>
    <w:p w14:paraId="635F4107" w14:textId="521B707D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Místo výlepu: Praha - Citylight vitríny </w:t>
      </w:r>
      <w:r w:rsidR="00A24AD4" w:rsidRPr="00A76D6E">
        <w:rPr>
          <w:rFonts w:asciiTheme="minorHAnsi" w:hAnsiTheme="minorHAnsi"/>
        </w:rPr>
        <w:t xml:space="preserve">ve stanicích metra Jiřího z Poděbrad, Anděl, Karlovo náměstí, Hradčanská, Florenc </w:t>
      </w:r>
      <w:r w:rsidRPr="00A76D6E">
        <w:rPr>
          <w:rFonts w:asciiTheme="minorHAnsi" w:hAnsiTheme="minorHAnsi"/>
        </w:rPr>
        <w:t>(dle specifikace v Příloze č. 1, která je nedílnou součástí této smlouvy)</w:t>
      </w:r>
    </w:p>
    <w:p w14:paraId="584EA52C" w14:textId="16804A89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220ADE" w:rsidRPr="00A76D6E">
        <w:rPr>
          <w:b/>
          <w:bCs/>
        </w:rPr>
        <w:t>březen – srpen, prosinec 2018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5C237DF2" w14:textId="47ECBA98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Cena výlepu:  </w:t>
      </w:r>
      <w:r w:rsidR="00220ADE" w:rsidRPr="00A76D6E">
        <w:rPr>
          <w:b/>
          <w:bCs/>
        </w:rPr>
        <w:t>98</w:t>
      </w:r>
      <w:r w:rsidR="005729B0" w:rsidRPr="00A76D6E">
        <w:rPr>
          <w:b/>
          <w:bCs/>
        </w:rPr>
        <w:t xml:space="preserve"> </w:t>
      </w:r>
      <w:r w:rsidR="00220ADE" w:rsidRPr="00A76D6E">
        <w:rPr>
          <w:b/>
          <w:bCs/>
        </w:rPr>
        <w:t xml:space="preserve">000,- Kč + </w:t>
      </w:r>
      <w:r w:rsidR="0083561C" w:rsidRPr="00A76D6E">
        <w:rPr>
          <w:b/>
          <w:bCs/>
        </w:rPr>
        <w:t xml:space="preserve">21% </w:t>
      </w:r>
      <w:r w:rsidR="00220ADE" w:rsidRPr="00A76D6E">
        <w:rPr>
          <w:b/>
          <w:bCs/>
        </w:rPr>
        <w:t>DPH</w:t>
      </w:r>
    </w:p>
    <w:p w14:paraId="77D4029A" w14:textId="77777777" w:rsidR="009B3C29" w:rsidRPr="00A76D6E" w:rsidRDefault="009B3C29" w:rsidP="009B522B">
      <w:pPr>
        <w:tabs>
          <w:tab w:val="left" w:pos="4050"/>
        </w:tabs>
        <w:ind w:left="1080"/>
        <w:rPr>
          <w:b/>
          <w:bCs/>
        </w:rPr>
      </w:pPr>
    </w:p>
    <w:p w14:paraId="111B7EC9" w14:textId="303B6A79" w:rsidR="009B522B" w:rsidRPr="00A76D6E" w:rsidRDefault="00771014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c</w:t>
      </w:r>
      <w:r w:rsidR="009B522B" w:rsidRPr="00A76D6E">
        <w:rPr>
          <w:rFonts w:asciiTheme="minorHAnsi" w:hAnsiTheme="minorHAnsi"/>
        </w:rPr>
        <w:t xml:space="preserve">) </w:t>
      </w:r>
      <w:r w:rsidR="009B522B" w:rsidRPr="00A76D6E">
        <w:rPr>
          <w:rFonts w:asciiTheme="minorHAnsi" w:hAnsiTheme="minorHAnsi"/>
          <w:b/>
        </w:rPr>
        <w:t>Plakát Citylight</w:t>
      </w:r>
      <w:r w:rsidRPr="00A76D6E">
        <w:rPr>
          <w:rFonts w:asciiTheme="minorHAnsi" w:hAnsiTheme="minorHAnsi"/>
          <w:b/>
        </w:rPr>
        <w:t xml:space="preserve"> – rotundy</w:t>
      </w:r>
      <w:r w:rsidR="00F03318" w:rsidRPr="00A76D6E">
        <w:rPr>
          <w:rFonts w:asciiTheme="minorHAnsi" w:hAnsiTheme="minorHAnsi"/>
          <w:b/>
        </w:rPr>
        <w:t xml:space="preserve"> stálé</w:t>
      </w:r>
      <w:r w:rsidRPr="00A76D6E">
        <w:rPr>
          <w:rFonts w:asciiTheme="minorHAnsi" w:hAnsiTheme="minorHAnsi"/>
        </w:rPr>
        <w:t xml:space="preserve"> </w:t>
      </w:r>
    </w:p>
    <w:p w14:paraId="66DB9964" w14:textId="395FB6E9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</w:t>
      </w:r>
      <w:bookmarkStart w:id="1" w:name="_Hlk507076384"/>
      <w:r w:rsidR="00220ADE" w:rsidRPr="00A76D6E">
        <w:rPr>
          <w:b/>
          <w:bCs/>
        </w:rPr>
        <w:t>1,185 x 1,75 m</w:t>
      </w:r>
    </w:p>
    <w:bookmarkEnd w:id="1"/>
    <w:p w14:paraId="11989043" w14:textId="65066E11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220ADE" w:rsidRPr="00A76D6E">
        <w:rPr>
          <w:b/>
          <w:bCs/>
        </w:rPr>
        <w:t>abribusový na prosvícení</w:t>
      </w:r>
    </w:p>
    <w:p w14:paraId="24E30247" w14:textId="01688F6D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220ADE" w:rsidRPr="00A76D6E">
        <w:rPr>
          <w:b/>
          <w:bCs/>
        </w:rPr>
        <w:t>4/0</w:t>
      </w:r>
    </w:p>
    <w:p w14:paraId="33DB3084" w14:textId="7B6A5FE8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49150E" w:rsidRPr="00A76D6E">
        <w:rPr>
          <w:b/>
          <w:bCs/>
        </w:rPr>
        <w:t>15 x 5 ploch (14-denní termíny výlepu)</w:t>
      </w:r>
    </w:p>
    <w:p w14:paraId="7AE0FFCE" w14:textId="3104E66A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Místo výlepu:</w:t>
      </w:r>
      <w:r w:rsidR="00811F2F" w:rsidRPr="00A76D6E">
        <w:rPr>
          <w:rFonts w:asciiTheme="minorHAnsi" w:hAnsiTheme="minorHAnsi"/>
        </w:rPr>
        <w:t xml:space="preserve"> rotunda v Říční ulici, Masarykovo nábř., Malostranské nám. variantně Pohořelec, Nám. Míru, V Celnici </w:t>
      </w:r>
      <w:r w:rsidRPr="00A76D6E">
        <w:rPr>
          <w:rFonts w:asciiTheme="minorHAnsi" w:hAnsiTheme="minorHAnsi"/>
        </w:rPr>
        <w:t>(dle specifikace v Příloze č. 1, která je nedílnou součástí této smlouvy)</w:t>
      </w:r>
    </w:p>
    <w:p w14:paraId="24C28975" w14:textId="5B2567FE" w:rsidR="009B522B" w:rsidRPr="00A76D6E" w:rsidRDefault="009B522B" w:rsidP="009B522B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5D51B7" w:rsidRPr="00A76D6E">
        <w:rPr>
          <w:b/>
          <w:bCs/>
        </w:rPr>
        <w:t xml:space="preserve">březen – srpen, </w:t>
      </w:r>
      <w:r w:rsidR="005D51B7" w:rsidRPr="00A76D6E">
        <w:rPr>
          <w:rFonts w:asciiTheme="minorHAnsi" w:hAnsiTheme="minorHAnsi"/>
        </w:rPr>
        <w:t>listopad – prosinec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0C8B29C2" w14:textId="30923B8A" w:rsidR="00F03318" w:rsidRPr="00A76D6E" w:rsidRDefault="009B522B" w:rsidP="009B522B">
      <w:pPr>
        <w:ind w:left="1080"/>
        <w:jc w:val="both"/>
        <w:rPr>
          <w:b/>
          <w:bCs/>
        </w:rPr>
      </w:pPr>
      <w:r w:rsidRPr="00A76D6E">
        <w:rPr>
          <w:rFonts w:asciiTheme="minorHAnsi" w:hAnsiTheme="minorHAnsi"/>
        </w:rPr>
        <w:t xml:space="preserve">Cena výlepu: </w:t>
      </w:r>
      <w:r w:rsidR="005D51B7" w:rsidRPr="00A76D6E">
        <w:rPr>
          <w:b/>
          <w:bCs/>
        </w:rPr>
        <w:t>172 500,- Kč + 21% DPH</w:t>
      </w:r>
    </w:p>
    <w:p w14:paraId="2B145BD8" w14:textId="77777777" w:rsidR="00F03318" w:rsidRPr="00A76D6E" w:rsidRDefault="00F03318" w:rsidP="009B522B">
      <w:pPr>
        <w:ind w:left="1080"/>
        <w:jc w:val="both"/>
        <w:rPr>
          <w:b/>
          <w:bCs/>
        </w:rPr>
      </w:pPr>
    </w:p>
    <w:p w14:paraId="418B265B" w14:textId="690B58B0" w:rsidR="00F03318" w:rsidRPr="00A76D6E" w:rsidRDefault="00811F2F" w:rsidP="00F03318">
      <w:pPr>
        <w:ind w:left="1080"/>
        <w:jc w:val="both"/>
        <w:rPr>
          <w:rFonts w:asciiTheme="minorHAnsi" w:hAnsiTheme="minorHAnsi"/>
          <w:b/>
        </w:rPr>
      </w:pPr>
      <w:r w:rsidRPr="00A76D6E">
        <w:rPr>
          <w:rFonts w:asciiTheme="minorHAnsi" w:hAnsiTheme="minorHAnsi"/>
        </w:rPr>
        <w:t>d</w:t>
      </w:r>
      <w:r w:rsidR="00F03318" w:rsidRPr="00A76D6E">
        <w:rPr>
          <w:rFonts w:asciiTheme="minorHAnsi" w:hAnsiTheme="minorHAnsi"/>
        </w:rPr>
        <w:t xml:space="preserve">) </w:t>
      </w:r>
      <w:r w:rsidR="00F03318" w:rsidRPr="00A76D6E">
        <w:rPr>
          <w:rFonts w:asciiTheme="minorHAnsi" w:hAnsiTheme="minorHAnsi"/>
          <w:b/>
        </w:rPr>
        <w:t>Plakát Citylight - metro</w:t>
      </w:r>
    </w:p>
    <w:p w14:paraId="124B4C66" w14:textId="696160E1" w:rsidR="00F03318" w:rsidRPr="00A76D6E" w:rsidRDefault="00F03318" w:rsidP="0049150E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 </w:t>
      </w:r>
      <w:r w:rsidR="0049150E" w:rsidRPr="00A76D6E">
        <w:rPr>
          <w:b/>
          <w:bCs/>
        </w:rPr>
        <w:t>1,185 x 1,75 m</w:t>
      </w:r>
    </w:p>
    <w:p w14:paraId="6DBEA8A3" w14:textId="6CD276F8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49150E" w:rsidRPr="00A76D6E">
        <w:rPr>
          <w:b/>
          <w:bCs/>
        </w:rPr>
        <w:t>abribusový na prosvícení</w:t>
      </w:r>
    </w:p>
    <w:p w14:paraId="46586F46" w14:textId="3E02AD8C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49150E" w:rsidRPr="00A76D6E">
        <w:rPr>
          <w:b/>
          <w:bCs/>
        </w:rPr>
        <w:t>4/0</w:t>
      </w:r>
    </w:p>
    <w:p w14:paraId="49B1A639" w14:textId="726699B1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49150E" w:rsidRPr="00A76D6E">
        <w:rPr>
          <w:b/>
          <w:bCs/>
        </w:rPr>
        <w:t>1 x 30 ploch,</w:t>
      </w:r>
      <w:r w:rsidR="005729B0" w:rsidRPr="00A76D6E">
        <w:rPr>
          <w:b/>
          <w:bCs/>
        </w:rPr>
        <w:t xml:space="preserve"> 1x 40 ploch</w:t>
      </w:r>
      <w:r w:rsidR="00B01430" w:rsidRPr="00A76D6E">
        <w:rPr>
          <w:b/>
          <w:bCs/>
        </w:rPr>
        <w:t xml:space="preserve"> (20+20 ks)</w:t>
      </w:r>
      <w:r w:rsidR="005729B0" w:rsidRPr="00A76D6E">
        <w:rPr>
          <w:b/>
          <w:bCs/>
        </w:rPr>
        <w:t>,</w:t>
      </w:r>
      <w:r w:rsidR="0049150E" w:rsidRPr="00A76D6E">
        <w:rPr>
          <w:b/>
          <w:bCs/>
        </w:rPr>
        <w:t xml:space="preserve"> </w:t>
      </w:r>
      <w:r w:rsidR="005729B0" w:rsidRPr="00A76D6E">
        <w:rPr>
          <w:b/>
          <w:bCs/>
        </w:rPr>
        <w:t>1</w:t>
      </w:r>
      <w:r w:rsidR="0083561C" w:rsidRPr="00A76D6E">
        <w:rPr>
          <w:b/>
          <w:bCs/>
        </w:rPr>
        <w:t xml:space="preserve"> x 20 ploch</w:t>
      </w:r>
    </w:p>
    <w:p w14:paraId="3F42B1B9" w14:textId="77777777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Místo výlepu: Praha - Citylight vitríny na viditelných místech v hlavních komunikačních zónách stanic metra (dle specifikace v Příloze č. 1, která je nedílnou součástí této smlouvy)</w:t>
      </w:r>
    </w:p>
    <w:p w14:paraId="7CA8D7F3" w14:textId="4C2E6964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83561C" w:rsidRPr="00A76D6E">
        <w:rPr>
          <w:b/>
          <w:bCs/>
        </w:rPr>
        <w:t>březen, duben, prosinec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56201EA6" w14:textId="5FBF3621" w:rsidR="009B522B" w:rsidRPr="00A76D6E" w:rsidRDefault="00F03318" w:rsidP="0083561C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lastRenderedPageBreak/>
        <w:t xml:space="preserve">Cena výlepu:  </w:t>
      </w:r>
      <w:r w:rsidR="0083561C" w:rsidRPr="00A76D6E">
        <w:rPr>
          <w:b/>
          <w:bCs/>
        </w:rPr>
        <w:t>252</w:t>
      </w:r>
      <w:r w:rsidR="005729B0" w:rsidRPr="00A76D6E">
        <w:rPr>
          <w:b/>
          <w:bCs/>
        </w:rPr>
        <w:t xml:space="preserve"> </w:t>
      </w:r>
      <w:r w:rsidR="0083561C" w:rsidRPr="00A76D6E">
        <w:rPr>
          <w:b/>
          <w:bCs/>
        </w:rPr>
        <w:t>000,- Kč + 21% DPH</w:t>
      </w:r>
    </w:p>
    <w:p w14:paraId="662F51F2" w14:textId="77777777" w:rsidR="0083561C" w:rsidRPr="00A76D6E" w:rsidRDefault="0083561C" w:rsidP="0083561C">
      <w:pPr>
        <w:ind w:left="1080"/>
        <w:jc w:val="both"/>
        <w:rPr>
          <w:rFonts w:asciiTheme="minorHAnsi" w:hAnsiTheme="minorHAnsi"/>
        </w:rPr>
      </w:pPr>
    </w:p>
    <w:p w14:paraId="5F049022" w14:textId="72D1C80E" w:rsidR="00F03318" w:rsidRPr="00A76D6E" w:rsidRDefault="00811F2F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e</w:t>
      </w:r>
      <w:r w:rsidR="00F03318" w:rsidRPr="00A76D6E">
        <w:rPr>
          <w:rFonts w:asciiTheme="minorHAnsi" w:hAnsiTheme="minorHAnsi"/>
        </w:rPr>
        <w:t xml:space="preserve">) </w:t>
      </w:r>
      <w:r w:rsidR="00F03318" w:rsidRPr="00A76D6E">
        <w:rPr>
          <w:rFonts w:asciiTheme="minorHAnsi" w:hAnsiTheme="minorHAnsi"/>
          <w:b/>
        </w:rPr>
        <w:t xml:space="preserve">Plakát Citylight - </w:t>
      </w:r>
      <w:r w:rsidRPr="00A76D6E">
        <w:rPr>
          <w:rFonts w:asciiTheme="minorHAnsi" w:hAnsiTheme="minorHAnsi"/>
          <w:b/>
        </w:rPr>
        <w:t>rotundy</w:t>
      </w:r>
    </w:p>
    <w:p w14:paraId="4D1A426A" w14:textId="688E0B24" w:rsidR="00F03318" w:rsidRPr="00A76D6E" w:rsidRDefault="00F03318" w:rsidP="0083561C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 </w:t>
      </w:r>
      <w:r w:rsidR="0083561C" w:rsidRPr="00A76D6E">
        <w:rPr>
          <w:b/>
          <w:bCs/>
        </w:rPr>
        <w:t>1,185 x 1,75 m</w:t>
      </w:r>
    </w:p>
    <w:p w14:paraId="0372C317" w14:textId="575517D3" w:rsidR="00F03318" w:rsidRPr="00A76D6E" w:rsidRDefault="00F03318" w:rsidP="0083561C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83561C" w:rsidRPr="00A76D6E">
        <w:rPr>
          <w:b/>
          <w:bCs/>
        </w:rPr>
        <w:t>abribusový na prosvícení</w:t>
      </w:r>
    </w:p>
    <w:p w14:paraId="64B2F004" w14:textId="2A0C2300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83561C" w:rsidRPr="00A76D6E">
        <w:rPr>
          <w:b/>
          <w:bCs/>
        </w:rPr>
        <w:t>4/0</w:t>
      </w:r>
    </w:p>
    <w:p w14:paraId="3FAEBF2A" w14:textId="2505D11C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83561C" w:rsidRPr="00A76D6E">
        <w:rPr>
          <w:b/>
          <w:bCs/>
        </w:rPr>
        <w:t>8x 5 ploch (</w:t>
      </w:r>
      <w:r w:rsidR="00B01430" w:rsidRPr="00A76D6E">
        <w:rPr>
          <w:b/>
          <w:bCs/>
        </w:rPr>
        <w:t xml:space="preserve">14-ti denní </w:t>
      </w:r>
      <w:r w:rsidR="0083561C" w:rsidRPr="00A76D6E">
        <w:rPr>
          <w:b/>
          <w:bCs/>
        </w:rPr>
        <w:t>výlep</w:t>
      </w:r>
      <w:r w:rsidR="00B01430" w:rsidRPr="00A76D6E">
        <w:rPr>
          <w:b/>
          <w:bCs/>
        </w:rPr>
        <w:t xml:space="preserve"> v rámci daných měsíců</w:t>
      </w:r>
      <w:r w:rsidR="0083561C" w:rsidRPr="00A76D6E">
        <w:rPr>
          <w:b/>
          <w:bCs/>
        </w:rPr>
        <w:t>)</w:t>
      </w:r>
    </w:p>
    <w:p w14:paraId="2DE895CF" w14:textId="3881CEC4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Místo výlepu: Praha - Citylight vitríny na viditelných místech</w:t>
      </w:r>
      <w:r w:rsidR="00987988" w:rsidRPr="00A76D6E">
        <w:rPr>
          <w:rFonts w:asciiTheme="minorHAnsi" w:hAnsiTheme="minorHAnsi"/>
        </w:rPr>
        <w:t xml:space="preserve"> </w:t>
      </w:r>
      <w:r w:rsidR="00556CAB" w:rsidRPr="00A76D6E">
        <w:rPr>
          <w:rFonts w:asciiTheme="minorHAnsi" w:hAnsiTheme="minorHAnsi"/>
        </w:rPr>
        <w:t>v historickém centru hl. města Prahy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4EC80116" w14:textId="321DE296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83561C" w:rsidRPr="00A76D6E">
        <w:rPr>
          <w:b/>
          <w:bCs/>
        </w:rPr>
        <w:t xml:space="preserve">březen - srpen, listopad – prosinec 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5573AB06" w14:textId="458C72D2" w:rsidR="00F03318" w:rsidRPr="00A76D6E" w:rsidRDefault="00F03318" w:rsidP="00F03318">
      <w:pPr>
        <w:ind w:left="1080"/>
        <w:jc w:val="both"/>
        <w:rPr>
          <w:b/>
          <w:bCs/>
        </w:rPr>
      </w:pPr>
      <w:r w:rsidRPr="00A76D6E">
        <w:rPr>
          <w:rFonts w:asciiTheme="minorHAnsi" w:hAnsiTheme="minorHAnsi"/>
        </w:rPr>
        <w:t xml:space="preserve">Cena výlepu:  </w:t>
      </w:r>
      <w:r w:rsidR="0083561C" w:rsidRPr="00A76D6E">
        <w:rPr>
          <w:b/>
          <w:bCs/>
        </w:rPr>
        <w:t>92</w:t>
      </w:r>
      <w:r w:rsidR="005729B0" w:rsidRPr="00A76D6E">
        <w:rPr>
          <w:b/>
          <w:bCs/>
        </w:rPr>
        <w:t xml:space="preserve"> </w:t>
      </w:r>
      <w:r w:rsidR="0083561C" w:rsidRPr="00A76D6E">
        <w:rPr>
          <w:b/>
          <w:bCs/>
        </w:rPr>
        <w:t>000,- Kč + 21% DPH</w:t>
      </w:r>
    </w:p>
    <w:p w14:paraId="40044746" w14:textId="77777777" w:rsidR="00811F2F" w:rsidRPr="00A76D6E" w:rsidRDefault="00811F2F" w:rsidP="00F03318">
      <w:pPr>
        <w:ind w:left="1080"/>
        <w:jc w:val="both"/>
        <w:rPr>
          <w:b/>
          <w:bCs/>
        </w:rPr>
      </w:pPr>
    </w:p>
    <w:p w14:paraId="7F2F0D96" w14:textId="2698556E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f) </w:t>
      </w:r>
      <w:r w:rsidRPr="00A76D6E">
        <w:rPr>
          <w:rFonts w:asciiTheme="minorHAnsi" w:hAnsiTheme="minorHAnsi"/>
          <w:b/>
        </w:rPr>
        <w:t>Plakát Citylight – regiony</w:t>
      </w:r>
    </w:p>
    <w:p w14:paraId="4B29266F" w14:textId="28227B3A" w:rsidR="00811F2F" w:rsidRPr="00A76D6E" w:rsidRDefault="00811F2F" w:rsidP="0083561C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Formát:</w:t>
      </w:r>
      <w:r w:rsidR="0083561C" w:rsidRPr="00A76D6E">
        <w:rPr>
          <w:rFonts w:asciiTheme="minorHAnsi" w:hAnsiTheme="minorHAnsi"/>
        </w:rPr>
        <w:t xml:space="preserve"> </w:t>
      </w:r>
      <w:r w:rsidR="0083561C" w:rsidRPr="00A76D6E">
        <w:rPr>
          <w:b/>
          <w:bCs/>
        </w:rPr>
        <w:t>1,185 x 1,75 m</w:t>
      </w:r>
      <w:r w:rsidRPr="00A76D6E">
        <w:rPr>
          <w:rFonts w:asciiTheme="minorHAnsi" w:hAnsiTheme="minorHAnsi"/>
        </w:rPr>
        <w:t xml:space="preserve"> </w:t>
      </w:r>
    </w:p>
    <w:p w14:paraId="04B43C61" w14:textId="32F003A9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83561C" w:rsidRPr="00A76D6E">
        <w:rPr>
          <w:b/>
          <w:bCs/>
        </w:rPr>
        <w:t>abribusový na prosvícení</w:t>
      </w:r>
    </w:p>
    <w:p w14:paraId="117D16BB" w14:textId="7164938D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83561C" w:rsidRPr="00A76D6E">
        <w:rPr>
          <w:b/>
          <w:bCs/>
        </w:rPr>
        <w:t>4/0</w:t>
      </w:r>
    </w:p>
    <w:p w14:paraId="06DDADF9" w14:textId="6CF59A73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83561C" w:rsidRPr="00A76D6E">
        <w:rPr>
          <w:b/>
          <w:bCs/>
        </w:rPr>
        <w:t>4 x 10 ploch</w:t>
      </w:r>
    </w:p>
    <w:p w14:paraId="0167D91E" w14:textId="77777777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Místo výlepu: krajská města - plochy v blízkosti centra a hl. komunikačních uzlů (dle specifikace v Příloze č. 1, která je nedílnou součástí této smlouvy)</w:t>
      </w:r>
    </w:p>
    <w:p w14:paraId="0800F518" w14:textId="6CE5DE21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83561C" w:rsidRPr="00A76D6E">
        <w:rPr>
          <w:b/>
          <w:bCs/>
        </w:rPr>
        <w:t>duben – květen, červenec – srpen</w:t>
      </w:r>
      <w:r w:rsidRPr="00A76D6E">
        <w:rPr>
          <w:rFonts w:asciiTheme="minorHAnsi" w:hAnsiTheme="minorHAnsi"/>
        </w:rPr>
        <w:t xml:space="preserve">  (dle specifikace v Příloze č. 1, která je nedílnou součástí této smlouvy)</w:t>
      </w:r>
    </w:p>
    <w:p w14:paraId="27C75F1B" w14:textId="381DAC2B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Cena výlepu: </w:t>
      </w:r>
      <w:r w:rsidR="0083561C" w:rsidRPr="00A76D6E">
        <w:rPr>
          <w:b/>
          <w:bCs/>
        </w:rPr>
        <w:t>72</w:t>
      </w:r>
      <w:r w:rsidR="005729B0" w:rsidRPr="00A76D6E">
        <w:rPr>
          <w:b/>
          <w:bCs/>
        </w:rPr>
        <w:t xml:space="preserve"> </w:t>
      </w:r>
      <w:r w:rsidR="0083561C" w:rsidRPr="00A76D6E">
        <w:rPr>
          <w:b/>
          <w:bCs/>
        </w:rPr>
        <w:t>000,- Kč + 21% DPH</w:t>
      </w:r>
    </w:p>
    <w:p w14:paraId="69DE8F7E" w14:textId="7FED1011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 </w:t>
      </w:r>
    </w:p>
    <w:p w14:paraId="1A33C133" w14:textId="300AC226" w:rsidR="00F03318" w:rsidRPr="00A76D6E" w:rsidRDefault="00811F2F" w:rsidP="00F03318">
      <w:pPr>
        <w:ind w:left="1080"/>
        <w:jc w:val="both"/>
        <w:rPr>
          <w:rFonts w:asciiTheme="minorHAnsi" w:hAnsiTheme="minorHAnsi"/>
          <w:b/>
        </w:rPr>
      </w:pPr>
      <w:r w:rsidRPr="00A76D6E">
        <w:rPr>
          <w:rFonts w:asciiTheme="minorHAnsi" w:hAnsiTheme="minorHAnsi"/>
        </w:rPr>
        <w:t>g</w:t>
      </w:r>
      <w:r w:rsidR="00F03318" w:rsidRPr="00A76D6E">
        <w:rPr>
          <w:rFonts w:asciiTheme="minorHAnsi" w:hAnsiTheme="minorHAnsi"/>
        </w:rPr>
        <w:t xml:space="preserve">) </w:t>
      </w:r>
      <w:r w:rsidR="00F03318" w:rsidRPr="00A76D6E">
        <w:rPr>
          <w:rFonts w:asciiTheme="minorHAnsi" w:hAnsiTheme="minorHAnsi"/>
          <w:b/>
        </w:rPr>
        <w:t xml:space="preserve">Plakát Citylight </w:t>
      </w:r>
      <w:r w:rsidRPr="00A76D6E">
        <w:rPr>
          <w:rFonts w:asciiTheme="minorHAnsi" w:hAnsiTheme="minorHAnsi"/>
          <w:b/>
        </w:rPr>
        <w:t>–</w:t>
      </w:r>
      <w:r w:rsidR="00F03318" w:rsidRPr="00A76D6E">
        <w:rPr>
          <w:rFonts w:asciiTheme="minorHAnsi" w:hAnsiTheme="minorHAnsi"/>
          <w:b/>
        </w:rPr>
        <w:t xml:space="preserve"> </w:t>
      </w:r>
      <w:r w:rsidRPr="00A76D6E">
        <w:rPr>
          <w:rFonts w:asciiTheme="minorHAnsi" w:hAnsiTheme="minorHAnsi"/>
          <w:b/>
        </w:rPr>
        <w:t>síť 45</w:t>
      </w:r>
    </w:p>
    <w:p w14:paraId="4E876EA2" w14:textId="3ED9F93B" w:rsidR="00F03318" w:rsidRPr="00A76D6E" w:rsidRDefault="00F03318" w:rsidP="0083561C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 </w:t>
      </w:r>
      <w:r w:rsidR="0083561C" w:rsidRPr="00A76D6E">
        <w:rPr>
          <w:b/>
          <w:bCs/>
        </w:rPr>
        <w:t>1,185 x 1,75 m</w:t>
      </w:r>
      <w:r w:rsidR="0083561C" w:rsidRPr="00A76D6E">
        <w:rPr>
          <w:rFonts w:asciiTheme="minorHAnsi" w:hAnsiTheme="minorHAnsi"/>
        </w:rPr>
        <w:t xml:space="preserve"> </w:t>
      </w:r>
    </w:p>
    <w:p w14:paraId="3CAC2407" w14:textId="49A73301" w:rsidR="00F03318" w:rsidRPr="00A76D6E" w:rsidRDefault="00F03318" w:rsidP="0083561C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83561C" w:rsidRPr="00A76D6E">
        <w:rPr>
          <w:b/>
          <w:bCs/>
        </w:rPr>
        <w:t>abribusový na prosvícení</w:t>
      </w:r>
    </w:p>
    <w:p w14:paraId="32EEFEF4" w14:textId="32B37C5F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83561C" w:rsidRPr="00A76D6E">
        <w:rPr>
          <w:b/>
          <w:bCs/>
        </w:rPr>
        <w:t>4/0</w:t>
      </w:r>
    </w:p>
    <w:p w14:paraId="15B7AB63" w14:textId="7BEE8E10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83561C" w:rsidRPr="00A76D6E">
        <w:rPr>
          <w:b/>
          <w:bCs/>
        </w:rPr>
        <w:t>2 x 45 ploch</w:t>
      </w:r>
    </w:p>
    <w:p w14:paraId="4236B926" w14:textId="113BF792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Místo výlepu: Praha - Citylight vitríny </w:t>
      </w:r>
      <w:r w:rsidR="00556CAB" w:rsidRPr="00A76D6E">
        <w:rPr>
          <w:rFonts w:asciiTheme="minorHAnsi" w:hAnsiTheme="minorHAnsi"/>
        </w:rPr>
        <w:t>v místech hlavních komunikačních uzlů s velkou koncentrací chodců</w:t>
      </w:r>
      <w:r w:rsidR="00DF0F40" w:rsidRPr="00A76D6E">
        <w:rPr>
          <w:rFonts w:asciiTheme="minorHAnsi" w:hAnsiTheme="minorHAnsi"/>
        </w:rPr>
        <w:t>, na pěších zónách a na zastávkách MHD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4869CBE2" w14:textId="155C7C8F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B05DF7" w:rsidRPr="00A76D6E">
        <w:rPr>
          <w:b/>
          <w:bCs/>
        </w:rPr>
        <w:t>duben, červen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3CE3655B" w14:textId="6562CB34" w:rsidR="00F03318" w:rsidRPr="00A76D6E" w:rsidRDefault="00F03318" w:rsidP="00F03318">
      <w:pPr>
        <w:ind w:left="1080"/>
        <w:jc w:val="both"/>
        <w:rPr>
          <w:rFonts w:asciiTheme="minorHAnsi" w:hAnsiTheme="minorHAnsi"/>
          <w:b/>
        </w:rPr>
      </w:pPr>
      <w:r w:rsidRPr="00A76D6E">
        <w:rPr>
          <w:rFonts w:asciiTheme="minorHAnsi" w:hAnsiTheme="minorHAnsi"/>
        </w:rPr>
        <w:t>Cena výlepu:</w:t>
      </w:r>
      <w:r w:rsidR="00B05DF7" w:rsidRPr="00A76D6E">
        <w:rPr>
          <w:rFonts w:asciiTheme="minorHAnsi" w:hAnsiTheme="minorHAnsi"/>
        </w:rPr>
        <w:t xml:space="preserve"> </w:t>
      </w:r>
      <w:r w:rsidR="00B05DF7" w:rsidRPr="00A76D6E">
        <w:rPr>
          <w:rFonts w:asciiTheme="minorHAnsi" w:hAnsiTheme="minorHAnsi"/>
          <w:b/>
        </w:rPr>
        <w:t>80</w:t>
      </w:r>
      <w:r w:rsidR="005729B0" w:rsidRPr="00A76D6E">
        <w:rPr>
          <w:rFonts w:asciiTheme="minorHAnsi" w:hAnsiTheme="minorHAnsi"/>
          <w:b/>
        </w:rPr>
        <w:t xml:space="preserve"> </w:t>
      </w:r>
      <w:r w:rsidR="00B05DF7" w:rsidRPr="00A76D6E">
        <w:rPr>
          <w:rFonts w:asciiTheme="minorHAnsi" w:hAnsiTheme="minorHAnsi"/>
          <w:b/>
        </w:rPr>
        <w:t>000,- Kč + 21% DPH</w:t>
      </w:r>
    </w:p>
    <w:p w14:paraId="5A8E7F87" w14:textId="7AB42B92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 </w:t>
      </w:r>
    </w:p>
    <w:p w14:paraId="6DE3C9DE" w14:textId="1F915F06" w:rsidR="00F03318" w:rsidRPr="00A76D6E" w:rsidRDefault="00811F2F" w:rsidP="00F03318">
      <w:pPr>
        <w:ind w:left="1080"/>
        <w:jc w:val="both"/>
        <w:rPr>
          <w:rFonts w:asciiTheme="minorHAnsi" w:hAnsiTheme="minorHAnsi"/>
          <w:b/>
        </w:rPr>
      </w:pPr>
      <w:r w:rsidRPr="00A76D6E">
        <w:rPr>
          <w:rFonts w:asciiTheme="minorHAnsi" w:hAnsiTheme="minorHAnsi"/>
        </w:rPr>
        <w:t>h</w:t>
      </w:r>
      <w:r w:rsidR="00F03318" w:rsidRPr="00A76D6E">
        <w:rPr>
          <w:rFonts w:asciiTheme="minorHAnsi" w:hAnsiTheme="minorHAnsi"/>
        </w:rPr>
        <w:t xml:space="preserve">) </w:t>
      </w:r>
      <w:r w:rsidR="00F03318" w:rsidRPr="00A76D6E">
        <w:rPr>
          <w:rFonts w:asciiTheme="minorHAnsi" w:hAnsiTheme="minorHAnsi"/>
          <w:b/>
        </w:rPr>
        <w:t xml:space="preserve">Plakát Citylight </w:t>
      </w:r>
      <w:r w:rsidRPr="00A76D6E">
        <w:rPr>
          <w:rFonts w:asciiTheme="minorHAnsi" w:hAnsiTheme="minorHAnsi"/>
          <w:b/>
        </w:rPr>
        <w:t>–</w:t>
      </w:r>
      <w:r w:rsidR="00F03318" w:rsidRPr="00A76D6E">
        <w:rPr>
          <w:rFonts w:asciiTheme="minorHAnsi" w:hAnsiTheme="minorHAnsi"/>
          <w:b/>
        </w:rPr>
        <w:t xml:space="preserve"> </w:t>
      </w:r>
      <w:r w:rsidRPr="00A76D6E">
        <w:rPr>
          <w:rFonts w:asciiTheme="minorHAnsi" w:hAnsiTheme="minorHAnsi"/>
          <w:b/>
        </w:rPr>
        <w:t>síť 90</w:t>
      </w:r>
    </w:p>
    <w:p w14:paraId="56C42C8D" w14:textId="471188E2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</w:t>
      </w:r>
      <w:r w:rsidR="00B05DF7" w:rsidRPr="00A76D6E">
        <w:rPr>
          <w:b/>
          <w:bCs/>
        </w:rPr>
        <w:t>1,185 x 1,75 m</w:t>
      </w:r>
    </w:p>
    <w:p w14:paraId="3EEE146F" w14:textId="6FB78D63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B05DF7" w:rsidRPr="00A76D6E">
        <w:rPr>
          <w:b/>
          <w:bCs/>
        </w:rPr>
        <w:t>abribusový na prosvícení</w:t>
      </w:r>
    </w:p>
    <w:p w14:paraId="4E92BFCA" w14:textId="015EBA6F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B05DF7" w:rsidRPr="00A76D6E">
        <w:rPr>
          <w:b/>
          <w:bCs/>
        </w:rPr>
        <w:t>4/0</w:t>
      </w:r>
    </w:p>
    <w:p w14:paraId="6ED47D93" w14:textId="101C30AB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B05DF7" w:rsidRPr="00A76D6E">
        <w:rPr>
          <w:b/>
          <w:bCs/>
        </w:rPr>
        <w:t>2 x 90 ploch</w:t>
      </w:r>
    </w:p>
    <w:p w14:paraId="68E25E65" w14:textId="1B7922E2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Místo výlepu: Praha</w:t>
      </w:r>
      <w:r w:rsidR="00587BEE" w:rsidRPr="00A76D6E">
        <w:rPr>
          <w:rFonts w:asciiTheme="minorHAnsi" w:hAnsiTheme="minorHAnsi"/>
        </w:rPr>
        <w:t xml:space="preserve"> </w:t>
      </w:r>
      <w:r w:rsidRPr="00A76D6E">
        <w:rPr>
          <w:rFonts w:asciiTheme="minorHAnsi" w:hAnsiTheme="minorHAnsi"/>
        </w:rPr>
        <w:t xml:space="preserve">- Citylight vitríny </w:t>
      </w:r>
      <w:r w:rsidR="00DF0F40" w:rsidRPr="00A76D6E">
        <w:rPr>
          <w:rFonts w:asciiTheme="minorHAnsi" w:hAnsiTheme="minorHAnsi"/>
        </w:rPr>
        <w:t xml:space="preserve">v místech hlavních komunikačních uzlů s velkou koncentrací chodců, na pěších zónách a na zastávkách MHD </w:t>
      </w:r>
      <w:r w:rsidRPr="00A76D6E">
        <w:rPr>
          <w:rFonts w:asciiTheme="minorHAnsi" w:hAnsiTheme="minorHAnsi"/>
        </w:rPr>
        <w:t>(dle specifikace v Příloze č. 1, která je nedílnou součástí této smlouvy)</w:t>
      </w:r>
    </w:p>
    <w:p w14:paraId="4F4C3B68" w14:textId="2D4EC5F7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B05DF7" w:rsidRPr="00A76D6E">
        <w:rPr>
          <w:b/>
          <w:bCs/>
        </w:rPr>
        <w:t>červen, srpen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531AF440" w14:textId="1A1A8513" w:rsidR="00811F2F" w:rsidRPr="00A76D6E" w:rsidRDefault="00F03318" w:rsidP="00F03318">
      <w:pPr>
        <w:ind w:left="1080"/>
        <w:jc w:val="both"/>
        <w:rPr>
          <w:b/>
          <w:bCs/>
        </w:rPr>
      </w:pPr>
      <w:r w:rsidRPr="00A76D6E">
        <w:rPr>
          <w:rFonts w:asciiTheme="minorHAnsi" w:hAnsiTheme="minorHAnsi"/>
        </w:rPr>
        <w:lastRenderedPageBreak/>
        <w:t xml:space="preserve">Cena výlepu:  </w:t>
      </w:r>
      <w:r w:rsidR="00B05DF7" w:rsidRPr="00A76D6E">
        <w:rPr>
          <w:b/>
          <w:bCs/>
        </w:rPr>
        <w:t>150</w:t>
      </w:r>
      <w:r w:rsidR="005729B0" w:rsidRPr="00A76D6E">
        <w:rPr>
          <w:b/>
          <w:bCs/>
        </w:rPr>
        <w:t xml:space="preserve"> </w:t>
      </w:r>
      <w:r w:rsidR="00B05DF7" w:rsidRPr="00A76D6E">
        <w:rPr>
          <w:b/>
          <w:bCs/>
        </w:rPr>
        <w:t>000,- Kč + 21% DPH</w:t>
      </w:r>
    </w:p>
    <w:p w14:paraId="3A8FE224" w14:textId="523B8AE1" w:rsidR="00F03318" w:rsidRPr="00A76D6E" w:rsidRDefault="00F03318" w:rsidP="00F03318">
      <w:pPr>
        <w:ind w:left="1080"/>
        <w:jc w:val="both"/>
        <w:rPr>
          <w:rFonts w:asciiTheme="minorHAnsi" w:hAnsiTheme="minorHAnsi"/>
        </w:rPr>
      </w:pPr>
    </w:p>
    <w:p w14:paraId="7A236125" w14:textId="2869D9BD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i) </w:t>
      </w:r>
      <w:r w:rsidRPr="00A76D6E">
        <w:rPr>
          <w:rFonts w:asciiTheme="minorHAnsi" w:hAnsiTheme="minorHAnsi"/>
          <w:b/>
        </w:rPr>
        <w:t>Plakát B1 - metro</w:t>
      </w:r>
    </w:p>
    <w:p w14:paraId="3A52C87F" w14:textId="37AC554B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Formát: </w:t>
      </w:r>
      <w:r w:rsidR="00B05DF7" w:rsidRPr="00A76D6E">
        <w:rPr>
          <w:b/>
          <w:bCs/>
        </w:rPr>
        <w:t>1000</w:t>
      </w:r>
      <w:r w:rsidR="00C831F5" w:rsidRPr="00A76D6E">
        <w:rPr>
          <w:b/>
          <w:bCs/>
        </w:rPr>
        <w:t xml:space="preserve"> </w:t>
      </w:r>
      <w:r w:rsidR="00B05DF7" w:rsidRPr="00A76D6E">
        <w:rPr>
          <w:b/>
          <w:bCs/>
        </w:rPr>
        <w:t>x 700 mm</w:t>
      </w:r>
    </w:p>
    <w:p w14:paraId="14E273F3" w14:textId="47122EA6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Papír: </w:t>
      </w:r>
      <w:r w:rsidR="00C831F5" w:rsidRPr="00A76D6E">
        <w:rPr>
          <w:rFonts w:asciiTheme="minorHAnsi" w:hAnsiTheme="minorHAnsi"/>
        </w:rPr>
        <w:t>křída lesk</w:t>
      </w:r>
    </w:p>
    <w:p w14:paraId="4E86F383" w14:textId="19D12163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Barevnost: </w:t>
      </w:r>
      <w:r w:rsidR="00B05DF7" w:rsidRPr="00A76D6E">
        <w:rPr>
          <w:b/>
          <w:bCs/>
        </w:rPr>
        <w:t>4/0</w:t>
      </w:r>
    </w:p>
    <w:p w14:paraId="2A38D84F" w14:textId="789D192D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ploch: </w:t>
      </w:r>
      <w:r w:rsidR="005729B0" w:rsidRPr="00A76D6E">
        <w:rPr>
          <w:b/>
          <w:bCs/>
        </w:rPr>
        <w:t>2 x 50 ploch</w:t>
      </w:r>
    </w:p>
    <w:p w14:paraId="61CF21DE" w14:textId="593EC23A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Místo výlepu: </w:t>
      </w:r>
      <w:r w:rsidR="00DF0F40" w:rsidRPr="00A76D6E">
        <w:rPr>
          <w:rFonts w:asciiTheme="minorHAnsi" w:hAnsiTheme="minorHAnsi"/>
        </w:rPr>
        <w:t>metro podél eskalátorů v rámci nejvíce frekventovaných stanic metra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62533350" w14:textId="4536AF7F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výlepu: </w:t>
      </w:r>
      <w:r w:rsidR="005729B0" w:rsidRPr="00A76D6E">
        <w:rPr>
          <w:b/>
          <w:bCs/>
        </w:rPr>
        <w:t>březen, červenec</w:t>
      </w:r>
      <w:r w:rsidRPr="00A76D6E">
        <w:rPr>
          <w:rFonts w:asciiTheme="minorHAnsi" w:hAnsiTheme="minorHAnsi"/>
        </w:rPr>
        <w:t xml:space="preserve"> (dle specifikace v Příloze č. 1, která je nedílnou součástí této smlouvy)</w:t>
      </w:r>
    </w:p>
    <w:p w14:paraId="2CE472F5" w14:textId="066FF50F" w:rsidR="00811F2F" w:rsidRPr="00A76D6E" w:rsidRDefault="00811F2F" w:rsidP="00811F2F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Cena výlepu: </w:t>
      </w:r>
      <w:r w:rsidR="005729B0" w:rsidRPr="00A76D6E">
        <w:rPr>
          <w:b/>
          <w:bCs/>
        </w:rPr>
        <w:t>84 000,- Kč + 21% DPH</w:t>
      </w:r>
      <w:r w:rsidRPr="00A76D6E">
        <w:rPr>
          <w:rFonts w:asciiTheme="minorHAnsi" w:hAnsiTheme="minorHAnsi"/>
        </w:rPr>
        <w:t xml:space="preserve"> </w:t>
      </w:r>
    </w:p>
    <w:p w14:paraId="6E25D6F7" w14:textId="77777777" w:rsidR="007579F0" w:rsidRPr="00A76D6E" w:rsidRDefault="00F03318" w:rsidP="00F03318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 </w:t>
      </w:r>
    </w:p>
    <w:p w14:paraId="7D41826A" w14:textId="24645B67" w:rsidR="007579F0" w:rsidRPr="00A76D6E" w:rsidRDefault="007579F0" w:rsidP="007579F0">
      <w:pPr>
        <w:ind w:left="1080"/>
        <w:jc w:val="both"/>
        <w:rPr>
          <w:rFonts w:asciiTheme="minorHAnsi" w:hAnsiTheme="minorHAnsi"/>
          <w:b/>
        </w:rPr>
      </w:pPr>
      <w:r w:rsidRPr="00A76D6E">
        <w:rPr>
          <w:rFonts w:asciiTheme="minorHAnsi" w:hAnsiTheme="minorHAnsi"/>
        </w:rPr>
        <w:t xml:space="preserve">j) </w:t>
      </w:r>
      <w:r w:rsidRPr="00A76D6E">
        <w:rPr>
          <w:rFonts w:asciiTheme="minorHAnsi" w:hAnsiTheme="minorHAnsi"/>
          <w:b/>
        </w:rPr>
        <w:t>Distribuce - metro</w:t>
      </w:r>
    </w:p>
    <w:p w14:paraId="55350ACD" w14:textId="3F643ED8" w:rsidR="007579F0" w:rsidRPr="00A76D6E" w:rsidRDefault="007579F0" w:rsidP="007579F0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Formát informačních letáků: </w:t>
      </w:r>
      <w:r w:rsidR="005D51B7" w:rsidRPr="00A76D6E">
        <w:rPr>
          <w:rFonts w:asciiTheme="minorHAnsi" w:hAnsiTheme="minorHAnsi"/>
        </w:rPr>
        <w:t>210 x 100 mm, oboustranný, 4/4</w:t>
      </w:r>
    </w:p>
    <w:p w14:paraId="6EEC42B2" w14:textId="78FB9311" w:rsidR="007579F0" w:rsidRPr="00A76D6E" w:rsidRDefault="007579F0" w:rsidP="007579F0">
      <w:pPr>
        <w:tabs>
          <w:tab w:val="left" w:pos="4050"/>
        </w:tabs>
        <w:ind w:left="1080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Počet ploch (informačních stojanů): </w:t>
      </w:r>
      <w:r w:rsidR="005729B0" w:rsidRPr="00A76D6E">
        <w:rPr>
          <w:rFonts w:asciiTheme="minorHAnsi" w:hAnsiTheme="minorHAnsi"/>
          <w:b/>
        </w:rPr>
        <w:t>20</w:t>
      </w:r>
    </w:p>
    <w:p w14:paraId="78C799E7" w14:textId="5AB90D9F" w:rsidR="007579F0" w:rsidRPr="00A76D6E" w:rsidRDefault="007579F0" w:rsidP="007579F0">
      <w:pPr>
        <w:tabs>
          <w:tab w:val="left" w:pos="4050"/>
        </w:tabs>
        <w:ind w:left="1080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Místo distribuce: </w:t>
      </w:r>
      <w:r w:rsidR="005D51B7" w:rsidRPr="00A76D6E">
        <w:rPr>
          <w:rFonts w:asciiTheme="minorHAnsi" w:hAnsiTheme="minorHAnsi"/>
        </w:rPr>
        <w:t>stanice pražského metra</w:t>
      </w:r>
    </w:p>
    <w:p w14:paraId="1C681AD9" w14:textId="432A15C7" w:rsidR="007579F0" w:rsidRPr="00A76D6E" w:rsidRDefault="007579F0" w:rsidP="007579F0">
      <w:pPr>
        <w:ind w:left="108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Termín distribuce: </w:t>
      </w:r>
      <w:r w:rsidR="00506BA7" w:rsidRPr="00A76D6E">
        <w:rPr>
          <w:rFonts w:asciiTheme="minorHAnsi" w:hAnsiTheme="minorHAnsi"/>
          <w:b/>
        </w:rPr>
        <w:t>duben</w:t>
      </w:r>
      <w:r w:rsidR="005729B0" w:rsidRPr="00A76D6E">
        <w:rPr>
          <w:rFonts w:asciiTheme="minorHAnsi" w:hAnsiTheme="minorHAnsi"/>
        </w:rPr>
        <w:t xml:space="preserve"> </w:t>
      </w:r>
      <w:r w:rsidRPr="00A76D6E">
        <w:rPr>
          <w:rFonts w:asciiTheme="minorHAnsi" w:hAnsiTheme="minorHAnsi"/>
        </w:rPr>
        <w:t>(dle specifikace v Příloze č. 1, která je nedílnou součástí této smlouvy)</w:t>
      </w:r>
    </w:p>
    <w:p w14:paraId="2944BBA5" w14:textId="1018FB0C" w:rsidR="009B522B" w:rsidRPr="00A76D6E" w:rsidRDefault="007579F0" w:rsidP="005729B0">
      <w:pPr>
        <w:tabs>
          <w:tab w:val="left" w:pos="4050"/>
        </w:tabs>
        <w:ind w:left="1080"/>
        <w:rPr>
          <w:rFonts w:asciiTheme="minorHAnsi" w:hAnsiTheme="minorHAnsi"/>
          <w:b/>
        </w:rPr>
      </w:pPr>
      <w:r w:rsidRPr="00A76D6E">
        <w:rPr>
          <w:rFonts w:asciiTheme="minorHAnsi" w:hAnsiTheme="minorHAnsi"/>
        </w:rPr>
        <w:t xml:space="preserve">Cena distribuce: </w:t>
      </w:r>
      <w:r w:rsidR="005729B0" w:rsidRPr="00A76D6E">
        <w:rPr>
          <w:rFonts w:asciiTheme="minorHAnsi" w:hAnsiTheme="minorHAnsi"/>
          <w:b/>
        </w:rPr>
        <w:t>13 000,- Kč + 21% DPH</w:t>
      </w:r>
    </w:p>
    <w:p w14:paraId="2EA3CC78" w14:textId="77777777" w:rsidR="005729B0" w:rsidRPr="00A76D6E" w:rsidRDefault="005729B0" w:rsidP="005729B0">
      <w:pPr>
        <w:tabs>
          <w:tab w:val="left" w:pos="4050"/>
        </w:tabs>
        <w:ind w:left="1080"/>
        <w:rPr>
          <w:rFonts w:asciiTheme="minorHAnsi" w:hAnsiTheme="minorHAnsi"/>
        </w:rPr>
      </w:pPr>
    </w:p>
    <w:p w14:paraId="1E73C8E5" w14:textId="77777777" w:rsidR="009B522B" w:rsidRPr="00A76D6E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Předmět plnění této smlouvy bude proveden v souladu s odsouhlasenými podklady a eventuálními změnami. Při jeho provádění budou dodrženy veškeré závazné normy k němu se vztahující a všechny podmínky určené touto smlouvou a platnými právními předpisy.</w:t>
      </w:r>
    </w:p>
    <w:p w14:paraId="5AEEAA6B" w14:textId="77777777" w:rsidR="009B522B" w:rsidRPr="00A76D6E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NM je oprávněno upravit předmět plnění i v průběhu prací, případně omezit rozsah některých prací a dodávek nebo jejich rozsah rozšířit a zhotovitel je povinen požadované změny akceptovat.</w:t>
      </w:r>
    </w:p>
    <w:p w14:paraId="110CB1AD" w14:textId="449549BF" w:rsidR="009B522B" w:rsidRPr="00A76D6E" w:rsidRDefault="009B522B" w:rsidP="009B522B">
      <w:pPr>
        <w:pStyle w:val="Odstavecseseznamem"/>
        <w:ind w:left="1080"/>
        <w:rPr>
          <w:rFonts w:asciiTheme="minorHAnsi" w:hAnsiTheme="minorHAnsi"/>
        </w:rPr>
      </w:pPr>
    </w:p>
    <w:p w14:paraId="2E3AF696" w14:textId="77777777" w:rsidR="00587BEE" w:rsidRPr="00A76D6E" w:rsidRDefault="00587BEE" w:rsidP="009B522B">
      <w:pPr>
        <w:pStyle w:val="Odstavecseseznamem"/>
        <w:ind w:left="1080"/>
        <w:rPr>
          <w:rFonts w:asciiTheme="minorHAnsi" w:hAnsiTheme="minorHAnsi"/>
        </w:rPr>
      </w:pPr>
    </w:p>
    <w:p w14:paraId="2F08F56B" w14:textId="77777777" w:rsidR="009B522B" w:rsidRPr="00A76D6E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A76D6E">
        <w:rPr>
          <w:rFonts w:asciiTheme="minorHAnsi" w:hAnsiTheme="minorHAnsi"/>
        </w:rPr>
        <w:t>Doba plnění</w:t>
      </w:r>
    </w:p>
    <w:p w14:paraId="05BBCCDC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10AED63D" w14:textId="4F66348B" w:rsidR="009B522B" w:rsidRPr="00A76D6E" w:rsidRDefault="009B522B" w:rsidP="00FF4CB7">
      <w:pPr>
        <w:widowControl w:val="0"/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Dodavatel se zavazuje provádět </w:t>
      </w:r>
      <w:r w:rsidR="00A24AD4" w:rsidRPr="00A76D6E">
        <w:rPr>
          <w:rFonts w:asciiTheme="minorHAnsi" w:hAnsiTheme="minorHAnsi"/>
        </w:rPr>
        <w:t xml:space="preserve">distribuci, </w:t>
      </w:r>
      <w:r w:rsidRPr="00A76D6E">
        <w:rPr>
          <w:rFonts w:asciiTheme="minorHAnsi" w:hAnsiTheme="minorHAnsi"/>
        </w:rPr>
        <w:t>tisk a výlep jednotlivých segmentů v požadovaných dílčích termínech, které jsou uvedeny v</w:t>
      </w:r>
      <w:r w:rsidR="00D24E26" w:rsidRPr="00A76D6E">
        <w:rPr>
          <w:rFonts w:asciiTheme="minorHAnsi" w:hAnsiTheme="minorHAnsi"/>
        </w:rPr>
        <w:t> </w:t>
      </w:r>
      <w:r w:rsidR="00F516E0" w:rsidRPr="00A76D6E">
        <w:rPr>
          <w:rFonts w:asciiTheme="minorHAnsi" w:hAnsiTheme="minorHAnsi"/>
        </w:rPr>
        <w:t>čl</w:t>
      </w:r>
      <w:r w:rsidR="00D24E26" w:rsidRPr="00A76D6E">
        <w:rPr>
          <w:rFonts w:asciiTheme="minorHAnsi" w:hAnsiTheme="minorHAnsi"/>
        </w:rPr>
        <w:t xml:space="preserve">. </w:t>
      </w:r>
      <w:r w:rsidR="00F516E0" w:rsidRPr="00A76D6E">
        <w:rPr>
          <w:rFonts w:asciiTheme="minorHAnsi" w:hAnsiTheme="minorHAnsi"/>
        </w:rPr>
        <w:t>I této smlouvy</w:t>
      </w:r>
      <w:r w:rsidRPr="00A76D6E">
        <w:rPr>
          <w:rFonts w:asciiTheme="minorHAnsi" w:hAnsiTheme="minorHAnsi"/>
        </w:rPr>
        <w:t>.</w:t>
      </w:r>
    </w:p>
    <w:p w14:paraId="1E5D8C1F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05D55051" w14:textId="77777777" w:rsidR="009B522B" w:rsidRPr="00A76D6E" w:rsidRDefault="009B522B" w:rsidP="00FF4CB7">
      <w:pPr>
        <w:widowControl w:val="0"/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NM se zavazuje dodávat dodavateli podklady k jednotlivým segmentům vždy nejpozději 5 pracovních dní před zadaným termínem tisku v odpovídající kvalitě a to v elektronické formě.</w:t>
      </w:r>
    </w:p>
    <w:p w14:paraId="6376D8BD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1CDD4FF8" w14:textId="77777777" w:rsidR="00C933FE" w:rsidRPr="00A76D6E" w:rsidRDefault="00C933FE" w:rsidP="009B522B">
      <w:pPr>
        <w:jc w:val="both"/>
        <w:rPr>
          <w:rFonts w:asciiTheme="minorHAnsi" w:hAnsiTheme="minorHAnsi"/>
        </w:rPr>
      </w:pPr>
    </w:p>
    <w:p w14:paraId="160535EA" w14:textId="77777777" w:rsidR="009B522B" w:rsidRPr="00A76D6E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 Cena</w:t>
      </w:r>
    </w:p>
    <w:p w14:paraId="60F1FFCA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3EEEC18C" w14:textId="6C7A07DD" w:rsidR="009B522B" w:rsidRPr="00A76D6E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Ceny za jednotlivé segmenty jsou uvedeny v</w:t>
      </w:r>
      <w:r w:rsidR="00F516E0" w:rsidRPr="00A76D6E">
        <w:rPr>
          <w:rFonts w:asciiTheme="minorHAnsi" w:hAnsiTheme="minorHAnsi"/>
        </w:rPr>
        <w:t> čl. I této smlouvy</w:t>
      </w:r>
      <w:r w:rsidR="00742D73" w:rsidRPr="00A76D6E">
        <w:rPr>
          <w:rFonts w:asciiTheme="minorHAnsi" w:hAnsiTheme="minorHAnsi"/>
        </w:rPr>
        <w:t xml:space="preserve">. Celková cena zahrnuje cenu výlepů, tisku podkladů a distribuce informačních letáků. </w:t>
      </w:r>
    </w:p>
    <w:p w14:paraId="6883F78A" w14:textId="1FF5E34A" w:rsidR="009B522B" w:rsidRPr="00A76D6E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Celková cena se stanovuje na </w:t>
      </w:r>
      <w:r w:rsidR="008D5B64" w:rsidRPr="00A76D6E">
        <w:rPr>
          <w:b/>
          <w:bCs/>
        </w:rPr>
        <w:t>1.166.300</w:t>
      </w:r>
      <w:r w:rsidR="008D5B64" w:rsidRPr="00A76D6E">
        <w:rPr>
          <w:rFonts w:asciiTheme="minorHAnsi" w:hAnsiTheme="minorHAnsi"/>
        </w:rPr>
        <w:t>,-</w:t>
      </w:r>
      <w:r w:rsidRPr="00A76D6E">
        <w:rPr>
          <w:rFonts w:asciiTheme="minorHAnsi" w:hAnsiTheme="minorHAnsi"/>
        </w:rPr>
        <w:t xml:space="preserve"> Kč bez DPH, cena s DPH </w:t>
      </w:r>
      <w:r w:rsidR="008D5B64" w:rsidRPr="00A76D6E">
        <w:rPr>
          <w:b/>
          <w:bCs/>
        </w:rPr>
        <w:t>1.411.223,-</w:t>
      </w:r>
      <w:r w:rsidRPr="00A76D6E">
        <w:rPr>
          <w:rFonts w:asciiTheme="minorHAnsi" w:hAnsiTheme="minorHAnsi"/>
        </w:rPr>
        <w:t xml:space="preserve"> Kč. Uvedené ceny se stanovují jako konečné.</w:t>
      </w:r>
    </w:p>
    <w:p w14:paraId="29BC679D" w14:textId="77777777" w:rsidR="009B522B" w:rsidRPr="00A76D6E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Případná změna ceny jednotlivých segmentů je možná pouze v případě změny zadání ze strany NM s tím, že se změnou musí písemně souhlasit obě strany. Případná </w:t>
      </w:r>
      <w:r w:rsidRPr="00A76D6E">
        <w:rPr>
          <w:rFonts w:asciiTheme="minorHAnsi" w:hAnsiTheme="minorHAnsi"/>
        </w:rPr>
        <w:lastRenderedPageBreak/>
        <w:t>změna celkové ceny je možná pouze formou číslovaného dodatku smlouvy, který se po připojení podpisu obou smluvních stran stane její nedílnou součástí.</w:t>
      </w:r>
    </w:p>
    <w:p w14:paraId="3BDFBCE4" w14:textId="77777777" w:rsidR="005B2D38" w:rsidRPr="00A76D6E" w:rsidRDefault="005B2D38" w:rsidP="00D24E26">
      <w:pPr>
        <w:pStyle w:val="Odstavecseseznamem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80"/>
        <w:ind w:right="142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Zhotovitel prohlašuje, že je seznámen s tím, že Národní muzeum je právnická osoba povinná uveřejňovat příslušné smlouvy v předepsaném registru v souladu s ustanovením § 2 odst. 1 písm. c) </w:t>
      </w:r>
      <w:r w:rsidRPr="00A76D6E">
        <w:rPr>
          <w:rFonts w:asciiTheme="minorHAnsi" w:hAnsiTheme="minorHAnsi"/>
          <w:i/>
        </w:rPr>
        <w:t>zákona č. 340/2015 Sb., o zvláštních podmínkách účinnosti některých smluv, uveřejňování těchto smluv a registru smluv (zákon o registru smluv)</w:t>
      </w:r>
      <w:r w:rsidRPr="00A76D6E">
        <w:rPr>
          <w:rFonts w:asciiTheme="minorHAnsi" w:hAnsiTheme="minorHAnsi"/>
        </w:rPr>
        <w:t>, bere toto na vědomí a s budoucím uveřejněním souhlasí.</w:t>
      </w:r>
    </w:p>
    <w:p w14:paraId="115E3BEA" w14:textId="77777777" w:rsidR="009B522B" w:rsidRPr="00A76D6E" w:rsidRDefault="009B522B" w:rsidP="00D24E26">
      <w:pPr>
        <w:ind w:left="720"/>
        <w:jc w:val="both"/>
        <w:rPr>
          <w:rFonts w:asciiTheme="minorHAnsi" w:hAnsiTheme="minorHAnsi"/>
        </w:rPr>
      </w:pPr>
    </w:p>
    <w:p w14:paraId="672D459D" w14:textId="77777777" w:rsidR="009B522B" w:rsidRPr="00A76D6E" w:rsidRDefault="009B522B" w:rsidP="009B522B">
      <w:pPr>
        <w:jc w:val="center"/>
        <w:rPr>
          <w:rFonts w:asciiTheme="minorHAnsi" w:hAnsiTheme="minorHAnsi"/>
          <w:b/>
        </w:rPr>
      </w:pPr>
    </w:p>
    <w:p w14:paraId="4ED48E6C" w14:textId="77777777" w:rsidR="009B522B" w:rsidRPr="00A76D6E" w:rsidRDefault="009B522B" w:rsidP="009B522B">
      <w:pPr>
        <w:pStyle w:val="Odstavecseseznamem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</w:rPr>
      </w:pPr>
      <w:r w:rsidRPr="00A76D6E">
        <w:rPr>
          <w:rFonts w:asciiTheme="minorHAnsi" w:hAnsiTheme="minorHAnsi"/>
          <w:b/>
        </w:rPr>
        <w:t>Platební podmínky</w:t>
      </w:r>
    </w:p>
    <w:p w14:paraId="4B689EC6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079FEE18" w14:textId="77777777" w:rsidR="009B522B" w:rsidRPr="00A76D6E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Vyúčtování bude dodavatel provádět formou faktury – daňového dokladu.</w:t>
      </w:r>
    </w:p>
    <w:p w14:paraId="1D7DD23B" w14:textId="77777777" w:rsidR="009B522B" w:rsidRPr="00A76D6E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Dodavatel je oprávněn fakturovat vždy po provedení tisku a výlepu jednotlivého segmentu, a to nejdříve v den zdanitelného plnění.</w:t>
      </w:r>
    </w:p>
    <w:p w14:paraId="7EF6EE28" w14:textId="77777777" w:rsidR="009B522B" w:rsidRPr="00A76D6E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Daňový doklad bude obsahovat všechny náležitosti dle zákona č. 235/2004 Sb. ve znění pozdějších změn a doplňků.</w:t>
      </w:r>
    </w:p>
    <w:p w14:paraId="621B74BB" w14:textId="77777777" w:rsidR="005B2D38" w:rsidRPr="00A76D6E" w:rsidRDefault="005B2D38" w:rsidP="005B2D38">
      <w:pPr>
        <w:pStyle w:val="Zkladntextodsazen1"/>
        <w:ind w:left="708" w:firstLine="0"/>
        <w:rPr>
          <w:rFonts w:asciiTheme="minorHAnsi" w:hAnsiTheme="minorHAnsi" w:cs="Times New Roman"/>
        </w:rPr>
      </w:pPr>
      <w:r w:rsidRPr="00A76D6E">
        <w:rPr>
          <w:rFonts w:asciiTheme="minorHAnsi" w:hAnsiTheme="minorHAnsi" w:cs="Times New Roman"/>
        </w:rPr>
        <w:t xml:space="preserve">Každá faktura (daňový doklad) musí v souladu s platnou právní úpravou (zejm. ust. § 28 zákona č. 235/2004 Sb. v platném znění) obsahovat mimo jiné tyto náležitosti: </w:t>
      </w:r>
    </w:p>
    <w:p w14:paraId="525A220B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označení: daňový doklad číslo</w:t>
      </w:r>
    </w:p>
    <w:p w14:paraId="66D8E05A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název a sídlo zhotovitele i objednatele nebo jiný identifikátor</w:t>
      </w:r>
    </w:p>
    <w:p w14:paraId="2923CD2A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rozsah a předmět plnění</w:t>
      </w:r>
    </w:p>
    <w:p w14:paraId="5D829062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číslo smlouvy</w:t>
      </w:r>
    </w:p>
    <w:p w14:paraId="74E9EE6B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bankovní spojení zhotovitele</w:t>
      </w:r>
    </w:p>
    <w:p w14:paraId="4D6C7183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fakturovanou částku</w:t>
      </w:r>
    </w:p>
    <w:p w14:paraId="544B8522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</w:rPr>
      </w:pPr>
      <w:r w:rsidRPr="00A76D6E">
        <w:rPr>
          <w:rFonts w:asciiTheme="minorHAnsi" w:hAnsiTheme="minorHAnsi"/>
        </w:rPr>
        <w:t>označení díla a rozpis provedených prací</w:t>
      </w:r>
    </w:p>
    <w:p w14:paraId="703F3B52" w14:textId="77777777" w:rsidR="005B2D38" w:rsidRPr="00A76D6E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color w:val="000000"/>
        </w:rPr>
      </w:pPr>
      <w:r w:rsidRPr="00A76D6E">
        <w:rPr>
          <w:rFonts w:asciiTheme="minorHAnsi" w:hAnsiTheme="minorHAnsi"/>
          <w:color w:val="000000"/>
        </w:rPr>
        <w:t>soupis provedených prací dokladující oprávněnost fakturované částky potvrzený objednatelem</w:t>
      </w:r>
    </w:p>
    <w:p w14:paraId="44D3AE0D" w14:textId="77777777" w:rsidR="005B2D38" w:rsidRPr="00A76D6E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doklad o předání a převzetí díla nebo jeho části</w:t>
      </w:r>
    </w:p>
    <w:p w14:paraId="07C90CE8" w14:textId="77777777" w:rsidR="00FF4CB7" w:rsidRPr="00A76D6E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datum zdanitelného plnění a další náležitosti daňového dokladu v souladu s § 28 zákona č. 235/2004 Sb., o DPH ve znění pozdějších předpisů (výpočet DPH na haléře)</w:t>
      </w:r>
    </w:p>
    <w:p w14:paraId="4700CE23" w14:textId="77777777" w:rsidR="009B522B" w:rsidRPr="00A76D6E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V případě, že daňový doklad nebude obsahovat náležitosti daňového dokladu dle zákona o dani z přidané hodnoty nebo nebudou přiloženy řádné doklad (přílohy) smlouvou vyžadované, je NM oprávněno vrátit doklad dodavateli 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dodavatele.</w:t>
      </w:r>
    </w:p>
    <w:p w14:paraId="04F0F4DA" w14:textId="19127A0F" w:rsidR="005B2D38" w:rsidRPr="00A76D6E" w:rsidRDefault="005B2D38" w:rsidP="005B2D38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NM je povinno uhradit řádně vystavený daňový doklad dodavateli vždy nejpozději </w:t>
      </w:r>
      <w:r w:rsidR="00D24E26" w:rsidRPr="00A76D6E">
        <w:rPr>
          <w:rFonts w:asciiTheme="minorHAnsi" w:hAnsiTheme="minorHAnsi"/>
        </w:rPr>
        <w:t>30</w:t>
      </w:r>
      <w:r w:rsidRPr="00A76D6E">
        <w:rPr>
          <w:rFonts w:asciiTheme="minorHAnsi" w:hAnsiTheme="minorHAnsi"/>
        </w:rPr>
        <w:t xml:space="preserve"> kalendářních dnů ode dne jeho přijetí.</w:t>
      </w:r>
    </w:p>
    <w:p w14:paraId="2AEE0465" w14:textId="77777777" w:rsidR="009B522B" w:rsidRPr="00A76D6E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Daňový doklad je považován za uhrazený dnem odepsání fakturační částky z účtu NM.</w:t>
      </w:r>
    </w:p>
    <w:p w14:paraId="082B6F2F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2E88DDA0" w14:textId="0951A2CE" w:rsidR="009B522B" w:rsidRPr="00A76D6E" w:rsidRDefault="009B522B" w:rsidP="00D24E26">
      <w:pPr>
        <w:pStyle w:val="Odstavecseseznamem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</w:rPr>
      </w:pPr>
      <w:r w:rsidRPr="00A76D6E">
        <w:rPr>
          <w:rFonts w:asciiTheme="minorHAnsi" w:hAnsiTheme="minorHAnsi"/>
          <w:b/>
        </w:rPr>
        <w:t>Smluvní pokuta</w:t>
      </w:r>
    </w:p>
    <w:p w14:paraId="53AB0A9B" w14:textId="77777777" w:rsidR="009B522B" w:rsidRPr="00A76D6E" w:rsidRDefault="009B522B" w:rsidP="009B522B">
      <w:pPr>
        <w:jc w:val="both"/>
        <w:rPr>
          <w:rFonts w:asciiTheme="minorHAnsi" w:hAnsiTheme="minorHAnsi"/>
          <w:b/>
        </w:rPr>
      </w:pPr>
    </w:p>
    <w:p w14:paraId="63C2C116" w14:textId="67B7D9F2" w:rsidR="009B522B" w:rsidRPr="00A76D6E" w:rsidRDefault="009B522B" w:rsidP="00D24E26">
      <w:pPr>
        <w:pStyle w:val="Odstavecseseznamem"/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Dodavatel odpovídá za včasné, řádné a kvalitní plnění předmětu smlouvy.</w:t>
      </w:r>
    </w:p>
    <w:p w14:paraId="41764E98" w14:textId="77777777" w:rsidR="009B522B" w:rsidRPr="00A76D6E" w:rsidRDefault="009B522B" w:rsidP="009B522B">
      <w:pPr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NM je oprávněno v případě zjištění pozdního nebo nekvalitního plnění předmětu </w:t>
      </w:r>
      <w:r w:rsidRPr="00A76D6E">
        <w:rPr>
          <w:rFonts w:asciiTheme="minorHAnsi" w:hAnsiTheme="minorHAnsi"/>
        </w:rPr>
        <w:lastRenderedPageBreak/>
        <w:t>smlouvy, nejpozději však do deseti dnů po termínu stanoveném pro splnění jednotlivých segmentů, požadovat okamžitou nápravu, a to na náklady dodavatele. Nápravu nemůže požadovat v případě, že pozdní, respektive nekvalitní plnění bylo zaviněno prokazatelně opožděným dodáním podkladů k jednotlivým segmentům, respektive jejich špatnou kvalitou.</w:t>
      </w:r>
    </w:p>
    <w:p w14:paraId="72B202BE" w14:textId="77777777" w:rsidR="009B522B" w:rsidRPr="00A76D6E" w:rsidRDefault="009B522B" w:rsidP="009B522B">
      <w:pPr>
        <w:widowControl w:val="0"/>
        <w:numPr>
          <w:ilvl w:val="0"/>
          <w:numId w:val="7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V případě zaviněného prodlení při tisku nebo výlepu jednotlivých segmentů je NM oprávněno uložit dodavateli smluvní pokutu ve výši 0,1% z celkové ceny za každý i započatý den prodlení.</w:t>
      </w:r>
    </w:p>
    <w:p w14:paraId="4C438F7B" w14:textId="77777777" w:rsidR="00C933FE" w:rsidRPr="00A76D6E" w:rsidRDefault="00C933FE" w:rsidP="00C933FE">
      <w:pPr>
        <w:widowControl w:val="0"/>
        <w:tabs>
          <w:tab w:val="left" w:pos="12240"/>
        </w:tabs>
        <w:ind w:left="720"/>
        <w:jc w:val="both"/>
        <w:rPr>
          <w:rFonts w:asciiTheme="minorHAnsi" w:hAnsiTheme="minorHAnsi"/>
        </w:rPr>
      </w:pPr>
    </w:p>
    <w:p w14:paraId="190F21BF" w14:textId="77777777" w:rsidR="009B522B" w:rsidRPr="00A76D6E" w:rsidRDefault="009B522B" w:rsidP="009B522B">
      <w:pPr>
        <w:tabs>
          <w:tab w:val="left" w:pos="12240"/>
        </w:tabs>
        <w:jc w:val="both"/>
        <w:rPr>
          <w:rFonts w:asciiTheme="minorHAnsi" w:hAnsiTheme="minorHAnsi"/>
        </w:rPr>
      </w:pPr>
    </w:p>
    <w:p w14:paraId="748E6643" w14:textId="77777777" w:rsidR="009B522B" w:rsidRPr="00A76D6E" w:rsidRDefault="009B522B" w:rsidP="009B522B">
      <w:pPr>
        <w:tabs>
          <w:tab w:val="left" w:pos="12240"/>
        </w:tabs>
        <w:ind w:left="360"/>
        <w:jc w:val="both"/>
        <w:rPr>
          <w:rFonts w:asciiTheme="minorHAnsi" w:hAnsiTheme="minorHAnsi"/>
          <w:b/>
        </w:rPr>
      </w:pPr>
      <w:r w:rsidRPr="00A76D6E">
        <w:rPr>
          <w:rFonts w:asciiTheme="minorHAnsi" w:hAnsiTheme="minorHAnsi"/>
          <w:b/>
        </w:rPr>
        <w:t>VII. Odpovědnost za vady a záruky</w:t>
      </w:r>
    </w:p>
    <w:p w14:paraId="15F61C4B" w14:textId="77777777" w:rsidR="009B522B" w:rsidRPr="00A76D6E" w:rsidRDefault="009B522B" w:rsidP="009B522B">
      <w:pPr>
        <w:tabs>
          <w:tab w:val="left" w:pos="12240"/>
        </w:tabs>
        <w:jc w:val="both"/>
        <w:rPr>
          <w:rFonts w:asciiTheme="minorHAnsi" w:hAnsiTheme="minorHAnsi"/>
        </w:rPr>
      </w:pPr>
    </w:p>
    <w:p w14:paraId="1DA817C7" w14:textId="77777777" w:rsidR="009B522B" w:rsidRPr="00A76D6E" w:rsidRDefault="009B522B" w:rsidP="009B522B">
      <w:pPr>
        <w:tabs>
          <w:tab w:val="left" w:pos="12240"/>
        </w:tabs>
        <w:ind w:left="720"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Dodavatel je povinen provést předmět této Smlouvy tj. veškeré práce kompletně, v patřičné kvalitě odpovídající platným technickým normám ČR. Dodavatel odpovídá za odborné a kvalifikované provedení všech prací.</w:t>
      </w:r>
    </w:p>
    <w:p w14:paraId="54A4FF6A" w14:textId="77777777" w:rsidR="009B522B" w:rsidRPr="00A76D6E" w:rsidRDefault="009B522B" w:rsidP="009B522B">
      <w:pPr>
        <w:tabs>
          <w:tab w:val="left" w:pos="12240"/>
        </w:tabs>
        <w:ind w:left="720"/>
        <w:jc w:val="both"/>
        <w:rPr>
          <w:rFonts w:asciiTheme="minorHAnsi" w:hAnsiTheme="minorHAnsi"/>
        </w:rPr>
      </w:pPr>
    </w:p>
    <w:p w14:paraId="56E44CC1" w14:textId="77777777" w:rsidR="00C933FE" w:rsidRPr="00A76D6E" w:rsidRDefault="00C933FE" w:rsidP="009B522B">
      <w:pPr>
        <w:tabs>
          <w:tab w:val="left" w:pos="12240"/>
        </w:tabs>
        <w:ind w:left="720"/>
        <w:jc w:val="both"/>
        <w:rPr>
          <w:rFonts w:asciiTheme="minorHAnsi" w:hAnsiTheme="minorHAnsi"/>
        </w:rPr>
      </w:pPr>
    </w:p>
    <w:p w14:paraId="58E76258" w14:textId="77777777" w:rsidR="009B522B" w:rsidRPr="00A76D6E" w:rsidRDefault="009B522B" w:rsidP="009B522B">
      <w:pPr>
        <w:ind w:left="360"/>
        <w:rPr>
          <w:rFonts w:asciiTheme="minorHAnsi" w:hAnsiTheme="minorHAnsi"/>
          <w:b/>
        </w:rPr>
      </w:pPr>
      <w:r w:rsidRPr="00A76D6E">
        <w:rPr>
          <w:rFonts w:asciiTheme="minorHAnsi" w:hAnsiTheme="minorHAnsi"/>
          <w:b/>
        </w:rPr>
        <w:t>VIII.  Zvláštní ujednání</w:t>
      </w:r>
    </w:p>
    <w:p w14:paraId="3FB4A5D5" w14:textId="77777777" w:rsidR="009B522B" w:rsidRPr="00A76D6E" w:rsidRDefault="009B522B" w:rsidP="009B522B">
      <w:pPr>
        <w:ind w:left="360"/>
        <w:rPr>
          <w:rFonts w:asciiTheme="minorHAnsi" w:hAnsiTheme="minorHAnsi"/>
          <w:b/>
        </w:rPr>
      </w:pPr>
    </w:p>
    <w:p w14:paraId="104AAA62" w14:textId="77777777" w:rsidR="009B522B" w:rsidRPr="00A76D6E" w:rsidRDefault="009B522B" w:rsidP="00D24E26">
      <w:pPr>
        <w:widowControl w:val="0"/>
        <w:numPr>
          <w:ilvl w:val="1"/>
          <w:numId w:val="7"/>
        </w:numPr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NM se zavazuje poskytnout dodavateli součinnost nutnou pro splnění předmětu smlouvy.</w:t>
      </w:r>
    </w:p>
    <w:p w14:paraId="1B772874" w14:textId="77777777" w:rsidR="009B522B" w:rsidRPr="00A76D6E" w:rsidRDefault="009B522B" w:rsidP="00D24E26">
      <w:pPr>
        <w:widowControl w:val="0"/>
        <w:numPr>
          <w:ilvl w:val="1"/>
          <w:numId w:val="7"/>
        </w:numPr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Pokud NM neposkytne dodavateli součinnost podle ustanovení předchozího odstavce, vyhrazuje si dodavatel právo na změnu termínu provedení předmětných prací dle této smlouvy.</w:t>
      </w:r>
    </w:p>
    <w:p w14:paraId="45579C1E" w14:textId="77777777" w:rsidR="009B522B" w:rsidRPr="00A76D6E" w:rsidRDefault="009B522B" w:rsidP="00D24E26">
      <w:pPr>
        <w:widowControl w:val="0"/>
        <w:numPr>
          <w:ilvl w:val="1"/>
          <w:numId w:val="7"/>
        </w:numPr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Bude-li NM požadovat změny nebo doplňky předmětu plnění této smlouvy, vyhrazuje dodavateli právo na změnu termínu provedení předmětných prací, případně na změnu ceny.</w:t>
      </w:r>
    </w:p>
    <w:p w14:paraId="085EAE1E" w14:textId="77777777" w:rsidR="009B522B" w:rsidRPr="00A76D6E" w:rsidRDefault="009B522B" w:rsidP="00D24E26">
      <w:pPr>
        <w:ind w:left="360"/>
        <w:jc w:val="both"/>
        <w:rPr>
          <w:rFonts w:asciiTheme="minorHAnsi" w:hAnsiTheme="minorHAnsi"/>
          <w:b/>
        </w:rPr>
      </w:pPr>
    </w:p>
    <w:p w14:paraId="252523DB" w14:textId="77777777" w:rsidR="00C933FE" w:rsidRPr="00A76D6E" w:rsidRDefault="00C933FE" w:rsidP="00D24E26">
      <w:pPr>
        <w:ind w:left="360"/>
        <w:jc w:val="both"/>
        <w:rPr>
          <w:rFonts w:asciiTheme="minorHAnsi" w:hAnsiTheme="minorHAnsi"/>
          <w:b/>
        </w:rPr>
      </w:pPr>
    </w:p>
    <w:p w14:paraId="334A7BA2" w14:textId="77777777" w:rsidR="009B522B" w:rsidRPr="00A76D6E" w:rsidRDefault="009B522B" w:rsidP="009B522B">
      <w:pPr>
        <w:ind w:left="360"/>
        <w:rPr>
          <w:rFonts w:asciiTheme="minorHAnsi" w:hAnsiTheme="minorHAnsi"/>
          <w:b/>
        </w:rPr>
      </w:pPr>
      <w:r w:rsidRPr="00A76D6E">
        <w:rPr>
          <w:rFonts w:asciiTheme="minorHAnsi" w:hAnsiTheme="minorHAnsi"/>
          <w:b/>
        </w:rPr>
        <w:t>IX.  Závěrečná ustanovení</w:t>
      </w:r>
    </w:p>
    <w:p w14:paraId="4B75BB4F" w14:textId="77777777" w:rsidR="009B522B" w:rsidRPr="00A76D6E" w:rsidRDefault="009B522B" w:rsidP="009B522B">
      <w:pPr>
        <w:jc w:val="both"/>
        <w:rPr>
          <w:rFonts w:asciiTheme="minorHAnsi" w:hAnsiTheme="minorHAnsi"/>
          <w:b/>
        </w:rPr>
      </w:pPr>
    </w:p>
    <w:p w14:paraId="7E9FAE25" w14:textId="77777777" w:rsidR="009B522B" w:rsidRPr="00A76D6E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Po ukončení výlepů je dodavatel povinen dodat závěrečnou zprávu zásahovosti kampaně, kvalitní fotodokumentaci a přesný popis míst, kde byly tiskoviny vylepeny a to 1x v tištěné podobě a 1x na CD/DVD.</w:t>
      </w:r>
    </w:p>
    <w:p w14:paraId="45E3C361" w14:textId="77777777" w:rsidR="00F8312A" w:rsidRPr="00A76D6E" w:rsidRDefault="00F8312A" w:rsidP="009B522B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240" w:line="240" w:lineRule="atLeast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Případné odstoupení od smlouvy musí být učiněno písemně a je účinné doručením druhé smluvní straně.</w:t>
      </w:r>
    </w:p>
    <w:p w14:paraId="4EE8C996" w14:textId="4DCB45D7" w:rsidR="009B522B" w:rsidRPr="00A76D6E" w:rsidRDefault="009B522B" w:rsidP="00F8312A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120" w:line="240" w:lineRule="atLeast"/>
        <w:ind w:left="714" w:hanging="357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Veškeré vztahy, které nejsou přímo touto smlouvou upraveny</w:t>
      </w:r>
      <w:r w:rsidR="005B2D38" w:rsidRPr="00A76D6E">
        <w:rPr>
          <w:rFonts w:asciiTheme="minorHAnsi" w:hAnsiTheme="minorHAnsi"/>
        </w:rPr>
        <w:t>,</w:t>
      </w:r>
      <w:r w:rsidRPr="00A76D6E">
        <w:rPr>
          <w:rFonts w:asciiTheme="minorHAnsi" w:hAnsiTheme="minorHAnsi"/>
        </w:rPr>
        <w:t xml:space="preserve"> se řídí příslušnými ustanoveními občanského zákoníku.</w:t>
      </w:r>
    </w:p>
    <w:p w14:paraId="538A5AFB" w14:textId="39BD8AE3" w:rsidR="009B522B" w:rsidRPr="00A76D6E" w:rsidRDefault="009B522B" w:rsidP="00F8312A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120" w:line="240" w:lineRule="atLeast"/>
        <w:ind w:left="714" w:hanging="357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Veškeré změny či doplňky této smlouvy jsou možné pouze formou písemných dodatků, které se po připojení podpisu obou smluvních stran stanou nedílnou součástí této smlouvy.</w:t>
      </w:r>
    </w:p>
    <w:p w14:paraId="7DD120B4" w14:textId="7DD28A04" w:rsidR="009B522B" w:rsidRPr="00A76D6E" w:rsidRDefault="009B522B" w:rsidP="00F8312A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120" w:line="240" w:lineRule="atLeast"/>
        <w:ind w:left="714" w:hanging="357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Tato smlouva se vyhotovuje ve čtyřech stejnopisech, které mají platnost originálu. Při podpisu smlouvy obdrží každá ze smluvních stran dvě pare.</w:t>
      </w:r>
    </w:p>
    <w:p w14:paraId="5AE08B35" w14:textId="253CFA29" w:rsidR="009B522B" w:rsidRPr="00A76D6E" w:rsidRDefault="009B522B" w:rsidP="00F8312A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120" w:line="240" w:lineRule="atLeast"/>
        <w:ind w:left="714" w:hanging="357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Tato smlouva vstupuje v platnost a účinnost dnem podpisu oběma smluvními stranami. </w:t>
      </w:r>
    </w:p>
    <w:p w14:paraId="734946CB" w14:textId="5034B7EF" w:rsidR="009B522B" w:rsidRPr="00A76D6E" w:rsidRDefault="009B522B" w:rsidP="00F8312A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120" w:line="240" w:lineRule="atLeast"/>
        <w:ind w:left="714" w:hanging="357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 xml:space="preserve">Tato smlouva je uzavřena na základě pravé a svobodné vůle obou smluvních stran, nikoliv v tísni ani za nevýhodných podmínek, na důkaz čehož smluvní strany připojují </w:t>
      </w:r>
      <w:r w:rsidRPr="00A76D6E">
        <w:rPr>
          <w:rFonts w:asciiTheme="minorHAnsi" w:hAnsiTheme="minorHAnsi"/>
        </w:rPr>
        <w:lastRenderedPageBreak/>
        <w:t>své podpisy.</w:t>
      </w:r>
    </w:p>
    <w:p w14:paraId="5D2DD214" w14:textId="1382D5A9" w:rsidR="009B522B" w:rsidRPr="00A76D6E" w:rsidRDefault="009B522B" w:rsidP="00F8312A">
      <w:pPr>
        <w:pStyle w:val="Odstavecseseznamem"/>
        <w:widowControl w:val="0"/>
        <w:numPr>
          <w:ilvl w:val="0"/>
          <w:numId w:val="8"/>
        </w:numPr>
        <w:tabs>
          <w:tab w:val="left" w:pos="12240"/>
        </w:tabs>
        <w:suppressAutoHyphens w:val="0"/>
        <w:spacing w:after="120" w:line="240" w:lineRule="atLeast"/>
        <w:ind w:left="714" w:hanging="357"/>
        <w:contextualSpacing/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Smluvní strany se zavazují řešit případné spory, vzniklé z této smlouvy, vždy nejprve vzájemným jednáním. Pokud jedna ze smluvních stran sdělí druhé smluvní straně, že pokládá pokus o dohodu za nemožný, bude spor řešen před soudem ČR.</w:t>
      </w:r>
    </w:p>
    <w:p w14:paraId="792E64E3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03E143D7" w14:textId="77777777" w:rsidR="009B522B" w:rsidRPr="00A76D6E" w:rsidRDefault="009B522B" w:rsidP="009B522B">
      <w:pPr>
        <w:jc w:val="both"/>
        <w:rPr>
          <w:rFonts w:asciiTheme="minorHAnsi" w:hAnsiTheme="minorHAnsi"/>
        </w:rPr>
      </w:pPr>
    </w:p>
    <w:p w14:paraId="73F44DD1" w14:textId="293659F0" w:rsidR="009B522B" w:rsidRPr="00C933FE" w:rsidRDefault="009B522B" w:rsidP="00C933FE">
      <w:pPr>
        <w:jc w:val="both"/>
        <w:rPr>
          <w:rFonts w:asciiTheme="minorHAnsi" w:hAnsiTheme="minorHAnsi"/>
        </w:rPr>
      </w:pPr>
      <w:r w:rsidRPr="00A76D6E">
        <w:rPr>
          <w:rFonts w:asciiTheme="minorHAnsi" w:hAnsiTheme="minorHAnsi"/>
        </w:rPr>
        <w:t>V Praze dne</w:t>
      </w:r>
      <w:r w:rsidR="00C933FE" w:rsidRPr="00A76D6E">
        <w:rPr>
          <w:rFonts w:asciiTheme="minorHAnsi" w:hAnsiTheme="minorHAnsi"/>
        </w:rPr>
        <w:t xml:space="preserve"> 28. 2. 2018</w:t>
      </w:r>
      <w:r w:rsidRPr="00A76D6E">
        <w:rPr>
          <w:rFonts w:asciiTheme="minorHAnsi" w:hAnsiTheme="minorHAnsi"/>
        </w:rPr>
        <w:t xml:space="preserve">                                             V </w:t>
      </w:r>
      <w:r w:rsidR="005D51B7" w:rsidRPr="00A76D6E">
        <w:rPr>
          <w:rFonts w:asciiTheme="minorHAnsi" w:hAnsiTheme="minorHAnsi"/>
        </w:rPr>
        <w:t>Praze</w:t>
      </w:r>
      <w:r w:rsidR="00C933FE" w:rsidRPr="00A76D6E">
        <w:rPr>
          <w:rFonts w:asciiTheme="minorHAnsi" w:hAnsiTheme="minorHAnsi"/>
        </w:rPr>
        <w:t xml:space="preserve"> </w:t>
      </w:r>
      <w:r w:rsidRPr="00A76D6E">
        <w:rPr>
          <w:rFonts w:asciiTheme="minorHAnsi" w:hAnsiTheme="minorHAnsi"/>
        </w:rPr>
        <w:t>dne</w:t>
      </w:r>
      <w:r w:rsidR="005D51B7" w:rsidRPr="00C933FE">
        <w:rPr>
          <w:rFonts w:asciiTheme="minorHAnsi" w:hAnsiTheme="minorHAnsi"/>
        </w:rPr>
        <w:t xml:space="preserve"> </w:t>
      </w:r>
    </w:p>
    <w:p w14:paraId="7E5A4C66" w14:textId="77777777" w:rsidR="009B522B" w:rsidRPr="00C933FE" w:rsidRDefault="009B522B" w:rsidP="009B522B">
      <w:pPr>
        <w:jc w:val="both"/>
        <w:rPr>
          <w:rFonts w:asciiTheme="minorHAnsi" w:hAnsiTheme="minorHAnsi"/>
        </w:rPr>
      </w:pPr>
    </w:p>
    <w:p w14:paraId="6931E076" w14:textId="77777777" w:rsidR="009B522B" w:rsidRPr="00C933FE" w:rsidRDefault="009B522B" w:rsidP="009B522B">
      <w:pPr>
        <w:jc w:val="both"/>
        <w:rPr>
          <w:rFonts w:asciiTheme="minorHAnsi" w:hAnsiTheme="minorHAnsi"/>
        </w:rPr>
      </w:pPr>
    </w:p>
    <w:p w14:paraId="397CEF00" w14:textId="77777777" w:rsidR="009B522B" w:rsidRPr="00C933FE" w:rsidRDefault="009B522B" w:rsidP="009B522B">
      <w:pPr>
        <w:jc w:val="both"/>
        <w:rPr>
          <w:rFonts w:asciiTheme="minorHAnsi" w:hAnsiTheme="minorHAnsi"/>
        </w:rPr>
      </w:pPr>
    </w:p>
    <w:p w14:paraId="08E9AE91" w14:textId="77777777" w:rsidR="009B522B" w:rsidRPr="00C933FE" w:rsidRDefault="009B522B" w:rsidP="009B522B">
      <w:pPr>
        <w:jc w:val="both"/>
        <w:rPr>
          <w:rFonts w:asciiTheme="minorHAnsi" w:hAnsiTheme="minorHAnsi"/>
        </w:rPr>
      </w:pPr>
    </w:p>
    <w:p w14:paraId="07DAA2CE" w14:textId="77777777" w:rsidR="009B522B" w:rsidRPr="00C933FE" w:rsidRDefault="009B522B" w:rsidP="009B522B">
      <w:pPr>
        <w:jc w:val="both"/>
        <w:rPr>
          <w:rFonts w:asciiTheme="minorHAnsi" w:hAnsiTheme="minorHAnsi"/>
        </w:rPr>
      </w:pPr>
    </w:p>
    <w:p w14:paraId="69A4802A" w14:textId="77777777" w:rsidR="009B522B" w:rsidRPr="00C933FE" w:rsidRDefault="009B522B" w:rsidP="009B522B">
      <w:pPr>
        <w:jc w:val="both"/>
        <w:rPr>
          <w:rFonts w:asciiTheme="minorHAnsi" w:hAnsiTheme="minorHAnsi"/>
        </w:rPr>
      </w:pPr>
      <w:r w:rsidRPr="00C933FE">
        <w:rPr>
          <w:rFonts w:asciiTheme="minorHAnsi" w:hAnsiTheme="minorHAnsi"/>
        </w:rPr>
        <w:t>...................................................                               ..................................................</w:t>
      </w:r>
    </w:p>
    <w:p w14:paraId="66D5C876" w14:textId="110628D7" w:rsidR="009B522B" w:rsidRPr="00C933FE" w:rsidRDefault="009B522B" w:rsidP="009B522B">
      <w:pPr>
        <w:jc w:val="both"/>
        <w:rPr>
          <w:rFonts w:asciiTheme="minorHAnsi" w:hAnsiTheme="minorHAnsi"/>
        </w:rPr>
      </w:pPr>
      <w:r w:rsidRPr="00C933FE">
        <w:rPr>
          <w:rFonts w:asciiTheme="minorHAnsi" w:hAnsiTheme="minorHAnsi"/>
        </w:rPr>
        <w:t xml:space="preserve">Národní muzeum                                                </w:t>
      </w:r>
      <w:r w:rsidRPr="00C933FE">
        <w:rPr>
          <w:rFonts w:asciiTheme="minorHAnsi" w:hAnsiTheme="minorHAnsi"/>
        </w:rPr>
        <w:tab/>
      </w:r>
      <w:r w:rsidR="008D5B64" w:rsidRPr="00C933FE">
        <w:rPr>
          <w:rFonts w:asciiTheme="minorHAnsi" w:hAnsiTheme="minorHAnsi"/>
        </w:rPr>
        <w:t>ADJUST ART, spol. s r.o.</w:t>
      </w:r>
      <w:r w:rsidRPr="00C933FE">
        <w:rPr>
          <w:rFonts w:asciiTheme="minorHAnsi" w:hAnsiTheme="minorHAnsi"/>
        </w:rPr>
        <w:tab/>
      </w:r>
    </w:p>
    <w:p w14:paraId="327844B7" w14:textId="0D981174" w:rsidR="009B522B" w:rsidRPr="00C933FE" w:rsidRDefault="00742D73" w:rsidP="009B522B">
      <w:pPr>
        <w:jc w:val="both"/>
        <w:rPr>
          <w:rFonts w:asciiTheme="minorHAnsi" w:hAnsiTheme="minorHAnsi"/>
        </w:rPr>
      </w:pPr>
      <w:r w:rsidRPr="00C933FE">
        <w:rPr>
          <w:rFonts w:asciiTheme="minorHAnsi" w:hAnsiTheme="minorHAnsi"/>
        </w:rPr>
        <w:t>RNDr. Ing. Ivo Macek</w:t>
      </w:r>
      <w:r w:rsidR="009B522B" w:rsidRPr="00C933FE">
        <w:rPr>
          <w:rFonts w:asciiTheme="minorHAnsi" w:hAnsiTheme="minorHAnsi"/>
        </w:rPr>
        <w:tab/>
      </w:r>
      <w:r w:rsidR="009B522B" w:rsidRPr="00C933FE">
        <w:rPr>
          <w:rFonts w:asciiTheme="minorHAnsi" w:hAnsiTheme="minorHAnsi"/>
        </w:rPr>
        <w:tab/>
      </w:r>
      <w:r w:rsidR="009B522B" w:rsidRPr="00C933FE">
        <w:rPr>
          <w:rFonts w:asciiTheme="minorHAnsi" w:hAnsiTheme="minorHAnsi"/>
        </w:rPr>
        <w:tab/>
      </w:r>
      <w:r w:rsidR="009B522B" w:rsidRPr="00C933FE">
        <w:rPr>
          <w:rFonts w:asciiTheme="minorHAnsi" w:hAnsiTheme="minorHAnsi"/>
        </w:rPr>
        <w:tab/>
      </w:r>
      <w:r w:rsidR="009B522B" w:rsidRPr="00C933FE">
        <w:rPr>
          <w:rFonts w:asciiTheme="minorHAnsi" w:hAnsiTheme="minorHAnsi"/>
        </w:rPr>
        <w:tab/>
      </w:r>
      <w:r w:rsidR="008D5B64" w:rsidRPr="00C933FE">
        <w:rPr>
          <w:rFonts w:asciiTheme="minorHAnsi" w:hAnsiTheme="minorHAnsi"/>
        </w:rPr>
        <w:t>Ivana Zemancová</w:t>
      </w:r>
    </w:p>
    <w:p w14:paraId="4AF0DEE5" w14:textId="09F6A0E0" w:rsidR="009B522B" w:rsidRPr="00C933FE" w:rsidRDefault="00742D73" w:rsidP="009B522B">
      <w:pPr>
        <w:jc w:val="both"/>
        <w:rPr>
          <w:rFonts w:asciiTheme="minorHAnsi" w:hAnsiTheme="minorHAnsi"/>
        </w:rPr>
      </w:pPr>
      <w:r w:rsidRPr="00C933FE">
        <w:rPr>
          <w:rFonts w:asciiTheme="minorHAnsi" w:hAnsiTheme="minorHAnsi"/>
        </w:rPr>
        <w:t>ředitel Přírodovědeckého muzea</w:t>
      </w:r>
      <w:r w:rsidR="009B522B" w:rsidRPr="00C933FE">
        <w:rPr>
          <w:rFonts w:asciiTheme="minorHAnsi" w:hAnsiTheme="minorHAnsi"/>
        </w:rPr>
        <w:tab/>
      </w:r>
      <w:r w:rsidR="009B522B" w:rsidRPr="00C933FE">
        <w:rPr>
          <w:rFonts w:asciiTheme="minorHAnsi" w:hAnsiTheme="minorHAnsi"/>
        </w:rPr>
        <w:tab/>
        <w:t xml:space="preserve">        </w:t>
      </w:r>
      <w:r w:rsidR="008D5B64" w:rsidRPr="00C933FE">
        <w:rPr>
          <w:rFonts w:asciiTheme="minorHAnsi" w:hAnsiTheme="minorHAnsi"/>
        </w:rPr>
        <w:tab/>
        <w:t>jednatelka společnosti</w:t>
      </w:r>
    </w:p>
    <w:p w14:paraId="15A3DCCC" w14:textId="77777777" w:rsidR="00D42E5A" w:rsidRPr="00C933FE" w:rsidRDefault="00D42E5A" w:rsidP="009B522B">
      <w:pPr>
        <w:rPr>
          <w:rFonts w:asciiTheme="minorHAnsi" w:hAnsiTheme="minorHAnsi"/>
        </w:rPr>
      </w:pPr>
    </w:p>
    <w:p w14:paraId="213A2E92" w14:textId="77777777" w:rsidR="00657A6C" w:rsidRPr="00C933FE" w:rsidRDefault="00657A6C" w:rsidP="009B522B">
      <w:pPr>
        <w:rPr>
          <w:rFonts w:asciiTheme="minorHAnsi" w:hAnsiTheme="minorHAnsi"/>
        </w:rPr>
      </w:pPr>
    </w:p>
    <w:p w14:paraId="50196C9B" w14:textId="77777777" w:rsidR="00657A6C" w:rsidRPr="00C933FE" w:rsidRDefault="00657A6C" w:rsidP="009B522B">
      <w:pPr>
        <w:rPr>
          <w:rFonts w:asciiTheme="minorHAnsi" w:hAnsiTheme="minorHAnsi"/>
        </w:rPr>
      </w:pPr>
    </w:p>
    <w:p w14:paraId="7A6860C7" w14:textId="77777777" w:rsidR="00657A6C" w:rsidRPr="00C933FE" w:rsidRDefault="00657A6C" w:rsidP="009B522B">
      <w:pPr>
        <w:rPr>
          <w:rFonts w:asciiTheme="minorHAnsi" w:hAnsiTheme="minorHAnsi"/>
        </w:rPr>
      </w:pPr>
    </w:p>
    <w:p w14:paraId="1155B6C5" w14:textId="77777777" w:rsidR="00657A6C" w:rsidRPr="00C933FE" w:rsidRDefault="00657A6C" w:rsidP="009B522B">
      <w:pPr>
        <w:rPr>
          <w:rFonts w:asciiTheme="minorHAnsi" w:hAnsiTheme="minorHAnsi"/>
        </w:rPr>
      </w:pPr>
    </w:p>
    <w:p w14:paraId="20515C70" w14:textId="77777777" w:rsidR="00657A6C" w:rsidRPr="00C933FE" w:rsidRDefault="00657A6C" w:rsidP="009B522B">
      <w:pPr>
        <w:rPr>
          <w:rFonts w:asciiTheme="minorHAnsi" w:hAnsiTheme="minorHAnsi"/>
        </w:rPr>
      </w:pPr>
    </w:p>
    <w:p w14:paraId="6C54095B" w14:textId="77777777" w:rsidR="00657A6C" w:rsidRPr="00C933FE" w:rsidRDefault="00657A6C" w:rsidP="009B522B">
      <w:pPr>
        <w:rPr>
          <w:rFonts w:asciiTheme="minorHAnsi" w:hAnsiTheme="minorHAnsi"/>
        </w:rPr>
      </w:pPr>
    </w:p>
    <w:p w14:paraId="6EF7CBA3" w14:textId="77777777" w:rsidR="00657A6C" w:rsidRPr="00C933FE" w:rsidRDefault="00657A6C" w:rsidP="009B522B">
      <w:pPr>
        <w:rPr>
          <w:rFonts w:asciiTheme="minorHAnsi" w:hAnsiTheme="minorHAnsi"/>
        </w:rPr>
      </w:pPr>
    </w:p>
    <w:p w14:paraId="334C157D" w14:textId="77777777" w:rsidR="00657A6C" w:rsidRPr="00C933FE" w:rsidRDefault="00657A6C" w:rsidP="009B522B">
      <w:pPr>
        <w:rPr>
          <w:rFonts w:asciiTheme="minorHAnsi" w:hAnsiTheme="minorHAnsi"/>
        </w:rPr>
      </w:pPr>
    </w:p>
    <w:p w14:paraId="496CB7FB" w14:textId="77777777" w:rsidR="00657A6C" w:rsidRPr="00C933FE" w:rsidRDefault="00657A6C" w:rsidP="009B522B">
      <w:pPr>
        <w:rPr>
          <w:rFonts w:asciiTheme="minorHAnsi" w:hAnsiTheme="minorHAnsi"/>
        </w:rPr>
      </w:pPr>
    </w:p>
    <w:p w14:paraId="6ADB0221" w14:textId="77777777" w:rsidR="00657A6C" w:rsidRPr="00C933FE" w:rsidRDefault="00657A6C" w:rsidP="009B522B">
      <w:pPr>
        <w:rPr>
          <w:rFonts w:asciiTheme="minorHAnsi" w:hAnsiTheme="minorHAnsi"/>
        </w:rPr>
      </w:pPr>
    </w:p>
    <w:p w14:paraId="6EEDA60B" w14:textId="77777777" w:rsidR="00657A6C" w:rsidRPr="00C933FE" w:rsidRDefault="00657A6C" w:rsidP="009B522B">
      <w:pPr>
        <w:rPr>
          <w:rFonts w:asciiTheme="minorHAnsi" w:hAnsiTheme="minorHAnsi"/>
        </w:rPr>
      </w:pPr>
    </w:p>
    <w:p w14:paraId="2E07F027" w14:textId="77777777" w:rsidR="00657A6C" w:rsidRPr="00C933FE" w:rsidRDefault="00657A6C" w:rsidP="009B522B">
      <w:pPr>
        <w:rPr>
          <w:rFonts w:asciiTheme="minorHAnsi" w:hAnsiTheme="minorHAnsi"/>
        </w:rPr>
      </w:pPr>
    </w:p>
    <w:p w14:paraId="0194E143" w14:textId="77777777" w:rsidR="00657A6C" w:rsidRPr="00C933FE" w:rsidRDefault="00657A6C" w:rsidP="009B522B">
      <w:pPr>
        <w:rPr>
          <w:rFonts w:asciiTheme="minorHAnsi" w:hAnsiTheme="minorHAnsi"/>
        </w:rPr>
      </w:pPr>
    </w:p>
    <w:sectPr w:rsidR="00657A6C" w:rsidRPr="00C9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2660B6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0785F18"/>
    <w:multiLevelType w:val="hybridMultilevel"/>
    <w:tmpl w:val="D43A4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11C3"/>
    <w:multiLevelType w:val="hybridMultilevel"/>
    <w:tmpl w:val="F7D42E46"/>
    <w:lvl w:ilvl="0" w:tplc="E512A6D4">
      <w:start w:val="1"/>
      <w:numFmt w:val="upperRoman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C3C9F0A">
      <w:start w:val="1"/>
      <w:numFmt w:val="upp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FE726A"/>
    <w:multiLevelType w:val="hybridMultilevel"/>
    <w:tmpl w:val="FB4898F2"/>
    <w:lvl w:ilvl="0" w:tplc="299832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2B2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B"/>
    <w:rsid w:val="00012F09"/>
    <w:rsid w:val="00062321"/>
    <w:rsid w:val="001C7DF8"/>
    <w:rsid w:val="00220ADE"/>
    <w:rsid w:val="002B0345"/>
    <w:rsid w:val="002F65D8"/>
    <w:rsid w:val="00354835"/>
    <w:rsid w:val="004775AA"/>
    <w:rsid w:val="0049150E"/>
    <w:rsid w:val="004B68B1"/>
    <w:rsid w:val="004F38CC"/>
    <w:rsid w:val="00506BA7"/>
    <w:rsid w:val="00517AEE"/>
    <w:rsid w:val="0053265A"/>
    <w:rsid w:val="00556CAB"/>
    <w:rsid w:val="0057155A"/>
    <w:rsid w:val="005729B0"/>
    <w:rsid w:val="00587BEE"/>
    <w:rsid w:val="005A7F54"/>
    <w:rsid w:val="005B2D38"/>
    <w:rsid w:val="005D51B7"/>
    <w:rsid w:val="006350BF"/>
    <w:rsid w:val="00657A6C"/>
    <w:rsid w:val="0071352A"/>
    <w:rsid w:val="00742D73"/>
    <w:rsid w:val="0074606A"/>
    <w:rsid w:val="007579F0"/>
    <w:rsid w:val="00771014"/>
    <w:rsid w:val="00811F2F"/>
    <w:rsid w:val="0083561C"/>
    <w:rsid w:val="0089410E"/>
    <w:rsid w:val="008A3D58"/>
    <w:rsid w:val="008C081E"/>
    <w:rsid w:val="008D2A37"/>
    <w:rsid w:val="008D4878"/>
    <w:rsid w:val="008D5B64"/>
    <w:rsid w:val="00910465"/>
    <w:rsid w:val="00916807"/>
    <w:rsid w:val="00950E51"/>
    <w:rsid w:val="00987988"/>
    <w:rsid w:val="009B3C29"/>
    <w:rsid w:val="009B522B"/>
    <w:rsid w:val="00A24AD4"/>
    <w:rsid w:val="00A76D6E"/>
    <w:rsid w:val="00AB22DB"/>
    <w:rsid w:val="00B01430"/>
    <w:rsid w:val="00B05DF7"/>
    <w:rsid w:val="00C831F5"/>
    <w:rsid w:val="00C933FE"/>
    <w:rsid w:val="00C979D7"/>
    <w:rsid w:val="00CA1F88"/>
    <w:rsid w:val="00D24E26"/>
    <w:rsid w:val="00D42E5A"/>
    <w:rsid w:val="00DF0F40"/>
    <w:rsid w:val="00E33EB9"/>
    <w:rsid w:val="00E801BE"/>
    <w:rsid w:val="00E90311"/>
    <w:rsid w:val="00E915A3"/>
    <w:rsid w:val="00F03318"/>
    <w:rsid w:val="00F516E0"/>
    <w:rsid w:val="00F8312A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Dryje</dc:creator>
  <cp:lastModifiedBy>Dagmar Dryje</cp:lastModifiedBy>
  <cp:revision>2</cp:revision>
  <cp:lastPrinted>2018-03-01T09:00:00Z</cp:lastPrinted>
  <dcterms:created xsi:type="dcterms:W3CDTF">2018-03-15T14:01:00Z</dcterms:created>
  <dcterms:modified xsi:type="dcterms:W3CDTF">2018-03-15T14:01:00Z</dcterms:modified>
</cp:coreProperties>
</file>