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Default="00405F21" w:rsidP="00405F21">
      <w:pPr>
        <w:jc w:val="center"/>
      </w:pPr>
      <w:r>
        <w:rPr>
          <w:rFonts w:ascii="Arial" w:hAnsi="Arial" w:cs="Arial"/>
          <w:b/>
          <w:sz w:val="28"/>
          <w:szCs w:val="28"/>
        </w:rPr>
        <w:t>Zápis</w:t>
      </w:r>
      <w:r w:rsidR="006D0634">
        <w:rPr>
          <w:rFonts w:ascii="Arial" w:hAnsi="Arial" w:cs="Arial"/>
          <w:b/>
          <w:sz w:val="28"/>
          <w:szCs w:val="28"/>
        </w:rPr>
        <w:t xml:space="preserve"> č.78</w:t>
      </w:r>
      <w:r w:rsidR="00CA2363">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r w:rsidR="006D0634">
        <w:rPr>
          <w:rFonts w:ascii="Arial" w:hAnsi="Arial" w:cs="Arial"/>
          <w:b/>
          <w:sz w:val="28"/>
          <w:szCs w:val="28"/>
        </w:rPr>
        <w:t>22.12.2017</w:t>
      </w:r>
    </w:p>
    <w:p w:rsidR="00405F21" w:rsidRDefault="00405F21" w:rsidP="00405F21">
      <w:pPr>
        <w:jc w:val="center"/>
      </w:pPr>
    </w:p>
    <w:p w:rsidR="00405F21" w:rsidRDefault="00405F21" w:rsidP="00405F21">
      <w:pPr>
        <w:spacing w:line="360" w:lineRule="auto"/>
        <w:jc w:val="center"/>
      </w:pPr>
    </w:p>
    <w:p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6D0634">
        <w:rPr>
          <w:rFonts w:ascii="Arial" w:hAnsi="Arial" w:cs="Arial"/>
          <w:b/>
        </w:rPr>
        <w:t>Litoměřice</w:t>
      </w:r>
    </w:p>
    <w:p w:rsidR="008C2289" w:rsidRDefault="008C2289" w:rsidP="00405F21">
      <w:pPr>
        <w:jc w:val="both"/>
        <w:rPr>
          <w:rFonts w:ascii="Arial" w:hAnsi="Arial" w:cs="Arial"/>
          <w:b/>
        </w:rPr>
      </w:pPr>
    </w:p>
    <w:p w:rsidR="00405F21" w:rsidRDefault="00405F21" w:rsidP="00405F21">
      <w:pPr>
        <w:jc w:val="both"/>
        <w:rPr>
          <w:rFonts w:ascii="Arial" w:hAnsi="Arial" w:cs="Arial"/>
          <w:b/>
        </w:rPr>
      </w:pPr>
    </w:p>
    <w:p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6D0634">
        <w:rPr>
          <w:rFonts w:ascii="Arial" w:hAnsi="Arial" w:cs="Arial"/>
          <w:b/>
        </w:rPr>
        <w:t>22.12.2017</w:t>
      </w:r>
    </w:p>
    <w:p w:rsidR="00405F21" w:rsidRDefault="00405F21" w:rsidP="00405F21">
      <w:pPr>
        <w:jc w:val="both"/>
        <w:rPr>
          <w:rFonts w:ascii="Arial" w:hAnsi="Arial" w:cs="Arial"/>
        </w:rPr>
      </w:pPr>
    </w:p>
    <w:p w:rsidR="00405F21" w:rsidRDefault="00405F21" w:rsidP="00405F21">
      <w:pPr>
        <w:jc w:val="both"/>
        <w:rPr>
          <w:rFonts w:ascii="Arial" w:hAnsi="Arial" w:cs="Arial"/>
        </w:rPr>
      </w:pPr>
    </w:p>
    <w:p w:rsidR="00405F21" w:rsidRPr="00C57A25" w:rsidRDefault="00405F21" w:rsidP="00405F21">
      <w:pPr>
        <w:jc w:val="both"/>
        <w:rPr>
          <w:rFonts w:ascii="Arial" w:hAnsi="Arial" w:cs="Arial"/>
          <w:b/>
        </w:rPr>
      </w:pPr>
      <w:r w:rsidRPr="00C57A25">
        <w:rPr>
          <w:rFonts w:ascii="Arial" w:hAnsi="Arial" w:cs="Arial"/>
          <w:b/>
        </w:rPr>
        <w:t xml:space="preserve">Účastníci (strany): </w:t>
      </w:r>
    </w:p>
    <w:p w:rsidR="00405F21" w:rsidRDefault="00405F21" w:rsidP="00405F21">
      <w:pPr>
        <w:jc w:val="both"/>
        <w:rPr>
          <w:rFonts w:ascii="Arial" w:hAnsi="Arial" w:cs="Arial"/>
        </w:rPr>
      </w:pPr>
    </w:p>
    <w:p w:rsidR="00405F21" w:rsidRDefault="00405F21" w:rsidP="00405F21">
      <w:pPr>
        <w:jc w:val="both"/>
      </w:pPr>
    </w:p>
    <w:p w:rsidR="00001D92" w:rsidRPr="005470AA" w:rsidRDefault="00001D92" w:rsidP="00001D92">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043568">
        <w:rPr>
          <w:rFonts w:ascii="Arial" w:hAnsi="Arial" w:cs="Arial"/>
        </w:rPr>
        <w:t xml:space="preserve">[XX </w:t>
      </w:r>
      <w:r w:rsidR="00FB610D">
        <w:rPr>
          <w:rFonts w:ascii="Arial" w:hAnsi="Arial" w:cs="Arial"/>
        </w:rPr>
        <w:t>XX]</w:t>
      </w:r>
    </w:p>
    <w:p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rsidR="002B74EF" w:rsidRDefault="00001D92" w:rsidP="00405F21">
      <w:pPr>
        <w:jc w:val="both"/>
        <w:rPr>
          <w:rFonts w:ascii="Arial" w:hAnsi="Arial" w:cs="Arial"/>
        </w:rPr>
      </w:pPr>
      <w:r>
        <w:rPr>
          <w:rFonts w:ascii="Arial" w:hAnsi="Arial" w:cs="Arial"/>
        </w:rPr>
        <w:t>Zastoupena [</w:t>
      </w:r>
      <w:r w:rsidR="00043568">
        <w:rPr>
          <w:rFonts w:ascii="Arial" w:hAnsi="Arial" w:cs="Arial"/>
        </w:rPr>
        <w:t xml:space="preserve">OU </w:t>
      </w:r>
      <w:r w:rsidR="006D0634">
        <w:rPr>
          <w:rFonts w:ascii="Arial" w:hAnsi="Arial" w:cs="Arial"/>
        </w:rPr>
        <w:t>OU], manažer pro klíčové zákazníky</w:t>
      </w:r>
    </w:p>
    <w:p w:rsidR="00405F21" w:rsidRPr="00AB7D53" w:rsidRDefault="002B74EF" w:rsidP="00405F21">
      <w:pPr>
        <w:jc w:val="both"/>
        <w:rPr>
          <w:rFonts w:ascii="Arial" w:hAnsi="Arial" w:cs="Arial"/>
          <w:b/>
        </w:rPr>
      </w:pPr>
      <w:r w:rsidRPr="002B74EF">
        <w:rPr>
          <w:rFonts w:ascii="Arial" w:hAnsi="Arial" w:cs="Arial"/>
          <w:b/>
        </w:rPr>
        <w:t>na</w:t>
      </w:r>
      <w:r>
        <w:rPr>
          <w:rFonts w:ascii="Arial" w:hAnsi="Arial" w:cs="Arial"/>
          <w:b/>
        </w:rPr>
        <w:t xml:space="preserve"> straně jedné </w:t>
      </w:r>
      <w:r w:rsidR="00405F21" w:rsidRPr="00AB7D53">
        <w:rPr>
          <w:rFonts w:ascii="Arial" w:hAnsi="Arial" w:cs="Arial"/>
          <w:b/>
        </w:rPr>
        <w:t>(dále jen „Společnost“)</w:t>
      </w:r>
    </w:p>
    <w:p w:rsidR="00405F21" w:rsidRPr="00AB7D53" w:rsidRDefault="00405F21" w:rsidP="00405F21">
      <w:pPr>
        <w:ind w:left="2124" w:hanging="2124"/>
        <w:jc w:val="both"/>
        <w:rPr>
          <w:rFonts w:ascii="Arial" w:hAnsi="Arial" w:cs="Arial"/>
        </w:rPr>
      </w:pPr>
    </w:p>
    <w:p w:rsidR="00405F21" w:rsidRDefault="00405F21" w:rsidP="00405F21">
      <w:pPr>
        <w:ind w:left="2124" w:hanging="2124"/>
        <w:jc w:val="both"/>
        <w:rPr>
          <w:rFonts w:ascii="Arial" w:hAnsi="Arial" w:cs="Arial"/>
          <w:b/>
        </w:rPr>
      </w:pPr>
      <w:r>
        <w:rPr>
          <w:rFonts w:ascii="Arial" w:hAnsi="Arial" w:cs="Arial"/>
          <w:b/>
        </w:rPr>
        <w:t>a</w:t>
      </w:r>
    </w:p>
    <w:p w:rsidR="00405F21" w:rsidRDefault="00405F21" w:rsidP="00405F21">
      <w:pPr>
        <w:jc w:val="both"/>
      </w:pPr>
    </w:p>
    <w:p w:rsidR="00405F21" w:rsidRDefault="00405F21" w:rsidP="00405F21">
      <w:pPr>
        <w:jc w:val="both"/>
      </w:pPr>
    </w:p>
    <w:p w:rsidR="006D0634" w:rsidRDefault="006D0634" w:rsidP="006D0634">
      <w:pPr>
        <w:jc w:val="both"/>
      </w:pPr>
    </w:p>
    <w:p w:rsidR="006D0634" w:rsidRPr="00D239FA" w:rsidRDefault="006D0634" w:rsidP="006D0634">
      <w:pPr>
        <w:jc w:val="both"/>
        <w:rPr>
          <w:rFonts w:ascii="Arial" w:hAnsi="Arial" w:cs="Arial"/>
          <w:b/>
        </w:rPr>
      </w:pPr>
      <w:r w:rsidRPr="00761B99">
        <w:rPr>
          <w:rFonts w:ascii="Arial" w:hAnsi="Arial" w:cs="Arial"/>
          <w:b/>
        </w:rPr>
        <w:t>[</w:t>
      </w:r>
      <w:r>
        <w:rPr>
          <w:rFonts w:ascii="Arial" w:hAnsi="Arial" w:cs="Arial"/>
          <w:b/>
        </w:rPr>
        <w:t>Nemocnice Litoměřice, a.s.</w:t>
      </w:r>
      <w:r w:rsidRPr="00D239FA">
        <w:rPr>
          <w:rFonts w:ascii="Arial" w:hAnsi="Arial" w:cs="Arial"/>
          <w:b/>
        </w:rPr>
        <w:t>]</w:t>
      </w:r>
    </w:p>
    <w:p w:rsidR="006D0634" w:rsidRPr="00D239FA" w:rsidRDefault="006D0634" w:rsidP="006D0634">
      <w:pPr>
        <w:jc w:val="both"/>
        <w:rPr>
          <w:rFonts w:ascii="Arial" w:hAnsi="Arial" w:cs="Arial"/>
        </w:rPr>
      </w:pPr>
      <w:r w:rsidRPr="00D239FA">
        <w:rPr>
          <w:rFonts w:ascii="Arial" w:hAnsi="Arial" w:cs="Arial"/>
        </w:rPr>
        <w:t>Se sídlem: [</w:t>
      </w:r>
      <w:r>
        <w:rPr>
          <w:rFonts w:ascii="Arial" w:hAnsi="Arial" w:cs="Arial"/>
        </w:rPr>
        <w:t>Žitenická 2084, Litoměřice 41201</w:t>
      </w:r>
      <w:r w:rsidRPr="00D239FA">
        <w:rPr>
          <w:rFonts w:ascii="Arial" w:hAnsi="Arial" w:cs="Arial"/>
        </w:rPr>
        <w:t>]</w:t>
      </w:r>
    </w:p>
    <w:p w:rsidR="006D0634" w:rsidRPr="00D239FA" w:rsidRDefault="006D0634" w:rsidP="006D0634">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Pr>
          <w:rFonts w:ascii="Arial" w:hAnsi="Arial" w:cs="Arial"/>
        </w:rPr>
        <w:t>06199518</w:t>
      </w:r>
      <w:r w:rsidRPr="00D239FA">
        <w:rPr>
          <w:rFonts w:ascii="Arial" w:hAnsi="Arial" w:cs="Arial"/>
        </w:rPr>
        <w:t>]</w:t>
      </w:r>
    </w:p>
    <w:p w:rsidR="006D0634" w:rsidRDefault="006D0634" w:rsidP="006D0634">
      <w:pPr>
        <w:jc w:val="both"/>
        <w:rPr>
          <w:rFonts w:ascii="Arial" w:hAnsi="Arial" w:cs="Arial"/>
        </w:rPr>
      </w:pPr>
      <w:r w:rsidRPr="00D239FA">
        <w:rPr>
          <w:rFonts w:ascii="Arial" w:hAnsi="Arial" w:cs="Arial"/>
        </w:rPr>
        <w:t>DIČ: [</w:t>
      </w:r>
      <w:r>
        <w:rPr>
          <w:rFonts w:ascii="Arial" w:hAnsi="Arial" w:cs="Arial"/>
        </w:rPr>
        <w:t>CZ 06199518</w:t>
      </w:r>
      <w:r w:rsidRPr="00D239FA">
        <w:rPr>
          <w:rFonts w:ascii="Arial" w:hAnsi="Arial" w:cs="Arial"/>
        </w:rPr>
        <w:t>]</w:t>
      </w:r>
    </w:p>
    <w:p w:rsidR="006D0634" w:rsidRPr="00D239FA" w:rsidRDefault="006D0634" w:rsidP="006D0634">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043568">
        <w:rPr>
          <w:rFonts w:ascii="Arial" w:hAnsi="Arial" w:cs="Arial"/>
        </w:rPr>
        <w:t xml:space="preserve">XX </w:t>
      </w:r>
      <w:r>
        <w:rPr>
          <w:rFonts w:ascii="Arial" w:hAnsi="Arial" w:cs="Arial"/>
        </w:rPr>
        <w:t>XX]</w:t>
      </w:r>
    </w:p>
    <w:p w:rsidR="006D0634" w:rsidRDefault="006D0634" w:rsidP="006D0634">
      <w:pPr>
        <w:jc w:val="both"/>
        <w:rPr>
          <w:rFonts w:ascii="Arial" w:hAnsi="Arial" w:cs="Arial"/>
        </w:rPr>
      </w:pPr>
      <w:r w:rsidRPr="00D239FA">
        <w:rPr>
          <w:rFonts w:ascii="Arial" w:hAnsi="Arial" w:cs="Arial"/>
        </w:rPr>
        <w:t>Zapsaná v obchodním rejstříku vedeném [</w:t>
      </w:r>
      <w:r>
        <w:rPr>
          <w:rFonts w:ascii="Arial" w:hAnsi="Arial" w:cs="Arial"/>
        </w:rPr>
        <w:t>Krajský soud Ústí nad Labem oddíl B, vložka 2641</w:t>
      </w:r>
      <w:r w:rsidRPr="00D239FA">
        <w:rPr>
          <w:rFonts w:ascii="Arial" w:hAnsi="Arial" w:cs="Arial"/>
        </w:rPr>
        <w:t>]</w:t>
      </w:r>
    </w:p>
    <w:p w:rsidR="006D0634" w:rsidRPr="00F6567E" w:rsidRDefault="006D0634" w:rsidP="006D0634">
      <w:pPr>
        <w:rPr>
          <w:rFonts w:ascii="Arial" w:hAnsi="Arial" w:cs="Arial"/>
          <w:b/>
        </w:rPr>
      </w:pPr>
      <w:r>
        <w:rPr>
          <w:rFonts w:ascii="Arial" w:hAnsi="Arial" w:cs="Arial"/>
        </w:rPr>
        <w:t>Za</w:t>
      </w:r>
      <w:r w:rsidR="00043568">
        <w:rPr>
          <w:rFonts w:ascii="Arial" w:hAnsi="Arial" w:cs="Arial"/>
        </w:rPr>
        <w:t xml:space="preserve">stoupená: [OU </w:t>
      </w:r>
      <w:r>
        <w:rPr>
          <w:rFonts w:ascii="Arial" w:hAnsi="Arial" w:cs="Arial"/>
        </w:rPr>
        <w:t>OU], předseda představenstva, výkonný ředitel</w:t>
      </w:r>
    </w:p>
    <w:p w:rsidR="00405F21" w:rsidRDefault="00405F21" w:rsidP="00405F21">
      <w:pPr>
        <w:jc w:val="both"/>
        <w:rPr>
          <w:rFonts w:ascii="Arial" w:hAnsi="Arial" w:cs="Arial"/>
        </w:rPr>
      </w:pPr>
    </w:p>
    <w:p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rsidR="00405F21" w:rsidRDefault="00405F21" w:rsidP="00405F21">
      <w:pPr>
        <w:jc w:val="center"/>
      </w:pPr>
    </w:p>
    <w:p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rsidR="00405F21" w:rsidRDefault="00405F21" w:rsidP="00405F21">
      <w:pPr>
        <w:jc w:val="both"/>
        <w:rPr>
          <w:rFonts w:ascii="Arial" w:hAnsi="Arial" w:cs="Arial"/>
          <w:b/>
        </w:rPr>
      </w:pPr>
    </w:p>
    <w:p w:rsidR="00405F21" w:rsidRDefault="00405F21" w:rsidP="00405F21">
      <w:pPr>
        <w:jc w:val="center"/>
      </w:pPr>
      <w:r>
        <w:rPr>
          <w:rFonts w:ascii="Arial" w:hAnsi="Arial" w:cs="Arial"/>
          <w:b/>
        </w:rPr>
        <w:t>I.</w:t>
      </w:r>
    </w:p>
    <w:p w:rsidR="00405F21" w:rsidRDefault="00405F21" w:rsidP="00405F21">
      <w:pPr>
        <w:pStyle w:val="Nadpis1"/>
      </w:pPr>
    </w:p>
    <w:p w:rsidR="00405F21" w:rsidRDefault="00405F21" w:rsidP="00405F21">
      <w:pPr>
        <w:jc w:val="center"/>
        <w:rPr>
          <w:rFonts w:ascii="Arial" w:hAnsi="Arial" w:cs="Arial"/>
          <w:b/>
          <w:i/>
        </w:rPr>
      </w:pPr>
    </w:p>
    <w:p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rsidR="00405F21" w:rsidRDefault="00405F21" w:rsidP="00405F21">
      <w:pPr>
        <w:pStyle w:val="Zkladntext21"/>
        <w:tabs>
          <w:tab w:val="left" w:pos="2880"/>
        </w:tabs>
        <w:rPr>
          <w:rFonts w:ascii="Arial" w:hAnsi="Arial" w:cs="Arial"/>
          <w:sz w:val="20"/>
        </w:rPr>
      </w:pPr>
      <w:r>
        <w:rPr>
          <w:rFonts w:ascii="Arial" w:hAnsi="Arial" w:cs="Arial"/>
          <w:sz w:val="20"/>
        </w:rPr>
        <w:tab/>
      </w:r>
    </w:p>
    <w:p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rsidR="00405F21" w:rsidRDefault="00405F21" w:rsidP="00405F21">
      <w:pPr>
        <w:pStyle w:val="Odstavecseseznamem"/>
      </w:pPr>
    </w:p>
    <w:p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rsidR="00405F21" w:rsidRDefault="00405F21" w:rsidP="00405F21">
      <w:pPr>
        <w:pStyle w:val="Zkladntext21"/>
        <w:ind w:left="1065"/>
        <w:rPr>
          <w:rFonts w:ascii="Arial" w:hAnsi="Arial" w:cs="Arial"/>
          <w:sz w:val="20"/>
        </w:rPr>
      </w:pPr>
    </w:p>
    <w:p w:rsidR="00405F21" w:rsidRPr="002F5F4E" w:rsidRDefault="005B54D5" w:rsidP="00405F21">
      <w:pPr>
        <w:pStyle w:val="Zkladntext21"/>
        <w:numPr>
          <w:ilvl w:val="0"/>
          <w:numId w:val="4"/>
        </w:numPr>
        <w:rPr>
          <w:rFonts w:ascii="Arial" w:hAnsi="Arial" w:cs="Arial"/>
          <w:sz w:val="20"/>
        </w:rPr>
      </w:pPr>
      <w:r>
        <w:rPr>
          <w:rFonts w:ascii="Arial" w:hAnsi="Arial" w:cs="Arial"/>
          <w:sz w:val="20"/>
        </w:rPr>
        <w:lastRenderedPageBreak/>
        <w:t xml:space="preserve">Proces uzavření dílčí kupní smlouvy mezi Zdravotnickým zařízením a </w:t>
      </w:r>
      <w:r w:rsidRPr="0063063F">
        <w:rPr>
          <w:rFonts w:ascii="Arial" w:hAnsi="Arial" w:cs="Arial"/>
          <w:sz w:val="20"/>
        </w:rPr>
        <w:t>distributorem</w:t>
      </w:r>
      <w:r w:rsidRPr="002F5F4E">
        <w:rPr>
          <w:rFonts w:ascii="Arial" w:hAnsi="Arial" w:cs="Arial"/>
          <w:sz w:val="20"/>
        </w:rPr>
        <w:t xml:space="preserve"> ani jednotlivá její ustanovení nejsou</w:t>
      </w:r>
      <w:r>
        <w:rPr>
          <w:rFonts w:ascii="Arial" w:hAnsi="Arial" w:cs="Arial"/>
          <w:sz w:val="20"/>
        </w:rPr>
        <w:t xml:space="preserve"> předmětem tohoto jednání a nejsou nijak závislé na obsahu tohoto jednání</w:t>
      </w:r>
      <w:r w:rsidR="00405F21">
        <w:rPr>
          <w:rFonts w:ascii="Arial" w:hAnsi="Arial" w:cs="Arial"/>
          <w:sz w:val="20"/>
        </w:rPr>
        <w:t>.</w:t>
      </w:r>
      <w:r w:rsidR="00820BA2">
        <w:rPr>
          <w:rFonts w:ascii="Arial" w:hAnsi="Arial" w:cs="Arial"/>
          <w:sz w:val="20"/>
        </w:rPr>
        <w:t xml:space="preserve"> </w:t>
      </w:r>
    </w:p>
    <w:p w:rsidR="00405F21" w:rsidRDefault="00405F21" w:rsidP="00405F21">
      <w:pPr>
        <w:pStyle w:val="Zkladntext21"/>
      </w:pPr>
    </w:p>
    <w:p w:rsidR="002F5F4E" w:rsidRDefault="002F5F4E" w:rsidP="00405F21">
      <w:pPr>
        <w:pStyle w:val="Zkladntext21"/>
      </w:pPr>
    </w:p>
    <w:p w:rsidR="00405F21" w:rsidRDefault="00405F21" w:rsidP="00405F21">
      <w:pPr>
        <w:pStyle w:val="Zkladntext21"/>
        <w:jc w:val="center"/>
      </w:pPr>
      <w:r>
        <w:rPr>
          <w:rFonts w:ascii="Arial" w:hAnsi="Arial" w:cs="Arial"/>
          <w:b/>
          <w:sz w:val="20"/>
        </w:rPr>
        <w:t>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rsidR="00670DD4" w:rsidRDefault="00670DD4" w:rsidP="00670DD4">
      <w:pPr>
        <w:pStyle w:val="Zkladntext21"/>
        <w:ind w:left="989"/>
        <w:rPr>
          <w:rFonts w:ascii="Arial" w:hAnsi="Arial" w:cs="Arial"/>
          <w:sz w:val="20"/>
        </w:rPr>
      </w:pPr>
    </w:p>
    <w:p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li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rsidR="00405F21" w:rsidRDefault="00405F21" w:rsidP="00405F21">
      <w:pPr>
        <w:pStyle w:val="Zkladntext21"/>
        <w:ind w:left="1065"/>
        <w:rPr>
          <w:rFonts w:ascii="Arial" w:hAnsi="Arial" w:cs="Arial"/>
          <w:sz w:val="20"/>
        </w:rPr>
      </w:pPr>
    </w:p>
    <w:p w:rsidR="00405F21" w:rsidRDefault="00405F21" w:rsidP="00405F21">
      <w:pPr>
        <w:pStyle w:val="Zkladntext21"/>
        <w:jc w:val="center"/>
        <w:rPr>
          <w:rFonts w:ascii="Arial" w:hAnsi="Arial" w:cs="Arial"/>
          <w:sz w:val="20"/>
        </w:rPr>
      </w:pPr>
    </w:p>
    <w:p w:rsidR="00405F21" w:rsidRDefault="00405F21" w:rsidP="00405F21">
      <w:pPr>
        <w:pStyle w:val="Zkladntext21"/>
        <w:jc w:val="center"/>
      </w:pPr>
      <w:r>
        <w:rPr>
          <w:rFonts w:ascii="Arial" w:hAnsi="Arial" w:cs="Arial"/>
          <w:b/>
          <w:sz w:val="20"/>
        </w:rPr>
        <w:t>III.</w:t>
      </w:r>
    </w:p>
    <w:p w:rsidR="00405F21" w:rsidRDefault="00405F21" w:rsidP="00405F21">
      <w:pPr>
        <w:pStyle w:val="Zkladntext21"/>
        <w:jc w:val="center"/>
      </w:pPr>
    </w:p>
    <w:p w:rsidR="00405F21" w:rsidRDefault="00405F21" w:rsidP="00405F21">
      <w:pPr>
        <w:pStyle w:val="Zkladntext21"/>
        <w:jc w:val="center"/>
      </w:pPr>
    </w:p>
    <w:p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6D0634">
        <w:rPr>
          <w:rFonts w:ascii="Arial" w:hAnsi="Arial" w:cs="Arial"/>
          <w:sz w:val="20"/>
        </w:rPr>
        <w:t>20</w:t>
      </w:r>
      <w:r w:rsidR="005510FA">
        <w:rPr>
          <w:rFonts w:ascii="Arial" w:hAnsi="Arial" w:cs="Arial"/>
          <w:sz w:val="20"/>
        </w:rPr>
        <w:t>]</w:t>
      </w:r>
      <w:r>
        <w:rPr>
          <w:rFonts w:ascii="Arial" w:hAnsi="Arial" w:cs="Arial"/>
          <w:sz w:val="20"/>
        </w:rPr>
        <w:t xml:space="preserve"> dní, není Společnost povinna Bonus uhradit ani po doplacení kupní ceny.</w:t>
      </w: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 xml:space="preserve">IV. </w:t>
      </w:r>
    </w:p>
    <w:p w:rsidR="00405F21" w:rsidRDefault="00405F21" w:rsidP="00405F21">
      <w:pPr>
        <w:pStyle w:val="Zkladntext21"/>
        <w:jc w:val="center"/>
      </w:pPr>
    </w:p>
    <w:p w:rsidR="00405F21" w:rsidRDefault="00405F21" w:rsidP="00405F21">
      <w:pPr>
        <w:pStyle w:val="Zkladntext21"/>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rsidR="00405F21" w:rsidRDefault="00405F21" w:rsidP="00405F21">
      <w:pPr>
        <w:pStyle w:val="Zkladntext21"/>
        <w:rPr>
          <w:rFonts w:ascii="Arial" w:hAnsi="Arial" w:cs="Arial"/>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w:t>
      </w:r>
    </w:p>
    <w:p w:rsidR="00405F21" w:rsidRDefault="00405F21" w:rsidP="00405F21">
      <w:pPr>
        <w:pStyle w:val="Zkladntext21"/>
        <w:jc w:val="center"/>
      </w:pPr>
    </w:p>
    <w:p w:rsidR="00405F21" w:rsidRDefault="00405F21" w:rsidP="00405F21">
      <w:pPr>
        <w:pStyle w:val="Zkladntext21"/>
        <w:rPr>
          <w:rFonts w:ascii="Arial" w:hAnsi="Arial" w:cs="Arial"/>
          <w:b/>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rsidR="00405F21" w:rsidRDefault="00405F21" w:rsidP="00405F21">
      <w:pPr>
        <w:ind w:left="1068"/>
        <w:rPr>
          <w:rFonts w:ascii="Arial" w:hAnsi="Arial" w:cs="Arial"/>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VI.</w:t>
      </w:r>
    </w:p>
    <w:p w:rsidR="00405F21" w:rsidRDefault="00405F21" w:rsidP="00405F21">
      <w:pPr>
        <w:pStyle w:val="Zkladntext21"/>
        <w:jc w:val="center"/>
      </w:pPr>
    </w:p>
    <w:p w:rsidR="00405F21" w:rsidRDefault="00405F21" w:rsidP="00405F21">
      <w:pPr>
        <w:pStyle w:val="Zkladntext21"/>
        <w:jc w:val="center"/>
      </w:pPr>
    </w:p>
    <w:p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C65011">
        <w:rPr>
          <w:rFonts w:ascii="Arial" w:hAnsi="Arial" w:cs="Arial"/>
          <w:sz w:val="20"/>
        </w:rPr>
        <w:t xml:space="preserve"> </w:t>
      </w:r>
      <w:r w:rsidR="00C65011">
        <w:rPr>
          <w:rFonts w:ascii="Arial" w:hAnsi="Arial" w:cs="Arial"/>
          <w:sz w:val="20"/>
        </w:rPr>
        <w:t>pokud</w:t>
      </w:r>
      <w:r w:rsidR="00C65011" w:rsidRPr="00C65011">
        <w:rPr>
          <w:rFonts w:ascii="Arial" w:hAnsi="Arial" w:cs="Arial"/>
          <w:sz w:val="20"/>
        </w:rPr>
        <w:t xml:space="preserve"> </w:t>
      </w:r>
      <w:r w:rsidR="001D7EFF" w:rsidRPr="00C65011">
        <w:rPr>
          <w:rFonts w:ascii="Arial" w:hAnsi="Arial" w:cs="Arial"/>
          <w:sz w:val="20"/>
        </w:rPr>
        <w:t xml:space="preserve">tato dohoda </w:t>
      </w:r>
      <w:r w:rsidR="00C65011">
        <w:rPr>
          <w:rFonts w:ascii="Arial" w:hAnsi="Arial" w:cs="Arial"/>
          <w:sz w:val="20"/>
        </w:rPr>
        <w:t>ne</w:t>
      </w:r>
      <w:r w:rsidR="001D7EFF" w:rsidRPr="00C65011">
        <w:rPr>
          <w:rFonts w:ascii="Arial" w:hAnsi="Arial" w:cs="Arial"/>
          <w:sz w:val="20"/>
        </w:rPr>
        <w:t>stanoví jinak</w:t>
      </w:r>
      <w:r w:rsidRPr="00C65011">
        <w:rPr>
          <w:rFonts w:ascii="Arial" w:hAnsi="Arial" w:cs="Arial"/>
          <w:sz w:val="20"/>
        </w:rPr>
        <w:t>.</w:t>
      </w:r>
    </w:p>
    <w:p w:rsidR="00405F21" w:rsidRDefault="00405F21" w:rsidP="00405F21">
      <w:pPr>
        <w:pStyle w:val="Zkladntext21"/>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rsidR="00405F21" w:rsidRDefault="00405F21" w:rsidP="00405F21">
      <w:pPr>
        <w:pStyle w:val="Zkladntext21"/>
        <w:ind w:left="360"/>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rsidR="00405F21" w:rsidRDefault="00405F21" w:rsidP="00405F21">
      <w:pPr>
        <w:pStyle w:val="Zkladntext21"/>
        <w:numPr>
          <w:ilvl w:val="1"/>
          <w:numId w:val="2"/>
        </w:numPr>
      </w:pPr>
      <w:r>
        <w:rPr>
          <w:rFonts w:ascii="Arial" w:hAnsi="Arial" w:cs="Arial"/>
          <w:sz w:val="20"/>
        </w:rPr>
        <w:t>jsou veřejně známé,</w:t>
      </w:r>
    </w:p>
    <w:p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rsidR="00405F21" w:rsidRDefault="00405F21" w:rsidP="00405F21">
      <w:pPr>
        <w:pStyle w:val="Zkladntext21"/>
        <w:ind w:left="1080"/>
      </w:pPr>
    </w:p>
    <w:p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rsidR="00405F21" w:rsidRDefault="00405F21" w:rsidP="00405F21">
      <w:pPr>
        <w:pStyle w:val="Zkladntext21"/>
        <w:jc w:val="center"/>
        <w:rPr>
          <w:rFonts w:ascii="Arial" w:hAnsi="Arial" w:cs="Arial"/>
          <w:b/>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rsidR="00405F21" w:rsidRDefault="00405F21" w:rsidP="00405F21">
      <w:pPr>
        <w:pStyle w:val="Zkladntext21"/>
        <w:ind w:left="1065"/>
        <w:rPr>
          <w:rFonts w:ascii="Arial" w:hAnsi="Arial" w:cs="Arial"/>
          <w:sz w:val="20"/>
        </w:rPr>
      </w:pPr>
    </w:p>
    <w:p w:rsidR="005B54D5" w:rsidRPr="00DA550D" w:rsidRDefault="008E4461" w:rsidP="005B54D5">
      <w:pPr>
        <w:pStyle w:val="Zkladntext21"/>
        <w:numPr>
          <w:ilvl w:val="0"/>
          <w:numId w:val="9"/>
        </w:numPr>
        <w:rPr>
          <w:rFonts w:ascii="Arial" w:hAnsi="Arial" w:cs="Arial"/>
          <w:sz w:val="20"/>
        </w:rPr>
      </w:pPr>
      <w:r w:rsidRPr="00DA550D">
        <w:rPr>
          <w:rFonts w:ascii="Arial" w:hAnsi="Arial" w:cs="Arial"/>
          <w:sz w:val="20"/>
        </w:rPr>
        <w:t>Společnost je oprávněna na své náklady, v době platnosti a účinnosti této dohody, po předchozí odůvodněné žádosti a po přiměřenou dobu po jejím ukončení, které však nepřesáhne sedm (7) let, kontrolovat řádné plnění povinností Zdravotnického zařízení dle této dohody, a to prostřednictvím třetí osoby (externího auditora, registrovaného Komorou auditorů ČR), která bude vázána povinností mlčenlivosti. Za tímto účelem se Zdravotnické zařízení zavazuje předložit v běžné pracovní době k nahlédnutí, na základě odůvodněné žádosti učiněné nejméně pět (5) dnů předem Společností, odpovídající účetní dokumentaci, prokazující řádné plnění povinností dle této smlouvy Zdravotnickým zařízením.</w:t>
      </w:r>
    </w:p>
    <w:p w:rsidR="005B54D5" w:rsidRPr="00C65011" w:rsidRDefault="005B54D5" w:rsidP="00C65011">
      <w:pPr>
        <w:pStyle w:val="Zkladntext21"/>
        <w:ind w:left="1065"/>
        <w:rPr>
          <w:rFonts w:ascii="Arial" w:hAnsi="Arial" w:cs="Arial"/>
          <w:sz w:val="20"/>
        </w:rPr>
      </w:pPr>
    </w:p>
    <w:p w:rsidR="00405F21" w:rsidRDefault="0062051C" w:rsidP="00405F21">
      <w:pPr>
        <w:pStyle w:val="Zkladntext21"/>
        <w:numPr>
          <w:ilvl w:val="0"/>
          <w:numId w:val="9"/>
        </w:numPr>
        <w:rPr>
          <w:rFonts w:ascii="Arial" w:hAnsi="Arial" w:cs="Arial"/>
          <w:sz w:val="20"/>
        </w:rPr>
      </w:pPr>
      <w:r>
        <w:rPr>
          <w:rFonts w:ascii="Arial" w:hAnsi="Arial" w:cs="Arial"/>
          <w:sz w:val="20"/>
        </w:rPr>
        <w:t xml:space="preserve">Dohoda založená tímto zápisem se uzavírá </w:t>
      </w:r>
      <w:r w:rsidRPr="00001D92">
        <w:rPr>
          <w:rFonts w:ascii="Arial" w:hAnsi="Arial" w:cs="Arial"/>
          <w:sz w:val="20"/>
        </w:rPr>
        <w:t>na dobu</w:t>
      </w:r>
      <w:r>
        <w:rPr>
          <w:rFonts w:ascii="Arial" w:hAnsi="Arial" w:cs="Arial"/>
          <w:sz w:val="20"/>
        </w:rPr>
        <w:t xml:space="preserve"> určitou, a to</w:t>
      </w:r>
      <w:r w:rsidRPr="00001D92">
        <w:rPr>
          <w:rFonts w:ascii="Arial" w:hAnsi="Arial" w:cs="Arial"/>
          <w:sz w:val="20"/>
        </w:rPr>
        <w:t xml:space="preserve"> od </w:t>
      </w:r>
      <w:r w:rsidRPr="00D069FD">
        <w:rPr>
          <w:rFonts w:ascii="Arial" w:hAnsi="Arial" w:cs="Arial"/>
          <w:sz w:val="20"/>
        </w:rPr>
        <w:t>1. 1. 2018 do 31. 12. 2018. Kaž</w:t>
      </w:r>
      <w:r w:rsidRPr="00001D92">
        <w:rPr>
          <w:rFonts w:ascii="Arial" w:hAnsi="Arial" w:cs="Arial"/>
          <w:sz w:val="20"/>
        </w:rPr>
        <w:t>dý z účastníků je oprávněn tuto dohodu vypovědět písemnou výpovědí i bez uvedení</w:t>
      </w:r>
      <w:r>
        <w:rPr>
          <w:rFonts w:ascii="Arial" w:hAnsi="Arial" w:cs="Arial"/>
          <w:sz w:val="20"/>
        </w:rPr>
        <w:t xml:space="preserve"> důvodu doručenou druhé straně. Výpovědní lhůta činí </w:t>
      </w:r>
      <w:r w:rsidRPr="00BD0C6D">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 straně. Kromě toho je kterákoliv strana oprávněna od této dohody odstoupit podle čl. IV. odst. 4 této dohody.</w:t>
      </w:r>
      <w:r w:rsidR="00405F21">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8E4461">
        <w:rPr>
          <w:rFonts w:ascii="Arial" w:hAnsi="Arial" w:cs="Arial"/>
          <w:sz w:val="20"/>
        </w:rPr>
        <w:t>,</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rsidR="00FE3DB6" w:rsidRDefault="00FE3DB6" w:rsidP="00FE3DB6">
      <w:pPr>
        <w:pStyle w:val="Odstavecseseznamem"/>
        <w:rPr>
          <w:rFonts w:ascii="Arial" w:hAnsi="Arial" w:cs="Arial"/>
        </w:rPr>
      </w:pPr>
    </w:p>
    <w:p w:rsidR="00FE3DB6" w:rsidRPr="00DA550D" w:rsidRDefault="00FE3DB6" w:rsidP="00FE3DB6">
      <w:pPr>
        <w:pStyle w:val="Zkladntext21"/>
        <w:numPr>
          <w:ilvl w:val="0"/>
          <w:numId w:val="9"/>
        </w:numPr>
        <w:rPr>
          <w:rFonts w:ascii="Arial" w:hAnsi="Arial" w:cs="Arial"/>
          <w:sz w:val="20"/>
        </w:rPr>
      </w:pPr>
      <w:r w:rsidRPr="00DA550D">
        <w:rPr>
          <w:rFonts w:ascii="Arial" w:hAnsi="Arial" w:cs="Arial"/>
          <w:sz w:val="20"/>
        </w:rPr>
        <w:t xml:space="preserve">Bez ohledu na protichůdná ustanovení obsažená v této Smlouvě může Společnost (dále jen „Postupitel") kdykoli na základě vlastního uvážení a bez nutnosti získat souhlas od jakékoli další strany této Smlouvy postoupit veškerá svá práva, zájmy a závazky vyplývající z této Smlouvy na (i) jakoukoli Přidruženou společnost (Affiliate) Postupitele a/nebo (ii)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Přidružených společností) neponese společnou a nerozdílnou odpovědnost za závazky Povoleného Nabyvatele podle této Smlouvy, a ostatní smluvní strany výslovně a nezrušitelně zbavují Postupitele (a každou z jeho Přidružených společností) veškeré odpovědnosti ve vztahu ke všem závazkům Povoleného Nabyvatele podle této Smlouvy. Pro účely této Smlouvy znamená výraz „Přidružená společnost" (Affiliate) ve vztahu k osobě v jakémkoli relevantním </w:t>
      </w:r>
      <w:r w:rsidRPr="00DA550D">
        <w:rPr>
          <w:rFonts w:ascii="Arial" w:hAnsi="Arial" w:cs="Arial"/>
          <w:sz w:val="20"/>
        </w:rPr>
        <w:lastRenderedPageBreak/>
        <w:t>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(ii) vlastnictví, přímé či nepřímé, více než padesáti procent (50%) vydaných cenných papírů s hlasovacím právem nebo jiného vlastnického podílu této osoby).</w:t>
      </w:r>
    </w:p>
    <w:p w:rsidR="00FE3DB6" w:rsidRPr="00DA550D" w:rsidRDefault="00FE3DB6" w:rsidP="00FE3DB6">
      <w:pPr>
        <w:pStyle w:val="Zkladntext21"/>
        <w:ind w:left="1065"/>
        <w:rPr>
          <w:rFonts w:ascii="Arial" w:hAnsi="Arial" w:cs="Arial"/>
          <w:sz w:val="20"/>
        </w:rPr>
      </w:pPr>
    </w:p>
    <w:p w:rsidR="00FE3DB6" w:rsidRPr="00DA550D" w:rsidRDefault="00FE3DB6" w:rsidP="00FE3DB6">
      <w:pPr>
        <w:pStyle w:val="Zkladntext21"/>
        <w:numPr>
          <w:ilvl w:val="0"/>
          <w:numId w:val="9"/>
        </w:numPr>
        <w:rPr>
          <w:rFonts w:ascii="Arial" w:hAnsi="Arial" w:cs="Arial"/>
          <w:sz w:val="20"/>
        </w:rPr>
      </w:pPr>
      <w:r w:rsidRPr="00DA550D">
        <w:rPr>
          <w:rFonts w:ascii="Arial" w:hAnsi="Arial" w:cs="Arial"/>
          <w:sz w:val="20"/>
        </w:rPr>
        <w:t>Smluvní strany dále výslovně souhlasí s tím, že bez ohledu na protichůdná ustanovení obsažená v této Smlouvě, ztráta Kontroly nad Sanofi, přímá či nepřímá, ze strany společnosti Sanofi FR (tj. Sanofi, francouzské société anonyme se sídlem 54, rue La Boétie, 75008 Paris (France), zapsané v obchodním rejstříku v Paříži pod číslem 395 030 844), nemá žádný vliv na tuto Smlouvu, která je i nadále účinná za sjednaných podmínek, jako by k takové ztrátě Kontroly nedošlo.</w:t>
      </w:r>
    </w:p>
    <w:p w:rsidR="00405F21" w:rsidRPr="00DA550D" w:rsidRDefault="00405F21" w:rsidP="00405F21">
      <w:pPr>
        <w:pStyle w:val="Zkladntext21"/>
        <w:ind w:left="1065"/>
        <w:rPr>
          <w:rFonts w:ascii="Arial" w:hAnsi="Arial" w:cs="Arial"/>
          <w:sz w:val="20"/>
        </w:rPr>
      </w:pPr>
    </w:p>
    <w:p w:rsidR="00405F21" w:rsidRPr="00DA550D" w:rsidRDefault="00405F21" w:rsidP="00405F21">
      <w:pPr>
        <w:pStyle w:val="Zkladntext21"/>
        <w:numPr>
          <w:ilvl w:val="0"/>
          <w:numId w:val="9"/>
        </w:numPr>
        <w:rPr>
          <w:rFonts w:ascii="Arial" w:hAnsi="Arial" w:cs="Arial"/>
          <w:sz w:val="20"/>
        </w:rPr>
      </w:pPr>
      <w:r w:rsidRPr="00DA550D">
        <w:rPr>
          <w:rFonts w:ascii="Arial" w:hAnsi="Arial" w:cs="Arial"/>
          <w:sz w:val="20"/>
        </w:rPr>
        <w:t>Strany si nepřejí, aby nad rámec výslovných ustanovení obsažených v tomto zápise</w:t>
      </w:r>
      <w:r w:rsidR="00820BA2" w:rsidRPr="00DA550D">
        <w:rPr>
          <w:rFonts w:ascii="Arial" w:hAnsi="Arial" w:cs="Arial"/>
          <w:sz w:val="20"/>
        </w:rPr>
        <w:t xml:space="preserve"> </w:t>
      </w:r>
      <w:r w:rsidRPr="00DA550D">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sidRPr="00DA550D">
        <w:rPr>
          <w:rFonts w:ascii="Arial" w:hAnsi="Arial" w:cs="Arial"/>
          <w:sz w:val="20"/>
        </w:rPr>
        <w:t xml:space="preserve"> </w:t>
      </w:r>
      <w:r w:rsidRPr="00DA550D">
        <w:rPr>
          <w:rFonts w:ascii="Arial" w:hAnsi="Arial" w:cs="Arial"/>
          <w:sz w:val="20"/>
        </w:rPr>
        <w:t>dohody, ledaže je</w:t>
      </w:r>
      <w:r w:rsidR="00820BA2" w:rsidRPr="00DA550D">
        <w:rPr>
          <w:rFonts w:ascii="Arial" w:hAnsi="Arial" w:cs="Arial"/>
          <w:sz w:val="20"/>
        </w:rPr>
        <w:t xml:space="preserve"> </w:t>
      </w:r>
      <w:r w:rsidRPr="00DA550D">
        <w:rPr>
          <w:rFonts w:ascii="Arial" w:hAnsi="Arial" w:cs="Arial"/>
          <w:sz w:val="20"/>
        </w:rPr>
        <w:t>výslovně sjednáno jinak. Pokud se za trvání této</w:t>
      </w:r>
      <w:r w:rsidR="00820BA2" w:rsidRPr="00DA550D">
        <w:rPr>
          <w:rFonts w:ascii="Arial" w:hAnsi="Arial" w:cs="Arial"/>
          <w:sz w:val="20"/>
        </w:rPr>
        <w:t xml:space="preserve"> </w:t>
      </w:r>
      <w:r w:rsidRPr="00DA550D">
        <w:rPr>
          <w:rFonts w:ascii="Arial" w:hAnsi="Arial" w:cs="Arial"/>
          <w:sz w:val="20"/>
        </w:rPr>
        <w:t>dohody</w:t>
      </w:r>
      <w:r w:rsidR="00820BA2" w:rsidRPr="00DA550D">
        <w:rPr>
          <w:rFonts w:ascii="Arial" w:hAnsi="Arial" w:cs="Arial"/>
          <w:sz w:val="20"/>
        </w:rPr>
        <w:t xml:space="preserve"> </w:t>
      </w:r>
      <w:r w:rsidRPr="00DA550D">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5F21" w:rsidRPr="00DA550D" w:rsidRDefault="00405F21" w:rsidP="00405F21">
      <w:pPr>
        <w:pStyle w:val="Zkladntext21"/>
        <w:ind w:left="1065"/>
        <w:rPr>
          <w:rFonts w:ascii="Arial" w:hAnsi="Arial" w:cs="Arial"/>
          <w:sz w:val="20"/>
        </w:rPr>
      </w:pPr>
    </w:p>
    <w:p w:rsidR="00405F21" w:rsidRPr="00DA550D" w:rsidRDefault="00405F21" w:rsidP="00405F21">
      <w:pPr>
        <w:pStyle w:val="Zkladntext21"/>
        <w:numPr>
          <w:ilvl w:val="0"/>
          <w:numId w:val="9"/>
        </w:numPr>
        <w:rPr>
          <w:rFonts w:ascii="Arial" w:hAnsi="Arial" w:cs="Arial"/>
          <w:sz w:val="20"/>
        </w:rPr>
      </w:pPr>
      <w:r w:rsidRPr="00DA550D">
        <w:rPr>
          <w:rFonts w:ascii="Arial" w:hAnsi="Arial" w:cs="Arial"/>
          <w:sz w:val="20"/>
        </w:rPr>
        <w:t>Zápis z jednání</w:t>
      </w:r>
      <w:r w:rsidR="00820BA2" w:rsidRPr="00DA550D">
        <w:rPr>
          <w:rFonts w:ascii="Arial" w:hAnsi="Arial" w:cs="Arial"/>
          <w:sz w:val="20"/>
        </w:rPr>
        <w:t xml:space="preserve"> </w:t>
      </w:r>
      <w:r w:rsidRPr="00DA550D">
        <w:rPr>
          <w:rFonts w:ascii="Arial" w:hAnsi="Arial" w:cs="Arial"/>
          <w:sz w:val="20"/>
        </w:rPr>
        <w:t>je vyhotoven ve dvou stejnopisech, přičemž každá ze stran obdrží po jednom vyhotovení.</w:t>
      </w:r>
    </w:p>
    <w:p w:rsidR="00405F21" w:rsidRPr="00DA550D" w:rsidRDefault="00405F21" w:rsidP="00405F21">
      <w:pPr>
        <w:pStyle w:val="Zkladntext21"/>
        <w:ind w:left="1065"/>
        <w:rPr>
          <w:rFonts w:ascii="Arial" w:hAnsi="Arial" w:cs="Arial"/>
          <w:sz w:val="20"/>
        </w:rPr>
      </w:pPr>
    </w:p>
    <w:p w:rsidR="005B54D5" w:rsidRPr="00DA550D" w:rsidRDefault="005B54D5" w:rsidP="005B54D5">
      <w:pPr>
        <w:pStyle w:val="Zkladntext21"/>
        <w:numPr>
          <w:ilvl w:val="0"/>
          <w:numId w:val="9"/>
        </w:numPr>
        <w:rPr>
          <w:rFonts w:ascii="Arial" w:hAnsi="Arial" w:cs="Arial"/>
          <w:sz w:val="20"/>
        </w:rPr>
      </w:pPr>
      <w:r w:rsidRPr="00DA550D">
        <w:rPr>
          <w:rFonts w:ascii="Arial" w:hAnsi="Arial" w:cs="Arial"/>
          <w:sz w:val="20"/>
        </w:rPr>
        <w:t>Tato dohoda obsažená v tomto zápisu nabývá platnosti dnem podpisu posledním účastníkem a účinnosti zveřejněním v registru smluv podle zákona č. 340/2015 Sb., o registru smluv, ve znění pozdějších předpisů.</w:t>
      </w:r>
    </w:p>
    <w:p w:rsidR="00405F21" w:rsidRPr="00DA550D" w:rsidRDefault="00405F21" w:rsidP="00405F21">
      <w:pPr>
        <w:pStyle w:val="Zkladntext21"/>
        <w:ind w:left="1065"/>
        <w:rPr>
          <w:rFonts w:ascii="Arial" w:hAnsi="Arial" w:cs="Arial"/>
          <w:sz w:val="20"/>
        </w:rPr>
      </w:pPr>
    </w:p>
    <w:p w:rsidR="00405F21" w:rsidRPr="00DA550D" w:rsidRDefault="00405F21" w:rsidP="00405F21">
      <w:pPr>
        <w:pStyle w:val="Zkladntext21"/>
        <w:numPr>
          <w:ilvl w:val="0"/>
          <w:numId w:val="9"/>
        </w:numPr>
        <w:rPr>
          <w:rFonts w:ascii="Arial" w:hAnsi="Arial" w:cs="Arial"/>
          <w:sz w:val="20"/>
        </w:rPr>
      </w:pPr>
      <w:r w:rsidRPr="00DA550D">
        <w:rPr>
          <w:rFonts w:ascii="Arial" w:hAnsi="Arial" w:cs="Arial"/>
          <w:sz w:val="20"/>
        </w:rPr>
        <w:t>Účastníci prohlašují, že si</w:t>
      </w:r>
      <w:r w:rsidR="00820BA2" w:rsidRPr="00DA550D">
        <w:rPr>
          <w:rFonts w:ascii="Arial" w:hAnsi="Arial" w:cs="Arial"/>
          <w:sz w:val="20"/>
        </w:rPr>
        <w:t xml:space="preserve"> </w:t>
      </w:r>
      <w:r w:rsidRPr="00DA550D">
        <w:rPr>
          <w:rFonts w:ascii="Arial" w:hAnsi="Arial" w:cs="Arial"/>
          <w:sz w:val="20"/>
        </w:rPr>
        <w:t>zápis</w:t>
      </w:r>
      <w:r w:rsidR="00820BA2" w:rsidRPr="00DA550D">
        <w:rPr>
          <w:rFonts w:ascii="Arial" w:hAnsi="Arial" w:cs="Arial"/>
          <w:sz w:val="20"/>
        </w:rPr>
        <w:t xml:space="preserve"> </w:t>
      </w:r>
      <w:r w:rsidRPr="00DA550D">
        <w:rPr>
          <w:rFonts w:ascii="Arial" w:hAnsi="Arial" w:cs="Arial"/>
          <w:sz w:val="20"/>
        </w:rPr>
        <w:t>před jejím podepsáním přečetli a že jeho</w:t>
      </w:r>
      <w:r w:rsidR="00820BA2" w:rsidRPr="00DA550D">
        <w:rPr>
          <w:rFonts w:ascii="Arial" w:hAnsi="Arial" w:cs="Arial"/>
          <w:sz w:val="20"/>
        </w:rPr>
        <w:t xml:space="preserve"> </w:t>
      </w:r>
      <w:r w:rsidRPr="00DA550D">
        <w:rPr>
          <w:rFonts w:ascii="Arial" w:hAnsi="Arial" w:cs="Arial"/>
          <w:sz w:val="20"/>
        </w:rPr>
        <w:t>obsah odpovídá jejich pravé, vážné a svobodné vůli, což stvrzují svými níže připojenými podpisy.</w:t>
      </w:r>
    </w:p>
    <w:p w:rsidR="00405F21" w:rsidRPr="00DA550D" w:rsidRDefault="00405F21" w:rsidP="00405F21">
      <w:pPr>
        <w:pStyle w:val="Zkladntext21"/>
        <w:ind w:left="1065"/>
        <w:rPr>
          <w:rFonts w:ascii="Arial" w:hAnsi="Arial" w:cs="Arial"/>
          <w:sz w:val="20"/>
        </w:rPr>
      </w:pPr>
    </w:p>
    <w:p w:rsidR="00405F21" w:rsidRPr="00DA550D" w:rsidRDefault="00405F21" w:rsidP="00405F21">
      <w:pPr>
        <w:pStyle w:val="Zkladntext21"/>
        <w:numPr>
          <w:ilvl w:val="0"/>
          <w:numId w:val="9"/>
        </w:numPr>
        <w:rPr>
          <w:rFonts w:ascii="Arial" w:hAnsi="Arial" w:cs="Arial"/>
          <w:sz w:val="20"/>
        </w:rPr>
      </w:pPr>
      <w:r w:rsidRPr="00DA550D">
        <w:rPr>
          <w:rFonts w:ascii="Arial" w:hAnsi="Arial" w:cs="Arial"/>
          <w:sz w:val="20"/>
        </w:rPr>
        <w:t>Tato</w:t>
      </w:r>
      <w:r w:rsidR="00820BA2" w:rsidRPr="00DA550D">
        <w:rPr>
          <w:rFonts w:ascii="Arial" w:hAnsi="Arial" w:cs="Arial"/>
          <w:sz w:val="20"/>
        </w:rPr>
        <w:t xml:space="preserve"> </w:t>
      </w:r>
      <w:r w:rsidRPr="00DA550D">
        <w:rPr>
          <w:rFonts w:ascii="Arial" w:hAnsi="Arial" w:cs="Arial"/>
          <w:sz w:val="20"/>
        </w:rPr>
        <w:t>dohoda i její výklad se řídí českým právním řádem.</w:t>
      </w:r>
    </w:p>
    <w:p w:rsidR="00405F21" w:rsidRDefault="00405F21" w:rsidP="00405F21">
      <w:pPr>
        <w:pStyle w:val="Zkladntext21"/>
        <w:ind w:left="1065"/>
        <w:rPr>
          <w:rFonts w:ascii="Arial" w:hAnsi="Arial" w:cs="Arial"/>
          <w:sz w:val="20"/>
        </w:rPr>
      </w:pPr>
    </w:p>
    <w:p w:rsidR="00405F21" w:rsidRDefault="00405F21" w:rsidP="00405F21">
      <w:pPr>
        <w:pStyle w:val="Zkladntext21"/>
        <w:ind w:left="1065"/>
        <w:rPr>
          <w:rFonts w:ascii="Arial" w:hAnsi="Arial" w:cs="Arial"/>
          <w:sz w:val="20"/>
        </w:rPr>
      </w:pPr>
    </w:p>
    <w:p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rsidR="00405F21" w:rsidRDefault="00405F21" w:rsidP="00405F21">
      <w:pPr>
        <w:pStyle w:val="Zkladntext21"/>
        <w:rPr>
          <w:rFonts w:ascii="Arial" w:hAnsi="Arial" w:cs="Arial"/>
          <w:sz w:val="20"/>
        </w:rPr>
      </w:pPr>
    </w:p>
    <w:p w:rsidR="00405F21" w:rsidRDefault="00405F21" w:rsidP="00405F21">
      <w:pPr>
        <w:pStyle w:val="Zkladntext21"/>
        <w:rPr>
          <w:rFonts w:ascii="Arial" w:hAnsi="Arial" w:cs="Arial"/>
          <w:sz w:val="20"/>
        </w:rPr>
      </w:pPr>
    </w:p>
    <w:p w:rsidR="00405F21" w:rsidRDefault="00405F21" w:rsidP="00405F21">
      <w:pPr>
        <w:jc w:val="both"/>
        <w:rPr>
          <w:rFonts w:ascii="Arial" w:hAnsi="Arial" w:cs="Arial"/>
        </w:rPr>
      </w:pPr>
    </w:p>
    <w:p w:rsidR="00405F21" w:rsidRDefault="00405F21" w:rsidP="00405F21">
      <w:pPr>
        <w:pStyle w:val="Zkladntext21"/>
        <w:rPr>
          <w:rFonts w:ascii="Arial" w:hAnsi="Arial" w:cs="Arial"/>
          <w:b/>
          <w:sz w:val="20"/>
        </w:rPr>
      </w:pPr>
      <w:r>
        <w:rPr>
          <w:rFonts w:ascii="Arial" w:eastAsia="Arial" w:hAnsi="Arial" w:cs="Arial"/>
          <w:b/>
          <w:sz w:val="20"/>
        </w:rPr>
        <w:t xml:space="preserve"> </w:t>
      </w:r>
    </w:p>
    <w:p w:rsidR="006D0634" w:rsidRDefault="006D0634" w:rsidP="00405F21">
      <w:pPr>
        <w:pStyle w:val="Zkladntext21"/>
        <w:rPr>
          <w:rFonts w:ascii="Arial" w:hAnsi="Arial" w:cs="Arial"/>
          <w:b/>
          <w:sz w:val="20"/>
        </w:rPr>
      </w:pPr>
    </w:p>
    <w:p w:rsidR="00405F21" w:rsidRDefault="00405F21" w:rsidP="00405F21">
      <w:pPr>
        <w:pStyle w:val="Zkladntext21"/>
        <w:rPr>
          <w:rFonts w:ascii="Arial" w:hAnsi="Arial" w:cs="Arial"/>
          <w:b/>
          <w:sz w:val="20"/>
        </w:rPr>
      </w:pPr>
      <w:r>
        <w:rPr>
          <w:rFonts w:ascii="Arial" w:hAnsi="Arial" w:cs="Arial"/>
          <w:b/>
          <w:sz w:val="20"/>
        </w:rPr>
        <w:t>V </w:t>
      </w:r>
      <w:r w:rsidR="00E1578F">
        <w:rPr>
          <w:rFonts w:ascii="Arial" w:hAnsi="Arial" w:cs="Arial"/>
          <w:b/>
          <w:sz w:val="20"/>
        </w:rPr>
        <w:t>Praze</w:t>
      </w:r>
      <w:r w:rsidR="002B74EF">
        <w:rPr>
          <w:rFonts w:ascii="Arial" w:hAnsi="Arial" w:cs="Arial"/>
          <w:b/>
          <w:sz w:val="20"/>
        </w:rPr>
        <w:t>, d</w:t>
      </w:r>
      <w:r>
        <w:rPr>
          <w:rFonts w:ascii="Arial" w:hAnsi="Arial" w:cs="Arial"/>
          <w:b/>
          <w:sz w:val="20"/>
        </w:rPr>
        <w:t>ne</w:t>
      </w:r>
      <w:r w:rsidR="00E1578F">
        <w:rPr>
          <w:rFonts w:ascii="Arial" w:hAnsi="Arial" w:cs="Arial"/>
          <w:b/>
          <w:sz w:val="20"/>
        </w:rPr>
        <w:t xml:space="preserve"> 7.3.2018</w:t>
      </w:r>
      <w:r w:rsidR="00E1578F">
        <w:rPr>
          <w:rFonts w:ascii="Arial" w:hAnsi="Arial" w:cs="Arial"/>
          <w:b/>
          <w:sz w:val="20"/>
        </w:rPr>
        <w:tab/>
      </w:r>
      <w:r w:rsidR="00E1578F">
        <w:rPr>
          <w:rFonts w:ascii="Arial" w:hAnsi="Arial" w:cs="Arial"/>
          <w:b/>
          <w:sz w:val="20"/>
        </w:rPr>
        <w:tab/>
      </w:r>
      <w:r w:rsidR="00E1578F">
        <w:rPr>
          <w:rFonts w:ascii="Arial" w:hAnsi="Arial" w:cs="Arial"/>
          <w:b/>
          <w:sz w:val="20"/>
        </w:rPr>
        <w:tab/>
      </w:r>
      <w:r>
        <w:rPr>
          <w:rFonts w:ascii="Arial" w:hAnsi="Arial" w:cs="Arial"/>
          <w:b/>
          <w:sz w:val="20"/>
        </w:rPr>
        <w:tab/>
      </w:r>
      <w:r w:rsidR="00C5715E">
        <w:rPr>
          <w:rFonts w:ascii="Arial" w:hAnsi="Arial" w:cs="Arial"/>
          <w:b/>
          <w:sz w:val="20"/>
        </w:rPr>
        <w:tab/>
      </w:r>
      <w:r>
        <w:rPr>
          <w:rFonts w:ascii="Arial" w:hAnsi="Arial" w:cs="Arial"/>
          <w:b/>
          <w:sz w:val="20"/>
        </w:rPr>
        <w:t>V</w:t>
      </w:r>
      <w:r w:rsidR="00E1578F">
        <w:rPr>
          <w:rFonts w:ascii="Arial" w:hAnsi="Arial" w:cs="Arial"/>
          <w:b/>
          <w:sz w:val="20"/>
        </w:rPr>
        <w:t> Litoměřicích,</w:t>
      </w:r>
      <w:bookmarkStart w:id="0" w:name="_GoBack"/>
      <w:bookmarkEnd w:id="0"/>
      <w:r>
        <w:rPr>
          <w:rFonts w:ascii="Arial" w:hAnsi="Arial" w:cs="Arial"/>
          <w:b/>
          <w:sz w:val="20"/>
        </w:rPr>
        <w:t xml:space="preserve"> dne </w:t>
      </w:r>
      <w:r w:rsidR="00DA550D">
        <w:rPr>
          <w:rFonts w:ascii="Arial" w:hAnsi="Arial" w:cs="Arial"/>
          <w:b/>
          <w:sz w:val="20"/>
        </w:rPr>
        <w:t>07.03.2018</w:t>
      </w:r>
    </w:p>
    <w:p w:rsidR="002B74EF" w:rsidRDefault="002B74EF" w:rsidP="00405F21">
      <w:pPr>
        <w:pStyle w:val="Zkladntext21"/>
        <w:rPr>
          <w:rFonts w:ascii="Arial" w:hAnsi="Arial" w:cs="Arial"/>
          <w:b/>
          <w:sz w:val="20"/>
        </w:rPr>
      </w:pPr>
    </w:p>
    <w:p w:rsidR="002B74EF" w:rsidRDefault="002B74EF" w:rsidP="00405F21">
      <w:pPr>
        <w:pStyle w:val="Zkladntext21"/>
        <w:rPr>
          <w:rFonts w:ascii="Arial" w:hAnsi="Arial" w:cs="Arial"/>
          <w:b/>
          <w:sz w:val="20"/>
        </w:rPr>
      </w:pPr>
    </w:p>
    <w:p w:rsidR="002B74EF" w:rsidRDefault="002B74EF" w:rsidP="00405F21">
      <w:pPr>
        <w:pStyle w:val="Zkladntext21"/>
        <w:rPr>
          <w:rFonts w:ascii="Arial" w:hAnsi="Arial" w:cs="Arial"/>
          <w:b/>
          <w:sz w:val="20"/>
        </w:rPr>
      </w:pPr>
    </w:p>
    <w:p w:rsidR="002B74EF" w:rsidRDefault="002B74EF" w:rsidP="00405F21">
      <w:pPr>
        <w:pStyle w:val="Zkladntext21"/>
        <w:rPr>
          <w:rFonts w:ascii="Arial" w:hAnsi="Arial" w:cs="Arial"/>
          <w:b/>
          <w:sz w:val="20"/>
        </w:rPr>
      </w:pPr>
    </w:p>
    <w:p w:rsidR="002B74EF" w:rsidRDefault="002B74EF" w:rsidP="002B74EF">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rsidR="006D0634" w:rsidRPr="00425F17" w:rsidRDefault="006D0634" w:rsidP="006D0634">
      <w:pPr>
        <w:pStyle w:val="Zkladntext2"/>
        <w:tabs>
          <w:tab w:val="left" w:pos="4820"/>
        </w:tabs>
        <w:spacing w:line="360" w:lineRule="auto"/>
        <w:ind w:right="-567"/>
        <w:rPr>
          <w:rFonts w:ascii="Arial" w:hAnsi="Arial" w:cs="Arial"/>
          <w:b/>
          <w:sz w:val="20"/>
        </w:rPr>
      </w:pPr>
      <w:r w:rsidRPr="00784EAF">
        <w:rPr>
          <w:rFonts w:ascii="Arial" w:hAnsi="Arial" w:cs="Arial"/>
          <w:b/>
          <w:sz w:val="20"/>
        </w:rPr>
        <w:t>sanofi-aventis, s.r.o.</w:t>
      </w:r>
      <w:r w:rsidRPr="00784EAF">
        <w:rPr>
          <w:rFonts w:ascii="Arial" w:hAnsi="Arial" w:cs="Arial"/>
          <w:b/>
          <w:i/>
          <w:sz w:val="20"/>
        </w:rPr>
        <w:tab/>
      </w:r>
      <w:r>
        <w:rPr>
          <w:rFonts w:ascii="Arial" w:hAnsi="Arial" w:cs="Arial"/>
          <w:b/>
          <w:sz w:val="20"/>
        </w:rPr>
        <w:t xml:space="preserve">zdravotnické </w:t>
      </w:r>
      <w:r w:rsidRPr="00425F17">
        <w:rPr>
          <w:rFonts w:ascii="Arial" w:hAnsi="Arial" w:cs="Arial"/>
          <w:b/>
          <w:sz w:val="20"/>
        </w:rPr>
        <w:t>zařízení</w:t>
      </w:r>
    </w:p>
    <w:p w:rsidR="00BF4957" w:rsidRDefault="00043568" w:rsidP="006D0634">
      <w:pPr>
        <w:pStyle w:val="Zkladntext2"/>
        <w:tabs>
          <w:tab w:val="left" w:pos="4820"/>
        </w:tabs>
        <w:spacing w:line="360" w:lineRule="auto"/>
        <w:ind w:left="-284" w:right="-567" w:firstLine="284"/>
        <w:rPr>
          <w:rFonts w:ascii="Arial" w:hAnsi="Arial" w:cs="Arial"/>
          <w:sz w:val="20"/>
        </w:rPr>
      </w:pPr>
      <w:r>
        <w:rPr>
          <w:rFonts w:ascii="Arial" w:hAnsi="Arial" w:cs="Arial"/>
          <w:sz w:val="20"/>
        </w:rPr>
        <w:t xml:space="preserve">[OU </w:t>
      </w:r>
      <w:r w:rsidR="006D0634" w:rsidRPr="00425F17">
        <w:rPr>
          <w:rFonts w:ascii="Arial" w:hAnsi="Arial" w:cs="Arial"/>
          <w:sz w:val="20"/>
        </w:rPr>
        <w:t xml:space="preserve">OU], </w:t>
      </w:r>
      <w:r w:rsidR="00BF4957">
        <w:rPr>
          <w:rFonts w:ascii="Arial" w:hAnsi="Arial" w:cs="Arial"/>
          <w:sz w:val="20"/>
        </w:rPr>
        <w:tab/>
      </w:r>
      <w:r>
        <w:rPr>
          <w:rFonts w:ascii="Arial" w:hAnsi="Arial" w:cs="Arial"/>
          <w:sz w:val="20"/>
        </w:rPr>
        <w:t xml:space="preserve">[OU </w:t>
      </w:r>
      <w:r w:rsidR="00BF4957" w:rsidRPr="00425F17">
        <w:rPr>
          <w:rFonts w:ascii="Arial" w:hAnsi="Arial" w:cs="Arial"/>
          <w:sz w:val="20"/>
        </w:rPr>
        <w:t>OU</w:t>
      </w:r>
      <w:r w:rsidR="00BF4957" w:rsidRPr="00784EAF">
        <w:rPr>
          <w:rFonts w:ascii="Arial" w:hAnsi="Arial" w:cs="Arial"/>
          <w:sz w:val="20"/>
        </w:rPr>
        <w:t>]</w:t>
      </w:r>
      <w:r w:rsidR="00BF4957">
        <w:rPr>
          <w:rFonts w:ascii="Arial" w:hAnsi="Arial" w:cs="Arial"/>
          <w:i/>
          <w:sz w:val="20"/>
        </w:rPr>
        <w:t>,</w:t>
      </w:r>
    </w:p>
    <w:p w:rsidR="006D0634" w:rsidRPr="00454A8E" w:rsidRDefault="00BF4957" w:rsidP="006D0634">
      <w:pPr>
        <w:pStyle w:val="Zkladntext2"/>
        <w:tabs>
          <w:tab w:val="left" w:pos="4820"/>
        </w:tabs>
        <w:spacing w:line="360" w:lineRule="auto"/>
        <w:ind w:left="-284" w:right="-567" w:firstLine="284"/>
        <w:rPr>
          <w:rFonts w:ascii="Arial" w:hAnsi="Arial" w:cs="Arial"/>
          <w:sz w:val="20"/>
        </w:rPr>
      </w:pPr>
      <w:r>
        <w:rPr>
          <w:rFonts w:ascii="Arial" w:hAnsi="Arial" w:cs="Arial"/>
          <w:sz w:val="20"/>
        </w:rPr>
        <w:t>manažer pro klíčové zákazníky</w:t>
      </w:r>
      <w:r w:rsidR="006D0634" w:rsidRPr="00425F17">
        <w:rPr>
          <w:rFonts w:ascii="Arial" w:hAnsi="Arial" w:cs="Arial"/>
          <w:b/>
          <w:sz w:val="20"/>
        </w:rPr>
        <w:tab/>
      </w:r>
      <w:r w:rsidR="006D0634">
        <w:rPr>
          <w:rFonts w:ascii="Arial" w:hAnsi="Arial" w:cs="Arial"/>
          <w:sz w:val="20"/>
        </w:rPr>
        <w:t>předseda představenstva</w:t>
      </w:r>
    </w:p>
    <w:p w:rsidR="002B74EF" w:rsidRDefault="002B74EF"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sz w:val="20"/>
        </w:rPr>
      </w:pPr>
    </w:p>
    <w:p w:rsidR="005510FA" w:rsidRDefault="005510FA">
      <w:r>
        <w:br w:type="page"/>
      </w:r>
    </w:p>
    <w:p w:rsidR="00EF7C32" w:rsidRDefault="005510FA" w:rsidP="00EF7C3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rsidR="00EF7C32" w:rsidRPr="00043568" w:rsidRDefault="00EF7C32" w:rsidP="00043568">
      <w:pPr>
        <w:pStyle w:val="Zkladntext21"/>
        <w:spacing w:after="240"/>
        <w:rPr>
          <w:rFonts w:ascii="Arial" w:hAnsi="Arial" w:cs="Arial"/>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 xml:space="preserve">XX </w:t>
      </w:r>
      <w:r w:rsidRPr="00EF7C32">
        <w:rPr>
          <w:rFonts w:ascii="Arial" w:hAnsi="Arial" w:cs="Arial"/>
          <w:b/>
          <w:sz w:val="22"/>
          <w:szCs w:val="22"/>
        </w:rPr>
        <w:t>XX]</w:t>
      </w:r>
    </w:p>
    <w:p w:rsidR="00EF7C32" w:rsidRPr="00BC4D32" w:rsidRDefault="00EF7C32" w:rsidP="00EF7C32">
      <w:pPr>
        <w:pStyle w:val="Zkladntext21"/>
        <w:ind w:left="989"/>
        <w:rPr>
          <w:rFonts w:ascii="Arial" w:hAnsi="Arial" w:cs="Arial"/>
          <w:sz w:val="20"/>
        </w:rPr>
      </w:pPr>
    </w:p>
    <w:p w:rsidR="003956FD" w:rsidRDefault="003956FD"/>
    <w:sectPr w:rsidR="003956FD" w:rsidSect="0077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3568"/>
    <w:rsid w:val="00045B67"/>
    <w:rsid w:val="0007112E"/>
    <w:rsid w:val="001D7EFF"/>
    <w:rsid w:val="00216B12"/>
    <w:rsid w:val="002B74EF"/>
    <w:rsid w:val="002F5F4E"/>
    <w:rsid w:val="003279D8"/>
    <w:rsid w:val="0035375A"/>
    <w:rsid w:val="003956FD"/>
    <w:rsid w:val="00405F21"/>
    <w:rsid w:val="00425D4B"/>
    <w:rsid w:val="004429F3"/>
    <w:rsid w:val="0045157D"/>
    <w:rsid w:val="005510FA"/>
    <w:rsid w:val="005B13DE"/>
    <w:rsid w:val="005B54D5"/>
    <w:rsid w:val="0062051C"/>
    <w:rsid w:val="00622B7E"/>
    <w:rsid w:val="006359AC"/>
    <w:rsid w:val="00670DD4"/>
    <w:rsid w:val="006D0634"/>
    <w:rsid w:val="00716249"/>
    <w:rsid w:val="00726C66"/>
    <w:rsid w:val="00754533"/>
    <w:rsid w:val="00774A97"/>
    <w:rsid w:val="00820BA2"/>
    <w:rsid w:val="008407C8"/>
    <w:rsid w:val="008C2289"/>
    <w:rsid w:val="008C275C"/>
    <w:rsid w:val="008E4461"/>
    <w:rsid w:val="009D1718"/>
    <w:rsid w:val="009D4954"/>
    <w:rsid w:val="009E5FAC"/>
    <w:rsid w:val="00A43F04"/>
    <w:rsid w:val="00AF46BC"/>
    <w:rsid w:val="00B02EA4"/>
    <w:rsid w:val="00BC4CA2"/>
    <w:rsid w:val="00BD0C6D"/>
    <w:rsid w:val="00BF4957"/>
    <w:rsid w:val="00C55179"/>
    <w:rsid w:val="00C5715E"/>
    <w:rsid w:val="00C57A25"/>
    <w:rsid w:val="00C65011"/>
    <w:rsid w:val="00CA2363"/>
    <w:rsid w:val="00CD211F"/>
    <w:rsid w:val="00DA550D"/>
    <w:rsid w:val="00E1578F"/>
    <w:rsid w:val="00E20316"/>
    <w:rsid w:val="00E3095A"/>
    <w:rsid w:val="00E744AA"/>
    <w:rsid w:val="00E76D51"/>
    <w:rsid w:val="00ED681A"/>
    <w:rsid w:val="00EF7C32"/>
    <w:rsid w:val="00F230D4"/>
    <w:rsid w:val="00F252DE"/>
    <w:rsid w:val="00F55DDF"/>
    <w:rsid w:val="00F84AC9"/>
    <w:rsid w:val="00FB610D"/>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0EFF5308-3E71-44C6-A22A-B1E170E4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2300</Words>
  <Characters>13574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2018-03-07T09:33:00Z</cp:lastPrinted>
  <dcterms:created xsi:type="dcterms:W3CDTF">2018-03-12T10:54:00Z</dcterms:created>
  <dcterms:modified xsi:type="dcterms:W3CDTF">2018-03-14T13:37:00Z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0x0101000AD2056B5AA06447BE3C15F8E0671503</vt:lpwstr>
  </property>
</Properties>
</file>