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F1" w:rsidRDefault="00AE0461">
      <w:pPr>
        <w:pStyle w:val="Zkladntext20"/>
        <w:shd w:val="clear" w:color="auto" w:fill="auto"/>
        <w:ind w:firstLine="0"/>
      </w:pPr>
      <w:r>
        <w:t>Číslo smlouvy CETIN: VPI/MJ/2017/513 Číslo smlouvy stavebníka:</w:t>
      </w:r>
    </w:p>
    <w:p w:rsidR="00C315F1" w:rsidRDefault="00AE0461">
      <w:pPr>
        <w:pStyle w:val="Nadpis30"/>
        <w:keepNext/>
        <w:keepLines/>
        <w:shd w:val="clear" w:color="auto" w:fill="auto"/>
        <w:spacing w:after="44" w:line="200" w:lineRule="exact"/>
      </w:pPr>
      <w:r>
        <w:br w:type="column"/>
      </w:r>
      <w:bookmarkStart w:id="0" w:name="bookmark0"/>
      <w:r>
        <w:t>1^</w:t>
      </w:r>
      <w:bookmarkEnd w:id="0"/>
    </w:p>
    <w:p w:rsidR="00C315F1" w:rsidRDefault="00AE0461">
      <w:pPr>
        <w:pStyle w:val="Zkladntext20"/>
        <w:shd w:val="clear" w:color="auto" w:fill="auto"/>
        <w:spacing w:line="230" w:lineRule="exact"/>
        <w:ind w:left="1480" w:firstLine="0"/>
        <w:sectPr w:rsidR="00C315F1">
          <w:headerReference w:type="even" r:id="rId7"/>
          <w:headerReference w:type="default" r:id="rId8"/>
          <w:footerReference w:type="even" r:id="rId9"/>
          <w:footerReference w:type="default" r:id="rId10"/>
          <w:footerReference w:type="first" r:id="rId11"/>
          <w:pgSz w:w="11900" w:h="16840"/>
          <w:pgMar w:top="323" w:right="3138" w:bottom="6715" w:left="1286" w:header="0" w:footer="3" w:gutter="0"/>
          <w:cols w:num="2" w:space="720" w:equalWidth="0">
            <w:col w:w="3593" w:space="637"/>
            <w:col w:w="3247"/>
          </w:cols>
          <w:noEndnote/>
          <w:titlePg/>
          <w:docGrid w:linePitch="360"/>
        </w:sectPr>
      </w:pPr>
      <w:r>
        <w:t>SRM: 8020009017 Registr smluv: ANO</w:t>
      </w:r>
    </w:p>
    <w:p w:rsidR="00C315F1" w:rsidRDefault="00C315F1">
      <w:pPr>
        <w:spacing w:line="240" w:lineRule="exact"/>
        <w:rPr>
          <w:sz w:val="19"/>
          <w:szCs w:val="19"/>
        </w:rPr>
      </w:pPr>
    </w:p>
    <w:p w:rsidR="00C315F1" w:rsidRDefault="00C315F1">
      <w:pPr>
        <w:spacing w:before="55" w:after="55" w:line="240" w:lineRule="exact"/>
        <w:rPr>
          <w:sz w:val="19"/>
          <w:szCs w:val="19"/>
        </w:rPr>
      </w:pPr>
    </w:p>
    <w:p w:rsidR="00C315F1" w:rsidRDefault="00C315F1">
      <w:pPr>
        <w:rPr>
          <w:sz w:val="2"/>
          <w:szCs w:val="2"/>
        </w:rPr>
        <w:sectPr w:rsidR="00C315F1">
          <w:type w:val="continuous"/>
          <w:pgSz w:w="11900" w:h="16840"/>
          <w:pgMar w:top="293" w:right="0" w:bottom="1166" w:left="0" w:header="0" w:footer="3" w:gutter="0"/>
          <w:cols w:space="720"/>
          <w:noEndnote/>
          <w:docGrid w:linePitch="360"/>
        </w:sectPr>
      </w:pPr>
    </w:p>
    <w:p w:rsidR="00C315F1" w:rsidRDefault="00405F5E">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1627505</wp:posOffset>
                </wp:positionH>
                <wp:positionV relativeFrom="paragraph">
                  <wp:posOffset>1270</wp:posOffset>
                </wp:positionV>
                <wp:extent cx="2043430" cy="411480"/>
                <wp:effectExtent l="0" t="0" r="0" b="0"/>
                <wp:wrapNone/>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3"/>
                              <w:shd w:val="clear" w:color="auto" w:fill="auto"/>
                            </w:pPr>
                            <w:r>
                              <w:rPr>
                                <w:rStyle w:val="Zkladntext3ArialUnicodeMS65ptExact"/>
                              </w:rPr>
                              <w:t xml:space="preserve">KRAJSKÁ </w:t>
                            </w:r>
                            <w:r>
                              <w:t xml:space="preserve">SPRÁVA A ÚDRŽBA SILNIC VYSOČINY </w:t>
                            </w:r>
                            <w:r>
                              <w:rPr>
                                <w:rStyle w:val="Zkladntext3TahomaExact"/>
                              </w:rPr>
                              <w:t xml:space="preserve">příspěvková organizace </w:t>
                            </w:r>
                            <w: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28.15pt;margin-top:.1pt;width:160.9pt;height:32.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k5rw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" filled="f" stroked="f">
                <v:textbox style="mso-fit-shape-to-text:t" inset="0,0,0,0">
                  <w:txbxContent>
                    <w:p w:rsidR="00AE0461" w:rsidRDefault="00AE0461">
                      <w:pPr>
                        <w:pStyle w:val="Zkladntext3"/>
                        <w:shd w:val="clear" w:color="auto" w:fill="auto"/>
                      </w:pPr>
                      <w:r>
                        <w:rPr>
                          <w:rStyle w:val="Zkladntext3ArialUnicodeMS65ptExact"/>
                        </w:rPr>
                        <w:t xml:space="preserve">KRAJSKÁ </w:t>
                      </w:r>
                      <w:r>
                        <w:t xml:space="preserve">SPRÁVA A ÚDRŽBA SILNIC VYSOČINY </w:t>
                      </w:r>
                      <w:r>
                        <w:rPr>
                          <w:rStyle w:val="Zkladntext3TahomaExact"/>
                        </w:rPr>
                        <w:t xml:space="preserve">příspěvková organizace </w:t>
                      </w:r>
                      <w:r>
                        <w:t>SMLOUVA REGISTROVÁNA</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1641475</wp:posOffset>
                </wp:positionH>
                <wp:positionV relativeFrom="paragraph">
                  <wp:posOffset>591820</wp:posOffset>
                </wp:positionV>
                <wp:extent cx="507365" cy="114300"/>
                <wp:effectExtent l="635" t="0" r="0" b="635"/>
                <wp:wrapNone/>
                <wp:docPr id="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4"/>
                              <w:shd w:val="clear" w:color="auto" w:fill="auto"/>
                              <w:spacing w:line="180" w:lineRule="exact"/>
                            </w:pPr>
                            <w:r>
                              <w:t>pod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129.25pt;margin-top:46.6pt;width:39.95pt;height: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Y6sgIAALE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" filled="f" stroked="f">
                <v:textbox style="mso-fit-shape-to-text:t" inset="0,0,0,0">
                  <w:txbxContent>
                    <w:p w:rsidR="00AE0461" w:rsidRDefault="00AE0461">
                      <w:pPr>
                        <w:pStyle w:val="Zkladntext4"/>
                        <w:shd w:val="clear" w:color="auto" w:fill="auto"/>
                        <w:spacing w:line="180" w:lineRule="exact"/>
                      </w:pPr>
                      <w:r>
                        <w:t>pod číslem</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4114800</wp:posOffset>
                </wp:positionH>
                <wp:positionV relativeFrom="paragraph">
                  <wp:posOffset>603250</wp:posOffset>
                </wp:positionV>
                <wp:extent cx="1705610" cy="959485"/>
                <wp:effectExtent l="0" t="1270" r="1905" b="1270"/>
                <wp:wrapNone/>
                <wp:docPr id="5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tabulky2"/>
                              <w:shd w:val="clear" w:color="auto" w:fill="auto"/>
                            </w:pPr>
                            <w:r>
                              <w:rPr>
                                <w:rStyle w:val="Titulektabulky2Exact0"/>
                              </w:rPr>
                              <w:t>správa a údržba P^Rpřvko.' organizace</w:t>
                            </w:r>
                          </w:p>
                          <w:p w:rsidR="00AE0461" w:rsidRDefault="00AE0461">
                            <w:pPr>
                              <w:pStyle w:val="Titulektabulky3"/>
                              <w:shd w:val="clear" w:color="auto" w:fill="auto"/>
                              <w:spacing w:line="130" w:lineRule="exact"/>
                            </w:pPr>
                            <w:r>
                              <w:rPr>
                                <w:rStyle w:val="Titulektabulky3Exact0"/>
                              </w:rPr>
                              <w:t xml:space="preserve">VI6. </w:t>
                            </w:r>
                            <w:r>
                              <w:rPr>
                                <w:rStyle w:val="Titulektabulky3Exact1"/>
                              </w:rPr>
                              <w:t>A6 0</w:t>
                            </w:r>
                            <w:r>
                              <w:rPr>
                                <w:rStyle w:val="Titulektabulky3Exact0"/>
                              </w:rPr>
                              <w:t>? lihlnva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3"/>
                              <w:gridCol w:w="572"/>
                            </w:tblGrid>
                            <w:tr w:rsidR="00AE0461">
                              <w:tblPrEx>
                                <w:tblCellMar>
                                  <w:top w:w="0" w:type="dxa"/>
                                  <w:bottom w:w="0" w:type="dxa"/>
                                </w:tblCellMar>
                              </w:tblPrEx>
                              <w:trPr>
                                <w:trHeight w:hRule="exact" w:val="623"/>
                                <w:jc w:val="center"/>
                              </w:trPr>
                              <w:tc>
                                <w:tcPr>
                                  <w:tcW w:w="2113" w:type="dxa"/>
                                  <w:shd w:val="clear" w:color="auto" w:fill="FFFFFF"/>
                                  <w:vAlign w:val="bottom"/>
                                </w:tcPr>
                                <w:p w:rsidR="00AE0461" w:rsidRDefault="00AE0461">
                                  <w:pPr>
                                    <w:pStyle w:val="Zkladntext20"/>
                                    <w:shd w:val="clear" w:color="auto" w:fill="auto"/>
                                    <w:spacing w:line="120" w:lineRule="exact"/>
                                    <w:ind w:firstLine="0"/>
                                    <w:jc w:val="right"/>
                                  </w:pPr>
                                  <w:r>
                                    <w:rPr>
                                      <w:rStyle w:val="Zkladntext26pt"/>
                                    </w:rPr>
                                    <w:t>- £) -Q3. 2Q|g</w:t>
                                  </w:r>
                                </w:p>
                              </w:tc>
                              <w:tc>
                                <w:tcPr>
                                  <w:tcW w:w="572" w:type="dxa"/>
                                  <w:tcBorders>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
                                    </w:rPr>
                                    <w:t>(Počat iisjO:</w:t>
                                  </w:r>
                                </w:p>
                              </w:tc>
                            </w:tr>
                            <w:tr w:rsidR="00AE0461">
                              <w:tblPrEx>
                                <w:tblCellMar>
                                  <w:top w:w="0" w:type="dxa"/>
                                  <w:bottom w:w="0" w:type="dxa"/>
                                </w:tblCellMar>
                              </w:tblPrEx>
                              <w:trPr>
                                <w:trHeight w:hRule="exact" w:val="540"/>
                                <w:jc w:val="center"/>
                              </w:trPr>
                              <w:tc>
                                <w:tcPr>
                                  <w:tcW w:w="2113" w:type="dxa"/>
                                  <w:tcBorders>
                                    <w:top w:val="single" w:sz="4" w:space="0" w:color="auto"/>
                                    <w:bottom w:val="single" w:sz="4" w:space="0" w:color="auto"/>
                                  </w:tcBorders>
                                  <w:shd w:val="clear" w:color="auto" w:fill="FFFFFF"/>
                                </w:tcPr>
                                <w:p w:rsidR="00AE0461" w:rsidRDefault="00AE0461">
                                  <w:pPr>
                                    <w:pStyle w:val="Zkladntext20"/>
                                    <w:shd w:val="clear" w:color="auto" w:fill="auto"/>
                                    <w:spacing w:line="240" w:lineRule="exact"/>
                                    <w:ind w:firstLine="0"/>
                                    <w:jc w:val="left"/>
                                  </w:pPr>
                                  <w:r>
                                    <w:rPr>
                                      <w:rStyle w:val="Zkladntext2Candara12ptTunKurzvaMalpsmena"/>
                                    </w:rPr>
                                    <w:t>čj-:</w:t>
                                  </w:r>
                                  <w:r>
                                    <w:rPr>
                                      <w:rStyle w:val="Zkladntext2Candara12ptTunKurzva"/>
                                    </w:rPr>
                                    <w:t xml:space="preserve"> </w:t>
                                  </w:r>
                                  <w:r>
                                    <w:rPr>
                                      <w:rStyle w:val="Zkladntext2Candara12ptTunKurzva0"/>
                                    </w:rPr>
                                    <w:t>oojiiu/m</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E0461" w:rsidRDefault="00AE0461">
                                  <w:pPr>
                                    <w:pStyle w:val="Zkladntext20"/>
                                    <w:shd w:val="clear" w:color="auto" w:fill="auto"/>
                                    <w:spacing w:line="240" w:lineRule="exact"/>
                                    <w:ind w:firstLine="0"/>
                                    <w:jc w:val="left"/>
                                  </w:pPr>
                                  <w:r>
                                    <w:rPr>
                                      <w:rStyle w:val="Zkladntext2Candara12ptTunKurzva"/>
                                    </w:rPr>
                                    <w:t>j'k\</w:t>
                                  </w:r>
                                  <w:r>
                                    <w:rPr>
                                      <w:rStyle w:val="Zkladntext265pt"/>
                                    </w:rPr>
                                    <w:t>LOH:</w:t>
                                  </w:r>
                                </w:p>
                              </w:tc>
                            </w:tr>
                          </w:tbl>
                          <w:p w:rsidR="00AE0461" w:rsidRDefault="00AE04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324pt;margin-top:47.5pt;width:134.3pt;height:75.5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psA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" filled="f" stroked="f">
                <v:textbox style="mso-fit-shape-to-text:t" inset="0,0,0,0">
                  <w:txbxContent>
                    <w:p w:rsidR="00AE0461" w:rsidRDefault="00AE0461">
                      <w:pPr>
                        <w:pStyle w:val="Titulektabulky2"/>
                        <w:shd w:val="clear" w:color="auto" w:fill="auto"/>
                      </w:pPr>
                      <w:r>
                        <w:rPr>
                          <w:rStyle w:val="Titulektabulky2Exact0"/>
                        </w:rPr>
                        <w:t>správa a údržba P^Rpřvko.' organizace</w:t>
                      </w:r>
                    </w:p>
                    <w:p w:rsidR="00AE0461" w:rsidRDefault="00AE0461">
                      <w:pPr>
                        <w:pStyle w:val="Titulektabulky3"/>
                        <w:shd w:val="clear" w:color="auto" w:fill="auto"/>
                        <w:spacing w:line="130" w:lineRule="exact"/>
                      </w:pPr>
                      <w:r>
                        <w:rPr>
                          <w:rStyle w:val="Titulektabulky3Exact0"/>
                        </w:rPr>
                        <w:t xml:space="preserve">VI6. </w:t>
                      </w:r>
                      <w:r>
                        <w:rPr>
                          <w:rStyle w:val="Titulektabulky3Exact1"/>
                        </w:rPr>
                        <w:t>A6 0</w:t>
                      </w:r>
                      <w:r>
                        <w:rPr>
                          <w:rStyle w:val="Titulektabulky3Exact0"/>
                        </w:rPr>
                        <w:t>? lihlnva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3"/>
                        <w:gridCol w:w="572"/>
                      </w:tblGrid>
                      <w:tr w:rsidR="00AE0461">
                        <w:tblPrEx>
                          <w:tblCellMar>
                            <w:top w:w="0" w:type="dxa"/>
                            <w:bottom w:w="0" w:type="dxa"/>
                          </w:tblCellMar>
                        </w:tblPrEx>
                        <w:trPr>
                          <w:trHeight w:hRule="exact" w:val="623"/>
                          <w:jc w:val="center"/>
                        </w:trPr>
                        <w:tc>
                          <w:tcPr>
                            <w:tcW w:w="2113" w:type="dxa"/>
                            <w:shd w:val="clear" w:color="auto" w:fill="FFFFFF"/>
                            <w:vAlign w:val="bottom"/>
                          </w:tcPr>
                          <w:p w:rsidR="00AE0461" w:rsidRDefault="00AE0461">
                            <w:pPr>
                              <w:pStyle w:val="Zkladntext20"/>
                              <w:shd w:val="clear" w:color="auto" w:fill="auto"/>
                              <w:spacing w:line="120" w:lineRule="exact"/>
                              <w:ind w:firstLine="0"/>
                              <w:jc w:val="right"/>
                            </w:pPr>
                            <w:r>
                              <w:rPr>
                                <w:rStyle w:val="Zkladntext26pt"/>
                              </w:rPr>
                              <w:t>- £) -Q3. 2Q|g</w:t>
                            </w:r>
                          </w:p>
                        </w:tc>
                        <w:tc>
                          <w:tcPr>
                            <w:tcW w:w="572" w:type="dxa"/>
                            <w:tcBorders>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
                              </w:rPr>
                              <w:t>(Počat iisjO:</w:t>
                            </w:r>
                          </w:p>
                        </w:tc>
                      </w:tr>
                      <w:tr w:rsidR="00AE0461">
                        <w:tblPrEx>
                          <w:tblCellMar>
                            <w:top w:w="0" w:type="dxa"/>
                            <w:bottom w:w="0" w:type="dxa"/>
                          </w:tblCellMar>
                        </w:tblPrEx>
                        <w:trPr>
                          <w:trHeight w:hRule="exact" w:val="540"/>
                          <w:jc w:val="center"/>
                        </w:trPr>
                        <w:tc>
                          <w:tcPr>
                            <w:tcW w:w="2113" w:type="dxa"/>
                            <w:tcBorders>
                              <w:top w:val="single" w:sz="4" w:space="0" w:color="auto"/>
                              <w:bottom w:val="single" w:sz="4" w:space="0" w:color="auto"/>
                            </w:tcBorders>
                            <w:shd w:val="clear" w:color="auto" w:fill="FFFFFF"/>
                          </w:tcPr>
                          <w:p w:rsidR="00AE0461" w:rsidRDefault="00AE0461">
                            <w:pPr>
                              <w:pStyle w:val="Zkladntext20"/>
                              <w:shd w:val="clear" w:color="auto" w:fill="auto"/>
                              <w:spacing w:line="240" w:lineRule="exact"/>
                              <w:ind w:firstLine="0"/>
                              <w:jc w:val="left"/>
                            </w:pPr>
                            <w:r>
                              <w:rPr>
                                <w:rStyle w:val="Zkladntext2Candara12ptTunKurzvaMalpsmena"/>
                              </w:rPr>
                              <w:t>čj-:</w:t>
                            </w:r>
                            <w:r>
                              <w:rPr>
                                <w:rStyle w:val="Zkladntext2Candara12ptTunKurzva"/>
                              </w:rPr>
                              <w:t xml:space="preserve"> </w:t>
                            </w:r>
                            <w:r>
                              <w:rPr>
                                <w:rStyle w:val="Zkladntext2Candara12ptTunKurzva0"/>
                              </w:rPr>
                              <w:t>oojiiu/m</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E0461" w:rsidRDefault="00AE0461">
                            <w:pPr>
                              <w:pStyle w:val="Zkladntext20"/>
                              <w:shd w:val="clear" w:color="auto" w:fill="auto"/>
                              <w:spacing w:line="240" w:lineRule="exact"/>
                              <w:ind w:firstLine="0"/>
                              <w:jc w:val="left"/>
                            </w:pPr>
                            <w:r>
                              <w:rPr>
                                <w:rStyle w:val="Zkladntext2Candara12ptTunKurzva"/>
                              </w:rPr>
                              <w:t>j'k\</w:t>
                            </w:r>
                            <w:r>
                              <w:rPr>
                                <w:rStyle w:val="Zkladntext265pt"/>
                              </w:rPr>
                              <w:t>LOH:</w:t>
                            </w:r>
                          </w:p>
                        </w:tc>
                      </w:tr>
                    </w:tbl>
                    <w:p w:rsidR="00AE0461" w:rsidRDefault="00AE0461">
                      <w:pPr>
                        <w:rPr>
                          <w:sz w:val="2"/>
                          <w:szCs w:val="2"/>
                        </w:rPr>
                      </w:pPr>
                    </w:p>
                  </w:txbxContent>
                </v:textbox>
                <w10:wrap anchorx="margin"/>
              </v:shape>
            </w:pict>
          </mc:Fallback>
        </mc:AlternateContent>
      </w: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485" w:lineRule="exact"/>
      </w:pPr>
    </w:p>
    <w:p w:rsidR="00C315F1" w:rsidRDefault="00C315F1">
      <w:pPr>
        <w:rPr>
          <w:sz w:val="2"/>
          <w:szCs w:val="2"/>
        </w:rPr>
        <w:sectPr w:rsidR="00C315F1">
          <w:type w:val="continuous"/>
          <w:pgSz w:w="11900" w:h="16840"/>
          <w:pgMar w:top="293" w:right="1449" w:bottom="1166" w:left="1286" w:header="0" w:footer="3" w:gutter="0"/>
          <w:cols w:space="720"/>
          <w:noEndnote/>
          <w:docGrid w:linePitch="360"/>
        </w:sectPr>
      </w:pPr>
    </w:p>
    <w:p w:rsidR="00C315F1" w:rsidRDefault="00C315F1">
      <w:pPr>
        <w:spacing w:line="240" w:lineRule="exact"/>
        <w:rPr>
          <w:sz w:val="19"/>
          <w:szCs w:val="19"/>
        </w:rPr>
      </w:pPr>
    </w:p>
    <w:p w:rsidR="00C315F1" w:rsidRDefault="00C315F1">
      <w:pPr>
        <w:spacing w:line="240" w:lineRule="exact"/>
        <w:rPr>
          <w:sz w:val="19"/>
          <w:szCs w:val="19"/>
        </w:rPr>
      </w:pPr>
    </w:p>
    <w:p w:rsidR="00C315F1" w:rsidRDefault="00C315F1">
      <w:pPr>
        <w:spacing w:line="240" w:lineRule="exact"/>
        <w:rPr>
          <w:sz w:val="19"/>
          <w:szCs w:val="19"/>
        </w:rPr>
      </w:pPr>
    </w:p>
    <w:p w:rsidR="00C315F1" w:rsidRDefault="00C315F1">
      <w:pPr>
        <w:spacing w:before="101" w:after="101" w:line="240" w:lineRule="exact"/>
        <w:rPr>
          <w:sz w:val="19"/>
          <w:szCs w:val="19"/>
        </w:rPr>
      </w:pPr>
    </w:p>
    <w:p w:rsidR="00C315F1" w:rsidRDefault="00C315F1">
      <w:pPr>
        <w:rPr>
          <w:sz w:val="2"/>
          <w:szCs w:val="2"/>
        </w:rPr>
        <w:sectPr w:rsidR="00C315F1">
          <w:type w:val="continuous"/>
          <w:pgSz w:w="11900" w:h="16840"/>
          <w:pgMar w:top="323" w:right="0" w:bottom="323" w:left="0" w:header="0" w:footer="3" w:gutter="0"/>
          <w:cols w:space="720"/>
          <w:noEndnote/>
          <w:docGrid w:linePitch="360"/>
        </w:sectPr>
      </w:pPr>
    </w:p>
    <w:p w:rsidR="00C315F1" w:rsidRDefault="00AE0461">
      <w:pPr>
        <w:pStyle w:val="Zkladntext50"/>
        <w:shd w:val="clear" w:color="auto" w:fill="auto"/>
        <w:ind w:left="320"/>
      </w:pPr>
      <w:r>
        <w:t>SMLOUVA O REALIZACI PŘEKLÁDKY SÍTĚ ELEKTRONICKÝCH</w:t>
      </w:r>
    </w:p>
    <w:p w:rsidR="00C315F1" w:rsidRDefault="00AE0461">
      <w:pPr>
        <w:pStyle w:val="Zkladntext50"/>
        <w:shd w:val="clear" w:color="auto" w:fill="auto"/>
        <w:ind w:right="320"/>
        <w:jc w:val="center"/>
      </w:pPr>
      <w:r>
        <w:t>KOMUNIKACÍ</w:t>
      </w:r>
      <w:r>
        <w:br/>
        <w:t>č. VPI/MJ/2017/513</w:t>
      </w:r>
      <w:r>
        <w:br/>
        <w:t>mezi</w:t>
      </w:r>
    </w:p>
    <w:p w:rsidR="00C315F1" w:rsidRDefault="00AE0461">
      <w:pPr>
        <w:pStyle w:val="Zkladntext50"/>
        <w:shd w:val="clear" w:color="auto" w:fill="auto"/>
        <w:spacing w:line="515" w:lineRule="exact"/>
        <w:ind w:right="320"/>
        <w:jc w:val="center"/>
      </w:pPr>
      <w:r>
        <w:t>Česká telekomunikační infrastruktura a.s.</w:t>
      </w:r>
    </w:p>
    <w:p w:rsidR="00C315F1" w:rsidRDefault="00AE0461">
      <w:pPr>
        <w:pStyle w:val="Zkladntext50"/>
        <w:shd w:val="clear" w:color="auto" w:fill="auto"/>
        <w:spacing w:after="684" w:line="515" w:lineRule="exact"/>
        <w:ind w:right="320"/>
        <w:jc w:val="center"/>
      </w:pPr>
      <w:r>
        <w:t>a</w:t>
      </w:r>
    </w:p>
    <w:p w:rsidR="00C315F1" w:rsidRDefault="00AE0461">
      <w:pPr>
        <w:pStyle w:val="Zkladntext50"/>
        <w:shd w:val="clear" w:color="auto" w:fill="auto"/>
        <w:spacing w:line="260" w:lineRule="exact"/>
        <w:ind w:right="320"/>
        <w:jc w:val="center"/>
        <w:sectPr w:rsidR="00C315F1">
          <w:type w:val="continuous"/>
          <w:pgSz w:w="11900" w:h="16840"/>
          <w:pgMar w:top="323" w:right="1798" w:bottom="323" w:left="1286" w:header="0" w:footer="3" w:gutter="0"/>
          <w:cols w:space="720"/>
          <w:noEndnote/>
          <w:docGrid w:linePitch="360"/>
        </w:sectPr>
      </w:pPr>
      <w:r>
        <w:t>Krajské správa a údržba silnic Vysočiny příspěvková organizace</w:t>
      </w:r>
    </w:p>
    <w:p w:rsidR="00C315F1" w:rsidRDefault="00C315F1">
      <w:pPr>
        <w:spacing w:line="86" w:lineRule="exact"/>
        <w:rPr>
          <w:sz w:val="7"/>
          <w:szCs w:val="7"/>
        </w:rPr>
      </w:pPr>
    </w:p>
    <w:p w:rsidR="00C315F1" w:rsidRDefault="00C315F1">
      <w:pPr>
        <w:rPr>
          <w:sz w:val="2"/>
          <w:szCs w:val="2"/>
        </w:rPr>
        <w:sectPr w:rsidR="00C315F1">
          <w:pgSz w:w="11900" w:h="16840"/>
          <w:pgMar w:top="1494" w:right="0" w:bottom="1372" w:left="0" w:header="0" w:footer="3" w:gutter="0"/>
          <w:cols w:space="720"/>
          <w:noEndnote/>
          <w:docGrid w:linePitch="360"/>
        </w:sectPr>
      </w:pPr>
    </w:p>
    <w:p w:rsidR="00C315F1" w:rsidRDefault="00AE0461">
      <w:pPr>
        <w:pStyle w:val="Zkladntext20"/>
        <w:shd w:val="clear" w:color="auto" w:fill="auto"/>
        <w:spacing w:after="480" w:line="346" w:lineRule="exact"/>
        <w:ind w:firstLine="0"/>
      </w:pPr>
      <w:r>
        <w:t>Tato Smlouva o realizací překládky sítě elektronických komunikací (dále jen „Smlouva") byla uzavřena níže uvedeného dne, měsíce a roku dle ustanovení § 1746 odst. 2 zákona č. 89/2012 Sb., občanského zákoníku, v platném znění (dále jen „občanský zákoník") a dle ustanovení § 104 odst. 17 zákona č. 127/2005 Sb., o elektronických komunikacích a o změně některých souvisejících zákonů (dále jen „Zákon o elektronických komunikacích"), v platném znění mezi:</w:t>
      </w:r>
    </w:p>
    <w:p w:rsidR="00C315F1" w:rsidRDefault="00AE0461">
      <w:pPr>
        <w:pStyle w:val="Zkladntext20"/>
        <w:shd w:val="clear" w:color="auto" w:fill="auto"/>
        <w:spacing w:line="346" w:lineRule="exact"/>
        <w:ind w:right="3760" w:firstLine="0"/>
        <w:jc w:val="left"/>
      </w:pPr>
      <w:r>
        <w:t>Česká telekomunikační infrastruktura a.s. se sídlem Olšanská 2681/6, 130 00 PRAHA 3 - Žižkov IČO: 04084063 DIČ: CZ04084063</w:t>
      </w:r>
    </w:p>
    <w:p w:rsidR="00C315F1" w:rsidRDefault="00AE0461">
      <w:pPr>
        <w:pStyle w:val="Zkladntext20"/>
        <w:shd w:val="clear" w:color="auto" w:fill="auto"/>
        <w:spacing w:line="346" w:lineRule="exact"/>
        <w:ind w:right="1080" w:firstLine="0"/>
        <w:jc w:val="left"/>
      </w:pPr>
      <w:r>
        <w:t>zapsaná v obchodním rejstříku vedeném u Městského soudu v Praze pod spz. B20623 zastoupená na základě pověření: xxxxxxx, Supervizor, Supervizor Výstavba PPS Čechy/Morava jih</w:t>
      </w:r>
    </w:p>
    <w:p w:rsidR="00C315F1" w:rsidRDefault="00AE0461">
      <w:pPr>
        <w:pStyle w:val="Zkladntext20"/>
        <w:shd w:val="clear" w:color="auto" w:fill="auto"/>
        <w:spacing w:line="695" w:lineRule="exact"/>
        <w:ind w:right="3760" w:firstLine="0"/>
        <w:jc w:val="left"/>
      </w:pPr>
      <w:r>
        <w:t xml:space="preserve">bankovní spojení: xxxxxxx (dále jen </w:t>
      </w:r>
      <w:r>
        <w:rPr>
          <w:rStyle w:val="Zkladntext2TimesNewRoman105ptTun"/>
          <w:rFonts w:eastAsia="Arial Unicode MS"/>
        </w:rPr>
        <w:t>„CETIN")</w:t>
      </w:r>
    </w:p>
    <w:p w:rsidR="00C315F1" w:rsidRDefault="00AE0461">
      <w:pPr>
        <w:pStyle w:val="Zkladntext20"/>
        <w:shd w:val="clear" w:color="auto" w:fill="auto"/>
        <w:spacing w:after="319" w:line="200" w:lineRule="exact"/>
        <w:ind w:firstLine="0"/>
      </w:pPr>
      <w:r>
        <w:t>a</w:t>
      </w:r>
    </w:p>
    <w:p w:rsidR="00C315F1" w:rsidRDefault="00AE0461">
      <w:pPr>
        <w:pStyle w:val="Nadpis50"/>
        <w:keepNext/>
        <w:keepLines/>
        <w:shd w:val="clear" w:color="auto" w:fill="auto"/>
        <w:spacing w:before="0"/>
        <w:ind w:firstLine="0"/>
      </w:pPr>
      <w:bookmarkStart w:id="1" w:name="bookmark1"/>
      <w:r>
        <w:t>Krajské správa a údržba silnic Vysočiny příspěvková organizace</w:t>
      </w:r>
      <w:bookmarkEnd w:id="1"/>
    </w:p>
    <w:p w:rsidR="00C315F1" w:rsidRDefault="00AE0461">
      <w:pPr>
        <w:pStyle w:val="Zkladntext20"/>
        <w:shd w:val="clear" w:color="auto" w:fill="auto"/>
        <w:spacing w:line="346" w:lineRule="exact"/>
        <w:ind w:firstLine="0"/>
      </w:pPr>
      <w:r>
        <w:t>se sídlem v Jihlavě, Kosovská 1122/16, 586 01 Jihlava</w:t>
      </w:r>
    </w:p>
    <w:p w:rsidR="00C315F1" w:rsidRDefault="00AE0461">
      <w:pPr>
        <w:pStyle w:val="Zkladntext20"/>
        <w:shd w:val="clear" w:color="auto" w:fill="auto"/>
        <w:spacing w:line="346" w:lineRule="exact"/>
        <w:ind w:firstLine="0"/>
      </w:pPr>
      <w:r>
        <w:t>IČO : 00090450</w:t>
      </w:r>
    </w:p>
    <w:p w:rsidR="00C315F1" w:rsidRDefault="00AE0461">
      <w:pPr>
        <w:pStyle w:val="Zkladntext20"/>
        <w:shd w:val="clear" w:color="auto" w:fill="auto"/>
        <w:spacing w:line="346" w:lineRule="exact"/>
        <w:ind w:firstLine="0"/>
      </w:pPr>
      <w:r>
        <w:t>DIČ : CZ 00090450</w:t>
      </w:r>
    </w:p>
    <w:p w:rsidR="00C315F1" w:rsidRDefault="00AE0461">
      <w:pPr>
        <w:pStyle w:val="Zkladntext20"/>
        <w:shd w:val="clear" w:color="auto" w:fill="auto"/>
        <w:spacing w:line="346" w:lineRule="exact"/>
        <w:ind w:firstLine="0"/>
      </w:pPr>
      <w:r>
        <w:t>Zřizovací listina ze dne 7.11.2016</w:t>
      </w:r>
    </w:p>
    <w:p w:rsidR="00C315F1" w:rsidRDefault="00AE0461">
      <w:pPr>
        <w:pStyle w:val="Zkladntext60"/>
        <w:shd w:val="clear" w:color="auto" w:fill="auto"/>
        <w:spacing w:after="294"/>
        <w:ind w:firstLine="0"/>
      </w:pPr>
      <w:r>
        <w:t>(dále jen „Stavebník")</w:t>
      </w:r>
    </w:p>
    <w:p w:rsidR="00C315F1" w:rsidRDefault="00AE0461">
      <w:pPr>
        <w:pStyle w:val="Zkladntext20"/>
        <w:shd w:val="clear" w:color="auto" w:fill="auto"/>
        <w:spacing w:after="414" w:line="353" w:lineRule="exact"/>
        <w:ind w:right="180" w:firstLine="0"/>
      </w:pPr>
      <w:r>
        <w:t>CETIN a Stavebník jsou dále společně označováni jako „Smluvní strany" a jednotlivě jako „Smluvní strana".</w:t>
      </w:r>
    </w:p>
    <w:p w:rsidR="00C315F1" w:rsidRDefault="00AE0461">
      <w:pPr>
        <w:pStyle w:val="Nadpis520"/>
        <w:keepNext/>
        <w:keepLines/>
        <w:shd w:val="clear" w:color="auto" w:fill="auto"/>
        <w:spacing w:before="0" w:after="310" w:line="210" w:lineRule="exact"/>
        <w:ind w:firstLine="0"/>
      </w:pPr>
      <w:bookmarkStart w:id="2" w:name="bookmark2"/>
      <w:r>
        <w:t>DEFINICE</w:t>
      </w:r>
      <w:bookmarkEnd w:id="2"/>
    </w:p>
    <w:p w:rsidR="00C315F1" w:rsidRDefault="00AE0461">
      <w:pPr>
        <w:pStyle w:val="Zkladntext20"/>
        <w:shd w:val="clear" w:color="auto" w:fill="auto"/>
        <w:spacing w:after="419" w:line="349" w:lineRule="exact"/>
        <w:ind w:firstLine="0"/>
      </w:pPr>
      <w:r>
        <w:t>Výrazy označené v této Smlouvě počátečním velkým písmenem mají pro účely této Smlouvy níže uvedený význam:</w:t>
      </w:r>
    </w:p>
    <w:p w:rsidR="00C315F1" w:rsidRDefault="00AE0461">
      <w:pPr>
        <w:pStyle w:val="Zkladntext20"/>
        <w:shd w:val="clear" w:color="auto" w:fill="auto"/>
        <w:spacing w:after="431" w:line="200" w:lineRule="exact"/>
        <w:ind w:firstLine="0"/>
      </w:pPr>
      <w:r>
        <w:t>Cenový a technický návrh je realizační dokumentace a specifikace nákladů Překládky;</w:t>
      </w:r>
    </w:p>
    <w:p w:rsidR="00C315F1" w:rsidRDefault="00AE0461">
      <w:pPr>
        <w:pStyle w:val="Zkladntext20"/>
        <w:shd w:val="clear" w:color="auto" w:fill="auto"/>
        <w:spacing w:line="200" w:lineRule="exact"/>
        <w:ind w:firstLine="0"/>
        <w:sectPr w:rsidR="00C315F1">
          <w:type w:val="continuous"/>
          <w:pgSz w:w="11900" w:h="16840"/>
          <w:pgMar w:top="1494" w:right="1532" w:bottom="1372" w:left="1198" w:header="0" w:footer="3" w:gutter="0"/>
          <w:cols w:space="720"/>
          <w:noEndnote/>
          <w:docGrid w:linePitch="360"/>
        </w:sectPr>
      </w:pPr>
      <w:r>
        <w:t>Předpoklady pro realizaci Překládky mají význam uvedený v čl 3 odst. 3.2 této Smlouvy</w:t>
      </w:r>
    </w:p>
    <w:p w:rsidR="00C315F1" w:rsidRDefault="00AE0461">
      <w:pPr>
        <w:pStyle w:val="Zkladntext20"/>
        <w:shd w:val="clear" w:color="auto" w:fill="auto"/>
        <w:spacing w:after="306" w:line="353" w:lineRule="exact"/>
        <w:ind w:firstLine="0"/>
      </w:pPr>
      <w:r>
        <w:lastRenderedPageBreak/>
        <w:t>Překládka je stavba spočívající ve změně trasy vedení SEK ve vlastnictví CETIN nebo přemístění zařízení SEK ve vlastnictví CETIN.</w:t>
      </w:r>
    </w:p>
    <w:p w:rsidR="00C315F1" w:rsidRDefault="00AE0461">
      <w:pPr>
        <w:pStyle w:val="Zkladntext20"/>
        <w:shd w:val="clear" w:color="auto" w:fill="auto"/>
        <w:spacing w:after="300" w:line="346" w:lineRule="exact"/>
        <w:ind w:firstLine="0"/>
      </w:pPr>
      <w:r>
        <w:t>SEK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rsidR="00C315F1" w:rsidRDefault="00AE0461">
      <w:pPr>
        <w:pStyle w:val="Zkladntext20"/>
        <w:shd w:val="clear" w:color="auto" w:fill="auto"/>
        <w:spacing w:after="417" w:line="346" w:lineRule="exact"/>
        <w:ind w:firstLine="0"/>
      </w:pPr>
      <w:r>
        <w:t>Vyjádření o existenci SEK je Vyjádření o existenci sítě elektronických komunikací společnosti Česká telekomunikační infrastruktura a.s. ze dne 3. 11. 2015 vydané pod čj. 726679/15, včetně Všeobecných podmínek ochrany SEK, kteréžto jsou nedílnou součástí Vyjádření o existenci SEK.</w:t>
      </w:r>
    </w:p>
    <w:p w:rsidR="00C315F1" w:rsidRDefault="00AE0461">
      <w:pPr>
        <w:pStyle w:val="Nadpis50"/>
        <w:keepNext/>
        <w:keepLines/>
        <w:numPr>
          <w:ilvl w:val="0"/>
          <w:numId w:val="1"/>
        </w:numPr>
        <w:shd w:val="clear" w:color="auto" w:fill="auto"/>
        <w:tabs>
          <w:tab w:val="left" w:pos="566"/>
        </w:tabs>
        <w:spacing w:before="0" w:after="431" w:line="200" w:lineRule="exact"/>
        <w:ind w:left="640"/>
      </w:pPr>
      <w:bookmarkStart w:id="3" w:name="bookmark3"/>
      <w:r>
        <w:t>ÚVODNÍ USTANOVENÍ</w:t>
      </w:r>
      <w:bookmarkEnd w:id="3"/>
    </w:p>
    <w:p w:rsidR="00C315F1" w:rsidRDefault="00AE0461">
      <w:pPr>
        <w:pStyle w:val="Zkladntext20"/>
        <w:numPr>
          <w:ilvl w:val="1"/>
          <w:numId w:val="1"/>
        </w:numPr>
        <w:shd w:val="clear" w:color="auto" w:fill="auto"/>
        <w:tabs>
          <w:tab w:val="left" w:pos="566"/>
        </w:tabs>
        <w:spacing w:after="312" w:line="200" w:lineRule="exact"/>
        <w:ind w:left="640"/>
      </w:pPr>
      <w:r>
        <w:t>CETIN je vlastníkem SEK, jež má být přeložena na základě této Smlouvy.</w:t>
      </w:r>
    </w:p>
    <w:p w:rsidR="00C315F1" w:rsidRDefault="00AE0461">
      <w:pPr>
        <w:pStyle w:val="Zkladntext20"/>
        <w:numPr>
          <w:ilvl w:val="1"/>
          <w:numId w:val="1"/>
        </w:numPr>
        <w:shd w:val="clear" w:color="auto" w:fill="auto"/>
        <w:tabs>
          <w:tab w:val="left" w:pos="566"/>
        </w:tabs>
        <w:spacing w:after="300" w:line="349" w:lineRule="exact"/>
        <w:ind w:left="640"/>
      </w:pPr>
      <w:r>
        <w:t>Stavebník dle Vyjádření o existenci SEK vyvolává ve dle ustanovení § 104 odst. Zákona o elektronických komunikacích Překládku dotčené části SEK.</w:t>
      </w:r>
    </w:p>
    <w:p w:rsidR="00C315F1" w:rsidRDefault="00AE0461">
      <w:pPr>
        <w:pStyle w:val="Zkladntext20"/>
        <w:numPr>
          <w:ilvl w:val="1"/>
          <w:numId w:val="1"/>
        </w:numPr>
        <w:shd w:val="clear" w:color="auto" w:fill="auto"/>
        <w:tabs>
          <w:tab w:val="left" w:pos="566"/>
        </w:tabs>
        <w:spacing w:after="419" w:line="349" w:lineRule="exact"/>
        <w:ind w:left="640" w:right="1900"/>
        <w:jc w:val="left"/>
      </w:pPr>
      <w:r>
        <w:t>Překládka dle této Smlouvy je vedena u společnosti CETIN pod označením „Kamenice n. Lip. PE II 639 průtah“.</w:t>
      </w:r>
    </w:p>
    <w:p w:rsidR="00C315F1" w:rsidRDefault="00AE0461">
      <w:pPr>
        <w:pStyle w:val="Nadpis50"/>
        <w:keepNext/>
        <w:keepLines/>
        <w:numPr>
          <w:ilvl w:val="0"/>
          <w:numId w:val="1"/>
        </w:numPr>
        <w:shd w:val="clear" w:color="auto" w:fill="auto"/>
        <w:tabs>
          <w:tab w:val="left" w:pos="566"/>
        </w:tabs>
        <w:spacing w:before="0" w:after="312" w:line="200" w:lineRule="exact"/>
        <w:ind w:left="640"/>
      </w:pPr>
      <w:bookmarkStart w:id="4" w:name="bookmark4"/>
      <w:r>
        <w:t>PŘEDMĚT SMLOUVY</w:t>
      </w:r>
      <w:bookmarkEnd w:id="4"/>
    </w:p>
    <w:p w:rsidR="00C315F1" w:rsidRDefault="00AE0461">
      <w:pPr>
        <w:pStyle w:val="Zkladntext20"/>
        <w:numPr>
          <w:ilvl w:val="1"/>
          <w:numId w:val="1"/>
        </w:numPr>
        <w:shd w:val="clear" w:color="auto" w:fill="auto"/>
        <w:tabs>
          <w:tab w:val="left" w:pos="566"/>
        </w:tabs>
        <w:spacing w:after="419" w:line="349" w:lineRule="exact"/>
        <w:ind w:left="640"/>
      </w:pPr>
      <w:r>
        <w:t>Předmětem této Smlouvy je závazek společnosti CETIN zajistit Překládku a s ní související záležitosti v rozsahu Projektu a za podmínek stanovených touto Smlouvou a závazek Stavebníka, jenž Překládku vyvolal, uhradit společnosti CETIN všechny nezbytné náklady, které mu v souvislosti s Překládkou SEK vzniknou, a které by mu nevznikly, kdyby k Překládce nedošlo.</w:t>
      </w:r>
    </w:p>
    <w:p w:rsidR="00C315F1" w:rsidRDefault="00AE0461">
      <w:pPr>
        <w:pStyle w:val="Nadpis50"/>
        <w:keepNext/>
        <w:keepLines/>
        <w:numPr>
          <w:ilvl w:val="0"/>
          <w:numId w:val="1"/>
        </w:numPr>
        <w:shd w:val="clear" w:color="auto" w:fill="auto"/>
        <w:tabs>
          <w:tab w:val="left" w:pos="566"/>
        </w:tabs>
        <w:spacing w:before="0" w:after="312" w:line="200" w:lineRule="exact"/>
        <w:ind w:left="640"/>
      </w:pPr>
      <w:bookmarkStart w:id="5" w:name="bookmark5"/>
      <w:r>
        <w:t>PŘEKLÁDKA A JEJÍ PODMÍNKY</w:t>
      </w:r>
      <w:bookmarkEnd w:id="5"/>
    </w:p>
    <w:p w:rsidR="00C315F1" w:rsidRDefault="00AE0461">
      <w:pPr>
        <w:pStyle w:val="Zkladntext20"/>
        <w:numPr>
          <w:ilvl w:val="1"/>
          <w:numId w:val="1"/>
        </w:numPr>
        <w:shd w:val="clear" w:color="auto" w:fill="auto"/>
        <w:tabs>
          <w:tab w:val="left" w:pos="566"/>
        </w:tabs>
        <w:spacing w:after="419" w:line="349" w:lineRule="exact"/>
        <w:ind w:left="640"/>
      </w:pPr>
      <w:r>
        <w:t>Překládka bude realizována v rozsahu (územním a stavebnětechnickém) a na nemovitostech specifikovaných v Cenovém a technickém návrhu Překládky, který je Přílohou č. 1 této Smlouvy (dále jen „CTN“).</w:t>
      </w:r>
    </w:p>
    <w:p w:rsidR="00C315F1" w:rsidRDefault="00AE0461">
      <w:pPr>
        <w:pStyle w:val="Zkladntext20"/>
        <w:numPr>
          <w:ilvl w:val="1"/>
          <w:numId w:val="1"/>
        </w:numPr>
        <w:shd w:val="clear" w:color="auto" w:fill="auto"/>
        <w:tabs>
          <w:tab w:val="left" w:pos="566"/>
        </w:tabs>
        <w:spacing w:line="200" w:lineRule="exact"/>
        <w:ind w:left="640"/>
      </w:pPr>
      <w:r>
        <w:t>Předpoklady (podmínky) pro realizaci Překládky jsou:</w:t>
      </w:r>
    </w:p>
    <w:p w:rsidR="00C315F1" w:rsidRDefault="00AE0461">
      <w:pPr>
        <w:pStyle w:val="Zkladntext20"/>
        <w:numPr>
          <w:ilvl w:val="0"/>
          <w:numId w:val="2"/>
        </w:numPr>
        <w:shd w:val="clear" w:color="auto" w:fill="auto"/>
        <w:tabs>
          <w:tab w:val="left" w:pos="874"/>
        </w:tabs>
        <w:spacing w:line="353" w:lineRule="exact"/>
        <w:ind w:left="600" w:firstLine="0"/>
      </w:pPr>
      <w:r>
        <w:t>zajištění pravomocného územního rozhodnutí - rozhodnutí o umístění stavby nebo územního souhlasu Překládky,</w:t>
      </w:r>
    </w:p>
    <w:p w:rsidR="00C315F1" w:rsidRDefault="00AE0461">
      <w:pPr>
        <w:pStyle w:val="Zkladntext20"/>
        <w:shd w:val="clear" w:color="auto" w:fill="auto"/>
        <w:spacing w:line="349" w:lineRule="exact"/>
        <w:ind w:left="600" w:firstLine="0"/>
      </w:pPr>
      <w:r>
        <w:lastRenderedPageBreak/>
        <w:t>il) zajištění práv k užívání překládkou dotčených nemovitostí, tzn. uzavření smlouvy o smlouvě budoucí o zřízení služebnosti s vlastníky nemovitostí dotčených Překládkou nebo vyvlastnění takového práva.</w:t>
      </w:r>
    </w:p>
    <w:p w:rsidR="00C315F1" w:rsidRDefault="00AE0461">
      <w:pPr>
        <w:pStyle w:val="Zkladntext60"/>
        <w:shd w:val="clear" w:color="auto" w:fill="auto"/>
        <w:spacing w:after="548" w:line="200" w:lineRule="exact"/>
        <w:ind w:left="600" w:firstLine="0"/>
      </w:pPr>
      <w:r>
        <w:t>(vše dále jen „Předpoklady pro realizaci Překládky“).</w:t>
      </w:r>
    </w:p>
    <w:p w:rsidR="00C315F1" w:rsidRDefault="00AE0461">
      <w:pPr>
        <w:pStyle w:val="Zkladntext20"/>
        <w:numPr>
          <w:ilvl w:val="1"/>
          <w:numId w:val="1"/>
        </w:numPr>
        <w:shd w:val="clear" w:color="auto" w:fill="auto"/>
        <w:tabs>
          <w:tab w:val="left" w:pos="545"/>
        </w:tabs>
        <w:spacing w:after="495" w:line="200" w:lineRule="exact"/>
        <w:ind w:left="600" w:hanging="600"/>
      </w:pPr>
      <w:r>
        <w:t>Bez zajištění Předpokladů pro realizaci Překládky nebude Překládka realizována.</w:t>
      </w:r>
    </w:p>
    <w:p w:rsidR="00C315F1" w:rsidRDefault="00AE0461">
      <w:pPr>
        <w:pStyle w:val="Zkladntext20"/>
        <w:numPr>
          <w:ilvl w:val="1"/>
          <w:numId w:val="1"/>
        </w:numPr>
        <w:shd w:val="clear" w:color="auto" w:fill="auto"/>
        <w:tabs>
          <w:tab w:val="left" w:pos="545"/>
        </w:tabs>
        <w:spacing w:after="375" w:line="200" w:lineRule="exact"/>
        <w:ind w:left="600" w:hanging="600"/>
      </w:pPr>
      <w:r>
        <w:t>Vlastníkem přeložené SEK zůstává společnost CETIN.</w:t>
      </w:r>
    </w:p>
    <w:p w:rsidR="00C315F1" w:rsidRDefault="00AE0461">
      <w:pPr>
        <w:pStyle w:val="Zkladntext20"/>
        <w:numPr>
          <w:ilvl w:val="1"/>
          <w:numId w:val="1"/>
        </w:numPr>
        <w:shd w:val="clear" w:color="auto" w:fill="auto"/>
        <w:tabs>
          <w:tab w:val="left" w:pos="545"/>
        </w:tabs>
        <w:spacing w:after="477" w:line="346" w:lineRule="exact"/>
        <w:ind w:left="600" w:hanging="600"/>
      </w:pPr>
      <w:r>
        <w:t>Společnost CETIN je oprávněna realizací Překládky pověřit jinou osobu. Při realizaci jednotlivých úkonů Překládky jinou osobou nese společnost CETIN odpovědnost, jako by Překládku realizovala sama.</w:t>
      </w:r>
    </w:p>
    <w:p w:rsidR="00C315F1" w:rsidRDefault="00AE0461">
      <w:pPr>
        <w:pStyle w:val="Zkladntext60"/>
        <w:numPr>
          <w:ilvl w:val="0"/>
          <w:numId w:val="1"/>
        </w:numPr>
        <w:shd w:val="clear" w:color="auto" w:fill="auto"/>
        <w:tabs>
          <w:tab w:val="left" w:pos="545"/>
        </w:tabs>
        <w:spacing w:after="131" w:line="200" w:lineRule="exact"/>
        <w:ind w:left="600"/>
      </w:pPr>
      <w:r>
        <w:t>ZÁVAZKY SMLUVNÍCH STRAN</w:t>
      </w:r>
    </w:p>
    <w:p w:rsidR="00C315F1" w:rsidRDefault="00AE0461">
      <w:pPr>
        <w:pStyle w:val="Zkladntext20"/>
        <w:numPr>
          <w:ilvl w:val="1"/>
          <w:numId w:val="1"/>
        </w:numPr>
        <w:shd w:val="clear" w:color="auto" w:fill="auto"/>
        <w:tabs>
          <w:tab w:val="left" w:pos="545"/>
        </w:tabs>
        <w:spacing w:after="308" w:line="200" w:lineRule="exact"/>
        <w:ind w:left="600" w:hanging="600"/>
      </w:pPr>
      <w:r>
        <w:t>V souvislosti s realizací Překládky se CETIN zavazuje</w:t>
      </w:r>
    </w:p>
    <w:p w:rsidR="00C315F1" w:rsidRDefault="00AE0461">
      <w:pPr>
        <w:pStyle w:val="Zkladntext20"/>
        <w:numPr>
          <w:ilvl w:val="0"/>
          <w:numId w:val="3"/>
        </w:numPr>
        <w:shd w:val="clear" w:color="auto" w:fill="auto"/>
        <w:tabs>
          <w:tab w:val="left" w:pos="545"/>
        </w:tabs>
        <w:spacing w:after="120" w:line="200" w:lineRule="exact"/>
        <w:ind w:left="600" w:hanging="600"/>
      </w:pPr>
      <w:r>
        <w:t>před realizací Překládky:</w:t>
      </w:r>
    </w:p>
    <w:p w:rsidR="00C315F1" w:rsidRDefault="00AE0461">
      <w:pPr>
        <w:pStyle w:val="Zkladntext20"/>
        <w:shd w:val="clear" w:color="auto" w:fill="auto"/>
        <w:tabs>
          <w:tab w:val="left" w:pos="545"/>
        </w:tabs>
        <w:spacing w:after="12" w:line="200" w:lineRule="exact"/>
        <w:ind w:left="600" w:hanging="600"/>
      </w:pPr>
      <w:r>
        <w:t>i)</w:t>
      </w:r>
      <w:r>
        <w:tab/>
        <w:t>zajistit vyhotovení CTN</w:t>
      </w:r>
    </w:p>
    <w:p w:rsidR="00C315F1" w:rsidRDefault="00AE0461">
      <w:pPr>
        <w:pStyle w:val="Zkladntext20"/>
        <w:shd w:val="clear" w:color="auto" w:fill="auto"/>
        <w:spacing w:after="477" w:line="346" w:lineRule="exact"/>
        <w:ind w:left="600" w:hanging="600"/>
      </w:pPr>
      <w:r>
        <w:t>jj) pokusit se uzavřít smlouvu o smlouvě budoucí o zřízení služebnosti s vlastníky Překládkou dotčených nemovitostí, tzn. prokazatelně učinit vlastníkům Překládkou dotčených nemovitostí návrh takové smlouvy,</w:t>
      </w:r>
    </w:p>
    <w:p w:rsidR="00C315F1" w:rsidRDefault="00AE0461">
      <w:pPr>
        <w:pStyle w:val="Zkladntext20"/>
        <w:numPr>
          <w:ilvl w:val="0"/>
          <w:numId w:val="3"/>
        </w:numPr>
        <w:shd w:val="clear" w:color="auto" w:fill="auto"/>
        <w:tabs>
          <w:tab w:val="left" w:pos="545"/>
        </w:tabs>
        <w:spacing w:after="548" w:line="200" w:lineRule="exact"/>
        <w:ind w:left="600" w:hanging="600"/>
      </w:pPr>
      <w:r>
        <w:t>po realizaci Překládky:</w:t>
      </w:r>
    </w:p>
    <w:p w:rsidR="00C315F1" w:rsidRDefault="00AE0461">
      <w:pPr>
        <w:pStyle w:val="Zkladntext20"/>
        <w:numPr>
          <w:ilvl w:val="0"/>
          <w:numId w:val="4"/>
        </w:numPr>
        <w:shd w:val="clear" w:color="auto" w:fill="auto"/>
        <w:tabs>
          <w:tab w:val="left" w:pos="545"/>
        </w:tabs>
        <w:spacing w:after="15" w:line="200" w:lineRule="exact"/>
        <w:ind w:left="600" w:hanging="600"/>
      </w:pPr>
      <w:r>
        <w:t>zajistit dokumentaci skutečného provedení Překládky,</w:t>
      </w:r>
    </w:p>
    <w:p w:rsidR="00C315F1" w:rsidRDefault="00AE0461">
      <w:pPr>
        <w:pStyle w:val="Zkladntext20"/>
        <w:numPr>
          <w:ilvl w:val="0"/>
          <w:numId w:val="4"/>
        </w:numPr>
        <w:shd w:val="clear" w:color="auto" w:fill="auto"/>
        <w:tabs>
          <w:tab w:val="left" w:pos="545"/>
        </w:tabs>
        <w:spacing w:after="477" w:line="346" w:lineRule="exact"/>
        <w:ind w:left="600" w:hanging="600"/>
      </w:pPr>
      <w:r>
        <w:t>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w:t>
      </w:r>
    </w:p>
    <w:p w:rsidR="00C315F1" w:rsidRDefault="00AE0461">
      <w:pPr>
        <w:pStyle w:val="Zkladntext20"/>
        <w:numPr>
          <w:ilvl w:val="1"/>
          <w:numId w:val="1"/>
        </w:numPr>
        <w:shd w:val="clear" w:color="auto" w:fill="auto"/>
        <w:tabs>
          <w:tab w:val="left" w:pos="545"/>
        </w:tabs>
        <w:spacing w:after="308" w:line="200" w:lineRule="exact"/>
        <w:ind w:left="600" w:hanging="600"/>
      </w:pPr>
      <w:r>
        <w:t>V souvislosti s provedením Překládky se Stavebník zavazuje</w:t>
      </w:r>
    </w:p>
    <w:p w:rsidR="00C315F1" w:rsidRDefault="00AE0461">
      <w:pPr>
        <w:pStyle w:val="Zkladntext20"/>
        <w:numPr>
          <w:ilvl w:val="0"/>
          <w:numId w:val="5"/>
        </w:numPr>
        <w:shd w:val="clear" w:color="auto" w:fill="auto"/>
        <w:tabs>
          <w:tab w:val="left" w:pos="317"/>
        </w:tabs>
        <w:spacing w:after="6" w:line="200" w:lineRule="exact"/>
        <w:ind w:left="600" w:hanging="600"/>
      </w:pPr>
      <w:r>
        <w:t>před realizací Překládky:</w:t>
      </w:r>
    </w:p>
    <w:p w:rsidR="00C315F1" w:rsidRDefault="00AE0461">
      <w:pPr>
        <w:pStyle w:val="Zkladntext20"/>
        <w:shd w:val="clear" w:color="auto" w:fill="auto"/>
        <w:spacing w:line="356" w:lineRule="exact"/>
        <w:ind w:firstLine="0"/>
        <w:jc w:val="left"/>
      </w:pPr>
      <w:r>
        <w:t>i) písemně oznámit společnosti CETIN, nejpozději 6 týdnů před zahájením realizace Překládky stavební připravenost a vyzvat CETIN k realizaci Překládky, ii) Na stavbu bylo vydáno Stavební povolení „ II/639 Kamenice nad Lipou . průtah" č.j. OD/1180/2016-4-SP/Če, ze dne 5.10.2016, uzemní řízení neni třeba, kabely se vrací do původní polohy.</w:t>
      </w:r>
    </w:p>
    <w:p w:rsidR="00C315F1" w:rsidRDefault="00AE0461">
      <w:pPr>
        <w:pStyle w:val="Zkladntext20"/>
        <w:numPr>
          <w:ilvl w:val="1"/>
          <w:numId w:val="1"/>
        </w:numPr>
        <w:shd w:val="clear" w:color="auto" w:fill="auto"/>
        <w:tabs>
          <w:tab w:val="left" w:pos="569"/>
        </w:tabs>
        <w:spacing w:after="480" w:line="346" w:lineRule="exact"/>
        <w:ind w:left="620" w:hanging="620"/>
      </w:pPr>
      <w:r>
        <w:t xml:space="preserve">CETIN se zavazuje, že zajistí realizaci Překládky do 2 měsíců od doručení písemné výzvy Stavebníka dle předchozího odstavce a to za předpokladu, že ke dni doručení písemné výzvy Stavebníka dle předchozího odstavce jsou zajištěny ve prospěch společnosti CETIN všechny Předpoklady pro realizaci Překládky uvedené v čl. 3 odst. 3.2 této Smlouvy a ze strany </w:t>
      </w:r>
      <w:r>
        <w:lastRenderedPageBreak/>
        <w:t>Stavebníka splněny povinnosti uvedené v čl. 4 odst. 4.2 a 6.1 a) této Smlouvy vyjma ustanovení o stavební připravenosti, jinak nejpozději do 2 měsíců od jejich zajištění ve prospěch CETIN.</w:t>
      </w:r>
    </w:p>
    <w:p w:rsidR="00C315F1" w:rsidRDefault="00AE0461">
      <w:pPr>
        <w:pStyle w:val="Zkladntext20"/>
        <w:numPr>
          <w:ilvl w:val="1"/>
          <w:numId w:val="1"/>
        </w:numPr>
        <w:shd w:val="clear" w:color="auto" w:fill="auto"/>
        <w:tabs>
          <w:tab w:val="left" w:pos="569"/>
        </w:tabs>
        <w:spacing w:after="357" w:line="346" w:lineRule="exact"/>
        <w:ind w:left="620" w:hanging="620"/>
      </w:pPr>
      <w:r>
        <w:t>Lhůta dle odstavce 4.3 tohoto článku, Smluvními stranami sjednaná pro realizaci Překládky se prodlužuje o tolik dnů, o kolik dnů byly práce k jejímu provedení přerušeny nebo nemohly být případně zahájeny z důvodu nikoliv na straně společnosti CETIN.</w:t>
      </w:r>
    </w:p>
    <w:p w:rsidR="00C315F1" w:rsidRDefault="00AE0461">
      <w:pPr>
        <w:pStyle w:val="Zkladntext20"/>
        <w:numPr>
          <w:ilvl w:val="1"/>
          <w:numId w:val="1"/>
        </w:numPr>
        <w:shd w:val="clear" w:color="auto" w:fill="auto"/>
        <w:tabs>
          <w:tab w:val="left" w:pos="569"/>
        </w:tabs>
        <w:spacing w:after="419" w:line="349" w:lineRule="exact"/>
        <w:ind w:left="620" w:hanging="620"/>
      </w:pPr>
      <w:r>
        <w:t>Dnem ukončení realizace Překládky je den, kdy je Stavebníkovi doručeno na adresu uvedenou v hlavičce této Smlouvy nebo adresu elektronické pošty uvedenou v čl. 8 této Smlouvy oznámení o ukončení realizace Překládky.</w:t>
      </w:r>
    </w:p>
    <w:p w:rsidR="00C315F1" w:rsidRDefault="00AE0461">
      <w:pPr>
        <w:pStyle w:val="Nadpis50"/>
        <w:keepNext/>
        <w:keepLines/>
        <w:numPr>
          <w:ilvl w:val="0"/>
          <w:numId w:val="1"/>
        </w:numPr>
        <w:shd w:val="clear" w:color="auto" w:fill="auto"/>
        <w:tabs>
          <w:tab w:val="left" w:pos="569"/>
        </w:tabs>
        <w:spacing w:before="0" w:after="315" w:line="200" w:lineRule="exact"/>
        <w:ind w:left="620" w:hanging="620"/>
      </w:pPr>
      <w:bookmarkStart w:id="6" w:name="bookmark6"/>
      <w:r>
        <w:t>NÁKLADY SPOJENÉ S PŘEKLÁDKOU</w:t>
      </w:r>
      <w:bookmarkEnd w:id="6"/>
    </w:p>
    <w:p w:rsidR="00C315F1" w:rsidRDefault="00AE0461">
      <w:pPr>
        <w:pStyle w:val="Zkladntext20"/>
        <w:numPr>
          <w:ilvl w:val="1"/>
          <w:numId w:val="1"/>
        </w:numPr>
        <w:shd w:val="clear" w:color="auto" w:fill="auto"/>
        <w:tabs>
          <w:tab w:val="left" w:pos="569"/>
        </w:tabs>
        <w:spacing w:after="357" w:line="346" w:lineRule="exact"/>
        <w:ind w:left="620" w:hanging="620"/>
      </w:pPr>
      <w:r>
        <w:t>Stavebník je dle ustanovení § 104 odst. 17 Zákona o elektronických komunikacích povinen nést náklady Překládky dotčeného úseku SEK, přičemž takovými náklady jsou všechny nezbytné náklady vlastníka SEK, které mu v souvislosti s Překládkou vzniknou, a které by mu nevznikly, kdyby k Překládce nedošlo.</w:t>
      </w:r>
    </w:p>
    <w:p w:rsidR="00C315F1" w:rsidRDefault="00AE0461">
      <w:pPr>
        <w:pStyle w:val="Zkladntext20"/>
        <w:numPr>
          <w:ilvl w:val="1"/>
          <w:numId w:val="1"/>
        </w:numPr>
        <w:shd w:val="clear" w:color="auto" w:fill="auto"/>
        <w:tabs>
          <w:tab w:val="left" w:pos="569"/>
        </w:tabs>
        <w:spacing w:after="419" w:line="349" w:lineRule="exact"/>
        <w:ind w:left="620" w:hanging="620"/>
      </w:pPr>
      <w:r>
        <w:t>Výše nákladů Překládky stanovených na základě CTN ke dni uzavření této Smlouvy činí 70.074,- Kč. Překládka dle Zákona o elektronických komunikacích je mimo předmět daně z přidané hodnoty.</w:t>
      </w:r>
    </w:p>
    <w:p w:rsidR="00C315F1" w:rsidRDefault="00AE0461">
      <w:pPr>
        <w:pStyle w:val="Zkladntext20"/>
        <w:numPr>
          <w:ilvl w:val="1"/>
          <w:numId w:val="1"/>
        </w:numPr>
        <w:shd w:val="clear" w:color="auto" w:fill="auto"/>
        <w:tabs>
          <w:tab w:val="left" w:pos="569"/>
        </w:tabs>
        <w:spacing w:after="436" w:line="200" w:lineRule="exact"/>
        <w:ind w:left="620" w:hanging="620"/>
      </w:pPr>
      <w:r>
        <w:t>Specifikace těchto nákladů je uvedena v Příloze č. 2 této Smlouvy.</w:t>
      </w:r>
    </w:p>
    <w:p w:rsidR="00C315F1" w:rsidRDefault="00AE0461">
      <w:pPr>
        <w:pStyle w:val="Zkladntext20"/>
        <w:numPr>
          <w:ilvl w:val="1"/>
          <w:numId w:val="1"/>
        </w:numPr>
        <w:shd w:val="clear" w:color="auto" w:fill="auto"/>
        <w:tabs>
          <w:tab w:val="left" w:pos="569"/>
        </w:tabs>
        <w:spacing w:after="419" w:line="349" w:lineRule="exact"/>
        <w:ind w:left="620" w:hanging="620"/>
      </w:pPr>
      <w:r>
        <w:t>V případě, že v souvislosti s realizací Překládky společnosti CETIN vzniknou další nezbytné náklady na Překládku, které nejsou vyčísleny v čl. 5 odst. 5.2 této Smlouvy, Stavebník se zavazuje je společnosti CETIN uhradit.</w:t>
      </w:r>
    </w:p>
    <w:p w:rsidR="00C315F1" w:rsidRDefault="00AE0461">
      <w:pPr>
        <w:pStyle w:val="Zkladntext20"/>
        <w:shd w:val="clear" w:color="auto" w:fill="auto"/>
        <w:spacing w:after="19" w:line="200" w:lineRule="exact"/>
        <w:ind w:left="620" w:firstLine="0"/>
      </w:pPr>
      <w:r>
        <w:t>Může se jednat zejména, nikoliv však výlučně o:</w:t>
      </w:r>
    </w:p>
    <w:p w:rsidR="00C315F1" w:rsidRDefault="00AE0461">
      <w:pPr>
        <w:pStyle w:val="Zkladntext20"/>
        <w:shd w:val="clear" w:color="auto" w:fill="auto"/>
        <w:spacing w:line="346" w:lineRule="exact"/>
        <w:ind w:left="620" w:firstLine="0"/>
      </w:pPr>
      <w:r>
        <w:t>i) náklady na náhrady za omezení vlastnického práva zřízením služebnosti vlastníkům Překládkou dotčených nemovitostí dle uzavřených smluv o služebnosti, případně dle pravomocného rozhodnutí příslušného vyvlastňovacího úřadu o omezení vlastnického práva zřízením služebnosti rozhodnutím (blíže specifikovány v čl 4 odst. 4.4 této Smlouvy),</w:t>
      </w:r>
    </w:p>
    <w:p w:rsidR="00C315F1" w:rsidRDefault="00AE0461">
      <w:pPr>
        <w:pStyle w:val="Zkladntext20"/>
        <w:numPr>
          <w:ilvl w:val="0"/>
          <w:numId w:val="2"/>
        </w:numPr>
        <w:shd w:val="clear" w:color="auto" w:fill="auto"/>
        <w:tabs>
          <w:tab w:val="left" w:pos="1444"/>
        </w:tabs>
        <w:spacing w:line="360" w:lineRule="exact"/>
        <w:ind w:left="580" w:firstLine="0"/>
      </w:pPr>
      <w:r>
        <w:t>náklady vzniklé v souvislosti s vyvlastňovacím řízením dle předchozího odstavce a dle čl. 4 odst. 4.4 této Smlouvy,</w:t>
      </w:r>
    </w:p>
    <w:p w:rsidR="00C315F1" w:rsidRDefault="00AE0461">
      <w:pPr>
        <w:pStyle w:val="Zkladntext20"/>
        <w:numPr>
          <w:ilvl w:val="0"/>
          <w:numId w:val="2"/>
        </w:numPr>
        <w:shd w:val="clear" w:color="auto" w:fill="auto"/>
        <w:tabs>
          <w:tab w:val="left" w:pos="1444"/>
        </w:tabs>
        <w:spacing w:line="360" w:lineRule="exact"/>
        <w:ind w:left="580" w:firstLine="0"/>
      </w:pPr>
      <w:r>
        <w:t>náklady související se zrušením a následným výmazem služebnosti (váznoucí na nemovitostech dotčených původní, překládanou, trasou SEK) z katastru nemovitostí,</w:t>
      </w:r>
    </w:p>
    <w:p w:rsidR="00C315F1" w:rsidRDefault="00AE0461">
      <w:pPr>
        <w:pStyle w:val="Zkladntext20"/>
        <w:numPr>
          <w:ilvl w:val="0"/>
          <w:numId w:val="2"/>
        </w:numPr>
        <w:shd w:val="clear" w:color="auto" w:fill="auto"/>
        <w:tabs>
          <w:tab w:val="left" w:pos="1444"/>
        </w:tabs>
        <w:spacing w:line="364" w:lineRule="exact"/>
        <w:ind w:left="580" w:firstLine="0"/>
      </w:pPr>
      <w:r>
        <w:t>náklady na náhrady za omezené užívání lesního a půdního fondu včetně nákladů na vypracování výpočtu,</w:t>
      </w:r>
    </w:p>
    <w:p w:rsidR="00C315F1" w:rsidRDefault="00AE0461">
      <w:pPr>
        <w:pStyle w:val="Zkladntext20"/>
        <w:numPr>
          <w:ilvl w:val="0"/>
          <w:numId w:val="2"/>
        </w:numPr>
        <w:shd w:val="clear" w:color="auto" w:fill="auto"/>
        <w:tabs>
          <w:tab w:val="left" w:pos="1444"/>
        </w:tabs>
        <w:spacing w:line="364" w:lineRule="exact"/>
        <w:ind w:left="580" w:firstLine="0"/>
      </w:pPr>
      <w:r>
        <w:lastRenderedPageBreak/>
        <w:t>hydrogeologický, geologický, dendrologický a ostatní odborné posudky zpracované subjekty k tomu určenými,</w:t>
      </w:r>
    </w:p>
    <w:p w:rsidR="00C315F1" w:rsidRDefault="00AE0461">
      <w:pPr>
        <w:pStyle w:val="Zkladntext20"/>
        <w:numPr>
          <w:ilvl w:val="0"/>
          <w:numId w:val="2"/>
        </w:numPr>
        <w:shd w:val="clear" w:color="auto" w:fill="auto"/>
        <w:tabs>
          <w:tab w:val="left" w:pos="1444"/>
        </w:tabs>
        <w:spacing w:line="364" w:lineRule="exact"/>
        <w:ind w:left="580" w:firstLine="0"/>
      </w:pPr>
      <w:r>
        <w:t>náklady na koordinační výkresy, povodňové plány a zaměření, vyžadované dotčenými subjekty,</w:t>
      </w:r>
    </w:p>
    <w:p w:rsidR="00C315F1" w:rsidRDefault="00AE0461">
      <w:pPr>
        <w:pStyle w:val="Zkladntext20"/>
        <w:numPr>
          <w:ilvl w:val="0"/>
          <w:numId w:val="2"/>
        </w:numPr>
        <w:shd w:val="clear" w:color="auto" w:fill="auto"/>
        <w:tabs>
          <w:tab w:val="left" w:pos="1444"/>
        </w:tabs>
        <w:spacing w:after="12" w:line="200" w:lineRule="exact"/>
        <w:ind w:left="580" w:firstLine="0"/>
      </w:pPr>
      <w:r>
        <w:t>náklady na identifikaci parcel,</w:t>
      </w:r>
    </w:p>
    <w:p w:rsidR="00C315F1" w:rsidRDefault="00AE0461">
      <w:pPr>
        <w:pStyle w:val="Zkladntext20"/>
        <w:numPr>
          <w:ilvl w:val="0"/>
          <w:numId w:val="2"/>
        </w:numPr>
        <w:shd w:val="clear" w:color="auto" w:fill="auto"/>
        <w:tabs>
          <w:tab w:val="left" w:pos="1444"/>
        </w:tabs>
        <w:spacing w:line="349" w:lineRule="exact"/>
        <w:ind w:left="580" w:firstLine="0"/>
      </w:pPr>
      <w:r>
        <w:t>náklady na správní poplatky podle zákona č. 634/2004 Sb. v platném znění, které vzniknou v důsledku získávání potřebných správních rozhodnutí - povolení, které jsou nezbytné k realizaci Překládky,</w:t>
      </w:r>
    </w:p>
    <w:p w:rsidR="00C315F1" w:rsidRDefault="00AE0461">
      <w:pPr>
        <w:pStyle w:val="Zkladntext20"/>
        <w:numPr>
          <w:ilvl w:val="0"/>
          <w:numId w:val="2"/>
        </w:numPr>
        <w:shd w:val="clear" w:color="auto" w:fill="auto"/>
        <w:tabs>
          <w:tab w:val="left" w:pos="1444"/>
        </w:tabs>
        <w:spacing w:line="349" w:lineRule="exact"/>
        <w:ind w:left="580" w:firstLine="0"/>
      </w:pPr>
      <w:r>
        <w:t>náklady, související se zvláštním užíváním veřejného prostranství, vyměřené v souvislosti s realizací Překládky podle zákona č.565/1990 Sb., o místních poplatcích v platném znění,</w:t>
      </w:r>
    </w:p>
    <w:p w:rsidR="00C315F1" w:rsidRDefault="00AE0461">
      <w:pPr>
        <w:pStyle w:val="Zkladntext20"/>
        <w:numPr>
          <w:ilvl w:val="0"/>
          <w:numId w:val="2"/>
        </w:numPr>
        <w:shd w:val="clear" w:color="auto" w:fill="auto"/>
        <w:tabs>
          <w:tab w:val="left" w:pos="1444"/>
        </w:tabs>
        <w:spacing w:line="360" w:lineRule="exact"/>
        <w:ind w:left="580" w:firstLine="0"/>
      </w:pPr>
      <w:r>
        <w:t>náklady, související se zvláštním užíváním komunikace ve smyslu § 25 zákona č. 13/1997 Sb.,</w:t>
      </w:r>
    </w:p>
    <w:p w:rsidR="00C315F1" w:rsidRDefault="00AE0461">
      <w:pPr>
        <w:pStyle w:val="Zkladntext20"/>
        <w:numPr>
          <w:ilvl w:val="0"/>
          <w:numId w:val="2"/>
        </w:numPr>
        <w:shd w:val="clear" w:color="auto" w:fill="auto"/>
        <w:tabs>
          <w:tab w:val="left" w:pos="1444"/>
        </w:tabs>
        <w:spacing w:line="360" w:lineRule="exact"/>
        <w:ind w:left="580" w:firstLine="0"/>
      </w:pPr>
      <w:r>
        <w:t>náklady na peněžité plnění plynoucí z nájemních smluv, jejichž uzavření je nutné pro realizaci Překládky,</w:t>
      </w:r>
    </w:p>
    <w:p w:rsidR="00C315F1" w:rsidRDefault="00AE0461">
      <w:pPr>
        <w:pStyle w:val="Zkladntext20"/>
        <w:numPr>
          <w:ilvl w:val="0"/>
          <w:numId w:val="2"/>
        </w:numPr>
        <w:shd w:val="clear" w:color="auto" w:fill="auto"/>
        <w:tabs>
          <w:tab w:val="left" w:pos="1444"/>
        </w:tabs>
        <w:spacing w:line="353" w:lineRule="exact"/>
        <w:ind w:left="580" w:firstLine="0"/>
      </w:pPr>
      <w:r>
        <w:t>náklady související s majetkovými újmami, způsobenými na zemědělských plodinách v souvislosti s realizací Překládky,</w:t>
      </w:r>
    </w:p>
    <w:p w:rsidR="00C315F1" w:rsidRDefault="00AE0461">
      <w:pPr>
        <w:pStyle w:val="Zkladntext20"/>
        <w:numPr>
          <w:ilvl w:val="0"/>
          <w:numId w:val="2"/>
        </w:numPr>
        <w:shd w:val="clear" w:color="auto" w:fill="auto"/>
        <w:tabs>
          <w:tab w:val="left" w:pos="1444"/>
        </w:tabs>
        <w:spacing w:line="353" w:lineRule="exact"/>
        <w:ind w:left="580" w:firstLine="0"/>
      </w:pPr>
      <w:r>
        <w:t>náklady na ochranu komunikačních vedení a zařízení před přepětím a nadproudem, včetně odborného výpočtu a návrhu,</w:t>
      </w:r>
    </w:p>
    <w:p w:rsidR="00C315F1" w:rsidRDefault="00AE0461">
      <w:pPr>
        <w:pStyle w:val="Zkladntext20"/>
        <w:numPr>
          <w:ilvl w:val="0"/>
          <w:numId w:val="2"/>
        </w:numPr>
        <w:shd w:val="clear" w:color="auto" w:fill="auto"/>
        <w:tabs>
          <w:tab w:val="left" w:pos="1444"/>
        </w:tabs>
        <w:spacing w:after="524" w:line="200" w:lineRule="exact"/>
        <w:ind w:left="580" w:firstLine="0"/>
      </w:pPr>
      <w:r>
        <w:t>náklady, související se záchranným archeologickým dohledem.</w:t>
      </w:r>
    </w:p>
    <w:p w:rsidR="00C315F1" w:rsidRDefault="00AE0461">
      <w:pPr>
        <w:pStyle w:val="Nadpis50"/>
        <w:keepNext/>
        <w:keepLines/>
        <w:numPr>
          <w:ilvl w:val="0"/>
          <w:numId w:val="1"/>
        </w:numPr>
        <w:shd w:val="clear" w:color="auto" w:fill="auto"/>
        <w:tabs>
          <w:tab w:val="left" w:pos="576"/>
        </w:tabs>
        <w:spacing w:before="0" w:after="142" w:line="200" w:lineRule="exact"/>
        <w:ind w:left="580" w:hanging="580"/>
      </w:pPr>
      <w:bookmarkStart w:id="7" w:name="bookmark7"/>
      <w:r>
        <w:t>PLATEBNÍ PODMÍNKY</w:t>
      </w:r>
      <w:bookmarkEnd w:id="7"/>
    </w:p>
    <w:p w:rsidR="00C315F1" w:rsidRDefault="00AE0461">
      <w:pPr>
        <w:pStyle w:val="Zkladntext20"/>
        <w:numPr>
          <w:ilvl w:val="1"/>
          <w:numId w:val="1"/>
        </w:numPr>
        <w:shd w:val="clear" w:color="auto" w:fill="auto"/>
        <w:tabs>
          <w:tab w:val="left" w:pos="576"/>
        </w:tabs>
        <w:spacing w:line="346" w:lineRule="exact"/>
        <w:ind w:left="580" w:hanging="580"/>
      </w:pPr>
      <w:r>
        <w:t>Náklady na Překládku ve výši skutečně provedených prací a skutečně vynaložených nákladů dle čl. 5 odst. 5.2 této Smlouvy je Stavebník povinen uhradit takto:</w:t>
      </w:r>
    </w:p>
    <w:p w:rsidR="00C315F1" w:rsidRDefault="00AE0461">
      <w:pPr>
        <w:pStyle w:val="Zkladntext20"/>
        <w:numPr>
          <w:ilvl w:val="0"/>
          <w:numId w:val="6"/>
        </w:numPr>
        <w:shd w:val="clear" w:color="auto" w:fill="auto"/>
        <w:tabs>
          <w:tab w:val="left" w:pos="892"/>
        </w:tabs>
        <w:spacing w:line="346" w:lineRule="exact"/>
        <w:ind w:left="580" w:firstLine="0"/>
      </w:pPr>
      <w:r>
        <w:t xml:space="preserve">Fakturu č. 1 za CTN ve výši </w:t>
      </w:r>
      <w:r>
        <w:rPr>
          <w:rStyle w:val="Zkladntext2TimesNewRoman105ptTun"/>
          <w:rFonts w:eastAsia="Arial Unicode MS"/>
        </w:rPr>
        <w:t xml:space="preserve">4.443,- </w:t>
      </w:r>
      <w:r>
        <w:t>Kč do 30 dnů ode dne jejího vystavení,</w:t>
      </w:r>
    </w:p>
    <w:p w:rsidR="00C315F1" w:rsidRDefault="00AE0461">
      <w:pPr>
        <w:pStyle w:val="Zkladntext20"/>
        <w:numPr>
          <w:ilvl w:val="0"/>
          <w:numId w:val="6"/>
        </w:numPr>
        <w:shd w:val="clear" w:color="auto" w:fill="auto"/>
        <w:tabs>
          <w:tab w:val="left" w:pos="892"/>
        </w:tabs>
        <w:spacing w:after="300" w:line="346" w:lineRule="exact"/>
        <w:ind w:left="580" w:firstLine="0"/>
      </w:pPr>
      <w:r>
        <w:t>Fakturu č. 2 ve výši doplatku nákladů za Překládku do 30 dnů od jejího vystaveni</w:t>
      </w:r>
    </w:p>
    <w:p w:rsidR="00C315F1" w:rsidRDefault="00AE0461">
      <w:pPr>
        <w:pStyle w:val="Zkladntext20"/>
        <w:numPr>
          <w:ilvl w:val="1"/>
          <w:numId w:val="1"/>
        </w:numPr>
        <w:shd w:val="clear" w:color="auto" w:fill="auto"/>
        <w:tabs>
          <w:tab w:val="left" w:pos="576"/>
        </w:tabs>
        <w:spacing w:line="346" w:lineRule="exact"/>
        <w:ind w:left="580" w:hanging="580"/>
      </w:pPr>
      <w:r>
        <w:t>Faktura dle odstavce 6.1 písm. a) tohoto článku bude vystavena do 15 dnů ode dne účinnosti této Smlouvy, faktura dle odstavce 6.1 písm. b) tohoto článku bude vystavena do 15 dnů ode dne ukončení realizace Překládky ve smyslu Čl. 4 bodu 4.7 této Smlouvy a Stavebník je povinen uhradit je ve lhůtě splatnosti.</w:t>
      </w:r>
    </w:p>
    <w:p w:rsidR="00C315F1" w:rsidRDefault="00AE0461">
      <w:pPr>
        <w:pStyle w:val="Zkladntext20"/>
        <w:numPr>
          <w:ilvl w:val="1"/>
          <w:numId w:val="1"/>
        </w:numPr>
        <w:shd w:val="clear" w:color="auto" w:fill="auto"/>
        <w:tabs>
          <w:tab w:val="left" w:pos="572"/>
        </w:tabs>
        <w:spacing w:after="315" w:line="200" w:lineRule="exact"/>
        <w:ind w:left="620" w:hanging="620"/>
      </w:pPr>
      <w:r>
        <w:t>Faktury budou Stavebníkovi zasílány na adresu uvedenou v hlavičce této Smlouvy.</w:t>
      </w:r>
    </w:p>
    <w:p w:rsidR="00C315F1" w:rsidRDefault="00AE0461">
      <w:pPr>
        <w:pStyle w:val="Zkladntext20"/>
        <w:numPr>
          <w:ilvl w:val="1"/>
          <w:numId w:val="1"/>
        </w:numPr>
        <w:shd w:val="clear" w:color="auto" w:fill="auto"/>
        <w:tabs>
          <w:tab w:val="left" w:pos="572"/>
        </w:tabs>
        <w:spacing w:after="363" w:line="346" w:lineRule="exact"/>
        <w:ind w:left="620" w:hanging="620"/>
      </w:pPr>
      <w:r>
        <w:t>Náklady společnosti CETIN uvedené v či. 5 odst. 5.4 této Smlouvy budou hrazeny Stavebníkem odděleně na základě samostatné faktury vystavené společností CETIN a Stavebník je povinen je uhradit ve lhůtě splatnosti 30 dnů ode dne doručení faktury.</w:t>
      </w:r>
    </w:p>
    <w:p w:rsidR="00C315F1" w:rsidRDefault="00AE0461">
      <w:pPr>
        <w:pStyle w:val="Zkladntext20"/>
        <w:numPr>
          <w:ilvl w:val="1"/>
          <w:numId w:val="1"/>
        </w:numPr>
        <w:shd w:val="clear" w:color="auto" w:fill="auto"/>
        <w:tabs>
          <w:tab w:val="left" w:pos="572"/>
        </w:tabs>
        <w:spacing w:after="594" w:line="342" w:lineRule="exact"/>
        <w:ind w:left="620" w:hanging="620"/>
      </w:pPr>
      <w:r>
        <w:t>Náklady dle této Smlouvy budou Stavebníkem hrazeny na účet společnosti CETIN uvedený v hlavičce této Smlouvy, pokud nebude fakturou vystavenou společností CETIN stanoveno jinak.</w:t>
      </w:r>
    </w:p>
    <w:p w:rsidR="00C315F1" w:rsidRDefault="00AE0461">
      <w:pPr>
        <w:pStyle w:val="Nadpis50"/>
        <w:keepNext/>
        <w:keepLines/>
        <w:numPr>
          <w:ilvl w:val="0"/>
          <w:numId w:val="1"/>
        </w:numPr>
        <w:shd w:val="clear" w:color="auto" w:fill="auto"/>
        <w:tabs>
          <w:tab w:val="left" w:pos="572"/>
        </w:tabs>
        <w:spacing w:before="0" w:after="312" w:line="200" w:lineRule="exact"/>
        <w:ind w:left="620" w:hanging="620"/>
      </w:pPr>
      <w:bookmarkStart w:id="8" w:name="bookmark8"/>
      <w:r>
        <w:lastRenderedPageBreak/>
        <w:t>SANKCE</w:t>
      </w:r>
      <w:bookmarkEnd w:id="8"/>
    </w:p>
    <w:p w:rsidR="00C315F1" w:rsidRDefault="00AE0461">
      <w:pPr>
        <w:pStyle w:val="Zkladntext20"/>
        <w:numPr>
          <w:ilvl w:val="1"/>
          <w:numId w:val="1"/>
        </w:numPr>
        <w:shd w:val="clear" w:color="auto" w:fill="auto"/>
        <w:tabs>
          <w:tab w:val="left" w:pos="572"/>
        </w:tabs>
        <w:spacing w:after="297" w:line="349" w:lineRule="exact"/>
        <w:ind w:left="620" w:hanging="620"/>
      </w:pPr>
      <w:r>
        <w:t>Pro případ, že Stavebník bude v prodlení s úhradou některé částky, k jejíž úhradě je dle této Smlouvy povinen, je povinen uhradit společnosti CETIN smluvní pokutu ve výši 0,3 % z dlužné částky za každý den prodlení.</w:t>
      </w:r>
    </w:p>
    <w:p w:rsidR="00C315F1" w:rsidRDefault="00AE0461">
      <w:pPr>
        <w:pStyle w:val="Zkladntext20"/>
        <w:numPr>
          <w:ilvl w:val="1"/>
          <w:numId w:val="1"/>
        </w:numPr>
        <w:shd w:val="clear" w:color="auto" w:fill="auto"/>
        <w:tabs>
          <w:tab w:val="left" w:pos="572"/>
        </w:tabs>
        <w:spacing w:after="306" w:line="353" w:lineRule="exact"/>
        <w:ind w:left="620" w:hanging="620"/>
      </w:pPr>
      <w:r>
        <w:t>Smluvní pokuta je splatná do 10 dnů ode dne doručení písemné výzvy příslušné Smluvní straně k její úhradě.</w:t>
      </w:r>
    </w:p>
    <w:p w:rsidR="00C315F1" w:rsidRDefault="00AE0461">
      <w:pPr>
        <w:pStyle w:val="Zkladntext20"/>
        <w:numPr>
          <w:ilvl w:val="1"/>
          <w:numId w:val="1"/>
        </w:numPr>
        <w:shd w:val="clear" w:color="auto" w:fill="auto"/>
        <w:tabs>
          <w:tab w:val="left" w:pos="572"/>
        </w:tabs>
        <w:spacing w:after="294" w:line="346" w:lineRule="exact"/>
        <w:ind w:left="620" w:hanging="620"/>
      </w:pPr>
      <w:r>
        <w:t>Zaplacením smluvní pokuty dle této Smlouvy není dotčen nárok příslušné Smluvní strany na náhradu skutečné škody a ušlého zisku v celém rozsahu způsobené škody.</w:t>
      </w:r>
    </w:p>
    <w:p w:rsidR="00C315F1" w:rsidRDefault="00AE0461">
      <w:pPr>
        <w:pStyle w:val="Zkladntext20"/>
        <w:numPr>
          <w:ilvl w:val="1"/>
          <w:numId w:val="1"/>
        </w:numPr>
        <w:shd w:val="clear" w:color="auto" w:fill="auto"/>
        <w:tabs>
          <w:tab w:val="left" w:pos="572"/>
        </w:tabs>
        <w:spacing w:after="782" w:line="353" w:lineRule="exact"/>
        <w:ind w:left="620" w:hanging="620"/>
      </w:pPr>
      <w:r>
        <w:t>Zánikem Smlouvy rozvazovací podmínkou dle čl. 9 této Smlouvy nezaniká nárok na náhradu škody ani na zaplacení smluvní pokuty.</w:t>
      </w:r>
    </w:p>
    <w:p w:rsidR="00C315F1" w:rsidRDefault="00AE0461">
      <w:pPr>
        <w:pStyle w:val="Nadpis50"/>
        <w:keepNext/>
        <w:keepLines/>
        <w:numPr>
          <w:ilvl w:val="0"/>
          <w:numId w:val="1"/>
        </w:numPr>
        <w:shd w:val="clear" w:color="auto" w:fill="auto"/>
        <w:tabs>
          <w:tab w:val="left" w:pos="572"/>
        </w:tabs>
        <w:spacing w:before="0" w:after="312" w:line="200" w:lineRule="exact"/>
        <w:ind w:left="620" w:hanging="620"/>
      </w:pPr>
      <w:bookmarkStart w:id="9" w:name="bookmark9"/>
      <w:r>
        <w:t>KONTAKTNÍ A ODPOVĚDNÉ OSOBY SMLUVNÍCH STRAN</w:t>
      </w:r>
      <w:bookmarkEnd w:id="9"/>
    </w:p>
    <w:p w:rsidR="00C315F1" w:rsidRDefault="00AE0461">
      <w:pPr>
        <w:pStyle w:val="Zkladntext20"/>
        <w:numPr>
          <w:ilvl w:val="1"/>
          <w:numId w:val="1"/>
        </w:numPr>
        <w:shd w:val="clear" w:color="auto" w:fill="auto"/>
        <w:tabs>
          <w:tab w:val="left" w:pos="572"/>
        </w:tabs>
        <w:spacing w:line="346" w:lineRule="exact"/>
        <w:ind w:left="620" w:hanging="620"/>
      </w:pPr>
      <w:r>
        <w:t>Za společnost CETIN</w:t>
      </w:r>
    </w:p>
    <w:p w:rsidR="00C315F1" w:rsidRDefault="00AE0461">
      <w:pPr>
        <w:pStyle w:val="Zkladntext20"/>
        <w:shd w:val="clear" w:color="auto" w:fill="auto"/>
        <w:spacing w:line="346" w:lineRule="exact"/>
        <w:ind w:left="620" w:firstLine="0"/>
        <w:jc w:val="left"/>
      </w:pPr>
      <w:r>
        <w:t>ve věcech smluvních: xxxxxx</w:t>
      </w:r>
    </w:p>
    <w:p w:rsidR="00C315F1" w:rsidRDefault="00AE0461">
      <w:pPr>
        <w:pStyle w:val="Zkladntext70"/>
        <w:shd w:val="clear" w:color="auto" w:fill="auto"/>
        <w:ind w:left="620" w:firstLine="0"/>
      </w:pPr>
      <w:r>
        <w:rPr>
          <w:rStyle w:val="Zkladntext7ArialUnicodeMS10pt"/>
        </w:rPr>
        <w:t xml:space="preserve">funkce: </w:t>
      </w:r>
      <w:r>
        <w:t>Specialista pro výstavbu sítě</w:t>
      </w:r>
    </w:p>
    <w:p w:rsidR="00C315F1" w:rsidRDefault="00AE0461">
      <w:pPr>
        <w:pStyle w:val="Zkladntext70"/>
        <w:shd w:val="clear" w:color="auto" w:fill="auto"/>
        <w:spacing w:after="300"/>
        <w:ind w:left="620" w:firstLine="0"/>
      </w:pPr>
      <w:r>
        <w:rPr>
          <w:rStyle w:val="Zkladntext7ArialUnicodeMS10pt"/>
        </w:rPr>
        <w:t xml:space="preserve">e-mail: </w:t>
      </w:r>
      <w:hyperlink r:id="rId12" w:history="1">
        <w:r w:rsidRPr="001A7854">
          <w:rPr>
            <w:rStyle w:val="Hypertextovodkaz"/>
            <w:lang w:val="en-US" w:eastAsia="en-US" w:bidi="en-US"/>
          </w:rPr>
          <w:t>lxxxxxxxa@cetin.cz</w:t>
        </w:r>
      </w:hyperlink>
      <w:r>
        <w:rPr>
          <w:lang w:val="en-US" w:eastAsia="en-US" w:bidi="en-US"/>
        </w:rPr>
        <w:t xml:space="preserve"> </w:t>
      </w:r>
      <w:r>
        <w:rPr>
          <w:rStyle w:val="Zkladntext7ArialUnicodeMS10pt"/>
        </w:rPr>
        <w:t>tel.: xxxxxx</w:t>
      </w:r>
    </w:p>
    <w:p w:rsidR="00C315F1" w:rsidRDefault="00AE0461">
      <w:pPr>
        <w:pStyle w:val="Zkladntext20"/>
        <w:shd w:val="clear" w:color="auto" w:fill="auto"/>
        <w:spacing w:after="297" w:line="346" w:lineRule="exact"/>
        <w:ind w:left="620" w:right="3880" w:firstLine="0"/>
        <w:jc w:val="left"/>
      </w:pPr>
      <w:r>
        <w:t xml:space="preserve">ve věcech technických: xxxxxxx funkce: Specialista pro výstavbu sítě - přístupová síť e-mail: </w:t>
      </w:r>
      <w:hyperlink r:id="rId13" w:history="1">
        <w:r w:rsidRPr="001A7854">
          <w:rPr>
            <w:rStyle w:val="Hypertextovodkaz"/>
            <w:lang w:val="en-US" w:eastAsia="en-US" w:bidi="en-US"/>
          </w:rPr>
          <w:t>mxxxxxxxxk@cetin.cz</w:t>
        </w:r>
      </w:hyperlink>
      <w:r>
        <w:rPr>
          <w:lang w:val="en-US" w:eastAsia="en-US" w:bidi="en-US"/>
        </w:rPr>
        <w:t xml:space="preserve"> </w:t>
      </w:r>
      <w:r>
        <w:t>tel.: xxxxxx</w:t>
      </w:r>
    </w:p>
    <w:p w:rsidR="00C315F1" w:rsidRDefault="00AE0461">
      <w:pPr>
        <w:pStyle w:val="Zkladntext20"/>
        <w:numPr>
          <w:ilvl w:val="1"/>
          <w:numId w:val="1"/>
        </w:numPr>
        <w:shd w:val="clear" w:color="auto" w:fill="auto"/>
        <w:tabs>
          <w:tab w:val="left" w:pos="572"/>
        </w:tabs>
        <w:spacing w:line="349" w:lineRule="exact"/>
        <w:ind w:left="620" w:right="4260" w:hanging="620"/>
        <w:jc w:val="left"/>
      </w:pPr>
      <w:r>
        <w:t>Za Stavebníka: KSÚSV příspěvková organizace ve věcech smluvních: xxxxx</w:t>
      </w:r>
    </w:p>
    <w:p w:rsidR="00C315F1" w:rsidRDefault="00AE0461">
      <w:pPr>
        <w:pStyle w:val="Zkladntext20"/>
        <w:shd w:val="clear" w:color="auto" w:fill="auto"/>
        <w:spacing w:after="372" w:line="200" w:lineRule="exact"/>
        <w:ind w:left="620" w:firstLine="0"/>
        <w:jc w:val="left"/>
      </w:pPr>
      <w:r>
        <w:t xml:space="preserve">funkce: vedoucí technického oddělení e-mail: </w:t>
      </w:r>
      <w:hyperlink r:id="rId14" w:history="1">
        <w:r w:rsidRPr="001A7854">
          <w:rPr>
            <w:rStyle w:val="Hypertextovodkaz"/>
            <w:lang w:val="en-US" w:eastAsia="en-US" w:bidi="en-US"/>
          </w:rPr>
          <w:t>xxxxx@ksusv.cz</w:t>
        </w:r>
      </w:hyperlink>
      <w:r>
        <w:rPr>
          <w:lang w:val="en-US" w:eastAsia="en-US" w:bidi="en-US"/>
        </w:rPr>
        <w:t xml:space="preserve"> </w:t>
      </w:r>
      <w:r>
        <w:t>tel.:xxxxxx</w:t>
      </w:r>
    </w:p>
    <w:p w:rsidR="00C315F1" w:rsidRDefault="00AE0461">
      <w:pPr>
        <w:pStyle w:val="Zkladntext20"/>
        <w:shd w:val="clear" w:color="auto" w:fill="auto"/>
        <w:spacing w:line="346" w:lineRule="exact"/>
        <w:ind w:left="600" w:firstLine="0"/>
        <w:jc w:val="left"/>
      </w:pPr>
      <w:r>
        <w:t>ve věcech technických: xxxxxx</w:t>
      </w:r>
    </w:p>
    <w:p w:rsidR="00C315F1" w:rsidRDefault="00AE0461">
      <w:pPr>
        <w:pStyle w:val="Zkladntext20"/>
        <w:shd w:val="clear" w:color="auto" w:fill="auto"/>
        <w:spacing w:line="346" w:lineRule="exact"/>
        <w:ind w:left="600" w:firstLine="0"/>
        <w:jc w:val="left"/>
      </w:pPr>
      <w:r>
        <w:t>funkce: technický dozor</w:t>
      </w:r>
    </w:p>
    <w:p w:rsidR="00C315F1" w:rsidRDefault="00AE0461">
      <w:pPr>
        <w:pStyle w:val="Zkladntext20"/>
        <w:shd w:val="clear" w:color="auto" w:fill="auto"/>
        <w:spacing w:after="777" w:line="346" w:lineRule="exact"/>
        <w:ind w:left="600" w:firstLine="0"/>
        <w:jc w:val="left"/>
      </w:pPr>
      <w:r>
        <w:t xml:space="preserve">e-mail: </w:t>
      </w:r>
      <w:hyperlink r:id="rId15" w:history="1">
        <w:r w:rsidRPr="001A7854">
          <w:rPr>
            <w:rStyle w:val="Hypertextovodkaz"/>
            <w:lang w:val="en-US" w:eastAsia="en-US" w:bidi="en-US"/>
          </w:rPr>
          <w:t>xxxxxx@ksusv.cz</w:t>
        </w:r>
      </w:hyperlink>
      <w:r>
        <w:rPr>
          <w:lang w:val="en-US" w:eastAsia="en-US" w:bidi="en-US"/>
        </w:rPr>
        <w:t xml:space="preserve"> </w:t>
      </w:r>
      <w:r>
        <w:t>tel.: xxxxxxx</w:t>
      </w:r>
    </w:p>
    <w:p w:rsidR="00C315F1" w:rsidRDefault="00AE0461">
      <w:pPr>
        <w:pStyle w:val="Nadpis50"/>
        <w:keepNext/>
        <w:keepLines/>
        <w:numPr>
          <w:ilvl w:val="0"/>
          <w:numId w:val="1"/>
        </w:numPr>
        <w:shd w:val="clear" w:color="auto" w:fill="auto"/>
        <w:tabs>
          <w:tab w:val="left" w:pos="559"/>
        </w:tabs>
        <w:spacing w:before="0" w:after="375" w:line="200" w:lineRule="exact"/>
        <w:ind w:left="600" w:hanging="600"/>
      </w:pPr>
      <w:bookmarkStart w:id="10" w:name="bookmark10"/>
      <w:r>
        <w:t>ROZVAZOVACÍ PODMÍNKA</w:t>
      </w:r>
      <w:bookmarkEnd w:id="10"/>
    </w:p>
    <w:p w:rsidR="00C315F1" w:rsidRDefault="00AE0461">
      <w:pPr>
        <w:pStyle w:val="Zkladntext20"/>
        <w:numPr>
          <w:ilvl w:val="1"/>
          <w:numId w:val="1"/>
        </w:numPr>
        <w:shd w:val="clear" w:color="auto" w:fill="auto"/>
        <w:tabs>
          <w:tab w:val="left" w:pos="559"/>
        </w:tabs>
        <w:spacing w:after="300" w:line="346" w:lineRule="exact"/>
        <w:ind w:left="600" w:hanging="600"/>
      </w:pPr>
      <w:r>
        <w:t>Realizace Překládky musí být zahájena nejpozději do dvou let od uzavření této Smlouvy. Marné uplynutí této lhůty je rozvazovací podmínkou této Smlouvy ve smyslu ustanovení § 548 odst. 2 občanského zákoníku, v platném znění.</w:t>
      </w:r>
    </w:p>
    <w:p w:rsidR="00C315F1" w:rsidRDefault="00AE0461">
      <w:pPr>
        <w:pStyle w:val="Zkladntext20"/>
        <w:numPr>
          <w:ilvl w:val="1"/>
          <w:numId w:val="1"/>
        </w:numPr>
        <w:shd w:val="clear" w:color="auto" w:fill="auto"/>
        <w:tabs>
          <w:tab w:val="left" w:pos="559"/>
        </w:tabs>
        <w:spacing w:after="417" w:line="346" w:lineRule="exact"/>
        <w:ind w:left="600" w:hanging="600"/>
      </w:pPr>
      <w:r>
        <w:lastRenderedPageBreak/>
        <w:t>Tato Smlouva zanikne prvním dnem následujícím po uplynutí dvou let od uzavření této Smlouvy, aniž by realizace Překládky byla zahájena. V případě, že dojde k zániku Smlouvy rozvazovací podmínkou je Stavebník povinen uhradit společnosti CETIN náklady již vzniklé v souvislosti s Překládkou dle této Smlouvy.</w:t>
      </w:r>
    </w:p>
    <w:p w:rsidR="00C315F1" w:rsidRDefault="00AE0461">
      <w:pPr>
        <w:pStyle w:val="Nadpis50"/>
        <w:keepNext/>
        <w:keepLines/>
        <w:numPr>
          <w:ilvl w:val="0"/>
          <w:numId w:val="1"/>
        </w:numPr>
        <w:shd w:val="clear" w:color="auto" w:fill="auto"/>
        <w:tabs>
          <w:tab w:val="left" w:pos="559"/>
        </w:tabs>
        <w:spacing w:before="0" w:after="372" w:line="200" w:lineRule="exact"/>
        <w:ind w:left="600" w:hanging="600"/>
      </w:pPr>
      <w:bookmarkStart w:id="11" w:name="bookmark11"/>
      <w:r>
        <w:t>ZÁVĚREČNÁ USTANOVENÍ</w:t>
      </w:r>
      <w:bookmarkEnd w:id="11"/>
    </w:p>
    <w:p w:rsidR="00C315F1" w:rsidRDefault="00AE0461">
      <w:pPr>
        <w:pStyle w:val="Zkladntext20"/>
        <w:numPr>
          <w:ilvl w:val="1"/>
          <w:numId w:val="1"/>
        </w:numPr>
        <w:shd w:val="clear" w:color="auto" w:fill="auto"/>
        <w:tabs>
          <w:tab w:val="left" w:pos="559"/>
        </w:tabs>
        <w:spacing w:after="303" w:line="346" w:lineRule="exact"/>
        <w:ind w:left="600" w:hanging="600"/>
      </w:pPr>
      <w:r>
        <w:t>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(„Zákon o registru smluv'</w:t>
      </w:r>
      <w:r>
        <w:rPr>
          <w:vertAlign w:val="superscript"/>
        </w:rPr>
        <w:t>1</w:t>
      </w:r>
      <w:r>
        <w:t>). Stavebník se zavazuje nejpozději do 24 dnů po uzavření této Smlouvy uveřejnit její obsah a tzv. metadata a splnit další povinnosti v souladu se Zákonem o registru smluv. Stavebník se zavazuje doručit CETINu potvrzení o uveřejnění této Smlouvy dle Zákona o registru smluv vydané správcem registru smluv nejpozději následující den po jeho obdržení. Nebude-li tato Smlouva uveřejněna v souladu se Zákonem o registru smluv do tří měsíců po jejím uzavření, zavazuje se Stavebník uzavřít s CETINem novou smlouvu, která svým obsahem bude hospodářsky odpovídat znění této Smlouvy (přičemž určení lhůt, dob a termínů bude odpovídat tomuto principu a časovému posunu), a to do sedmi dnů od doručení výzvy CETINu Stavebníkovi. Ujednání tohoto odstavce nabývá účinnosti dnem uzavření této Smlouvy.</w:t>
      </w:r>
    </w:p>
    <w:p w:rsidR="00C315F1" w:rsidRDefault="00AE0461">
      <w:pPr>
        <w:pStyle w:val="Zkladntext20"/>
        <w:numPr>
          <w:ilvl w:val="1"/>
          <w:numId w:val="1"/>
        </w:numPr>
        <w:shd w:val="clear" w:color="auto" w:fill="auto"/>
        <w:tabs>
          <w:tab w:val="left" w:pos="559"/>
        </w:tabs>
        <w:spacing w:after="300" w:line="342" w:lineRule="exact"/>
        <w:ind w:left="600" w:hanging="600"/>
      </w:pPr>
      <w:r>
        <w:t>Vztahy ze Smlouvy vyplývající i vztahy Smlouvou neupravené se řídí právním řádem České Republiky, zejména občanským zákoníkem.</w:t>
      </w:r>
    </w:p>
    <w:p w:rsidR="00C315F1" w:rsidRDefault="00AE0461">
      <w:pPr>
        <w:pStyle w:val="Zkladntext20"/>
        <w:numPr>
          <w:ilvl w:val="1"/>
          <w:numId w:val="1"/>
        </w:numPr>
        <w:shd w:val="clear" w:color="auto" w:fill="auto"/>
        <w:tabs>
          <w:tab w:val="left" w:pos="559"/>
        </w:tabs>
        <w:spacing w:line="342" w:lineRule="exact"/>
        <w:ind w:left="600" w:hanging="600"/>
      </w:pPr>
      <w:r>
        <w:t>Písemným stykem či pojmem „písemně" se pro účely Smlouvy rozumí předání zpráv jedním z těchto způsobů:</w:t>
      </w:r>
    </w:p>
    <w:p w:rsidR="00C315F1" w:rsidRDefault="00AE0461">
      <w:pPr>
        <w:pStyle w:val="Zkladntext20"/>
        <w:numPr>
          <w:ilvl w:val="0"/>
          <w:numId w:val="7"/>
        </w:numPr>
        <w:shd w:val="clear" w:color="auto" w:fill="auto"/>
        <w:tabs>
          <w:tab w:val="left" w:pos="1286"/>
        </w:tabs>
        <w:spacing w:after="132" w:line="200" w:lineRule="exact"/>
        <w:ind w:left="720" w:firstLine="0"/>
      </w:pPr>
      <w:r>
        <w:t>v listinné podobě;</w:t>
      </w:r>
    </w:p>
    <w:p w:rsidR="00C315F1" w:rsidRDefault="00AE0461">
      <w:pPr>
        <w:pStyle w:val="Zkladntext20"/>
        <w:numPr>
          <w:ilvl w:val="0"/>
          <w:numId w:val="7"/>
        </w:numPr>
        <w:shd w:val="clear" w:color="auto" w:fill="auto"/>
        <w:tabs>
          <w:tab w:val="left" w:pos="1286"/>
        </w:tabs>
        <w:spacing w:after="60" w:line="346" w:lineRule="exact"/>
        <w:ind w:left="1300" w:hanging="580"/>
        <w:jc w:val="left"/>
      </w:pPr>
      <w:r>
        <w:t>e-mailovou zprávou s uznávaným elektronickým podpisem dle zák. č. 297/2016 Sb., o službách vytvářejících důvěru pro elektronické transakce, ve znění pozdějších předpisů;</w:t>
      </w:r>
    </w:p>
    <w:p w:rsidR="00C315F1" w:rsidRDefault="00AE0461">
      <w:pPr>
        <w:pStyle w:val="Zkladntext20"/>
        <w:numPr>
          <w:ilvl w:val="0"/>
          <w:numId w:val="7"/>
        </w:numPr>
        <w:shd w:val="clear" w:color="auto" w:fill="auto"/>
        <w:tabs>
          <w:tab w:val="left" w:pos="1286"/>
        </w:tabs>
        <w:spacing w:after="60" w:line="346" w:lineRule="exact"/>
        <w:ind w:left="1300" w:hanging="580"/>
        <w:jc w:val="left"/>
      </w:pPr>
      <w:r>
        <w:t>e-mailovou zprávou zaslanou na adresu kontaktních osob, tak jak jsou specifikovány v čl. 8 této Smlouvy.</w:t>
      </w:r>
    </w:p>
    <w:p w:rsidR="00C315F1" w:rsidRDefault="00AE0461">
      <w:pPr>
        <w:pStyle w:val="Zkladntext20"/>
        <w:numPr>
          <w:ilvl w:val="1"/>
          <w:numId w:val="1"/>
        </w:numPr>
        <w:shd w:val="clear" w:color="auto" w:fill="auto"/>
        <w:tabs>
          <w:tab w:val="left" w:pos="554"/>
        </w:tabs>
        <w:spacing w:after="360" w:line="346" w:lineRule="exact"/>
        <w:ind w:left="580" w:hanging="580"/>
      </w:pPr>
      <w: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rsidR="00C315F1" w:rsidRDefault="00AE0461">
      <w:pPr>
        <w:pStyle w:val="Zkladntext20"/>
        <w:numPr>
          <w:ilvl w:val="1"/>
          <w:numId w:val="1"/>
        </w:numPr>
        <w:shd w:val="clear" w:color="auto" w:fill="auto"/>
        <w:tabs>
          <w:tab w:val="left" w:pos="554"/>
        </w:tabs>
        <w:spacing w:after="360" w:line="346" w:lineRule="exact"/>
        <w:ind w:left="580" w:hanging="580"/>
      </w:pPr>
      <w:r>
        <w:t xml:space="preserve">Smluvní strany 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w:t>
      </w:r>
      <w:r>
        <w:lastRenderedPageBreak/>
        <w:t>je ve Smlouvě výslovně sjednáno jinak. Vedle shora uvedeného si Smluvní strany potvrzují, že si nejsou vědomy žádných dosud mezi nimi zavedených obchodních zvyklostí či praxe.</w:t>
      </w:r>
    </w:p>
    <w:p w:rsidR="00C315F1" w:rsidRDefault="00AE0461">
      <w:pPr>
        <w:pStyle w:val="Zkladntext20"/>
        <w:numPr>
          <w:ilvl w:val="1"/>
          <w:numId w:val="1"/>
        </w:numPr>
        <w:shd w:val="clear" w:color="auto" w:fill="auto"/>
        <w:tabs>
          <w:tab w:val="left" w:pos="554"/>
        </w:tabs>
        <w:spacing w:after="300" w:line="346" w:lineRule="exact"/>
        <w:ind w:left="580" w:hanging="580"/>
      </w:pPr>
      <w:r>
        <w:t>Tato Smlouva může být měněna pouze písemně. Za písemnou formu nebude pro tento účel považována výměna e-mailových či jiných elektronických zpráv.</w:t>
      </w:r>
    </w:p>
    <w:p w:rsidR="00C315F1" w:rsidRDefault="00AE0461">
      <w:pPr>
        <w:pStyle w:val="Zkladntext20"/>
        <w:numPr>
          <w:ilvl w:val="1"/>
          <w:numId w:val="1"/>
        </w:numPr>
        <w:shd w:val="clear" w:color="auto" w:fill="auto"/>
        <w:tabs>
          <w:tab w:val="left" w:pos="554"/>
        </w:tabs>
        <w:spacing w:after="177" w:line="346" w:lineRule="exact"/>
        <w:ind w:left="580" w:hanging="580"/>
      </w:pPr>
      <w:r>
        <w:t>Smluvní strany se dohodly na vyloučení aplikace následujících ustanovení občanského zákoníku:</w:t>
      </w:r>
    </w:p>
    <w:p w:rsidR="00C315F1" w:rsidRDefault="00AE0461">
      <w:pPr>
        <w:pStyle w:val="Zkladntext20"/>
        <w:shd w:val="clear" w:color="auto" w:fill="auto"/>
        <w:spacing w:after="248" w:line="200" w:lineRule="exact"/>
        <w:ind w:left="1460" w:firstLine="0"/>
        <w:jc w:val="left"/>
      </w:pPr>
      <w:r>
        <w:t>§ 557;</w:t>
      </w:r>
    </w:p>
    <w:p w:rsidR="00C315F1" w:rsidRDefault="00AE0461">
      <w:pPr>
        <w:pStyle w:val="Zkladntext20"/>
        <w:shd w:val="clear" w:color="auto" w:fill="auto"/>
        <w:spacing w:after="248" w:line="200" w:lineRule="exact"/>
        <w:ind w:left="1460" w:firstLine="0"/>
        <w:jc w:val="left"/>
      </w:pPr>
      <w:r>
        <w:t>§ 1767 odst. 2;</w:t>
      </w:r>
    </w:p>
    <w:p w:rsidR="00C315F1" w:rsidRDefault="00AE0461">
      <w:pPr>
        <w:pStyle w:val="Zkladntext20"/>
        <w:shd w:val="clear" w:color="auto" w:fill="auto"/>
        <w:spacing w:after="312" w:line="200" w:lineRule="exact"/>
        <w:ind w:left="1460" w:firstLine="0"/>
        <w:jc w:val="left"/>
      </w:pPr>
      <w:r>
        <w:t>§ 1740 odst. 2 druhá věta a odst. 3; a § 1743.</w:t>
      </w:r>
    </w:p>
    <w:p w:rsidR="00C315F1" w:rsidRDefault="00AE0461">
      <w:pPr>
        <w:pStyle w:val="Zkladntext20"/>
        <w:numPr>
          <w:ilvl w:val="1"/>
          <w:numId w:val="1"/>
        </w:numPr>
        <w:shd w:val="clear" w:color="auto" w:fill="auto"/>
        <w:tabs>
          <w:tab w:val="left" w:pos="554"/>
        </w:tabs>
        <w:spacing w:after="363" w:line="349" w:lineRule="exact"/>
        <w:ind w:left="580" w:hanging="580"/>
      </w:pPr>
      <w:r>
        <w:t>Smluvní strany na sebe v souladu s § 1765 odst. 2 občanského zákoníku přebírají nebezpečí změny okolností.</w:t>
      </w:r>
    </w:p>
    <w:p w:rsidR="00C315F1" w:rsidRDefault="00AE0461">
      <w:pPr>
        <w:pStyle w:val="Zkladntext20"/>
        <w:numPr>
          <w:ilvl w:val="1"/>
          <w:numId w:val="1"/>
        </w:numPr>
        <w:shd w:val="clear" w:color="auto" w:fill="auto"/>
        <w:tabs>
          <w:tab w:val="left" w:pos="554"/>
        </w:tabs>
        <w:spacing w:after="360" w:line="346" w:lineRule="exact"/>
        <w:ind w:left="580" w:hanging="580"/>
      </w:pPr>
      <w: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rsidR="00C315F1" w:rsidRDefault="00AE0461">
      <w:pPr>
        <w:pStyle w:val="Zkladntext20"/>
        <w:numPr>
          <w:ilvl w:val="1"/>
          <w:numId w:val="1"/>
        </w:numPr>
        <w:shd w:val="clear" w:color="auto" w:fill="auto"/>
        <w:tabs>
          <w:tab w:val="left" w:pos="608"/>
        </w:tabs>
        <w:spacing w:line="346" w:lineRule="exact"/>
        <w:ind w:left="580" w:hanging="580"/>
        <w:sectPr w:rsidR="00C315F1">
          <w:headerReference w:type="even" r:id="rId16"/>
          <w:headerReference w:type="default" r:id="rId17"/>
          <w:footerReference w:type="even" r:id="rId18"/>
          <w:footerReference w:type="default" r:id="rId19"/>
          <w:footerReference w:type="first" r:id="rId20"/>
          <w:pgSz w:w="11900" w:h="16840"/>
          <w:pgMar w:top="1494" w:right="1532" w:bottom="1372" w:left="1198" w:header="0" w:footer="3" w:gutter="0"/>
          <w:cols w:space="720"/>
          <w:noEndnote/>
          <w:docGrid w:linePitch="360"/>
        </w:sectPr>
      </w:pPr>
      <w:r>
        <w:t>Tato Smlouva je vyhotovena ve dvou (2) vyhotoveních, z nichž každé má platnost originálu. Každá ze Smluvních stran obdrží jedno (1) vyhotovení.</w:t>
      </w:r>
    </w:p>
    <w:p w:rsidR="00C315F1" w:rsidRDefault="00AE0461">
      <w:pPr>
        <w:pStyle w:val="Zkladntext20"/>
        <w:numPr>
          <w:ilvl w:val="1"/>
          <w:numId w:val="1"/>
        </w:numPr>
        <w:shd w:val="clear" w:color="auto" w:fill="auto"/>
        <w:tabs>
          <w:tab w:val="left" w:pos="639"/>
        </w:tabs>
        <w:spacing w:after="986" w:line="342" w:lineRule="exact"/>
        <w:ind w:left="620" w:hanging="620"/>
      </w:pPr>
      <w: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C315F1" w:rsidRDefault="00AE0461">
      <w:pPr>
        <w:pStyle w:val="Zkladntext20"/>
        <w:numPr>
          <w:ilvl w:val="1"/>
          <w:numId w:val="1"/>
        </w:numPr>
        <w:shd w:val="clear" w:color="auto" w:fill="auto"/>
        <w:tabs>
          <w:tab w:val="left" w:pos="664"/>
        </w:tabs>
        <w:spacing w:line="385" w:lineRule="exact"/>
        <w:ind w:left="620" w:hanging="620"/>
      </w:pPr>
      <w:r>
        <w:t>Součástí této Smlouvy jsou následující Přílohy:</w:t>
      </w:r>
    </w:p>
    <w:p w:rsidR="00C315F1" w:rsidRDefault="00AE0461">
      <w:pPr>
        <w:pStyle w:val="Zkladntext20"/>
        <w:shd w:val="clear" w:color="auto" w:fill="auto"/>
        <w:spacing w:line="385" w:lineRule="exact"/>
        <w:ind w:left="620" w:hanging="620"/>
      </w:pPr>
      <w:r>
        <w:t>Příloha č. 1 - CTN</w:t>
      </w:r>
    </w:p>
    <w:p w:rsidR="00C315F1" w:rsidRDefault="00AE0461">
      <w:pPr>
        <w:pStyle w:val="Zkladntext20"/>
        <w:shd w:val="clear" w:color="auto" w:fill="auto"/>
        <w:spacing w:line="385" w:lineRule="exact"/>
        <w:ind w:left="620" w:hanging="620"/>
      </w:pPr>
      <w:r>
        <w:t>Příloha č. 2 - Specifikace nákladů Překládky</w:t>
      </w:r>
    </w:p>
    <w:p w:rsidR="00C315F1" w:rsidRDefault="00AE0461">
      <w:pPr>
        <w:pStyle w:val="Zkladntext20"/>
        <w:shd w:val="clear" w:color="auto" w:fill="auto"/>
        <w:spacing w:after="508" w:line="385" w:lineRule="exact"/>
        <w:ind w:left="620" w:hanging="620"/>
      </w:pPr>
      <w:r>
        <w:t>Příloha č. 3 - Stavební povolení č.j. OD/1180/2016-4-SP/Če</w:t>
      </w:r>
    </w:p>
    <w:p w:rsidR="00C315F1" w:rsidRDefault="00AE0461">
      <w:pPr>
        <w:pStyle w:val="Zkladntext20"/>
        <w:shd w:val="clear" w:color="auto" w:fill="auto"/>
        <w:tabs>
          <w:tab w:val="left" w:pos="4640"/>
        </w:tabs>
        <w:spacing w:after="204" w:line="200" w:lineRule="exact"/>
        <w:ind w:left="620" w:hanging="620"/>
      </w:pPr>
      <w:r>
        <w:t>CETIN:</w:t>
      </w:r>
      <w:r>
        <w:tab/>
        <w:t>Stavebník:</w:t>
      </w:r>
    </w:p>
    <w:p w:rsidR="00C315F1" w:rsidRDefault="00405F5E">
      <w:pPr>
        <w:pStyle w:val="Zkladntext80"/>
        <w:shd w:val="clear" w:color="auto" w:fill="auto"/>
        <w:spacing w:before="0" w:line="260" w:lineRule="exact"/>
        <w:ind w:left="620"/>
        <w:sectPr w:rsidR="00C315F1">
          <w:headerReference w:type="even" r:id="rId21"/>
          <w:headerReference w:type="default" r:id="rId22"/>
          <w:footerReference w:type="even" r:id="rId23"/>
          <w:footerReference w:type="default" r:id="rId24"/>
          <w:headerReference w:type="first" r:id="rId25"/>
          <w:footerReference w:type="first" r:id="rId26"/>
          <w:pgSz w:w="11900" w:h="16840"/>
          <w:pgMar w:top="1494" w:right="1532" w:bottom="1372" w:left="1198" w:header="0" w:footer="3" w:gutter="0"/>
          <w:cols w:space="720"/>
          <w:noEndnote/>
          <w:titlePg/>
          <w:docGrid w:linePitch="360"/>
        </w:sectPr>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4176395</wp:posOffset>
                </wp:positionH>
                <wp:positionV relativeFrom="paragraph">
                  <wp:posOffset>19685</wp:posOffset>
                </wp:positionV>
                <wp:extent cx="240030" cy="127000"/>
                <wp:effectExtent l="3175" t="0" r="4445" b="0"/>
                <wp:wrapSquare wrapText="left"/>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0"/>
                              <w:shd w:val="clear" w:color="auto" w:fill="auto"/>
                              <w:spacing w:line="200" w:lineRule="exact"/>
                              <w:ind w:firstLine="0"/>
                              <w:jc w:val="left"/>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328.85pt;margin-top:1.55pt;width:18.9pt;height:10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oKswIAALE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" filled="f" stroked="f">
                <v:textbox style="mso-fit-shape-to-text:t" inset="0,0,0,0">
                  <w:txbxContent>
                    <w:p w:rsidR="00AE0461" w:rsidRDefault="00AE0461">
                      <w:pPr>
                        <w:pStyle w:val="Zkladntext20"/>
                        <w:shd w:val="clear" w:color="auto" w:fill="auto"/>
                        <w:spacing w:line="200" w:lineRule="exact"/>
                        <w:ind w:firstLine="0"/>
                        <w:jc w:val="left"/>
                      </w:pPr>
                      <w:r>
                        <w:rPr>
                          <w:rStyle w:val="Zkladntext2Exact"/>
                        </w:rPr>
                        <w:t>dne</w:t>
                      </w:r>
                    </w:p>
                  </w:txbxContent>
                </v:textbox>
                <w10:wrap type="square" side="left" anchorx="margin"/>
              </v:shape>
            </w:pict>
          </mc:Fallback>
        </mc:AlternateContent>
      </w:r>
      <w:r w:rsidR="00AE0461">
        <w:rPr>
          <w:rStyle w:val="Zkladntext810ptMtko100"/>
        </w:rPr>
        <w:t xml:space="preserve">V Praze </w:t>
      </w:r>
      <w:r w:rsidR="00AE0461">
        <w:t>dne - 5 ~03° 2018</w:t>
      </w:r>
    </w:p>
    <w:p w:rsidR="00C315F1" w:rsidRDefault="00405F5E">
      <w:pPr>
        <w:spacing w:line="360" w:lineRule="exact"/>
      </w:pPr>
      <w:r>
        <w:rPr>
          <w:noProof/>
          <w:lang w:bidi="ar-SA"/>
        </w:rPr>
        <mc:AlternateContent>
          <mc:Choice Requires="wps">
            <w:drawing>
              <wp:anchor distT="0" distB="0" distL="63500" distR="63500" simplePos="0" relativeHeight="251657731" behindDoc="0" locked="0" layoutInCell="1" allowOverlap="1">
                <wp:simplePos x="0" y="0"/>
                <wp:positionH relativeFrom="margin">
                  <wp:posOffset>815975</wp:posOffset>
                </wp:positionH>
                <wp:positionV relativeFrom="paragraph">
                  <wp:posOffset>0</wp:posOffset>
                </wp:positionV>
                <wp:extent cx="2214880" cy="149225"/>
                <wp:effectExtent l="635" t="1270" r="3810" b="190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obrzku2"/>
                              <w:shd w:val="clear" w:color="auto" w:fill="auto"/>
                              <w:spacing w:line="200" w:lineRule="exact"/>
                            </w:pPr>
                            <w:r>
                              <w:t>V</w:t>
                            </w:r>
                          </w:p>
                          <w:p w:rsidR="00AE0461" w:rsidRDefault="00AE0461">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64.25pt;margin-top:0;width:174.4pt;height:11.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eMsA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" filled="f" stroked="f">
                <v:textbox style="mso-fit-shape-to-text:t" inset="0,0,0,0">
                  <w:txbxContent>
                    <w:p w:rsidR="00AE0461" w:rsidRDefault="00AE0461">
                      <w:pPr>
                        <w:pStyle w:val="Titulekobrzku2"/>
                        <w:shd w:val="clear" w:color="auto" w:fill="auto"/>
                        <w:spacing w:line="200" w:lineRule="exact"/>
                      </w:pPr>
                      <w:r>
                        <w:t>V</w:t>
                      </w:r>
                    </w:p>
                    <w:p w:rsidR="00AE0461" w:rsidRDefault="00AE0461">
                      <w:pPr>
                        <w:jc w:val="cente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-45720</wp:posOffset>
                </wp:positionH>
                <wp:positionV relativeFrom="paragraph">
                  <wp:posOffset>1280160</wp:posOffset>
                </wp:positionV>
                <wp:extent cx="2534920" cy="459740"/>
                <wp:effectExtent l="0" t="0" r="2540" b="1905"/>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Nadpis50"/>
                              <w:keepNext/>
                              <w:keepLines/>
                              <w:shd w:val="clear" w:color="auto" w:fill="auto"/>
                              <w:spacing w:before="0" w:after="124" w:line="200" w:lineRule="exact"/>
                              <w:ind w:firstLine="0"/>
                              <w:jc w:val="left"/>
                            </w:pPr>
                            <w:bookmarkStart w:id="12" w:name="bookmark12"/>
                            <w:r>
                              <w:rPr>
                                <w:rStyle w:val="Nadpis5Exact"/>
                              </w:rPr>
                              <w:t>Česká teiekorr</w:t>
                            </w:r>
                            <w:bookmarkEnd w:id="12"/>
                          </w:p>
                          <w:p w:rsidR="00AE0461" w:rsidRDefault="00AE0461">
                            <w:pPr>
                              <w:pStyle w:val="Zkladntext20"/>
                              <w:shd w:val="clear" w:color="auto" w:fill="auto"/>
                              <w:spacing w:line="200" w:lineRule="exact"/>
                              <w:ind w:firstLine="0"/>
                              <w:jc w:val="left"/>
                            </w:pPr>
                            <w:r>
                              <w:rPr>
                                <w:rStyle w:val="Zkladntext2Exact"/>
                              </w:rPr>
                              <w:t>xxxxxx</w:t>
                            </w:r>
                          </w:p>
                          <w:p w:rsidR="00AE0461" w:rsidRDefault="00AE0461">
                            <w:pPr>
                              <w:pStyle w:val="Zkladntext20"/>
                              <w:shd w:val="clear" w:color="auto" w:fill="auto"/>
                              <w:spacing w:line="200" w:lineRule="exact"/>
                              <w:ind w:firstLine="0"/>
                              <w:jc w:val="left"/>
                            </w:pPr>
                            <w:r>
                              <w:rPr>
                                <w:rStyle w:val="Zkladntext2Exact"/>
                              </w:rPr>
                              <w:t>Supervizor Výstavba PPS Čechy/Morava jih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3.6pt;margin-top:100.8pt;width:199.6pt;height:36.2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uisgIAALI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" filled="f" stroked="f">
                <v:textbox style="mso-fit-shape-to-text:t" inset="0,0,0,0">
                  <w:txbxContent>
                    <w:p w:rsidR="00AE0461" w:rsidRDefault="00AE0461">
                      <w:pPr>
                        <w:pStyle w:val="Nadpis50"/>
                        <w:keepNext/>
                        <w:keepLines/>
                        <w:shd w:val="clear" w:color="auto" w:fill="auto"/>
                        <w:spacing w:before="0" w:after="124" w:line="200" w:lineRule="exact"/>
                        <w:ind w:firstLine="0"/>
                        <w:jc w:val="left"/>
                      </w:pPr>
                      <w:bookmarkStart w:id="13" w:name="bookmark12"/>
                      <w:r>
                        <w:rPr>
                          <w:rStyle w:val="Nadpis5Exact"/>
                        </w:rPr>
                        <w:t>Česká teiekorr</w:t>
                      </w:r>
                      <w:bookmarkEnd w:id="13"/>
                    </w:p>
                    <w:p w:rsidR="00AE0461" w:rsidRDefault="00AE0461">
                      <w:pPr>
                        <w:pStyle w:val="Zkladntext20"/>
                        <w:shd w:val="clear" w:color="auto" w:fill="auto"/>
                        <w:spacing w:line="200" w:lineRule="exact"/>
                        <w:ind w:firstLine="0"/>
                        <w:jc w:val="left"/>
                      </w:pPr>
                      <w:r>
                        <w:rPr>
                          <w:rStyle w:val="Zkladntext2Exact"/>
                        </w:rPr>
                        <w:t>xxxxxx</w:t>
                      </w:r>
                    </w:p>
                    <w:p w:rsidR="00AE0461" w:rsidRDefault="00AE0461">
                      <w:pPr>
                        <w:pStyle w:val="Zkladntext20"/>
                        <w:shd w:val="clear" w:color="auto" w:fill="auto"/>
                        <w:spacing w:line="200" w:lineRule="exact"/>
                        <w:ind w:firstLine="0"/>
                        <w:jc w:val="left"/>
                      </w:pPr>
                      <w:r>
                        <w:rPr>
                          <w:rStyle w:val="Zkladntext2Exact"/>
                        </w:rPr>
                        <w:t>Supervizor Výstavba PPS Čechy/Morava jih</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3801110</wp:posOffset>
                </wp:positionH>
                <wp:positionV relativeFrom="paragraph">
                  <wp:posOffset>1245870</wp:posOffset>
                </wp:positionV>
                <wp:extent cx="1538605" cy="849630"/>
                <wp:effectExtent l="4445" t="0" r="0" b="0"/>
                <wp:wrapNone/>
                <wp:docPr id="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9"/>
                              <w:shd w:val="clear" w:color="auto" w:fill="auto"/>
                            </w:pPr>
                            <w:r>
                              <w:t>Krajská sprava a údržba</w:t>
                            </w:r>
                          </w:p>
                          <w:p w:rsidR="00AE0461" w:rsidRDefault="00AE0461">
                            <w:pPr>
                              <w:pStyle w:val="Zkladntext9"/>
                              <w:shd w:val="clear" w:color="auto" w:fill="auto"/>
                            </w:pPr>
                          </w:p>
                          <w:p w:rsidR="00AE0461" w:rsidRDefault="00AE0461">
                            <w:pPr>
                              <w:pStyle w:val="Zkladntext9"/>
                              <w:shd w:val="clear" w:color="auto" w:fill="auto"/>
                            </w:pPr>
                          </w:p>
                          <w:p w:rsidR="00AE0461" w:rsidRDefault="00AE0461">
                            <w:pPr>
                              <w:pStyle w:val="Zkladntext9"/>
                              <w:shd w:val="clear" w:color="auto" w:fill="auto"/>
                            </w:pPr>
                          </w:p>
                          <w:p w:rsidR="00AE0461" w:rsidRDefault="00AE0461">
                            <w:pPr>
                              <w:pStyle w:val="Zkladntext9"/>
                              <w:shd w:val="clear" w:color="auto" w:fill="auto"/>
                            </w:pPr>
                            <w:r>
                              <w:t xml:space="preserve"> </w:t>
                            </w:r>
                            <w:r>
                              <w:rPr>
                                <w:rStyle w:val="Zkladntext9105ptTundkovn0ptExact"/>
                              </w:rPr>
                              <w:t>[iTšj šilink: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299.3pt;margin-top:98.1pt;width:121.15pt;height:66.9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32sg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" filled="f" stroked="f">
                <v:textbox style="mso-fit-shape-to-text:t" inset="0,0,0,0">
                  <w:txbxContent>
                    <w:p w:rsidR="00AE0461" w:rsidRDefault="00AE0461">
                      <w:pPr>
                        <w:pStyle w:val="Zkladntext9"/>
                        <w:shd w:val="clear" w:color="auto" w:fill="auto"/>
                      </w:pPr>
                      <w:r>
                        <w:t>Krajská sprava a údržba</w:t>
                      </w:r>
                    </w:p>
                    <w:p w:rsidR="00AE0461" w:rsidRDefault="00AE0461">
                      <w:pPr>
                        <w:pStyle w:val="Zkladntext9"/>
                        <w:shd w:val="clear" w:color="auto" w:fill="auto"/>
                      </w:pPr>
                    </w:p>
                    <w:p w:rsidR="00AE0461" w:rsidRDefault="00AE0461">
                      <w:pPr>
                        <w:pStyle w:val="Zkladntext9"/>
                        <w:shd w:val="clear" w:color="auto" w:fill="auto"/>
                      </w:pPr>
                    </w:p>
                    <w:p w:rsidR="00AE0461" w:rsidRDefault="00AE0461">
                      <w:pPr>
                        <w:pStyle w:val="Zkladntext9"/>
                        <w:shd w:val="clear" w:color="auto" w:fill="auto"/>
                      </w:pPr>
                    </w:p>
                    <w:p w:rsidR="00AE0461" w:rsidRDefault="00AE0461">
                      <w:pPr>
                        <w:pStyle w:val="Zkladntext9"/>
                        <w:shd w:val="clear" w:color="auto" w:fill="auto"/>
                      </w:pPr>
                      <w:r>
                        <w:t xml:space="preserve"> </w:t>
                      </w:r>
                      <w:r>
                        <w:rPr>
                          <w:rStyle w:val="Zkladntext9105ptTundkovn0ptExact"/>
                        </w:rPr>
                        <w:t>[iTšj šilink: Vysočiny</w:t>
                      </w:r>
                    </w:p>
                  </w:txbxContent>
                </v:textbox>
                <w10:wrap anchorx="margin"/>
              </v:shape>
            </w:pict>
          </mc:Fallback>
        </mc:AlternateContent>
      </w:r>
      <w:r>
        <w:rPr>
          <w:noProof/>
          <w:lang w:bidi="ar-SA"/>
        </w:rPr>
        <w:drawing>
          <wp:anchor distT="0" distB="0" distL="63500" distR="63500" simplePos="0" relativeHeight="251657746" behindDoc="1" locked="0" layoutInCell="1" allowOverlap="1">
            <wp:simplePos x="0" y="0"/>
            <wp:positionH relativeFrom="margin">
              <wp:posOffset>827405</wp:posOffset>
            </wp:positionH>
            <wp:positionV relativeFrom="paragraph">
              <wp:posOffset>2052955</wp:posOffset>
            </wp:positionV>
            <wp:extent cx="1243330" cy="85090"/>
            <wp:effectExtent l="0" t="0" r="0" b="0"/>
            <wp:wrapNone/>
            <wp:docPr id="50" name="obrázek 27"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3330" cy="850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35" behindDoc="0" locked="0" layoutInCell="1" allowOverlap="1">
                <wp:simplePos x="0" y="0"/>
                <wp:positionH relativeFrom="margin">
                  <wp:posOffset>486410</wp:posOffset>
                </wp:positionH>
                <wp:positionV relativeFrom="paragraph">
                  <wp:posOffset>2118995</wp:posOffset>
                </wp:positionV>
                <wp:extent cx="683260" cy="478155"/>
                <wp:effectExtent l="4445" t="0" r="0" b="1905"/>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obrzku3"/>
                              <w:shd w:val="clear" w:color="auto" w:fill="auto"/>
                            </w:pPr>
                            <w:r>
                              <w:rPr>
                                <w:rStyle w:val="Titulekobrzku3Exact0"/>
                              </w:rPr>
                              <w:t xml:space="preserve">v iafiiká 2681/6 130 00 Praha 3 DIČ: C </w:t>
                            </w:r>
                            <w:r w:rsidR="00405F5E">
                              <w:rPr>
                                <w:rStyle w:val="Titulekobrzku3Exact0"/>
                              </w:rPr>
                              <w:t>xxx</w:t>
                            </w:r>
                            <w:bookmarkStart w:id="14" w:name="_GoBack"/>
                            <w:bookmarkEnd w:id="14"/>
                            <w:r>
                              <w:rPr>
                                <w:rStyle w:val="Titulekobrzku3Exact0"/>
                              </w:rPr>
                              <w:t>3</w:t>
                            </w:r>
                          </w:p>
                          <w:p w:rsidR="00AE0461" w:rsidRDefault="00405F5E">
                            <w:pPr>
                              <w:jc w:val="center"/>
                              <w:rPr>
                                <w:sz w:val="2"/>
                                <w:szCs w:val="2"/>
                              </w:rPr>
                            </w:pPr>
                            <w:r>
                              <w:rPr>
                                <w:noProof/>
                                <w:lang w:bidi="ar-SA"/>
                              </w:rPr>
                              <w:drawing>
                                <wp:inline distT="0" distB="0" distL="0" distR="0">
                                  <wp:extent cx="685800" cy="190500"/>
                                  <wp:effectExtent l="0" t="0" r="0" b="0"/>
                                  <wp:docPr id="26" name="obrázek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38.3pt;margin-top:166.85pt;width:53.8pt;height:37.6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" filled="f" stroked="f">
                <v:textbox style="mso-fit-shape-to-text:t" inset="0,0,0,0">
                  <w:txbxContent>
                    <w:p w:rsidR="00AE0461" w:rsidRDefault="00AE0461">
                      <w:pPr>
                        <w:pStyle w:val="Titulekobrzku3"/>
                        <w:shd w:val="clear" w:color="auto" w:fill="auto"/>
                      </w:pPr>
                      <w:r>
                        <w:rPr>
                          <w:rStyle w:val="Titulekobrzku3Exact0"/>
                        </w:rPr>
                        <w:t xml:space="preserve">v iafiiká 2681/6 130 00 Praha 3 DIČ: C </w:t>
                      </w:r>
                      <w:r w:rsidR="00405F5E">
                        <w:rPr>
                          <w:rStyle w:val="Titulekobrzku3Exact0"/>
                        </w:rPr>
                        <w:t>xxx</w:t>
                      </w:r>
                      <w:bookmarkStart w:id="15" w:name="_GoBack"/>
                      <w:bookmarkEnd w:id="15"/>
                      <w:r>
                        <w:rPr>
                          <w:rStyle w:val="Titulekobrzku3Exact0"/>
                        </w:rPr>
                        <w:t>3</w:t>
                      </w:r>
                    </w:p>
                    <w:p w:rsidR="00AE0461" w:rsidRDefault="00405F5E">
                      <w:pPr>
                        <w:jc w:val="center"/>
                        <w:rPr>
                          <w:sz w:val="2"/>
                          <w:szCs w:val="2"/>
                        </w:rPr>
                      </w:pPr>
                      <w:r>
                        <w:rPr>
                          <w:noProof/>
                          <w:lang w:bidi="ar-SA"/>
                        </w:rPr>
                        <w:drawing>
                          <wp:inline distT="0" distB="0" distL="0" distR="0">
                            <wp:extent cx="685800" cy="190500"/>
                            <wp:effectExtent l="0" t="0" r="0" b="0"/>
                            <wp:docPr id="26" name="obrázek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txbxContent>
                </v:textbox>
                <w10:wrap anchorx="margin"/>
              </v:shape>
            </w:pict>
          </mc:Fallback>
        </mc:AlternateContent>
      </w:r>
    </w:p>
    <w:p w:rsidR="00C315F1" w:rsidRDefault="00C315F1">
      <w:pPr>
        <w:spacing w:line="360" w:lineRule="exact"/>
      </w:pPr>
    </w:p>
    <w:p w:rsidR="00C315F1" w:rsidRDefault="00C315F1">
      <w:pPr>
        <w:spacing w:line="360" w:lineRule="exact"/>
      </w:pPr>
    </w:p>
    <w:p w:rsidR="00C315F1" w:rsidRDefault="00405F5E">
      <w:pPr>
        <w:spacing w:line="360" w:lineRule="exact"/>
      </w:pPr>
      <w:r>
        <w:rPr>
          <w:noProof/>
          <w:lang w:bidi="ar-SA"/>
        </w:rPr>
        <mc:AlternateContent>
          <mc:Choice Requires="wps">
            <w:drawing>
              <wp:anchor distT="0" distB="0" distL="63500" distR="63500" simplePos="0" relativeHeight="251657732" behindDoc="0" locked="0" layoutInCell="1" allowOverlap="1">
                <wp:simplePos x="0" y="0"/>
                <wp:positionH relativeFrom="margin">
                  <wp:posOffset>4551680</wp:posOffset>
                </wp:positionH>
                <wp:positionV relativeFrom="paragraph">
                  <wp:posOffset>95885</wp:posOffset>
                </wp:positionV>
                <wp:extent cx="73660" cy="102870"/>
                <wp:effectExtent l="2540" t="1905"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jc w:val="center"/>
                              <w:rPr>
                                <w:sz w:val="2"/>
                                <w:szCs w:val="2"/>
                              </w:rPr>
                            </w:pPr>
                          </w:p>
                          <w:p w:rsidR="00AE0461" w:rsidRDefault="00AE0461">
                            <w:pPr>
                              <w:pStyle w:val="Titulekobrzku"/>
                              <w:shd w:val="clear" w:color="auto" w:fill="auto"/>
                            </w:pPr>
                            <w:r>
                              <w:t xml:space="preserve">příspěvkové oranizace Kosovská 1122/16. 5/36 01 Jihlava ICO: 00090450. </w:t>
                            </w:r>
                            <w:hyperlink r:id="rId29" w:history="1">
                              <w:r>
                                <w:rPr>
                                  <w:rStyle w:val="Hypertextovodkaz"/>
                                </w:rPr>
                                <w:t>www.ksusv.cz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358.4pt;margin-top:7.55pt;width:5.8pt;height:8.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NswIAALA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" filled="f" stroked="f">
                <v:textbox inset="0,0,0,0">
                  <w:txbxContent>
                    <w:p w:rsidR="00AE0461" w:rsidRDefault="00AE0461">
                      <w:pPr>
                        <w:jc w:val="center"/>
                        <w:rPr>
                          <w:sz w:val="2"/>
                          <w:szCs w:val="2"/>
                        </w:rPr>
                      </w:pPr>
                    </w:p>
                    <w:p w:rsidR="00AE0461" w:rsidRDefault="00AE0461">
                      <w:pPr>
                        <w:pStyle w:val="Titulekobrzku"/>
                        <w:shd w:val="clear" w:color="auto" w:fill="auto"/>
                      </w:pPr>
                      <w:r>
                        <w:t xml:space="preserve">příspěvkové oranizace Kosovská 1122/16. 5/36 01 Jihlava ICO: 00090450. </w:t>
                      </w:r>
                      <w:hyperlink r:id="rId30" w:history="1">
                        <w:r>
                          <w:rPr>
                            <w:rStyle w:val="Hypertextovodkaz"/>
                          </w:rPr>
                          <w:t>www.ksusv.cz</w:t>
                        </w:r>
                      </w:hyperlink>
                    </w:p>
                  </w:txbxContent>
                </v:textbox>
                <w10:wrap anchorx="margin"/>
              </v:shape>
            </w:pict>
          </mc:Fallback>
        </mc:AlternateContent>
      </w: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521" w:lineRule="exact"/>
      </w:pPr>
    </w:p>
    <w:p w:rsidR="00C315F1" w:rsidRDefault="00C315F1">
      <w:pPr>
        <w:rPr>
          <w:sz w:val="2"/>
          <w:szCs w:val="2"/>
        </w:rPr>
        <w:sectPr w:rsidR="00C315F1">
          <w:type w:val="continuous"/>
          <w:pgSz w:w="11900" w:h="16840"/>
          <w:pgMar w:top="1226" w:right="1471" w:bottom="1226" w:left="1296" w:header="0" w:footer="3" w:gutter="0"/>
          <w:cols w:space="720"/>
          <w:noEndnote/>
          <w:docGrid w:linePitch="360"/>
        </w:sectPr>
      </w:pPr>
    </w:p>
    <w:p w:rsidR="00C315F1" w:rsidRDefault="00405F5E">
      <w:pPr>
        <w:spacing w:line="360" w:lineRule="exact"/>
      </w:pPr>
      <w:r>
        <w:rPr>
          <w:noProof/>
          <w:lang w:bidi="ar-SA"/>
        </w:rPr>
        <w:lastRenderedPageBreak/>
        <mc:AlternateContent>
          <mc:Choice Requires="wps">
            <w:drawing>
              <wp:anchor distT="0" distB="0" distL="63500" distR="63500" simplePos="0" relativeHeight="251657736" behindDoc="0" locked="0" layoutInCell="1" allowOverlap="1">
                <wp:simplePos x="0" y="0"/>
                <wp:positionH relativeFrom="margin">
                  <wp:posOffset>102870</wp:posOffset>
                </wp:positionH>
                <wp:positionV relativeFrom="paragraph">
                  <wp:posOffset>1270</wp:posOffset>
                </wp:positionV>
                <wp:extent cx="4046220" cy="312420"/>
                <wp:effectExtent l="0" t="635" r="4445" b="127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Nadpis42"/>
                              <w:keepNext/>
                              <w:keepLines/>
                              <w:shd w:val="clear" w:color="auto" w:fill="auto"/>
                              <w:spacing w:after="32" w:line="320" w:lineRule="exact"/>
                            </w:pPr>
                            <w:bookmarkStart w:id="16" w:name="bookmark13"/>
                            <w:r>
                              <w:rPr>
                                <w:rStyle w:val="Nadpis42Exact0"/>
                              </w:rPr>
                              <w:t>KOORDINAČNÍ SITUACE, km 0,808 - 1,300</w:t>
                            </w:r>
                            <w:bookmarkEnd w:id="16"/>
                          </w:p>
                          <w:p w:rsidR="00AE0461" w:rsidRDefault="00AE0461">
                            <w:pPr>
                              <w:pStyle w:val="Zkladntext100"/>
                              <w:shd w:val="clear" w:color="auto" w:fill="auto"/>
                              <w:spacing w:before="0" w:line="140" w:lineRule="exact"/>
                            </w:pPr>
                            <w:r>
                              <w:rPr>
                                <w:rStyle w:val="Zkladntext10Exact0"/>
                              </w:rPr>
                              <w:t>II/639 KAMENICE NAD LIPOU - PRŮTAH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8.1pt;margin-top:.1pt;width:318.6pt;height:24.6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rg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" filled="f" stroked="f">
                <v:textbox style="mso-fit-shape-to-text:t" inset="0,0,0,0">
                  <w:txbxContent>
                    <w:p w:rsidR="00AE0461" w:rsidRDefault="00AE0461">
                      <w:pPr>
                        <w:pStyle w:val="Nadpis42"/>
                        <w:keepNext/>
                        <w:keepLines/>
                        <w:shd w:val="clear" w:color="auto" w:fill="auto"/>
                        <w:spacing w:after="32" w:line="320" w:lineRule="exact"/>
                      </w:pPr>
                      <w:bookmarkStart w:id="17" w:name="bookmark13"/>
                      <w:r>
                        <w:rPr>
                          <w:rStyle w:val="Nadpis42Exact0"/>
                        </w:rPr>
                        <w:t>KOORDINAČNÍ SITUACE, km 0,808 - 1,300</w:t>
                      </w:r>
                      <w:bookmarkEnd w:id="17"/>
                    </w:p>
                    <w:p w:rsidR="00AE0461" w:rsidRDefault="00AE0461">
                      <w:pPr>
                        <w:pStyle w:val="Zkladntext100"/>
                        <w:shd w:val="clear" w:color="auto" w:fill="auto"/>
                        <w:spacing w:before="0" w:line="140" w:lineRule="exact"/>
                      </w:pPr>
                      <w:r>
                        <w:rPr>
                          <w:rStyle w:val="Zkladntext10Exact0"/>
                        </w:rPr>
                        <w:t>II/639 KAMENICE NAD LIPOU - PRŮTAH</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5285105</wp:posOffset>
                </wp:positionH>
                <wp:positionV relativeFrom="paragraph">
                  <wp:posOffset>0</wp:posOffset>
                </wp:positionV>
                <wp:extent cx="454660" cy="76200"/>
                <wp:effectExtent l="0" t="0" r="4445" b="635"/>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110"/>
                              <w:shd w:val="clear" w:color="auto" w:fill="auto"/>
                              <w:spacing w:line="120" w:lineRule="exact"/>
                            </w:pPr>
                            <w:r>
                              <w:rPr>
                                <w:rStyle w:val="Zkladntext11Exact0"/>
                              </w:rPr>
                              <w:t>LEGENDA: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416.15pt;margin-top:0;width:35.8pt;height:6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" filled="f" stroked="f">
                <v:textbox style="mso-fit-shape-to-text:t" inset="0,0,0,0">
                  <w:txbxContent>
                    <w:p w:rsidR="00AE0461" w:rsidRDefault="00AE0461">
                      <w:pPr>
                        <w:pStyle w:val="Zkladntext110"/>
                        <w:shd w:val="clear" w:color="auto" w:fill="auto"/>
                        <w:spacing w:line="120" w:lineRule="exact"/>
                      </w:pPr>
                      <w:r>
                        <w:rPr>
                          <w:rStyle w:val="Zkladntext11Exact0"/>
                        </w:rPr>
                        <w:t>LEGENDA:</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5699125</wp:posOffset>
                </wp:positionH>
                <wp:positionV relativeFrom="paragraph">
                  <wp:posOffset>121285</wp:posOffset>
                </wp:positionV>
                <wp:extent cx="4450715" cy="618490"/>
                <wp:effectExtent l="2540" t="0" r="4445" b="381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16"/>
                              <w:gridCol w:w="2617"/>
                              <w:gridCol w:w="2308"/>
                            </w:tblGrid>
                            <w:tr w:rsidR="00AE0461">
                              <w:tblPrEx>
                                <w:tblCellMar>
                                  <w:top w:w="0" w:type="dxa"/>
                                  <w:bottom w:w="0" w:type="dxa"/>
                                </w:tblCellMar>
                              </w:tblPrEx>
                              <w:trPr>
                                <w:trHeight w:hRule="exact" w:val="230"/>
                                <w:jc w:val="center"/>
                              </w:trPr>
                              <w:tc>
                                <w:tcPr>
                                  <w:tcW w:w="1368" w:type="dxa"/>
                                  <w:shd w:val="clear" w:color="auto" w:fill="FFFFFF"/>
                                </w:tcPr>
                                <w:p w:rsidR="00AE0461" w:rsidRDefault="00AE0461">
                                  <w:pPr>
                                    <w:pStyle w:val="Zkladntext20"/>
                                    <w:shd w:val="clear" w:color="auto" w:fill="auto"/>
                                    <w:spacing w:line="120" w:lineRule="exact"/>
                                    <w:ind w:firstLine="0"/>
                                    <w:jc w:val="left"/>
                                  </w:pPr>
                                  <w:r>
                                    <w:rPr>
                                      <w:rStyle w:val="Zkladntext26pt0"/>
                                    </w:rPr>
                                    <w:t>FRÉZOVÁNÍ -50 mm</w:t>
                                  </w:r>
                                </w:p>
                              </w:tc>
                              <w:tc>
                                <w:tcPr>
                                  <w:tcW w:w="716"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ACO </w:t>
                                  </w:r>
                                  <w:r>
                                    <w:rPr>
                                      <w:rStyle w:val="Zkladntext26pt0"/>
                                    </w:rPr>
                                    <w:t>11 +</w:t>
                                  </w:r>
                                </w:p>
                              </w:tc>
                              <w:tc>
                                <w:tcPr>
                                  <w:tcW w:w="2617"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tcPr>
                                <w:p w:rsidR="00AE0461" w:rsidRDefault="00AE0461">
                                  <w:pPr>
                                    <w:rPr>
                                      <w:sz w:val="10"/>
                                      <w:szCs w:val="10"/>
                                    </w:rPr>
                                  </w:pPr>
                                </w:p>
                              </w:tc>
                            </w:tr>
                            <w:tr w:rsidR="00AE0461">
                              <w:tblPrEx>
                                <w:tblCellMar>
                                  <w:top w:w="0" w:type="dxa"/>
                                  <w:bottom w:w="0" w:type="dxa"/>
                                </w:tblCellMar>
                              </w:tblPrEx>
                              <w:trPr>
                                <w:trHeight w:hRule="exact" w:val="223"/>
                                <w:jc w:val="center"/>
                              </w:trPr>
                              <w:tc>
                                <w:tcPr>
                                  <w:tcW w:w="1368"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rPr>
                                    <w:t>FRÉZOVÁNÍ -50 mm</w:t>
                                  </w:r>
                                </w:p>
                              </w:tc>
                              <w:tc>
                                <w:tcPr>
                                  <w:tcW w:w="716"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ACO </w:t>
                                  </w:r>
                                  <w:r>
                                    <w:rPr>
                                      <w:rStyle w:val="Zkladntext26pt0"/>
                                    </w:rPr>
                                    <w:t>11 +</w:t>
                                  </w:r>
                                </w:p>
                              </w:tc>
                              <w:tc>
                                <w:tcPr>
                                  <w:tcW w:w="2617"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vAlign w:val="bottom"/>
                                </w:tcPr>
                                <w:p w:rsidR="00AE0461" w:rsidRDefault="00AE0461">
                                  <w:pPr>
                                    <w:pStyle w:val="Zkladntext20"/>
                                    <w:shd w:val="clear" w:color="auto" w:fill="auto"/>
                                    <w:spacing w:line="120" w:lineRule="exact"/>
                                    <w:ind w:firstLine="0"/>
                                    <w:jc w:val="right"/>
                                  </w:pPr>
                                  <w:r>
                                    <w:rPr>
                                      <w:rStyle w:val="Zkladntext26pt1"/>
                                      <w:lang w:val="en-US" w:eastAsia="en-US" w:bidi="en-US"/>
                                    </w:rPr>
                                    <w:t xml:space="preserve">A </w:t>
                                  </w:r>
                                  <w:r>
                                    <w:rPr>
                                      <w:rStyle w:val="Zkladntext26pt1"/>
                                    </w:rPr>
                                    <w:t>V*</w:t>
                                  </w:r>
                                </w:p>
                              </w:tc>
                            </w:tr>
                            <w:tr w:rsidR="00AE0461">
                              <w:tblPrEx>
                                <w:tblCellMar>
                                  <w:top w:w="0" w:type="dxa"/>
                                  <w:bottom w:w="0" w:type="dxa"/>
                                </w:tblCellMar>
                              </w:tblPrEx>
                              <w:trPr>
                                <w:trHeight w:hRule="exact" w:val="220"/>
                                <w:jc w:val="center"/>
                              </w:trPr>
                              <w:tc>
                                <w:tcPr>
                                  <w:tcW w:w="1368" w:type="dxa"/>
                                  <w:shd w:val="clear" w:color="auto" w:fill="FFFFFF"/>
                                </w:tcPr>
                                <w:p w:rsidR="00AE0461" w:rsidRDefault="00AE0461">
                                  <w:pPr>
                                    <w:rPr>
                                      <w:sz w:val="10"/>
                                      <w:szCs w:val="10"/>
                                    </w:rPr>
                                  </w:pPr>
                                </w:p>
                              </w:tc>
                              <w:tc>
                                <w:tcPr>
                                  <w:tcW w:w="716" w:type="dxa"/>
                                  <w:shd w:val="clear" w:color="auto" w:fill="FFFFFF"/>
                                </w:tcPr>
                                <w:p w:rsidR="00AE0461" w:rsidRDefault="00AE0461">
                                  <w:pPr>
                                    <w:pStyle w:val="Zkladntext20"/>
                                    <w:shd w:val="clear" w:color="auto" w:fill="auto"/>
                                    <w:spacing w:line="120" w:lineRule="exact"/>
                                    <w:ind w:firstLine="0"/>
                                    <w:jc w:val="left"/>
                                  </w:pPr>
                                  <w:r>
                                    <w:rPr>
                                      <w:rStyle w:val="Zkladntext26pt0"/>
                                      <w:lang w:val="en-US" w:eastAsia="en-US" w:bidi="en-US"/>
                                    </w:rPr>
                                    <w:t xml:space="preserve">ACL </w:t>
                                  </w:r>
                                  <w:r>
                                    <w:rPr>
                                      <w:rStyle w:val="Zkladntext26pt0"/>
                                    </w:rPr>
                                    <w:t>16+</w:t>
                                  </w:r>
                                </w:p>
                              </w:tc>
                              <w:tc>
                                <w:tcPr>
                                  <w:tcW w:w="2617"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tcPr>
                                <w:p w:rsidR="00AE0461" w:rsidRDefault="00AE0461">
                                  <w:pPr>
                                    <w:pStyle w:val="Zkladntext20"/>
                                    <w:shd w:val="clear" w:color="auto" w:fill="auto"/>
                                    <w:spacing w:line="120" w:lineRule="exact"/>
                                    <w:ind w:firstLine="0"/>
                                    <w:jc w:val="right"/>
                                  </w:pPr>
                                  <w:r>
                                    <w:rPr>
                                      <w:rStyle w:val="Zkladntext26pt1"/>
                                      <w:lang w:val="fr-FR" w:eastAsia="fr-FR" w:bidi="fr-FR"/>
                                    </w:rPr>
                                    <w:t>Y-</w:t>
                                  </w:r>
                                </w:p>
                              </w:tc>
                            </w:tr>
                          </w:tbl>
                          <w:p w:rsidR="00AE0461" w:rsidRDefault="00AE0461">
                            <w:pPr>
                              <w:pStyle w:val="Titulektabulky2"/>
                              <w:shd w:val="clear" w:color="auto" w:fill="auto"/>
                              <w:spacing w:line="266" w:lineRule="exact"/>
                            </w:pPr>
                            <w:r>
                              <w:rPr>
                                <w:rStyle w:val="Titulektabulky2Exact1"/>
                              </w:rPr>
                              <w:t xml:space="preserve">DLÁŽDĚNÁ VOZOVKA NEZPEVNÉNÁ KRAJNICE </w:t>
                            </w:r>
                            <w:r>
                              <w:rPr>
                                <w:rStyle w:val="Titulektabulky2Exact2"/>
                              </w:rPr>
                              <w:t xml:space="preserve">- </w:t>
                            </w:r>
                            <w:r>
                              <w:rPr>
                                <w:rStyle w:val="Titulektabulky2Exact1"/>
                              </w:rPr>
                              <w:t>R-mat</w:t>
                            </w:r>
                          </w:p>
                          <w:p w:rsidR="00AE0461" w:rsidRDefault="00AE04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448.75pt;margin-top:9.55pt;width:350.45pt;height:48.7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DZswIAALM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&#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16"/>
                        <w:gridCol w:w="2617"/>
                        <w:gridCol w:w="2308"/>
                      </w:tblGrid>
                      <w:tr w:rsidR="00AE0461">
                        <w:tblPrEx>
                          <w:tblCellMar>
                            <w:top w:w="0" w:type="dxa"/>
                            <w:bottom w:w="0" w:type="dxa"/>
                          </w:tblCellMar>
                        </w:tblPrEx>
                        <w:trPr>
                          <w:trHeight w:hRule="exact" w:val="230"/>
                          <w:jc w:val="center"/>
                        </w:trPr>
                        <w:tc>
                          <w:tcPr>
                            <w:tcW w:w="1368" w:type="dxa"/>
                            <w:shd w:val="clear" w:color="auto" w:fill="FFFFFF"/>
                          </w:tcPr>
                          <w:p w:rsidR="00AE0461" w:rsidRDefault="00AE0461">
                            <w:pPr>
                              <w:pStyle w:val="Zkladntext20"/>
                              <w:shd w:val="clear" w:color="auto" w:fill="auto"/>
                              <w:spacing w:line="120" w:lineRule="exact"/>
                              <w:ind w:firstLine="0"/>
                              <w:jc w:val="left"/>
                            </w:pPr>
                            <w:r>
                              <w:rPr>
                                <w:rStyle w:val="Zkladntext26pt0"/>
                              </w:rPr>
                              <w:t>FRÉZOVÁNÍ -50 mm</w:t>
                            </w:r>
                          </w:p>
                        </w:tc>
                        <w:tc>
                          <w:tcPr>
                            <w:tcW w:w="716"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ACO </w:t>
                            </w:r>
                            <w:r>
                              <w:rPr>
                                <w:rStyle w:val="Zkladntext26pt0"/>
                              </w:rPr>
                              <w:t>11 +</w:t>
                            </w:r>
                          </w:p>
                        </w:tc>
                        <w:tc>
                          <w:tcPr>
                            <w:tcW w:w="2617"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tcPr>
                          <w:p w:rsidR="00AE0461" w:rsidRDefault="00AE0461">
                            <w:pPr>
                              <w:rPr>
                                <w:sz w:val="10"/>
                                <w:szCs w:val="10"/>
                              </w:rPr>
                            </w:pPr>
                          </w:p>
                        </w:tc>
                      </w:tr>
                      <w:tr w:rsidR="00AE0461">
                        <w:tblPrEx>
                          <w:tblCellMar>
                            <w:top w:w="0" w:type="dxa"/>
                            <w:bottom w:w="0" w:type="dxa"/>
                          </w:tblCellMar>
                        </w:tblPrEx>
                        <w:trPr>
                          <w:trHeight w:hRule="exact" w:val="223"/>
                          <w:jc w:val="center"/>
                        </w:trPr>
                        <w:tc>
                          <w:tcPr>
                            <w:tcW w:w="1368"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rPr>
                              <w:t>FRÉZOVÁNÍ -50 mm</w:t>
                            </w:r>
                          </w:p>
                        </w:tc>
                        <w:tc>
                          <w:tcPr>
                            <w:tcW w:w="716"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ACO </w:t>
                            </w:r>
                            <w:r>
                              <w:rPr>
                                <w:rStyle w:val="Zkladntext26pt0"/>
                              </w:rPr>
                              <w:t>11 +</w:t>
                            </w:r>
                          </w:p>
                        </w:tc>
                        <w:tc>
                          <w:tcPr>
                            <w:tcW w:w="2617" w:type="dxa"/>
                            <w:shd w:val="clear" w:color="auto" w:fill="FFFFFF"/>
                            <w:vAlign w:val="bottom"/>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vAlign w:val="bottom"/>
                          </w:tcPr>
                          <w:p w:rsidR="00AE0461" w:rsidRDefault="00AE0461">
                            <w:pPr>
                              <w:pStyle w:val="Zkladntext20"/>
                              <w:shd w:val="clear" w:color="auto" w:fill="auto"/>
                              <w:spacing w:line="120" w:lineRule="exact"/>
                              <w:ind w:firstLine="0"/>
                              <w:jc w:val="right"/>
                            </w:pPr>
                            <w:r>
                              <w:rPr>
                                <w:rStyle w:val="Zkladntext26pt1"/>
                                <w:lang w:val="en-US" w:eastAsia="en-US" w:bidi="en-US"/>
                              </w:rPr>
                              <w:t xml:space="preserve">A </w:t>
                            </w:r>
                            <w:r>
                              <w:rPr>
                                <w:rStyle w:val="Zkladntext26pt1"/>
                              </w:rPr>
                              <w:t>V*</w:t>
                            </w:r>
                          </w:p>
                        </w:tc>
                      </w:tr>
                      <w:tr w:rsidR="00AE0461">
                        <w:tblPrEx>
                          <w:tblCellMar>
                            <w:top w:w="0" w:type="dxa"/>
                            <w:bottom w:w="0" w:type="dxa"/>
                          </w:tblCellMar>
                        </w:tblPrEx>
                        <w:trPr>
                          <w:trHeight w:hRule="exact" w:val="220"/>
                          <w:jc w:val="center"/>
                        </w:trPr>
                        <w:tc>
                          <w:tcPr>
                            <w:tcW w:w="1368" w:type="dxa"/>
                            <w:shd w:val="clear" w:color="auto" w:fill="FFFFFF"/>
                          </w:tcPr>
                          <w:p w:rsidR="00AE0461" w:rsidRDefault="00AE0461">
                            <w:pPr>
                              <w:rPr>
                                <w:sz w:val="10"/>
                                <w:szCs w:val="10"/>
                              </w:rPr>
                            </w:pPr>
                          </w:p>
                        </w:tc>
                        <w:tc>
                          <w:tcPr>
                            <w:tcW w:w="716" w:type="dxa"/>
                            <w:shd w:val="clear" w:color="auto" w:fill="FFFFFF"/>
                          </w:tcPr>
                          <w:p w:rsidR="00AE0461" w:rsidRDefault="00AE0461">
                            <w:pPr>
                              <w:pStyle w:val="Zkladntext20"/>
                              <w:shd w:val="clear" w:color="auto" w:fill="auto"/>
                              <w:spacing w:line="120" w:lineRule="exact"/>
                              <w:ind w:firstLine="0"/>
                              <w:jc w:val="left"/>
                            </w:pPr>
                            <w:r>
                              <w:rPr>
                                <w:rStyle w:val="Zkladntext26pt0"/>
                                <w:lang w:val="en-US" w:eastAsia="en-US" w:bidi="en-US"/>
                              </w:rPr>
                              <w:t xml:space="preserve">ACL </w:t>
                            </w:r>
                            <w:r>
                              <w:rPr>
                                <w:rStyle w:val="Zkladntext26pt0"/>
                              </w:rPr>
                              <w:t>16+</w:t>
                            </w:r>
                          </w:p>
                        </w:tc>
                        <w:tc>
                          <w:tcPr>
                            <w:tcW w:w="2617" w:type="dxa"/>
                            <w:shd w:val="clear" w:color="auto" w:fill="FFFFFF"/>
                          </w:tcPr>
                          <w:p w:rsidR="00AE0461" w:rsidRDefault="00AE0461">
                            <w:pPr>
                              <w:pStyle w:val="Zkladntext20"/>
                              <w:shd w:val="clear" w:color="auto" w:fill="auto"/>
                              <w:spacing w:line="120" w:lineRule="exact"/>
                              <w:ind w:firstLine="0"/>
                              <w:jc w:val="left"/>
                            </w:pPr>
                            <w:r>
                              <w:rPr>
                                <w:rStyle w:val="Zkladntext26pt0"/>
                                <w:lang w:val="es-ES" w:eastAsia="es-ES" w:bidi="es-ES"/>
                              </w:rPr>
                              <w:t xml:space="preserve">ti. 50 </w:t>
                            </w:r>
                            <w:r>
                              <w:rPr>
                                <w:rStyle w:val="Zkladntext26pt0"/>
                              </w:rPr>
                              <w:t>mm</w:t>
                            </w:r>
                          </w:p>
                        </w:tc>
                        <w:tc>
                          <w:tcPr>
                            <w:tcW w:w="2308" w:type="dxa"/>
                            <w:shd w:val="clear" w:color="auto" w:fill="FFFFFF"/>
                          </w:tcPr>
                          <w:p w:rsidR="00AE0461" w:rsidRDefault="00AE0461">
                            <w:pPr>
                              <w:pStyle w:val="Zkladntext20"/>
                              <w:shd w:val="clear" w:color="auto" w:fill="auto"/>
                              <w:spacing w:line="120" w:lineRule="exact"/>
                              <w:ind w:firstLine="0"/>
                              <w:jc w:val="right"/>
                            </w:pPr>
                            <w:r>
                              <w:rPr>
                                <w:rStyle w:val="Zkladntext26pt1"/>
                                <w:lang w:val="fr-FR" w:eastAsia="fr-FR" w:bidi="fr-FR"/>
                              </w:rPr>
                              <w:t>Y-</w:t>
                            </w:r>
                          </w:p>
                        </w:tc>
                      </w:tr>
                    </w:tbl>
                    <w:p w:rsidR="00AE0461" w:rsidRDefault="00AE0461">
                      <w:pPr>
                        <w:pStyle w:val="Titulektabulky2"/>
                        <w:shd w:val="clear" w:color="auto" w:fill="auto"/>
                        <w:spacing w:line="266" w:lineRule="exact"/>
                      </w:pPr>
                      <w:r>
                        <w:rPr>
                          <w:rStyle w:val="Titulektabulky2Exact1"/>
                        </w:rPr>
                        <w:t xml:space="preserve">DLÁŽDĚNÁ VOZOVKA NEZPEVNÉNÁ KRAJNICE </w:t>
                      </w:r>
                      <w:r>
                        <w:rPr>
                          <w:rStyle w:val="Titulektabulky2Exact2"/>
                        </w:rPr>
                        <w:t xml:space="preserve">- </w:t>
                      </w:r>
                      <w:r>
                        <w:rPr>
                          <w:rStyle w:val="Titulektabulky2Exact1"/>
                        </w:rPr>
                        <w:t>R-mat</w:t>
                      </w:r>
                    </w:p>
                    <w:p w:rsidR="00AE0461" w:rsidRDefault="00AE0461">
                      <w:pPr>
                        <w:rPr>
                          <w:sz w:val="2"/>
                          <w:szCs w:val="2"/>
                        </w:rPr>
                      </w:pPr>
                    </w:p>
                  </w:txbxContent>
                </v:textbox>
                <w10:wrap anchorx="margin"/>
              </v:shape>
            </w:pict>
          </mc:Fallback>
        </mc:AlternateContent>
      </w:r>
      <w:r>
        <w:rPr>
          <w:noProof/>
          <w:lang w:bidi="ar-SA"/>
        </w:rPr>
        <w:drawing>
          <wp:anchor distT="0" distB="0" distL="63500" distR="63500" simplePos="0" relativeHeight="251657747" behindDoc="1" locked="0" layoutInCell="1" allowOverlap="1">
            <wp:simplePos x="0" y="0"/>
            <wp:positionH relativeFrom="margin">
              <wp:posOffset>635</wp:posOffset>
            </wp:positionH>
            <wp:positionV relativeFrom="margin">
              <wp:posOffset>457200</wp:posOffset>
            </wp:positionV>
            <wp:extent cx="4974590" cy="5571490"/>
            <wp:effectExtent l="0" t="0" r="0" b="0"/>
            <wp:wrapNone/>
            <wp:docPr id="44" name="obrázek 2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4590" cy="5571490"/>
                    </a:xfrm>
                    <a:prstGeom prst="rect">
                      <a:avLst/>
                    </a:prstGeom>
                    <a:noFill/>
                  </pic:spPr>
                </pic:pic>
              </a:graphicData>
            </a:graphic>
            <wp14:sizeRelH relativeFrom="page">
              <wp14:pctWidth>0</wp14:pctWidth>
            </wp14:sizeRelH>
            <wp14:sizeRelV relativeFrom="page">
              <wp14:pctHeight>0</wp14:pctHeight>
            </wp14:sizeRelV>
          </wp:anchor>
        </w:drawing>
      </w:r>
    </w:p>
    <w:p w:rsidR="00C315F1" w:rsidRDefault="00C315F1">
      <w:pPr>
        <w:spacing w:line="360" w:lineRule="exact"/>
      </w:pPr>
    </w:p>
    <w:p w:rsidR="00C315F1" w:rsidRDefault="00C315F1">
      <w:pPr>
        <w:spacing w:line="575" w:lineRule="exact"/>
      </w:pPr>
    </w:p>
    <w:p w:rsidR="00C315F1" w:rsidRDefault="00C315F1">
      <w:pPr>
        <w:rPr>
          <w:sz w:val="2"/>
          <w:szCs w:val="2"/>
        </w:rPr>
        <w:sectPr w:rsidR="00C315F1">
          <w:pgSz w:w="16840" w:h="11900" w:orient="landscape"/>
          <w:pgMar w:top="614" w:right="257" w:bottom="842" w:left="599" w:header="0" w:footer="3" w:gutter="0"/>
          <w:cols w:space="720"/>
          <w:noEndnote/>
          <w:docGrid w:linePitch="360"/>
        </w:sectPr>
      </w:pPr>
    </w:p>
    <w:p w:rsidR="00C315F1" w:rsidRDefault="00AE0461">
      <w:pPr>
        <w:pStyle w:val="Zkladntext110"/>
        <w:shd w:val="clear" w:color="auto" w:fill="auto"/>
        <w:spacing w:line="266" w:lineRule="exact"/>
        <w:ind w:left="680"/>
      </w:pPr>
      <w:r>
        <w:rPr>
          <w:rStyle w:val="Zkladntext111"/>
        </w:rPr>
        <w:t xml:space="preserve">SJEZDY / VJEZDY </w:t>
      </w:r>
      <w:r>
        <w:rPr>
          <w:rStyle w:val="Zkladntext112"/>
        </w:rPr>
        <w:t xml:space="preserve">- </w:t>
      </w:r>
      <w:r>
        <w:rPr>
          <w:rStyle w:val="Zkladntext111"/>
        </w:rPr>
        <w:t>R-mat</w:t>
      </w:r>
    </w:p>
    <w:p w:rsidR="00C315F1" w:rsidRDefault="00AE0461">
      <w:pPr>
        <w:pStyle w:val="Zkladntext110"/>
        <w:shd w:val="clear" w:color="auto" w:fill="auto"/>
        <w:tabs>
          <w:tab w:val="left" w:leader="hyphen" w:pos="594"/>
        </w:tabs>
        <w:spacing w:line="266" w:lineRule="exact"/>
        <w:jc w:val="both"/>
      </w:pPr>
      <w:r>
        <w:rPr>
          <w:rStyle w:val="Zkladntext113"/>
        </w:rPr>
        <w:tab/>
        <w:t xml:space="preserve"> </w:t>
      </w:r>
      <w:r>
        <w:rPr>
          <w:rStyle w:val="Zkladntext111"/>
        </w:rPr>
        <w:t>STÁVAJÍCÍ HRANY</w:t>
      </w:r>
    </w:p>
    <w:p w:rsidR="00C315F1" w:rsidRDefault="00AE0461">
      <w:pPr>
        <w:pStyle w:val="Zkladntext110"/>
        <w:shd w:val="clear" w:color="auto" w:fill="auto"/>
        <w:tabs>
          <w:tab w:val="left" w:leader="hyphen" w:pos="594"/>
        </w:tabs>
        <w:spacing w:line="266" w:lineRule="exact"/>
        <w:jc w:val="both"/>
      </w:pPr>
      <w:r>
        <w:tab/>
        <w:t xml:space="preserve"> </w:t>
      </w:r>
      <w:r>
        <w:rPr>
          <w:rStyle w:val="Zkladntext111"/>
        </w:rPr>
        <w:t>NOVÉ HRANY</w:t>
      </w:r>
    </w:p>
    <w:p w:rsidR="00C315F1" w:rsidRDefault="00AE0461">
      <w:pPr>
        <w:pStyle w:val="Zkladntext110"/>
        <w:shd w:val="clear" w:color="auto" w:fill="auto"/>
        <w:tabs>
          <w:tab w:val="left" w:pos="594"/>
        </w:tabs>
        <w:spacing w:after="281" w:line="266" w:lineRule="exact"/>
        <w:ind w:left="220"/>
        <w:jc w:val="both"/>
      </w:pPr>
      <w:r>
        <w:t>&lt;g&gt;</w:t>
      </w:r>
      <w:r>
        <w:tab/>
      </w:r>
      <w:r>
        <w:rPr>
          <w:rStyle w:val="Zkladntext111"/>
        </w:rPr>
        <w:t>STÁVAJÍCÍ STROM</w:t>
      </w:r>
    </w:p>
    <w:p w:rsidR="00C315F1" w:rsidRDefault="00AE0461">
      <w:pPr>
        <w:pStyle w:val="Zkladntext100"/>
        <w:shd w:val="clear" w:color="auto" w:fill="auto"/>
        <w:spacing w:before="0" w:line="140" w:lineRule="exact"/>
        <w:jc w:val="both"/>
      </w:pPr>
      <w:r>
        <w:rPr>
          <w:rStyle w:val="Zkladntext101"/>
        </w:rPr>
        <w:t>LEGENDA INŽENÝRSKÝCH SÍTÍ:</w:t>
      </w:r>
    </w:p>
    <w:p w:rsidR="00C315F1" w:rsidRDefault="00AE0461">
      <w:pPr>
        <w:pStyle w:val="Zkladntext120"/>
        <w:shd w:val="clear" w:color="auto" w:fill="auto"/>
        <w:tabs>
          <w:tab w:val="left" w:pos="4183"/>
        </w:tabs>
        <w:ind w:left="2880"/>
      </w:pPr>
      <w:r>
        <w:rPr>
          <w:rStyle w:val="Zkladntext12Malpsmena"/>
        </w:rPr>
        <w:t>STÁVAJÍCÍ</w:t>
      </w:r>
      <w:r>
        <w:rPr>
          <w:rStyle w:val="Zkladntext12Malpsmena"/>
        </w:rPr>
        <w:tab/>
        <w:t>nové</w:t>
      </w:r>
    </w:p>
    <w:p w:rsidR="00C315F1" w:rsidRDefault="00AE0461">
      <w:pPr>
        <w:pStyle w:val="Zkladntext110"/>
        <w:shd w:val="clear" w:color="auto" w:fill="auto"/>
        <w:spacing w:line="191" w:lineRule="exact"/>
        <w:jc w:val="both"/>
      </w:pPr>
      <w:r>
        <w:rPr>
          <w:rStyle w:val="Zkladntext111"/>
        </w:rPr>
        <w:t>VEDENI SDĚLOVACÍ (02)</w:t>
      </w:r>
    </w:p>
    <w:p w:rsidR="00C315F1" w:rsidRDefault="00AE0461">
      <w:pPr>
        <w:pStyle w:val="Zkladntext110"/>
        <w:shd w:val="clear" w:color="auto" w:fill="auto"/>
        <w:tabs>
          <w:tab w:val="left" w:pos="2855"/>
          <w:tab w:val="left" w:leader="hyphen" w:pos="3249"/>
          <w:tab w:val="left" w:leader="hyphen" w:pos="3465"/>
          <w:tab w:val="left" w:leader="hyphen" w:pos="3614"/>
          <w:tab w:val="left" w:leader="hyphen" w:pos="4482"/>
        </w:tabs>
        <w:spacing w:line="191" w:lineRule="exact"/>
        <w:jc w:val="both"/>
      </w:pPr>
      <w:r>
        <w:rPr>
          <w:rStyle w:val="Zkladntext111"/>
        </w:rPr>
        <w:t>KABEL SDĚLOVACÍ (02)</w:t>
      </w:r>
      <w:r>
        <w:rPr>
          <w:rStyle w:val="Zkladntext111"/>
        </w:rPr>
        <w:tab/>
      </w:r>
      <w:r>
        <w:tab/>
      </w:r>
      <w:r>
        <w:tab/>
      </w:r>
      <w:r>
        <w:tab/>
      </w:r>
      <w:r>
        <w:rPr>
          <w:rStyle w:val="Zkladntext113"/>
        </w:rPr>
        <w:tab/>
      </w:r>
    </w:p>
    <w:p w:rsidR="00C315F1" w:rsidRDefault="00AE0461">
      <w:pPr>
        <w:pStyle w:val="Zkladntext110"/>
        <w:shd w:val="clear" w:color="auto" w:fill="auto"/>
        <w:spacing w:line="191" w:lineRule="exact"/>
        <w:jc w:val="both"/>
        <w:sectPr w:rsidR="00C315F1">
          <w:type w:val="continuous"/>
          <w:pgSz w:w="16840" w:h="11900" w:orient="landscape"/>
          <w:pgMar w:top="2012" w:right="3397" w:bottom="7558" w:left="8932" w:header="0" w:footer="3" w:gutter="0"/>
          <w:cols w:space="720"/>
          <w:noEndnote/>
          <w:docGrid w:linePitch="360"/>
        </w:sectPr>
      </w:pPr>
      <w:r>
        <w:rPr>
          <w:rStyle w:val="Zkladntext111"/>
        </w:rPr>
        <w:t>KABEL SDĚLOVACÍ NEPOUŽÍVANÝ (02)</w:t>
      </w:r>
    </w:p>
    <w:p w:rsidR="00C315F1" w:rsidRDefault="00C315F1">
      <w:pPr>
        <w:spacing w:line="240" w:lineRule="exact"/>
        <w:rPr>
          <w:sz w:val="19"/>
          <w:szCs w:val="19"/>
        </w:rPr>
      </w:pPr>
    </w:p>
    <w:p w:rsidR="00C315F1" w:rsidRDefault="00C315F1">
      <w:pPr>
        <w:spacing w:before="5" w:after="5" w:line="240" w:lineRule="exact"/>
        <w:rPr>
          <w:sz w:val="19"/>
          <w:szCs w:val="19"/>
        </w:rPr>
      </w:pPr>
    </w:p>
    <w:p w:rsidR="00C315F1" w:rsidRDefault="00C315F1">
      <w:pPr>
        <w:rPr>
          <w:sz w:val="2"/>
          <w:szCs w:val="2"/>
        </w:rPr>
        <w:sectPr w:rsidR="00C315F1">
          <w:type w:val="continuous"/>
          <w:pgSz w:w="16840" w:h="11900" w:orient="landscape"/>
          <w:pgMar w:top="614" w:right="0" w:bottom="614" w:left="0" w:header="0" w:footer="3" w:gutter="0"/>
          <w:cols w:space="720"/>
          <w:noEndnote/>
          <w:docGrid w:linePitch="360"/>
        </w:sectPr>
      </w:pPr>
    </w:p>
    <w:p w:rsidR="00C315F1" w:rsidRDefault="00405F5E">
      <w:pPr>
        <w:spacing w:line="360" w:lineRule="exact"/>
      </w:pPr>
      <w:r>
        <w:rPr>
          <w:noProof/>
          <w:lang w:bidi="ar-SA"/>
        </w:rPr>
        <mc:AlternateContent>
          <mc:Choice Requires="wps">
            <w:drawing>
              <wp:anchor distT="0" distB="0" distL="63500" distR="63500" simplePos="0" relativeHeight="251657739" behindDoc="0" locked="0" layoutInCell="1" allowOverlap="1">
                <wp:simplePos x="0" y="0"/>
                <wp:positionH relativeFrom="margin">
                  <wp:posOffset>1557020</wp:posOffset>
                </wp:positionH>
                <wp:positionV relativeFrom="paragraph">
                  <wp:posOffset>1270</wp:posOffset>
                </wp:positionV>
                <wp:extent cx="852805" cy="283210"/>
                <wp:effectExtent l="3810" t="0" r="635" b="254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0"/>
                              <w:shd w:val="clear" w:color="auto" w:fill="auto"/>
                              <w:spacing w:line="223" w:lineRule="exact"/>
                              <w:ind w:firstLine="0"/>
                              <w:jc w:val="right"/>
                            </w:pPr>
                            <w:r>
                              <w:rPr>
                                <w:rStyle w:val="Zkladntext2Exact0"/>
                              </w:rPr>
                              <w:t>PŘELOŽKA 02 dl. cca 30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122.6pt;margin-top:.1pt;width:67.15pt;height:22.3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" filled="f" stroked="f">
                <v:textbox style="mso-fit-shape-to-text:t" inset="0,0,0,0">
                  <w:txbxContent>
                    <w:p w:rsidR="00AE0461" w:rsidRDefault="00AE0461">
                      <w:pPr>
                        <w:pStyle w:val="Zkladntext20"/>
                        <w:shd w:val="clear" w:color="auto" w:fill="auto"/>
                        <w:spacing w:line="223" w:lineRule="exact"/>
                        <w:ind w:firstLine="0"/>
                        <w:jc w:val="right"/>
                      </w:pPr>
                      <w:r>
                        <w:rPr>
                          <w:rStyle w:val="Zkladntext2Exact0"/>
                        </w:rPr>
                        <w:t>PŘELOŽKA 02 dl. cca 30 m</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2907665</wp:posOffset>
                </wp:positionH>
                <wp:positionV relativeFrom="paragraph">
                  <wp:posOffset>3483610</wp:posOffset>
                </wp:positionV>
                <wp:extent cx="187325" cy="120650"/>
                <wp:effectExtent l="1905" t="0" r="1270" b="0"/>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13"/>
                              <w:shd w:val="clear" w:color="auto" w:fill="auto"/>
                              <w:spacing w:line="19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28.95pt;margin-top:274.3pt;width:14.75pt;height:9.5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" filled="f" stroked="f">
                <v:textbox style="mso-fit-shape-to-text:t" inset="0,0,0,0">
                  <w:txbxContent>
                    <w:p w:rsidR="00AE0461" w:rsidRDefault="00AE0461">
                      <w:pPr>
                        <w:pStyle w:val="Zkladntext13"/>
                        <w:shd w:val="clear" w:color="auto" w:fill="auto"/>
                        <w:spacing w:line="190" w:lineRule="exact"/>
                      </w:pPr>
                      <w:r>
                        <w:t>\</w:t>
                      </w: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3771900</wp:posOffset>
                </wp:positionH>
                <wp:positionV relativeFrom="paragraph">
                  <wp:posOffset>3376930</wp:posOffset>
                </wp:positionV>
                <wp:extent cx="178435" cy="538480"/>
                <wp:effectExtent l="0" t="3810" r="3175" b="635"/>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14"/>
                              <w:shd w:val="clear" w:color="auto" w:fill="auto"/>
                              <w:spacing w:after="428" w:line="220" w:lineRule="exact"/>
                              <w:ind w:left="200"/>
                            </w:pPr>
                            <w:r>
                              <w:t>!</w:t>
                            </w:r>
                          </w:p>
                          <w:p w:rsidR="00AE0461" w:rsidRDefault="00AE0461">
                            <w:pPr>
                              <w:pStyle w:val="Zkladntext15"/>
                              <w:shd w:val="clear" w:color="auto" w:fill="auto"/>
                              <w:spacing w:before="0" w:line="200" w:lineRule="exact"/>
                            </w:pPr>
                            <w: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297pt;margin-top:265.9pt;width:14.05pt;height:42.4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" filled="f" stroked="f">
                <v:textbox style="mso-fit-shape-to-text:t" inset="0,0,0,0">
                  <w:txbxContent>
                    <w:p w:rsidR="00AE0461" w:rsidRDefault="00AE0461">
                      <w:pPr>
                        <w:pStyle w:val="Zkladntext14"/>
                        <w:shd w:val="clear" w:color="auto" w:fill="auto"/>
                        <w:spacing w:after="428" w:line="220" w:lineRule="exact"/>
                        <w:ind w:left="200"/>
                      </w:pPr>
                      <w:r>
                        <w:t>!</w:t>
                      </w:r>
                    </w:p>
                    <w:p w:rsidR="00AE0461" w:rsidRDefault="00AE0461">
                      <w:pPr>
                        <w:pStyle w:val="Zkladntext15"/>
                        <w:shd w:val="clear" w:color="auto" w:fill="auto"/>
                        <w:spacing w:before="0" w:line="200" w:lineRule="exact"/>
                      </w:pPr>
                      <w:r>
                        <w:t>i</w:t>
                      </w: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simplePos x="0" y="0"/>
                <wp:positionH relativeFrom="margin">
                  <wp:posOffset>5292090</wp:posOffset>
                </wp:positionH>
                <wp:positionV relativeFrom="paragraph">
                  <wp:posOffset>1444625</wp:posOffset>
                </wp:positionV>
                <wp:extent cx="4569460" cy="2480945"/>
                <wp:effectExtent l="0" t="0" r="0" b="0"/>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2480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tabulky"/>
                              <w:shd w:val="clear" w:color="auto" w:fill="auto"/>
                            </w:pPr>
                            <w:r>
                              <w:t>POZNÁMKA:</w:t>
                            </w:r>
                          </w:p>
                          <w:p w:rsidR="00AE0461" w:rsidRDefault="00AE0461">
                            <w:pPr>
                              <w:pStyle w:val="Titulektabulky"/>
                              <w:shd w:val="clear" w:color="auto" w:fill="auto"/>
                            </w:pPr>
                            <w:r>
                              <w:t>ZÁKRES INŽENÝRSKÝCH Slil JE POUZE INFORMATIVNÍ. PŘED ZAPOČETÍM STAVEBNÍCH PRACÍ JE NUTNO SÍTĚ VYTYČIT VE SPOLUPRÁCI S JEJICH SPRÁVCI A VIDITELNĚ OZNAČIT V TERÉNU</w:t>
                            </w:r>
                          </w:p>
                          <w:p w:rsidR="00AE0461" w:rsidRDefault="00AE0461">
                            <w:pPr>
                              <w:pStyle w:val="Titulektabulky4"/>
                              <w:shd w:val="clear" w:color="auto" w:fill="auto"/>
                              <w:tabs>
                                <w:tab w:val="left" w:pos="5278"/>
                                <w:tab w:val="left" w:leader="underscore" w:pos="6491"/>
                              </w:tabs>
                              <w:spacing w:line="120" w:lineRule="exact"/>
                            </w:pPr>
                            <w:r>
                              <w:t xml:space="preserve">VÝŠKOVÝ SYSTÉM: </w:t>
                            </w:r>
                            <w:r>
                              <w:rPr>
                                <w:rStyle w:val="Titulektabulky4TunExact"/>
                              </w:rPr>
                              <w:t>B.p.v.</w:t>
                            </w:r>
                            <w:r>
                              <w:rPr>
                                <w:rStyle w:val="Titulektabulky4TunExact"/>
                              </w:rPr>
                              <w:tab/>
                            </w:r>
                            <w:r>
                              <w:rPr>
                                <w:rStyle w:val="Titulektabulky4TunExact"/>
                              </w:rPr>
                              <w:tab/>
                            </w:r>
                            <w:r>
                              <w:rPr>
                                <w:rStyle w:val="Titulektabulky4Exact0"/>
                              </w:rPr>
                              <w:t>S - JTSK</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0"/>
                              <w:gridCol w:w="1451"/>
                              <w:gridCol w:w="2221"/>
                              <w:gridCol w:w="882"/>
                              <w:gridCol w:w="576"/>
                              <w:gridCol w:w="576"/>
                              <w:gridCol w:w="630"/>
                            </w:tblGrid>
                            <w:tr w:rsidR="00AE0461">
                              <w:tblPrEx>
                                <w:tblCellMar>
                                  <w:top w:w="0" w:type="dxa"/>
                                  <w:bottom w:w="0" w:type="dxa"/>
                                </w:tblCellMar>
                              </w:tblPrEx>
                              <w:trPr>
                                <w:trHeight w:hRule="exact" w:val="443"/>
                                <w:jc w:val="center"/>
                              </w:trPr>
                              <w:tc>
                                <w:tcPr>
                                  <w:tcW w:w="860"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Tun"/>
                                    </w:rPr>
                                    <w:t>OBJEDNATEL</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30" w:lineRule="exact"/>
                                    <w:ind w:firstLine="0"/>
                                    <w:jc w:val="center"/>
                                  </w:pPr>
                                  <w:r>
                                    <w:rPr>
                                      <w:rStyle w:val="Zkladntext25pt"/>
                                    </w:rPr>
                                    <w:t>Krajská správa a údržba silnic Vysočiny p. o. Kosovská 16. 586 01 Jihlava</w:t>
                                  </w:r>
                                </w:p>
                              </w:tc>
                              <w:tc>
                                <w:tcPr>
                                  <w:tcW w:w="4885" w:type="dxa"/>
                                  <w:gridSpan w:val="5"/>
                                  <w:vMerge w:val="restart"/>
                                  <w:tcBorders>
                                    <w:top w:val="single" w:sz="4" w:space="0" w:color="auto"/>
                                    <w:left w:val="single" w:sz="4" w:space="0" w:color="auto"/>
                                    <w:righ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2"/>
                                    </w:rPr>
                                    <w:t>AKCE:</w:t>
                                  </w:r>
                                </w:p>
                                <w:p w:rsidR="00AE0461" w:rsidRDefault="00AE0461">
                                  <w:pPr>
                                    <w:pStyle w:val="Zkladntext20"/>
                                    <w:shd w:val="clear" w:color="auto" w:fill="auto"/>
                                    <w:spacing w:line="170" w:lineRule="exact"/>
                                    <w:ind w:firstLine="0"/>
                                    <w:jc w:val="center"/>
                                  </w:pPr>
                                  <w:r>
                                    <w:rPr>
                                      <w:rStyle w:val="Zkladntext285pt"/>
                                    </w:rPr>
                                    <w:t xml:space="preserve">II/639 Kamenice nad Lipou </w:t>
                                  </w:r>
                                  <w:r>
                                    <w:rPr>
                                      <w:rStyle w:val="Zkladntext25pt0"/>
                                    </w:rPr>
                                    <w:t xml:space="preserve">- </w:t>
                                  </w:r>
                                  <w:r>
                                    <w:rPr>
                                      <w:rStyle w:val="Zkladntext285pt"/>
                                    </w:rPr>
                                    <w:t>průtah</w:t>
                                  </w:r>
                                </w:p>
                              </w:tc>
                            </w:tr>
                            <w:tr w:rsidR="00AE0461">
                              <w:tblPrEx>
                                <w:tblCellMar>
                                  <w:top w:w="0" w:type="dxa"/>
                                  <w:bottom w:w="0" w:type="dxa"/>
                                </w:tblCellMar>
                              </w:tblPrEx>
                              <w:trPr>
                                <w:trHeight w:hRule="exact" w:val="220"/>
                                <w:jc w:val="center"/>
                              </w:trPr>
                              <w:tc>
                                <w:tcPr>
                                  <w:tcW w:w="860"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OBEC</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KAMENICE NAD LIPOU</w:t>
                                  </w:r>
                                </w:p>
                              </w:tc>
                              <w:tc>
                                <w:tcPr>
                                  <w:tcW w:w="4885" w:type="dxa"/>
                                  <w:gridSpan w:val="5"/>
                                  <w:vMerge/>
                                  <w:tcBorders>
                                    <w:left w:val="single" w:sz="4" w:space="0" w:color="auto"/>
                                    <w:right w:val="single" w:sz="4" w:space="0" w:color="auto"/>
                                  </w:tcBorders>
                                  <w:shd w:val="clear" w:color="auto" w:fill="FFFFFF"/>
                                  <w:vAlign w:val="center"/>
                                </w:tcPr>
                                <w:p w:rsidR="00AE0461" w:rsidRDefault="00AE0461"/>
                              </w:tc>
                            </w:tr>
                            <w:tr w:rsidR="00AE0461">
                              <w:tblPrEx>
                                <w:tblCellMar>
                                  <w:top w:w="0" w:type="dxa"/>
                                  <w:bottom w:w="0" w:type="dxa"/>
                                </w:tblCellMar>
                              </w:tblPrEx>
                              <w:trPr>
                                <w:trHeight w:hRule="exact" w:val="227"/>
                                <w:jc w:val="center"/>
                              </w:trPr>
                              <w:tc>
                                <w:tcPr>
                                  <w:tcW w:w="860"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KRAJ</w:t>
                                  </w:r>
                                </w:p>
                              </w:tc>
                              <w:tc>
                                <w:tcPr>
                                  <w:tcW w:w="1451"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center"/>
                                  </w:pPr>
                                  <w:r>
                                    <w:rPr>
                                      <w:rStyle w:val="Zkladntext26pt1"/>
                                    </w:rPr>
                                    <w:t>KRAJ VYSOČINA</w:t>
                                  </w:r>
                                </w:p>
                              </w:tc>
                              <w:tc>
                                <w:tcPr>
                                  <w:tcW w:w="4885" w:type="dxa"/>
                                  <w:gridSpan w:val="5"/>
                                  <w:vMerge w:val="restart"/>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2"/>
                                    </w:rPr>
                                    <w:t>OBJEKT:</w:t>
                                  </w:r>
                                </w:p>
                                <w:p w:rsidR="00AE0461" w:rsidRDefault="00AE0461">
                                  <w:pPr>
                                    <w:pStyle w:val="Zkladntext20"/>
                                    <w:shd w:val="clear" w:color="auto" w:fill="auto"/>
                                    <w:spacing w:line="170" w:lineRule="exact"/>
                                    <w:ind w:firstLine="0"/>
                                    <w:jc w:val="center"/>
                                  </w:pPr>
                                  <w:r>
                                    <w:rPr>
                                      <w:rStyle w:val="Zkladntext285pt"/>
                                    </w:rPr>
                                    <w:t>SO 201 - Moste. č. 639-001</w:t>
                                  </w:r>
                                </w:p>
                              </w:tc>
                            </w:tr>
                            <w:tr w:rsidR="00AE0461">
                              <w:tblPrEx>
                                <w:tblCellMar>
                                  <w:top w:w="0" w:type="dxa"/>
                                  <w:bottom w:w="0" w:type="dxa"/>
                                </w:tblCellMar>
                              </w:tblPrEx>
                              <w:trPr>
                                <w:trHeight w:hRule="exact" w:val="220"/>
                                <w:jc w:val="center"/>
                              </w:trPr>
                              <w:tc>
                                <w:tcPr>
                                  <w:tcW w:w="860"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DATUM</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center"/>
                                  </w:pPr>
                                  <w:r>
                                    <w:rPr>
                                      <w:rStyle w:val="Zkladntext26pt1"/>
                                    </w:rPr>
                                    <w:t>10/2014</w:t>
                                  </w:r>
                                </w:p>
                              </w:tc>
                              <w:tc>
                                <w:tcPr>
                                  <w:tcW w:w="4885" w:type="dxa"/>
                                  <w:gridSpan w:val="5"/>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27"/>
                                <w:jc w:val="center"/>
                              </w:trPr>
                              <w:tc>
                                <w:tcPr>
                                  <w:tcW w:w="860"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1"/>
                                    </w:rPr>
                                    <w:t>FORMÁT</w:t>
                                  </w:r>
                                </w:p>
                              </w:tc>
                              <w:tc>
                                <w:tcPr>
                                  <w:tcW w:w="1451"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center"/>
                                  </w:pPr>
                                  <w:r>
                                    <w:rPr>
                                      <w:rStyle w:val="Zkladntext26pt1"/>
                                    </w:rPr>
                                    <w:t>2 x A4</w:t>
                                  </w:r>
                                </w:p>
                              </w:tc>
                              <w:tc>
                                <w:tcPr>
                                  <w:tcW w:w="4885" w:type="dxa"/>
                                  <w:gridSpan w:val="5"/>
                                  <w:vMerge w:val="restart"/>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PŘÍLOHA:</w:t>
                                  </w:r>
                                </w:p>
                                <w:p w:rsidR="00AE0461" w:rsidRDefault="00AE0461">
                                  <w:pPr>
                                    <w:pStyle w:val="Zkladntext20"/>
                                    <w:shd w:val="clear" w:color="auto" w:fill="auto"/>
                                    <w:spacing w:line="170" w:lineRule="exact"/>
                                    <w:ind w:firstLine="0"/>
                                    <w:jc w:val="center"/>
                                  </w:pPr>
                                  <w:r>
                                    <w:rPr>
                                      <w:rStyle w:val="Zkladntext285pt0"/>
                                    </w:rPr>
                                    <w:t>SITUACE</w:t>
                                  </w:r>
                                </w:p>
                              </w:tc>
                            </w:tr>
                            <w:tr w:rsidR="00AE0461">
                              <w:tblPrEx>
                                <w:tblCellMar>
                                  <w:top w:w="0" w:type="dxa"/>
                                  <w:bottom w:w="0" w:type="dxa"/>
                                </w:tblCellMar>
                              </w:tblPrEx>
                              <w:trPr>
                                <w:trHeight w:hRule="exact" w:val="223"/>
                                <w:jc w:val="center"/>
                              </w:trPr>
                              <w:tc>
                                <w:tcPr>
                                  <w:tcW w:w="860"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STUPEŇ</w:t>
                                  </w:r>
                                </w:p>
                              </w:tc>
                              <w:tc>
                                <w:tcPr>
                                  <w:tcW w:w="1451"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center"/>
                                  </w:pPr>
                                  <w:r>
                                    <w:rPr>
                                      <w:rStyle w:val="Zkladntext26pt1"/>
                                    </w:rPr>
                                    <w:t xml:space="preserve">DSP </w:t>
                                  </w:r>
                                  <w:r>
                                    <w:rPr>
                                      <w:rStyle w:val="Zkladntext25pt"/>
                                    </w:rPr>
                                    <w:t xml:space="preserve">+ </w:t>
                                  </w:r>
                                  <w:r>
                                    <w:rPr>
                                      <w:rStyle w:val="Zkladntext26pt1"/>
                                    </w:rPr>
                                    <w:t>PDPS</w:t>
                                  </w:r>
                                </w:p>
                              </w:tc>
                              <w:tc>
                                <w:tcPr>
                                  <w:tcW w:w="4885" w:type="dxa"/>
                                  <w:gridSpan w:val="5"/>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38"/>
                                <w:jc w:val="center"/>
                              </w:trPr>
                              <w:tc>
                                <w:tcPr>
                                  <w:tcW w:w="2311" w:type="dxa"/>
                                  <w:gridSpan w:val="2"/>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00" w:lineRule="exact"/>
                                    <w:ind w:firstLine="0"/>
                                    <w:jc w:val="left"/>
                                  </w:pPr>
                                  <w:r>
                                    <w:rPr>
                                      <w:rStyle w:val="Zkladntext25pt"/>
                                    </w:rPr>
                                    <w:t>GENERÁLNÍ PROJEKTANT</w:t>
                                  </w:r>
                                </w:p>
                              </w:tc>
                              <w:tc>
                                <w:tcPr>
                                  <w:tcW w:w="2221" w:type="dxa"/>
                                  <w:tcBorders>
                                    <w:top w:val="single" w:sz="4" w:space="0" w:color="auto"/>
                                    <w:left w:val="single" w:sz="4" w:space="0" w:color="auto"/>
                                  </w:tcBorders>
                                  <w:shd w:val="clear" w:color="auto" w:fill="FFFFFF"/>
                                  <w:vAlign w:val="center"/>
                                </w:tcPr>
                                <w:p w:rsidR="00AE0461" w:rsidRDefault="00AE0461" w:rsidP="00AE0461">
                                  <w:pPr>
                                    <w:pStyle w:val="Zkladntext20"/>
                                    <w:shd w:val="clear" w:color="auto" w:fill="auto"/>
                                    <w:spacing w:line="120" w:lineRule="exact"/>
                                    <w:ind w:firstLine="0"/>
                                    <w:jc w:val="left"/>
                                  </w:pPr>
                                  <w:r>
                                    <w:rPr>
                                      <w:rStyle w:val="Zkladntext26ptTun"/>
                                    </w:rPr>
                                    <w:t>TECHNICKÝ ŘEDITELxxxxxx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90" w:lineRule="exact"/>
                                    <w:ind w:firstLine="0"/>
                                    <w:jc w:val="left"/>
                                  </w:pPr>
                                  <w:r>
                                    <w:rPr>
                                      <w:rStyle w:val="Zkladntext245pt"/>
                                    </w:rPr>
                                    <w:t xml:space="preserve">KOPIE </w:t>
                                  </w:r>
                                  <w:r>
                                    <w:rPr>
                                      <w:rStyle w:val="Zkladntext2Consolas4ptKurzvadkovn0pt"/>
                                      <w:b w:val="0"/>
                                      <w:bCs w:val="0"/>
                                    </w:rPr>
                                    <w:t>t:</w:t>
                                  </w:r>
                                </w:p>
                              </w:tc>
                              <w:tc>
                                <w:tcPr>
                                  <w:tcW w:w="576"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90" w:lineRule="exact"/>
                                    <w:ind w:firstLine="0"/>
                                    <w:jc w:val="center"/>
                                  </w:pPr>
                                  <w:r>
                                    <w:rPr>
                                      <w:rStyle w:val="Zkladntext245pt"/>
                                    </w:rPr>
                                    <w:t>ČÁST:</w:t>
                                  </w:r>
                                </w:p>
                              </w:tc>
                              <w:tc>
                                <w:tcPr>
                                  <w:tcW w:w="630" w:type="dxa"/>
                                  <w:tcBorders>
                                    <w:top w:val="single" w:sz="4" w:space="0" w:color="auto"/>
                                    <w:left w:val="single" w:sz="4" w:space="0" w:color="auto"/>
                                    <w:right w:val="single" w:sz="4" w:space="0" w:color="auto"/>
                                  </w:tcBorders>
                                  <w:shd w:val="clear" w:color="auto" w:fill="FFFFFF"/>
                                  <w:vAlign w:val="center"/>
                                </w:tcPr>
                                <w:p w:rsidR="00AE0461" w:rsidRDefault="00AE0461">
                                  <w:pPr>
                                    <w:pStyle w:val="Zkladntext20"/>
                                    <w:shd w:val="clear" w:color="auto" w:fill="auto"/>
                                    <w:spacing w:line="90" w:lineRule="exact"/>
                                    <w:ind w:firstLine="0"/>
                                    <w:jc w:val="left"/>
                                  </w:pPr>
                                  <w:r>
                                    <w:rPr>
                                      <w:rStyle w:val="Zkladntext245pt"/>
                                    </w:rPr>
                                    <w:t>PŘÍLOHA t:</w:t>
                                  </w:r>
                                </w:p>
                              </w:tc>
                            </w:tr>
                            <w:tr w:rsidR="00AE0461">
                              <w:tblPrEx>
                                <w:tblCellMar>
                                  <w:top w:w="0" w:type="dxa"/>
                                  <w:bottom w:w="0" w:type="dxa"/>
                                </w:tblCellMar>
                              </w:tblPrEx>
                              <w:trPr>
                                <w:trHeight w:hRule="exact" w:val="252"/>
                                <w:jc w:val="center"/>
                              </w:trPr>
                              <w:tc>
                                <w:tcPr>
                                  <w:tcW w:w="2311" w:type="dxa"/>
                                  <w:gridSpan w:val="2"/>
                                  <w:vMerge w:val="restart"/>
                                  <w:tcBorders>
                                    <w:top w:val="single" w:sz="4" w:space="0" w:color="auto"/>
                                    <w:left w:val="single" w:sz="4" w:space="0" w:color="auto"/>
                                  </w:tcBorders>
                                  <w:shd w:val="clear" w:color="auto" w:fill="FFFFFF"/>
                                </w:tcPr>
                                <w:p w:rsidR="00AE0461" w:rsidRDefault="00AE0461">
                                  <w:pPr>
                                    <w:pStyle w:val="Zkladntext20"/>
                                    <w:shd w:val="clear" w:color="auto" w:fill="auto"/>
                                    <w:spacing w:after="120" w:line="680" w:lineRule="exact"/>
                                    <w:ind w:firstLine="0"/>
                                    <w:jc w:val="left"/>
                                  </w:pPr>
                                  <w:r>
                                    <w:rPr>
                                      <w:rStyle w:val="Zkladntext2TrebuchetMS34ptTundkovn-2pt"/>
                                    </w:rPr>
                                    <w:t>^ AF-CityPlan</w:t>
                                  </w:r>
                                </w:p>
                                <w:p w:rsidR="00AE0461" w:rsidRDefault="00AE0461">
                                  <w:pPr>
                                    <w:pStyle w:val="Zkladntext20"/>
                                    <w:shd w:val="clear" w:color="auto" w:fill="auto"/>
                                    <w:spacing w:before="120" w:line="112" w:lineRule="exact"/>
                                    <w:ind w:firstLine="0"/>
                                    <w:jc w:val="center"/>
                                  </w:pPr>
                                  <w:r>
                                    <w:rPr>
                                      <w:rStyle w:val="Zkladntext245pt0"/>
                                    </w:rPr>
                                    <w:t xml:space="preserve">STŘEDISKO MĚSTSKÉHO INŽENÝRSTVÍ JINDŘIŠSKÁ 17,110 00 PRAHA 1 tel.: +420 277 005 539 fax.: +420 224 922 072 </w:t>
                                  </w:r>
                                  <w:hyperlink r:id="rId32" w:history="1">
                                    <w:r>
                                      <w:rPr>
                                        <w:rStyle w:val="Hypertextovodkaz"/>
                                        <w:lang w:val="en-US" w:eastAsia="en-US" w:bidi="en-US"/>
                                      </w:rPr>
                                      <w:t>www.af-cityplan.cz</w:t>
                                    </w:r>
                                  </w:hyperlink>
                                </w:p>
                                <w:p w:rsidR="00AE0461" w:rsidRDefault="00AE0461">
                                  <w:pPr>
                                    <w:pStyle w:val="Zkladntext20"/>
                                    <w:shd w:val="clear" w:color="auto" w:fill="auto"/>
                                    <w:spacing w:line="100" w:lineRule="exact"/>
                                    <w:ind w:firstLine="0"/>
                                    <w:jc w:val="center"/>
                                  </w:pPr>
                                  <w:r>
                                    <w:rPr>
                                      <w:rStyle w:val="Zkladntext25pt"/>
                                    </w:rPr>
                                    <w:t>ČSN EN ISO 9001, ČSN EN ISO 14001</w:t>
                                  </w:r>
                                </w:p>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VEDOUCÍ STŘEDISKA: Ingxxxxx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vMerge w:val="restart"/>
                                  <w:tcBorders>
                                    <w:top w:val="single" w:sz="4" w:space="0" w:color="auto"/>
                                    <w:left w:val="single" w:sz="4" w:space="0" w:color="auto"/>
                                  </w:tcBorders>
                                  <w:shd w:val="clear" w:color="auto" w:fill="FFFFFF"/>
                                </w:tcPr>
                                <w:p w:rsidR="00AE0461" w:rsidRDefault="00AE0461">
                                  <w:pPr>
                                    <w:rPr>
                                      <w:sz w:val="10"/>
                                      <w:szCs w:val="10"/>
                                    </w:rPr>
                                  </w:pPr>
                                </w:p>
                              </w:tc>
                              <w:tc>
                                <w:tcPr>
                                  <w:tcW w:w="576" w:type="dxa"/>
                                  <w:vMerge w:val="restart"/>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680" w:lineRule="exact"/>
                                    <w:ind w:left="220" w:firstLine="0"/>
                                    <w:jc w:val="left"/>
                                  </w:pPr>
                                  <w:r>
                                    <w:rPr>
                                      <w:rStyle w:val="Zkladntext2TrebuchetMS34ptTundkovn-2pt"/>
                                    </w:rPr>
                                    <w:t>c</w:t>
                                  </w:r>
                                </w:p>
                              </w:tc>
                              <w:tc>
                                <w:tcPr>
                                  <w:tcW w:w="630" w:type="dxa"/>
                                  <w:vMerge w:val="restart"/>
                                  <w:tcBorders>
                                    <w:top w:val="single" w:sz="4" w:space="0" w:color="auto"/>
                                    <w:left w:val="single" w:sz="4" w:space="0" w:color="auto"/>
                                    <w:right w:val="single" w:sz="4" w:space="0" w:color="auto"/>
                                  </w:tcBorders>
                                  <w:shd w:val="clear" w:color="auto" w:fill="FFFFFF"/>
                                </w:tcPr>
                                <w:p w:rsidR="00AE0461" w:rsidRDefault="00AE0461">
                                  <w:pPr>
                                    <w:rPr>
                                      <w:sz w:val="10"/>
                                      <w:szCs w:val="10"/>
                                    </w:rPr>
                                  </w:pPr>
                                </w:p>
                              </w:tc>
                            </w:tr>
                            <w:tr w:rsidR="00AE0461">
                              <w:tblPrEx>
                                <w:tblCellMar>
                                  <w:top w:w="0" w:type="dxa"/>
                                  <w:bottom w:w="0" w:type="dxa"/>
                                </w:tblCellMar>
                              </w:tblPrEx>
                              <w:trPr>
                                <w:trHeight w:hRule="exact" w:val="238"/>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VEDOUCÍ PROJEKTU: In 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1"/>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VYPRACOVAL: Ing. xxxx</w:t>
                                  </w:r>
                                </w:p>
                              </w:tc>
                              <w:tc>
                                <w:tcPr>
                                  <w:tcW w:w="882" w:type="dxa"/>
                                  <w:tcBorders>
                                    <w:top w:val="single" w:sz="4" w:space="0" w:color="auto"/>
                                    <w:left w:val="single" w:sz="4" w:space="0" w:color="auto"/>
                                  </w:tcBorders>
                                  <w:shd w:val="clear" w:color="auto" w:fill="FFFFFF"/>
                                </w:tcPr>
                                <w:p w:rsidR="00AE0461" w:rsidRDefault="00AE0461">
                                  <w:pPr>
                                    <w:pStyle w:val="Zkladntext20"/>
                                    <w:shd w:val="clear" w:color="auto" w:fill="auto"/>
                                    <w:spacing w:line="400" w:lineRule="exact"/>
                                    <w:ind w:firstLine="0"/>
                                    <w:jc w:val="left"/>
                                  </w:pPr>
                                  <w:r>
                                    <w:rPr>
                                      <w:rStyle w:val="Zkladntext2TimesNewRoman20ptTunKurzvadkovn-3pt"/>
                                      <w:rFonts w:eastAsia="Arial Unicode MS"/>
                                    </w:rPr>
                                    <w:t>ZŽ1</w:t>
                                  </w: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8"/>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KONTROLA: xxxxxx</w:t>
                                  </w:r>
                                </w:p>
                              </w:tc>
                              <w:tc>
                                <w:tcPr>
                                  <w:tcW w:w="882"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center"/>
                                  </w:pPr>
                                  <w:r>
                                    <w:rPr>
                                      <w:rStyle w:val="Zkladntext26pt3"/>
                                    </w:rPr>
                                    <w:t>cfcjéíňD</w:t>
                                  </w: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5"/>
                                <w:jc w:val="center"/>
                              </w:trPr>
                              <w:tc>
                                <w:tcPr>
                                  <w:tcW w:w="2311" w:type="dxa"/>
                                  <w:gridSpan w:val="2"/>
                                  <w:vMerge/>
                                  <w:tcBorders>
                                    <w:left w:val="single" w:sz="4" w:space="0" w:color="auto"/>
                                  </w:tcBorders>
                                  <w:shd w:val="clear" w:color="auto" w:fill="FFFFFF"/>
                                </w:tcPr>
                                <w:p w:rsidR="00AE0461" w:rsidRDefault="00AE0461"/>
                              </w:tc>
                              <w:tc>
                                <w:tcPr>
                                  <w:tcW w:w="3103" w:type="dxa"/>
                                  <w:gridSpan w:val="2"/>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Tun"/>
                                    </w:rPr>
                                    <w:t>MĚŘÍTKO 1:500</w:t>
                                  </w:r>
                                </w:p>
                              </w:tc>
                              <w:tc>
                                <w:tcPr>
                                  <w:tcW w:w="1782" w:type="dxa"/>
                                  <w:gridSpan w:val="3"/>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80" w:lineRule="exact"/>
                                    <w:ind w:firstLine="0"/>
                                    <w:jc w:val="left"/>
                                  </w:pPr>
                                  <w:r>
                                    <w:rPr>
                                      <w:rStyle w:val="Zkladntext2Garamond9ptKurzvadkovn0pt"/>
                                    </w:rPr>
                                    <w:t>t.</w:t>
                                  </w:r>
                                  <w:r>
                                    <w:rPr>
                                      <w:rStyle w:val="Zkladntext26ptTun"/>
                                    </w:rPr>
                                    <w:t xml:space="preserve"> 2AKÁZKY: 14-7-185</w:t>
                                  </w:r>
                                </w:p>
                              </w:tc>
                            </w:tr>
                            <w:tr w:rsidR="00AE0461">
                              <w:tblPrEx>
                                <w:tblCellMar>
                                  <w:top w:w="0" w:type="dxa"/>
                                  <w:bottom w:w="0" w:type="dxa"/>
                                </w:tblCellMar>
                              </w:tblPrEx>
                              <w:trPr>
                                <w:trHeight w:hRule="exact" w:val="288"/>
                                <w:jc w:val="center"/>
                              </w:trPr>
                              <w:tc>
                                <w:tcPr>
                                  <w:tcW w:w="71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E0461" w:rsidRDefault="00AE0461">
                                  <w:pPr>
                                    <w:pStyle w:val="Zkladntext20"/>
                                    <w:shd w:val="clear" w:color="auto" w:fill="auto"/>
                                    <w:spacing w:line="90" w:lineRule="exact"/>
                                    <w:ind w:firstLine="0"/>
                                    <w:jc w:val="center"/>
                                  </w:pPr>
                                  <w:r>
                                    <w:rPr>
                                      <w:rStyle w:val="Zkladntext245pt"/>
                                    </w:rPr>
                                    <w:t>DOKUMENTACI LZE UŽÍVAT POUZE VE SMYSLU PŘÍSLUŠNÉ SMLOUVY O DlLO. KOPÍROVÁN! A ROZMNOŽOVÁNI POUZE PO PŘEDCHOZÍM SOUHLASU AF-CITYPLAN S.r.0.</w:t>
                                  </w:r>
                                </w:p>
                              </w:tc>
                            </w:tr>
                          </w:tbl>
                          <w:p w:rsidR="00AE0461" w:rsidRDefault="00AE04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416.7pt;margin-top:113.75pt;width:359.8pt;height:195.35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" filled="f" stroked="f">
                <v:textbox style="mso-fit-shape-to-text:t" inset="0,0,0,0">
                  <w:txbxContent>
                    <w:p w:rsidR="00AE0461" w:rsidRDefault="00AE0461">
                      <w:pPr>
                        <w:pStyle w:val="Titulektabulky"/>
                        <w:shd w:val="clear" w:color="auto" w:fill="auto"/>
                      </w:pPr>
                      <w:r>
                        <w:t>POZNÁMKA:</w:t>
                      </w:r>
                    </w:p>
                    <w:p w:rsidR="00AE0461" w:rsidRDefault="00AE0461">
                      <w:pPr>
                        <w:pStyle w:val="Titulektabulky"/>
                        <w:shd w:val="clear" w:color="auto" w:fill="auto"/>
                      </w:pPr>
                      <w:r>
                        <w:t>ZÁKRES INŽENÝRSKÝCH Slil JE POUZE INFORMATIVNÍ. PŘED ZAPOČETÍM STAVEBNÍCH PRACÍ JE NUTNO SÍTĚ VYTYČIT VE SPOLUPRÁCI S JEJICH SPRÁVCI A VIDITELNĚ OZNAČIT V TERÉNU</w:t>
                      </w:r>
                    </w:p>
                    <w:p w:rsidR="00AE0461" w:rsidRDefault="00AE0461">
                      <w:pPr>
                        <w:pStyle w:val="Titulektabulky4"/>
                        <w:shd w:val="clear" w:color="auto" w:fill="auto"/>
                        <w:tabs>
                          <w:tab w:val="left" w:pos="5278"/>
                          <w:tab w:val="left" w:leader="underscore" w:pos="6491"/>
                        </w:tabs>
                        <w:spacing w:line="120" w:lineRule="exact"/>
                      </w:pPr>
                      <w:r>
                        <w:t xml:space="preserve">VÝŠKOVÝ SYSTÉM: </w:t>
                      </w:r>
                      <w:r>
                        <w:rPr>
                          <w:rStyle w:val="Titulektabulky4TunExact"/>
                        </w:rPr>
                        <w:t>B.p.v.</w:t>
                      </w:r>
                      <w:r>
                        <w:rPr>
                          <w:rStyle w:val="Titulektabulky4TunExact"/>
                        </w:rPr>
                        <w:tab/>
                      </w:r>
                      <w:r>
                        <w:rPr>
                          <w:rStyle w:val="Titulektabulky4TunExact"/>
                        </w:rPr>
                        <w:tab/>
                      </w:r>
                      <w:r>
                        <w:rPr>
                          <w:rStyle w:val="Titulektabulky4Exact0"/>
                        </w:rPr>
                        <w:t>S - JTSK</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0"/>
                        <w:gridCol w:w="1451"/>
                        <w:gridCol w:w="2221"/>
                        <w:gridCol w:w="882"/>
                        <w:gridCol w:w="576"/>
                        <w:gridCol w:w="576"/>
                        <w:gridCol w:w="630"/>
                      </w:tblGrid>
                      <w:tr w:rsidR="00AE0461">
                        <w:tblPrEx>
                          <w:tblCellMar>
                            <w:top w:w="0" w:type="dxa"/>
                            <w:bottom w:w="0" w:type="dxa"/>
                          </w:tblCellMar>
                        </w:tblPrEx>
                        <w:trPr>
                          <w:trHeight w:hRule="exact" w:val="443"/>
                          <w:jc w:val="center"/>
                        </w:trPr>
                        <w:tc>
                          <w:tcPr>
                            <w:tcW w:w="860"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Tun"/>
                              </w:rPr>
                              <w:t>OBJEDNATEL</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30" w:lineRule="exact"/>
                              <w:ind w:firstLine="0"/>
                              <w:jc w:val="center"/>
                            </w:pPr>
                            <w:r>
                              <w:rPr>
                                <w:rStyle w:val="Zkladntext25pt"/>
                              </w:rPr>
                              <w:t>Krajská správa a údržba silnic Vysočiny p. o. Kosovská 16. 586 01 Jihlava</w:t>
                            </w:r>
                          </w:p>
                        </w:tc>
                        <w:tc>
                          <w:tcPr>
                            <w:tcW w:w="4885" w:type="dxa"/>
                            <w:gridSpan w:val="5"/>
                            <w:vMerge w:val="restart"/>
                            <w:tcBorders>
                              <w:top w:val="single" w:sz="4" w:space="0" w:color="auto"/>
                              <w:left w:val="single" w:sz="4" w:space="0" w:color="auto"/>
                              <w:righ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2"/>
                              </w:rPr>
                              <w:t>AKCE:</w:t>
                            </w:r>
                          </w:p>
                          <w:p w:rsidR="00AE0461" w:rsidRDefault="00AE0461">
                            <w:pPr>
                              <w:pStyle w:val="Zkladntext20"/>
                              <w:shd w:val="clear" w:color="auto" w:fill="auto"/>
                              <w:spacing w:line="170" w:lineRule="exact"/>
                              <w:ind w:firstLine="0"/>
                              <w:jc w:val="center"/>
                            </w:pPr>
                            <w:r>
                              <w:rPr>
                                <w:rStyle w:val="Zkladntext285pt"/>
                              </w:rPr>
                              <w:t xml:space="preserve">II/639 Kamenice nad Lipou </w:t>
                            </w:r>
                            <w:r>
                              <w:rPr>
                                <w:rStyle w:val="Zkladntext25pt0"/>
                              </w:rPr>
                              <w:t xml:space="preserve">- </w:t>
                            </w:r>
                            <w:r>
                              <w:rPr>
                                <w:rStyle w:val="Zkladntext285pt"/>
                              </w:rPr>
                              <w:t>průtah</w:t>
                            </w:r>
                          </w:p>
                        </w:tc>
                      </w:tr>
                      <w:tr w:rsidR="00AE0461">
                        <w:tblPrEx>
                          <w:tblCellMar>
                            <w:top w:w="0" w:type="dxa"/>
                            <w:bottom w:w="0" w:type="dxa"/>
                          </w:tblCellMar>
                        </w:tblPrEx>
                        <w:trPr>
                          <w:trHeight w:hRule="exact" w:val="220"/>
                          <w:jc w:val="center"/>
                        </w:trPr>
                        <w:tc>
                          <w:tcPr>
                            <w:tcW w:w="860"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OBEC</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KAMENICE NAD LIPOU</w:t>
                            </w:r>
                          </w:p>
                        </w:tc>
                        <w:tc>
                          <w:tcPr>
                            <w:tcW w:w="4885" w:type="dxa"/>
                            <w:gridSpan w:val="5"/>
                            <w:vMerge/>
                            <w:tcBorders>
                              <w:left w:val="single" w:sz="4" w:space="0" w:color="auto"/>
                              <w:right w:val="single" w:sz="4" w:space="0" w:color="auto"/>
                            </w:tcBorders>
                            <w:shd w:val="clear" w:color="auto" w:fill="FFFFFF"/>
                            <w:vAlign w:val="center"/>
                          </w:tcPr>
                          <w:p w:rsidR="00AE0461" w:rsidRDefault="00AE0461"/>
                        </w:tc>
                      </w:tr>
                      <w:tr w:rsidR="00AE0461">
                        <w:tblPrEx>
                          <w:tblCellMar>
                            <w:top w:w="0" w:type="dxa"/>
                            <w:bottom w:w="0" w:type="dxa"/>
                          </w:tblCellMar>
                        </w:tblPrEx>
                        <w:trPr>
                          <w:trHeight w:hRule="exact" w:val="227"/>
                          <w:jc w:val="center"/>
                        </w:trPr>
                        <w:tc>
                          <w:tcPr>
                            <w:tcW w:w="860"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KRAJ</w:t>
                            </w:r>
                          </w:p>
                        </w:tc>
                        <w:tc>
                          <w:tcPr>
                            <w:tcW w:w="1451"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center"/>
                            </w:pPr>
                            <w:r>
                              <w:rPr>
                                <w:rStyle w:val="Zkladntext26pt1"/>
                              </w:rPr>
                              <w:t>KRAJ VYSOČINA</w:t>
                            </w:r>
                          </w:p>
                        </w:tc>
                        <w:tc>
                          <w:tcPr>
                            <w:tcW w:w="4885" w:type="dxa"/>
                            <w:gridSpan w:val="5"/>
                            <w:vMerge w:val="restart"/>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2"/>
                              </w:rPr>
                              <w:t>OBJEKT:</w:t>
                            </w:r>
                          </w:p>
                          <w:p w:rsidR="00AE0461" w:rsidRDefault="00AE0461">
                            <w:pPr>
                              <w:pStyle w:val="Zkladntext20"/>
                              <w:shd w:val="clear" w:color="auto" w:fill="auto"/>
                              <w:spacing w:line="170" w:lineRule="exact"/>
                              <w:ind w:firstLine="0"/>
                              <w:jc w:val="center"/>
                            </w:pPr>
                            <w:r>
                              <w:rPr>
                                <w:rStyle w:val="Zkladntext285pt"/>
                              </w:rPr>
                              <w:t>SO 201 - Moste. č. 639-001</w:t>
                            </w:r>
                          </w:p>
                        </w:tc>
                      </w:tr>
                      <w:tr w:rsidR="00AE0461">
                        <w:tblPrEx>
                          <w:tblCellMar>
                            <w:top w:w="0" w:type="dxa"/>
                            <w:bottom w:w="0" w:type="dxa"/>
                          </w:tblCellMar>
                        </w:tblPrEx>
                        <w:trPr>
                          <w:trHeight w:hRule="exact" w:val="220"/>
                          <w:jc w:val="center"/>
                        </w:trPr>
                        <w:tc>
                          <w:tcPr>
                            <w:tcW w:w="860"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left"/>
                            </w:pPr>
                            <w:r>
                              <w:rPr>
                                <w:rStyle w:val="Zkladntext26pt1"/>
                              </w:rPr>
                              <w:t>DATUM</w:t>
                            </w:r>
                          </w:p>
                        </w:tc>
                        <w:tc>
                          <w:tcPr>
                            <w:tcW w:w="1451"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center"/>
                            </w:pPr>
                            <w:r>
                              <w:rPr>
                                <w:rStyle w:val="Zkladntext26pt1"/>
                              </w:rPr>
                              <w:t>10/2014</w:t>
                            </w:r>
                          </w:p>
                        </w:tc>
                        <w:tc>
                          <w:tcPr>
                            <w:tcW w:w="4885" w:type="dxa"/>
                            <w:gridSpan w:val="5"/>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27"/>
                          <w:jc w:val="center"/>
                        </w:trPr>
                        <w:tc>
                          <w:tcPr>
                            <w:tcW w:w="860"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left"/>
                            </w:pPr>
                            <w:r>
                              <w:rPr>
                                <w:rStyle w:val="Zkladntext26pt1"/>
                              </w:rPr>
                              <w:t>FORMÁT</w:t>
                            </w:r>
                          </w:p>
                        </w:tc>
                        <w:tc>
                          <w:tcPr>
                            <w:tcW w:w="1451"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20" w:lineRule="exact"/>
                              <w:ind w:firstLine="0"/>
                              <w:jc w:val="center"/>
                            </w:pPr>
                            <w:r>
                              <w:rPr>
                                <w:rStyle w:val="Zkladntext26pt1"/>
                              </w:rPr>
                              <w:t>2 x A4</w:t>
                            </w:r>
                          </w:p>
                        </w:tc>
                        <w:tc>
                          <w:tcPr>
                            <w:tcW w:w="4885" w:type="dxa"/>
                            <w:gridSpan w:val="5"/>
                            <w:vMerge w:val="restart"/>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PŘÍLOHA:</w:t>
                            </w:r>
                          </w:p>
                          <w:p w:rsidR="00AE0461" w:rsidRDefault="00AE0461">
                            <w:pPr>
                              <w:pStyle w:val="Zkladntext20"/>
                              <w:shd w:val="clear" w:color="auto" w:fill="auto"/>
                              <w:spacing w:line="170" w:lineRule="exact"/>
                              <w:ind w:firstLine="0"/>
                              <w:jc w:val="center"/>
                            </w:pPr>
                            <w:r>
                              <w:rPr>
                                <w:rStyle w:val="Zkladntext285pt0"/>
                              </w:rPr>
                              <w:t>SITUACE</w:t>
                            </w:r>
                          </w:p>
                        </w:tc>
                      </w:tr>
                      <w:tr w:rsidR="00AE0461">
                        <w:tblPrEx>
                          <w:tblCellMar>
                            <w:top w:w="0" w:type="dxa"/>
                            <w:bottom w:w="0" w:type="dxa"/>
                          </w:tblCellMar>
                        </w:tblPrEx>
                        <w:trPr>
                          <w:trHeight w:hRule="exact" w:val="223"/>
                          <w:jc w:val="center"/>
                        </w:trPr>
                        <w:tc>
                          <w:tcPr>
                            <w:tcW w:w="860"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1"/>
                              </w:rPr>
                              <w:t>STUPEŇ</w:t>
                            </w:r>
                          </w:p>
                        </w:tc>
                        <w:tc>
                          <w:tcPr>
                            <w:tcW w:w="1451" w:type="dxa"/>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center"/>
                            </w:pPr>
                            <w:r>
                              <w:rPr>
                                <w:rStyle w:val="Zkladntext26pt1"/>
                              </w:rPr>
                              <w:t xml:space="preserve">DSP </w:t>
                            </w:r>
                            <w:r>
                              <w:rPr>
                                <w:rStyle w:val="Zkladntext25pt"/>
                              </w:rPr>
                              <w:t xml:space="preserve">+ </w:t>
                            </w:r>
                            <w:r>
                              <w:rPr>
                                <w:rStyle w:val="Zkladntext26pt1"/>
                              </w:rPr>
                              <w:t>PDPS</w:t>
                            </w:r>
                          </w:p>
                        </w:tc>
                        <w:tc>
                          <w:tcPr>
                            <w:tcW w:w="4885" w:type="dxa"/>
                            <w:gridSpan w:val="5"/>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38"/>
                          <w:jc w:val="center"/>
                        </w:trPr>
                        <w:tc>
                          <w:tcPr>
                            <w:tcW w:w="2311" w:type="dxa"/>
                            <w:gridSpan w:val="2"/>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100" w:lineRule="exact"/>
                              <w:ind w:firstLine="0"/>
                              <w:jc w:val="left"/>
                            </w:pPr>
                            <w:r>
                              <w:rPr>
                                <w:rStyle w:val="Zkladntext25pt"/>
                              </w:rPr>
                              <w:t>GENERÁLNÍ PROJEKTANT</w:t>
                            </w:r>
                          </w:p>
                        </w:tc>
                        <w:tc>
                          <w:tcPr>
                            <w:tcW w:w="2221" w:type="dxa"/>
                            <w:tcBorders>
                              <w:top w:val="single" w:sz="4" w:space="0" w:color="auto"/>
                              <w:left w:val="single" w:sz="4" w:space="0" w:color="auto"/>
                            </w:tcBorders>
                            <w:shd w:val="clear" w:color="auto" w:fill="FFFFFF"/>
                            <w:vAlign w:val="center"/>
                          </w:tcPr>
                          <w:p w:rsidR="00AE0461" w:rsidRDefault="00AE0461" w:rsidP="00AE0461">
                            <w:pPr>
                              <w:pStyle w:val="Zkladntext20"/>
                              <w:shd w:val="clear" w:color="auto" w:fill="auto"/>
                              <w:spacing w:line="120" w:lineRule="exact"/>
                              <w:ind w:firstLine="0"/>
                              <w:jc w:val="left"/>
                            </w:pPr>
                            <w:r>
                              <w:rPr>
                                <w:rStyle w:val="Zkladntext26ptTun"/>
                              </w:rPr>
                              <w:t>TECHNICKÝ ŘEDITELxxxxxx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90" w:lineRule="exact"/>
                              <w:ind w:firstLine="0"/>
                              <w:jc w:val="left"/>
                            </w:pPr>
                            <w:r>
                              <w:rPr>
                                <w:rStyle w:val="Zkladntext245pt"/>
                              </w:rPr>
                              <w:t xml:space="preserve">KOPIE </w:t>
                            </w:r>
                            <w:r>
                              <w:rPr>
                                <w:rStyle w:val="Zkladntext2Consolas4ptKurzvadkovn0pt"/>
                                <w:b w:val="0"/>
                                <w:bCs w:val="0"/>
                              </w:rPr>
                              <w:t>t:</w:t>
                            </w:r>
                          </w:p>
                        </w:tc>
                        <w:tc>
                          <w:tcPr>
                            <w:tcW w:w="576" w:type="dxa"/>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90" w:lineRule="exact"/>
                              <w:ind w:firstLine="0"/>
                              <w:jc w:val="center"/>
                            </w:pPr>
                            <w:r>
                              <w:rPr>
                                <w:rStyle w:val="Zkladntext245pt"/>
                              </w:rPr>
                              <w:t>ČÁST:</w:t>
                            </w:r>
                          </w:p>
                        </w:tc>
                        <w:tc>
                          <w:tcPr>
                            <w:tcW w:w="630" w:type="dxa"/>
                            <w:tcBorders>
                              <w:top w:val="single" w:sz="4" w:space="0" w:color="auto"/>
                              <w:left w:val="single" w:sz="4" w:space="0" w:color="auto"/>
                              <w:right w:val="single" w:sz="4" w:space="0" w:color="auto"/>
                            </w:tcBorders>
                            <w:shd w:val="clear" w:color="auto" w:fill="FFFFFF"/>
                            <w:vAlign w:val="center"/>
                          </w:tcPr>
                          <w:p w:rsidR="00AE0461" w:rsidRDefault="00AE0461">
                            <w:pPr>
                              <w:pStyle w:val="Zkladntext20"/>
                              <w:shd w:val="clear" w:color="auto" w:fill="auto"/>
                              <w:spacing w:line="90" w:lineRule="exact"/>
                              <w:ind w:firstLine="0"/>
                              <w:jc w:val="left"/>
                            </w:pPr>
                            <w:r>
                              <w:rPr>
                                <w:rStyle w:val="Zkladntext245pt"/>
                              </w:rPr>
                              <w:t>PŘÍLOHA t:</w:t>
                            </w:r>
                          </w:p>
                        </w:tc>
                      </w:tr>
                      <w:tr w:rsidR="00AE0461">
                        <w:tblPrEx>
                          <w:tblCellMar>
                            <w:top w:w="0" w:type="dxa"/>
                            <w:bottom w:w="0" w:type="dxa"/>
                          </w:tblCellMar>
                        </w:tblPrEx>
                        <w:trPr>
                          <w:trHeight w:hRule="exact" w:val="252"/>
                          <w:jc w:val="center"/>
                        </w:trPr>
                        <w:tc>
                          <w:tcPr>
                            <w:tcW w:w="2311" w:type="dxa"/>
                            <w:gridSpan w:val="2"/>
                            <w:vMerge w:val="restart"/>
                            <w:tcBorders>
                              <w:top w:val="single" w:sz="4" w:space="0" w:color="auto"/>
                              <w:left w:val="single" w:sz="4" w:space="0" w:color="auto"/>
                            </w:tcBorders>
                            <w:shd w:val="clear" w:color="auto" w:fill="FFFFFF"/>
                          </w:tcPr>
                          <w:p w:rsidR="00AE0461" w:rsidRDefault="00AE0461">
                            <w:pPr>
                              <w:pStyle w:val="Zkladntext20"/>
                              <w:shd w:val="clear" w:color="auto" w:fill="auto"/>
                              <w:spacing w:after="120" w:line="680" w:lineRule="exact"/>
                              <w:ind w:firstLine="0"/>
                              <w:jc w:val="left"/>
                            </w:pPr>
                            <w:r>
                              <w:rPr>
                                <w:rStyle w:val="Zkladntext2TrebuchetMS34ptTundkovn-2pt"/>
                              </w:rPr>
                              <w:t>^ AF-CityPlan</w:t>
                            </w:r>
                          </w:p>
                          <w:p w:rsidR="00AE0461" w:rsidRDefault="00AE0461">
                            <w:pPr>
                              <w:pStyle w:val="Zkladntext20"/>
                              <w:shd w:val="clear" w:color="auto" w:fill="auto"/>
                              <w:spacing w:before="120" w:line="112" w:lineRule="exact"/>
                              <w:ind w:firstLine="0"/>
                              <w:jc w:val="center"/>
                            </w:pPr>
                            <w:r>
                              <w:rPr>
                                <w:rStyle w:val="Zkladntext245pt0"/>
                              </w:rPr>
                              <w:t xml:space="preserve">STŘEDISKO MĚSTSKÉHO INŽENÝRSTVÍ JINDŘIŠSKÁ 17,110 00 PRAHA 1 tel.: +420 277 005 539 fax.: +420 224 922 072 </w:t>
                            </w:r>
                            <w:hyperlink r:id="rId33" w:history="1">
                              <w:r>
                                <w:rPr>
                                  <w:rStyle w:val="Hypertextovodkaz"/>
                                  <w:lang w:val="en-US" w:eastAsia="en-US" w:bidi="en-US"/>
                                </w:rPr>
                                <w:t>www.af-cityplan.cz</w:t>
                              </w:r>
                            </w:hyperlink>
                          </w:p>
                          <w:p w:rsidR="00AE0461" w:rsidRDefault="00AE0461">
                            <w:pPr>
                              <w:pStyle w:val="Zkladntext20"/>
                              <w:shd w:val="clear" w:color="auto" w:fill="auto"/>
                              <w:spacing w:line="100" w:lineRule="exact"/>
                              <w:ind w:firstLine="0"/>
                              <w:jc w:val="center"/>
                            </w:pPr>
                            <w:r>
                              <w:rPr>
                                <w:rStyle w:val="Zkladntext25pt"/>
                              </w:rPr>
                              <w:t>ČSN EN ISO 9001, ČSN EN ISO 14001</w:t>
                            </w:r>
                          </w:p>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VEDOUCÍ STŘEDISKA: Ingxxxxx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vMerge w:val="restart"/>
                            <w:tcBorders>
                              <w:top w:val="single" w:sz="4" w:space="0" w:color="auto"/>
                              <w:left w:val="single" w:sz="4" w:space="0" w:color="auto"/>
                            </w:tcBorders>
                            <w:shd w:val="clear" w:color="auto" w:fill="FFFFFF"/>
                          </w:tcPr>
                          <w:p w:rsidR="00AE0461" w:rsidRDefault="00AE0461">
                            <w:pPr>
                              <w:rPr>
                                <w:sz w:val="10"/>
                                <w:szCs w:val="10"/>
                              </w:rPr>
                            </w:pPr>
                          </w:p>
                        </w:tc>
                        <w:tc>
                          <w:tcPr>
                            <w:tcW w:w="576" w:type="dxa"/>
                            <w:vMerge w:val="restart"/>
                            <w:tcBorders>
                              <w:top w:val="single" w:sz="4" w:space="0" w:color="auto"/>
                              <w:left w:val="single" w:sz="4" w:space="0" w:color="auto"/>
                            </w:tcBorders>
                            <w:shd w:val="clear" w:color="auto" w:fill="FFFFFF"/>
                            <w:vAlign w:val="center"/>
                          </w:tcPr>
                          <w:p w:rsidR="00AE0461" w:rsidRDefault="00AE0461">
                            <w:pPr>
                              <w:pStyle w:val="Zkladntext20"/>
                              <w:shd w:val="clear" w:color="auto" w:fill="auto"/>
                              <w:spacing w:line="680" w:lineRule="exact"/>
                              <w:ind w:left="220" w:firstLine="0"/>
                              <w:jc w:val="left"/>
                            </w:pPr>
                            <w:r>
                              <w:rPr>
                                <w:rStyle w:val="Zkladntext2TrebuchetMS34ptTundkovn-2pt"/>
                              </w:rPr>
                              <w:t>c</w:t>
                            </w:r>
                          </w:p>
                        </w:tc>
                        <w:tc>
                          <w:tcPr>
                            <w:tcW w:w="630" w:type="dxa"/>
                            <w:vMerge w:val="restart"/>
                            <w:tcBorders>
                              <w:top w:val="single" w:sz="4" w:space="0" w:color="auto"/>
                              <w:left w:val="single" w:sz="4" w:space="0" w:color="auto"/>
                              <w:right w:val="single" w:sz="4" w:space="0" w:color="auto"/>
                            </w:tcBorders>
                            <w:shd w:val="clear" w:color="auto" w:fill="FFFFFF"/>
                          </w:tcPr>
                          <w:p w:rsidR="00AE0461" w:rsidRDefault="00AE0461">
                            <w:pPr>
                              <w:rPr>
                                <w:sz w:val="10"/>
                                <w:szCs w:val="10"/>
                              </w:rPr>
                            </w:pPr>
                          </w:p>
                        </w:tc>
                      </w:tr>
                      <w:tr w:rsidR="00AE0461">
                        <w:tblPrEx>
                          <w:tblCellMar>
                            <w:top w:w="0" w:type="dxa"/>
                            <w:bottom w:w="0" w:type="dxa"/>
                          </w:tblCellMar>
                        </w:tblPrEx>
                        <w:trPr>
                          <w:trHeight w:hRule="exact" w:val="238"/>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VEDOUCÍ PROJEKTU: In xxxxx</w:t>
                            </w:r>
                          </w:p>
                        </w:tc>
                        <w:tc>
                          <w:tcPr>
                            <w:tcW w:w="882" w:type="dxa"/>
                            <w:tcBorders>
                              <w:top w:val="single" w:sz="4" w:space="0" w:color="auto"/>
                              <w:left w:val="single" w:sz="4" w:space="0" w:color="auto"/>
                            </w:tcBorders>
                            <w:shd w:val="clear" w:color="auto" w:fill="FFFFFF"/>
                          </w:tcPr>
                          <w:p w:rsidR="00AE0461" w:rsidRDefault="00AE0461">
                            <w:pPr>
                              <w:rPr>
                                <w:sz w:val="10"/>
                                <w:szCs w:val="10"/>
                              </w:rPr>
                            </w:pP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1"/>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VYPRACOVAL: Ing. xxxx</w:t>
                            </w:r>
                          </w:p>
                        </w:tc>
                        <w:tc>
                          <w:tcPr>
                            <w:tcW w:w="882" w:type="dxa"/>
                            <w:tcBorders>
                              <w:top w:val="single" w:sz="4" w:space="0" w:color="auto"/>
                              <w:left w:val="single" w:sz="4" w:space="0" w:color="auto"/>
                            </w:tcBorders>
                            <w:shd w:val="clear" w:color="auto" w:fill="FFFFFF"/>
                          </w:tcPr>
                          <w:p w:rsidR="00AE0461" w:rsidRDefault="00AE0461">
                            <w:pPr>
                              <w:pStyle w:val="Zkladntext20"/>
                              <w:shd w:val="clear" w:color="auto" w:fill="auto"/>
                              <w:spacing w:line="400" w:lineRule="exact"/>
                              <w:ind w:firstLine="0"/>
                              <w:jc w:val="left"/>
                            </w:pPr>
                            <w:r>
                              <w:rPr>
                                <w:rStyle w:val="Zkladntext2TimesNewRoman20ptTunKurzvadkovn-3pt"/>
                                <w:rFonts w:eastAsia="Arial Unicode MS"/>
                              </w:rPr>
                              <w:t>ZŽ1</w:t>
                            </w: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8"/>
                          <w:jc w:val="center"/>
                        </w:trPr>
                        <w:tc>
                          <w:tcPr>
                            <w:tcW w:w="2311" w:type="dxa"/>
                            <w:gridSpan w:val="2"/>
                            <w:vMerge/>
                            <w:tcBorders>
                              <w:left w:val="single" w:sz="4" w:space="0" w:color="auto"/>
                            </w:tcBorders>
                            <w:shd w:val="clear" w:color="auto" w:fill="FFFFFF"/>
                          </w:tcPr>
                          <w:p w:rsidR="00AE0461" w:rsidRDefault="00AE0461"/>
                        </w:tc>
                        <w:tc>
                          <w:tcPr>
                            <w:tcW w:w="2221" w:type="dxa"/>
                            <w:tcBorders>
                              <w:top w:val="single" w:sz="4" w:space="0" w:color="auto"/>
                              <w:left w:val="single" w:sz="4" w:space="0" w:color="auto"/>
                            </w:tcBorders>
                            <w:shd w:val="clear" w:color="auto" w:fill="FFFFFF"/>
                            <w:vAlign w:val="bottom"/>
                          </w:tcPr>
                          <w:p w:rsidR="00AE0461" w:rsidRDefault="00AE0461" w:rsidP="00AE0461">
                            <w:pPr>
                              <w:pStyle w:val="Zkladntext20"/>
                              <w:shd w:val="clear" w:color="auto" w:fill="auto"/>
                              <w:spacing w:line="120" w:lineRule="exact"/>
                              <w:ind w:firstLine="0"/>
                              <w:jc w:val="left"/>
                            </w:pPr>
                            <w:r>
                              <w:rPr>
                                <w:rStyle w:val="Zkladntext26ptTun"/>
                              </w:rPr>
                              <w:t>KONTROLA: xxxxxx</w:t>
                            </w:r>
                          </w:p>
                        </w:tc>
                        <w:tc>
                          <w:tcPr>
                            <w:tcW w:w="882" w:type="dxa"/>
                            <w:tcBorders>
                              <w:top w:val="single" w:sz="4" w:space="0" w:color="auto"/>
                              <w:left w:val="single" w:sz="4" w:space="0" w:color="auto"/>
                            </w:tcBorders>
                            <w:shd w:val="clear" w:color="auto" w:fill="FFFFFF"/>
                            <w:vAlign w:val="bottom"/>
                          </w:tcPr>
                          <w:p w:rsidR="00AE0461" w:rsidRDefault="00AE0461">
                            <w:pPr>
                              <w:pStyle w:val="Zkladntext20"/>
                              <w:shd w:val="clear" w:color="auto" w:fill="auto"/>
                              <w:spacing w:line="120" w:lineRule="exact"/>
                              <w:ind w:firstLine="0"/>
                              <w:jc w:val="center"/>
                            </w:pPr>
                            <w:r>
                              <w:rPr>
                                <w:rStyle w:val="Zkladntext26pt3"/>
                              </w:rPr>
                              <w:t>cfcjéíňD</w:t>
                            </w:r>
                          </w:p>
                        </w:tc>
                        <w:tc>
                          <w:tcPr>
                            <w:tcW w:w="576" w:type="dxa"/>
                            <w:vMerge/>
                            <w:tcBorders>
                              <w:left w:val="single" w:sz="4" w:space="0" w:color="auto"/>
                            </w:tcBorders>
                            <w:shd w:val="clear" w:color="auto" w:fill="FFFFFF"/>
                          </w:tcPr>
                          <w:p w:rsidR="00AE0461" w:rsidRDefault="00AE0461"/>
                        </w:tc>
                        <w:tc>
                          <w:tcPr>
                            <w:tcW w:w="576" w:type="dxa"/>
                            <w:vMerge/>
                            <w:tcBorders>
                              <w:left w:val="single" w:sz="4" w:space="0" w:color="auto"/>
                            </w:tcBorders>
                            <w:shd w:val="clear" w:color="auto" w:fill="FFFFFF"/>
                            <w:vAlign w:val="center"/>
                          </w:tcPr>
                          <w:p w:rsidR="00AE0461" w:rsidRDefault="00AE0461"/>
                        </w:tc>
                        <w:tc>
                          <w:tcPr>
                            <w:tcW w:w="630" w:type="dxa"/>
                            <w:vMerge/>
                            <w:tcBorders>
                              <w:left w:val="single" w:sz="4" w:space="0" w:color="auto"/>
                              <w:right w:val="single" w:sz="4" w:space="0" w:color="auto"/>
                            </w:tcBorders>
                            <w:shd w:val="clear" w:color="auto" w:fill="FFFFFF"/>
                          </w:tcPr>
                          <w:p w:rsidR="00AE0461" w:rsidRDefault="00AE0461"/>
                        </w:tc>
                      </w:tr>
                      <w:tr w:rsidR="00AE0461">
                        <w:tblPrEx>
                          <w:tblCellMar>
                            <w:top w:w="0" w:type="dxa"/>
                            <w:bottom w:w="0" w:type="dxa"/>
                          </w:tblCellMar>
                        </w:tblPrEx>
                        <w:trPr>
                          <w:trHeight w:hRule="exact" w:val="245"/>
                          <w:jc w:val="center"/>
                        </w:trPr>
                        <w:tc>
                          <w:tcPr>
                            <w:tcW w:w="2311" w:type="dxa"/>
                            <w:gridSpan w:val="2"/>
                            <w:vMerge/>
                            <w:tcBorders>
                              <w:left w:val="single" w:sz="4" w:space="0" w:color="auto"/>
                            </w:tcBorders>
                            <w:shd w:val="clear" w:color="auto" w:fill="FFFFFF"/>
                          </w:tcPr>
                          <w:p w:rsidR="00AE0461" w:rsidRDefault="00AE0461"/>
                        </w:tc>
                        <w:tc>
                          <w:tcPr>
                            <w:tcW w:w="3103" w:type="dxa"/>
                            <w:gridSpan w:val="2"/>
                            <w:tcBorders>
                              <w:top w:val="single" w:sz="4" w:space="0" w:color="auto"/>
                              <w:left w:val="single" w:sz="4" w:space="0" w:color="auto"/>
                            </w:tcBorders>
                            <w:shd w:val="clear" w:color="auto" w:fill="FFFFFF"/>
                          </w:tcPr>
                          <w:p w:rsidR="00AE0461" w:rsidRDefault="00AE0461">
                            <w:pPr>
                              <w:pStyle w:val="Zkladntext20"/>
                              <w:shd w:val="clear" w:color="auto" w:fill="auto"/>
                              <w:spacing w:line="120" w:lineRule="exact"/>
                              <w:ind w:firstLine="0"/>
                              <w:jc w:val="left"/>
                            </w:pPr>
                            <w:r>
                              <w:rPr>
                                <w:rStyle w:val="Zkladntext26ptTun"/>
                              </w:rPr>
                              <w:t>MĚŘÍTKO 1:500</w:t>
                            </w:r>
                          </w:p>
                        </w:tc>
                        <w:tc>
                          <w:tcPr>
                            <w:tcW w:w="1782" w:type="dxa"/>
                            <w:gridSpan w:val="3"/>
                            <w:tcBorders>
                              <w:top w:val="single" w:sz="4" w:space="0" w:color="auto"/>
                              <w:left w:val="single" w:sz="4" w:space="0" w:color="auto"/>
                              <w:right w:val="single" w:sz="4" w:space="0" w:color="auto"/>
                            </w:tcBorders>
                            <w:shd w:val="clear" w:color="auto" w:fill="FFFFFF"/>
                          </w:tcPr>
                          <w:p w:rsidR="00AE0461" w:rsidRDefault="00AE0461">
                            <w:pPr>
                              <w:pStyle w:val="Zkladntext20"/>
                              <w:shd w:val="clear" w:color="auto" w:fill="auto"/>
                              <w:spacing w:line="180" w:lineRule="exact"/>
                              <w:ind w:firstLine="0"/>
                              <w:jc w:val="left"/>
                            </w:pPr>
                            <w:r>
                              <w:rPr>
                                <w:rStyle w:val="Zkladntext2Garamond9ptKurzvadkovn0pt"/>
                              </w:rPr>
                              <w:t>t.</w:t>
                            </w:r>
                            <w:r>
                              <w:rPr>
                                <w:rStyle w:val="Zkladntext26ptTun"/>
                              </w:rPr>
                              <w:t xml:space="preserve"> 2AKÁZKY: 14-7-185</w:t>
                            </w:r>
                          </w:p>
                        </w:tc>
                      </w:tr>
                      <w:tr w:rsidR="00AE0461">
                        <w:tblPrEx>
                          <w:tblCellMar>
                            <w:top w:w="0" w:type="dxa"/>
                            <w:bottom w:w="0" w:type="dxa"/>
                          </w:tblCellMar>
                        </w:tblPrEx>
                        <w:trPr>
                          <w:trHeight w:hRule="exact" w:val="288"/>
                          <w:jc w:val="center"/>
                        </w:trPr>
                        <w:tc>
                          <w:tcPr>
                            <w:tcW w:w="71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E0461" w:rsidRDefault="00AE0461">
                            <w:pPr>
                              <w:pStyle w:val="Zkladntext20"/>
                              <w:shd w:val="clear" w:color="auto" w:fill="auto"/>
                              <w:spacing w:line="90" w:lineRule="exact"/>
                              <w:ind w:firstLine="0"/>
                              <w:jc w:val="center"/>
                            </w:pPr>
                            <w:r>
                              <w:rPr>
                                <w:rStyle w:val="Zkladntext245pt"/>
                              </w:rPr>
                              <w:t>DOKUMENTACI LZE UŽÍVAT POUZE VE SMYSLU PŘÍSLUŠNÉ SMLOUVY O DlLO. KOPÍROVÁN! A ROZMNOŽOVÁNI POUZE PO PŘEDCHOZÍM SOUHLASU AF-CITYPLAN S.r.0.</w:t>
                            </w:r>
                          </w:p>
                        </w:tc>
                      </w:tr>
                    </w:tbl>
                    <w:p w:rsidR="00AE0461" w:rsidRDefault="00AE0461">
                      <w:pPr>
                        <w:rPr>
                          <w:sz w:val="2"/>
                          <w:szCs w:val="2"/>
                        </w:rPr>
                      </w:pPr>
                    </w:p>
                  </w:txbxContent>
                </v:textbox>
                <w10:wrap anchorx="margin"/>
              </v:shape>
            </w:pict>
          </mc:Fallback>
        </mc:AlternateContent>
      </w: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590" w:lineRule="exact"/>
      </w:pPr>
    </w:p>
    <w:p w:rsidR="00C315F1" w:rsidRDefault="00C315F1">
      <w:pPr>
        <w:rPr>
          <w:sz w:val="2"/>
          <w:szCs w:val="2"/>
        </w:rPr>
        <w:sectPr w:rsidR="00C315F1">
          <w:type w:val="continuous"/>
          <w:pgSz w:w="16840" w:h="11900" w:orient="landscape"/>
          <w:pgMar w:top="614" w:right="257" w:bottom="614" w:left="599" w:header="0" w:footer="3" w:gutter="0"/>
          <w:cols w:space="720"/>
          <w:noEndnote/>
          <w:docGrid w:linePitch="360"/>
        </w:sectPr>
      </w:pPr>
    </w:p>
    <w:p w:rsidR="00C315F1" w:rsidRDefault="00AE0461">
      <w:pPr>
        <w:pStyle w:val="Titulekobrzku40"/>
        <w:framePr w:h="3928" w:wrap="notBeside" w:vAnchor="text" w:hAnchor="text" w:xAlign="center" w:y="1"/>
        <w:shd w:val="clear" w:color="auto" w:fill="auto"/>
        <w:spacing w:line="100" w:lineRule="exact"/>
      </w:pPr>
      <w:r>
        <w:rPr>
          <w:rStyle w:val="Titulekobrzku41"/>
        </w:rPr>
        <w:lastRenderedPageBreak/>
        <w:t>2x PLASSON</w:t>
      </w:r>
    </w:p>
    <w:p w:rsidR="00C315F1" w:rsidRDefault="00405F5E">
      <w:pPr>
        <w:framePr w:h="3928" w:wrap="notBeside" w:vAnchor="text" w:hAnchor="text" w:xAlign="center" w:y="1"/>
        <w:jc w:val="center"/>
        <w:rPr>
          <w:sz w:val="2"/>
          <w:szCs w:val="2"/>
        </w:rPr>
      </w:pPr>
      <w:r>
        <w:rPr>
          <w:noProof/>
          <w:lang w:bidi="ar-SA"/>
        </w:rPr>
        <w:drawing>
          <wp:inline distT="0" distB="0" distL="0" distR="0">
            <wp:extent cx="1600200" cy="2486025"/>
            <wp:effectExtent l="0" t="0" r="0" b="9525"/>
            <wp:docPr id="27" name="obrázek 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2486025"/>
                    </a:xfrm>
                    <a:prstGeom prst="rect">
                      <a:avLst/>
                    </a:prstGeom>
                    <a:noFill/>
                    <a:ln>
                      <a:noFill/>
                    </a:ln>
                  </pic:spPr>
                </pic:pic>
              </a:graphicData>
            </a:graphic>
          </wp:inline>
        </w:drawing>
      </w:r>
    </w:p>
    <w:p w:rsidR="00C315F1" w:rsidRDefault="00C315F1">
      <w:pPr>
        <w:rPr>
          <w:sz w:val="2"/>
          <w:szCs w:val="2"/>
        </w:rPr>
      </w:pPr>
    </w:p>
    <w:p w:rsidR="00C315F1" w:rsidRDefault="00C315F1">
      <w:pPr>
        <w:rPr>
          <w:sz w:val="2"/>
          <w:szCs w:val="2"/>
        </w:rPr>
        <w:sectPr w:rsidR="00C315F1">
          <w:footerReference w:type="even" r:id="rId35"/>
          <w:footerReference w:type="default" r:id="rId36"/>
          <w:headerReference w:type="first" r:id="rId37"/>
          <w:footerReference w:type="first" r:id="rId38"/>
          <w:pgSz w:w="11900" w:h="16840"/>
          <w:pgMar w:top="7021" w:right="5361" w:bottom="5811" w:left="4026" w:header="0" w:footer="3" w:gutter="0"/>
          <w:cols w:space="720"/>
          <w:noEndnote/>
          <w:titlePg/>
          <w:docGrid w:linePitch="360"/>
        </w:sectPr>
      </w:pPr>
    </w:p>
    <w:p w:rsidR="00C315F1" w:rsidRDefault="00AE0461">
      <w:pPr>
        <w:pStyle w:val="Nadpis430"/>
        <w:keepNext/>
        <w:keepLines/>
        <w:shd w:val="clear" w:color="auto" w:fill="auto"/>
        <w:spacing w:after="646" w:line="260" w:lineRule="exact"/>
      </w:pPr>
      <w:bookmarkStart w:id="18" w:name="bookmark14"/>
      <w:r>
        <w:rPr>
          <w:rStyle w:val="Nadpis431"/>
          <w:b/>
          <w:bCs/>
        </w:rPr>
        <w:lastRenderedPageBreak/>
        <w:t>Technická zpráva</w:t>
      </w:r>
      <w:bookmarkEnd w:id="18"/>
    </w:p>
    <w:p w:rsidR="00C315F1" w:rsidRDefault="00AE0461">
      <w:pPr>
        <w:pStyle w:val="Zkladntext160"/>
        <w:shd w:val="clear" w:color="auto" w:fill="auto"/>
        <w:spacing w:before="0"/>
        <w:ind w:right="3660"/>
      </w:pPr>
      <w:r>
        <w:rPr>
          <w:rStyle w:val="Zkladntext16TahomaTun"/>
        </w:rPr>
        <w:t xml:space="preserve">Název: </w:t>
      </w:r>
      <w:r>
        <w:t xml:space="preserve">VPI Kamenice n.Lip. PE </w:t>
      </w:r>
      <w:r>
        <w:rPr>
          <w:rStyle w:val="Zkladntext16dkovn2pt"/>
        </w:rPr>
        <w:t>II639</w:t>
      </w:r>
      <w:r>
        <w:t xml:space="preserve"> průtah Stručný popis:</w:t>
      </w:r>
    </w:p>
    <w:p w:rsidR="00C315F1" w:rsidRDefault="00AE0461">
      <w:pPr>
        <w:pStyle w:val="Zkladntext170"/>
        <w:shd w:val="clear" w:color="auto" w:fill="auto"/>
        <w:spacing w:after="263"/>
        <w:ind w:firstLine="0"/>
      </w:pPr>
      <w:r>
        <w:t>Vynucená překládka SEK v majetku CETIN z důvodu výstavby průtahu městem Kamenice n/Lip. na silnici 11/639.</w:t>
      </w:r>
    </w:p>
    <w:p w:rsidR="00C315F1" w:rsidRDefault="00AE0461">
      <w:pPr>
        <w:pStyle w:val="Zkladntext70"/>
        <w:shd w:val="clear" w:color="auto" w:fill="auto"/>
        <w:spacing w:line="252" w:lineRule="exact"/>
        <w:ind w:firstLine="0"/>
      </w:pPr>
      <w:r>
        <w:t>Most:</w:t>
      </w:r>
    </w:p>
    <w:p w:rsidR="00C315F1" w:rsidRDefault="00AE0461">
      <w:pPr>
        <w:pStyle w:val="Zkladntext70"/>
        <w:shd w:val="clear" w:color="auto" w:fill="auto"/>
        <w:spacing w:line="252" w:lineRule="exact"/>
        <w:ind w:firstLine="0"/>
      </w:pPr>
      <w:r>
        <w:t>S technikem firmy CETIN, panem xxxxxx, bylo domluveno, že během stavebních prací bude zřízena dočasná přeložka sítí a stávající ocelová chránička bude odstraněna. V rámci nového stavu se provozované sítě umístí do dvou chrániček Dl 1 0/94 a zabetonují se do pravé římsy mostu.</w:t>
      </w:r>
    </w:p>
    <w:p w:rsidR="00C315F1" w:rsidRDefault="00AE0461">
      <w:pPr>
        <w:pStyle w:val="Zkladntext70"/>
        <w:shd w:val="clear" w:color="auto" w:fill="auto"/>
        <w:spacing w:after="506" w:line="252" w:lineRule="exact"/>
        <w:ind w:firstLine="0"/>
      </w:pPr>
      <w:r>
        <w:t>Pro dočasnou přeložku se před započetím bouracích prací zřídí provizorní kabelové přemostění z nosníku 1PE 400 celkové délky 21,5 m ve vzdálenosti cca.0,5 m od stávající římsy mostu. Na horní pásnici budou přivařeny 2 přílofky 25x25 mm. Nosník bude uložen do plastmalty na podkladní betonovou vrstvu tl. 150 mm a vrstvu štěrkodrti tl.100 mm. Dále bude ručně odkopána část kabelu na předmostích, budou odstraněny závěsy ocelové chráničky na římse a celá chránička bude bez přerušení vedených sítí přesunuta a uložena mezi příložky na pásnici nosníku. Po uložení výztuže pravé římsy dojde k přerušení vedených sítí (2xl lDPE + kabel) a odstranění ocelové chráničky. Sítě budou následně navlečeny do dvou chrániček Dl 10/94, uloženy do římsy a na konci mostu znovu naspojkovány. Následně se provede betonáž říms, zasypání obnažených částí sítí před a za mostem dle požadavků správce sítě a bude odstraněno provizorní kabelové přemostění.</w:t>
      </w:r>
    </w:p>
    <w:p w:rsidR="00C315F1" w:rsidRDefault="00AE0461">
      <w:pPr>
        <w:pStyle w:val="Zkladntext170"/>
        <w:shd w:val="clear" w:color="auto" w:fill="auto"/>
        <w:spacing w:after="0" w:line="220" w:lineRule="exact"/>
        <w:ind w:firstLine="0"/>
      </w:pPr>
      <w:r>
        <w:t>Stavebník: KSUS vysočiny p.o.</w:t>
      </w:r>
    </w:p>
    <w:p w:rsidR="00C315F1" w:rsidRDefault="00AE0461">
      <w:pPr>
        <w:pStyle w:val="Zkladntext170"/>
        <w:shd w:val="clear" w:color="auto" w:fill="auto"/>
        <w:spacing w:after="0"/>
        <w:ind w:firstLine="0"/>
      </w:pPr>
      <w:r>
        <w:t>Kontakt na projektanta: xxxxx, Referent oddělení inženýrské činnosti AF-C1TYPLAN s.r.o., Atelier Praha, Dopravní projekce</w:t>
      </w:r>
    </w:p>
    <w:p w:rsidR="00C315F1" w:rsidRDefault="00AE0461">
      <w:pPr>
        <w:pStyle w:val="Zkladntext170"/>
        <w:shd w:val="clear" w:color="auto" w:fill="auto"/>
        <w:spacing w:after="243"/>
        <w:ind w:firstLine="0"/>
      </w:pPr>
      <w:r>
        <w:t>Magistrů 1275/13 1 140 00 Praha 4, tel.</w:t>
      </w:r>
      <w:r w:rsidR="00CA34AD">
        <w:t>xxxxxx</w:t>
      </w:r>
      <w:r>
        <w:t xml:space="preserve"> </w:t>
      </w:r>
      <w:hyperlink r:id="rId39" w:history="1">
        <w:r w:rsidR="00CA34AD" w:rsidRPr="001A7854">
          <w:rPr>
            <w:rStyle w:val="Hypertextovodkaz"/>
            <w:lang w:val="en-US" w:eastAsia="en-US" w:bidi="en-US"/>
          </w:rPr>
          <w:t>jaxxxxxxx@afconsult.com</w:t>
        </w:r>
      </w:hyperlink>
      <w:r>
        <w:rPr>
          <w:lang w:val="en-US" w:eastAsia="en-US" w:bidi="en-US"/>
        </w:rPr>
        <w:t xml:space="preserve"> </w:t>
      </w:r>
      <w:r>
        <w:t xml:space="preserve">nebo p. </w:t>
      </w:r>
      <w:r w:rsidR="00CA34AD">
        <w:t>xxxxxx</w:t>
      </w:r>
      <w:r>
        <w:t xml:space="preserve">, tel. </w:t>
      </w:r>
      <w:r w:rsidR="00CA34AD">
        <w:t>xxxx</w:t>
      </w:r>
    </w:p>
    <w:p w:rsidR="00C315F1" w:rsidRDefault="00AE0461">
      <w:pPr>
        <w:pStyle w:val="Zkladntext170"/>
        <w:shd w:val="clear" w:color="auto" w:fill="auto"/>
        <w:spacing w:after="0" w:line="277" w:lineRule="exact"/>
        <w:ind w:firstLine="0"/>
      </w:pPr>
      <w:r>
        <w:t>PD -Ne Geo -Ano VBŘ -Ne</w:t>
      </w:r>
    </w:p>
    <w:p w:rsidR="00C315F1" w:rsidRDefault="00AE0461">
      <w:pPr>
        <w:pStyle w:val="Zkladntext170"/>
        <w:shd w:val="clear" w:color="auto" w:fill="auto"/>
        <w:spacing w:after="0" w:line="220" w:lineRule="exact"/>
        <w:ind w:firstLine="0"/>
        <w:sectPr w:rsidR="00C315F1">
          <w:pgSz w:w="11900" w:h="16840"/>
          <w:pgMar w:top="1440" w:right="1522" w:bottom="1440" w:left="1270" w:header="0" w:footer="3" w:gutter="0"/>
          <w:cols w:space="720"/>
          <w:noEndnote/>
          <w:docGrid w:linePitch="360"/>
        </w:sectPr>
      </w:pPr>
      <w:r>
        <w:t>Stavební titul zajistí stavebník.</w:t>
      </w:r>
    </w:p>
    <w:p w:rsidR="00C315F1" w:rsidRDefault="00AE0461">
      <w:pPr>
        <w:pStyle w:val="Zkladntext20"/>
        <w:shd w:val="clear" w:color="auto" w:fill="auto"/>
        <w:spacing w:line="200" w:lineRule="exact"/>
        <w:ind w:firstLine="0"/>
      </w:pPr>
      <w:r>
        <w:lastRenderedPageBreak/>
        <w:t xml:space="preserve">VPI Kamenice </w:t>
      </w:r>
      <w:r>
        <w:rPr>
          <w:rStyle w:val="Zkladntext2TrebuchetMSTun"/>
        </w:rPr>
        <w:t xml:space="preserve">n.Lip. </w:t>
      </w:r>
      <w:r>
        <w:t>PE ll_639 průtah - specifikace nákladů_příloha č. 2</w:t>
      </w:r>
    </w:p>
    <w:p w:rsidR="00C315F1" w:rsidRDefault="00AE0461">
      <w:pPr>
        <w:pStyle w:val="Zkladntext20"/>
        <w:shd w:val="clear" w:color="auto" w:fill="auto"/>
        <w:tabs>
          <w:tab w:val="left" w:pos="983"/>
        </w:tabs>
        <w:spacing w:after="231" w:line="277" w:lineRule="exact"/>
        <w:ind w:right="2860" w:firstLine="0"/>
        <w:jc w:val="left"/>
      </w:pPr>
      <w:r>
        <w:t>PPD - Propočet projektové dokumentace Ceník:</w:t>
      </w:r>
      <w:r>
        <w:tab/>
        <w:t>VP - Východ - TEM - STAND. - 2017.03</w:t>
      </w:r>
    </w:p>
    <w:p w:rsidR="00C315F1" w:rsidRDefault="00AE0461">
      <w:pPr>
        <w:pStyle w:val="Zkladntext20"/>
        <w:shd w:val="clear" w:color="auto" w:fill="auto"/>
        <w:tabs>
          <w:tab w:val="left" w:pos="1966"/>
        </w:tabs>
        <w:spacing w:line="288" w:lineRule="exact"/>
        <w:ind w:firstLine="0"/>
      </w:pPr>
      <w:r>
        <w:t>Název stavby:</w:t>
      </w:r>
      <w:r>
        <w:tab/>
        <w:t xml:space="preserve">VPI Kamenice </w:t>
      </w:r>
      <w:r>
        <w:rPr>
          <w:rStyle w:val="Zkladntext2TrebuchetMSTun"/>
        </w:rPr>
        <w:t xml:space="preserve">n.Lip. </w:t>
      </w:r>
      <w:r>
        <w:t>PE ll_639 průtah</w:t>
      </w:r>
    </w:p>
    <w:p w:rsidR="00C315F1" w:rsidRDefault="00AE0461">
      <w:pPr>
        <w:pStyle w:val="Zkladntext20"/>
        <w:shd w:val="clear" w:color="auto" w:fill="auto"/>
        <w:spacing w:after="249" w:line="288" w:lineRule="exact"/>
        <w:ind w:firstLine="0"/>
      </w:pPr>
      <w:r>
        <w:t>Číslo SPP prvku:</w:t>
      </w:r>
    </w:p>
    <w:p w:rsidR="00C315F1" w:rsidRDefault="00AE0461">
      <w:pPr>
        <w:pStyle w:val="Zkladntext20"/>
        <w:shd w:val="clear" w:color="auto" w:fill="auto"/>
        <w:spacing w:line="277" w:lineRule="exact"/>
        <w:ind w:firstLine="0"/>
      </w:pPr>
      <w:r>
        <w:t>Rekapitulace nákladů:</w:t>
      </w:r>
    </w:p>
    <w:p w:rsidR="00C315F1" w:rsidRDefault="00405F5E">
      <w:pPr>
        <w:pStyle w:val="Zkladntext20"/>
        <w:shd w:val="clear" w:color="auto" w:fill="auto"/>
        <w:spacing w:line="277" w:lineRule="exact"/>
        <w:ind w:right="7880" w:firstLine="0"/>
        <w:jc w:val="left"/>
      </w:pPr>
      <w:r>
        <w:rPr>
          <w:noProof/>
          <w:lang w:bidi="ar-SA"/>
        </w:rPr>
        <mc:AlternateContent>
          <mc:Choice Requires="wps">
            <w:drawing>
              <wp:anchor distT="1313180" distB="6119495" distL="95885" distR="63500" simplePos="0" relativeHeight="377487105" behindDoc="1" locked="0" layoutInCell="1" allowOverlap="1">
                <wp:simplePos x="0" y="0"/>
                <wp:positionH relativeFrom="margin">
                  <wp:posOffset>5224780</wp:posOffset>
                </wp:positionH>
                <wp:positionV relativeFrom="paragraph">
                  <wp:posOffset>-49530</wp:posOffset>
                </wp:positionV>
                <wp:extent cx="735965" cy="1677035"/>
                <wp:effectExtent l="0" t="0" r="0" b="1905"/>
                <wp:wrapSquare wrapText="left"/>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67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0"/>
                              <w:shd w:val="clear" w:color="auto" w:fill="auto"/>
                              <w:spacing w:after="302" w:line="277" w:lineRule="exact"/>
                              <w:ind w:firstLine="0"/>
                              <w:jc w:val="right"/>
                            </w:pPr>
                            <w:r>
                              <w:rPr>
                                <w:rStyle w:val="Zkladntext2Exact"/>
                              </w:rPr>
                              <w:t>4 443,48 Kč 12 682,08 Kč 25 738,59 Kč 4 196,62 Kč 19 436,23 Kč</w:t>
                            </w:r>
                          </w:p>
                          <w:p w:rsidR="00AE0461" w:rsidRDefault="00AE0461">
                            <w:pPr>
                              <w:pStyle w:val="Zkladntext60"/>
                              <w:shd w:val="clear" w:color="auto" w:fill="auto"/>
                              <w:spacing w:after="0" w:line="200" w:lineRule="exact"/>
                              <w:ind w:firstLine="0"/>
                              <w:jc w:val="right"/>
                            </w:pPr>
                            <w:r>
                              <w:rPr>
                                <w:rStyle w:val="Zkladntext6Exact0"/>
                              </w:rPr>
                              <w:t>66 497,00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411.4pt;margin-top:-3.9pt;width:57.95pt;height:132.05pt;z-index:-125829375;visibility:visible;mso-wrap-style:square;mso-width-percent:0;mso-height-percent:0;mso-wrap-distance-left:7.55pt;mso-wrap-distance-top:103.4pt;mso-wrap-distance-right:5pt;mso-wrap-distance-bottom:481.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" filled="f" stroked="f">
                <v:textbox style="mso-fit-shape-to-text:t" inset="0,0,0,0">
                  <w:txbxContent>
                    <w:p w:rsidR="00AE0461" w:rsidRDefault="00AE0461">
                      <w:pPr>
                        <w:pStyle w:val="Zkladntext20"/>
                        <w:shd w:val="clear" w:color="auto" w:fill="auto"/>
                        <w:spacing w:after="302" w:line="277" w:lineRule="exact"/>
                        <w:ind w:firstLine="0"/>
                        <w:jc w:val="right"/>
                      </w:pPr>
                      <w:r>
                        <w:rPr>
                          <w:rStyle w:val="Zkladntext2Exact"/>
                        </w:rPr>
                        <w:t>4 443,48 Kč 12 682,08 Kč 25 738,59 Kč 4 196,62 Kč 19 436,23 Kč</w:t>
                      </w:r>
                    </w:p>
                    <w:p w:rsidR="00AE0461" w:rsidRDefault="00AE0461">
                      <w:pPr>
                        <w:pStyle w:val="Zkladntext60"/>
                        <w:shd w:val="clear" w:color="auto" w:fill="auto"/>
                        <w:spacing w:after="0" w:line="200" w:lineRule="exact"/>
                        <w:ind w:firstLine="0"/>
                        <w:jc w:val="right"/>
                      </w:pPr>
                      <w:r>
                        <w:rPr>
                          <w:rStyle w:val="Zkladntext6Exact0"/>
                        </w:rPr>
                        <w:t>66 497,00 Kč</w:t>
                      </w:r>
                    </w:p>
                  </w:txbxContent>
                </v:textbox>
                <w10:wrap type="square" side="left" anchorx="margin"/>
              </v:shape>
            </w:pict>
          </mc:Fallback>
        </mc:AlternateContent>
      </w:r>
      <w:r>
        <w:rPr>
          <w:noProof/>
          <w:lang w:bidi="ar-SA"/>
        </w:rPr>
        <mc:AlternateContent>
          <mc:Choice Requires="wps">
            <w:drawing>
              <wp:anchor distT="3131185" distB="257810" distL="63500" distR="63500" simplePos="0" relativeHeight="377487106" behindDoc="1" locked="0" layoutInCell="1" allowOverlap="1">
                <wp:simplePos x="0" y="0"/>
                <wp:positionH relativeFrom="margin">
                  <wp:posOffset>5128895</wp:posOffset>
                </wp:positionH>
                <wp:positionV relativeFrom="paragraph">
                  <wp:posOffset>1768475</wp:posOffset>
                </wp:positionV>
                <wp:extent cx="845820" cy="8016875"/>
                <wp:effectExtent l="0" t="0" r="3810" b="0"/>
                <wp:wrapSquare wrapText="left"/>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01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0"/>
                              <w:shd w:val="clear" w:color="auto" w:fill="auto"/>
                              <w:spacing w:after="308" w:line="200" w:lineRule="exact"/>
                              <w:ind w:firstLine="0"/>
                              <w:jc w:val="left"/>
                            </w:pPr>
                            <w:r>
                              <w:rPr>
                                <w:rStyle w:val="Zkladntext2Exact"/>
                              </w:rPr>
                              <w:t>Celková cena</w:t>
                            </w:r>
                          </w:p>
                          <w:p w:rsidR="00AE0461" w:rsidRDefault="00AE0461">
                            <w:pPr>
                              <w:pStyle w:val="Zkladntext20"/>
                              <w:numPr>
                                <w:ilvl w:val="0"/>
                                <w:numId w:val="8"/>
                              </w:numPr>
                              <w:shd w:val="clear" w:color="auto" w:fill="auto"/>
                              <w:tabs>
                                <w:tab w:val="left" w:pos="471"/>
                              </w:tabs>
                              <w:spacing w:after="249" w:line="200" w:lineRule="exact"/>
                              <w:ind w:left="460" w:hanging="140"/>
                            </w:pPr>
                            <w:r>
                              <w:rPr>
                                <w:rStyle w:val="Zkladntext2Exact"/>
                              </w:rPr>
                              <w:t>443,48 Kč</w:t>
                            </w:r>
                          </w:p>
                          <w:p w:rsidR="00AE0461" w:rsidRDefault="00AE0461">
                            <w:pPr>
                              <w:pStyle w:val="Zkladntext20"/>
                              <w:numPr>
                                <w:ilvl w:val="0"/>
                                <w:numId w:val="8"/>
                              </w:numPr>
                              <w:shd w:val="clear" w:color="auto" w:fill="auto"/>
                              <w:tabs>
                                <w:tab w:val="left" w:pos="482"/>
                              </w:tabs>
                              <w:spacing w:line="277" w:lineRule="exact"/>
                              <w:ind w:left="460" w:hanging="140"/>
                            </w:pPr>
                            <w:r>
                              <w:rPr>
                                <w:rStyle w:val="Zkladntext2Exact"/>
                              </w:rPr>
                              <w:t>184,06 Kč 177,84 Kč 711,00 Kč</w:t>
                            </w:r>
                          </w:p>
                          <w:p w:rsidR="00AE0461" w:rsidRDefault="00AE0461">
                            <w:pPr>
                              <w:pStyle w:val="Zkladntext20"/>
                              <w:shd w:val="clear" w:color="auto" w:fill="auto"/>
                              <w:spacing w:after="240" w:line="277" w:lineRule="exact"/>
                              <w:ind w:firstLine="0"/>
                              <w:jc w:val="right"/>
                            </w:pPr>
                            <w:r>
                              <w:rPr>
                                <w:rStyle w:val="Zkladntext2Exact"/>
                              </w:rPr>
                              <w:t>2 157,60 Kč 2 764,90 Kč 1 580,00 Kč 106,68 Kč</w:t>
                            </w:r>
                          </w:p>
                          <w:p w:rsidR="00AE0461" w:rsidRDefault="00AE0461">
                            <w:pPr>
                              <w:pStyle w:val="Zkladntext20"/>
                              <w:shd w:val="clear" w:color="auto" w:fill="auto"/>
                              <w:spacing w:line="277" w:lineRule="exact"/>
                              <w:ind w:firstLine="0"/>
                              <w:jc w:val="right"/>
                            </w:pPr>
                            <w:r>
                              <w:rPr>
                                <w:rStyle w:val="Zkladntext2Exact"/>
                              </w:rPr>
                              <w:t>770,40 Kč</w:t>
                            </w:r>
                          </w:p>
                          <w:p w:rsidR="00AE0461" w:rsidRDefault="00AE0461">
                            <w:pPr>
                              <w:pStyle w:val="Zkladntext20"/>
                              <w:numPr>
                                <w:ilvl w:val="0"/>
                                <w:numId w:val="9"/>
                              </w:numPr>
                              <w:shd w:val="clear" w:color="auto" w:fill="auto"/>
                              <w:tabs>
                                <w:tab w:val="left" w:pos="468"/>
                              </w:tabs>
                              <w:spacing w:line="277" w:lineRule="exact"/>
                              <w:ind w:left="460" w:hanging="140"/>
                            </w:pPr>
                            <w:r>
                              <w:rPr>
                                <w:rStyle w:val="Zkladntext2Exact"/>
                              </w:rPr>
                              <w:t>343,00 Kč</w:t>
                            </w:r>
                          </w:p>
                          <w:p w:rsidR="00AE0461" w:rsidRDefault="00AE0461">
                            <w:pPr>
                              <w:pStyle w:val="Zkladntext20"/>
                              <w:numPr>
                                <w:ilvl w:val="0"/>
                                <w:numId w:val="10"/>
                              </w:numPr>
                              <w:shd w:val="clear" w:color="auto" w:fill="auto"/>
                              <w:tabs>
                                <w:tab w:val="left" w:pos="1101"/>
                              </w:tabs>
                              <w:spacing w:line="277" w:lineRule="exact"/>
                              <w:ind w:left="460" w:firstLine="0"/>
                            </w:pPr>
                            <w:r>
                              <w:rPr>
                                <w:rStyle w:val="Zkladntext2Exact"/>
                              </w:rPr>
                              <w:t>Kč</w:t>
                            </w:r>
                          </w:p>
                          <w:p w:rsidR="00AE0461" w:rsidRDefault="00AE0461">
                            <w:pPr>
                              <w:pStyle w:val="Zkladntext20"/>
                              <w:numPr>
                                <w:ilvl w:val="0"/>
                                <w:numId w:val="9"/>
                              </w:numPr>
                              <w:shd w:val="clear" w:color="auto" w:fill="auto"/>
                              <w:tabs>
                                <w:tab w:val="left" w:pos="482"/>
                              </w:tabs>
                              <w:spacing w:line="277" w:lineRule="exact"/>
                              <w:ind w:left="320" w:firstLine="0"/>
                            </w:pPr>
                            <w:r>
                              <w:rPr>
                                <w:rStyle w:val="Zkladntext2Exact"/>
                              </w:rPr>
                              <w:t>192,62 Kč 1461,50 Kč</w:t>
                            </w:r>
                          </w:p>
                          <w:p w:rsidR="00AE0461" w:rsidRDefault="00AE0461">
                            <w:pPr>
                              <w:pStyle w:val="Zkladntext20"/>
                              <w:shd w:val="clear" w:color="auto" w:fill="auto"/>
                              <w:spacing w:line="277" w:lineRule="exact"/>
                              <w:ind w:firstLine="0"/>
                              <w:jc w:val="right"/>
                            </w:pPr>
                            <w:r>
                              <w:rPr>
                                <w:rStyle w:val="Zkladntext2Exact"/>
                              </w:rPr>
                              <w:t>69,13 Kč</w:t>
                            </w:r>
                          </w:p>
                          <w:p w:rsidR="00AE0461" w:rsidRDefault="00AE0461">
                            <w:pPr>
                              <w:pStyle w:val="Zkladntext20"/>
                              <w:numPr>
                                <w:ilvl w:val="0"/>
                                <w:numId w:val="11"/>
                              </w:numPr>
                              <w:shd w:val="clear" w:color="auto" w:fill="auto"/>
                              <w:tabs>
                                <w:tab w:val="left" w:pos="1119"/>
                              </w:tabs>
                              <w:spacing w:line="277" w:lineRule="exact"/>
                              <w:ind w:left="320" w:firstLine="140"/>
                              <w:jc w:val="left"/>
                            </w:pPr>
                            <w:r>
                              <w:rPr>
                                <w:rStyle w:val="Zkladntext2Exact"/>
                              </w:rPr>
                              <w:t>Kč 2 962,50 Kč</w:t>
                            </w:r>
                          </w:p>
                          <w:p w:rsidR="00AE0461" w:rsidRDefault="00AE0461">
                            <w:pPr>
                              <w:pStyle w:val="Zkladntext20"/>
                              <w:numPr>
                                <w:ilvl w:val="0"/>
                                <w:numId w:val="8"/>
                              </w:numPr>
                              <w:shd w:val="clear" w:color="auto" w:fill="auto"/>
                              <w:tabs>
                                <w:tab w:val="left" w:pos="475"/>
                              </w:tabs>
                              <w:spacing w:line="277" w:lineRule="exact"/>
                              <w:ind w:left="460" w:hanging="140"/>
                            </w:pPr>
                            <w:r>
                              <w:rPr>
                                <w:rStyle w:val="Zkladntext2Exact"/>
                              </w:rPr>
                              <w:t>200,19 Kč</w:t>
                            </w:r>
                          </w:p>
                          <w:p w:rsidR="00AE0461" w:rsidRDefault="00AE0461">
                            <w:pPr>
                              <w:pStyle w:val="Zkladntext20"/>
                              <w:numPr>
                                <w:ilvl w:val="0"/>
                                <w:numId w:val="12"/>
                              </w:numPr>
                              <w:shd w:val="clear" w:color="auto" w:fill="auto"/>
                              <w:tabs>
                                <w:tab w:val="left" w:pos="468"/>
                              </w:tabs>
                              <w:spacing w:line="277" w:lineRule="exact"/>
                              <w:ind w:left="460" w:hanging="140"/>
                            </w:pPr>
                            <w:r>
                              <w:rPr>
                                <w:rStyle w:val="Zkladntext2Exact"/>
                              </w:rPr>
                              <w:t>764,84 Kč 182,20 Kč 727,04 Kč 888,90 Kč</w:t>
                            </w:r>
                          </w:p>
                          <w:p w:rsidR="00AE0461" w:rsidRDefault="00AE0461">
                            <w:pPr>
                              <w:pStyle w:val="Zkladntext20"/>
                              <w:numPr>
                                <w:ilvl w:val="0"/>
                                <w:numId w:val="12"/>
                              </w:numPr>
                              <w:shd w:val="clear" w:color="auto" w:fill="auto"/>
                              <w:tabs>
                                <w:tab w:val="left" w:pos="475"/>
                              </w:tabs>
                              <w:spacing w:line="277" w:lineRule="exact"/>
                              <w:ind w:left="460" w:hanging="140"/>
                            </w:pPr>
                            <w:r>
                              <w:rPr>
                                <w:rStyle w:val="Zkladntext2Exact"/>
                              </w:rPr>
                              <w:t>720,00 Kč 925,73 Kč</w:t>
                            </w:r>
                          </w:p>
                          <w:p w:rsidR="00AE0461" w:rsidRDefault="00AE0461">
                            <w:pPr>
                              <w:pStyle w:val="Zkladntext20"/>
                              <w:shd w:val="clear" w:color="auto" w:fill="auto"/>
                              <w:spacing w:after="302" w:line="277" w:lineRule="exact"/>
                              <w:ind w:left="460" w:hanging="140"/>
                            </w:pPr>
                            <w:r>
                              <w:rPr>
                                <w:rStyle w:val="Zkladntext2Exact"/>
                              </w:rPr>
                              <w:t>1 273,80 Kč</w:t>
                            </w:r>
                          </w:p>
                          <w:p w:rsidR="00AE0461" w:rsidRDefault="00AE0461">
                            <w:pPr>
                              <w:pStyle w:val="Zkladntext20"/>
                              <w:numPr>
                                <w:ilvl w:val="0"/>
                                <w:numId w:val="12"/>
                              </w:numPr>
                              <w:shd w:val="clear" w:color="auto" w:fill="auto"/>
                              <w:tabs>
                                <w:tab w:val="left" w:pos="486"/>
                              </w:tabs>
                              <w:spacing w:line="200" w:lineRule="exact"/>
                              <w:ind w:left="460" w:hanging="140"/>
                            </w:pPr>
                            <w:r>
                              <w:rPr>
                                <w:rStyle w:val="Zkladntext2Exact"/>
                              </w:rPr>
                              <w:t>196,62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margin-left:403.85pt;margin-top:139.25pt;width:66.6pt;height:631.25pt;z-index:-125829374;visibility:visible;mso-wrap-style:square;mso-width-percent:0;mso-height-percent:0;mso-wrap-distance-left:5pt;mso-wrap-distance-top:246.55pt;mso-wrap-distance-right:5pt;mso-wrap-distance-bottom:2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SksAIAALM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" filled="f" stroked="f">
                <v:textbox style="mso-fit-shape-to-text:t" inset="0,0,0,0">
                  <w:txbxContent>
                    <w:p w:rsidR="00AE0461" w:rsidRDefault="00AE0461">
                      <w:pPr>
                        <w:pStyle w:val="Zkladntext20"/>
                        <w:shd w:val="clear" w:color="auto" w:fill="auto"/>
                        <w:spacing w:after="308" w:line="200" w:lineRule="exact"/>
                        <w:ind w:firstLine="0"/>
                        <w:jc w:val="left"/>
                      </w:pPr>
                      <w:r>
                        <w:rPr>
                          <w:rStyle w:val="Zkladntext2Exact"/>
                        </w:rPr>
                        <w:t>Celková cena</w:t>
                      </w:r>
                    </w:p>
                    <w:p w:rsidR="00AE0461" w:rsidRDefault="00AE0461">
                      <w:pPr>
                        <w:pStyle w:val="Zkladntext20"/>
                        <w:numPr>
                          <w:ilvl w:val="0"/>
                          <w:numId w:val="8"/>
                        </w:numPr>
                        <w:shd w:val="clear" w:color="auto" w:fill="auto"/>
                        <w:tabs>
                          <w:tab w:val="left" w:pos="471"/>
                        </w:tabs>
                        <w:spacing w:after="249" w:line="200" w:lineRule="exact"/>
                        <w:ind w:left="460" w:hanging="140"/>
                      </w:pPr>
                      <w:r>
                        <w:rPr>
                          <w:rStyle w:val="Zkladntext2Exact"/>
                        </w:rPr>
                        <w:t>443,48 Kč</w:t>
                      </w:r>
                    </w:p>
                    <w:p w:rsidR="00AE0461" w:rsidRDefault="00AE0461">
                      <w:pPr>
                        <w:pStyle w:val="Zkladntext20"/>
                        <w:numPr>
                          <w:ilvl w:val="0"/>
                          <w:numId w:val="8"/>
                        </w:numPr>
                        <w:shd w:val="clear" w:color="auto" w:fill="auto"/>
                        <w:tabs>
                          <w:tab w:val="left" w:pos="482"/>
                        </w:tabs>
                        <w:spacing w:line="277" w:lineRule="exact"/>
                        <w:ind w:left="460" w:hanging="140"/>
                      </w:pPr>
                      <w:r>
                        <w:rPr>
                          <w:rStyle w:val="Zkladntext2Exact"/>
                        </w:rPr>
                        <w:t>184,06 Kč 177,84 Kč 711,00 Kč</w:t>
                      </w:r>
                    </w:p>
                    <w:p w:rsidR="00AE0461" w:rsidRDefault="00AE0461">
                      <w:pPr>
                        <w:pStyle w:val="Zkladntext20"/>
                        <w:shd w:val="clear" w:color="auto" w:fill="auto"/>
                        <w:spacing w:after="240" w:line="277" w:lineRule="exact"/>
                        <w:ind w:firstLine="0"/>
                        <w:jc w:val="right"/>
                      </w:pPr>
                      <w:r>
                        <w:rPr>
                          <w:rStyle w:val="Zkladntext2Exact"/>
                        </w:rPr>
                        <w:t>2 157,60 Kč 2 764,90 Kč 1 580,00 Kč 106,68 Kč</w:t>
                      </w:r>
                    </w:p>
                    <w:p w:rsidR="00AE0461" w:rsidRDefault="00AE0461">
                      <w:pPr>
                        <w:pStyle w:val="Zkladntext20"/>
                        <w:shd w:val="clear" w:color="auto" w:fill="auto"/>
                        <w:spacing w:line="277" w:lineRule="exact"/>
                        <w:ind w:firstLine="0"/>
                        <w:jc w:val="right"/>
                      </w:pPr>
                      <w:r>
                        <w:rPr>
                          <w:rStyle w:val="Zkladntext2Exact"/>
                        </w:rPr>
                        <w:t>770,40 Kč</w:t>
                      </w:r>
                    </w:p>
                    <w:p w:rsidR="00AE0461" w:rsidRDefault="00AE0461">
                      <w:pPr>
                        <w:pStyle w:val="Zkladntext20"/>
                        <w:numPr>
                          <w:ilvl w:val="0"/>
                          <w:numId w:val="9"/>
                        </w:numPr>
                        <w:shd w:val="clear" w:color="auto" w:fill="auto"/>
                        <w:tabs>
                          <w:tab w:val="left" w:pos="468"/>
                        </w:tabs>
                        <w:spacing w:line="277" w:lineRule="exact"/>
                        <w:ind w:left="460" w:hanging="140"/>
                      </w:pPr>
                      <w:r>
                        <w:rPr>
                          <w:rStyle w:val="Zkladntext2Exact"/>
                        </w:rPr>
                        <w:t>343,00 Kč</w:t>
                      </w:r>
                    </w:p>
                    <w:p w:rsidR="00AE0461" w:rsidRDefault="00AE0461">
                      <w:pPr>
                        <w:pStyle w:val="Zkladntext20"/>
                        <w:numPr>
                          <w:ilvl w:val="0"/>
                          <w:numId w:val="10"/>
                        </w:numPr>
                        <w:shd w:val="clear" w:color="auto" w:fill="auto"/>
                        <w:tabs>
                          <w:tab w:val="left" w:pos="1101"/>
                        </w:tabs>
                        <w:spacing w:line="277" w:lineRule="exact"/>
                        <w:ind w:left="460" w:firstLine="0"/>
                      </w:pPr>
                      <w:r>
                        <w:rPr>
                          <w:rStyle w:val="Zkladntext2Exact"/>
                        </w:rPr>
                        <w:t>Kč</w:t>
                      </w:r>
                    </w:p>
                    <w:p w:rsidR="00AE0461" w:rsidRDefault="00AE0461">
                      <w:pPr>
                        <w:pStyle w:val="Zkladntext20"/>
                        <w:numPr>
                          <w:ilvl w:val="0"/>
                          <w:numId w:val="9"/>
                        </w:numPr>
                        <w:shd w:val="clear" w:color="auto" w:fill="auto"/>
                        <w:tabs>
                          <w:tab w:val="left" w:pos="482"/>
                        </w:tabs>
                        <w:spacing w:line="277" w:lineRule="exact"/>
                        <w:ind w:left="320" w:firstLine="0"/>
                      </w:pPr>
                      <w:r>
                        <w:rPr>
                          <w:rStyle w:val="Zkladntext2Exact"/>
                        </w:rPr>
                        <w:t>192,62 Kč 1461,50 Kč</w:t>
                      </w:r>
                    </w:p>
                    <w:p w:rsidR="00AE0461" w:rsidRDefault="00AE0461">
                      <w:pPr>
                        <w:pStyle w:val="Zkladntext20"/>
                        <w:shd w:val="clear" w:color="auto" w:fill="auto"/>
                        <w:spacing w:line="277" w:lineRule="exact"/>
                        <w:ind w:firstLine="0"/>
                        <w:jc w:val="right"/>
                      </w:pPr>
                      <w:r>
                        <w:rPr>
                          <w:rStyle w:val="Zkladntext2Exact"/>
                        </w:rPr>
                        <w:t>69,13 Kč</w:t>
                      </w:r>
                    </w:p>
                    <w:p w:rsidR="00AE0461" w:rsidRDefault="00AE0461">
                      <w:pPr>
                        <w:pStyle w:val="Zkladntext20"/>
                        <w:numPr>
                          <w:ilvl w:val="0"/>
                          <w:numId w:val="11"/>
                        </w:numPr>
                        <w:shd w:val="clear" w:color="auto" w:fill="auto"/>
                        <w:tabs>
                          <w:tab w:val="left" w:pos="1119"/>
                        </w:tabs>
                        <w:spacing w:line="277" w:lineRule="exact"/>
                        <w:ind w:left="320" w:firstLine="140"/>
                        <w:jc w:val="left"/>
                      </w:pPr>
                      <w:r>
                        <w:rPr>
                          <w:rStyle w:val="Zkladntext2Exact"/>
                        </w:rPr>
                        <w:t>Kč 2 962,50 Kč</w:t>
                      </w:r>
                    </w:p>
                    <w:p w:rsidR="00AE0461" w:rsidRDefault="00AE0461">
                      <w:pPr>
                        <w:pStyle w:val="Zkladntext20"/>
                        <w:numPr>
                          <w:ilvl w:val="0"/>
                          <w:numId w:val="8"/>
                        </w:numPr>
                        <w:shd w:val="clear" w:color="auto" w:fill="auto"/>
                        <w:tabs>
                          <w:tab w:val="left" w:pos="475"/>
                        </w:tabs>
                        <w:spacing w:line="277" w:lineRule="exact"/>
                        <w:ind w:left="460" w:hanging="140"/>
                      </w:pPr>
                      <w:r>
                        <w:rPr>
                          <w:rStyle w:val="Zkladntext2Exact"/>
                        </w:rPr>
                        <w:t>200,19 Kč</w:t>
                      </w:r>
                    </w:p>
                    <w:p w:rsidR="00AE0461" w:rsidRDefault="00AE0461">
                      <w:pPr>
                        <w:pStyle w:val="Zkladntext20"/>
                        <w:numPr>
                          <w:ilvl w:val="0"/>
                          <w:numId w:val="12"/>
                        </w:numPr>
                        <w:shd w:val="clear" w:color="auto" w:fill="auto"/>
                        <w:tabs>
                          <w:tab w:val="left" w:pos="468"/>
                        </w:tabs>
                        <w:spacing w:line="277" w:lineRule="exact"/>
                        <w:ind w:left="460" w:hanging="140"/>
                      </w:pPr>
                      <w:r>
                        <w:rPr>
                          <w:rStyle w:val="Zkladntext2Exact"/>
                        </w:rPr>
                        <w:t>764,84 Kč 182,20 Kč 727,04 Kč 888,90 Kč</w:t>
                      </w:r>
                    </w:p>
                    <w:p w:rsidR="00AE0461" w:rsidRDefault="00AE0461">
                      <w:pPr>
                        <w:pStyle w:val="Zkladntext20"/>
                        <w:numPr>
                          <w:ilvl w:val="0"/>
                          <w:numId w:val="12"/>
                        </w:numPr>
                        <w:shd w:val="clear" w:color="auto" w:fill="auto"/>
                        <w:tabs>
                          <w:tab w:val="left" w:pos="475"/>
                        </w:tabs>
                        <w:spacing w:line="277" w:lineRule="exact"/>
                        <w:ind w:left="460" w:hanging="140"/>
                      </w:pPr>
                      <w:r>
                        <w:rPr>
                          <w:rStyle w:val="Zkladntext2Exact"/>
                        </w:rPr>
                        <w:t>720,00 Kč 925,73 Kč</w:t>
                      </w:r>
                    </w:p>
                    <w:p w:rsidR="00AE0461" w:rsidRDefault="00AE0461">
                      <w:pPr>
                        <w:pStyle w:val="Zkladntext20"/>
                        <w:shd w:val="clear" w:color="auto" w:fill="auto"/>
                        <w:spacing w:after="302" w:line="277" w:lineRule="exact"/>
                        <w:ind w:left="460" w:hanging="140"/>
                      </w:pPr>
                      <w:r>
                        <w:rPr>
                          <w:rStyle w:val="Zkladntext2Exact"/>
                        </w:rPr>
                        <w:t>1 273,80 Kč</w:t>
                      </w:r>
                    </w:p>
                    <w:p w:rsidR="00AE0461" w:rsidRDefault="00AE0461">
                      <w:pPr>
                        <w:pStyle w:val="Zkladntext20"/>
                        <w:numPr>
                          <w:ilvl w:val="0"/>
                          <w:numId w:val="12"/>
                        </w:numPr>
                        <w:shd w:val="clear" w:color="auto" w:fill="auto"/>
                        <w:tabs>
                          <w:tab w:val="left" w:pos="486"/>
                        </w:tabs>
                        <w:spacing w:line="200" w:lineRule="exact"/>
                        <w:ind w:left="460" w:hanging="140"/>
                      </w:pPr>
                      <w:r>
                        <w:rPr>
                          <w:rStyle w:val="Zkladntext2Exact"/>
                        </w:rPr>
                        <w:t>196,62 Kč</w:t>
                      </w:r>
                    </w:p>
                  </w:txbxContent>
                </v:textbox>
                <w10:wrap type="square" side="left" anchorx="margin"/>
              </v:shape>
            </w:pict>
          </mc:Fallback>
        </mc:AlternateContent>
      </w:r>
      <w:r w:rsidR="00AE0461">
        <w:t>PŘÍPRAVA ZEMNÍ PRÁCE MONTÁŽ</w:t>
      </w:r>
    </w:p>
    <w:p w:rsidR="00C315F1" w:rsidRDefault="00AE0461">
      <w:pPr>
        <w:pStyle w:val="Zkladntext20"/>
        <w:shd w:val="clear" w:color="auto" w:fill="auto"/>
        <w:spacing w:after="302" w:line="277" w:lineRule="exact"/>
        <w:ind w:right="6400" w:firstLine="0"/>
        <w:jc w:val="left"/>
      </w:pPr>
      <w:r>
        <w:t>GEODETICKÉ PRÁCE REALIZACE MATERIÁL ZHOTOVITELE</w:t>
      </w:r>
    </w:p>
    <w:p w:rsidR="00C315F1" w:rsidRDefault="00AE0461">
      <w:pPr>
        <w:pStyle w:val="Nadpis530"/>
        <w:keepNext/>
        <w:keepLines/>
        <w:shd w:val="clear" w:color="auto" w:fill="auto"/>
        <w:spacing w:before="0" w:after="0" w:line="200" w:lineRule="exact"/>
      </w:pPr>
      <w:bookmarkStart w:id="19" w:name="bookmark15"/>
      <w:r>
        <w:rPr>
          <w:rStyle w:val="Nadpis531"/>
          <w:b/>
          <w:bCs/>
        </w:rPr>
        <w:t>Celkové náklady:</w:t>
      </w:r>
      <w:bookmarkEnd w:id="19"/>
    </w:p>
    <w:p w:rsidR="00C315F1" w:rsidRDefault="00405F5E">
      <w:pPr>
        <w:pStyle w:val="Zkladntext20"/>
        <w:shd w:val="clear" w:color="auto" w:fill="auto"/>
        <w:spacing w:line="277" w:lineRule="exact"/>
        <w:ind w:right="500" w:firstLine="0"/>
        <w:jc w:val="left"/>
      </w:pPr>
      <w:r>
        <w:rPr>
          <w:noProof/>
          <w:lang w:bidi="ar-SA"/>
        </w:rPr>
        <mc:AlternateContent>
          <mc:Choice Requires="wps">
            <w:drawing>
              <wp:anchor distT="0" distB="254000" distL="157480" distR="63500" simplePos="0" relativeHeight="377487107" behindDoc="1" locked="0" layoutInCell="1" allowOverlap="1">
                <wp:simplePos x="0" y="0"/>
                <wp:positionH relativeFrom="margin">
                  <wp:posOffset>1306195</wp:posOffset>
                </wp:positionH>
                <wp:positionV relativeFrom="paragraph">
                  <wp:posOffset>-191770</wp:posOffset>
                </wp:positionV>
                <wp:extent cx="3721735" cy="5461000"/>
                <wp:effectExtent l="4445" t="635" r="0" b="0"/>
                <wp:wrapSquare wrapText="left"/>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546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tabulky5"/>
                              <w:shd w:val="clear" w:color="auto" w:fill="auto"/>
                              <w:spacing w:line="200" w:lineRule="exact"/>
                            </w:pPr>
                            <w:r>
                              <w:rPr>
                                <w:rStyle w:val="Titulektabulky5dkovn2ptExact"/>
                              </w:rPr>
                              <w:t>Seznam položek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55"/>
                              <w:gridCol w:w="1206"/>
                            </w:tblGrid>
                            <w:tr w:rsidR="00AE0461">
                              <w:tblPrEx>
                                <w:tblCellMar>
                                  <w:top w:w="0" w:type="dxa"/>
                                  <w:bottom w:w="0" w:type="dxa"/>
                                </w:tblCellMar>
                              </w:tblPrEx>
                              <w:trPr>
                                <w:trHeight w:hRule="exact" w:val="400"/>
                                <w:jc w:val="center"/>
                              </w:trPr>
                              <w:tc>
                                <w:tcPr>
                                  <w:tcW w:w="4655" w:type="dxa"/>
                                  <w:shd w:val="clear" w:color="auto" w:fill="FFFFFF"/>
                                </w:tcPr>
                                <w:p w:rsidR="00AE0461" w:rsidRDefault="00AE0461">
                                  <w:pPr>
                                    <w:pStyle w:val="Zkladntext20"/>
                                    <w:shd w:val="clear" w:color="auto" w:fill="auto"/>
                                    <w:spacing w:line="200" w:lineRule="exact"/>
                                    <w:ind w:left="1020" w:firstLine="0"/>
                                    <w:jc w:val="left"/>
                                  </w:pPr>
                                  <w:r>
                                    <w:rPr>
                                      <w:rStyle w:val="Zkladntext21"/>
                                    </w:rPr>
                                    <w:t>Název položky</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Množství</w:t>
                                  </w:r>
                                </w:p>
                              </w:tc>
                            </w:tr>
                            <w:tr w:rsidR="00AE0461">
                              <w:tblPrEx>
                                <w:tblCellMar>
                                  <w:top w:w="0" w:type="dxa"/>
                                  <w:bottom w:w="0" w:type="dxa"/>
                                </w:tblCellMar>
                              </w:tblPrEx>
                              <w:trPr>
                                <w:trHeight w:hRule="exact" w:val="565"/>
                                <w:jc w:val="center"/>
                              </w:trPr>
                              <w:tc>
                                <w:tcPr>
                                  <w:tcW w:w="4655" w:type="dxa"/>
                                  <w:shd w:val="clear" w:color="auto" w:fill="FFFFFF"/>
                                  <w:vAlign w:val="center"/>
                                </w:tcPr>
                                <w:p w:rsidR="00AE0461" w:rsidRDefault="00AE0461">
                                  <w:pPr>
                                    <w:pStyle w:val="Zkladntext20"/>
                                    <w:shd w:val="clear" w:color="auto" w:fill="auto"/>
                                    <w:spacing w:line="200" w:lineRule="exact"/>
                                    <w:ind w:firstLine="0"/>
                                    <w:jc w:val="left"/>
                                  </w:pPr>
                                  <w:r>
                                    <w:rPr>
                                      <w:rStyle w:val="Zkladntext21"/>
                                    </w:rPr>
                                    <w:t>Návrh cenový a technický bez projednání</w:t>
                                  </w:r>
                                </w:p>
                              </w:tc>
                              <w:tc>
                                <w:tcPr>
                                  <w:tcW w:w="1206" w:type="dxa"/>
                                  <w:shd w:val="clear" w:color="auto" w:fill="FFFFFF"/>
                                  <w:vAlign w:val="center"/>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41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Paušál na zemní práce do 50 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Pokládka PE nebo vrapované chráničky</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266"/>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Pokládka žlabů TK1</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288"/>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chodníku 35/50-70</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5.00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trávě 35/70-100</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10.00 m</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trávě 35/70-100 rozšíření o 10 cm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20.00 m</w:t>
                                  </w:r>
                                </w:p>
                              </w:tc>
                            </w:tr>
                            <w:tr w:rsidR="00AE0461">
                              <w:tblPrEx>
                                <w:tblCellMar>
                                  <w:top w:w="0" w:type="dxa"/>
                                  <w:bottom w:w="0" w:type="dxa"/>
                                </w:tblCellMar>
                              </w:tblPrEx>
                              <w:trPr>
                                <w:trHeight w:hRule="exact" w:val="41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Vytyčení trasy v zastavěném terénu</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41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Demontáž úložných kabelů do 300 XN</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30.00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Instal.metal. kab. do stávajících trubek</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34.00 m</w:t>
                                  </w:r>
                                </w:p>
                              </w:tc>
                            </w:tr>
                            <w:tr w:rsidR="00AE0461">
                              <w:tblPrEx>
                                <w:tblCellMar>
                                  <w:top w:w="0" w:type="dxa"/>
                                  <w:bottom w:w="0" w:type="dxa"/>
                                </w:tblCellMar>
                              </w:tblPrEx>
                              <w:trPr>
                                <w:trHeight w:hRule="exact" w:val="292"/>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stejnosměrné během stavby-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stejnosměrné během stavby - další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74.00 ks</w:t>
                                  </w:r>
                                </w:p>
                              </w:tc>
                            </w:tr>
                            <w:tr w:rsidR="00AE0461">
                              <w:tblPrEx>
                                <w:tblCellMar>
                                  <w:top w:w="0" w:type="dxa"/>
                                  <w:bottom w:w="0" w:type="dxa"/>
                                </w:tblCellMar>
                              </w:tblPrEx>
                              <w:trPr>
                                <w:trHeight w:hRule="exact" w:val="274"/>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střídavé během stavby - další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74.00 ks</w:t>
                                  </w:r>
                                </w:p>
                              </w:tc>
                            </w:tr>
                            <w:tr w:rsidR="00AE0461">
                              <w:tblPrEx>
                                <w:tblCellMar>
                                  <w:top w:w="0" w:type="dxa"/>
                                  <w:bottom w:w="0" w:type="dxa"/>
                                </w:tblCellMar>
                              </w:tblPrEx>
                              <w:trPr>
                                <w:trHeight w:hRule="exact" w:val="284"/>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střídavé během stavby -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útlumu během stavby-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Montáž jedné čtyřky s jednostr.číslování</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150.00 ks</w:t>
                                  </w:r>
                                </w:p>
                              </w:tc>
                            </w:tr>
                            <w:tr w:rsidR="00AE0461">
                              <w:tblPrEx>
                                <w:tblCellMar>
                                  <w:top w:w="0" w:type="dxa"/>
                                  <w:bottom w:w="0" w:type="dxa"/>
                                </w:tblCellMar>
                              </w:tblPrEx>
                              <w:trPr>
                                <w:trHeight w:hRule="exact" w:val="270"/>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Montáž podzemní tratě síťové metalické</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spojky smrštitelné nad 50 čtyřek</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2.00 ks</w:t>
                                  </w:r>
                                </w:p>
                              </w:tc>
                            </w:tr>
                            <w:tr w:rsidR="00AE0461">
                              <w:tblPrEx>
                                <w:tblCellMar>
                                  <w:top w:w="0" w:type="dxa"/>
                                  <w:bottom w:w="0" w:type="dxa"/>
                                </w:tblCellMar>
                              </w:tblPrEx>
                              <w:trPr>
                                <w:trHeight w:hRule="exact" w:val="277"/>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spojky, redukce mechanické rozeb</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4.00 ks</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trubky úložné</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64.00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úložných kabelů do 300 XN</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30.00 m</w:t>
                                  </w:r>
                                </w:p>
                              </w:tc>
                            </w:tr>
                            <w:tr w:rsidR="00AE0461">
                              <w:tblPrEx>
                                <w:tblCellMar>
                                  <w:top w:w="0" w:type="dxa"/>
                                  <w:bottom w:w="0" w:type="dxa"/>
                                </w:tblCellMar>
                              </w:tblPrEx>
                              <w:trPr>
                                <w:trHeight w:hRule="exact" w:val="28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Uvedení stavby do provozu</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Zpracování dok. skut. provedení do 50 m</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Zrušení trubky do kolektoru</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60.00 m</w:t>
                                  </w:r>
                                </w:p>
                              </w:tc>
                            </w:tr>
                            <w:tr w:rsidR="00AE0461">
                              <w:tblPrEx>
                                <w:tblCellMar>
                                  <w:top w:w="0" w:type="dxa"/>
                                  <w:bottom w:w="0" w:type="dxa"/>
                                </w:tblCellMar>
                              </w:tblPrEx>
                              <w:trPr>
                                <w:trHeight w:hRule="exact" w:val="27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Malpsmena"/>
                                    </w:rPr>
                                    <w:t>:alizace</w:t>
                                  </w:r>
                                </w:p>
                              </w:tc>
                              <w:tc>
                                <w:tcPr>
                                  <w:tcW w:w="1206" w:type="dxa"/>
                                  <w:shd w:val="clear" w:color="auto" w:fill="FFFFFF"/>
                                </w:tcPr>
                                <w:p w:rsidR="00AE0461" w:rsidRDefault="00AE0461">
                                  <w:pPr>
                                    <w:rPr>
                                      <w:sz w:val="10"/>
                                      <w:szCs w:val="10"/>
                                    </w:rPr>
                                  </w:pP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Zaměření trasy pro stavbu do lOOm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 ks</w:t>
                                  </w:r>
                                </w:p>
                              </w:tc>
                            </w:tr>
                          </w:tbl>
                          <w:p w:rsidR="00AE0461" w:rsidRDefault="00AE04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4" type="#_x0000_t202" style="position:absolute;margin-left:102.85pt;margin-top:-15.1pt;width:293.05pt;height:430pt;z-index:-125829373;visibility:visible;mso-wrap-style:square;mso-width-percent:0;mso-height-percent:0;mso-wrap-distance-left:12.4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" filled="f" stroked="f">
                <v:textbox style="mso-fit-shape-to-text:t" inset="0,0,0,0">
                  <w:txbxContent>
                    <w:p w:rsidR="00AE0461" w:rsidRDefault="00AE0461">
                      <w:pPr>
                        <w:pStyle w:val="Titulektabulky5"/>
                        <w:shd w:val="clear" w:color="auto" w:fill="auto"/>
                        <w:spacing w:line="200" w:lineRule="exact"/>
                      </w:pPr>
                      <w:r>
                        <w:rPr>
                          <w:rStyle w:val="Titulektabulky5dkovn2ptExact"/>
                        </w:rPr>
                        <w:t>Seznam položek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55"/>
                        <w:gridCol w:w="1206"/>
                      </w:tblGrid>
                      <w:tr w:rsidR="00AE0461">
                        <w:tblPrEx>
                          <w:tblCellMar>
                            <w:top w:w="0" w:type="dxa"/>
                            <w:bottom w:w="0" w:type="dxa"/>
                          </w:tblCellMar>
                        </w:tblPrEx>
                        <w:trPr>
                          <w:trHeight w:hRule="exact" w:val="400"/>
                          <w:jc w:val="center"/>
                        </w:trPr>
                        <w:tc>
                          <w:tcPr>
                            <w:tcW w:w="4655" w:type="dxa"/>
                            <w:shd w:val="clear" w:color="auto" w:fill="FFFFFF"/>
                          </w:tcPr>
                          <w:p w:rsidR="00AE0461" w:rsidRDefault="00AE0461">
                            <w:pPr>
                              <w:pStyle w:val="Zkladntext20"/>
                              <w:shd w:val="clear" w:color="auto" w:fill="auto"/>
                              <w:spacing w:line="200" w:lineRule="exact"/>
                              <w:ind w:left="1020" w:firstLine="0"/>
                              <w:jc w:val="left"/>
                            </w:pPr>
                            <w:r>
                              <w:rPr>
                                <w:rStyle w:val="Zkladntext21"/>
                              </w:rPr>
                              <w:t>Název položky</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Množství</w:t>
                            </w:r>
                          </w:p>
                        </w:tc>
                      </w:tr>
                      <w:tr w:rsidR="00AE0461">
                        <w:tblPrEx>
                          <w:tblCellMar>
                            <w:top w:w="0" w:type="dxa"/>
                            <w:bottom w:w="0" w:type="dxa"/>
                          </w:tblCellMar>
                        </w:tblPrEx>
                        <w:trPr>
                          <w:trHeight w:hRule="exact" w:val="565"/>
                          <w:jc w:val="center"/>
                        </w:trPr>
                        <w:tc>
                          <w:tcPr>
                            <w:tcW w:w="4655" w:type="dxa"/>
                            <w:shd w:val="clear" w:color="auto" w:fill="FFFFFF"/>
                            <w:vAlign w:val="center"/>
                          </w:tcPr>
                          <w:p w:rsidR="00AE0461" w:rsidRDefault="00AE0461">
                            <w:pPr>
                              <w:pStyle w:val="Zkladntext20"/>
                              <w:shd w:val="clear" w:color="auto" w:fill="auto"/>
                              <w:spacing w:line="200" w:lineRule="exact"/>
                              <w:ind w:firstLine="0"/>
                              <w:jc w:val="left"/>
                            </w:pPr>
                            <w:r>
                              <w:rPr>
                                <w:rStyle w:val="Zkladntext21"/>
                              </w:rPr>
                              <w:t>Návrh cenový a technický bez projednání</w:t>
                            </w:r>
                          </w:p>
                        </w:tc>
                        <w:tc>
                          <w:tcPr>
                            <w:tcW w:w="1206" w:type="dxa"/>
                            <w:shd w:val="clear" w:color="auto" w:fill="FFFFFF"/>
                            <w:vAlign w:val="center"/>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41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Paušál na zemní práce do 50 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Pokládka PE nebo vrapované chráničky</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266"/>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Pokládka žlabů TK1</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288"/>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chodníku 35/50-70</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5.00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trávě 35/70-100</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10.00 m</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Rýha v trávě 35/70-100 rozšíření o 10 cm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20.00 m</w:t>
                            </w:r>
                          </w:p>
                        </w:tc>
                      </w:tr>
                      <w:tr w:rsidR="00AE0461">
                        <w:tblPrEx>
                          <w:tblCellMar>
                            <w:top w:w="0" w:type="dxa"/>
                            <w:bottom w:w="0" w:type="dxa"/>
                          </w:tblCellMar>
                        </w:tblPrEx>
                        <w:trPr>
                          <w:trHeight w:hRule="exact" w:val="41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Vytyčení trasy v zastavěném terénu</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12.00 m</w:t>
                            </w:r>
                          </w:p>
                        </w:tc>
                      </w:tr>
                      <w:tr w:rsidR="00AE0461">
                        <w:tblPrEx>
                          <w:tblCellMar>
                            <w:top w:w="0" w:type="dxa"/>
                            <w:bottom w:w="0" w:type="dxa"/>
                          </w:tblCellMar>
                        </w:tblPrEx>
                        <w:trPr>
                          <w:trHeight w:hRule="exact" w:val="41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Demontáž úložných kabelů do 300 XN</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30.00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Instal.metal. kab. do stávajících trubek</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34.00 m</w:t>
                            </w:r>
                          </w:p>
                        </w:tc>
                      </w:tr>
                      <w:tr w:rsidR="00AE0461">
                        <w:tblPrEx>
                          <w:tblCellMar>
                            <w:top w:w="0" w:type="dxa"/>
                            <w:bottom w:w="0" w:type="dxa"/>
                          </w:tblCellMar>
                        </w:tblPrEx>
                        <w:trPr>
                          <w:trHeight w:hRule="exact" w:val="292"/>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stejnosměrné během stavby-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stejnosměrné během stavby - další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74.00 ks</w:t>
                            </w:r>
                          </w:p>
                        </w:tc>
                      </w:tr>
                      <w:tr w:rsidR="00AE0461">
                        <w:tblPrEx>
                          <w:tblCellMar>
                            <w:top w:w="0" w:type="dxa"/>
                            <w:bottom w:w="0" w:type="dxa"/>
                          </w:tblCellMar>
                        </w:tblPrEx>
                        <w:trPr>
                          <w:trHeight w:hRule="exact" w:val="274"/>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střídavé během stavby - další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74.00 ks</w:t>
                            </w:r>
                          </w:p>
                        </w:tc>
                      </w:tr>
                      <w:tr w:rsidR="00AE0461">
                        <w:tblPrEx>
                          <w:tblCellMar>
                            <w:top w:w="0" w:type="dxa"/>
                            <w:bottom w:w="0" w:type="dxa"/>
                          </w:tblCellMar>
                        </w:tblPrEx>
                        <w:trPr>
                          <w:trHeight w:hRule="exact" w:val="284"/>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střídavé během stavby -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Měření útlumu během stavby- první čtyřka</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Montáž jedné čtyřky s jednostr.číslování</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150.00 ks</w:t>
                            </w:r>
                          </w:p>
                        </w:tc>
                      </w:tr>
                      <w:tr w:rsidR="00AE0461">
                        <w:tblPrEx>
                          <w:tblCellMar>
                            <w:top w:w="0" w:type="dxa"/>
                            <w:bottom w:w="0" w:type="dxa"/>
                          </w:tblCellMar>
                        </w:tblPrEx>
                        <w:trPr>
                          <w:trHeight w:hRule="exact" w:val="270"/>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Montáž podzemní tratě síťové metalické</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spojky smrštitelné nad 50 čtyřek</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2.00 ks</w:t>
                            </w:r>
                          </w:p>
                        </w:tc>
                      </w:tr>
                      <w:tr w:rsidR="00AE0461">
                        <w:tblPrEx>
                          <w:tblCellMar>
                            <w:top w:w="0" w:type="dxa"/>
                            <w:bottom w:w="0" w:type="dxa"/>
                          </w:tblCellMar>
                        </w:tblPrEx>
                        <w:trPr>
                          <w:trHeight w:hRule="exact" w:val="277"/>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spojky, redukce mechanické rozeb</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4.00 ks</w:t>
                            </w:r>
                          </w:p>
                        </w:tc>
                      </w:tr>
                      <w:tr w:rsidR="00AE0461">
                        <w:tblPrEx>
                          <w:tblCellMar>
                            <w:top w:w="0" w:type="dxa"/>
                            <w:bottom w:w="0" w:type="dxa"/>
                          </w:tblCellMar>
                        </w:tblPrEx>
                        <w:trPr>
                          <w:trHeight w:hRule="exact" w:val="284"/>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trubky úložné</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64.00 m</w:t>
                            </w: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Montáž úložných kabelů do 300 XN</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30.00 m</w:t>
                            </w:r>
                          </w:p>
                        </w:tc>
                      </w:tr>
                      <w:tr w:rsidR="00AE0461">
                        <w:tblPrEx>
                          <w:tblCellMar>
                            <w:top w:w="0" w:type="dxa"/>
                            <w:bottom w:w="0" w:type="dxa"/>
                          </w:tblCellMar>
                        </w:tblPrEx>
                        <w:trPr>
                          <w:trHeight w:hRule="exact" w:val="288"/>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Uvedení stavby do provozu</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tcPr>
                          <w:p w:rsidR="00AE0461" w:rsidRDefault="00AE0461">
                            <w:pPr>
                              <w:pStyle w:val="Zkladntext20"/>
                              <w:shd w:val="clear" w:color="auto" w:fill="auto"/>
                              <w:spacing w:line="200" w:lineRule="exact"/>
                              <w:ind w:firstLine="0"/>
                              <w:jc w:val="left"/>
                            </w:pPr>
                            <w:r>
                              <w:rPr>
                                <w:rStyle w:val="Zkladntext21"/>
                              </w:rPr>
                              <w:t>Zpracování dok. skut. provedení do 50 m</w:t>
                            </w:r>
                          </w:p>
                        </w:tc>
                        <w:tc>
                          <w:tcPr>
                            <w:tcW w:w="1206" w:type="dxa"/>
                            <w:shd w:val="clear" w:color="auto" w:fill="FFFFFF"/>
                          </w:tcPr>
                          <w:p w:rsidR="00AE0461" w:rsidRDefault="00AE0461">
                            <w:pPr>
                              <w:pStyle w:val="Zkladntext20"/>
                              <w:shd w:val="clear" w:color="auto" w:fill="auto"/>
                              <w:spacing w:line="200" w:lineRule="exact"/>
                              <w:ind w:firstLine="0"/>
                              <w:jc w:val="right"/>
                            </w:pPr>
                            <w:r>
                              <w:rPr>
                                <w:rStyle w:val="Zkladntext21"/>
                              </w:rPr>
                              <w:t>1.00 ks</w:t>
                            </w:r>
                          </w:p>
                        </w:tc>
                      </w:tr>
                      <w:tr w:rsidR="00AE0461">
                        <w:tblPrEx>
                          <w:tblCellMar>
                            <w:top w:w="0" w:type="dxa"/>
                            <w:bottom w:w="0" w:type="dxa"/>
                          </w:tblCellMar>
                        </w:tblPrEx>
                        <w:trPr>
                          <w:trHeight w:hRule="exact" w:val="277"/>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Zrušení trubky do kolektoru</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60.00 m</w:t>
                            </w:r>
                          </w:p>
                        </w:tc>
                      </w:tr>
                      <w:tr w:rsidR="00AE0461">
                        <w:tblPrEx>
                          <w:tblCellMar>
                            <w:top w:w="0" w:type="dxa"/>
                            <w:bottom w:w="0" w:type="dxa"/>
                          </w:tblCellMar>
                        </w:tblPrEx>
                        <w:trPr>
                          <w:trHeight w:hRule="exact" w:val="270"/>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Malpsmena"/>
                              </w:rPr>
                              <w:t>:alizace</w:t>
                            </w:r>
                          </w:p>
                        </w:tc>
                        <w:tc>
                          <w:tcPr>
                            <w:tcW w:w="1206" w:type="dxa"/>
                            <w:shd w:val="clear" w:color="auto" w:fill="FFFFFF"/>
                          </w:tcPr>
                          <w:p w:rsidR="00AE0461" w:rsidRDefault="00AE0461">
                            <w:pPr>
                              <w:rPr>
                                <w:sz w:val="10"/>
                                <w:szCs w:val="10"/>
                              </w:rPr>
                            </w:pPr>
                          </w:p>
                        </w:tc>
                      </w:tr>
                      <w:tr w:rsidR="00AE0461">
                        <w:tblPrEx>
                          <w:tblCellMar>
                            <w:top w:w="0" w:type="dxa"/>
                            <w:bottom w:w="0" w:type="dxa"/>
                          </w:tblCellMar>
                        </w:tblPrEx>
                        <w:trPr>
                          <w:trHeight w:hRule="exact" w:val="281"/>
                          <w:jc w:val="center"/>
                        </w:trPr>
                        <w:tc>
                          <w:tcPr>
                            <w:tcW w:w="4655" w:type="dxa"/>
                            <w:shd w:val="clear" w:color="auto" w:fill="FFFFFF"/>
                            <w:vAlign w:val="bottom"/>
                          </w:tcPr>
                          <w:p w:rsidR="00AE0461" w:rsidRDefault="00AE0461">
                            <w:pPr>
                              <w:pStyle w:val="Zkladntext20"/>
                              <w:shd w:val="clear" w:color="auto" w:fill="auto"/>
                              <w:spacing w:line="200" w:lineRule="exact"/>
                              <w:ind w:firstLine="0"/>
                              <w:jc w:val="left"/>
                            </w:pPr>
                            <w:r>
                              <w:rPr>
                                <w:rStyle w:val="Zkladntext21"/>
                              </w:rPr>
                              <w:t>Zaměření trasy pro stavbu do lOOm</w:t>
                            </w:r>
                          </w:p>
                        </w:tc>
                        <w:tc>
                          <w:tcPr>
                            <w:tcW w:w="1206" w:type="dxa"/>
                            <w:shd w:val="clear" w:color="auto" w:fill="FFFFFF"/>
                            <w:vAlign w:val="bottom"/>
                          </w:tcPr>
                          <w:p w:rsidR="00AE0461" w:rsidRDefault="00AE0461">
                            <w:pPr>
                              <w:pStyle w:val="Zkladntext20"/>
                              <w:shd w:val="clear" w:color="auto" w:fill="auto"/>
                              <w:spacing w:line="200" w:lineRule="exact"/>
                              <w:ind w:firstLine="0"/>
                              <w:jc w:val="right"/>
                            </w:pPr>
                            <w:r>
                              <w:rPr>
                                <w:rStyle w:val="Zkladntext21"/>
                              </w:rPr>
                              <w:t>1.00 ks</w:t>
                            </w:r>
                          </w:p>
                        </w:tc>
                      </w:tr>
                    </w:tbl>
                    <w:p w:rsidR="00AE0461" w:rsidRDefault="00AE0461">
                      <w:pPr>
                        <w:rPr>
                          <w:sz w:val="2"/>
                          <w:szCs w:val="2"/>
                        </w:rPr>
                      </w:pPr>
                    </w:p>
                  </w:txbxContent>
                </v:textbox>
                <w10:wrap type="square" side="left" anchorx="margin"/>
              </v:shape>
            </w:pict>
          </mc:Fallback>
        </mc:AlternateContent>
      </w:r>
      <w:r w:rsidR="00AE0461">
        <w:t>Číslo SAP PŘÍPRAVA 958210 ZEMNÍ PRÁCE</w:t>
      </w:r>
    </w:p>
    <w:p w:rsidR="00C315F1" w:rsidRDefault="00AE0461">
      <w:pPr>
        <w:pStyle w:val="Zkladntext20"/>
        <w:numPr>
          <w:ilvl w:val="0"/>
          <w:numId w:val="13"/>
        </w:numPr>
        <w:shd w:val="clear" w:color="auto" w:fill="auto"/>
        <w:spacing w:line="277" w:lineRule="exact"/>
        <w:ind w:left="340" w:right="780" w:firstLine="0"/>
      </w:pPr>
      <w:r>
        <w:t xml:space="preserve"> 954970 952367 955577 952345 954958 955053</w:t>
      </w:r>
    </w:p>
    <w:p w:rsidR="00C315F1" w:rsidRDefault="00AE0461">
      <w:pPr>
        <w:pStyle w:val="Zkladntext20"/>
        <w:shd w:val="clear" w:color="auto" w:fill="auto"/>
        <w:spacing w:line="277" w:lineRule="exact"/>
        <w:ind w:firstLine="0"/>
      </w:pPr>
      <w:r>
        <w:t>MONTÁŽ</w:t>
      </w:r>
    </w:p>
    <w:p w:rsidR="00C315F1" w:rsidRDefault="00AE0461">
      <w:pPr>
        <w:pStyle w:val="Zkladntext20"/>
        <w:shd w:val="clear" w:color="auto" w:fill="auto"/>
        <w:spacing w:line="277" w:lineRule="exact"/>
        <w:ind w:left="340" w:firstLine="0"/>
      </w:pPr>
      <w:r>
        <w:t>955031</w:t>
      </w:r>
    </w:p>
    <w:p w:rsidR="00C315F1" w:rsidRDefault="00AE0461">
      <w:pPr>
        <w:pStyle w:val="Zkladntext20"/>
        <w:shd w:val="clear" w:color="auto" w:fill="auto"/>
        <w:spacing w:line="277" w:lineRule="exact"/>
        <w:ind w:left="340" w:firstLine="0"/>
      </w:pPr>
      <w:r>
        <w:t>955824</w:t>
      </w:r>
    </w:p>
    <w:p w:rsidR="00C315F1" w:rsidRDefault="00AE0461">
      <w:pPr>
        <w:pStyle w:val="Zkladntext20"/>
        <w:shd w:val="clear" w:color="auto" w:fill="auto"/>
        <w:spacing w:line="277" w:lineRule="exact"/>
        <w:ind w:left="340" w:firstLine="0"/>
      </w:pPr>
      <w:r>
        <w:t>952649</w:t>
      </w:r>
    </w:p>
    <w:p w:rsidR="00C315F1" w:rsidRDefault="00AE0461">
      <w:pPr>
        <w:pStyle w:val="Zkladntext20"/>
        <w:numPr>
          <w:ilvl w:val="0"/>
          <w:numId w:val="14"/>
        </w:numPr>
        <w:shd w:val="clear" w:color="auto" w:fill="auto"/>
        <w:spacing w:line="277" w:lineRule="exact"/>
        <w:ind w:left="340" w:right="780" w:firstLine="0"/>
      </w:pPr>
      <w:r>
        <w:t xml:space="preserve"> 952644 952643 952647 954999 955268 955282 955284 952602 954992 958469</w:t>
      </w:r>
    </w:p>
    <w:p w:rsidR="00C315F1" w:rsidRDefault="00AE0461">
      <w:pPr>
        <w:pStyle w:val="Zkladntext20"/>
        <w:numPr>
          <w:ilvl w:val="0"/>
          <w:numId w:val="13"/>
        </w:numPr>
        <w:shd w:val="clear" w:color="auto" w:fill="auto"/>
        <w:spacing w:line="277" w:lineRule="exact"/>
        <w:ind w:left="340" w:right="780" w:firstLine="0"/>
      </w:pPr>
      <w:r>
        <w:t xml:space="preserve"> 955013</w:t>
      </w:r>
    </w:p>
    <w:p w:rsidR="00C315F1" w:rsidRDefault="00AE0461">
      <w:pPr>
        <w:pStyle w:val="Zkladntext20"/>
        <w:shd w:val="clear" w:color="auto" w:fill="auto"/>
        <w:spacing w:line="277" w:lineRule="exact"/>
        <w:ind w:firstLine="0"/>
      </w:pPr>
      <w:r>
        <w:t>GEODETICKÉ PRÁCE</w:t>
      </w:r>
    </w:p>
    <w:p w:rsidR="00C315F1" w:rsidRDefault="00AE0461">
      <w:pPr>
        <w:pStyle w:val="Zkladntext20"/>
        <w:shd w:val="clear" w:color="auto" w:fill="auto"/>
        <w:spacing w:line="200" w:lineRule="exact"/>
        <w:ind w:left="340" w:firstLine="0"/>
      </w:pPr>
      <w:r>
        <w:t>956284</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47"/>
        <w:gridCol w:w="4921"/>
        <w:gridCol w:w="1526"/>
        <w:gridCol w:w="1368"/>
      </w:tblGrid>
      <w:tr w:rsidR="00C315F1">
        <w:tblPrEx>
          <w:tblCellMar>
            <w:top w:w="0" w:type="dxa"/>
            <w:bottom w:w="0" w:type="dxa"/>
          </w:tblCellMar>
        </w:tblPrEx>
        <w:trPr>
          <w:trHeight w:hRule="exact" w:val="245"/>
          <w:jc w:val="center"/>
        </w:trPr>
        <w:tc>
          <w:tcPr>
            <w:tcW w:w="1447" w:type="dxa"/>
            <w:shd w:val="clear" w:color="auto" w:fill="FFFFFF"/>
          </w:tcPr>
          <w:p w:rsidR="00C315F1" w:rsidRDefault="00C315F1">
            <w:pPr>
              <w:framePr w:w="9263" w:wrap="notBeside" w:vAnchor="text" w:hAnchor="text" w:xAlign="center" w:y="1"/>
              <w:rPr>
                <w:sz w:val="10"/>
                <w:szCs w:val="10"/>
              </w:rPr>
            </w:pPr>
          </w:p>
        </w:tc>
        <w:tc>
          <w:tcPr>
            <w:tcW w:w="4921" w:type="dxa"/>
            <w:shd w:val="clear" w:color="auto" w:fill="FFFFFF"/>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dkovn2pt"/>
              </w:rPr>
              <w:t>Llmltka materiálu</w:t>
            </w:r>
          </w:p>
        </w:tc>
        <w:tc>
          <w:tcPr>
            <w:tcW w:w="1526" w:type="dxa"/>
            <w:shd w:val="clear" w:color="auto" w:fill="FFFFFF"/>
          </w:tcPr>
          <w:p w:rsidR="00C315F1" w:rsidRDefault="00C315F1">
            <w:pPr>
              <w:framePr w:w="9263" w:wrap="notBeside" w:vAnchor="text" w:hAnchor="text" w:xAlign="center" w:y="1"/>
              <w:rPr>
                <w:sz w:val="10"/>
                <w:szCs w:val="10"/>
              </w:rPr>
            </w:pPr>
          </w:p>
        </w:tc>
        <w:tc>
          <w:tcPr>
            <w:tcW w:w="1368" w:type="dxa"/>
            <w:shd w:val="clear" w:color="auto" w:fill="FFFFFF"/>
          </w:tcPr>
          <w:p w:rsidR="00C315F1" w:rsidRDefault="00C315F1">
            <w:pPr>
              <w:framePr w:w="9263" w:wrap="notBeside" w:vAnchor="text" w:hAnchor="text" w:xAlign="center" w:y="1"/>
              <w:rPr>
                <w:sz w:val="10"/>
                <w:szCs w:val="10"/>
              </w:rPr>
            </w:pPr>
          </w:p>
        </w:tc>
      </w:tr>
      <w:tr w:rsidR="00C315F1">
        <w:tblPrEx>
          <w:tblCellMar>
            <w:top w:w="0" w:type="dxa"/>
            <w:bottom w:w="0" w:type="dxa"/>
          </w:tblCellMar>
        </w:tblPrEx>
        <w:trPr>
          <w:trHeight w:hRule="exact" w:val="295"/>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left"/>
            </w:pPr>
            <w:r>
              <w:rPr>
                <w:rStyle w:val="Zkladntext21"/>
              </w:rPr>
              <w:t>Číslo SAP</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right="2100" w:firstLine="0"/>
              <w:jc w:val="right"/>
            </w:pPr>
            <w:r>
              <w:rPr>
                <w:rStyle w:val="Zkladntext21"/>
              </w:rPr>
              <w:t>Název položky</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Množství</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left"/>
            </w:pPr>
            <w:r>
              <w:rPr>
                <w:rStyle w:val="Zkladntext21"/>
              </w:rPr>
              <w:t>Celková cena</w:t>
            </w:r>
          </w:p>
        </w:tc>
      </w:tr>
      <w:tr w:rsidR="00C315F1">
        <w:tblPrEx>
          <w:tblCellMar>
            <w:top w:w="0" w:type="dxa"/>
            <w:bottom w:w="0" w:type="dxa"/>
          </w:tblCellMar>
        </w:tblPrEx>
        <w:trPr>
          <w:trHeight w:hRule="exact" w:val="259"/>
          <w:jc w:val="center"/>
        </w:trPr>
        <w:tc>
          <w:tcPr>
            <w:tcW w:w="6368" w:type="dxa"/>
            <w:gridSpan w:val="2"/>
            <w:shd w:val="clear" w:color="auto" w:fill="FFFFFF"/>
          </w:tcPr>
          <w:p w:rsidR="00C315F1" w:rsidRDefault="00AE0461">
            <w:pPr>
              <w:pStyle w:val="Zkladntext20"/>
              <w:framePr w:w="9263" w:wrap="notBeside" w:vAnchor="text" w:hAnchor="text" w:xAlign="center" w:y="1"/>
              <w:shd w:val="clear" w:color="auto" w:fill="auto"/>
              <w:spacing w:line="200" w:lineRule="exact"/>
              <w:ind w:firstLine="0"/>
              <w:jc w:val="left"/>
            </w:pPr>
            <w:r>
              <w:rPr>
                <w:rStyle w:val="Zkladntext21"/>
              </w:rPr>
              <w:t>MATERIÁL ZHOTOVITELE</w:t>
            </w:r>
          </w:p>
        </w:tc>
        <w:tc>
          <w:tcPr>
            <w:tcW w:w="1526" w:type="dxa"/>
            <w:shd w:val="clear" w:color="auto" w:fill="FFFFFF"/>
          </w:tcPr>
          <w:p w:rsidR="00C315F1" w:rsidRDefault="00C315F1">
            <w:pPr>
              <w:framePr w:w="9263" w:wrap="notBeside" w:vAnchor="text" w:hAnchor="text" w:xAlign="center" w:y="1"/>
              <w:rPr>
                <w:sz w:val="10"/>
                <w:szCs w:val="10"/>
              </w:rPr>
            </w:pPr>
          </w:p>
        </w:tc>
        <w:tc>
          <w:tcPr>
            <w:tcW w:w="1368" w:type="dxa"/>
            <w:shd w:val="clear" w:color="auto" w:fill="FFFFFF"/>
          </w:tcPr>
          <w:p w:rsidR="00C315F1" w:rsidRDefault="00C315F1">
            <w:pPr>
              <w:framePr w:w="9263" w:wrap="notBeside" w:vAnchor="text" w:hAnchor="text" w:xAlign="center" w:y="1"/>
              <w:rPr>
                <w:sz w:val="10"/>
                <w:szCs w:val="10"/>
              </w:rPr>
            </w:pPr>
          </w:p>
        </w:tc>
      </w:tr>
      <w:tr w:rsidR="00C315F1">
        <w:tblPrEx>
          <w:tblCellMar>
            <w:top w:w="0" w:type="dxa"/>
            <w:bottom w:w="0" w:type="dxa"/>
          </w:tblCellMar>
        </w:tblPrEx>
        <w:trPr>
          <w:trHeight w:hRule="exact" w:val="302"/>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303918</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Deska krycí plast. 300x1000 mm</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15.00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549,60 Kč</w:t>
            </w:r>
          </w:p>
        </w:tc>
      </w:tr>
      <w:tr w:rsidR="00C315F1">
        <w:tblPrEx>
          <w:tblCellMar>
            <w:top w:w="0" w:type="dxa"/>
            <w:bottom w:w="0" w:type="dxa"/>
          </w:tblCellMar>
        </w:tblPrEx>
        <w:trPr>
          <w:trHeight w:hRule="exact" w:val="277"/>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303813</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Fólie výstražná 330mm PE oranžová</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15.00 m</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63,90 Kč</w:t>
            </w:r>
          </w:p>
        </w:tc>
      </w:tr>
      <w:tr w:rsidR="00C315F1">
        <w:tblPrEx>
          <w:tblCellMar>
            <w:top w:w="0" w:type="dxa"/>
            <w:bottom w:w="0" w:type="dxa"/>
          </w:tblCellMar>
        </w:tblPrEx>
        <w:trPr>
          <w:trHeight w:hRule="exact" w:val="281"/>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303777</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Fólie výstražná 80mm PE červenobílá</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30.00 m</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66,00 Kč</w:t>
            </w:r>
          </w:p>
        </w:tc>
      </w:tr>
      <w:tr w:rsidR="00C315F1">
        <w:tblPrEx>
          <w:tblCellMar>
            <w:top w:w="0" w:type="dxa"/>
            <w:bottom w:w="0" w:type="dxa"/>
          </w:tblCellMar>
        </w:tblPrEx>
        <w:trPr>
          <w:trHeight w:hRule="exact" w:val="277"/>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300552</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Kabel plastový TCEPKPFLE 75x4x0,6</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34.00 m</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9 469,68 Kč</w:t>
            </w:r>
          </w:p>
        </w:tc>
      </w:tr>
      <w:tr w:rsidR="00C315F1">
        <w:tblPrEx>
          <w:tblCellMar>
            <w:top w:w="0" w:type="dxa"/>
            <w:bottom w:w="0" w:type="dxa"/>
          </w:tblCellMar>
        </w:tblPrEx>
        <w:trPr>
          <w:trHeight w:hRule="exact" w:val="277"/>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312425</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right="2100" w:firstLine="0"/>
              <w:jc w:val="right"/>
            </w:pPr>
            <w:r>
              <w:rPr>
                <w:rStyle w:val="Zkladntext21"/>
              </w:rPr>
              <w:t>Modul konektor. 9700-10P</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30.00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666,60 Kč</w:t>
            </w:r>
          </w:p>
        </w:tc>
      </w:tr>
      <w:tr w:rsidR="00C315F1">
        <w:tblPrEx>
          <w:tblCellMar>
            <w:top w:w="0" w:type="dxa"/>
            <w:bottom w:w="0" w:type="dxa"/>
          </w:tblCellMar>
        </w:tblPrEx>
        <w:trPr>
          <w:trHeight w:hRule="exact" w:val="281"/>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305338</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Poklop žlabu beton 50x17x4 cm k TK 1</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24.00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1 146,24 Kč</w:t>
            </w:r>
          </w:p>
        </w:tc>
      </w:tr>
      <w:tr w:rsidR="00C315F1">
        <w:tblPrEx>
          <w:tblCellMar>
            <w:top w:w="0" w:type="dxa"/>
            <w:bottom w:w="0" w:type="dxa"/>
          </w:tblCellMar>
        </w:tblPrEx>
        <w:trPr>
          <w:trHeight w:hRule="exact" w:val="281"/>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407578</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Souprava čistící 4413L</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615,45 Kč</w:t>
            </w:r>
          </w:p>
        </w:tc>
      </w:tr>
      <w:tr w:rsidR="00C315F1">
        <w:tblPrEx>
          <w:tblCellMar>
            <w:top w:w="0" w:type="dxa"/>
            <w:bottom w:w="0" w:type="dxa"/>
          </w:tblCellMar>
        </w:tblPrEx>
        <w:trPr>
          <w:trHeight w:hRule="exact" w:val="281"/>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center"/>
            </w:pPr>
            <w:r>
              <w:rPr>
                <w:rStyle w:val="Zkladntext21"/>
              </w:rPr>
              <w:t>312889</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Spojka kabelová XAGA 500 75/15-400/FLE</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2.00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1 461,88 Kč</w:t>
            </w:r>
          </w:p>
        </w:tc>
      </w:tr>
      <w:tr w:rsidR="00C315F1">
        <w:tblPrEx>
          <w:tblCellMar>
            <w:top w:w="0" w:type="dxa"/>
            <w:bottom w:w="0" w:type="dxa"/>
          </w:tblCellMar>
        </w:tblPrEx>
        <w:trPr>
          <w:trHeight w:hRule="exact" w:val="277"/>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303003</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Spojka trubky HDPE 40mm Plasson</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4.00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832,12 Kč</w:t>
            </w:r>
          </w:p>
        </w:tc>
      </w:tr>
      <w:tr w:rsidR="00C315F1">
        <w:tblPrEx>
          <w:tblCellMar>
            <w:top w:w="0" w:type="dxa"/>
            <w:bottom w:w="0" w:type="dxa"/>
          </w:tblCellMar>
        </w:tblPrEx>
        <w:trPr>
          <w:trHeight w:hRule="exact" w:val="281"/>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300023</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Trubka HDPE 40/33 černá</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32.00 m</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845,76 Kč</w:t>
            </w:r>
          </w:p>
        </w:tc>
      </w:tr>
      <w:tr w:rsidR="00C315F1">
        <w:tblPrEx>
          <w:tblCellMar>
            <w:top w:w="0" w:type="dxa"/>
            <w:bottom w:w="0" w:type="dxa"/>
          </w:tblCellMar>
        </w:tblPrEx>
        <w:trPr>
          <w:trHeight w:hRule="exact" w:val="274"/>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300030</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Trubka HDPE 40/33 oranžová</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32.00 m</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845,76 Kč</w:t>
            </w:r>
          </w:p>
        </w:tc>
      </w:tr>
      <w:tr w:rsidR="00C315F1">
        <w:tblPrEx>
          <w:tblCellMar>
            <w:top w:w="0" w:type="dxa"/>
            <w:bottom w:w="0" w:type="dxa"/>
          </w:tblCellMar>
        </w:tblPrEx>
        <w:trPr>
          <w:trHeight w:hRule="exact" w:val="284"/>
          <w:jc w:val="center"/>
        </w:trPr>
        <w:tc>
          <w:tcPr>
            <w:tcW w:w="1447"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302655</w:t>
            </w:r>
          </w:p>
        </w:tc>
        <w:tc>
          <w:tcPr>
            <w:tcW w:w="4921"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Trubka PE 110/3,5/6000mm</w:t>
            </w:r>
          </w:p>
        </w:tc>
        <w:tc>
          <w:tcPr>
            <w:tcW w:w="1526"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2.00 ks</w:t>
            </w:r>
          </w:p>
        </w:tc>
        <w:tc>
          <w:tcPr>
            <w:tcW w:w="1368" w:type="dxa"/>
            <w:shd w:val="clear" w:color="auto" w:fill="FFFFFF"/>
            <w:vAlign w:val="bottom"/>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989,12 Kč</w:t>
            </w:r>
          </w:p>
        </w:tc>
      </w:tr>
      <w:tr w:rsidR="00C315F1">
        <w:tblPrEx>
          <w:tblCellMar>
            <w:top w:w="0" w:type="dxa"/>
            <w:bottom w:w="0" w:type="dxa"/>
          </w:tblCellMar>
        </w:tblPrEx>
        <w:trPr>
          <w:trHeight w:hRule="exact" w:val="295"/>
          <w:jc w:val="center"/>
        </w:trPr>
        <w:tc>
          <w:tcPr>
            <w:tcW w:w="1447" w:type="dxa"/>
            <w:shd w:val="clear" w:color="auto" w:fill="FFFFFF"/>
          </w:tcPr>
          <w:p w:rsidR="00C315F1" w:rsidRDefault="00AE0461">
            <w:pPr>
              <w:pStyle w:val="Zkladntext20"/>
              <w:framePr w:w="9263" w:wrap="notBeside" w:vAnchor="text" w:hAnchor="text" w:xAlign="center" w:y="1"/>
              <w:shd w:val="clear" w:color="auto" w:fill="auto"/>
              <w:spacing w:line="200" w:lineRule="exact"/>
              <w:ind w:left="280" w:firstLine="0"/>
              <w:jc w:val="left"/>
            </w:pPr>
            <w:r>
              <w:rPr>
                <w:rStyle w:val="Zkladntext21"/>
              </w:rPr>
              <w:t>305195</w:t>
            </w:r>
          </w:p>
        </w:tc>
        <w:tc>
          <w:tcPr>
            <w:tcW w:w="4921" w:type="dxa"/>
            <w:shd w:val="clear" w:color="auto" w:fill="FFFFFF"/>
          </w:tcPr>
          <w:p w:rsidR="00C315F1" w:rsidRDefault="00AE0461">
            <w:pPr>
              <w:pStyle w:val="Zkladntext20"/>
              <w:framePr w:w="9263" w:wrap="notBeside" w:vAnchor="text" w:hAnchor="text" w:xAlign="center" w:y="1"/>
              <w:shd w:val="clear" w:color="auto" w:fill="auto"/>
              <w:spacing w:line="200" w:lineRule="exact"/>
              <w:ind w:left="540" w:firstLine="0"/>
              <w:jc w:val="left"/>
            </w:pPr>
            <w:r>
              <w:rPr>
                <w:rStyle w:val="Zkladntext21"/>
              </w:rPr>
              <w:t>Žlab kabelový beton 100x17x14 cm TK 1</w:t>
            </w:r>
          </w:p>
        </w:tc>
        <w:tc>
          <w:tcPr>
            <w:tcW w:w="1526" w:type="dxa"/>
            <w:shd w:val="clear" w:color="auto" w:fill="FFFFFF"/>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12.00 ks</w:t>
            </w:r>
          </w:p>
        </w:tc>
        <w:tc>
          <w:tcPr>
            <w:tcW w:w="1368" w:type="dxa"/>
            <w:shd w:val="clear" w:color="auto" w:fill="FFFFFF"/>
          </w:tcPr>
          <w:p w:rsidR="00C315F1" w:rsidRDefault="00AE0461">
            <w:pPr>
              <w:pStyle w:val="Zkladntext20"/>
              <w:framePr w:w="9263" w:wrap="notBeside" w:vAnchor="text" w:hAnchor="text" w:xAlign="center" w:y="1"/>
              <w:shd w:val="clear" w:color="auto" w:fill="auto"/>
              <w:spacing w:line="200" w:lineRule="exact"/>
              <w:ind w:firstLine="0"/>
              <w:jc w:val="right"/>
            </w:pPr>
            <w:r>
              <w:rPr>
                <w:rStyle w:val="Zkladntext21"/>
              </w:rPr>
              <w:t>1 884,12 Kč</w:t>
            </w:r>
          </w:p>
        </w:tc>
      </w:tr>
    </w:tbl>
    <w:p w:rsidR="00C315F1" w:rsidRDefault="00C315F1">
      <w:pPr>
        <w:framePr w:w="9263" w:wrap="notBeside" w:vAnchor="text" w:hAnchor="text" w:xAlign="center" w:y="1"/>
        <w:rPr>
          <w:sz w:val="2"/>
          <w:szCs w:val="2"/>
        </w:rPr>
      </w:pPr>
    </w:p>
    <w:p w:rsidR="00C315F1" w:rsidRDefault="00C315F1">
      <w:pPr>
        <w:rPr>
          <w:sz w:val="2"/>
          <w:szCs w:val="2"/>
        </w:rPr>
      </w:pPr>
    </w:p>
    <w:p w:rsidR="00C315F1" w:rsidRDefault="00C315F1">
      <w:pPr>
        <w:rPr>
          <w:sz w:val="2"/>
          <w:szCs w:val="2"/>
        </w:rPr>
        <w:sectPr w:rsidR="00C315F1">
          <w:footerReference w:type="even" r:id="rId40"/>
          <w:footerReference w:type="default" r:id="rId41"/>
          <w:headerReference w:type="first" r:id="rId42"/>
          <w:footerReference w:type="first" r:id="rId43"/>
          <w:pgSz w:w="11900" w:h="16840"/>
          <w:pgMar w:top="1302" w:right="1506" w:bottom="2021" w:left="1130" w:header="0" w:footer="3" w:gutter="0"/>
          <w:cols w:space="720"/>
          <w:noEndnote/>
          <w:docGrid w:linePitch="360"/>
        </w:sectPr>
      </w:pPr>
    </w:p>
    <w:p w:rsidR="00C315F1" w:rsidRDefault="00AE0461">
      <w:pPr>
        <w:pStyle w:val="Nadpis40"/>
        <w:keepNext/>
        <w:keepLines/>
        <w:shd w:val="clear" w:color="auto" w:fill="auto"/>
        <w:spacing w:line="340" w:lineRule="exact"/>
        <w:ind w:left="520"/>
      </w:pPr>
      <w:bookmarkStart w:id="20" w:name="bookmark16"/>
      <w:r>
        <w:lastRenderedPageBreak/>
        <w:t>MĚSTSKY URAĎ PELHŘIMOV</w:t>
      </w:r>
      <w:bookmarkEnd w:id="20"/>
    </w:p>
    <w:p w:rsidR="00C315F1" w:rsidRDefault="00AE0461">
      <w:pPr>
        <w:pStyle w:val="Zkladntext180"/>
        <w:shd w:val="clear" w:color="auto" w:fill="auto"/>
        <w:spacing w:line="90" w:lineRule="exact"/>
        <w:ind w:left="8080"/>
      </w:pPr>
      <w:r>
        <w:t>&lt;&amp;6k Josef</w:t>
      </w:r>
    </w:p>
    <w:p w:rsidR="00C315F1" w:rsidRDefault="00AE0461">
      <w:pPr>
        <w:pStyle w:val="Nadpis40"/>
        <w:keepNext/>
        <w:keepLines/>
        <w:shd w:val="clear" w:color="auto" w:fill="auto"/>
        <w:tabs>
          <w:tab w:val="left" w:pos="8154"/>
        </w:tabs>
        <w:spacing w:line="367" w:lineRule="exact"/>
        <w:ind w:left="3240"/>
        <w:jc w:val="both"/>
      </w:pPr>
      <w:bookmarkStart w:id="21" w:name="bookmark17"/>
      <w:r>
        <w:t>Odbor dopravy</w:t>
      </w:r>
      <w:r>
        <w:tab/>
      </w:r>
      <w:r>
        <w:rPr>
          <w:rStyle w:val="Nadpis4Netundkovn-1pt"/>
        </w:rPr>
        <w:t>“</w:t>
      </w:r>
      <w:r>
        <w:rPr>
          <w:rStyle w:val="Nadpis4Netundkovn-1pt"/>
          <w:vertAlign w:val="superscript"/>
        </w:rPr>
        <w:t>8</w:t>
      </w:r>
      <w:r>
        <w:rPr>
          <w:vertAlign w:val="superscript"/>
        </w:rPr>
        <w:t xml:space="preserve"> </w:t>
      </w:r>
      <w:r>
        <w:rPr>
          <w:rStyle w:val="Nadpis4Netundkovn-1pt"/>
          <w:vertAlign w:val="superscript"/>
        </w:rPr>
        <w:t>5</w:t>
      </w:r>
      <w:bookmarkEnd w:id="21"/>
    </w:p>
    <w:p w:rsidR="00C315F1" w:rsidRDefault="00AE0461">
      <w:pPr>
        <w:pStyle w:val="Zkladntext190"/>
        <w:shd w:val="clear" w:color="auto" w:fill="auto"/>
        <w:tabs>
          <w:tab w:val="left" w:pos="8764"/>
        </w:tabs>
        <w:spacing w:after="298"/>
        <w:ind w:left="2280"/>
      </w:pPr>
      <w:r>
        <w:t>Pražská 2460, 393 01 Pelhřimov</w:t>
      </w:r>
      <w:r>
        <w:tab/>
        <w:t>U</w:t>
      </w:r>
    </w:p>
    <w:p w:rsidR="00C315F1" w:rsidRDefault="00AE0461">
      <w:pPr>
        <w:pStyle w:val="Zkladntext170"/>
        <w:shd w:val="clear" w:color="auto" w:fill="auto"/>
        <w:spacing w:after="441" w:line="220" w:lineRule="exact"/>
        <w:ind w:left="400"/>
      </w:pPr>
      <w:r>
        <w:t>Č.j.: OD/1180/2016-4-SP/Če</w:t>
      </w:r>
    </w:p>
    <w:p w:rsidR="00C315F1" w:rsidRDefault="00405F5E">
      <w:pPr>
        <w:pStyle w:val="Zkladntext170"/>
        <w:shd w:val="clear" w:color="auto" w:fill="auto"/>
        <w:spacing w:after="0" w:line="263" w:lineRule="exact"/>
        <w:ind w:left="400"/>
      </w:pPr>
      <w:r>
        <w:rPr>
          <w:noProof/>
          <w:lang w:bidi="ar-SA"/>
        </w:rPr>
        <mc:AlternateContent>
          <mc:Choice Requires="wps">
            <w:drawing>
              <wp:anchor distT="99695" distB="0" distL="63500" distR="468630" simplePos="0" relativeHeight="377487108" behindDoc="1" locked="0" layoutInCell="1" allowOverlap="1">
                <wp:simplePos x="0" y="0"/>
                <wp:positionH relativeFrom="margin">
                  <wp:posOffset>3721735</wp:posOffset>
                </wp:positionH>
                <wp:positionV relativeFrom="paragraph">
                  <wp:posOffset>-541655</wp:posOffset>
                </wp:positionV>
                <wp:extent cx="1707515" cy="139700"/>
                <wp:effectExtent l="0" t="2540" r="0" b="635"/>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170"/>
                              <w:shd w:val="clear" w:color="auto" w:fill="auto"/>
                              <w:spacing w:after="0" w:line="220" w:lineRule="exact"/>
                              <w:ind w:firstLine="0"/>
                            </w:pPr>
                            <w:r>
                              <w:rPr>
                                <w:rStyle w:val="Zkladntext17Exact"/>
                              </w:rPr>
                              <w:t>V Pelhřimově dne 5.10.2016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5" type="#_x0000_t202" style="position:absolute;left:0;text-align:left;margin-left:293.05pt;margin-top:-42.65pt;width:134.45pt;height:11pt;z-index:-125829372;visibility:visible;mso-wrap-style:square;mso-width-percent:0;mso-height-percent:0;mso-wrap-distance-left:5pt;mso-wrap-distance-top:7.85pt;mso-wrap-distance-right:3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pMswIAALM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10;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" filled="f" stroked="f">
                <v:textbox style="mso-fit-shape-to-text:t" inset="0,0,0,0">
                  <w:txbxContent>
                    <w:p w:rsidR="00AE0461" w:rsidRDefault="00AE0461">
                      <w:pPr>
                        <w:pStyle w:val="Zkladntext170"/>
                        <w:shd w:val="clear" w:color="auto" w:fill="auto"/>
                        <w:spacing w:after="0" w:line="220" w:lineRule="exact"/>
                        <w:ind w:firstLine="0"/>
                      </w:pPr>
                      <w:r>
                        <w:rPr>
                          <w:rStyle w:val="Zkladntext17Exact"/>
                        </w:rPr>
                        <w:t>V Pelhřimově dne 5.10.2016</w:t>
                      </w:r>
                    </w:p>
                  </w:txbxContent>
                </v:textbox>
                <w10:wrap type="topAndBottom" anchorx="margin"/>
              </v:shape>
            </w:pict>
          </mc:Fallback>
        </mc:AlternateContent>
      </w:r>
      <w:r w:rsidR="00AE0461">
        <w:rPr>
          <w:rStyle w:val="Zkladntext171"/>
        </w:rPr>
        <w:t>Stavebník :</w:t>
      </w:r>
    </w:p>
    <w:p w:rsidR="00C315F1" w:rsidRDefault="00AE0461">
      <w:pPr>
        <w:pStyle w:val="Zkladntext201"/>
        <w:shd w:val="clear" w:color="auto" w:fill="auto"/>
        <w:ind w:firstLine="0"/>
      </w:pPr>
      <w:r>
        <w:t>Krajská správa a údržba silnic Vysočiny, příspěvková organizace, 1C 00090450, Kosovská 1122/16, 586 01 Jihlava;</w:t>
      </w:r>
    </w:p>
    <w:p w:rsidR="00C315F1" w:rsidRDefault="00AE0461">
      <w:pPr>
        <w:pStyle w:val="Zkladntext201"/>
        <w:shd w:val="clear" w:color="auto" w:fill="auto"/>
        <w:spacing w:after="746"/>
        <w:ind w:left="400" w:hanging="400"/>
        <w:jc w:val="left"/>
      </w:pPr>
      <w:r>
        <w:rPr>
          <w:rStyle w:val="Zkladntext2011ptKurzva"/>
          <w:b/>
          <w:bCs/>
        </w:rPr>
        <w:t>zastupuje</w:t>
      </w:r>
      <w:r>
        <w:t xml:space="preserve"> AF-CTTYPLAN s.r.o., IČ 47307218, Magistrů 1275/13, Michle, 140 00 Praha 4</w:t>
      </w:r>
    </w:p>
    <w:p w:rsidR="00C315F1" w:rsidRDefault="00AE0461">
      <w:pPr>
        <w:pStyle w:val="Nadpis20"/>
        <w:keepNext/>
        <w:keepLines/>
        <w:shd w:val="clear" w:color="auto" w:fill="auto"/>
        <w:spacing w:before="0" w:after="237" w:line="380" w:lineRule="exact"/>
        <w:ind w:left="520"/>
      </w:pPr>
      <w:bookmarkStart w:id="22" w:name="bookmark18"/>
      <w:r>
        <w:t>STAVEBNÍ POVOLENÍ</w:t>
      </w:r>
      <w:bookmarkEnd w:id="22"/>
    </w:p>
    <w:p w:rsidR="00C315F1" w:rsidRDefault="00AE0461">
      <w:pPr>
        <w:pStyle w:val="Zkladntext170"/>
        <w:shd w:val="clear" w:color="auto" w:fill="auto"/>
        <w:spacing w:after="273" w:line="266" w:lineRule="exact"/>
        <w:ind w:right="560" w:firstLine="600"/>
        <w:jc w:val="both"/>
      </w:pPr>
      <w:r>
        <w:t xml:space="preserve">Městský úřad Pelhřimov, Odbor dopravy jako věcně a místně příslušný speciální stavební úřad podle § 40 odst. 4 písm. a) zákona ě. 13/1997 Sb. o pozemních komunikacích , ve znění pozdějších předpisů (dále jen zákon o pozemních komunikacích) a podle § 15 odst.l písm.c) zákona č. 183/2006 Sb. o územním plánování a stavebním řádu rozhodl dne </w:t>
      </w:r>
      <w:r>
        <w:rPr>
          <w:rStyle w:val="Zkladntext17105ptTun"/>
        </w:rPr>
        <w:t xml:space="preserve">5.10.2016 </w:t>
      </w:r>
      <w:r>
        <w:t>ve věci žádosti o vydání stavebního povolení na stavbu:</w:t>
      </w:r>
    </w:p>
    <w:p w:rsidR="00C315F1" w:rsidRDefault="00AE0461">
      <w:pPr>
        <w:pStyle w:val="Zkladntext190"/>
        <w:shd w:val="clear" w:color="auto" w:fill="auto"/>
        <w:spacing w:after="339" w:line="300" w:lineRule="exact"/>
        <w:ind w:left="80"/>
        <w:jc w:val="center"/>
      </w:pPr>
      <w:r>
        <w:t>„11/639 Kamenice nad Lipou - průtah“</w:t>
      </w:r>
    </w:p>
    <w:p w:rsidR="00C315F1" w:rsidRDefault="00AE0461">
      <w:pPr>
        <w:pStyle w:val="Zkladntext211"/>
        <w:shd w:val="clear" w:color="auto" w:fill="auto"/>
        <w:spacing w:before="0" w:after="197" w:line="260" w:lineRule="exact"/>
        <w:ind w:left="400"/>
      </w:pPr>
      <w:r>
        <w:t>SO 201 - most ev.č.639-001</w:t>
      </w:r>
    </w:p>
    <w:p w:rsidR="00C315F1" w:rsidRDefault="00AE0461">
      <w:pPr>
        <w:pStyle w:val="Zkladntext201"/>
        <w:shd w:val="clear" w:color="auto" w:fill="auto"/>
        <w:spacing w:after="353" w:line="266" w:lineRule="exact"/>
        <w:ind w:firstLine="0"/>
      </w:pPr>
      <w:r>
        <w:rPr>
          <w:rStyle w:val="Zkladntext2011ptNetun"/>
        </w:rPr>
        <w:t xml:space="preserve">umístěné na pozemcích dle KN </w:t>
      </w:r>
      <w:r>
        <w:t xml:space="preserve">parc.č. 5/1, 788, 1264/5, 1265/2 1699, 3257, 3258, a 3281 v katastrálním území Kamenice nad Lipou, </w:t>
      </w:r>
      <w:r>
        <w:rPr>
          <w:rStyle w:val="Zkladntext2011ptNetun"/>
        </w:rPr>
        <w:t>se podle § 115 stavebního zákona</w:t>
      </w:r>
    </w:p>
    <w:p w:rsidR="00C315F1" w:rsidRDefault="00AE0461">
      <w:pPr>
        <w:pStyle w:val="Nadpis540"/>
        <w:keepNext/>
        <w:keepLines/>
        <w:shd w:val="clear" w:color="auto" w:fill="auto"/>
        <w:spacing w:before="0" w:line="200" w:lineRule="exact"/>
        <w:ind w:left="3780"/>
      </w:pPr>
      <w:bookmarkStart w:id="23" w:name="bookmark19"/>
      <w:r>
        <w:rPr>
          <w:rStyle w:val="Nadpis54dkovn2pt"/>
        </w:rPr>
        <w:t>povoluje</w:t>
      </w:r>
      <w:bookmarkEnd w:id="23"/>
    </w:p>
    <w:p w:rsidR="00C315F1" w:rsidRDefault="00AE0461">
      <w:pPr>
        <w:pStyle w:val="Zkladntext70"/>
        <w:shd w:val="clear" w:color="auto" w:fill="auto"/>
        <w:spacing w:after="180" w:line="248" w:lineRule="exact"/>
        <w:ind w:right="560" w:firstLine="0"/>
        <w:jc w:val="both"/>
      </w:pPr>
      <w:r>
        <w:t>v rozsahu projektové dokumentace ověřené ve stavebním řízení, ze které vyplývají hlavní technické detaily provedení a umístění stavby, členění na objekty, splnění požadavků daných zvláštními předpisy, atd.</w:t>
      </w:r>
    </w:p>
    <w:p w:rsidR="00C315F1" w:rsidRDefault="00AE0461">
      <w:pPr>
        <w:pStyle w:val="Zkladntext70"/>
        <w:shd w:val="clear" w:color="auto" w:fill="auto"/>
        <w:spacing w:after="186" w:line="248" w:lineRule="exact"/>
        <w:ind w:firstLine="0"/>
        <w:jc w:val="both"/>
      </w:pPr>
      <w:r>
        <w:t>Souhlas k vydání stavebního povolení vydal Městský úřad Kamenice nad Lipou, odbor výstavby a životního prostředí dne 30.8.2016, Č.j. 3234/2016/VŽP/Hd.</w:t>
      </w:r>
    </w:p>
    <w:p w:rsidR="00C315F1" w:rsidRDefault="00AE0461">
      <w:pPr>
        <w:pStyle w:val="Nadpis520"/>
        <w:keepNext/>
        <w:keepLines/>
        <w:shd w:val="clear" w:color="auto" w:fill="auto"/>
        <w:spacing w:before="0" w:after="0" w:line="241" w:lineRule="exact"/>
        <w:ind w:left="400"/>
        <w:jc w:val="left"/>
      </w:pPr>
      <w:bookmarkStart w:id="24" w:name="bookmark20"/>
      <w:r>
        <w:rPr>
          <w:rStyle w:val="Nadpis521"/>
          <w:b/>
          <w:bCs/>
        </w:rPr>
        <w:t>Pro provedení stavby se stanoví tyto podmínky:</w:t>
      </w:r>
      <w:bookmarkEnd w:id="24"/>
    </w:p>
    <w:p w:rsidR="00C315F1" w:rsidRDefault="00AE0461">
      <w:pPr>
        <w:pStyle w:val="Zkladntext70"/>
        <w:numPr>
          <w:ilvl w:val="0"/>
          <w:numId w:val="15"/>
        </w:numPr>
        <w:shd w:val="clear" w:color="auto" w:fill="auto"/>
        <w:tabs>
          <w:tab w:val="left" w:pos="346"/>
        </w:tabs>
        <w:spacing w:line="241" w:lineRule="exact"/>
        <w:ind w:left="400" w:hanging="400"/>
      </w:pPr>
      <w:r>
        <w:t>Stavba bude provedena podle projektové dokumentace ověřené ve stavebním řízení, případné změny nesmí být provedeny bez předchozího povolení stavebního úřadu.</w:t>
      </w:r>
    </w:p>
    <w:p w:rsidR="00C315F1" w:rsidRDefault="00AE0461">
      <w:pPr>
        <w:pStyle w:val="Zkladntext70"/>
        <w:numPr>
          <w:ilvl w:val="0"/>
          <w:numId w:val="15"/>
        </w:numPr>
        <w:shd w:val="clear" w:color="auto" w:fill="auto"/>
        <w:tabs>
          <w:tab w:val="left" w:pos="346"/>
        </w:tabs>
        <w:spacing w:line="241" w:lineRule="exact"/>
        <w:ind w:left="400" w:right="560" w:hanging="400"/>
        <w:jc w:val="both"/>
      </w:pPr>
      <w:r>
        <w:t>V případě zásahu do veřejných ploch nebo komunikací je nutno žádat předem o souhlas příslušného vlastníka a správce. Rovněž případný zásah do soukromých pozemků musí být projednán předem s jejich vlastníky.</w:t>
      </w:r>
    </w:p>
    <w:p w:rsidR="00C315F1" w:rsidRDefault="00AE0461">
      <w:pPr>
        <w:pStyle w:val="Zkladntext70"/>
        <w:numPr>
          <w:ilvl w:val="0"/>
          <w:numId w:val="15"/>
        </w:numPr>
        <w:shd w:val="clear" w:color="auto" w:fill="auto"/>
        <w:tabs>
          <w:tab w:val="left" w:pos="346"/>
        </w:tabs>
        <w:spacing w:line="241" w:lineRule="exact"/>
        <w:ind w:left="400" w:right="560" w:hanging="400"/>
        <w:jc w:val="both"/>
      </w:pPr>
      <w:r>
        <w:t>Staveniště bude odpovídat požadavkům ustanovení § 24e vyhl.č.501/2006 Sb. obecných požadavcích na využívání území, v platném znění. Stavební činnost bude uskutečňována tak, aby veškeré její negativní vlivy sníženy na minimum. Práce, jejichž hlučnost by přesahovala 50 dB. nebudou prováděny v době od 21 hodin do 7 hodin.</w:t>
      </w:r>
    </w:p>
    <w:p w:rsidR="00C315F1" w:rsidRDefault="00AE0461">
      <w:pPr>
        <w:pStyle w:val="Zkladntext70"/>
        <w:numPr>
          <w:ilvl w:val="0"/>
          <w:numId w:val="15"/>
        </w:numPr>
        <w:shd w:val="clear" w:color="auto" w:fill="auto"/>
        <w:tabs>
          <w:tab w:val="left" w:pos="346"/>
        </w:tabs>
        <w:spacing w:line="241" w:lineRule="exact"/>
        <w:ind w:left="400" w:right="560" w:hanging="400"/>
        <w:jc w:val="both"/>
      </w:pPr>
      <w:r>
        <w:t>Při provádění staveb nesmí být narušeny nadzemní a podzemní sdělovací kabely a zařízení, vedení a potrubí. Při provádění staveb nesmí být nad přípustnou míru znečišťováno životní prostředí a místní komunikace, okolní zástavby nesmí být nad přípustnou míru obtěžována hlukem, prachem a vibracemi. Nesmí dojít k znečišťování terénu, povrchových a podzemních vod ropnými a jinými škodlivými látkami.</w:t>
      </w:r>
    </w:p>
    <w:p w:rsidR="00C315F1" w:rsidRDefault="00AE0461">
      <w:pPr>
        <w:pStyle w:val="Zkladntext70"/>
        <w:shd w:val="clear" w:color="auto" w:fill="auto"/>
        <w:spacing w:line="241" w:lineRule="exact"/>
        <w:ind w:left="400" w:firstLine="0"/>
        <w:jc w:val="both"/>
        <w:sectPr w:rsidR="00C315F1">
          <w:pgSz w:w="11900" w:h="16840"/>
          <w:pgMar w:top="1239" w:right="1304" w:bottom="781" w:left="1308" w:header="0" w:footer="3" w:gutter="0"/>
          <w:cols w:space="720"/>
          <w:noEndnote/>
          <w:docGrid w:linePitch="360"/>
        </w:sectPr>
      </w:pPr>
      <w:r>
        <w:t xml:space="preserve">Před započetím zemních prací je nutno požádat správce dotčených inženýrských sítí o přesné vytýčení tras podzemních vedení. </w:t>
      </w:r>
      <w:r>
        <w:rPr>
          <w:rStyle w:val="Zkladntext7Tun"/>
        </w:rPr>
        <w:t>Podmínky stanovené jednotlivými správci musí být respektovány:</w:t>
      </w:r>
    </w:p>
    <w:p w:rsidR="00C315F1" w:rsidRDefault="00AE0461">
      <w:pPr>
        <w:pStyle w:val="Zkladntext70"/>
        <w:shd w:val="clear" w:color="auto" w:fill="auto"/>
        <w:spacing w:line="241" w:lineRule="exact"/>
        <w:ind w:left="300" w:hanging="300"/>
        <w:jc w:val="both"/>
      </w:pPr>
      <w:r>
        <w:lastRenderedPageBreak/>
        <w:t>Povodí Vltavy, státní podnik, Holečkova 106/8, Smíchov, 150 00 Praha 5</w:t>
      </w:r>
    </w:p>
    <w:p w:rsidR="00C315F1" w:rsidRDefault="00AE0461">
      <w:pPr>
        <w:pStyle w:val="Zkladntext70"/>
        <w:shd w:val="clear" w:color="auto" w:fill="auto"/>
        <w:spacing w:line="241" w:lineRule="exact"/>
        <w:ind w:left="300" w:hanging="300"/>
        <w:jc w:val="both"/>
      </w:pPr>
      <w:r>
        <w:t>E.ON Česká republika s.r.o., Regionální správa Jindřichův Hradec, Pražská 290, 377 17 Jindřichův Hradec</w:t>
      </w:r>
    </w:p>
    <w:p w:rsidR="00C315F1" w:rsidRDefault="00AE0461">
      <w:pPr>
        <w:pStyle w:val="Zkladntext70"/>
        <w:shd w:val="clear" w:color="auto" w:fill="auto"/>
        <w:spacing w:line="241" w:lineRule="exact"/>
        <w:ind w:left="300" w:hanging="300"/>
        <w:jc w:val="both"/>
      </w:pPr>
      <w:r>
        <w:t>E.ON Distribuce a..s., F.A. Gerstnera 2151/6, České Budějovice 7, 370 49 České Budějovice</w:t>
      </w:r>
    </w:p>
    <w:p w:rsidR="00C315F1" w:rsidRDefault="00AE0461">
      <w:pPr>
        <w:pStyle w:val="Zkladntext70"/>
        <w:shd w:val="clear" w:color="auto" w:fill="auto"/>
        <w:spacing w:line="241" w:lineRule="exact"/>
        <w:ind w:left="300" w:hanging="300"/>
        <w:jc w:val="both"/>
      </w:pPr>
      <w:r>
        <w:t>Česká telekomunikační infrastruktura a.s., Olšanská 2681/6, 130 00 Praha 3 Žižkov</w:t>
      </w:r>
    </w:p>
    <w:p w:rsidR="00C315F1" w:rsidRDefault="00AE0461">
      <w:pPr>
        <w:pStyle w:val="Zkladntext70"/>
        <w:shd w:val="clear" w:color="auto" w:fill="auto"/>
        <w:spacing w:line="241" w:lineRule="exact"/>
        <w:ind w:left="300" w:hanging="300"/>
        <w:jc w:val="both"/>
      </w:pPr>
      <w:r>
        <w:t>VODÁK Humpolec, s.r.o., Pražská 544, 39630 Humpolec</w:t>
      </w:r>
    </w:p>
    <w:p w:rsidR="00C315F1" w:rsidRDefault="00AE0461">
      <w:pPr>
        <w:pStyle w:val="Zkladntext70"/>
        <w:shd w:val="clear" w:color="auto" w:fill="auto"/>
        <w:spacing w:after="180" w:line="241" w:lineRule="exact"/>
        <w:ind w:left="300" w:hanging="300"/>
        <w:jc w:val="both"/>
      </w:pPr>
      <w:r>
        <w:t>Lesy České republiky, s.p., Přemyslova 1106/19, 500 08 Hradec Králové</w:t>
      </w:r>
    </w:p>
    <w:p w:rsidR="00C315F1" w:rsidRDefault="00AE0461">
      <w:pPr>
        <w:pStyle w:val="Zkladntext70"/>
        <w:shd w:val="clear" w:color="auto" w:fill="auto"/>
        <w:spacing w:after="180" w:line="241" w:lineRule="exact"/>
        <w:ind w:left="420" w:firstLine="0"/>
      </w:pPr>
      <w:r>
        <w:t>Pokud by při provádění prací byl zjištěn výskyt neznámého podzemního vedení, musí být o tom neprodleně uvědomen majitel tohoto vedení, který stanoví další podmínky pro provádění prací.</w:t>
      </w:r>
    </w:p>
    <w:p w:rsidR="00C315F1" w:rsidRDefault="00AE0461">
      <w:pPr>
        <w:pStyle w:val="Zkladntext201"/>
        <w:shd w:val="clear" w:color="auto" w:fill="auto"/>
        <w:spacing w:after="180" w:line="241" w:lineRule="exact"/>
        <w:ind w:left="420"/>
      </w:pPr>
      <w:r>
        <w:t xml:space="preserve">5. </w:t>
      </w:r>
      <w:r>
        <w:rPr>
          <w:rStyle w:val="Zkladntext20Netun"/>
        </w:rPr>
        <w:t xml:space="preserve">Při realizaci stavby budou dodrženy </w:t>
      </w:r>
      <w:r>
        <w:t xml:space="preserve">Podmínky vyjádření Povodí Vltavy, s.p., závod Horní Vltava, Litvínovická silnice 5, 371 21 Českc Budějovice </w:t>
      </w:r>
      <w:r>
        <w:rPr>
          <w:rStyle w:val="Zkladntext20Netun"/>
        </w:rPr>
        <w:t xml:space="preserve">ze dne </w:t>
      </w:r>
      <w:r>
        <w:t xml:space="preserve">23.2.2015, Zn.9419/2015-142 </w:t>
      </w:r>
      <w:r>
        <w:rPr>
          <w:rStyle w:val="Zkladntext20Netun"/>
        </w:rPr>
        <w:t xml:space="preserve">a ze dne </w:t>
      </w:r>
      <w:r>
        <w:t>8.7.2015, Zn.35435/2015-122.</w:t>
      </w:r>
    </w:p>
    <w:p w:rsidR="00C315F1" w:rsidRDefault="00AE0461">
      <w:pPr>
        <w:pStyle w:val="Zkladntext201"/>
        <w:numPr>
          <w:ilvl w:val="0"/>
          <w:numId w:val="16"/>
        </w:numPr>
        <w:shd w:val="clear" w:color="auto" w:fill="auto"/>
        <w:tabs>
          <w:tab w:val="left" w:pos="326"/>
        </w:tabs>
        <w:spacing w:after="180" w:line="241" w:lineRule="exact"/>
        <w:ind w:left="420" w:right="540"/>
      </w:pPr>
      <w:r>
        <w:rPr>
          <w:rStyle w:val="Zkladntext20Netun"/>
        </w:rPr>
        <w:t xml:space="preserve">Při realizaci stavby budou dodrženy podmínky vyjádření společnosti E.ON </w:t>
      </w:r>
      <w:r>
        <w:t xml:space="preserve">Česká republika, s.r.o., Regionální správa sítě plynu, F.A. Gerstnera 2151/6, České Budějovice 7, 370 49 České Budějovice </w:t>
      </w:r>
      <w:r>
        <w:rPr>
          <w:rStyle w:val="Zkladntext20Netun"/>
        </w:rPr>
        <w:t xml:space="preserve">ze dne </w:t>
      </w:r>
      <w:r>
        <w:t>16.6.2016, zn. J20858-16025450.</w:t>
      </w:r>
    </w:p>
    <w:p w:rsidR="00C315F1" w:rsidRDefault="00AE0461">
      <w:pPr>
        <w:pStyle w:val="Zkladntext201"/>
        <w:numPr>
          <w:ilvl w:val="0"/>
          <w:numId w:val="16"/>
        </w:numPr>
        <w:shd w:val="clear" w:color="auto" w:fill="auto"/>
        <w:tabs>
          <w:tab w:val="left" w:pos="326"/>
        </w:tabs>
        <w:spacing w:after="177" w:line="241" w:lineRule="exact"/>
        <w:ind w:left="420"/>
      </w:pPr>
      <w:r>
        <w:rPr>
          <w:rStyle w:val="Zkladntext20Netun"/>
        </w:rPr>
        <w:t xml:space="preserve">Při realizaci stavby budou dodrženy podmínky vyjádření společnosti </w:t>
      </w:r>
      <w:r>
        <w:t xml:space="preserve">E.ON Česká republika, s.r.o., E.ON Česká republika, s.r.o., Regionální správa Jindřichův Hradec, U Elektrárny 226, 393 19 Pelhřimov </w:t>
      </w:r>
      <w:r>
        <w:rPr>
          <w:rStyle w:val="Zkladntext20Netun"/>
        </w:rPr>
        <w:t xml:space="preserve">ze dne </w:t>
      </w:r>
      <w:r>
        <w:t xml:space="preserve">6.6.2016 </w:t>
      </w:r>
      <w:r>
        <w:rPr>
          <w:rStyle w:val="Zkladntext20Netun"/>
        </w:rPr>
        <w:t xml:space="preserve">pod </w:t>
      </w:r>
      <w:r>
        <w:t>Zn.: JI3662-16123307.</w:t>
      </w:r>
    </w:p>
    <w:p w:rsidR="00C315F1" w:rsidRDefault="00AE0461">
      <w:pPr>
        <w:pStyle w:val="Zkladntext201"/>
        <w:numPr>
          <w:ilvl w:val="0"/>
          <w:numId w:val="16"/>
        </w:numPr>
        <w:shd w:val="clear" w:color="auto" w:fill="auto"/>
        <w:tabs>
          <w:tab w:val="left" w:pos="508"/>
        </w:tabs>
        <w:spacing w:after="186" w:line="245" w:lineRule="exact"/>
        <w:ind w:left="420"/>
      </w:pPr>
      <w:r>
        <w:rPr>
          <w:rStyle w:val="Zkladntext20Netun"/>
        </w:rPr>
        <w:t xml:space="preserve">Při realizaci stavby budou dodrženy </w:t>
      </w:r>
      <w:r>
        <w:t xml:space="preserve">Podmínky vyjádření </w:t>
      </w:r>
      <w:r>
        <w:rPr>
          <w:rStyle w:val="Zkladntext20Netun"/>
        </w:rPr>
        <w:t xml:space="preserve">spol. </w:t>
      </w:r>
      <w:r>
        <w:t xml:space="preserve">Česká telekomunikační infrastruktura a.s., Olšanská 2681/6, 130 00 Praha 3 Žižkov </w:t>
      </w:r>
      <w:r>
        <w:rPr>
          <w:rStyle w:val="Zkladntext20Netun"/>
        </w:rPr>
        <w:t xml:space="preserve">ze dne </w:t>
      </w:r>
      <w:r>
        <w:t xml:space="preserve">3.11.2015, </w:t>
      </w:r>
      <w:r>
        <w:rPr>
          <w:rStyle w:val="Zkladntext20Netun"/>
        </w:rPr>
        <w:t xml:space="preserve">Č.j. </w:t>
      </w:r>
      <w:r>
        <w:t xml:space="preserve">726679/15 </w:t>
      </w:r>
      <w:r>
        <w:rPr>
          <w:rStyle w:val="Zkladntext20Netun"/>
        </w:rPr>
        <w:t xml:space="preserve">a dále </w:t>
      </w:r>
      <w:r>
        <w:t>Podmínky ochrany vedení sítě ele</w:t>
      </w:r>
      <w:r w:rsidR="00CA34AD">
        <w:t>ktronických komunikací-cmail (xx</w:t>
      </w:r>
      <w:r>
        <w:t xml:space="preserve">a </w:t>
      </w:r>
      <w:r>
        <w:rPr>
          <w:lang w:val="en-US" w:eastAsia="en-US" w:bidi="en-US"/>
        </w:rPr>
        <w:t>.</w:t>
      </w:r>
      <w:hyperlink r:id="rId44" w:history="1">
        <w:r w:rsidR="00CA34AD" w:rsidRPr="001A7854">
          <w:rPr>
            <w:rStyle w:val="Hypertextovodkaz"/>
            <w:lang w:val="en-US" w:eastAsia="en-US" w:bidi="en-US"/>
          </w:rPr>
          <w:t>pxxxxxxxa@cctin.cz</w:t>
        </w:r>
      </w:hyperlink>
      <w:r>
        <w:rPr>
          <w:lang w:val="en-US" w:eastAsia="en-US" w:bidi="en-US"/>
        </w:rPr>
        <w:t xml:space="preserve">) </w:t>
      </w:r>
      <w:r>
        <w:rPr>
          <w:rStyle w:val="Zkladntext20Netun"/>
        </w:rPr>
        <w:t xml:space="preserve">ze dne </w:t>
      </w:r>
      <w:r>
        <w:t>5.8.2016.</w:t>
      </w:r>
    </w:p>
    <w:p w:rsidR="00C315F1" w:rsidRDefault="00AE0461">
      <w:pPr>
        <w:pStyle w:val="Zkladntext201"/>
        <w:numPr>
          <w:ilvl w:val="0"/>
          <w:numId w:val="17"/>
        </w:numPr>
        <w:shd w:val="clear" w:color="auto" w:fill="auto"/>
        <w:tabs>
          <w:tab w:val="left" w:pos="326"/>
        </w:tabs>
        <w:spacing w:after="180" w:line="238" w:lineRule="exact"/>
        <w:ind w:left="420"/>
        <w:jc w:val="left"/>
      </w:pPr>
      <w:r>
        <w:rPr>
          <w:rStyle w:val="Zkladntext20Netun"/>
        </w:rPr>
        <w:t xml:space="preserve">Při realizaci stavby budou dodrženy podmínky společnosti </w:t>
      </w:r>
      <w:r>
        <w:t xml:space="preserve">VODÁK Humpolec, s.r.o., Pražská 544, 39630 Humpolec </w:t>
      </w:r>
      <w:r>
        <w:rPr>
          <w:rStyle w:val="Zkladntext20Netun"/>
        </w:rPr>
        <w:t xml:space="preserve">ze dne </w:t>
      </w:r>
      <w:r>
        <w:t xml:space="preserve">28.7.2014 </w:t>
      </w:r>
      <w:r>
        <w:rPr>
          <w:rStyle w:val="Zkladntext20Netun"/>
        </w:rPr>
        <w:t xml:space="preserve">pod </w:t>
      </w:r>
      <w:r>
        <w:t>zn.C/371/14/899.</w:t>
      </w:r>
    </w:p>
    <w:p w:rsidR="00C315F1" w:rsidRDefault="00AE0461">
      <w:pPr>
        <w:pStyle w:val="Zkladntext201"/>
        <w:numPr>
          <w:ilvl w:val="0"/>
          <w:numId w:val="17"/>
        </w:numPr>
        <w:shd w:val="clear" w:color="auto" w:fill="auto"/>
        <w:tabs>
          <w:tab w:val="left" w:pos="326"/>
        </w:tabs>
        <w:spacing w:after="160" w:line="238" w:lineRule="exact"/>
        <w:ind w:left="420"/>
      </w:pPr>
      <w:r>
        <w:rPr>
          <w:rStyle w:val="Zkladntext20Netun"/>
        </w:rPr>
        <w:t xml:space="preserve">Při realizaci stavby budou dodrženy podmínky společnosti </w:t>
      </w:r>
      <w:r>
        <w:t xml:space="preserve">Lesy České republiky, s.p., Přemyslova 1106/19, 500 08 Hradec Králové </w:t>
      </w:r>
      <w:r>
        <w:rPr>
          <w:rStyle w:val="Zkladntext20Netun"/>
        </w:rPr>
        <w:t xml:space="preserve">ze dne </w:t>
      </w:r>
      <w:r>
        <w:t>18.6.2015, Č.j. 191/429/2015.</w:t>
      </w:r>
    </w:p>
    <w:p w:rsidR="00C315F1" w:rsidRDefault="00AE0461">
      <w:pPr>
        <w:pStyle w:val="Nadpis520"/>
        <w:keepNext/>
        <w:keepLines/>
        <w:numPr>
          <w:ilvl w:val="0"/>
          <w:numId w:val="17"/>
        </w:numPr>
        <w:shd w:val="clear" w:color="auto" w:fill="auto"/>
        <w:tabs>
          <w:tab w:val="left" w:pos="385"/>
        </w:tabs>
        <w:spacing w:before="0" w:after="0" w:line="263" w:lineRule="exact"/>
        <w:ind w:left="300" w:hanging="300"/>
      </w:pPr>
      <w:bookmarkStart w:id="25" w:name="bookmark21"/>
      <w:r>
        <w:t>Před zahájením stavby musí být vytýčena prostorová poloha stavby odborně způsobilou osobou.</w:t>
      </w:r>
      <w:bookmarkEnd w:id="25"/>
    </w:p>
    <w:p w:rsidR="00C315F1" w:rsidRDefault="00AE0461">
      <w:pPr>
        <w:pStyle w:val="Zkladntext70"/>
        <w:numPr>
          <w:ilvl w:val="0"/>
          <w:numId w:val="17"/>
        </w:numPr>
        <w:shd w:val="clear" w:color="auto" w:fill="auto"/>
        <w:tabs>
          <w:tab w:val="left" w:pos="385"/>
        </w:tabs>
        <w:spacing w:line="241" w:lineRule="exact"/>
        <w:ind w:left="300" w:hanging="300"/>
        <w:jc w:val="both"/>
      </w:pPr>
      <w:r>
        <w:t>Před zahájením stavby bude na viditelném místě u vstupu na staveniště umístěn štítek ’’Stavba povolena”, který obdrží stavebník, jakmile toto rozhodnutí nabude právní moci. Štítek musí být chráněn před povětrnostními vlivy, aby údaje na něm uvedené zůstaly čitelné.</w:t>
      </w:r>
    </w:p>
    <w:p w:rsidR="00C315F1" w:rsidRDefault="00AE0461">
      <w:pPr>
        <w:pStyle w:val="Zkladntext70"/>
        <w:shd w:val="clear" w:color="auto" w:fill="auto"/>
        <w:spacing w:line="241" w:lineRule="exact"/>
        <w:ind w:left="300" w:hanging="300"/>
        <w:jc w:val="both"/>
      </w:pPr>
      <w:r>
        <w:rPr>
          <w:rStyle w:val="Zkladntext7Tun"/>
        </w:rPr>
        <w:t>12.</w:t>
      </w:r>
      <w:r>
        <w:t>S odpadem, vznikajícím při stavební činnosti, bude nakládáno v souladu se zákonem č. 185/2001 Sb. O odpadech a ostatními souvisejícími předpisy v odpadovém hospodářství. (Obaly od stavebních materiálů nesmí být likvidovány spalováním na místě). Na stavebním pozemku bude vyčleněno místo pro nádobu na TKO.</w:t>
      </w:r>
    </w:p>
    <w:p w:rsidR="00C315F1" w:rsidRDefault="00AE0461">
      <w:pPr>
        <w:pStyle w:val="Zkladntext70"/>
        <w:shd w:val="clear" w:color="auto" w:fill="auto"/>
        <w:spacing w:line="241" w:lineRule="exact"/>
        <w:ind w:left="300" w:hanging="300"/>
        <w:jc w:val="both"/>
      </w:pPr>
      <w:r>
        <w:rPr>
          <w:rStyle w:val="Zkladntext7Tun"/>
        </w:rPr>
        <w:t>13.</w:t>
      </w:r>
      <w:r>
        <w:t>Stavby přípojek inženýrských sítí budou provedeny podle podmínek jednotlivých správců inženýrských sítí. Při stavbě přípojek musí být dodržena norma ČSN 73 6005 Prostorové uspořádání sítí technického vybavení.</w:t>
      </w:r>
    </w:p>
    <w:p w:rsidR="00C315F1" w:rsidRDefault="00AE0461">
      <w:pPr>
        <w:pStyle w:val="Zkladntext70"/>
        <w:numPr>
          <w:ilvl w:val="0"/>
          <w:numId w:val="18"/>
        </w:numPr>
        <w:shd w:val="clear" w:color="auto" w:fill="auto"/>
        <w:tabs>
          <w:tab w:val="left" w:pos="388"/>
        </w:tabs>
        <w:spacing w:line="241" w:lineRule="exact"/>
        <w:ind w:left="300" w:hanging="300"/>
        <w:jc w:val="both"/>
      </w:pPr>
      <w:r>
        <w:t xml:space="preserve">Zahájení stavebních prací oznámíte vlastníkům dotčených pozemků </w:t>
      </w:r>
      <w:r>
        <w:rPr>
          <w:rStyle w:val="Zkladntext71"/>
        </w:rPr>
        <w:t>min. 14 dnů předem</w:t>
      </w:r>
      <w:r>
        <w:t>.</w:t>
      </w:r>
    </w:p>
    <w:p w:rsidR="00C315F1" w:rsidRDefault="00AE0461">
      <w:pPr>
        <w:pStyle w:val="Zkladntext70"/>
        <w:numPr>
          <w:ilvl w:val="0"/>
          <w:numId w:val="18"/>
        </w:numPr>
        <w:shd w:val="clear" w:color="auto" w:fill="auto"/>
        <w:tabs>
          <w:tab w:val="left" w:pos="388"/>
        </w:tabs>
        <w:spacing w:line="241" w:lineRule="exact"/>
        <w:ind w:left="300" w:hanging="300"/>
        <w:jc w:val="both"/>
      </w:pPr>
      <w:r>
        <w:t>Po dokončení stavby uvedete dotčené pozemky do původního stavu.</w:t>
      </w:r>
    </w:p>
    <w:p w:rsidR="00C315F1" w:rsidRDefault="00AE0461">
      <w:pPr>
        <w:pStyle w:val="Zkladntext70"/>
        <w:shd w:val="clear" w:color="auto" w:fill="auto"/>
        <w:spacing w:line="241" w:lineRule="exact"/>
        <w:ind w:left="300" w:hanging="300"/>
        <w:jc w:val="both"/>
      </w:pPr>
      <w:r>
        <w:t>16.Stavba bude prováděna dodavatelsky stavebním podnikatelem, vybraným na základě výběrového řízení. Název, sídlo a oprávnění k předmětné činnosti bude předloženo stavebnímu úřadu před zahájením stavebních prací.</w:t>
      </w:r>
    </w:p>
    <w:p w:rsidR="00C315F1" w:rsidRDefault="00AE0461">
      <w:pPr>
        <w:pStyle w:val="Zkladntext70"/>
        <w:numPr>
          <w:ilvl w:val="0"/>
          <w:numId w:val="19"/>
        </w:numPr>
        <w:shd w:val="clear" w:color="auto" w:fill="auto"/>
        <w:tabs>
          <w:tab w:val="left" w:pos="388"/>
        </w:tabs>
        <w:spacing w:line="241" w:lineRule="exact"/>
        <w:ind w:left="300" w:hanging="300"/>
        <w:jc w:val="both"/>
      </w:pPr>
      <w:r>
        <w:t xml:space="preserve">Stavebník </w:t>
      </w:r>
      <w:r>
        <w:rPr>
          <w:rStyle w:val="Zkladntext71"/>
        </w:rPr>
        <w:t>oznámí</w:t>
      </w:r>
      <w:r>
        <w:t xml:space="preserve"> dle §133 zákona č. 183/2006 Sb. stavebnímu úřadu za účelem provedení kontrolní prohlídky jednotlivé fáze rozestavěnosti:</w:t>
      </w:r>
    </w:p>
    <w:p w:rsidR="00C315F1" w:rsidRDefault="00AE0461">
      <w:pPr>
        <w:pStyle w:val="Zkladntext70"/>
        <w:shd w:val="clear" w:color="auto" w:fill="auto"/>
        <w:spacing w:after="180" w:line="241" w:lineRule="exact"/>
        <w:ind w:left="300" w:right="5500" w:firstLine="0"/>
        <w:jc w:val="both"/>
      </w:pPr>
      <w:r>
        <w:t>po dokončení odstranění mostního svršku po provedení nového izolačního systému před započetím užívání stavby - závěrečná kontrolní prohlídka</w:t>
      </w:r>
    </w:p>
    <w:p w:rsidR="00C315F1" w:rsidRDefault="00AE0461">
      <w:pPr>
        <w:pStyle w:val="Zkladntext201"/>
        <w:numPr>
          <w:ilvl w:val="0"/>
          <w:numId w:val="19"/>
        </w:numPr>
        <w:shd w:val="clear" w:color="auto" w:fill="auto"/>
        <w:tabs>
          <w:tab w:val="left" w:pos="388"/>
        </w:tabs>
        <w:spacing w:line="241" w:lineRule="exact"/>
        <w:ind w:left="300" w:hanging="300"/>
      </w:pPr>
      <w:r>
        <w:t xml:space="preserve">Městský úřad Pelhřimov, odbor dopravy v souladu s ustanovením § 115 odst.l stavebního zákona stanoví, že stavbu lze užívat jen na základě kolaudačního souhlasu </w:t>
      </w:r>
      <w:r>
        <w:rPr>
          <w:rStyle w:val="Zkladntext20Netun"/>
        </w:rPr>
        <w:t>( §122 odst.l zákona).</w:t>
      </w:r>
    </w:p>
    <w:p w:rsidR="00C315F1" w:rsidRDefault="00AE0461">
      <w:pPr>
        <w:pStyle w:val="Zkladntext70"/>
        <w:numPr>
          <w:ilvl w:val="0"/>
          <w:numId w:val="19"/>
        </w:numPr>
        <w:shd w:val="clear" w:color="auto" w:fill="auto"/>
        <w:tabs>
          <w:tab w:val="left" w:pos="400"/>
        </w:tabs>
        <w:spacing w:line="241" w:lineRule="exact"/>
        <w:ind w:left="460"/>
        <w:jc w:val="both"/>
      </w:pPr>
      <w:r>
        <w:t>Stavebník zajistí, aby byly před započetím užívání stavby provedeny a vyhodnoceny zkoušky předepsané zvláštními právními předpisy, závazná stanoviska dotčených orgánů k užívání stavby, geometrický plán zaměření stavby, prohlášení o použitém materiálu ve smyslu zák. č. 22/1997 Sb. o obecných technických požadavcích na výrobky).</w:t>
      </w:r>
    </w:p>
    <w:p w:rsidR="00C315F1" w:rsidRDefault="00AE0461">
      <w:pPr>
        <w:pStyle w:val="Zkladntext70"/>
        <w:numPr>
          <w:ilvl w:val="0"/>
          <w:numId w:val="19"/>
        </w:numPr>
        <w:shd w:val="clear" w:color="auto" w:fill="auto"/>
        <w:tabs>
          <w:tab w:val="left" w:pos="407"/>
        </w:tabs>
        <w:spacing w:line="241" w:lineRule="exact"/>
        <w:ind w:left="320" w:hanging="320"/>
        <w:jc w:val="both"/>
      </w:pPr>
      <w:r>
        <w:lastRenderedPageBreak/>
        <w:t xml:space="preserve">Stavba bude dokončena do </w:t>
      </w:r>
      <w:r>
        <w:rPr>
          <w:rStyle w:val="Zkladntext7ArialUnicodeMS10pt0"/>
        </w:rPr>
        <w:t>31.10.2017.</w:t>
      </w:r>
    </w:p>
    <w:p w:rsidR="00C315F1" w:rsidRDefault="00AE0461">
      <w:pPr>
        <w:pStyle w:val="Zkladntext201"/>
        <w:shd w:val="clear" w:color="auto" w:fill="auto"/>
        <w:spacing w:after="183" w:line="245" w:lineRule="exact"/>
        <w:ind w:firstLine="0"/>
      </w:pPr>
      <w:r>
        <w:t>Městský úřad Pelhřimov, Odbor dopravy v souladu s ustanovením § 115 odst.l stavebního zákona stanoví, že stavbu lze užívat jen na základě kolaudačního souhlasu.</w:t>
      </w:r>
    </w:p>
    <w:p w:rsidR="00C315F1" w:rsidRDefault="00AE0461">
      <w:pPr>
        <w:pStyle w:val="Zkladntext70"/>
        <w:shd w:val="clear" w:color="auto" w:fill="auto"/>
        <w:spacing w:line="241" w:lineRule="exact"/>
        <w:ind w:firstLine="0"/>
        <w:jc w:val="both"/>
      </w:pPr>
      <w:r>
        <w:rPr>
          <w:rStyle w:val="Zkladntext71"/>
        </w:rPr>
        <w:t>Účastníci řízení podle $ 27 odst. 1 zákona č. 500/2004 Sb.. správní řád, ve znění pozdějších předpisů (dále jen "správní řád"):</w:t>
      </w:r>
    </w:p>
    <w:p w:rsidR="00C315F1" w:rsidRDefault="00AE0461">
      <w:pPr>
        <w:pStyle w:val="Zkladntext70"/>
        <w:shd w:val="clear" w:color="auto" w:fill="auto"/>
        <w:spacing w:line="241" w:lineRule="exact"/>
        <w:ind w:firstLine="0"/>
        <w:jc w:val="both"/>
      </w:pPr>
      <w:r>
        <w:t>Krajská správa a údržba silnic Vysočiny, příspěvková organizace, 1Č 00090450, Kosovská 1 122/16, 586 01 Jihlava</w:t>
      </w:r>
    </w:p>
    <w:p w:rsidR="00C315F1" w:rsidRDefault="00AE0461">
      <w:pPr>
        <w:pStyle w:val="Nadpis40"/>
        <w:keepNext/>
        <w:keepLines/>
        <w:shd w:val="clear" w:color="auto" w:fill="auto"/>
        <w:spacing w:line="340" w:lineRule="exact"/>
        <w:ind w:right="20"/>
      </w:pPr>
      <w:bookmarkStart w:id="26" w:name="bookmark22"/>
      <w:r>
        <w:rPr>
          <w:rStyle w:val="Nadpis4dkovn3pt"/>
          <w:b/>
          <w:bCs/>
        </w:rPr>
        <w:t>Odůvodnění</w:t>
      </w:r>
      <w:bookmarkEnd w:id="26"/>
    </w:p>
    <w:p w:rsidR="00C315F1" w:rsidRDefault="00AE0461">
      <w:pPr>
        <w:pStyle w:val="Zkladntext70"/>
        <w:shd w:val="clear" w:color="auto" w:fill="auto"/>
        <w:spacing w:line="241" w:lineRule="exact"/>
        <w:ind w:firstLine="600"/>
        <w:jc w:val="both"/>
      </w:pPr>
      <w:r>
        <w:t>Městský úřad v Pelhřimově, Odbor dopravy obdržel dne 8.8.2016 žádost o vydání stavebního povolení.</w:t>
      </w:r>
    </w:p>
    <w:p w:rsidR="00C315F1" w:rsidRDefault="00AE0461">
      <w:pPr>
        <w:pStyle w:val="Zkladntext70"/>
        <w:shd w:val="clear" w:color="auto" w:fill="auto"/>
        <w:spacing w:line="241" w:lineRule="exact"/>
        <w:ind w:firstLine="0"/>
        <w:jc w:val="both"/>
      </w:pPr>
      <w:r>
        <w:t>Souhlas k vydání stavebního povolení vydal Městský úřad Kamenice nad Lipou, odbor výstavby a životního prostředí dne 30.8.2016, Č.j. 3234/2016/VŽP/Hd.</w:t>
      </w:r>
    </w:p>
    <w:p w:rsidR="00C315F1" w:rsidRDefault="00AE0461">
      <w:pPr>
        <w:pStyle w:val="Zkladntext70"/>
        <w:shd w:val="clear" w:color="auto" w:fill="auto"/>
        <w:spacing w:after="180" w:line="241" w:lineRule="exact"/>
        <w:ind w:left="320" w:hanging="320"/>
        <w:jc w:val="both"/>
      </w:pPr>
      <w:r>
        <w:t>Správní poplatek byl uhrazen dne 14.9.2016 na účet MčÚ Pelhřimov.</w:t>
      </w:r>
    </w:p>
    <w:p w:rsidR="00C315F1" w:rsidRDefault="00AE0461">
      <w:pPr>
        <w:pStyle w:val="Zkladntext70"/>
        <w:shd w:val="clear" w:color="auto" w:fill="auto"/>
        <w:spacing w:line="241" w:lineRule="exact"/>
        <w:ind w:firstLine="600"/>
        <w:jc w:val="both"/>
      </w:pPr>
      <w:r>
        <w:t>Podání bylo předepsaným způsobem doloženo dokumentací k SP a vytyčovacím výkresem.</w:t>
      </w:r>
    </w:p>
    <w:p w:rsidR="00C315F1" w:rsidRDefault="00AE0461">
      <w:pPr>
        <w:pStyle w:val="Zkladntext70"/>
        <w:shd w:val="clear" w:color="auto" w:fill="auto"/>
        <w:spacing w:line="241" w:lineRule="exact"/>
        <w:ind w:firstLine="600"/>
        <w:jc w:val="both"/>
      </w:pPr>
      <w:r>
        <w:t xml:space="preserve">Městský úřad v Pelhřimově, Odbor dopravy opatřením ze dne </w:t>
      </w:r>
      <w:r>
        <w:rPr>
          <w:rStyle w:val="Zkladntext7ArialUnicodeMS10pt"/>
        </w:rPr>
        <w:t xml:space="preserve">19.9.2016 </w:t>
      </w:r>
      <w:r>
        <w:t xml:space="preserve">oznámil zahájení stavebního řízení a vzhledem k tomu, že mu jsou dobře známy poměry staveniště a žádost poskytuje dostatečný podklad pro posouzení navrhované stavby a stanovení podmínek k jejímu provádění, upustil podle § 112 odst. 2 stavebního zákona od ústního jednání a místního šetření a stanovil lhůtu pro uplatnění námitek a připomínek účastníků řízení a stanovisek dotčených orgánů </w:t>
      </w:r>
      <w:r>
        <w:rPr>
          <w:rStyle w:val="Zkladntext71"/>
        </w:rPr>
        <w:t>do 10 dnů</w:t>
      </w:r>
      <w:r>
        <w:t xml:space="preserve"> ode dne doručení oznámení.</w:t>
      </w:r>
    </w:p>
    <w:p w:rsidR="00C315F1" w:rsidRDefault="00AE0461">
      <w:pPr>
        <w:pStyle w:val="Zkladntext70"/>
        <w:shd w:val="clear" w:color="auto" w:fill="auto"/>
        <w:spacing w:after="205" w:line="241" w:lineRule="exact"/>
        <w:ind w:firstLine="600"/>
        <w:jc w:val="both"/>
      </w:pPr>
      <w:r>
        <w:t>V řízení bylo zkoumáno, zda mohou být přímo dotčena práva osob, která vyplývají z vlastnictví stavby na pozemku, na kterém má být stavba prováděna a dále zda mohou být přímo dotčena práva odpovídající věcnému břemenu k tomuto pozemku nebo stavbě. Dále bylo zkoumáno, zda mohou být přímo dotčena práva osob, která vyplývají z vlastnictví sousedního pozemku nebo stavby na něm a dále zda mohou být přímo dotčena práva odpovídající věcnému břemenu k sousednímu pozemku. Na základě výsledku byl stanoven okruh účastníků řízení ve smyslu § 109 stavebního zákona. Do okruhu účastníků stavebního řízení stanovil stavební úřad stavebníka, vlastníky pozemků, sousedních pozemků, kteří mohou být stavbou dotčeni, správce inženýrských sítí a obec. Tento výčet účastníků řízení považuje stavební úřad za dostačující.</w:t>
      </w:r>
    </w:p>
    <w:p w:rsidR="00C315F1" w:rsidRDefault="00AE0461">
      <w:pPr>
        <w:pStyle w:val="Zkladntext70"/>
        <w:shd w:val="clear" w:color="auto" w:fill="auto"/>
        <w:spacing w:line="210" w:lineRule="exact"/>
        <w:ind w:left="320" w:hanging="320"/>
        <w:jc w:val="both"/>
      </w:pPr>
      <w:r>
        <w:rPr>
          <w:rStyle w:val="Zkladntext71"/>
        </w:rPr>
        <w:t>Seznam všech účastníků řízení:</w:t>
      </w:r>
    </w:p>
    <w:p w:rsidR="00C315F1" w:rsidRDefault="00AE0461">
      <w:pPr>
        <w:pStyle w:val="Zkladntext70"/>
        <w:numPr>
          <w:ilvl w:val="0"/>
          <w:numId w:val="20"/>
        </w:numPr>
        <w:shd w:val="clear" w:color="auto" w:fill="auto"/>
        <w:tabs>
          <w:tab w:val="left" w:pos="289"/>
        </w:tabs>
        <w:spacing w:line="241" w:lineRule="exact"/>
        <w:ind w:left="320" w:hanging="320"/>
        <w:jc w:val="both"/>
      </w:pPr>
      <w:r>
        <w:t xml:space="preserve">Krajská správa a údržba silnic Vysočiny, příspěvková organizace, Kosovská 1122/16, 586 01 Jihlava, </w:t>
      </w:r>
      <w:r>
        <w:rPr>
          <w:rStyle w:val="Zkladntext7Kurzva"/>
        </w:rPr>
        <w:t>prostřednictvím zástupce:</w:t>
      </w:r>
      <w:r>
        <w:t xml:space="preserve"> </w:t>
      </w:r>
      <w:r w:rsidR="00CA34AD">
        <w:t>xxxxxx</w:t>
      </w:r>
      <w:r>
        <w:t>, AF-CTTYPLAN s.r.o., Magistrů 1275/13, Michle, 140 00 Praha 4</w:t>
      </w:r>
    </w:p>
    <w:p w:rsidR="00C315F1" w:rsidRDefault="00AE0461">
      <w:pPr>
        <w:pStyle w:val="Zkladntext70"/>
        <w:numPr>
          <w:ilvl w:val="0"/>
          <w:numId w:val="20"/>
        </w:numPr>
        <w:shd w:val="clear" w:color="auto" w:fill="auto"/>
        <w:tabs>
          <w:tab w:val="left" w:pos="289"/>
        </w:tabs>
        <w:spacing w:line="259" w:lineRule="exact"/>
        <w:ind w:left="320" w:hanging="320"/>
        <w:jc w:val="both"/>
      </w:pPr>
      <w:r>
        <w:t>Umělecko průmyslové muzeum, Sedmnáctého listopadu 2/2, 110 00 Praha-Josefov</w:t>
      </w:r>
    </w:p>
    <w:p w:rsidR="00C315F1" w:rsidRDefault="00AE0461">
      <w:pPr>
        <w:pStyle w:val="Zkladntext70"/>
        <w:numPr>
          <w:ilvl w:val="0"/>
          <w:numId w:val="20"/>
        </w:numPr>
        <w:shd w:val="clear" w:color="auto" w:fill="auto"/>
        <w:tabs>
          <w:tab w:val="left" w:pos="289"/>
        </w:tabs>
        <w:spacing w:line="259" w:lineRule="exact"/>
        <w:ind w:left="320" w:hanging="320"/>
        <w:jc w:val="both"/>
      </w:pPr>
      <w:r>
        <w:t>Město Kamenice nad Lipou, nám. Čsl. armády 52, 394 81 Kamenice nad Lipou</w:t>
      </w:r>
    </w:p>
    <w:p w:rsidR="00C315F1" w:rsidRDefault="00AE0461">
      <w:pPr>
        <w:pStyle w:val="Zkladntext70"/>
        <w:numPr>
          <w:ilvl w:val="0"/>
          <w:numId w:val="20"/>
        </w:numPr>
        <w:shd w:val="clear" w:color="auto" w:fill="auto"/>
        <w:tabs>
          <w:tab w:val="left" w:pos="289"/>
        </w:tabs>
        <w:spacing w:line="259" w:lineRule="exact"/>
        <w:ind w:left="320" w:hanging="320"/>
        <w:jc w:val="both"/>
      </w:pPr>
      <w:r>
        <w:t>Český rybářský svaz, místní organizace, Na Kariánce 715, 394 70 Kamenice nad Lipou</w:t>
      </w:r>
    </w:p>
    <w:p w:rsidR="00C315F1" w:rsidRDefault="00AE0461">
      <w:pPr>
        <w:pStyle w:val="Zkladntext70"/>
        <w:numPr>
          <w:ilvl w:val="0"/>
          <w:numId w:val="20"/>
        </w:numPr>
        <w:shd w:val="clear" w:color="auto" w:fill="auto"/>
        <w:tabs>
          <w:tab w:val="left" w:pos="289"/>
        </w:tabs>
        <w:spacing w:line="259" w:lineRule="exact"/>
        <w:ind w:left="320" w:hanging="320"/>
        <w:jc w:val="both"/>
      </w:pPr>
      <w:r>
        <w:t>Lesy České republiky, s.p., Přemyslova 1106/19, 500 08 Hradec Králové</w:t>
      </w:r>
    </w:p>
    <w:p w:rsidR="00C315F1" w:rsidRDefault="00AE0461">
      <w:pPr>
        <w:pStyle w:val="Zkladntext70"/>
        <w:numPr>
          <w:ilvl w:val="0"/>
          <w:numId w:val="20"/>
        </w:numPr>
        <w:shd w:val="clear" w:color="auto" w:fill="auto"/>
        <w:tabs>
          <w:tab w:val="left" w:pos="289"/>
        </w:tabs>
        <w:spacing w:line="259" w:lineRule="exact"/>
        <w:ind w:left="320" w:hanging="320"/>
        <w:jc w:val="both"/>
      </w:pPr>
      <w:r>
        <w:t>Kraj Vysočina, Žižkova 57, 586 01 Jihlava</w:t>
      </w:r>
    </w:p>
    <w:p w:rsidR="00C315F1" w:rsidRDefault="00AE0461">
      <w:pPr>
        <w:pStyle w:val="Zkladntext70"/>
        <w:numPr>
          <w:ilvl w:val="0"/>
          <w:numId w:val="20"/>
        </w:numPr>
        <w:shd w:val="clear" w:color="auto" w:fill="auto"/>
        <w:tabs>
          <w:tab w:val="left" w:pos="289"/>
        </w:tabs>
        <w:spacing w:line="259" w:lineRule="exact"/>
        <w:ind w:left="320" w:hanging="320"/>
        <w:jc w:val="both"/>
      </w:pPr>
      <w:r>
        <w:t>Povodí Vltavy, státní podnik, Holečkova 106/8, Smíchov, 150 00 Praha 5</w:t>
      </w:r>
    </w:p>
    <w:p w:rsidR="00C315F1" w:rsidRDefault="00AE0461">
      <w:pPr>
        <w:pStyle w:val="Zkladntext70"/>
        <w:numPr>
          <w:ilvl w:val="0"/>
          <w:numId w:val="20"/>
        </w:numPr>
        <w:shd w:val="clear" w:color="auto" w:fill="auto"/>
        <w:tabs>
          <w:tab w:val="left" w:pos="289"/>
        </w:tabs>
        <w:spacing w:line="241" w:lineRule="exact"/>
        <w:ind w:left="320" w:hanging="320"/>
        <w:jc w:val="both"/>
      </w:pPr>
      <w:r>
        <w:t>E.ON Česká republika s.r.o., Regionální správa Jindřichův Hradec, Pražská 290, 377 17 Jindřichův 1 hadec</w:t>
      </w:r>
    </w:p>
    <w:p w:rsidR="00C315F1" w:rsidRDefault="00AE0461">
      <w:pPr>
        <w:pStyle w:val="Zkladntext70"/>
        <w:numPr>
          <w:ilvl w:val="0"/>
          <w:numId w:val="20"/>
        </w:numPr>
        <w:shd w:val="clear" w:color="auto" w:fill="auto"/>
        <w:tabs>
          <w:tab w:val="left" w:pos="289"/>
        </w:tabs>
        <w:spacing w:line="259" w:lineRule="exact"/>
        <w:ind w:left="320" w:hanging="320"/>
        <w:jc w:val="both"/>
      </w:pPr>
      <w:r>
        <w:t>E.ON Distribuce a..s., F.A. Gerstnera 2151/6, České Budějovice 7, 370 49 České Budějovice</w:t>
      </w:r>
    </w:p>
    <w:p w:rsidR="00C315F1" w:rsidRDefault="00AE0461">
      <w:pPr>
        <w:pStyle w:val="Zkladntext70"/>
        <w:numPr>
          <w:ilvl w:val="0"/>
          <w:numId w:val="20"/>
        </w:numPr>
        <w:shd w:val="clear" w:color="auto" w:fill="auto"/>
        <w:tabs>
          <w:tab w:val="left" w:pos="289"/>
        </w:tabs>
        <w:spacing w:line="259" w:lineRule="exact"/>
        <w:ind w:left="320" w:hanging="320"/>
        <w:jc w:val="both"/>
      </w:pPr>
      <w:r>
        <w:t>Česká telekomunikační infrastruktura a.s., Olšanská 2681/6, 130 00 Praha 3 Žižkov</w:t>
      </w:r>
    </w:p>
    <w:p w:rsidR="00C315F1" w:rsidRDefault="00AE0461">
      <w:pPr>
        <w:pStyle w:val="Zkladntext70"/>
        <w:numPr>
          <w:ilvl w:val="0"/>
          <w:numId w:val="20"/>
        </w:numPr>
        <w:shd w:val="clear" w:color="auto" w:fill="auto"/>
        <w:tabs>
          <w:tab w:val="left" w:pos="289"/>
        </w:tabs>
        <w:spacing w:line="259" w:lineRule="exact"/>
        <w:ind w:left="320" w:hanging="320"/>
        <w:jc w:val="both"/>
      </w:pPr>
      <w:r>
        <w:t>Vodotechnické služby s.r.o, Horní 87, 394 64 Počátky</w:t>
      </w:r>
    </w:p>
    <w:p w:rsidR="00C315F1" w:rsidRDefault="00AE0461">
      <w:pPr>
        <w:pStyle w:val="Zkladntext70"/>
        <w:numPr>
          <w:ilvl w:val="0"/>
          <w:numId w:val="20"/>
        </w:numPr>
        <w:shd w:val="clear" w:color="auto" w:fill="auto"/>
        <w:tabs>
          <w:tab w:val="left" w:pos="289"/>
        </w:tabs>
        <w:spacing w:after="195" w:line="259" w:lineRule="exact"/>
        <w:ind w:left="320" w:hanging="320"/>
        <w:jc w:val="both"/>
      </w:pPr>
      <w:r>
        <w:t>VODÁK Humpolec, s.r.o., Pražská 544, 39630 Humpolec</w:t>
      </w:r>
    </w:p>
    <w:p w:rsidR="00C315F1" w:rsidRDefault="00AE0461">
      <w:pPr>
        <w:pStyle w:val="Zkladntext70"/>
        <w:shd w:val="clear" w:color="auto" w:fill="auto"/>
        <w:spacing w:line="241" w:lineRule="exact"/>
        <w:ind w:firstLine="320"/>
        <w:jc w:val="both"/>
        <w:sectPr w:rsidR="00C315F1">
          <w:headerReference w:type="default" r:id="rId45"/>
          <w:footerReference w:type="default" r:id="rId46"/>
          <w:footerReference w:type="first" r:id="rId47"/>
          <w:pgSz w:w="11900" w:h="16840"/>
          <w:pgMar w:top="1223" w:right="1235" w:bottom="1337" w:left="1385" w:header="0" w:footer="3" w:gutter="0"/>
          <w:cols w:space="720"/>
          <w:noEndnote/>
          <w:titlePg/>
          <w:docGrid w:linePitch="360"/>
        </w:sectPr>
      </w:pPr>
      <w:r>
        <w:t>Městský úřad v Pelhřimově, Odbor dopravy v průběhu stavebního řízení posoudil žádost o vydání stavebního povoleni z hledisek uvedených § 111 stavebního zákona, projednal ji s účastníky řízení a s dotčenými orgány a posoudil shromážděná stanoviska a připomínky. Zjistil, že projektová dokumentace stavby splňuje obecné technické požadavky na výstavbu a že uskutečněním stavby nejsou ohroženy veřejné zájmy ani nepřiměřeně omezena či ohrožena práva a oprávněné zájmy účastníků řízení.</w:t>
      </w:r>
    </w:p>
    <w:p w:rsidR="00C315F1" w:rsidRDefault="00AE0461">
      <w:pPr>
        <w:pStyle w:val="Zkladntext220"/>
        <w:shd w:val="clear" w:color="auto" w:fill="auto"/>
        <w:spacing w:after="237"/>
        <w:ind w:firstLine="720"/>
      </w:pPr>
      <w:r>
        <w:lastRenderedPageBreak/>
        <w:t>Městský úřad v Pelhřimově, Odbor dopravy v průběhu stavebního řízení neshledal důvody bránící vydání tohoto rozhodnutí, rozhodl proto způsobem uvedeným ve výroku.</w:t>
      </w:r>
    </w:p>
    <w:p w:rsidR="00C315F1" w:rsidRDefault="00AE0461">
      <w:pPr>
        <w:pStyle w:val="Nadpis440"/>
        <w:keepNext/>
        <w:keepLines/>
        <w:shd w:val="clear" w:color="auto" w:fill="auto"/>
        <w:spacing w:before="0" w:after="134" w:line="320" w:lineRule="exact"/>
      </w:pPr>
      <w:bookmarkStart w:id="27" w:name="bookmark23"/>
      <w:r>
        <w:t>Poučení účastníků řízení</w:t>
      </w:r>
      <w:bookmarkEnd w:id="27"/>
    </w:p>
    <w:p w:rsidR="00C315F1" w:rsidRDefault="00AE0461">
      <w:pPr>
        <w:pStyle w:val="Zkladntext220"/>
        <w:shd w:val="clear" w:color="auto" w:fill="auto"/>
        <w:spacing w:after="480"/>
        <w:ind w:firstLine="560"/>
        <w:jc w:val="both"/>
      </w:pPr>
      <w:r>
        <w:t>Proti tomuto rozhodnutí se lze odvolat do 15 dnů ode dne jeho oznámení Odboru dopravy a silničního hospodářství Krajského úřadu Kraje Vysočina, Jihlava podáním u Městského úřadu v Pelhřimově, Odboru dopravy. První den lhůty je následující po dni oznámení. Odvolání se podává v potřebném počtu stejnopisů dle § 82 odst. 2 správního řádu. Stavba nesmí být zahájena, dokud stavební povolení nenabude právní moci. Stavební povolení pozbývá platnosti, jestliže stavba nebude zahájena do 2 let ode dne, kdy nabylo právní moci.</w:t>
      </w:r>
    </w:p>
    <w:p w:rsidR="00C315F1" w:rsidRDefault="00405F5E">
      <w:pPr>
        <w:pStyle w:val="Zkladntext220"/>
        <w:shd w:val="clear" w:color="auto" w:fill="auto"/>
        <w:spacing w:after="505"/>
        <w:ind w:right="1560" w:firstLine="560"/>
      </w:pPr>
      <w:r>
        <w:rPr>
          <w:noProof/>
          <w:lang w:bidi="ar-SA"/>
        </w:rPr>
        <mc:AlternateContent>
          <mc:Choice Requires="wps">
            <w:drawing>
              <wp:anchor distT="101600" distB="101600" distL="63500" distR="2308860" simplePos="0" relativeHeight="377487109" behindDoc="1" locked="0" layoutInCell="1" allowOverlap="1">
                <wp:simplePos x="0" y="0"/>
                <wp:positionH relativeFrom="margin">
                  <wp:posOffset>4445</wp:posOffset>
                </wp:positionH>
                <wp:positionV relativeFrom="paragraph">
                  <wp:posOffset>140335</wp:posOffset>
                </wp:positionV>
                <wp:extent cx="1197610" cy="133350"/>
                <wp:effectExtent l="0" t="1905" r="3810" b="0"/>
                <wp:wrapSquare wrapText="right"/>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20"/>
                              <w:shd w:val="clear" w:color="auto" w:fill="auto"/>
                              <w:spacing w:after="0" w:line="210" w:lineRule="exact"/>
                              <w:ind w:firstLine="0"/>
                            </w:pPr>
                            <w:r>
                              <w:rPr>
                                <w:rStyle w:val="Zkladntext22Exact"/>
                              </w:rPr>
                              <w:t>otisk úředního razítka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left:0;text-align:left;margin-left:.35pt;margin-top:11.05pt;width:94.3pt;height:10.5pt;z-index:-125829371;visibility:visible;mso-wrap-style:square;mso-width-percent:0;mso-height-percent:0;mso-wrap-distance-left:5pt;mso-wrap-distance-top:8pt;mso-wrap-distance-right:181.8pt;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" filled="f" stroked="f">
                <v:textbox style="mso-fit-shape-to-text:t" inset="0,0,0,0">
                  <w:txbxContent>
                    <w:p w:rsidR="00AE0461" w:rsidRDefault="00AE0461">
                      <w:pPr>
                        <w:pStyle w:val="Zkladntext220"/>
                        <w:shd w:val="clear" w:color="auto" w:fill="auto"/>
                        <w:spacing w:after="0" w:line="210" w:lineRule="exact"/>
                        <w:ind w:firstLine="0"/>
                      </w:pPr>
                      <w:r>
                        <w:rPr>
                          <w:rStyle w:val="Zkladntext22Exact"/>
                        </w:rPr>
                        <w:t>otisk úředního razítka</w:t>
                      </w:r>
                    </w:p>
                  </w:txbxContent>
                </v:textbox>
                <w10:wrap type="square" side="right" anchorx="margin"/>
              </v:shape>
            </w:pict>
          </mc:Fallback>
        </mc:AlternateContent>
      </w:r>
      <w:r w:rsidR="00CA34AD">
        <w:t>xxxxx</w:t>
      </w:r>
      <w:r w:rsidR="00AE0461">
        <w:t xml:space="preserve"> úředník odboru dopravy úsek silničního hospodářství</w:t>
      </w:r>
    </w:p>
    <w:p w:rsidR="00C315F1" w:rsidRDefault="00AE0461">
      <w:pPr>
        <w:pStyle w:val="Zkladntext70"/>
        <w:shd w:val="clear" w:color="auto" w:fill="auto"/>
        <w:spacing w:line="210" w:lineRule="exact"/>
        <w:ind w:left="300" w:hanging="300"/>
        <w:jc w:val="both"/>
      </w:pPr>
      <w:r>
        <w:rPr>
          <w:rStyle w:val="Zkladntext71"/>
        </w:rPr>
        <w:t>Doporučeně na doručenku</w:t>
      </w:r>
      <w:r>
        <w:t xml:space="preserve"> : - účastníci stavebního řízení</w:t>
      </w:r>
    </w:p>
    <w:p w:rsidR="00C315F1" w:rsidRDefault="00AE0461">
      <w:pPr>
        <w:pStyle w:val="Zkladntext70"/>
        <w:numPr>
          <w:ilvl w:val="0"/>
          <w:numId w:val="20"/>
        </w:numPr>
        <w:shd w:val="clear" w:color="auto" w:fill="auto"/>
        <w:tabs>
          <w:tab w:val="left" w:pos="272"/>
        </w:tabs>
        <w:spacing w:line="241" w:lineRule="exact"/>
        <w:ind w:left="300" w:hanging="300"/>
        <w:jc w:val="both"/>
      </w:pPr>
      <w:r>
        <w:t xml:space="preserve">Krajská správa a údržba silnic Vysočiny, příspěvková organizace, Kosovská 1122/16, 586 01 Jihlava, </w:t>
      </w:r>
      <w:r>
        <w:rPr>
          <w:rStyle w:val="Zkladntext7Kurzva"/>
        </w:rPr>
        <w:t>prostřednictvím zástupce:</w:t>
      </w:r>
      <w:r>
        <w:t xml:space="preserve"> </w:t>
      </w:r>
      <w:r w:rsidR="00CA34AD">
        <w:t>xxxxxx</w:t>
      </w:r>
      <w:r>
        <w:t>, AF-CJTYPLAN s.r.o., Magistrů 1275/13, Michle, 140 00 Praha 4</w:t>
      </w:r>
    </w:p>
    <w:p w:rsidR="00C315F1" w:rsidRDefault="00AE0461">
      <w:pPr>
        <w:pStyle w:val="Zkladntext70"/>
        <w:numPr>
          <w:ilvl w:val="0"/>
          <w:numId w:val="20"/>
        </w:numPr>
        <w:shd w:val="clear" w:color="auto" w:fill="auto"/>
        <w:tabs>
          <w:tab w:val="left" w:pos="272"/>
        </w:tabs>
        <w:spacing w:line="256" w:lineRule="exact"/>
        <w:ind w:left="300" w:hanging="300"/>
        <w:jc w:val="both"/>
      </w:pPr>
      <w:r>
        <w:t>Umělecko průmyslové muzeum, Sedmnáctého listopadu 2/2, 110 00 Praha-Josefov</w:t>
      </w:r>
    </w:p>
    <w:p w:rsidR="00C315F1" w:rsidRDefault="00AE0461">
      <w:pPr>
        <w:pStyle w:val="Zkladntext70"/>
        <w:numPr>
          <w:ilvl w:val="0"/>
          <w:numId w:val="20"/>
        </w:numPr>
        <w:shd w:val="clear" w:color="auto" w:fill="auto"/>
        <w:tabs>
          <w:tab w:val="left" w:pos="272"/>
        </w:tabs>
        <w:spacing w:line="256" w:lineRule="exact"/>
        <w:ind w:left="300" w:hanging="300"/>
        <w:jc w:val="both"/>
      </w:pPr>
      <w:r>
        <w:t>Město Kamenice nad Lipou, nám. Čsl. armády 52, 394 81 Kamenice nad Lipou</w:t>
      </w:r>
    </w:p>
    <w:p w:rsidR="00C315F1" w:rsidRDefault="00AE0461">
      <w:pPr>
        <w:pStyle w:val="Zkladntext70"/>
        <w:numPr>
          <w:ilvl w:val="0"/>
          <w:numId w:val="20"/>
        </w:numPr>
        <w:shd w:val="clear" w:color="auto" w:fill="auto"/>
        <w:tabs>
          <w:tab w:val="left" w:pos="272"/>
        </w:tabs>
        <w:spacing w:line="256" w:lineRule="exact"/>
        <w:ind w:left="300" w:hanging="300"/>
        <w:jc w:val="both"/>
      </w:pPr>
      <w:r>
        <w:t>Český rybářský svaz, místní organizace, Na Kariánce 715, 394 70 Kamenice nad Lipou</w:t>
      </w:r>
    </w:p>
    <w:p w:rsidR="00C315F1" w:rsidRDefault="00AE0461">
      <w:pPr>
        <w:pStyle w:val="Zkladntext70"/>
        <w:numPr>
          <w:ilvl w:val="0"/>
          <w:numId w:val="20"/>
        </w:numPr>
        <w:shd w:val="clear" w:color="auto" w:fill="auto"/>
        <w:tabs>
          <w:tab w:val="left" w:pos="272"/>
        </w:tabs>
        <w:spacing w:line="256" w:lineRule="exact"/>
        <w:ind w:left="300" w:hanging="300"/>
        <w:jc w:val="both"/>
      </w:pPr>
      <w:r>
        <w:t>Lesy České republiky, s.p., Přemyslova 1106/19, 500 08 Hradec Králové</w:t>
      </w:r>
    </w:p>
    <w:p w:rsidR="00C315F1" w:rsidRDefault="00AE0461">
      <w:pPr>
        <w:pStyle w:val="Zkladntext70"/>
        <w:numPr>
          <w:ilvl w:val="0"/>
          <w:numId w:val="20"/>
        </w:numPr>
        <w:shd w:val="clear" w:color="auto" w:fill="auto"/>
        <w:tabs>
          <w:tab w:val="left" w:pos="272"/>
        </w:tabs>
        <w:spacing w:line="256" w:lineRule="exact"/>
        <w:ind w:left="300" w:hanging="300"/>
        <w:jc w:val="both"/>
      </w:pPr>
      <w:r>
        <w:t>Kraj Vysočina, Žižkova 57, 586 01 Jihlava</w:t>
      </w:r>
    </w:p>
    <w:p w:rsidR="00C315F1" w:rsidRDefault="00AE0461">
      <w:pPr>
        <w:pStyle w:val="Zkladntext70"/>
        <w:numPr>
          <w:ilvl w:val="0"/>
          <w:numId w:val="20"/>
        </w:numPr>
        <w:shd w:val="clear" w:color="auto" w:fill="auto"/>
        <w:tabs>
          <w:tab w:val="left" w:pos="272"/>
        </w:tabs>
        <w:spacing w:line="256" w:lineRule="exact"/>
        <w:ind w:left="300" w:hanging="300"/>
        <w:jc w:val="both"/>
      </w:pPr>
      <w:r>
        <w:t>Povodí Vltavy, státní podnik, Holečkova 106/8, Smíchov, 150 00 Praha 5</w:t>
      </w:r>
    </w:p>
    <w:p w:rsidR="00C315F1" w:rsidRDefault="00AE0461">
      <w:pPr>
        <w:pStyle w:val="Zkladntext70"/>
        <w:numPr>
          <w:ilvl w:val="0"/>
          <w:numId w:val="20"/>
        </w:numPr>
        <w:shd w:val="clear" w:color="auto" w:fill="auto"/>
        <w:tabs>
          <w:tab w:val="left" w:pos="276"/>
        </w:tabs>
        <w:spacing w:line="238" w:lineRule="exact"/>
        <w:ind w:left="300" w:hanging="300"/>
        <w:jc w:val="both"/>
      </w:pPr>
      <w:r>
        <w:t>E.ON Česká republika s.r.o., Regionální správa Jindřichův Plradec, Pražská 290, 377 17 Jindřichův Hradec</w:t>
      </w:r>
    </w:p>
    <w:p w:rsidR="00C315F1" w:rsidRDefault="00AE0461">
      <w:pPr>
        <w:pStyle w:val="Zkladntext70"/>
        <w:numPr>
          <w:ilvl w:val="0"/>
          <w:numId w:val="20"/>
        </w:numPr>
        <w:shd w:val="clear" w:color="auto" w:fill="auto"/>
        <w:tabs>
          <w:tab w:val="left" w:pos="276"/>
        </w:tabs>
        <w:spacing w:line="256" w:lineRule="exact"/>
        <w:ind w:left="300" w:hanging="300"/>
        <w:jc w:val="both"/>
      </w:pPr>
      <w:r>
        <w:t>E.ON Distribuce a..s., F.A. Gerstncra 2151/6, České Budějovice 7, 370 49 České Budějovice</w:t>
      </w:r>
    </w:p>
    <w:p w:rsidR="00C315F1" w:rsidRDefault="00AE0461">
      <w:pPr>
        <w:pStyle w:val="Zkladntext70"/>
        <w:numPr>
          <w:ilvl w:val="0"/>
          <w:numId w:val="20"/>
        </w:numPr>
        <w:shd w:val="clear" w:color="auto" w:fill="auto"/>
        <w:tabs>
          <w:tab w:val="left" w:pos="276"/>
        </w:tabs>
        <w:spacing w:line="256" w:lineRule="exact"/>
        <w:ind w:left="300" w:hanging="300"/>
        <w:jc w:val="both"/>
      </w:pPr>
      <w:r>
        <w:t>Česká telekomunikační infrastruktura a.s., Olšanská 2681/6, 130 00 Praha 3 Žižkov</w:t>
      </w:r>
    </w:p>
    <w:p w:rsidR="00C315F1" w:rsidRDefault="00AE0461">
      <w:pPr>
        <w:pStyle w:val="Zkladntext70"/>
        <w:numPr>
          <w:ilvl w:val="0"/>
          <w:numId w:val="20"/>
        </w:numPr>
        <w:shd w:val="clear" w:color="auto" w:fill="auto"/>
        <w:tabs>
          <w:tab w:val="left" w:pos="276"/>
        </w:tabs>
        <w:spacing w:line="256" w:lineRule="exact"/>
        <w:ind w:left="300" w:hanging="300"/>
        <w:jc w:val="both"/>
      </w:pPr>
      <w:r>
        <w:t>Vodotechnické služby s.r.o, Horní 87, 394 64 Počátky</w:t>
      </w:r>
    </w:p>
    <w:p w:rsidR="00C315F1" w:rsidRDefault="00AE0461">
      <w:pPr>
        <w:pStyle w:val="Zkladntext70"/>
        <w:numPr>
          <w:ilvl w:val="0"/>
          <w:numId w:val="20"/>
        </w:numPr>
        <w:shd w:val="clear" w:color="auto" w:fill="auto"/>
        <w:tabs>
          <w:tab w:val="left" w:pos="276"/>
        </w:tabs>
        <w:spacing w:after="277" w:line="256" w:lineRule="exact"/>
        <w:ind w:left="300" w:hanging="300"/>
        <w:jc w:val="both"/>
      </w:pPr>
      <w:r>
        <w:t>VODÁK Humpolec s.r.o., Pražská 544, 396 30 Humpolec</w:t>
      </w:r>
    </w:p>
    <w:p w:rsidR="00C315F1" w:rsidRDefault="00AE0461">
      <w:pPr>
        <w:pStyle w:val="Zkladntext70"/>
        <w:shd w:val="clear" w:color="auto" w:fill="auto"/>
        <w:spacing w:after="9" w:line="210" w:lineRule="exact"/>
        <w:ind w:left="300" w:hanging="300"/>
        <w:jc w:val="both"/>
      </w:pPr>
      <w:r>
        <w:rPr>
          <w:rStyle w:val="Zkladntext71"/>
        </w:rPr>
        <w:t>Dotčené orgány a ostatní -</w:t>
      </w:r>
      <w:r>
        <w:t xml:space="preserve"> doporučeně na dodej ku :</w:t>
      </w:r>
    </w:p>
    <w:p w:rsidR="00C315F1" w:rsidRDefault="00AE0461">
      <w:pPr>
        <w:pStyle w:val="Zkladntext70"/>
        <w:numPr>
          <w:ilvl w:val="0"/>
          <w:numId w:val="20"/>
        </w:numPr>
        <w:shd w:val="clear" w:color="auto" w:fill="auto"/>
        <w:tabs>
          <w:tab w:val="left" w:pos="276"/>
        </w:tabs>
        <w:spacing w:line="241" w:lineRule="exact"/>
        <w:ind w:left="300" w:hanging="300"/>
        <w:jc w:val="both"/>
      </w:pPr>
      <w:r>
        <w:t>Městský úřad Kamenice nad Lipou, Odbor výstavby a životního prostředí, nám. Čsl. armády 52, 394 81 Kamenice nad Lipou</w:t>
      </w:r>
    </w:p>
    <w:p w:rsidR="00C315F1" w:rsidRDefault="00AE0461">
      <w:pPr>
        <w:pStyle w:val="Zkladntext70"/>
        <w:numPr>
          <w:ilvl w:val="0"/>
          <w:numId w:val="20"/>
        </w:numPr>
        <w:shd w:val="clear" w:color="auto" w:fill="auto"/>
        <w:tabs>
          <w:tab w:val="left" w:pos="276"/>
        </w:tabs>
        <w:spacing w:line="259" w:lineRule="exact"/>
        <w:ind w:left="300" w:hanging="300"/>
        <w:jc w:val="both"/>
      </w:pPr>
      <w:r>
        <w:t>Městský úřad Pelhřimov, Odbor životního prostředí, Pražská 2460, 393 01 Pelhřimov</w:t>
      </w:r>
    </w:p>
    <w:p w:rsidR="00C315F1" w:rsidRDefault="00AE0461">
      <w:pPr>
        <w:pStyle w:val="Zkladntext70"/>
        <w:numPr>
          <w:ilvl w:val="0"/>
          <w:numId w:val="20"/>
        </w:numPr>
        <w:shd w:val="clear" w:color="auto" w:fill="auto"/>
        <w:tabs>
          <w:tab w:val="left" w:pos="276"/>
        </w:tabs>
        <w:spacing w:line="259" w:lineRule="exact"/>
        <w:ind w:left="300" w:hanging="300"/>
        <w:jc w:val="both"/>
      </w:pPr>
      <w:r>
        <w:t>Městský úřad Pelhřimov, Investiční odbor-úsek památek, Pražská 2460, 393 01 Pelhřimov</w:t>
      </w:r>
    </w:p>
    <w:p w:rsidR="00C315F1" w:rsidRDefault="00AE0461">
      <w:pPr>
        <w:pStyle w:val="Zkladntext70"/>
        <w:numPr>
          <w:ilvl w:val="0"/>
          <w:numId w:val="20"/>
        </w:numPr>
        <w:shd w:val="clear" w:color="auto" w:fill="auto"/>
        <w:tabs>
          <w:tab w:val="left" w:pos="276"/>
        </w:tabs>
        <w:spacing w:line="259" w:lineRule="exact"/>
        <w:ind w:left="300" w:hanging="300"/>
        <w:jc w:val="both"/>
      </w:pPr>
      <w:r>
        <w:t>Hasičský záchranný sbor Kraje Vysočina, UO Pelhřimov, Požámická 1240, 393 01 Pelhřimov</w:t>
      </w:r>
    </w:p>
    <w:p w:rsidR="00C315F1" w:rsidRDefault="00AE0461">
      <w:pPr>
        <w:pStyle w:val="Zkladntext70"/>
        <w:numPr>
          <w:ilvl w:val="0"/>
          <w:numId w:val="20"/>
        </w:numPr>
        <w:shd w:val="clear" w:color="auto" w:fill="auto"/>
        <w:tabs>
          <w:tab w:val="left" w:pos="276"/>
        </w:tabs>
        <w:spacing w:line="259" w:lineRule="exact"/>
        <w:ind w:left="300" w:hanging="300"/>
        <w:jc w:val="both"/>
      </w:pPr>
      <w:r>
        <w:t>Krajská hygienická stanice Kraje Vysočina, ÚP Pelhřimov, Pražská 127, 393 01 Pelhřimov</w:t>
      </w:r>
    </w:p>
    <w:p w:rsidR="00C315F1" w:rsidRDefault="00AE0461">
      <w:pPr>
        <w:pStyle w:val="Zkladntext70"/>
        <w:numPr>
          <w:ilvl w:val="0"/>
          <w:numId w:val="20"/>
        </w:numPr>
        <w:shd w:val="clear" w:color="auto" w:fill="auto"/>
        <w:tabs>
          <w:tab w:val="left" w:pos="276"/>
        </w:tabs>
        <w:spacing w:line="238" w:lineRule="exact"/>
        <w:ind w:left="300" w:hanging="300"/>
        <w:jc w:val="both"/>
      </w:pPr>
      <w:r>
        <w:t>Policie ČR, Krajské ředitelství policie Kraje Vysočina, územní odbor vnější služby, dopravní inspektorát, Pražská 1738, 393 01 Pelhřimov</w:t>
      </w:r>
    </w:p>
    <w:p w:rsidR="00C315F1" w:rsidRDefault="00AE0461">
      <w:pPr>
        <w:pStyle w:val="Zkladntext70"/>
        <w:numPr>
          <w:ilvl w:val="0"/>
          <w:numId w:val="20"/>
        </w:numPr>
        <w:shd w:val="clear" w:color="auto" w:fill="auto"/>
        <w:tabs>
          <w:tab w:val="left" w:pos="276"/>
        </w:tabs>
        <w:spacing w:after="37" w:line="210" w:lineRule="exact"/>
        <w:ind w:left="300" w:hanging="300"/>
        <w:jc w:val="both"/>
      </w:pPr>
      <w:r>
        <w:t>Ministerstvo obrany ČR, Sekce ekonomická a majetková, Teplého 1899, 530 02 Pardubice</w:t>
      </w:r>
    </w:p>
    <w:p w:rsidR="00C315F1" w:rsidRDefault="00AE0461">
      <w:pPr>
        <w:pStyle w:val="Zkladntext70"/>
        <w:numPr>
          <w:ilvl w:val="0"/>
          <w:numId w:val="20"/>
        </w:numPr>
        <w:shd w:val="clear" w:color="auto" w:fill="auto"/>
        <w:tabs>
          <w:tab w:val="left" w:pos="276"/>
        </w:tabs>
        <w:spacing w:after="216" w:line="210" w:lineRule="exact"/>
        <w:ind w:left="300" w:hanging="300"/>
        <w:jc w:val="both"/>
      </w:pPr>
      <w:r>
        <w:t>N1PI ČR, Havlíčkova 44, 586 01 Jihlava</w:t>
      </w:r>
    </w:p>
    <w:p w:rsidR="00C315F1" w:rsidRDefault="00AE0461">
      <w:pPr>
        <w:pStyle w:val="Zkladntext230"/>
        <w:shd w:val="clear" w:color="auto" w:fill="auto"/>
        <w:spacing w:before="0" w:after="483"/>
      </w:pPr>
      <w:r>
        <w:t xml:space="preserve">Správní poplatek podle zákona č. 634/2004 Sb. o správních poplatcích ve znění pozdějších předpisů v souladu s ustanovením pol.č.17, odst.l, písm.i) byl uhrazen dne 14.9.2016 ve výši </w:t>
      </w:r>
      <w:r>
        <w:rPr>
          <w:rStyle w:val="Zkladntext23dkovn1pt"/>
          <w:i/>
          <w:iCs/>
        </w:rPr>
        <w:t>10.000Kč.</w:t>
      </w:r>
      <w:r>
        <w:t xml:space="preserve"> na účet MěÚ Pelhřimov, VS 1361161180.</w:t>
      </w:r>
    </w:p>
    <w:p w:rsidR="00C315F1" w:rsidRDefault="00AE0461">
      <w:pPr>
        <w:pStyle w:val="Zkladntext220"/>
        <w:shd w:val="clear" w:color="auto" w:fill="auto"/>
        <w:tabs>
          <w:tab w:val="left" w:pos="3110"/>
          <w:tab w:val="left" w:pos="3744"/>
        </w:tabs>
        <w:spacing w:after="0" w:line="238" w:lineRule="exact"/>
        <w:ind w:left="300"/>
        <w:jc w:val="both"/>
      </w:pPr>
      <w:r>
        <w:t>Podatelna: Pražská 2460,</w:t>
      </w:r>
      <w:r>
        <w:tab/>
        <w:t>393</w:t>
      </w:r>
      <w:r>
        <w:tab/>
        <w:t xml:space="preserve">01 Pelhřimov, tel: </w:t>
      </w:r>
      <w:r w:rsidR="00CA34AD">
        <w:t>xxxxx</w:t>
      </w:r>
      <w:r>
        <w:t>, e-mail:</w:t>
      </w:r>
    </w:p>
    <w:p w:rsidR="00C315F1" w:rsidRDefault="00CA34AD">
      <w:pPr>
        <w:pStyle w:val="Zkladntext220"/>
        <w:shd w:val="clear" w:color="auto" w:fill="auto"/>
        <w:spacing w:after="0" w:line="238" w:lineRule="exact"/>
        <w:ind w:left="300"/>
        <w:jc w:val="both"/>
        <w:sectPr w:rsidR="00C315F1">
          <w:pgSz w:w="11900" w:h="16840"/>
          <w:pgMar w:top="1829" w:right="1176" w:bottom="1495" w:left="1476" w:header="0" w:footer="3" w:gutter="0"/>
          <w:cols w:space="720"/>
          <w:noEndnote/>
          <w:docGrid w:linePitch="360"/>
        </w:sectPr>
      </w:pPr>
      <w:r>
        <w:rPr>
          <w:lang w:val="en-US" w:eastAsia="en-US" w:bidi="en-US"/>
        </w:rPr>
        <w:t>xxxxxxx</w:t>
      </w:r>
      <w:r w:rsidR="00AE0461">
        <w:rPr>
          <w:lang w:val="en-US" w:eastAsia="en-US" w:bidi="en-US"/>
        </w:rPr>
        <w:t xml:space="preserve">k0mupe.cz </w:t>
      </w:r>
      <w:r w:rsidR="00AE0461">
        <w:t xml:space="preserve">, www: </w:t>
      </w:r>
      <w:hyperlink r:id="rId48" w:history="1">
        <w:r w:rsidR="00AE0461">
          <w:rPr>
            <w:rStyle w:val="Hypertextovodkaz"/>
            <w:lang w:val="en-US" w:eastAsia="en-US" w:bidi="en-US"/>
          </w:rPr>
          <w:t>www.mupe.cz</w:t>
        </w:r>
      </w:hyperlink>
    </w:p>
    <w:p w:rsidR="00C315F1" w:rsidRDefault="00AE0461">
      <w:pPr>
        <w:pStyle w:val="Zkladntext201"/>
        <w:shd w:val="clear" w:color="auto" w:fill="auto"/>
        <w:spacing w:after="256" w:line="210" w:lineRule="exact"/>
        <w:ind w:left="80" w:firstLine="0"/>
        <w:jc w:val="center"/>
      </w:pPr>
      <w:r>
        <w:rPr>
          <w:rStyle w:val="Zkladntext202"/>
          <w:b/>
          <w:bCs/>
        </w:rPr>
        <w:lastRenderedPageBreak/>
        <w:t>Evidenční číslo: PŘ/1212/2018</w:t>
      </w:r>
    </w:p>
    <w:p w:rsidR="00C315F1" w:rsidRDefault="00405F5E">
      <w:pPr>
        <w:pStyle w:val="Nadpis10"/>
        <w:keepNext/>
        <w:keepLines/>
        <w:shd w:val="clear" w:color="auto" w:fill="auto"/>
        <w:spacing w:before="0" w:after="164" w:line="400" w:lineRule="exact"/>
      </w:pPr>
      <w:r>
        <w:rPr>
          <w:noProof/>
          <w:lang w:bidi="ar-SA"/>
        </w:rPr>
        <mc:AlternateContent>
          <mc:Choice Requires="wps">
            <w:drawing>
              <wp:anchor distT="0" distB="313690" distL="63500" distR="1927225" simplePos="0" relativeHeight="377487110" behindDoc="1" locked="0" layoutInCell="1" allowOverlap="1">
                <wp:simplePos x="0" y="0"/>
                <wp:positionH relativeFrom="margin">
                  <wp:posOffset>-224155</wp:posOffset>
                </wp:positionH>
                <wp:positionV relativeFrom="paragraph">
                  <wp:posOffset>-685800</wp:posOffset>
                </wp:positionV>
                <wp:extent cx="1908810" cy="431800"/>
                <wp:effectExtent l="1905" t="0" r="3810" b="0"/>
                <wp:wrapSquare wrapText="right"/>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7"/>
                              <w:shd w:val="clear" w:color="auto" w:fill="auto"/>
                              <w:spacing w:line="680" w:lineRule="exact"/>
                            </w:pPr>
                            <w:r>
                              <w:rPr>
                                <w:rStyle w:val="Zkladntext27dkovn6ptExact"/>
                                <w:b/>
                                <w:bCs/>
                              </w:rPr>
                              <w:t>»CETIN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7" type="#_x0000_t202" style="position:absolute;margin-left:-17.65pt;margin-top:-54pt;width:150.3pt;height:34pt;z-index:-125829370;visibility:visible;mso-wrap-style:square;mso-width-percent:0;mso-height-percent:0;mso-wrap-distance-left:5pt;mso-wrap-distance-top:0;mso-wrap-distance-right:151.75pt;mso-wrap-distance-bottom:2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" filled="f" stroked="f">
                <v:textbox style="mso-fit-shape-to-text:t" inset="0,0,0,0">
                  <w:txbxContent>
                    <w:p w:rsidR="00AE0461" w:rsidRDefault="00AE0461">
                      <w:pPr>
                        <w:pStyle w:val="Zkladntext27"/>
                        <w:shd w:val="clear" w:color="auto" w:fill="auto"/>
                        <w:spacing w:line="680" w:lineRule="exact"/>
                      </w:pPr>
                      <w:r>
                        <w:rPr>
                          <w:rStyle w:val="Zkladntext27dkovn6ptExact"/>
                          <w:b/>
                          <w:bCs/>
                        </w:rPr>
                        <w:t>»CETIN</w:t>
                      </w:r>
                    </w:p>
                  </w:txbxContent>
                </v:textbox>
                <w10:wrap type="square" side="right" anchorx="margin"/>
              </v:shape>
            </w:pict>
          </mc:Fallback>
        </mc:AlternateContent>
      </w:r>
      <w:bookmarkStart w:id="28" w:name="bookmark24"/>
      <w:r w:rsidR="00AE0461">
        <w:rPr>
          <w:rStyle w:val="Nadpis11"/>
          <w:b/>
          <w:bCs/>
        </w:rPr>
        <w:t>POVĚŘENÍ</w:t>
      </w:r>
      <w:bookmarkEnd w:id="28"/>
    </w:p>
    <w:p w:rsidR="00C315F1" w:rsidRDefault="00AE0461">
      <w:pPr>
        <w:pStyle w:val="Zkladntext60"/>
        <w:shd w:val="clear" w:color="auto" w:fill="auto"/>
        <w:spacing w:after="0" w:line="234" w:lineRule="exact"/>
        <w:ind w:left="80" w:firstLine="0"/>
        <w:jc w:val="center"/>
      </w:pPr>
      <w:r>
        <w:t>Obchodní korporace Česká telekomunikační infrastruktura a.s., se sídlem Olšanská</w:t>
      </w:r>
    </w:p>
    <w:p w:rsidR="00C315F1" w:rsidRDefault="00AE0461">
      <w:pPr>
        <w:pStyle w:val="Zkladntext60"/>
        <w:shd w:val="clear" w:color="auto" w:fill="auto"/>
        <w:spacing w:after="0" w:line="234" w:lineRule="exact"/>
        <w:ind w:left="80" w:firstLine="0"/>
        <w:jc w:val="center"/>
      </w:pPr>
      <w:r>
        <w:t>2681/6, Žižkov, 130 00 Praha 3, IČ 04084063, zapsaná v obchodním rejstříku vedeném</w:t>
      </w:r>
    </w:p>
    <w:p w:rsidR="00C315F1" w:rsidRDefault="00AE0461">
      <w:pPr>
        <w:pStyle w:val="Zkladntext60"/>
        <w:shd w:val="clear" w:color="auto" w:fill="auto"/>
        <w:spacing w:after="0" w:line="234" w:lineRule="exact"/>
        <w:ind w:left="80" w:firstLine="0"/>
        <w:jc w:val="center"/>
      </w:pPr>
      <w:r>
        <w:t>Městským soudem v Praze, spisová značka B 20623 („Společnost“), zastoupená níže</w:t>
      </w:r>
    </w:p>
    <w:p w:rsidR="00C315F1" w:rsidRDefault="00AE0461">
      <w:pPr>
        <w:pStyle w:val="Zkladntext60"/>
        <w:shd w:val="clear" w:color="auto" w:fill="auto"/>
        <w:spacing w:after="219" w:line="234" w:lineRule="exact"/>
        <w:ind w:firstLine="0"/>
        <w:jc w:val="left"/>
      </w:pPr>
      <w:r>
        <w:t>podepsanými členy představenstva, tímto pověřuje zaměstnance pana</w:t>
      </w:r>
    </w:p>
    <w:p w:rsidR="00C315F1" w:rsidRDefault="00CA34AD">
      <w:pPr>
        <w:pStyle w:val="Zkladntext240"/>
        <w:shd w:val="clear" w:color="auto" w:fill="auto"/>
        <w:spacing w:before="0" w:line="260" w:lineRule="exact"/>
        <w:ind w:left="80"/>
      </w:pPr>
      <w:r>
        <w:t>xxxxxx</w:t>
      </w:r>
    </w:p>
    <w:p w:rsidR="00C315F1" w:rsidRDefault="00AE0461">
      <w:pPr>
        <w:pStyle w:val="Zkladntext60"/>
        <w:shd w:val="clear" w:color="auto" w:fill="auto"/>
        <w:spacing w:after="104" w:line="200" w:lineRule="exact"/>
        <w:ind w:left="80" w:firstLine="0"/>
        <w:jc w:val="center"/>
      </w:pPr>
      <w:r>
        <w:t>Supervizor, Výstavba PPS Čechy/Morava jih</w:t>
      </w:r>
    </w:p>
    <w:p w:rsidR="00C315F1" w:rsidRDefault="00AE0461">
      <w:pPr>
        <w:pStyle w:val="Zkladntext60"/>
        <w:shd w:val="clear" w:color="auto" w:fill="auto"/>
        <w:spacing w:after="0" w:line="200" w:lineRule="exact"/>
        <w:ind w:left="80" w:firstLine="0"/>
        <w:jc w:val="center"/>
      </w:pPr>
      <w:r>
        <w:t xml:space="preserve">os. č. </w:t>
      </w:r>
      <w:r w:rsidR="00CA34AD">
        <w:t>xxxxxxxx</w:t>
      </w:r>
    </w:p>
    <w:p w:rsidR="00C315F1" w:rsidRDefault="00AE0461">
      <w:pPr>
        <w:pStyle w:val="Zkladntext250"/>
        <w:shd w:val="clear" w:color="auto" w:fill="auto"/>
        <w:spacing w:after="84" w:line="200" w:lineRule="exact"/>
        <w:ind w:left="80"/>
      </w:pPr>
      <w:r>
        <w:t>(„Zaměstnanec“)</w:t>
      </w:r>
    </w:p>
    <w:p w:rsidR="00C315F1" w:rsidRDefault="00AE0461">
      <w:pPr>
        <w:pStyle w:val="Zkladntext60"/>
        <w:shd w:val="clear" w:color="auto" w:fill="auto"/>
        <w:spacing w:after="0" w:line="238" w:lineRule="exact"/>
        <w:ind w:left="80" w:firstLine="0"/>
        <w:jc w:val="center"/>
      </w:pPr>
      <w:r>
        <w:rPr>
          <w:rStyle w:val="Zkladntext6TrebuchetMSTun"/>
        </w:rPr>
        <w:t xml:space="preserve">adresa pro doručování: </w:t>
      </w:r>
      <w:r>
        <w:t>Česká telekomunikační infrastruktura a.s., se sídlem</w:t>
      </w:r>
      <w:r>
        <w:br/>
        <w:t>Olšanská 2681/6, 130 00 Praha 3 - Žižkov, ID datové schránky: qa7425t</w:t>
      </w:r>
    </w:p>
    <w:p w:rsidR="00C315F1" w:rsidRDefault="00AE0461">
      <w:pPr>
        <w:pStyle w:val="Zkladntext60"/>
        <w:shd w:val="clear" w:color="auto" w:fill="auto"/>
        <w:spacing w:after="51" w:line="200" w:lineRule="exact"/>
        <w:ind w:left="80" w:firstLine="0"/>
        <w:jc w:val="center"/>
      </w:pPr>
      <w:r>
        <w:t>k tomu, aby za Společnost:</w:t>
      </w:r>
    </w:p>
    <w:p w:rsidR="00C315F1" w:rsidRDefault="00AE0461">
      <w:pPr>
        <w:pStyle w:val="Zkladntext60"/>
        <w:numPr>
          <w:ilvl w:val="0"/>
          <w:numId w:val="20"/>
        </w:numPr>
        <w:shd w:val="clear" w:color="auto" w:fill="auto"/>
        <w:tabs>
          <w:tab w:val="left" w:pos="488"/>
        </w:tabs>
        <w:spacing w:after="0" w:line="234" w:lineRule="exact"/>
        <w:ind w:left="480" w:right="1020" w:hanging="260"/>
      </w:pPr>
      <w: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rsidR="00C315F1" w:rsidRDefault="00AE0461">
      <w:pPr>
        <w:pStyle w:val="Zkladntext60"/>
        <w:numPr>
          <w:ilvl w:val="0"/>
          <w:numId w:val="20"/>
        </w:numPr>
        <w:shd w:val="clear" w:color="auto" w:fill="auto"/>
        <w:tabs>
          <w:tab w:val="left" w:pos="488"/>
        </w:tabs>
        <w:spacing w:after="0" w:line="230" w:lineRule="exact"/>
        <w:ind w:left="480" w:right="1020" w:hanging="260"/>
      </w:pPr>
      <w: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rsidR="00C315F1" w:rsidRDefault="00AE0461">
      <w:pPr>
        <w:pStyle w:val="Zkladntext60"/>
        <w:numPr>
          <w:ilvl w:val="0"/>
          <w:numId w:val="20"/>
        </w:numPr>
        <w:shd w:val="clear" w:color="auto" w:fill="auto"/>
        <w:tabs>
          <w:tab w:val="left" w:pos="488"/>
        </w:tabs>
        <w:spacing w:after="0" w:line="230" w:lineRule="exact"/>
        <w:ind w:left="480" w:right="1020" w:hanging="260"/>
      </w:pPr>
      <w: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rsidR="00C315F1" w:rsidRDefault="00AE0461">
      <w:pPr>
        <w:pStyle w:val="Zkladntext60"/>
        <w:numPr>
          <w:ilvl w:val="0"/>
          <w:numId w:val="20"/>
        </w:numPr>
        <w:shd w:val="clear" w:color="auto" w:fill="auto"/>
        <w:tabs>
          <w:tab w:val="left" w:pos="488"/>
        </w:tabs>
        <w:spacing w:after="0" w:line="234" w:lineRule="exact"/>
        <w:ind w:left="480" w:right="1020" w:hanging="260"/>
      </w:pPr>
      <w:r>
        <w:t>podepisoval a podával návrhy na zahájení řízení o omezení vlastnického práva k pozemkům a stavbám zřízením věcného břemene rozhodnutím stavebního úřadu ve smyslu § 104 odst. 4 zákona č.127/2005 Sb., a § 18 a násl. zákona č. 184/2006 Sb., zákon o vyvlastnění a následně Společnost v těchto řízeních a zřízení věcného břemene zastupoval,</w:t>
      </w:r>
    </w:p>
    <w:p w:rsidR="00C315F1" w:rsidRDefault="00AE0461">
      <w:pPr>
        <w:pStyle w:val="Zkladntext60"/>
        <w:numPr>
          <w:ilvl w:val="0"/>
          <w:numId w:val="20"/>
        </w:numPr>
        <w:shd w:val="clear" w:color="auto" w:fill="auto"/>
        <w:tabs>
          <w:tab w:val="left" w:pos="488"/>
        </w:tabs>
        <w:spacing w:after="0" w:line="234" w:lineRule="exact"/>
        <w:ind w:left="480" w:right="1020" w:hanging="260"/>
      </w:pPr>
      <w:r>
        <w:t>uzavíral smlouvy o umístění zařízení veřejné komunikační sítě, smlouvy nájemní a podnájemní k cizím nemovitostem pro účely výstavby, umístění a provozu veřejné komunikační sítě,</w:t>
      </w:r>
    </w:p>
    <w:p w:rsidR="00C315F1" w:rsidRDefault="00AE0461">
      <w:pPr>
        <w:pStyle w:val="Zkladntext60"/>
        <w:numPr>
          <w:ilvl w:val="0"/>
          <w:numId w:val="20"/>
        </w:numPr>
        <w:shd w:val="clear" w:color="auto" w:fill="auto"/>
        <w:tabs>
          <w:tab w:val="left" w:pos="488"/>
        </w:tabs>
        <w:spacing w:after="0" w:line="230" w:lineRule="exact"/>
        <w:ind w:left="480" w:right="1020" w:hanging="260"/>
      </w:pPr>
      <w:r>
        <w:t>uzavíral smlouvy o nájmu prostor za účelem umístění komunikačního vedení a zařízení ve vlastnictví Společnosti, např. rozvaděč typu ÚR+SR a kabelové lávky nebo žlaby,</w:t>
      </w:r>
    </w:p>
    <w:p w:rsidR="00C315F1" w:rsidRDefault="00AE0461">
      <w:pPr>
        <w:pStyle w:val="Zkladntext60"/>
        <w:numPr>
          <w:ilvl w:val="0"/>
          <w:numId w:val="20"/>
        </w:numPr>
        <w:shd w:val="clear" w:color="auto" w:fill="auto"/>
        <w:tabs>
          <w:tab w:val="left" w:pos="488"/>
        </w:tabs>
        <w:spacing w:after="0" w:line="234" w:lineRule="exact"/>
        <w:ind w:left="480" w:right="1020" w:hanging="260"/>
      </w:pPr>
      <w:r>
        <w:t>projednával smlouvy o pronájmu komunikačních vedení v prostorách a majetku jiných subjektů,</w:t>
      </w:r>
    </w:p>
    <w:p w:rsidR="00C315F1" w:rsidRDefault="00AE0461">
      <w:pPr>
        <w:pStyle w:val="Zkladntext60"/>
        <w:numPr>
          <w:ilvl w:val="0"/>
          <w:numId w:val="20"/>
        </w:numPr>
        <w:shd w:val="clear" w:color="auto" w:fill="auto"/>
        <w:tabs>
          <w:tab w:val="left" w:pos="488"/>
        </w:tabs>
        <w:spacing w:after="0" w:line="234" w:lineRule="exact"/>
        <w:ind w:left="480" w:right="1020" w:hanging="260"/>
      </w:pPr>
      <w:r>
        <w:t>projednával smlouvy o využití podpěr ve vlastnictví třetích osob pro nadzemní komunikační síť Společnosti,</w:t>
      </w:r>
    </w:p>
    <w:p w:rsidR="00C315F1" w:rsidRDefault="00AE0461">
      <w:pPr>
        <w:pStyle w:val="Zkladntext60"/>
        <w:numPr>
          <w:ilvl w:val="0"/>
          <w:numId w:val="20"/>
        </w:numPr>
        <w:shd w:val="clear" w:color="auto" w:fill="auto"/>
        <w:tabs>
          <w:tab w:val="left" w:pos="488"/>
        </w:tabs>
        <w:spacing w:after="592" w:line="234" w:lineRule="exact"/>
        <w:ind w:left="480" w:right="1020" w:hanging="260"/>
      </w:pPr>
      <w:r>
        <w:t>zastupoval Společnost ve správních řízeních, včetně veškerých rozhodnutích ve věci odvolacího řízení, souvisejících se zajišťováním sítí, poskytováním služeb a provozováním přístrojů elektronických komunikací,</w:t>
      </w:r>
    </w:p>
    <w:p w:rsidR="00C315F1" w:rsidRDefault="00AE0461">
      <w:pPr>
        <w:pStyle w:val="Zkladntext201"/>
        <w:shd w:val="clear" w:color="auto" w:fill="auto"/>
        <w:spacing w:line="169" w:lineRule="exact"/>
        <w:ind w:firstLine="0"/>
        <w:jc w:val="left"/>
      </w:pPr>
      <w:r>
        <w:t>IČO: 04084063, DIČ: CZ04084063</w:t>
      </w:r>
    </w:p>
    <w:p w:rsidR="00C315F1" w:rsidRDefault="00AE0461">
      <w:pPr>
        <w:pStyle w:val="Zkladntext100"/>
        <w:shd w:val="clear" w:color="auto" w:fill="auto"/>
        <w:spacing w:before="0" w:line="169" w:lineRule="exact"/>
      </w:pPr>
      <w:r>
        <w:t xml:space="preserve">Bankovní spojení: </w:t>
      </w:r>
      <w:r w:rsidR="00CA34AD">
        <w:t>xxxxx</w:t>
      </w:r>
    </w:p>
    <w:p w:rsidR="00C315F1" w:rsidRDefault="00AE0461">
      <w:pPr>
        <w:pStyle w:val="Zkladntext260"/>
        <w:shd w:val="clear" w:color="auto" w:fill="auto"/>
      </w:pPr>
      <w:r>
        <w:t>Česká telekomunikační infrastruktura a. s. se sídlem Olšanská 2681/6, Praha 3, PSČ 130 00,</w:t>
      </w:r>
    </w:p>
    <w:p w:rsidR="00C315F1" w:rsidRDefault="00AE0461">
      <w:pPr>
        <w:pStyle w:val="Zkladntext260"/>
        <w:shd w:val="clear" w:color="auto" w:fill="auto"/>
      </w:pPr>
      <w:r>
        <w:t>reg. u Městského soudu v Praze spis. zn. B 20623</w:t>
      </w:r>
    </w:p>
    <w:p w:rsidR="00C315F1" w:rsidRDefault="00AE0461">
      <w:pPr>
        <w:pStyle w:val="Zkladntext100"/>
        <w:shd w:val="clear" w:color="auto" w:fill="auto"/>
        <w:spacing w:before="0" w:line="169" w:lineRule="exact"/>
      </w:pPr>
      <w:hyperlink r:id="rId49" w:history="1">
        <w:r>
          <w:rPr>
            <w:rStyle w:val="Hypertextovodkaz"/>
          </w:rPr>
          <w:t>www.cetin.cz</w:t>
        </w:r>
      </w:hyperlink>
      <w:r>
        <w:br w:type="page"/>
      </w:r>
    </w:p>
    <w:p w:rsidR="00C315F1" w:rsidRDefault="00AE0461">
      <w:pPr>
        <w:pStyle w:val="Zkladntext60"/>
        <w:numPr>
          <w:ilvl w:val="0"/>
          <w:numId w:val="20"/>
        </w:numPr>
        <w:shd w:val="clear" w:color="auto" w:fill="auto"/>
        <w:tabs>
          <w:tab w:val="left" w:pos="555"/>
        </w:tabs>
        <w:spacing w:after="54" w:line="227" w:lineRule="exact"/>
        <w:ind w:left="700" w:right="860" w:hanging="400"/>
      </w:pPr>
      <w:r>
        <w:lastRenderedPageBreak/>
        <w:t>jednal a uzavíral smlouvy o nájmu nebo nákupu sítí elektronických komunikací od jiných osob,</w:t>
      </w:r>
    </w:p>
    <w:p w:rsidR="00C315F1" w:rsidRDefault="00AE0461">
      <w:pPr>
        <w:pStyle w:val="Zkladntext60"/>
        <w:numPr>
          <w:ilvl w:val="0"/>
          <w:numId w:val="20"/>
        </w:numPr>
        <w:shd w:val="clear" w:color="auto" w:fill="auto"/>
        <w:tabs>
          <w:tab w:val="left" w:pos="555"/>
        </w:tabs>
        <w:spacing w:after="66" w:line="234" w:lineRule="exact"/>
        <w:ind w:left="700" w:right="860" w:hanging="400"/>
      </w:pPr>
      <w: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rsidR="00C315F1" w:rsidRDefault="00AE0461">
      <w:pPr>
        <w:pStyle w:val="Zkladntext60"/>
        <w:shd w:val="clear" w:color="auto" w:fill="auto"/>
        <w:spacing w:after="297" w:line="227" w:lineRule="exact"/>
        <w:ind w:left="300" w:right="860" w:firstLine="0"/>
      </w:pPr>
      <w:r>
        <w:t>a to vše včetně jednání, která mají za následek změnu nebo zrušení shora uvedených právních vztahů.</w:t>
      </w:r>
    </w:p>
    <w:p w:rsidR="00C315F1" w:rsidRDefault="00AE0461">
      <w:pPr>
        <w:pStyle w:val="Zkladntext60"/>
        <w:shd w:val="clear" w:color="auto" w:fill="auto"/>
        <w:spacing w:after="177" w:line="230" w:lineRule="exact"/>
        <w:ind w:left="300" w:right="860" w:firstLine="0"/>
      </w:pPr>
      <w:r>
        <w:t xml:space="preserve">Zaměstnanec je ve výše uvedených záležitostech oprávněn Společnost zavazovat. Maximální hodnota závazku, který může Zaměstnanec za Společnost převzít, činí v každém případě částku </w:t>
      </w:r>
      <w:r>
        <w:rPr>
          <w:rStyle w:val="Zkladntext6TrebuchetMSTun"/>
        </w:rPr>
        <w:t xml:space="preserve">200.000,- Kč </w:t>
      </w:r>
      <w:r>
        <w:t>(slovy: dvě stě tisíc korun českých).</w:t>
      </w:r>
    </w:p>
    <w:p w:rsidR="00C315F1" w:rsidRDefault="00AE0461">
      <w:pPr>
        <w:pStyle w:val="Zkladntext60"/>
        <w:shd w:val="clear" w:color="auto" w:fill="auto"/>
        <w:spacing w:after="207" w:line="234" w:lineRule="exact"/>
        <w:ind w:left="280" w:right="860" w:firstLine="20"/>
      </w:pPr>
      <w:r>
        <w:t xml:space="preserve">Dále je oprávněn jednat a uzavírat smlouvy o realizaci, jejich předmětem je provedení překládky veřejné komunikační sítě Společnosti pro stavebníka ve smyslu ustanovení § 104 odst. 17 zák. č. 127/2005. Maximální hodnota závazku, který může Zaměstnanec za Společnost převzít, činí v každém případě částku </w:t>
      </w:r>
      <w:r>
        <w:rPr>
          <w:rStyle w:val="Zkladntext6TrebuchetMSTun"/>
        </w:rPr>
        <w:t xml:space="preserve">500.000,- Kč </w:t>
      </w:r>
      <w:r>
        <w:t>(slovy: pět set tisíc korun českých). Zároveň je oprávněn projednávat jiné smlouvy, jejíchž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rsidR="00C315F1" w:rsidRDefault="00AE0461">
      <w:pPr>
        <w:pStyle w:val="Zkladntext60"/>
        <w:shd w:val="clear" w:color="auto" w:fill="auto"/>
        <w:spacing w:after="114" w:line="200" w:lineRule="exact"/>
        <w:ind w:left="280" w:firstLine="0"/>
      </w:pPr>
      <w:r>
        <w:t>Finanční limit se posuzuje dle následujících kritérií:</w:t>
      </w:r>
    </w:p>
    <w:p w:rsidR="00C315F1" w:rsidRDefault="00AE0461">
      <w:pPr>
        <w:pStyle w:val="Zkladntext60"/>
        <w:numPr>
          <w:ilvl w:val="0"/>
          <w:numId w:val="21"/>
        </w:numPr>
        <w:shd w:val="clear" w:color="auto" w:fill="auto"/>
        <w:tabs>
          <w:tab w:val="left" w:pos="910"/>
        </w:tabs>
        <w:spacing w:after="0" w:line="230" w:lineRule="exact"/>
        <w:ind w:left="920" w:right="860" w:hanging="400"/>
        <w:jc w:val="left"/>
      </w:pPr>
      <w:r>
        <w:t>dle konkrétní částky uvedené ve smlouvě, kterou má dle smlouvy jednorázově uhradit Společnost nebo</w:t>
      </w:r>
    </w:p>
    <w:p w:rsidR="00C315F1" w:rsidRDefault="00AE0461">
      <w:pPr>
        <w:pStyle w:val="Zkladntext60"/>
        <w:numPr>
          <w:ilvl w:val="0"/>
          <w:numId w:val="21"/>
        </w:numPr>
        <w:shd w:val="clear" w:color="auto" w:fill="auto"/>
        <w:tabs>
          <w:tab w:val="left" w:pos="910"/>
        </w:tabs>
        <w:spacing w:after="0" w:line="230" w:lineRule="exact"/>
        <w:ind w:left="920" w:right="860" w:hanging="400"/>
        <w:jc w:val="left"/>
      </w:pPr>
      <w:r>
        <w:t>dle souhrnné částky, kterou se Společnost zavazuje hradit po dobu, po kterou má smlouva trvat nebo po níž smlouvu nelze vypovědět anebo</w:t>
      </w:r>
    </w:p>
    <w:p w:rsidR="00C315F1" w:rsidRDefault="00AE0461">
      <w:pPr>
        <w:pStyle w:val="Zkladntext60"/>
        <w:numPr>
          <w:ilvl w:val="0"/>
          <w:numId w:val="21"/>
        </w:numPr>
        <w:shd w:val="clear" w:color="auto" w:fill="auto"/>
        <w:tabs>
          <w:tab w:val="left" w:pos="910"/>
        </w:tabs>
        <w:spacing w:after="177" w:line="230" w:lineRule="exact"/>
        <w:ind w:left="920" w:right="860" w:hanging="400"/>
        <w:jc w:val="left"/>
      </w:pPr>
      <w:r>
        <w:t>dle nejvyšší částky připadající na období jakéhokoli 1 roku v průběhu předpokládané platnosti smlouvy.</w:t>
      </w:r>
    </w:p>
    <w:p w:rsidR="00C315F1" w:rsidRDefault="00AE0461">
      <w:pPr>
        <w:pStyle w:val="Zkladntext60"/>
        <w:numPr>
          <w:ilvl w:val="0"/>
          <w:numId w:val="22"/>
        </w:numPr>
        <w:shd w:val="clear" w:color="auto" w:fill="auto"/>
        <w:tabs>
          <w:tab w:val="left" w:pos="557"/>
        </w:tabs>
        <w:spacing w:after="180" w:line="234" w:lineRule="exact"/>
        <w:ind w:left="280" w:right="860" w:firstLine="0"/>
      </w:pPr>
      <w: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přijatérnu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rsidR="00C315F1" w:rsidRDefault="00AE0461">
      <w:pPr>
        <w:pStyle w:val="Zkladntext60"/>
        <w:shd w:val="clear" w:color="auto" w:fill="auto"/>
        <w:spacing w:after="183" w:line="234" w:lineRule="exact"/>
        <w:ind w:left="280" w:right="860" w:firstLine="0"/>
      </w:pPr>
      <w:r>
        <w:t>Zaměstnanec je dále oprávněn v souvislosti s 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povinnosti Společnosti a to na území České republiky.</w:t>
      </w:r>
    </w:p>
    <w:p w:rsidR="00C315F1" w:rsidRDefault="00AE0461">
      <w:pPr>
        <w:pStyle w:val="Zkladntext60"/>
        <w:shd w:val="clear" w:color="auto" w:fill="auto"/>
        <w:spacing w:after="324" w:line="230" w:lineRule="exact"/>
        <w:ind w:left="280" w:right="860" w:firstLine="0"/>
      </w:pPr>
      <w:r>
        <w:t>Toto pověření je platné do 15.2.2019. Jeho platnost rovněž končí ukončením pracovního poměru.</w:t>
      </w:r>
    </w:p>
    <w:p w:rsidR="00C315F1" w:rsidRDefault="00AE0461">
      <w:pPr>
        <w:pStyle w:val="Zkladntext60"/>
        <w:numPr>
          <w:ilvl w:val="0"/>
          <w:numId w:val="22"/>
        </w:numPr>
        <w:shd w:val="clear" w:color="auto" w:fill="auto"/>
        <w:tabs>
          <w:tab w:val="left" w:pos="557"/>
        </w:tabs>
        <w:spacing w:after="182" w:line="200" w:lineRule="exact"/>
        <w:ind w:left="280" w:firstLine="0"/>
      </w:pPr>
      <w:r>
        <w:t>Praze dne 15.2.2018</w:t>
      </w:r>
    </w:p>
    <w:p w:rsidR="00C315F1" w:rsidRDefault="00AE0461">
      <w:pPr>
        <w:pStyle w:val="Zkladntext250"/>
        <w:shd w:val="clear" w:color="auto" w:fill="auto"/>
        <w:spacing w:after="18" w:line="200" w:lineRule="exact"/>
        <w:ind w:left="280"/>
        <w:jc w:val="both"/>
      </w:pPr>
      <w:r>
        <w:t>Česká telekomunikační infrastruktura a.s.</w:t>
      </w:r>
    </w:p>
    <w:p w:rsidR="00C315F1" w:rsidRDefault="00AE0461">
      <w:pPr>
        <w:pStyle w:val="Zkladntext60"/>
        <w:shd w:val="clear" w:color="auto" w:fill="auto"/>
        <w:spacing w:after="0" w:line="200" w:lineRule="exact"/>
        <w:ind w:left="280" w:firstLine="0"/>
        <w:sectPr w:rsidR="00C315F1">
          <w:headerReference w:type="default" r:id="rId50"/>
          <w:footerReference w:type="default" r:id="rId51"/>
          <w:footerReference w:type="first" r:id="rId52"/>
          <w:pgSz w:w="11900" w:h="16840"/>
          <w:pgMar w:top="1708" w:right="1036" w:bottom="942" w:left="1616" w:header="0" w:footer="3" w:gutter="0"/>
          <w:cols w:space="720"/>
          <w:noEndnote/>
          <w:docGrid w:linePitch="360"/>
        </w:sectPr>
      </w:pPr>
      <w:r>
        <w:t>Představenstvo</w:t>
      </w:r>
    </w:p>
    <w:p w:rsidR="00C315F1" w:rsidRDefault="00C315F1">
      <w:pPr>
        <w:spacing w:line="208" w:lineRule="exact"/>
        <w:rPr>
          <w:sz w:val="17"/>
          <w:szCs w:val="17"/>
        </w:rPr>
      </w:pPr>
    </w:p>
    <w:p w:rsidR="00C315F1" w:rsidRDefault="00C315F1">
      <w:pPr>
        <w:rPr>
          <w:sz w:val="2"/>
          <w:szCs w:val="2"/>
        </w:rPr>
        <w:sectPr w:rsidR="00C315F1">
          <w:type w:val="continuous"/>
          <w:pgSz w:w="11900" w:h="16840"/>
          <w:pgMar w:top="1744" w:right="0" w:bottom="1032" w:left="0" w:header="0" w:footer="3" w:gutter="0"/>
          <w:cols w:space="720"/>
          <w:noEndnote/>
          <w:docGrid w:linePitch="360"/>
        </w:sectPr>
      </w:pPr>
    </w:p>
    <w:p w:rsidR="00C315F1" w:rsidRDefault="00405F5E">
      <w:pPr>
        <w:spacing w:line="360" w:lineRule="exact"/>
      </w:pPr>
      <w:r>
        <w:rPr>
          <w:noProof/>
          <w:lang w:bidi="ar-SA"/>
        </w:rPr>
        <mc:AlternateContent>
          <mc:Choice Requires="wps">
            <w:drawing>
              <wp:anchor distT="0" distB="0" distL="63500" distR="63500" simplePos="0" relativeHeight="251657743" behindDoc="0" locked="0" layoutInCell="1" allowOverlap="1">
                <wp:simplePos x="0" y="0"/>
                <wp:positionH relativeFrom="margin">
                  <wp:posOffset>191770</wp:posOffset>
                </wp:positionH>
                <wp:positionV relativeFrom="paragraph">
                  <wp:posOffset>763270</wp:posOffset>
                </wp:positionV>
                <wp:extent cx="1588770" cy="139700"/>
                <wp:effectExtent l="3810" t="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8"/>
                              <w:shd w:val="clear" w:color="auto" w:fill="auto"/>
                              <w:spacing w:line="220" w:lineRule="exact"/>
                            </w:pPr>
                            <w:r>
                              <w:t>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8" type="#_x0000_t202" style="position:absolute;margin-left:15.1pt;margin-top:60.1pt;width:125.1pt;height:11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U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" filled="f" stroked="f">
                <v:textbox style="mso-fit-shape-to-text:t" inset="0,0,0,0">
                  <w:txbxContent>
                    <w:p w:rsidR="00AE0461" w:rsidRDefault="00AE0461">
                      <w:pPr>
                        <w:pStyle w:val="Zkladntext28"/>
                        <w:shd w:val="clear" w:color="auto" w:fill="auto"/>
                        <w:spacing w:line="220" w:lineRule="exact"/>
                      </w:pPr>
                      <w:r>
                        <w:t>předseda představenstva</w:t>
                      </w:r>
                    </w:p>
                  </w:txbxContent>
                </v:textbox>
                <w10:wrap anchorx="margin"/>
              </v:shape>
            </w:pict>
          </mc:Fallback>
        </mc:AlternateContent>
      </w:r>
      <w:r>
        <w:rPr>
          <w:noProof/>
          <w:lang w:bidi="ar-SA"/>
        </w:rPr>
        <mc:AlternateContent>
          <mc:Choice Requires="wps">
            <w:drawing>
              <wp:anchor distT="0" distB="0" distL="63500" distR="63500" simplePos="0" relativeHeight="251657744" behindDoc="0" locked="0" layoutInCell="1" allowOverlap="1">
                <wp:simplePos x="0" y="0"/>
                <wp:positionH relativeFrom="margin">
                  <wp:posOffset>3117850</wp:posOffset>
                </wp:positionH>
                <wp:positionV relativeFrom="paragraph">
                  <wp:posOffset>582295</wp:posOffset>
                </wp:positionV>
                <wp:extent cx="1927225" cy="334010"/>
                <wp:effectExtent l="0" t="0" r="635" b="1905"/>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kladntext28"/>
                              <w:shd w:val="clear" w:color="auto" w:fill="auto"/>
                              <w:spacing w:line="263" w:lineRule="exact"/>
                            </w:pPr>
                            <w:r>
                              <w:t>In</w:t>
                            </w:r>
                            <w:r w:rsidR="00CA34AD">
                              <w:t>xxxxxx</w:t>
                            </w:r>
                            <w:r>
                              <w:t>místopředseda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9" type="#_x0000_t202" style="position:absolute;margin-left:245.5pt;margin-top:45.85pt;width:151.75pt;height:26.3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4g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" filled="f" stroked="f">
                <v:textbox style="mso-fit-shape-to-text:t" inset="0,0,0,0">
                  <w:txbxContent>
                    <w:p w:rsidR="00AE0461" w:rsidRDefault="00AE0461">
                      <w:pPr>
                        <w:pStyle w:val="Zkladntext28"/>
                        <w:shd w:val="clear" w:color="auto" w:fill="auto"/>
                        <w:spacing w:line="263" w:lineRule="exact"/>
                      </w:pPr>
                      <w:r>
                        <w:t>In</w:t>
                      </w:r>
                      <w:r w:rsidR="00CA34AD">
                        <w:t>xxxxxx</w:t>
                      </w:r>
                      <w:r>
                        <w:t>místopředseda představenstva</w:t>
                      </w:r>
                    </w:p>
                  </w:txbxContent>
                </v:textbox>
                <w10:wrap anchorx="margin"/>
              </v:shape>
            </w:pict>
          </mc:Fallback>
        </mc:AlternateContent>
      </w:r>
    </w:p>
    <w:p w:rsidR="00C315F1" w:rsidRDefault="00C315F1">
      <w:pPr>
        <w:spacing w:line="360" w:lineRule="exact"/>
      </w:pPr>
    </w:p>
    <w:p w:rsidR="00C315F1" w:rsidRDefault="00C315F1">
      <w:pPr>
        <w:spacing w:line="687" w:lineRule="exact"/>
      </w:pPr>
    </w:p>
    <w:p w:rsidR="00C315F1" w:rsidRDefault="00C315F1">
      <w:pPr>
        <w:rPr>
          <w:sz w:val="2"/>
          <w:szCs w:val="2"/>
        </w:rPr>
        <w:sectPr w:rsidR="00C315F1">
          <w:type w:val="continuous"/>
          <w:pgSz w:w="11900" w:h="16840"/>
          <w:pgMar w:top="1744" w:right="1133" w:bottom="1032" w:left="1519" w:header="0" w:footer="3" w:gutter="0"/>
          <w:cols w:space="720"/>
          <w:noEndnote/>
          <w:docGrid w:linePitch="360"/>
        </w:sectPr>
      </w:pPr>
    </w:p>
    <w:p w:rsidR="00C315F1" w:rsidRDefault="00AE0461">
      <w:pPr>
        <w:pStyle w:val="Zkladntext201"/>
        <w:shd w:val="clear" w:color="auto" w:fill="auto"/>
        <w:spacing w:after="219" w:line="210" w:lineRule="exact"/>
        <w:ind w:left="1360" w:firstLine="0"/>
        <w:jc w:val="left"/>
      </w:pPr>
      <w:r>
        <w:lastRenderedPageBreak/>
        <w:t>Ověření - legalizace</w:t>
      </w:r>
    </w:p>
    <w:p w:rsidR="00C315F1" w:rsidRDefault="00AE0461">
      <w:pPr>
        <w:pStyle w:val="Zkladntext201"/>
        <w:shd w:val="clear" w:color="auto" w:fill="auto"/>
        <w:spacing w:line="234" w:lineRule="exact"/>
        <w:ind w:firstLine="0"/>
      </w:pPr>
      <w:r>
        <w:t>Běžné číslo ověřovací knihy:</w:t>
      </w:r>
    </w:p>
    <w:p w:rsidR="00C315F1" w:rsidRDefault="00AE0461">
      <w:pPr>
        <w:pStyle w:val="Zkladntext201"/>
        <w:shd w:val="clear" w:color="auto" w:fill="auto"/>
        <w:spacing w:line="234" w:lineRule="exact"/>
        <w:ind w:firstLine="0"/>
      </w:pPr>
      <w:r>
        <w:t>Ověřuji, že:</w:t>
      </w:r>
    </w:p>
    <w:p w:rsidR="00C315F1" w:rsidRDefault="00CA34AD">
      <w:pPr>
        <w:pStyle w:val="Zkladntext201"/>
        <w:shd w:val="clear" w:color="auto" w:fill="auto"/>
        <w:tabs>
          <w:tab w:val="left" w:leader="dot" w:pos="4608"/>
        </w:tabs>
        <w:spacing w:line="234" w:lineRule="exact"/>
        <w:ind w:firstLine="0"/>
      </w:pPr>
      <w:r>
        <w:t>xxxxx</w:t>
      </w:r>
      <w:r w:rsidR="00AE0461">
        <w:tab/>
      </w:r>
    </w:p>
    <w:p w:rsidR="00C315F1" w:rsidRDefault="00CA34AD">
      <w:pPr>
        <w:pStyle w:val="Zkladntext201"/>
        <w:shd w:val="clear" w:color="auto" w:fill="auto"/>
        <w:tabs>
          <w:tab w:val="left" w:leader="dot" w:pos="3578"/>
          <w:tab w:val="left" w:leader="dot" w:pos="4608"/>
        </w:tabs>
        <w:spacing w:line="234" w:lineRule="exact"/>
        <w:ind w:firstLine="0"/>
      </w:pPr>
      <w:r>
        <w:t>xxxx</w:t>
      </w:r>
      <w:r w:rsidR="00AE0461">
        <w:tab/>
        <w:t>-</w:t>
      </w:r>
      <w:r w:rsidR="00AE0461">
        <w:tab/>
      </w:r>
    </w:p>
    <w:p w:rsidR="00C315F1" w:rsidRDefault="00CA34AD">
      <w:pPr>
        <w:pStyle w:val="Zkladntext201"/>
        <w:shd w:val="clear" w:color="auto" w:fill="auto"/>
        <w:tabs>
          <w:tab w:val="left" w:leader="hyphen" w:pos="3863"/>
          <w:tab w:val="left" w:leader="hyphen" w:pos="4608"/>
        </w:tabs>
        <w:spacing w:line="234" w:lineRule="exact"/>
        <w:ind w:firstLine="0"/>
      </w:pPr>
      <w:r>
        <w:t>xxxxxx</w:t>
      </w:r>
      <w:r w:rsidR="00AE0461">
        <w:tab/>
      </w:r>
      <w:r w:rsidR="00AE0461">
        <w:tab/>
        <w:t>—</w:t>
      </w:r>
    </w:p>
    <w:p w:rsidR="00C315F1" w:rsidRDefault="00CA34AD">
      <w:pPr>
        <w:pStyle w:val="Zkladntext201"/>
        <w:shd w:val="clear" w:color="auto" w:fill="auto"/>
        <w:tabs>
          <w:tab w:val="left" w:leader="dot" w:pos="4608"/>
        </w:tabs>
        <w:spacing w:after="120" w:line="234" w:lineRule="exact"/>
        <w:ind w:firstLine="0"/>
      </w:pPr>
      <w:r>
        <w:t>xxxx</w:t>
      </w:r>
      <w:r w:rsidR="00AE0461">
        <w:tab/>
      </w:r>
    </w:p>
    <w:p w:rsidR="00C315F1" w:rsidRDefault="00AE0461">
      <w:pPr>
        <w:pStyle w:val="Zkladntext201"/>
        <w:shd w:val="clear" w:color="auto" w:fill="auto"/>
        <w:tabs>
          <w:tab w:val="left" w:leader="dot" w:pos="4608"/>
        </w:tabs>
        <w:spacing w:line="234" w:lineRule="exact"/>
        <w:ind w:firstLine="0"/>
      </w:pPr>
      <w:r>
        <w:t>před notářem vlastnoručně podepsali tuto listinu</w:t>
      </w:r>
      <w:r>
        <w:tab/>
      </w:r>
    </w:p>
    <w:p w:rsidR="00C315F1" w:rsidRDefault="00405F5E">
      <w:pPr>
        <w:pStyle w:val="Zkladntext201"/>
        <w:shd w:val="clear" w:color="auto" w:fill="auto"/>
        <w:tabs>
          <w:tab w:val="left" w:leader="hyphen" w:pos="3863"/>
          <w:tab w:val="left" w:leader="hyphen" w:pos="4608"/>
        </w:tabs>
        <w:spacing w:line="234" w:lineRule="exact"/>
        <w:ind w:firstLine="0"/>
        <w:sectPr w:rsidR="00C315F1">
          <w:pgSz w:w="11900" w:h="16840"/>
          <w:pgMar w:top="1084" w:right="5591" w:bottom="148" w:left="1593" w:header="0" w:footer="3" w:gutter="0"/>
          <w:cols w:space="720"/>
          <w:noEndnote/>
          <w:docGrid w:linePitch="360"/>
        </w:sectPr>
      </w:pPr>
      <w:r>
        <w:rPr>
          <w:noProof/>
          <w:lang w:bidi="ar-SA"/>
        </w:rPr>
        <w:drawing>
          <wp:anchor distT="0" distB="0" distL="2461895" distR="63500" simplePos="0" relativeHeight="377487111" behindDoc="1" locked="0" layoutInCell="1" allowOverlap="1">
            <wp:simplePos x="0" y="0"/>
            <wp:positionH relativeFrom="margin">
              <wp:posOffset>5456555</wp:posOffset>
            </wp:positionH>
            <wp:positionV relativeFrom="margin">
              <wp:posOffset>0</wp:posOffset>
            </wp:positionV>
            <wp:extent cx="676910" cy="1249680"/>
            <wp:effectExtent l="0" t="0" r="8890" b="7620"/>
            <wp:wrapSquare wrapText="left"/>
            <wp:docPr id="31" name="obrázek 5"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76910" cy="1249680"/>
                    </a:xfrm>
                    <a:prstGeom prst="rect">
                      <a:avLst/>
                    </a:prstGeom>
                    <a:noFill/>
                  </pic:spPr>
                </pic:pic>
              </a:graphicData>
            </a:graphic>
            <wp14:sizeRelH relativeFrom="page">
              <wp14:pctWidth>0</wp14:pctWidth>
            </wp14:sizeRelH>
            <wp14:sizeRelV relativeFrom="page">
              <wp14:pctHeight>0</wp14:pctHeight>
            </wp14:sizeRelV>
          </wp:anchor>
        </w:drawing>
      </w:r>
      <w:r w:rsidR="00AE0461">
        <w:t>Totožnost byla prokázána platnými úředními průkazy.— V Praze dne 15.2.2018</w:t>
      </w:r>
      <w:r w:rsidR="00AE0461">
        <w:tab/>
      </w:r>
      <w:r w:rsidR="00AE0461">
        <w:tab/>
      </w:r>
    </w:p>
    <w:p w:rsidR="00C315F1" w:rsidRDefault="00C315F1">
      <w:pPr>
        <w:spacing w:before="51" w:after="51" w:line="240" w:lineRule="exact"/>
        <w:rPr>
          <w:sz w:val="19"/>
          <w:szCs w:val="19"/>
        </w:rPr>
      </w:pPr>
    </w:p>
    <w:p w:rsidR="00C315F1" w:rsidRDefault="00C315F1">
      <w:pPr>
        <w:rPr>
          <w:sz w:val="2"/>
          <w:szCs w:val="2"/>
        </w:rPr>
        <w:sectPr w:rsidR="00C315F1">
          <w:type w:val="continuous"/>
          <w:pgSz w:w="11900" w:h="16840"/>
          <w:pgMar w:top="1069" w:right="0" w:bottom="133" w:left="0" w:header="0" w:footer="3" w:gutter="0"/>
          <w:cols w:space="720"/>
          <w:noEndnote/>
          <w:docGrid w:linePitch="360"/>
        </w:sectPr>
      </w:pPr>
    </w:p>
    <w:p w:rsidR="00C315F1" w:rsidRDefault="00405F5E">
      <w:pPr>
        <w:spacing w:line="360" w:lineRule="exact"/>
      </w:pPr>
      <w:r>
        <w:rPr>
          <w:noProof/>
          <w:lang w:bidi="ar-SA"/>
        </w:rPr>
        <mc:AlternateContent>
          <mc:Choice Requires="wps">
            <w:drawing>
              <wp:anchor distT="0" distB="0" distL="63500" distR="63500" simplePos="0" relativeHeight="251657745" behindDoc="0" locked="0" layoutInCell="1" allowOverlap="1">
                <wp:simplePos x="0" y="0"/>
                <wp:positionH relativeFrom="margin">
                  <wp:posOffset>1817370</wp:posOffset>
                </wp:positionH>
                <wp:positionV relativeFrom="paragraph">
                  <wp:posOffset>247015</wp:posOffset>
                </wp:positionV>
                <wp:extent cx="749935" cy="82550"/>
                <wp:effectExtent l="0" t="0" r="254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Titulekobrzku5"/>
                              <w:shd w:val="clear" w:color="auto" w:fill="auto"/>
                              <w:spacing w:line="130" w:lineRule="exact"/>
                            </w:pPr>
                            <w:r>
                              <w:rPr>
                                <w:rStyle w:val="Titulekobrzku5Tahoma45ptKurzvadkovn0ptExact"/>
                              </w:rPr>
                              <w:t>Mtt'</w:t>
                            </w:r>
                            <w:r>
                              <w:rPr>
                                <w:rStyle w:val="Titulekobrzku5Exact0"/>
                              </w:rPr>
                              <w:t xml:space="preserve"> ‘/"V.' SV: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50" type="#_x0000_t202" style="position:absolute;margin-left:143.1pt;margin-top:19.45pt;width:59.05pt;height:6.5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AbsQIAALA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" filled="f" stroked="f">
                <v:textbox style="mso-fit-shape-to-text:t" inset="0,0,0,0">
                  <w:txbxContent>
                    <w:p w:rsidR="00AE0461" w:rsidRDefault="00AE0461">
                      <w:pPr>
                        <w:pStyle w:val="Titulekobrzku5"/>
                        <w:shd w:val="clear" w:color="auto" w:fill="auto"/>
                        <w:spacing w:line="130" w:lineRule="exact"/>
                      </w:pPr>
                      <w:r>
                        <w:rPr>
                          <w:rStyle w:val="Titulekobrzku5Tahoma45ptKurzvadkovn0ptExact"/>
                        </w:rPr>
                        <w:t>Mtt'</w:t>
                      </w:r>
                      <w:r>
                        <w:rPr>
                          <w:rStyle w:val="Titulekobrzku5Exact0"/>
                        </w:rPr>
                        <w:t xml:space="preserve"> ‘/"V.' SV:</w:t>
                      </w:r>
                    </w:p>
                  </w:txbxContent>
                </v:textbox>
                <w10:wrap anchorx="margin"/>
              </v:shape>
            </w:pict>
          </mc:Fallback>
        </mc:AlternateContent>
      </w:r>
      <w:r>
        <w:rPr>
          <w:noProof/>
          <w:lang w:bidi="ar-SA"/>
        </w:rPr>
        <w:drawing>
          <wp:anchor distT="0" distB="0" distL="63500" distR="63500" simplePos="0" relativeHeight="251657757" behindDoc="1" locked="0" layoutInCell="1" allowOverlap="1">
            <wp:simplePos x="0" y="0"/>
            <wp:positionH relativeFrom="margin">
              <wp:posOffset>2642870</wp:posOffset>
            </wp:positionH>
            <wp:positionV relativeFrom="paragraph">
              <wp:posOffset>0</wp:posOffset>
            </wp:positionV>
            <wp:extent cx="560705" cy="694690"/>
            <wp:effectExtent l="0" t="0" r="0" b="0"/>
            <wp:wrapNone/>
            <wp:docPr id="29" name="obrázek 3"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0705" cy="6946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58" behindDoc="1" locked="0" layoutInCell="1" allowOverlap="1">
            <wp:simplePos x="0" y="0"/>
            <wp:positionH relativeFrom="margin">
              <wp:posOffset>6043930</wp:posOffset>
            </wp:positionH>
            <wp:positionV relativeFrom="paragraph">
              <wp:posOffset>6579235</wp:posOffset>
            </wp:positionV>
            <wp:extent cx="499745" cy="426720"/>
            <wp:effectExtent l="0" t="0" r="0" b="0"/>
            <wp:wrapNone/>
            <wp:docPr id="28" name="obrázek 2"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9745" cy="426720"/>
                    </a:xfrm>
                    <a:prstGeom prst="rect">
                      <a:avLst/>
                    </a:prstGeom>
                    <a:noFill/>
                  </pic:spPr>
                </pic:pic>
              </a:graphicData>
            </a:graphic>
            <wp14:sizeRelH relativeFrom="page">
              <wp14:pctWidth>0</wp14:pctWidth>
            </wp14:sizeRelH>
            <wp14:sizeRelV relativeFrom="page">
              <wp14:pctHeight>0</wp14:pctHeight>
            </wp14:sizeRelV>
          </wp:anchor>
        </w:drawing>
      </w: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360" w:lineRule="exact"/>
      </w:pPr>
    </w:p>
    <w:p w:rsidR="00C315F1" w:rsidRDefault="00C315F1">
      <w:pPr>
        <w:spacing w:line="582" w:lineRule="exact"/>
      </w:pPr>
    </w:p>
    <w:p w:rsidR="00C315F1" w:rsidRDefault="00C315F1">
      <w:pPr>
        <w:rPr>
          <w:sz w:val="2"/>
          <w:szCs w:val="2"/>
        </w:rPr>
      </w:pPr>
    </w:p>
    <w:sectPr w:rsidR="00C315F1">
      <w:type w:val="continuous"/>
      <w:pgSz w:w="11900" w:h="16840"/>
      <w:pgMar w:top="1069" w:right="0" w:bottom="133" w:left="15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461" w:rsidRDefault="00AE0461">
      <w:r>
        <w:separator/>
      </w:r>
    </w:p>
  </w:endnote>
  <w:endnote w:type="continuationSeparator" w:id="0">
    <w:p w:rsidR="00AE0461" w:rsidRDefault="00AE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815975</wp:posOffset>
              </wp:positionH>
              <wp:positionV relativeFrom="page">
                <wp:posOffset>10101580</wp:posOffset>
              </wp:positionV>
              <wp:extent cx="2921635" cy="220980"/>
              <wp:effectExtent l="0" t="0" r="0" b="254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601"/>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2</w:t>
                          </w:r>
                          <w:r>
                            <w:rPr>
                              <w:rStyle w:val="ZhlavneboZpatTimesNewRoman"/>
                              <w:rFonts w:eastAsia="Arial Unicode M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64.25pt;margin-top:795.4pt;width:230.05pt;height:17.4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iW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" filled="f" stroked="f">
              <v:textbox style="mso-fit-shape-to-text:t" inset="0,0,0,0">
                <w:txbxContent>
                  <w:p w:rsidR="00AE0461" w:rsidRDefault="00AE0461">
                    <w:pPr>
                      <w:pStyle w:val="ZhlavneboZpat0"/>
                      <w:shd w:val="clear" w:color="auto" w:fill="auto"/>
                      <w:tabs>
                        <w:tab w:val="right" w:pos="4601"/>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2</w:t>
                    </w:r>
                    <w:r>
                      <w:rPr>
                        <w:rStyle w:val="ZhlavneboZpatTimesNewRoman"/>
                        <w:rFonts w:eastAsia="Arial Unicode M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840740</wp:posOffset>
              </wp:positionH>
              <wp:positionV relativeFrom="page">
                <wp:posOffset>10121900</wp:posOffset>
              </wp:positionV>
              <wp:extent cx="5781040" cy="146050"/>
              <wp:effectExtent l="254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5105"/>
                              <w:tab w:val="right" w:pos="9104"/>
                            </w:tabs>
                            <w:spacing w:line="240" w:lineRule="auto"/>
                          </w:pPr>
                          <w:r>
                            <w:rPr>
                              <w:rStyle w:val="ZhlavneboZpatTimesNewRoman"/>
                              <w:rFonts w:eastAsia="Arial Unicode MS"/>
                            </w:rPr>
                            <w:t>22.02.2018</w:t>
                          </w:r>
                          <w:r>
                            <w:rPr>
                              <w:rStyle w:val="ZhlavneboZpatTimesNewRoman"/>
                              <w:rFonts w:eastAsia="Arial Unicode MS"/>
                            </w:rPr>
                            <w:tab/>
                            <w:t>1</w:t>
                          </w:r>
                          <w:r>
                            <w:rPr>
                              <w:rStyle w:val="ZhlavneboZpatTimesNewRoman"/>
                              <w:rFonts w:eastAsia="Arial Unicode MS"/>
                            </w:rPr>
                            <w:tab/>
                            <w:t>530751/11/0181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9" type="#_x0000_t202" style="position:absolute;margin-left:66.2pt;margin-top:797pt;width:455.2pt;height:11.5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dqs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" filled="f" stroked="f">
              <v:textbox style="mso-fit-shape-to-text:t" inset="0,0,0,0">
                <w:txbxContent>
                  <w:p w:rsidR="00AE0461" w:rsidRDefault="00AE0461">
                    <w:pPr>
                      <w:pStyle w:val="ZhlavneboZpat0"/>
                      <w:shd w:val="clear" w:color="auto" w:fill="auto"/>
                      <w:tabs>
                        <w:tab w:val="right" w:pos="5105"/>
                        <w:tab w:val="right" w:pos="9104"/>
                      </w:tabs>
                      <w:spacing w:line="240" w:lineRule="auto"/>
                    </w:pPr>
                    <w:r>
                      <w:rPr>
                        <w:rStyle w:val="ZhlavneboZpatTimesNewRoman"/>
                        <w:rFonts w:eastAsia="Arial Unicode MS"/>
                      </w:rPr>
                      <w:t>22.02.2018</w:t>
                    </w:r>
                    <w:r>
                      <w:rPr>
                        <w:rStyle w:val="ZhlavneboZpatTimesNewRoman"/>
                        <w:rFonts w:eastAsia="Arial Unicode MS"/>
                      </w:rPr>
                      <w:tab/>
                      <w:t>1</w:t>
                    </w:r>
                    <w:r>
                      <w:rPr>
                        <w:rStyle w:val="ZhlavneboZpatTimesNewRoman"/>
                        <w:rFonts w:eastAsia="Arial Unicode MS"/>
                      </w:rPr>
                      <w:tab/>
                      <w:t>530751/11/0181</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840740</wp:posOffset>
              </wp:positionH>
              <wp:positionV relativeFrom="page">
                <wp:posOffset>10121900</wp:posOffset>
              </wp:positionV>
              <wp:extent cx="5781040" cy="146050"/>
              <wp:effectExtent l="254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5105"/>
                              <w:tab w:val="right" w:pos="9104"/>
                            </w:tabs>
                            <w:spacing w:line="240" w:lineRule="auto"/>
                          </w:pPr>
                          <w:r>
                            <w:rPr>
                              <w:rStyle w:val="ZhlavneboZpatTimesNewRoman"/>
                              <w:rFonts w:eastAsia="Arial Unicode MS"/>
                            </w:rPr>
                            <w:t>22.02.2018</w:t>
                          </w:r>
                          <w:r>
                            <w:rPr>
                              <w:rStyle w:val="ZhlavneboZpatTimesNewRoman"/>
                              <w:rFonts w:eastAsia="Arial Unicode MS"/>
                            </w:rPr>
                            <w:tab/>
                            <w:t>1</w:t>
                          </w:r>
                          <w:r>
                            <w:rPr>
                              <w:rStyle w:val="ZhlavneboZpatTimesNewRoman"/>
                              <w:rFonts w:eastAsia="Arial Unicode MS"/>
                            </w:rPr>
                            <w:tab/>
                            <w:t>530751/11/0181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0" type="#_x0000_t202" style="position:absolute;margin-left:66.2pt;margin-top:797pt;width:455.2pt;height:11.5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jIsgIAALI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" filled="f" stroked="f">
              <v:textbox style="mso-fit-shape-to-text:t" inset="0,0,0,0">
                <w:txbxContent>
                  <w:p w:rsidR="00AE0461" w:rsidRDefault="00AE0461">
                    <w:pPr>
                      <w:pStyle w:val="ZhlavneboZpat0"/>
                      <w:shd w:val="clear" w:color="auto" w:fill="auto"/>
                      <w:tabs>
                        <w:tab w:val="right" w:pos="5105"/>
                        <w:tab w:val="right" w:pos="9104"/>
                      </w:tabs>
                      <w:spacing w:line="240" w:lineRule="auto"/>
                    </w:pPr>
                    <w:r>
                      <w:rPr>
                        <w:rStyle w:val="ZhlavneboZpatTimesNewRoman"/>
                        <w:rFonts w:eastAsia="Arial Unicode MS"/>
                      </w:rPr>
                      <w:t>22.02.2018</w:t>
                    </w:r>
                    <w:r>
                      <w:rPr>
                        <w:rStyle w:val="ZhlavneboZpatTimesNewRoman"/>
                        <w:rFonts w:eastAsia="Arial Unicode MS"/>
                      </w:rPr>
                      <w:tab/>
                      <w:t>1</w:t>
                    </w:r>
                    <w:r>
                      <w:rPr>
                        <w:rStyle w:val="ZhlavneboZpatTimesNewRoman"/>
                        <w:rFonts w:eastAsia="Arial Unicode MS"/>
                      </w:rPr>
                      <w:tab/>
                      <w:t>530751/11/0181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1187450</wp:posOffset>
              </wp:positionH>
              <wp:positionV relativeFrom="page">
                <wp:posOffset>8845550</wp:posOffset>
              </wp:positionV>
              <wp:extent cx="438785" cy="121920"/>
              <wp:effectExtent l="0" t="0" r="254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55pt"/>
                            </w:rPr>
                            <w:t>FLE 75XN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2" type="#_x0000_t202" style="position:absolute;margin-left:93.5pt;margin-top:696.5pt;width:34.55pt;height:9.6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axrwIAAK8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" filled="f" stroked="f">
              <v:textbox style="mso-fit-shape-to-text:t" inset="0,0,0,0">
                <w:txbxContent>
                  <w:p w:rsidR="00AE0461" w:rsidRDefault="00AE0461">
                    <w:pPr>
                      <w:pStyle w:val="ZhlavneboZpat0"/>
                      <w:shd w:val="clear" w:color="auto" w:fill="auto"/>
                      <w:spacing w:line="240" w:lineRule="auto"/>
                    </w:pPr>
                    <w:r>
                      <w:rPr>
                        <w:rStyle w:val="ZhlavneboZpat55pt"/>
                      </w:rPr>
                      <w:t>FLE 75XN 0,6</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3776345</wp:posOffset>
              </wp:positionH>
              <wp:positionV relativeFrom="page">
                <wp:posOffset>9860915</wp:posOffset>
              </wp:positionV>
              <wp:extent cx="144145" cy="116840"/>
              <wp:effectExtent l="4445" t="2540" r="3810" b="4445"/>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TimesNewRoman8pt1"/>
                              <w:rFonts w:eastAsia="Arial Unicode MS"/>
                            </w:rPr>
                            <w:t>-4 -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74" type="#_x0000_t202" style="position:absolute;margin-left:297.35pt;margin-top:776.45pt;width:11.35pt;height:9.2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" filled="f" stroked="f">
              <v:textbox style="mso-fit-shape-to-text:t" inset="0,0,0,0">
                <w:txbxContent>
                  <w:p w:rsidR="00AE0461" w:rsidRDefault="00AE0461">
                    <w:pPr>
                      <w:pStyle w:val="ZhlavneboZpat0"/>
                      <w:shd w:val="clear" w:color="auto" w:fill="auto"/>
                      <w:spacing w:line="240" w:lineRule="auto"/>
                    </w:pPr>
                    <w:r>
                      <w:rPr>
                        <w:rStyle w:val="ZhlavneboZpatTimesNewRoman8pt1"/>
                        <w:rFonts w:eastAsia="Arial Unicode MS"/>
                      </w:rPr>
                      <w:t>-4 -</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3729990</wp:posOffset>
              </wp:positionH>
              <wp:positionV relativeFrom="page">
                <wp:posOffset>9959340</wp:posOffset>
              </wp:positionV>
              <wp:extent cx="191135" cy="220980"/>
              <wp:effectExtent l="0" t="0" r="3175" b="190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-2 -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5" type="#_x0000_t202" style="position:absolute;margin-left:293.7pt;margin-top:784.2pt;width:15.05pt;height:17.4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W3rwIAAK8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" filled="f" stroked="f">
              <v:textbox style="mso-fit-shape-to-text:t" inset="0,0,0,0">
                <w:txbxContent>
                  <w:p w:rsidR="00AE0461" w:rsidRDefault="00AE0461">
                    <w:pPr>
                      <w:pStyle w:val="ZhlavneboZpat0"/>
                      <w:shd w:val="clear" w:color="auto" w:fill="auto"/>
                      <w:spacing w:line="240" w:lineRule="auto"/>
                    </w:pPr>
                    <w:r>
                      <w:rPr>
                        <w:rStyle w:val="ZhlavneboZpat1"/>
                      </w:rPr>
                      <w:t>-2 -</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815975</wp:posOffset>
              </wp:positionH>
              <wp:positionV relativeFrom="page">
                <wp:posOffset>10101580</wp:posOffset>
              </wp:positionV>
              <wp:extent cx="2921635" cy="134620"/>
              <wp:effectExtent l="0" t="0" r="0" b="317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601"/>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Pr>
                              <w:rStyle w:val="ZhlavneboZpatTimesNewRoman"/>
                              <w:rFonts w:eastAsia="Arial Unicode MS"/>
                            </w:rPr>
                            <w:t>#</w:t>
                          </w:r>
                          <w:r>
                            <w:rPr>
                              <w:rStyle w:val="ZhlavneboZpatTimesNewRoman"/>
                              <w:rFonts w:eastAsia="Arial Unicode M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6" type="#_x0000_t202" style="position:absolute;margin-left:64.25pt;margin-top:795.4pt;width:230.05pt;height:10.6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1qrw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" filled="f" stroked="f">
              <v:textbox style="mso-fit-shape-to-text:t" inset="0,0,0,0">
                <w:txbxContent>
                  <w:p w:rsidR="00AE0461" w:rsidRDefault="00AE0461">
                    <w:pPr>
                      <w:pStyle w:val="ZhlavneboZpat0"/>
                      <w:shd w:val="clear" w:color="auto" w:fill="auto"/>
                      <w:tabs>
                        <w:tab w:val="right" w:pos="4601"/>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Pr>
                        <w:rStyle w:val="ZhlavneboZpatTimesNewRoman"/>
                        <w:rFonts w:eastAsia="Arial Unicode MS"/>
                      </w:rPr>
                      <w:t>#</w:t>
                    </w:r>
                    <w:r>
                      <w:rPr>
                        <w:rStyle w:val="ZhlavneboZpatTimesNewRoman"/>
                        <w:rFonts w:eastAsia="Arial Unicode M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852805</wp:posOffset>
              </wp:positionH>
              <wp:positionV relativeFrom="page">
                <wp:posOffset>9991090</wp:posOffset>
              </wp:positionV>
              <wp:extent cx="2907665" cy="220980"/>
              <wp:effectExtent l="0" t="0" r="1905"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579"/>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1"/>
                              <w:noProof/>
                            </w:rPr>
                            <w:t>1</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67.15pt;margin-top:786.7pt;width:228.95pt;height:17.4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nw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" filled="f" stroked="f">
              <v:textbox style="mso-fit-shape-to-text:t" inset="0,0,0,0">
                <w:txbxContent>
                  <w:p w:rsidR="00AE0461" w:rsidRDefault="00AE0461">
                    <w:pPr>
                      <w:pStyle w:val="ZhlavneboZpat0"/>
                      <w:shd w:val="clear" w:color="auto" w:fill="auto"/>
                      <w:tabs>
                        <w:tab w:val="right" w:pos="4579"/>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1"/>
                        <w:noProof/>
                      </w:rPr>
                      <w:t>1</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800100</wp:posOffset>
              </wp:positionH>
              <wp:positionV relativeFrom="page">
                <wp:posOffset>10099675</wp:posOffset>
              </wp:positionV>
              <wp:extent cx="2926080" cy="220980"/>
              <wp:effectExtent l="0" t="3175" r="0" b="444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60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8</w:t>
                          </w:r>
                          <w:r>
                            <w:rPr>
                              <w:rStyle w:val="ZhlavneboZpatTimesNewRoman"/>
                              <w:rFonts w:eastAsia="Arial Unicode M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2" type="#_x0000_t202" style="position:absolute;margin-left:63pt;margin-top:795.25pt;width:230.4pt;height:17.4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dirQ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" filled="f" stroked="f">
              <v:textbox style="mso-fit-shape-to-text:t" inset="0,0,0,0">
                <w:txbxContent>
                  <w:p w:rsidR="00AE0461" w:rsidRDefault="00AE0461">
                    <w:pPr>
                      <w:pStyle w:val="ZhlavneboZpat0"/>
                      <w:shd w:val="clear" w:color="auto" w:fill="auto"/>
                      <w:tabs>
                        <w:tab w:val="right" w:pos="460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8</w:t>
                    </w:r>
                    <w:r>
                      <w:rPr>
                        <w:rStyle w:val="ZhlavneboZpatTimesNewRoman"/>
                        <w:rFonts w:eastAsia="Arial Unicode M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800100</wp:posOffset>
              </wp:positionH>
              <wp:positionV relativeFrom="page">
                <wp:posOffset>10099675</wp:posOffset>
              </wp:positionV>
              <wp:extent cx="2926080" cy="220980"/>
              <wp:effectExtent l="0" t="3175" r="0" b="444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60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9</w:t>
                          </w:r>
                          <w:r>
                            <w:rPr>
                              <w:rStyle w:val="ZhlavneboZpatTimesNewRoman"/>
                              <w:rFonts w:eastAsia="Arial Unicode M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63pt;margin-top:795.25pt;width:230.4pt;height:17.4pt;z-index:-1887440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Idrg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" filled="f" stroked="f">
              <v:textbox style="mso-fit-shape-to-text:t" inset="0,0,0,0">
                <w:txbxContent>
                  <w:p w:rsidR="00AE0461" w:rsidRDefault="00AE0461">
                    <w:pPr>
                      <w:pStyle w:val="ZhlavneboZpat0"/>
                      <w:shd w:val="clear" w:color="auto" w:fill="auto"/>
                      <w:tabs>
                        <w:tab w:val="right" w:pos="460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
                        <w:rFonts w:eastAsia="Arial Unicode MS"/>
                        <w:noProof/>
                      </w:rPr>
                      <w:t>9</w:t>
                    </w:r>
                    <w:r>
                      <w:rPr>
                        <w:rStyle w:val="ZhlavneboZpatTimesNewRoman"/>
                        <w:rFonts w:eastAsia="Arial Unicode M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4170680</wp:posOffset>
              </wp:positionH>
              <wp:positionV relativeFrom="page">
                <wp:posOffset>7060565</wp:posOffset>
              </wp:positionV>
              <wp:extent cx="29845" cy="118745"/>
              <wp:effectExtent l="0" t="2540" r="0" b="254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Candara14ptKurzva"/>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328.4pt;margin-top:555.95pt;width:2.35pt;height:9.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Rjqw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" filled="f" stroked="f">
              <v:textbox style="mso-fit-shape-to-text:t" inset="0,0,0,0">
                <w:txbxContent>
                  <w:p w:rsidR="00AE0461" w:rsidRDefault="00AE0461">
                    <w:pPr>
                      <w:pStyle w:val="ZhlavneboZpat0"/>
                      <w:shd w:val="clear" w:color="auto" w:fill="auto"/>
                      <w:spacing w:line="240" w:lineRule="auto"/>
                    </w:pPr>
                    <w:r>
                      <w:rPr>
                        <w:rStyle w:val="ZhlavneboZpatCandara14ptKurzva"/>
                      </w:rPr>
                      <w:t>I</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4170680</wp:posOffset>
              </wp:positionH>
              <wp:positionV relativeFrom="page">
                <wp:posOffset>7060565</wp:posOffset>
              </wp:positionV>
              <wp:extent cx="85725" cy="217170"/>
              <wp:effectExtent l="0" t="2540" r="127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Candara14ptKurzva"/>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328.4pt;margin-top:555.95pt;width:6.75pt;height:17.1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" filled="f" stroked="f">
              <v:textbox style="mso-fit-shape-to-text:t" inset="0,0,0,0">
                <w:txbxContent>
                  <w:p w:rsidR="00AE0461" w:rsidRDefault="00AE0461">
                    <w:pPr>
                      <w:pStyle w:val="ZhlavneboZpat0"/>
                      <w:shd w:val="clear" w:color="auto" w:fill="auto"/>
                      <w:spacing w:line="240" w:lineRule="auto"/>
                    </w:pPr>
                    <w:r>
                      <w:rPr>
                        <w:rStyle w:val="ZhlavneboZpatCandara14ptKurzva"/>
                      </w:rPr>
                      <w:t>I</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802005</wp:posOffset>
              </wp:positionH>
              <wp:positionV relativeFrom="page">
                <wp:posOffset>9970770</wp:posOffset>
              </wp:positionV>
              <wp:extent cx="2957830" cy="220980"/>
              <wp:effectExtent l="1905" t="0" r="254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tabs>
                              <w:tab w:val="right" w:pos="465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8pt"/>
                              <w:rFonts w:eastAsia="Arial Unicode MS"/>
                              <w:noProof/>
                            </w:rPr>
                            <w:t>10</w:t>
                          </w:r>
                          <w:r>
                            <w:rPr>
                              <w:rStyle w:val="ZhlavneboZpatTimesNewRoman8pt"/>
                              <w:rFonts w:eastAsia="Arial Unicode M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63.15pt;margin-top:785.1pt;width:232.9pt;height:17.4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1/sg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" filled="f" stroked="f">
              <v:textbox style="mso-fit-shape-to-text:t" inset="0,0,0,0">
                <w:txbxContent>
                  <w:p w:rsidR="00AE0461" w:rsidRDefault="00AE0461">
                    <w:pPr>
                      <w:pStyle w:val="ZhlavneboZpat0"/>
                      <w:shd w:val="clear" w:color="auto" w:fill="auto"/>
                      <w:tabs>
                        <w:tab w:val="right" w:pos="4658"/>
                      </w:tabs>
                      <w:spacing w:line="240" w:lineRule="auto"/>
                    </w:pPr>
                    <w:r>
                      <w:rPr>
                        <w:rStyle w:val="ZhlavneboZpat1"/>
                      </w:rPr>
                      <w:t>Kamenice n. Lip. PE II 639 průtah</w:t>
                    </w:r>
                    <w:r>
                      <w:rPr>
                        <w:rStyle w:val="ZhlavneboZpat1"/>
                      </w:rPr>
                      <w:tab/>
                    </w:r>
                    <w:r>
                      <w:fldChar w:fldCharType="begin"/>
                    </w:r>
                    <w:r>
                      <w:instrText xml:space="preserve"> PAGE \* MERGEFORMAT </w:instrText>
                    </w:r>
                    <w:r>
                      <w:fldChar w:fldCharType="separate"/>
                    </w:r>
                    <w:r w:rsidR="00405F5E" w:rsidRPr="00405F5E">
                      <w:rPr>
                        <w:rStyle w:val="ZhlavneboZpatTimesNewRoman8pt"/>
                        <w:rFonts w:eastAsia="Arial Unicode MS"/>
                        <w:noProof/>
                      </w:rPr>
                      <w:t>10</w:t>
                    </w:r>
                    <w:r>
                      <w:rPr>
                        <w:rStyle w:val="ZhlavneboZpatTimesNewRoman8pt"/>
                        <w:rFonts w:eastAsia="Arial Unicode M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461" w:rsidRDefault="00AE0461"/>
  </w:footnote>
  <w:footnote w:type="continuationSeparator" w:id="0">
    <w:p w:rsidR="00AE0461" w:rsidRDefault="00AE0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4404995</wp:posOffset>
              </wp:positionH>
              <wp:positionV relativeFrom="page">
                <wp:posOffset>619760</wp:posOffset>
              </wp:positionV>
              <wp:extent cx="1115060" cy="442595"/>
              <wp:effectExtent l="4445" t="635" r="4445" b="44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346.85pt;margin-top:48.8pt;width:87.8pt;height:34.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" filled="f" stroked="f">
              <v:textbox style="mso-fit-shape-to-text:t" inset="0,0,0,0">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795020</wp:posOffset>
              </wp:positionH>
              <wp:positionV relativeFrom="page">
                <wp:posOffset>610235</wp:posOffset>
              </wp:positionV>
              <wp:extent cx="2251710" cy="442595"/>
              <wp:effectExtent l="4445" t="635" r="1270" b="444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52" type="#_x0000_t202" style="position:absolute;margin-left:62.6pt;margin-top:48.05pt;width:177.3pt;height:34.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zirQIAAK8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" filled="f" stroked="f">
              <v:textbox style="mso-fit-shape-to-text:t" inset="0,0,0,0">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962025</wp:posOffset>
              </wp:positionH>
              <wp:positionV relativeFrom="page">
                <wp:posOffset>875030</wp:posOffset>
              </wp:positionV>
              <wp:extent cx="3566160" cy="153035"/>
              <wp:effectExtent l="0" t="0" r="0" b="635"/>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TimesNewRoman105ptTun"/>
                              <w:rFonts w:eastAsia="Arial Unicode MS"/>
                            </w:rPr>
                            <w:t>Vypořádání námitek účastníků řízení:</w:t>
                          </w:r>
                          <w:r>
                            <w:rPr>
                              <w:rStyle w:val="ZhlavneboZpatTimesNewRoman105ptTun0"/>
                              <w:rFonts w:eastAsia="Arial Unicode MS"/>
                            </w:rPr>
                            <w:t xml:space="preserve"> </w:t>
                          </w:r>
                          <w:r>
                            <w:rPr>
                              <w:rStyle w:val="ZhlavneboZpatTimesNewRoman"/>
                              <w:rFonts w:eastAsia="Arial Unicode MS"/>
                            </w:rPr>
                            <w:t>Námitky nebyly vzneseny.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3" type="#_x0000_t202" style="position:absolute;margin-left:75.75pt;margin-top:68.9pt;width:280.8pt;height:12.0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xrwIAALA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" filled="f" stroked="f">
              <v:textbox style="mso-fit-shape-to-text:t" inset="0,0,0,0">
                <w:txbxContent>
                  <w:p w:rsidR="00AE0461" w:rsidRDefault="00AE0461">
                    <w:pPr>
                      <w:pStyle w:val="ZhlavneboZpat0"/>
                      <w:shd w:val="clear" w:color="auto" w:fill="auto"/>
                      <w:spacing w:line="240" w:lineRule="auto"/>
                    </w:pPr>
                    <w:r>
                      <w:rPr>
                        <w:rStyle w:val="ZhlavneboZpatTimesNewRoman105ptTun"/>
                        <w:rFonts w:eastAsia="Arial Unicode MS"/>
                      </w:rPr>
                      <w:t>Vypořádání námitek účastníků řízení:</w:t>
                    </w:r>
                    <w:r>
                      <w:rPr>
                        <w:rStyle w:val="ZhlavneboZpatTimesNewRoman105ptTun0"/>
                        <w:rFonts w:eastAsia="Arial Unicode MS"/>
                      </w:rPr>
                      <w:t xml:space="preserve"> </w:t>
                    </w:r>
                    <w:r>
                      <w:rPr>
                        <w:rStyle w:val="ZhlavneboZpatTimesNewRoman"/>
                        <w:rFonts w:eastAsia="Arial Unicode MS"/>
                      </w:rPr>
                      <w:t>Námitky nebyly vzneseny.</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4404995</wp:posOffset>
              </wp:positionH>
              <wp:positionV relativeFrom="page">
                <wp:posOffset>619760</wp:posOffset>
              </wp:positionV>
              <wp:extent cx="1099820" cy="267335"/>
              <wp:effectExtent l="4445" t="635" r="635"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346.85pt;margin-top:48.8pt;width:86.6pt;height:21.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9nrA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" filled="f" stroked="f">
              <v:textbox style="mso-fit-shape-to-text:t" inset="0,0,0,0">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795020</wp:posOffset>
              </wp:positionH>
              <wp:positionV relativeFrom="page">
                <wp:posOffset>610235</wp:posOffset>
              </wp:positionV>
              <wp:extent cx="2244725" cy="281305"/>
              <wp:effectExtent l="4445" t="635" r="0" b="381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margin-left:62.6pt;margin-top:48.05pt;width:176.75pt;height:22.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" filled="f" stroked="f">
              <v:textbox style="mso-fit-shape-to-text:t" inset="0,0,0,0">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4398010</wp:posOffset>
              </wp:positionH>
              <wp:positionV relativeFrom="page">
                <wp:posOffset>486410</wp:posOffset>
              </wp:positionV>
              <wp:extent cx="1115060" cy="442595"/>
              <wp:effectExtent l="0" t="635" r="1905" b="444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346.3pt;margin-top:38.3pt;width:87.8pt;height:34.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" filled="f" stroked="f">
              <v:textbox style="mso-fit-shape-to-text:t" inset="0,0,0,0">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790575</wp:posOffset>
              </wp:positionH>
              <wp:positionV relativeFrom="page">
                <wp:posOffset>466090</wp:posOffset>
              </wp:positionV>
              <wp:extent cx="2251710" cy="44259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62.25pt;margin-top:36.7pt;width:177.3pt;height:34.8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7VrQIAALA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" filled="f" stroked="f">
              <v:textbox style="mso-fit-shape-to-text:t" inset="0,0,0,0">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4398010</wp:posOffset>
              </wp:positionH>
              <wp:positionV relativeFrom="page">
                <wp:posOffset>486410</wp:posOffset>
              </wp:positionV>
              <wp:extent cx="1115060" cy="442595"/>
              <wp:effectExtent l="0" t="635" r="1905" b="444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346.3pt;margin-top:38.3pt;width:87.8pt;height:34.8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" filled="f" stroked="f">
              <v:textbox style="mso-fit-shape-to-text:t" inset="0,0,0,0">
                <w:txbxContent>
                  <w:p w:rsidR="00AE0461" w:rsidRDefault="00AE0461">
                    <w:pPr>
                      <w:pStyle w:val="ZhlavneboZpat0"/>
                      <w:shd w:val="clear" w:color="auto" w:fill="auto"/>
                      <w:spacing w:line="240" w:lineRule="auto"/>
                    </w:pPr>
                    <w:r>
                      <w:rPr>
                        <w:rStyle w:val="ZhlavneboZpat1"/>
                      </w:rPr>
                      <w:t>SRM: 8020009017</w:t>
                    </w:r>
                  </w:p>
                  <w:p w:rsidR="00AE0461" w:rsidRDefault="00AE0461">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simplePos x="0" y="0"/>
              <wp:positionH relativeFrom="page">
                <wp:posOffset>790575</wp:posOffset>
              </wp:positionH>
              <wp:positionV relativeFrom="page">
                <wp:posOffset>466090</wp:posOffset>
              </wp:positionV>
              <wp:extent cx="2251710" cy="44259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62.25pt;margin-top:36.7pt;width:177.3pt;height:34.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" filled="f" stroked="f">
              <v:textbox style="mso-fit-shape-to-text:t" inset="0,0,0,0">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4409440</wp:posOffset>
              </wp:positionH>
              <wp:positionV relativeFrom="page">
                <wp:posOffset>493395</wp:posOffset>
              </wp:positionV>
              <wp:extent cx="1115060" cy="442595"/>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SRM:8020009017</w:t>
                          </w:r>
                        </w:p>
                        <w:p w:rsidR="00AE0461" w:rsidRDefault="00AE0461">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347.2pt;margin-top:38.85pt;width:87.8pt;height:34.8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" filled="f" stroked="f">
              <v:textbox style="mso-fit-shape-to-text:t" inset="0,0,0,0">
                <w:txbxContent>
                  <w:p w:rsidR="00AE0461" w:rsidRDefault="00AE0461">
                    <w:pPr>
                      <w:pStyle w:val="ZhlavneboZpat0"/>
                      <w:shd w:val="clear" w:color="auto" w:fill="auto"/>
                      <w:spacing w:line="240" w:lineRule="auto"/>
                    </w:pPr>
                    <w:r>
                      <w:rPr>
                        <w:rStyle w:val="ZhlavneboZpat1"/>
                      </w:rPr>
                      <w:t>SRM:8020009017</w:t>
                    </w:r>
                  </w:p>
                  <w:p w:rsidR="00AE0461" w:rsidRDefault="00AE0461">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802005</wp:posOffset>
              </wp:positionH>
              <wp:positionV relativeFrom="page">
                <wp:posOffset>466090</wp:posOffset>
              </wp:positionV>
              <wp:extent cx="2251710" cy="442595"/>
              <wp:effectExtent l="1905" t="0" r="381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67" type="#_x0000_t202" style="position:absolute;margin-left:63.15pt;margin-top:36.7pt;width:177.3pt;height:34.8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" filled="f" stroked="f">
              <v:textbox style="mso-fit-shape-to-text:t" inset="0,0,0,0">
                <w:txbxContent>
                  <w:p w:rsidR="00AE0461" w:rsidRDefault="00AE0461">
                    <w:pPr>
                      <w:pStyle w:val="ZhlavneboZpat0"/>
                      <w:shd w:val="clear" w:color="auto" w:fill="auto"/>
                      <w:spacing w:line="240" w:lineRule="auto"/>
                    </w:pPr>
                    <w:r>
                      <w:rPr>
                        <w:rStyle w:val="ZhlavneboZpat1"/>
                      </w:rPr>
                      <w:t>Číslo smlouvy CETIN: VPI/MJ/2017/513</w:t>
                    </w:r>
                  </w:p>
                  <w:p w:rsidR="00AE0461" w:rsidRDefault="00AE0461">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405F5E">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819150</wp:posOffset>
              </wp:positionH>
              <wp:positionV relativeFrom="page">
                <wp:posOffset>1194435</wp:posOffset>
              </wp:positionV>
              <wp:extent cx="643890" cy="116840"/>
              <wp:effectExtent l="0" t="3810" r="3810" b="317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61" w:rsidRDefault="00AE0461">
                          <w:pPr>
                            <w:pStyle w:val="ZhlavneboZpat0"/>
                            <w:shd w:val="clear" w:color="auto" w:fill="auto"/>
                            <w:spacing w:line="240" w:lineRule="auto"/>
                          </w:pPr>
                          <w:r>
                            <w:rPr>
                              <w:rStyle w:val="ZhlavneboZpatTimesNewRoman8pt0"/>
                              <w:rFonts w:eastAsia="Arial Unicode MS"/>
                            </w:rPr>
                            <w:t>Číslo stránky: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1" type="#_x0000_t202" style="position:absolute;margin-left:64.5pt;margin-top:94.05pt;width:50.7pt;height:9.2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" filled="f" stroked="f">
              <v:textbox style="mso-fit-shape-to-text:t" inset="0,0,0,0">
                <w:txbxContent>
                  <w:p w:rsidR="00AE0461" w:rsidRDefault="00AE0461">
                    <w:pPr>
                      <w:pStyle w:val="ZhlavneboZpat0"/>
                      <w:shd w:val="clear" w:color="auto" w:fill="auto"/>
                      <w:spacing w:line="240" w:lineRule="auto"/>
                    </w:pPr>
                    <w:r>
                      <w:rPr>
                        <w:rStyle w:val="ZhlavneboZpatTimesNewRoman8pt0"/>
                        <w:rFonts w:eastAsia="Arial Unicode MS"/>
                      </w:rPr>
                      <w:t>Číslo stránky: 1</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61" w:rsidRDefault="00AE04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B42"/>
    <w:multiLevelType w:val="multilevel"/>
    <w:tmpl w:val="C7A23FE4"/>
    <w:lvl w:ilvl="0">
      <w:start w:val="1"/>
      <w:numFmt w:val="bullet"/>
      <w:lvlText w:val="V"/>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65F91"/>
    <w:multiLevelType w:val="multilevel"/>
    <w:tmpl w:val="F156F5E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CA7AD7"/>
    <w:multiLevelType w:val="multilevel"/>
    <w:tmpl w:val="B7863F6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C7714"/>
    <w:multiLevelType w:val="multilevel"/>
    <w:tmpl w:val="349E07D8"/>
    <w:lvl w:ilvl="0">
      <w:start w:val="37"/>
      <w:numFmt w:val="decimal"/>
      <w:lvlText w:val="128.%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F19C7"/>
    <w:multiLevelType w:val="multilevel"/>
    <w:tmpl w:val="2CA8884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B5DD3"/>
    <w:multiLevelType w:val="multilevel"/>
    <w:tmpl w:val="79529EFA"/>
    <w:lvl w:ilvl="0">
      <w:start w:val="37"/>
      <w:numFmt w:val="decimal"/>
      <w:lvlText w:val="128.%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11B7C"/>
    <w:multiLevelType w:val="multilevel"/>
    <w:tmpl w:val="13A2A536"/>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DD195E"/>
    <w:multiLevelType w:val="multilevel"/>
    <w:tmpl w:val="DA2AF946"/>
    <w:lvl w:ilvl="0">
      <w:start w:val="95264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26877"/>
    <w:multiLevelType w:val="multilevel"/>
    <w:tmpl w:val="D878213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419F6"/>
    <w:multiLevelType w:val="multilevel"/>
    <w:tmpl w:val="5BF8956C"/>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110C1C"/>
    <w:multiLevelType w:val="multilevel"/>
    <w:tmpl w:val="8F9E078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46B6E"/>
    <w:multiLevelType w:val="multilevel"/>
    <w:tmpl w:val="782219C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63047A"/>
    <w:multiLevelType w:val="multilevel"/>
    <w:tmpl w:val="FBCEB34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094C98"/>
    <w:multiLevelType w:val="multilevel"/>
    <w:tmpl w:val="490823E4"/>
    <w:lvl w:ilvl="0">
      <w:start w:val="9585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122CD"/>
    <w:multiLevelType w:val="multilevel"/>
    <w:tmpl w:val="8EF82B3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997DC1"/>
    <w:multiLevelType w:val="multilevel"/>
    <w:tmpl w:val="71EC0718"/>
    <w:lvl w:ilvl="0">
      <w:start w:val="17"/>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EE5EE1"/>
    <w:multiLevelType w:val="multilevel"/>
    <w:tmpl w:val="2F540F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95820"/>
    <w:multiLevelType w:val="multilevel"/>
    <w:tmpl w:val="32762B4A"/>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B2ABB"/>
    <w:multiLevelType w:val="multilevel"/>
    <w:tmpl w:val="033EA1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D17184"/>
    <w:multiLevelType w:val="multilevel"/>
    <w:tmpl w:val="2AF0928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642E9"/>
    <w:multiLevelType w:val="multilevel"/>
    <w:tmpl w:val="547A602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C827BF"/>
    <w:multiLevelType w:val="multilevel"/>
    <w:tmpl w:val="2B083C7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20"/>
  </w:num>
  <w:num w:numId="4">
    <w:abstractNumId w:val="10"/>
  </w:num>
  <w:num w:numId="5">
    <w:abstractNumId w:val="19"/>
  </w:num>
  <w:num w:numId="6">
    <w:abstractNumId w:val="21"/>
  </w:num>
  <w:num w:numId="7">
    <w:abstractNumId w:val="12"/>
  </w:num>
  <w:num w:numId="8">
    <w:abstractNumId w:val="17"/>
  </w:num>
  <w:num w:numId="9">
    <w:abstractNumId w:val="4"/>
  </w:num>
  <w:num w:numId="10">
    <w:abstractNumId w:val="3"/>
  </w:num>
  <w:num w:numId="11">
    <w:abstractNumId w:val="5"/>
  </w:num>
  <w:num w:numId="12">
    <w:abstractNumId w:val="6"/>
  </w:num>
  <w:num w:numId="13">
    <w:abstractNumId w:val="13"/>
  </w:num>
  <w:num w:numId="14">
    <w:abstractNumId w:val="7"/>
  </w:num>
  <w:num w:numId="15">
    <w:abstractNumId w:val="16"/>
  </w:num>
  <w:num w:numId="16">
    <w:abstractNumId w:val="14"/>
  </w:num>
  <w:num w:numId="17">
    <w:abstractNumId w:val="18"/>
  </w:num>
  <w:num w:numId="18">
    <w:abstractNumId w:val="1"/>
  </w:num>
  <w:num w:numId="19">
    <w:abstractNumId w:val="15"/>
  </w:num>
  <w:num w:numId="20">
    <w:abstractNumId w:val="8"/>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10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F1"/>
    <w:rsid w:val="00405F5E"/>
    <w:rsid w:val="00AE0461"/>
    <w:rsid w:val="00C315F1"/>
    <w:rsid w:val="00CA3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15:docId w15:val="{14F1330F-BB3E-4378-B67E-0357E631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hlavneboZpat">
    <w:name w:val="Záhlaví nebo Zápatí_"/>
    <w:basedOn w:val="Standardnpsmoodstavce"/>
    <w:link w:val="ZhlavneboZpat0"/>
    <w:rPr>
      <w:b w:val="0"/>
      <w:bCs w:val="0"/>
      <w:i w:val="0"/>
      <w:iCs w:val="0"/>
      <w:smallCaps w:val="0"/>
      <w:strike w:val="0"/>
      <w:sz w:val="20"/>
      <w:szCs w:val="20"/>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b w:val="0"/>
      <w:bCs w:val="0"/>
      <w:i w:val="0"/>
      <w:iCs w:val="0"/>
      <w:smallCaps w:val="0"/>
      <w:strike w:val="0"/>
      <w:sz w:val="20"/>
      <w:szCs w:val="20"/>
      <w:u w:val="none"/>
    </w:rPr>
  </w:style>
  <w:style w:type="character" w:customStyle="1" w:styleId="Zkladntext3Exact">
    <w:name w:val="Základní text (3) Exact"/>
    <w:basedOn w:val="Standardnpsmoodstavce"/>
    <w:link w:val="Zkladntext3"/>
    <w:rPr>
      <w:rFonts w:ascii="Trebuchet MS" w:eastAsia="Trebuchet MS" w:hAnsi="Trebuchet MS" w:cs="Trebuchet MS"/>
      <w:b w:val="0"/>
      <w:bCs w:val="0"/>
      <w:i w:val="0"/>
      <w:iCs w:val="0"/>
      <w:smallCaps w:val="0"/>
      <w:strike w:val="0"/>
      <w:sz w:val="15"/>
      <w:szCs w:val="15"/>
      <w:u w:val="none"/>
    </w:rPr>
  </w:style>
  <w:style w:type="character" w:customStyle="1" w:styleId="Zkladntext3ArialUnicodeMS65ptExact">
    <w:name w:val="Základní text (3) + Arial Unicode MS;6;5 pt Exact"/>
    <w:basedOn w:val="Zkladntext3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3TahomaExact">
    <w:name w:val="Základní text (3) + Tahoma Exact"/>
    <w:basedOn w:val="Zkladntext3Exact"/>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18"/>
      <w:szCs w:val="18"/>
      <w:u w:val="none"/>
    </w:rPr>
  </w:style>
  <w:style w:type="character" w:customStyle="1" w:styleId="Titulektabulky2Exact">
    <w:name w:val="Titulek tabulky (2) Exact"/>
    <w:basedOn w:val="Standardnpsmoodstavce"/>
    <w:link w:val="Titulektabulky2"/>
    <w:rPr>
      <w:b w:val="0"/>
      <w:bCs w:val="0"/>
      <w:i w:val="0"/>
      <w:iCs w:val="0"/>
      <w:smallCaps w:val="0"/>
      <w:strike w:val="0"/>
      <w:sz w:val="12"/>
      <w:szCs w:val="12"/>
      <w:u w:val="none"/>
    </w:rPr>
  </w:style>
  <w:style w:type="character" w:customStyle="1" w:styleId="Titulektabulky2Exact0">
    <w:name w:val="Titulek tabulky (2) Exact"/>
    <w:basedOn w:val="Titulektabulky2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val="0"/>
      <w:iCs w:val="0"/>
      <w:smallCaps w:val="0"/>
      <w:strike w:val="0"/>
      <w:sz w:val="13"/>
      <w:szCs w:val="13"/>
      <w:u w:val="none"/>
    </w:rPr>
  </w:style>
  <w:style w:type="character" w:customStyle="1" w:styleId="Titulektabulky3Exact0">
    <w:name w:val="Titulek tabulky (3) Exact"/>
    <w:basedOn w:val="Titulektabulky3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Titulektabulky3Exact1">
    <w:name w:val="Titulek tabulky (3) Exact"/>
    <w:basedOn w:val="Titulektabulky3Exact"/>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cs-CZ" w:eastAsia="cs-CZ" w:bidi="cs-CZ"/>
    </w:rPr>
  </w:style>
  <w:style w:type="character" w:customStyle="1" w:styleId="Zkladntext26pt">
    <w:name w:val="Základní text (2) + 6 pt"/>
    <w:basedOn w:val="Zkladntext2"/>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2Candara12ptTunKurzvaMalpsmena">
    <w:name w:val="Základní text (2) + Candara;12 pt;Tučné;Kurzíva;Malá písmena"/>
    <w:basedOn w:val="Zkladntext2"/>
    <w:rPr>
      <w:rFonts w:ascii="Candara" w:eastAsia="Candara" w:hAnsi="Candara" w:cs="Candara"/>
      <w:b/>
      <w:bCs/>
      <w:i/>
      <w:iCs/>
      <w:smallCaps/>
      <w:strike w:val="0"/>
      <w:color w:val="000000"/>
      <w:spacing w:val="0"/>
      <w:w w:val="100"/>
      <w:position w:val="0"/>
      <w:sz w:val="24"/>
      <w:szCs w:val="24"/>
      <w:u w:val="none"/>
      <w:lang w:val="cs-CZ" w:eastAsia="cs-CZ" w:bidi="cs-CZ"/>
    </w:rPr>
  </w:style>
  <w:style w:type="character" w:customStyle="1" w:styleId="Zkladntext2Candara12ptTunKurzva">
    <w:name w:val="Základní text (2) + Candara;12 pt;Tučné;Kurzíva"/>
    <w:basedOn w:val="Zkladntext2"/>
    <w:rPr>
      <w:rFonts w:ascii="Candara" w:eastAsia="Candara" w:hAnsi="Candara" w:cs="Candara"/>
      <w:b/>
      <w:bCs/>
      <w:i/>
      <w:iCs/>
      <w:smallCaps w:val="0"/>
      <w:strike w:val="0"/>
      <w:color w:val="000000"/>
      <w:spacing w:val="0"/>
      <w:w w:val="100"/>
      <w:position w:val="0"/>
      <w:sz w:val="24"/>
      <w:szCs w:val="24"/>
      <w:u w:val="none"/>
      <w:lang w:val="cs-CZ" w:eastAsia="cs-CZ" w:bidi="cs-CZ"/>
    </w:rPr>
  </w:style>
  <w:style w:type="character" w:customStyle="1" w:styleId="Zkladntext2Candara12ptTunKurzva0">
    <w:name w:val="Základní text (2) + Candara;12 pt;Tučné;Kurzíva"/>
    <w:basedOn w:val="Zkladntext2"/>
    <w:rPr>
      <w:rFonts w:ascii="Candara" w:eastAsia="Candara" w:hAnsi="Candara" w:cs="Candara"/>
      <w:b/>
      <w:bCs/>
      <w:i/>
      <w:iCs/>
      <w:smallCaps w:val="0"/>
      <w:strike w:val="0"/>
      <w:color w:val="000000"/>
      <w:spacing w:val="0"/>
      <w:w w:val="100"/>
      <w:position w:val="0"/>
      <w:sz w:val="24"/>
      <w:szCs w:val="24"/>
      <w:u w:val="none"/>
      <w:lang w:val="cs-CZ" w:eastAsia="cs-CZ" w:bidi="cs-CZ"/>
    </w:rPr>
  </w:style>
  <w:style w:type="character" w:customStyle="1" w:styleId="Zkladntext265pt">
    <w:name w:val="Základní text (2) + 6;5 pt"/>
    <w:basedOn w:val="Zkladn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5">
    <w:name w:val="Základní text (5)_"/>
    <w:basedOn w:val="Standardnpsmoodstavce"/>
    <w:link w:val="Zkladntext50"/>
    <w:rPr>
      <w:b w:val="0"/>
      <w:bCs w:val="0"/>
      <w:i w:val="0"/>
      <w:iCs w:val="0"/>
      <w:smallCaps w:val="0"/>
      <w:strike w:val="0"/>
      <w:sz w:val="26"/>
      <w:szCs w:val="26"/>
      <w:u w:val="none"/>
    </w:rPr>
  </w:style>
  <w:style w:type="character" w:customStyle="1" w:styleId="Zkladntext2Exact">
    <w:name w:val="Základní text (2) Exact"/>
    <w:basedOn w:val="Standardnpsmoodstavce"/>
    <w:rPr>
      <w:b w:val="0"/>
      <w:bCs w:val="0"/>
      <w:i w:val="0"/>
      <w:iCs w:val="0"/>
      <w:smallCaps w:val="0"/>
      <w:strike w:val="0"/>
      <w:sz w:val="20"/>
      <w:szCs w:val="20"/>
      <w:u w:val="none"/>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5">
    <w:name w:val="Nadpis #5_"/>
    <w:basedOn w:val="Standardnpsmoodstavce"/>
    <w:link w:val="Nadpis50"/>
    <w:rPr>
      <w:b w:val="0"/>
      <w:bCs w:val="0"/>
      <w:i w:val="0"/>
      <w:iCs w:val="0"/>
      <w:smallCaps w:val="0"/>
      <w:strike w:val="0"/>
      <w:sz w:val="20"/>
      <w:szCs w:val="20"/>
      <w:u w:val="none"/>
    </w:rPr>
  </w:style>
  <w:style w:type="character" w:customStyle="1" w:styleId="Zkladntext6">
    <w:name w:val="Základní text (6)_"/>
    <w:basedOn w:val="Standardnpsmoodstavce"/>
    <w:link w:val="Zkladntext60"/>
    <w:rPr>
      <w:b w:val="0"/>
      <w:bCs w:val="0"/>
      <w:i w:val="0"/>
      <w:iCs w:val="0"/>
      <w:smallCaps w:val="0"/>
      <w:strike w:val="0"/>
      <w:sz w:val="20"/>
      <w:szCs w:val="20"/>
      <w:u w:val="none"/>
    </w:rPr>
  </w:style>
  <w:style w:type="character" w:customStyle="1" w:styleId="Nadpis52">
    <w:name w:val="Nadpis #5 (2)_"/>
    <w:basedOn w:val="Standardnpsmoodstavce"/>
    <w:link w:val="Nadpis520"/>
    <w:rPr>
      <w:rFonts w:ascii="Times New Roman" w:eastAsia="Times New Roman" w:hAnsi="Times New Roman" w:cs="Times New Roman"/>
      <w:b/>
      <w:bCs/>
      <w:i w:val="0"/>
      <w:iCs w:val="0"/>
      <w:smallCaps w:val="0"/>
      <w:strike w:val="0"/>
      <w:sz w:val="21"/>
      <w:szCs w:val="21"/>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1"/>
      <w:szCs w:val="21"/>
      <w:u w:val="none"/>
    </w:rPr>
  </w:style>
  <w:style w:type="character" w:customStyle="1" w:styleId="Zkladntext7ArialUnicodeMS10pt">
    <w:name w:val="Základní text (7) + Arial Unicode MS;10 pt"/>
    <w:basedOn w:val="Zkladntext7"/>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hlavneboZpatTimesNewRoman8pt">
    <w:name w:val="Záhlaví nebo Zápatí + Times New Roman;8 pt"/>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8">
    <w:name w:val="Základní text (8)_"/>
    <w:basedOn w:val="Standardnpsmoodstavce"/>
    <w:link w:val="Zkladntext80"/>
    <w:rPr>
      <w:b w:val="0"/>
      <w:bCs w:val="0"/>
      <w:i w:val="0"/>
      <w:iCs w:val="0"/>
      <w:smallCaps w:val="0"/>
      <w:strike w:val="0"/>
      <w:w w:val="75"/>
      <w:sz w:val="26"/>
      <w:szCs w:val="26"/>
      <w:u w:val="none"/>
    </w:rPr>
  </w:style>
  <w:style w:type="character" w:customStyle="1" w:styleId="Zkladntext810ptMtko100">
    <w:name w:val="Základní text (8) + 10 pt;Měřítko 100%"/>
    <w:basedOn w:val="Zkladntext8"/>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8"/>
      <w:szCs w:val="18"/>
      <w:u w:val="none"/>
    </w:rPr>
  </w:style>
  <w:style w:type="character" w:customStyle="1" w:styleId="Nadpis5Exact">
    <w:name w:val="Nadpis #5 Exact"/>
    <w:basedOn w:val="Standardnpsmoodstavce"/>
    <w:rPr>
      <w:b w:val="0"/>
      <w:bCs w:val="0"/>
      <w:i w:val="0"/>
      <w:iCs w:val="0"/>
      <w:smallCaps w:val="0"/>
      <w:strike w:val="0"/>
      <w:sz w:val="20"/>
      <w:szCs w:val="20"/>
      <w:u w:val="none"/>
    </w:rPr>
  </w:style>
  <w:style w:type="character" w:customStyle="1" w:styleId="Zkladntext9Exact">
    <w:name w:val="Základní text (9) Exact"/>
    <w:basedOn w:val="Standardnpsmoodstavce"/>
    <w:link w:val="Zkladntext9"/>
    <w:rPr>
      <w:rFonts w:ascii="Trebuchet MS" w:eastAsia="Trebuchet MS" w:hAnsi="Trebuchet MS" w:cs="Trebuchet MS"/>
      <w:b w:val="0"/>
      <w:bCs w:val="0"/>
      <w:i w:val="0"/>
      <w:iCs w:val="0"/>
      <w:smallCaps w:val="0"/>
      <w:strike w:val="0"/>
      <w:sz w:val="20"/>
      <w:szCs w:val="20"/>
      <w:u w:val="none"/>
    </w:rPr>
  </w:style>
  <w:style w:type="character" w:customStyle="1" w:styleId="Zkladntext9105ptTundkovn0ptExact">
    <w:name w:val="Základní text (9) + 10;5 pt;Tučné;Řádkování 0 pt Exact"/>
    <w:basedOn w:val="Zkladntext9Exact"/>
    <w:rPr>
      <w:rFonts w:ascii="Trebuchet MS" w:eastAsia="Trebuchet MS" w:hAnsi="Trebuchet MS" w:cs="Trebuchet MS"/>
      <w:b/>
      <w:bCs/>
      <w:i w:val="0"/>
      <w:iCs w:val="0"/>
      <w:smallCaps w:val="0"/>
      <w:strike w:val="0"/>
      <w:color w:val="000000"/>
      <w:spacing w:val="-10"/>
      <w:w w:val="100"/>
      <w:position w:val="0"/>
      <w:sz w:val="21"/>
      <w:szCs w:val="21"/>
      <w:u w:val="none"/>
      <w:lang w:val="cs-CZ" w:eastAsia="cs-CZ" w:bidi="cs-CZ"/>
    </w:rPr>
  </w:style>
  <w:style w:type="character" w:customStyle="1" w:styleId="Titulekobrzku3Exact">
    <w:name w:val="Titulek obrázku (3) Exact"/>
    <w:basedOn w:val="Standardnpsmoodstavce"/>
    <w:link w:val="Titulekobrzku3"/>
    <w:rPr>
      <w:b w:val="0"/>
      <w:bCs w:val="0"/>
      <w:i w:val="0"/>
      <w:iCs w:val="0"/>
      <w:smallCaps w:val="0"/>
      <w:strike w:val="0"/>
      <w:sz w:val="12"/>
      <w:szCs w:val="12"/>
      <w:u w:val="none"/>
    </w:rPr>
  </w:style>
  <w:style w:type="character" w:customStyle="1" w:styleId="Titulekobrzku3Exact0">
    <w:name w:val="Titulek obrázku (3) Exact"/>
    <w:basedOn w:val="Titulekobrzku3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hlavneboZpatCandara14ptKurzva">
    <w:name w:val="Záhlaví nebo Zápatí + Candara;14 pt;Kurzíva"/>
    <w:basedOn w:val="ZhlavneboZpat"/>
    <w:rPr>
      <w:rFonts w:ascii="Candara" w:eastAsia="Candara" w:hAnsi="Candara" w:cs="Candara"/>
      <w:b w:val="0"/>
      <w:bCs w:val="0"/>
      <w:i/>
      <w:iCs/>
      <w:smallCaps w:val="0"/>
      <w:strike w:val="0"/>
      <w:color w:val="000000"/>
      <w:spacing w:val="0"/>
      <w:w w:val="100"/>
      <w:position w:val="0"/>
      <w:sz w:val="28"/>
      <w:szCs w:val="28"/>
      <w:u w:val="none"/>
      <w:lang w:val="cs-CZ" w:eastAsia="cs-CZ" w:bidi="cs-CZ"/>
    </w:rPr>
  </w:style>
  <w:style w:type="character" w:customStyle="1" w:styleId="Nadpis42Exact">
    <w:name w:val="Nadpis #4 (2) Exact"/>
    <w:basedOn w:val="Standardnpsmoodstavce"/>
    <w:link w:val="Nadpis42"/>
    <w:rPr>
      <w:b w:val="0"/>
      <w:bCs w:val="0"/>
      <w:i w:val="0"/>
      <w:iCs w:val="0"/>
      <w:smallCaps w:val="0"/>
      <w:strike w:val="0"/>
      <w:sz w:val="32"/>
      <w:szCs w:val="32"/>
      <w:u w:val="none"/>
    </w:rPr>
  </w:style>
  <w:style w:type="character" w:customStyle="1" w:styleId="Nadpis42Exact0">
    <w:name w:val="Nadpis #4 (2) Exact"/>
    <w:basedOn w:val="Nadpis42Exact"/>
    <w:rPr>
      <w:rFonts w:ascii="Arial Unicode MS" w:eastAsia="Arial Unicode MS" w:hAnsi="Arial Unicode MS" w:cs="Arial Unicode MS"/>
      <w:b w:val="0"/>
      <w:bCs w:val="0"/>
      <w:i w:val="0"/>
      <w:iCs w:val="0"/>
      <w:smallCaps w:val="0"/>
      <w:strike w:val="0"/>
      <w:color w:val="000000"/>
      <w:spacing w:val="0"/>
      <w:w w:val="100"/>
      <w:position w:val="0"/>
      <w:sz w:val="32"/>
      <w:szCs w:val="32"/>
      <w:u w:val="none"/>
      <w:lang w:val="cs-CZ" w:eastAsia="cs-CZ" w:bidi="cs-CZ"/>
    </w:rPr>
  </w:style>
  <w:style w:type="character" w:customStyle="1" w:styleId="Zkladntext10Exact">
    <w:name w:val="Základní text (10) Exact"/>
    <w:basedOn w:val="Standardnpsmoodstavce"/>
    <w:rPr>
      <w:b w:val="0"/>
      <w:bCs w:val="0"/>
      <w:i w:val="0"/>
      <w:iCs w:val="0"/>
      <w:smallCaps w:val="0"/>
      <w:strike w:val="0"/>
      <w:sz w:val="14"/>
      <w:szCs w:val="14"/>
      <w:u w:val="none"/>
    </w:rPr>
  </w:style>
  <w:style w:type="character" w:customStyle="1" w:styleId="Zkladntext10Exact0">
    <w:name w:val="Základní text (10) Exact"/>
    <w:basedOn w:val="Zkladntext10"/>
    <w:rPr>
      <w:b w:val="0"/>
      <w:bCs w:val="0"/>
      <w:i w:val="0"/>
      <w:iCs w:val="0"/>
      <w:smallCaps w:val="0"/>
      <w:strike w:val="0"/>
      <w:sz w:val="14"/>
      <w:szCs w:val="14"/>
      <w:u w:val="none"/>
    </w:rPr>
  </w:style>
  <w:style w:type="character" w:customStyle="1" w:styleId="Zkladntext11Exact">
    <w:name w:val="Základní text (11) Exact"/>
    <w:basedOn w:val="Standardnpsmoodstavce"/>
    <w:rPr>
      <w:b w:val="0"/>
      <w:bCs w:val="0"/>
      <w:i w:val="0"/>
      <w:iCs w:val="0"/>
      <w:smallCaps w:val="0"/>
      <w:strike w:val="0"/>
      <w:sz w:val="12"/>
      <w:szCs w:val="12"/>
      <w:u w:val="none"/>
    </w:rPr>
  </w:style>
  <w:style w:type="character" w:customStyle="1" w:styleId="Zkladntext11Exact0">
    <w:name w:val="Základní text (11) Exact"/>
    <w:basedOn w:val="Zkladntext11"/>
    <w:rPr>
      <w:b w:val="0"/>
      <w:bCs w:val="0"/>
      <w:i w:val="0"/>
      <w:iCs w:val="0"/>
      <w:smallCaps w:val="0"/>
      <w:strike w:val="0"/>
      <w:sz w:val="12"/>
      <w:szCs w:val="12"/>
      <w:u w:val="none"/>
    </w:rPr>
  </w:style>
  <w:style w:type="character" w:customStyle="1" w:styleId="Titulektabulky2Exact1">
    <w:name w:val="Titulek tabulky (2) Exact"/>
    <w:basedOn w:val="Titulektabulky2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Titulektabulky2Exact2">
    <w:name w:val="Titulek tabulky (2) Exact"/>
    <w:basedOn w:val="Titulektabulky2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26pt0">
    <w:name w:val="Základní text (2) + 6 pt"/>
    <w:basedOn w:val="Zkladntext2"/>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26pt1">
    <w:name w:val="Základní text (2) + 6 pt"/>
    <w:basedOn w:val="Zkladntext2"/>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11">
    <w:name w:val="Základní text (11)_"/>
    <w:basedOn w:val="Standardnpsmoodstavce"/>
    <w:link w:val="Zkladntext110"/>
    <w:rPr>
      <w:b w:val="0"/>
      <w:bCs w:val="0"/>
      <w:i w:val="0"/>
      <w:iCs w:val="0"/>
      <w:smallCaps w:val="0"/>
      <w:strike w:val="0"/>
      <w:sz w:val="12"/>
      <w:szCs w:val="12"/>
      <w:u w:val="none"/>
    </w:rPr>
  </w:style>
  <w:style w:type="character" w:customStyle="1" w:styleId="Zkladntext111">
    <w:name w:val="Základní text (11)"/>
    <w:basedOn w:val="Zkladntext1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112">
    <w:name w:val="Základní text (11)"/>
    <w:basedOn w:val="Zkladntext1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113">
    <w:name w:val="Základní text (11)"/>
    <w:basedOn w:val="Zkladntext1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10">
    <w:name w:val="Základní text (10)_"/>
    <w:basedOn w:val="Standardnpsmoodstavce"/>
    <w:link w:val="Zkladntext100"/>
    <w:rPr>
      <w:b w:val="0"/>
      <w:bCs w:val="0"/>
      <w:i w:val="0"/>
      <w:iCs w:val="0"/>
      <w:smallCaps w:val="0"/>
      <w:strike w:val="0"/>
      <w:sz w:val="14"/>
      <w:szCs w:val="14"/>
      <w:u w:val="none"/>
    </w:rPr>
  </w:style>
  <w:style w:type="character" w:customStyle="1" w:styleId="Zkladntext101">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12">
    <w:name w:val="Základní text (12)_"/>
    <w:basedOn w:val="Standardnpsmoodstavce"/>
    <w:link w:val="Zkladntext120"/>
    <w:rPr>
      <w:b w:val="0"/>
      <w:bCs w:val="0"/>
      <w:i w:val="0"/>
      <w:iCs w:val="0"/>
      <w:smallCaps w:val="0"/>
      <w:strike w:val="0"/>
      <w:sz w:val="13"/>
      <w:szCs w:val="13"/>
      <w:u w:val="none"/>
    </w:rPr>
  </w:style>
  <w:style w:type="character" w:customStyle="1" w:styleId="Zkladntext12Malpsmena">
    <w:name w:val="Základní text (12) + Malá písmena"/>
    <w:basedOn w:val="Zkladntext12"/>
    <w:rPr>
      <w:rFonts w:ascii="Arial Unicode MS" w:eastAsia="Arial Unicode MS" w:hAnsi="Arial Unicode MS" w:cs="Arial Unicode MS"/>
      <w:b w:val="0"/>
      <w:bCs w:val="0"/>
      <w:i w:val="0"/>
      <w:iCs w:val="0"/>
      <w:smallCaps/>
      <w:strike w:val="0"/>
      <w:color w:val="000000"/>
      <w:spacing w:val="0"/>
      <w:w w:val="100"/>
      <w:position w:val="0"/>
      <w:sz w:val="13"/>
      <w:szCs w:val="13"/>
      <w:u w:val="none"/>
      <w:lang w:val="cs-CZ" w:eastAsia="cs-CZ" w:bidi="cs-CZ"/>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13Exact">
    <w:name w:val="Základní text (13) Exact"/>
    <w:basedOn w:val="Standardnpsmoodstavce"/>
    <w:link w:val="Zkladntext13"/>
    <w:rPr>
      <w:b w:val="0"/>
      <w:bCs w:val="0"/>
      <w:i w:val="0"/>
      <w:iCs w:val="0"/>
      <w:smallCaps w:val="0"/>
      <w:strike w:val="0"/>
      <w:sz w:val="19"/>
      <w:szCs w:val="19"/>
      <w:u w:val="none"/>
    </w:rPr>
  </w:style>
  <w:style w:type="character" w:customStyle="1" w:styleId="Zkladntext14Exact">
    <w:name w:val="Základní text (14) Exact"/>
    <w:basedOn w:val="Standardnpsmoodstavce"/>
    <w:link w:val="Zkladntext14"/>
    <w:rPr>
      <w:rFonts w:ascii="Century Gothic" w:eastAsia="Century Gothic" w:hAnsi="Century Gothic" w:cs="Century Gothic"/>
      <w:b w:val="0"/>
      <w:bCs w:val="0"/>
      <w:i/>
      <w:iCs/>
      <w:smallCaps w:val="0"/>
      <w:strike w:val="0"/>
      <w:sz w:val="22"/>
      <w:szCs w:val="22"/>
      <w:u w:val="none"/>
    </w:rPr>
  </w:style>
  <w:style w:type="character" w:customStyle="1" w:styleId="Zkladntext15Exact">
    <w:name w:val="Základní text (15) Exact"/>
    <w:basedOn w:val="Standardnpsmoodstavce"/>
    <w:link w:val="Zkladntext15"/>
    <w:rPr>
      <w:b w:val="0"/>
      <w:bCs w:val="0"/>
      <w:i/>
      <w:iCs/>
      <w:smallCaps w:val="0"/>
      <w:strike w:val="0"/>
      <w:sz w:val="20"/>
      <w:szCs w:val="20"/>
      <w:u w:val="none"/>
    </w:rPr>
  </w:style>
  <w:style w:type="character" w:customStyle="1" w:styleId="TitulektabulkyExact">
    <w:name w:val="Titulek tabulky Exact"/>
    <w:basedOn w:val="Standardnpsmoodstavce"/>
    <w:link w:val="Titulektabulky"/>
    <w:rPr>
      <w:b w:val="0"/>
      <w:bCs w:val="0"/>
      <w:i w:val="0"/>
      <w:iCs w:val="0"/>
      <w:smallCaps w:val="0"/>
      <w:strike w:val="0"/>
      <w:sz w:val="10"/>
      <w:szCs w:val="10"/>
      <w:u w:val="none"/>
    </w:rPr>
  </w:style>
  <w:style w:type="character" w:customStyle="1" w:styleId="Titulektabulky4Exact">
    <w:name w:val="Titulek tabulky (4) Exact"/>
    <w:basedOn w:val="Standardnpsmoodstavce"/>
    <w:link w:val="Titulektabulky4"/>
    <w:rPr>
      <w:b w:val="0"/>
      <w:bCs w:val="0"/>
      <w:i w:val="0"/>
      <w:iCs w:val="0"/>
      <w:smallCaps w:val="0"/>
      <w:strike w:val="0"/>
      <w:sz w:val="12"/>
      <w:szCs w:val="12"/>
      <w:u w:val="none"/>
    </w:rPr>
  </w:style>
  <w:style w:type="character" w:customStyle="1" w:styleId="Titulektabulky4TunExact">
    <w:name w:val="Titulek tabulky (4) + Tučné Exact"/>
    <w:basedOn w:val="Titulektabulky4Exact"/>
    <w:rPr>
      <w:rFonts w:ascii="Arial Unicode MS" w:eastAsia="Arial Unicode MS" w:hAnsi="Arial Unicode MS" w:cs="Arial Unicode MS"/>
      <w:b/>
      <w:bCs/>
      <w:i w:val="0"/>
      <w:iCs w:val="0"/>
      <w:smallCaps w:val="0"/>
      <w:strike w:val="0"/>
      <w:color w:val="000000"/>
      <w:spacing w:val="0"/>
      <w:w w:val="100"/>
      <w:position w:val="0"/>
      <w:sz w:val="12"/>
      <w:szCs w:val="12"/>
      <w:u w:val="none"/>
      <w:lang w:val="cs-CZ" w:eastAsia="cs-CZ" w:bidi="cs-CZ"/>
    </w:rPr>
  </w:style>
  <w:style w:type="character" w:customStyle="1" w:styleId="Titulektabulky4Exact0">
    <w:name w:val="Titulek tabulky (4) Exact"/>
    <w:basedOn w:val="Titulektabulky4Exact"/>
    <w:rPr>
      <w:rFonts w:ascii="Arial Unicode MS" w:eastAsia="Arial Unicode MS" w:hAnsi="Arial Unicode MS" w:cs="Arial Unicode MS"/>
      <w:b w:val="0"/>
      <w:bCs w:val="0"/>
      <w:i w:val="0"/>
      <w:iCs w:val="0"/>
      <w:smallCaps w:val="0"/>
      <w:strike w:val="0"/>
      <w:color w:val="000000"/>
      <w:spacing w:val="0"/>
      <w:w w:val="100"/>
      <w:position w:val="0"/>
      <w:sz w:val="12"/>
      <w:szCs w:val="12"/>
      <w:u w:val="single"/>
      <w:lang w:val="cs-CZ" w:eastAsia="cs-CZ" w:bidi="cs-CZ"/>
    </w:rPr>
  </w:style>
  <w:style w:type="character" w:customStyle="1" w:styleId="Zkladntext26ptTun">
    <w:name w:val="Základní text (2) + 6 pt;Tučné"/>
    <w:basedOn w:val="Zkladntext2"/>
    <w:rPr>
      <w:rFonts w:ascii="Arial Unicode MS" w:eastAsia="Arial Unicode MS" w:hAnsi="Arial Unicode MS" w:cs="Arial Unicode MS"/>
      <w:b/>
      <w:bCs/>
      <w:i w:val="0"/>
      <w:iCs w:val="0"/>
      <w:smallCaps w:val="0"/>
      <w:strike w:val="0"/>
      <w:color w:val="000000"/>
      <w:spacing w:val="0"/>
      <w:w w:val="100"/>
      <w:position w:val="0"/>
      <w:sz w:val="12"/>
      <w:szCs w:val="12"/>
      <w:u w:val="none"/>
      <w:lang w:val="cs-CZ" w:eastAsia="cs-CZ" w:bidi="cs-CZ"/>
    </w:rPr>
  </w:style>
  <w:style w:type="character" w:customStyle="1" w:styleId="Zkladntext25pt">
    <w:name w:val="Základní text (2) + 5 pt"/>
    <w:basedOn w:val="Zkladntext2"/>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26pt2">
    <w:name w:val="Základní text (2) + 6 pt"/>
    <w:basedOn w:val="Zkladntext2"/>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285pt">
    <w:name w:val="Základní text (2) + 8;5 pt"/>
    <w:basedOn w:val="Zkladntext2"/>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cs-CZ" w:eastAsia="cs-CZ" w:bidi="cs-CZ"/>
    </w:rPr>
  </w:style>
  <w:style w:type="character" w:customStyle="1" w:styleId="Zkladntext25pt0">
    <w:name w:val="Základní text (2) + 5 pt"/>
    <w:basedOn w:val="Zkladntext2"/>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285pt0">
    <w:name w:val="Základní text (2) + 8;5 pt"/>
    <w:basedOn w:val="Zkladntext2"/>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cs-CZ" w:eastAsia="cs-CZ" w:bidi="cs-CZ"/>
    </w:rPr>
  </w:style>
  <w:style w:type="character" w:customStyle="1" w:styleId="Zkladntext245pt">
    <w:name w:val="Základní text (2) + 4;5 pt"/>
    <w:basedOn w:val="Zkladntext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2Consolas4ptKurzvadkovn0pt">
    <w:name w:val="Základní text (2) + Consolas;4 pt;Kurzíva;Řádkování 0 pt"/>
    <w:basedOn w:val="Zkladntext2"/>
    <w:rPr>
      <w:rFonts w:ascii="Consolas" w:eastAsia="Consolas" w:hAnsi="Consolas" w:cs="Consolas"/>
      <w:b/>
      <w:bCs/>
      <w:i/>
      <w:iCs/>
      <w:smallCaps w:val="0"/>
      <w:strike w:val="0"/>
      <w:color w:val="000000"/>
      <w:spacing w:val="-10"/>
      <w:w w:val="100"/>
      <w:position w:val="0"/>
      <w:sz w:val="8"/>
      <w:szCs w:val="8"/>
      <w:u w:val="none"/>
      <w:lang w:val="cs-CZ" w:eastAsia="cs-CZ" w:bidi="cs-CZ"/>
    </w:rPr>
  </w:style>
  <w:style w:type="character" w:customStyle="1" w:styleId="Zkladntext2TrebuchetMS34ptTundkovn-2pt">
    <w:name w:val="Základní text (2) + Trebuchet MS;34 pt;Tučné;Řádkování -2 pt"/>
    <w:basedOn w:val="Zkladntext2"/>
    <w:rPr>
      <w:rFonts w:ascii="Trebuchet MS" w:eastAsia="Trebuchet MS" w:hAnsi="Trebuchet MS" w:cs="Trebuchet MS"/>
      <w:b/>
      <w:bCs/>
      <w:i w:val="0"/>
      <w:iCs w:val="0"/>
      <w:smallCaps w:val="0"/>
      <w:strike w:val="0"/>
      <w:color w:val="000000"/>
      <w:spacing w:val="-40"/>
      <w:w w:val="100"/>
      <w:position w:val="0"/>
      <w:sz w:val="68"/>
      <w:szCs w:val="68"/>
      <w:u w:val="none"/>
      <w:lang w:val="cs-CZ" w:eastAsia="cs-CZ" w:bidi="cs-CZ"/>
    </w:rPr>
  </w:style>
  <w:style w:type="character" w:customStyle="1" w:styleId="Zkladntext245pt0">
    <w:name w:val="Základní text (2) + 4;5 pt"/>
    <w:basedOn w:val="Zkladntext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2TimesNewRoman20ptTunKurzvadkovn-3pt">
    <w:name w:val="Základní text (2) + Times New Roman;20 pt;Tučné;Kurzíva;Řádkování -3 pt"/>
    <w:basedOn w:val="Zkladntext2"/>
    <w:rPr>
      <w:rFonts w:ascii="Times New Roman" w:eastAsia="Times New Roman" w:hAnsi="Times New Roman" w:cs="Times New Roman"/>
      <w:b/>
      <w:bCs/>
      <w:i/>
      <w:iCs/>
      <w:smallCaps w:val="0"/>
      <w:strike w:val="0"/>
      <w:color w:val="000000"/>
      <w:spacing w:val="-70"/>
      <w:w w:val="100"/>
      <w:position w:val="0"/>
      <w:sz w:val="40"/>
      <w:szCs w:val="40"/>
      <w:u w:val="none"/>
      <w:lang w:val="cs-CZ" w:eastAsia="cs-CZ" w:bidi="cs-CZ"/>
    </w:rPr>
  </w:style>
  <w:style w:type="character" w:customStyle="1" w:styleId="Zkladntext26pt3">
    <w:name w:val="Základní text (2) + 6 pt"/>
    <w:basedOn w:val="Zkladntext2"/>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2Garamond9ptKurzvadkovn0pt">
    <w:name w:val="Základní text (2) + Garamond;9 pt;Kurzíva;Řádkování 0 pt"/>
    <w:basedOn w:val="Zkladntext2"/>
    <w:rPr>
      <w:rFonts w:ascii="Garamond" w:eastAsia="Garamond" w:hAnsi="Garamond" w:cs="Garamond"/>
      <w:b w:val="0"/>
      <w:bCs w:val="0"/>
      <w:i/>
      <w:iCs/>
      <w:smallCaps w:val="0"/>
      <w:strike w:val="0"/>
      <w:color w:val="000000"/>
      <w:spacing w:val="10"/>
      <w:w w:val="100"/>
      <w:position w:val="0"/>
      <w:sz w:val="18"/>
      <w:szCs w:val="18"/>
      <w:u w:val="none"/>
      <w:lang w:val="cs-CZ" w:eastAsia="cs-CZ" w:bidi="cs-CZ"/>
    </w:rPr>
  </w:style>
  <w:style w:type="character" w:customStyle="1" w:styleId="Titulekobrzku4">
    <w:name w:val="Titulek obrázku (4)_"/>
    <w:basedOn w:val="Standardnpsmoodstavce"/>
    <w:link w:val="Titulekobrzku40"/>
    <w:rPr>
      <w:b w:val="0"/>
      <w:bCs w:val="0"/>
      <w:i w:val="0"/>
      <w:iCs w:val="0"/>
      <w:smallCaps w:val="0"/>
      <w:strike w:val="0"/>
      <w:sz w:val="10"/>
      <w:szCs w:val="10"/>
      <w:u w:val="none"/>
    </w:rPr>
  </w:style>
  <w:style w:type="character" w:customStyle="1" w:styleId="Titulekobrzku41">
    <w:name w:val="Titulek obrázku (4)"/>
    <w:basedOn w:val="Titulekobrzku4"/>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hlavneboZpatTimesNewRoman8pt0">
    <w:name w:val="Záhlaví nebo Zápatí + Times New Roman;8 pt"/>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hlavneboZpat55pt">
    <w:name w:val="Záhlaví nebo Zápatí + 5;5 pt"/>
    <w:basedOn w:val="ZhlavneboZpat"/>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Nadpis43">
    <w:name w:val="Nadpis #4 (3)_"/>
    <w:basedOn w:val="Standardnpsmoodstavce"/>
    <w:link w:val="Nadpis430"/>
    <w:rPr>
      <w:rFonts w:ascii="Tahoma" w:eastAsia="Tahoma" w:hAnsi="Tahoma" w:cs="Tahoma"/>
      <w:b/>
      <w:bCs/>
      <w:i w:val="0"/>
      <w:iCs w:val="0"/>
      <w:smallCaps w:val="0"/>
      <w:strike w:val="0"/>
      <w:sz w:val="26"/>
      <w:szCs w:val="26"/>
      <w:u w:val="none"/>
    </w:rPr>
  </w:style>
  <w:style w:type="character" w:customStyle="1" w:styleId="Nadpis431">
    <w:name w:val="Nadpis #4 (3)"/>
    <w:basedOn w:val="Nadpis43"/>
    <w:rPr>
      <w:rFonts w:ascii="Tahoma" w:eastAsia="Tahoma" w:hAnsi="Tahoma" w:cs="Tahoma"/>
      <w:b/>
      <w:bCs/>
      <w:i w:val="0"/>
      <w:iCs w:val="0"/>
      <w:smallCaps w:val="0"/>
      <w:strike w:val="0"/>
      <w:color w:val="000000"/>
      <w:spacing w:val="0"/>
      <w:w w:val="100"/>
      <w:position w:val="0"/>
      <w:sz w:val="26"/>
      <w:szCs w:val="26"/>
      <w:u w:val="single"/>
      <w:lang w:val="cs-CZ" w:eastAsia="cs-CZ" w:bidi="cs-CZ"/>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26"/>
      <w:szCs w:val="26"/>
      <w:u w:val="none"/>
    </w:rPr>
  </w:style>
  <w:style w:type="character" w:customStyle="1" w:styleId="Zkladntext16TahomaTun">
    <w:name w:val="Základní text (16) + Tahoma;Tučné"/>
    <w:basedOn w:val="Zkladntext16"/>
    <w:rPr>
      <w:rFonts w:ascii="Tahoma" w:eastAsia="Tahoma" w:hAnsi="Tahoma" w:cs="Tahoma"/>
      <w:b/>
      <w:bCs/>
      <w:i w:val="0"/>
      <w:iCs w:val="0"/>
      <w:smallCaps w:val="0"/>
      <w:strike w:val="0"/>
      <w:color w:val="000000"/>
      <w:spacing w:val="0"/>
      <w:w w:val="100"/>
      <w:position w:val="0"/>
      <w:sz w:val="26"/>
      <w:szCs w:val="26"/>
      <w:u w:val="none"/>
      <w:lang w:val="cs-CZ" w:eastAsia="cs-CZ" w:bidi="cs-CZ"/>
    </w:rPr>
  </w:style>
  <w:style w:type="character" w:customStyle="1" w:styleId="Zkladntext16dkovn2pt">
    <w:name w:val="Základní text (16) + Řádkování 2 pt"/>
    <w:basedOn w:val="Zkladntext16"/>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cs-CZ" w:eastAsia="cs-CZ" w:bidi="cs-CZ"/>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b w:val="0"/>
      <w:bCs w:val="0"/>
      <w:i w:val="0"/>
      <w:iCs w:val="0"/>
      <w:smallCaps w:val="0"/>
      <w:strike w:val="0"/>
      <w:sz w:val="20"/>
      <w:szCs w:val="20"/>
      <w:u w:val="none"/>
    </w:rPr>
  </w:style>
  <w:style w:type="character" w:customStyle="1" w:styleId="Zkladntext6Exact0">
    <w:name w:val="Základní text (6) Exact"/>
    <w:basedOn w:val="Zkladntext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Titulektabulky5Exact">
    <w:name w:val="Titulek tabulky (5) Exact"/>
    <w:basedOn w:val="Standardnpsmoodstavce"/>
    <w:link w:val="Titulektabulky5"/>
    <w:rPr>
      <w:b w:val="0"/>
      <w:bCs w:val="0"/>
      <w:i w:val="0"/>
      <w:iCs w:val="0"/>
      <w:smallCaps w:val="0"/>
      <w:strike w:val="0"/>
      <w:sz w:val="20"/>
      <w:szCs w:val="20"/>
      <w:u w:val="none"/>
    </w:rPr>
  </w:style>
  <w:style w:type="character" w:customStyle="1" w:styleId="Titulektabulky5dkovn2ptExact">
    <w:name w:val="Titulek tabulky (5) + Řádkování 2 pt Exact"/>
    <w:basedOn w:val="Titulektabulky5Exact"/>
    <w:rPr>
      <w:rFonts w:ascii="Arial Unicode MS" w:eastAsia="Arial Unicode MS" w:hAnsi="Arial Unicode MS" w:cs="Arial Unicode MS"/>
      <w:b w:val="0"/>
      <w:bCs w:val="0"/>
      <w:i w:val="0"/>
      <w:iCs w:val="0"/>
      <w:smallCaps w:val="0"/>
      <w:strike w:val="0"/>
      <w:color w:val="000000"/>
      <w:spacing w:val="50"/>
      <w:w w:val="100"/>
      <w:position w:val="0"/>
      <w:sz w:val="20"/>
      <w:szCs w:val="20"/>
      <w:u w:val="none"/>
      <w:lang w:val="cs-CZ" w:eastAsia="cs-CZ" w:bidi="cs-CZ"/>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2Malpsmena">
    <w:name w:val="Základní text (2) + Malá písmena"/>
    <w:basedOn w:val="Zkladntext2"/>
    <w:rPr>
      <w:rFonts w:ascii="Arial Unicode MS" w:eastAsia="Arial Unicode MS" w:hAnsi="Arial Unicode MS" w:cs="Arial Unicode MS"/>
      <w:b w:val="0"/>
      <w:bCs w:val="0"/>
      <w:i w:val="0"/>
      <w:iCs w:val="0"/>
      <w:smallCaps/>
      <w:strike w:val="0"/>
      <w:color w:val="000000"/>
      <w:spacing w:val="0"/>
      <w:w w:val="100"/>
      <w:position w:val="0"/>
      <w:sz w:val="20"/>
      <w:szCs w:val="20"/>
      <w:u w:val="none"/>
      <w:lang w:val="cs-CZ" w:eastAsia="cs-CZ" w:bidi="cs-CZ"/>
    </w:rPr>
  </w:style>
  <w:style w:type="character" w:customStyle="1" w:styleId="Zkladntext2TrebuchetMSTun">
    <w:name w:val="Základní text (2) + Trebuchet MS;Tučné"/>
    <w:basedOn w:val="Zkladntext2"/>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style>
  <w:style w:type="character" w:customStyle="1" w:styleId="Nadpis53">
    <w:name w:val="Nadpis #5 (3)_"/>
    <w:basedOn w:val="Standardnpsmoodstavce"/>
    <w:link w:val="Nadpis530"/>
    <w:rPr>
      <w:rFonts w:ascii="Trebuchet MS" w:eastAsia="Trebuchet MS" w:hAnsi="Trebuchet MS" w:cs="Trebuchet MS"/>
      <w:b/>
      <w:bCs/>
      <w:i w:val="0"/>
      <w:iCs w:val="0"/>
      <w:smallCaps w:val="0"/>
      <w:strike w:val="0"/>
      <w:sz w:val="20"/>
      <w:szCs w:val="20"/>
      <w:u w:val="none"/>
    </w:rPr>
  </w:style>
  <w:style w:type="character" w:customStyle="1" w:styleId="Nadpis531">
    <w:name w:val="Nadpis #5 (3)"/>
    <w:basedOn w:val="Nadpis53"/>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style>
  <w:style w:type="character" w:customStyle="1" w:styleId="Zkladntext2dkovn2pt">
    <w:name w:val="Základní text (2) + Řádkování 2 pt"/>
    <w:basedOn w:val="Zkladntext2"/>
    <w:rPr>
      <w:rFonts w:ascii="Arial Unicode MS" w:eastAsia="Arial Unicode MS" w:hAnsi="Arial Unicode MS" w:cs="Arial Unicode MS"/>
      <w:b w:val="0"/>
      <w:bCs w:val="0"/>
      <w:i w:val="0"/>
      <w:iCs w:val="0"/>
      <w:smallCaps w:val="0"/>
      <w:strike w:val="0"/>
      <w:color w:val="000000"/>
      <w:spacing w:val="50"/>
      <w:w w:val="100"/>
      <w:position w:val="0"/>
      <w:sz w:val="20"/>
      <w:szCs w:val="20"/>
      <w:u w:val="none"/>
      <w:lang w:val="cs-CZ" w:eastAsia="cs-CZ" w:bidi="cs-CZ"/>
    </w:rPr>
  </w:style>
  <w:style w:type="character" w:customStyle="1" w:styleId="Zkladntext17Exact">
    <w:name w:val="Základní text (17)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4"/>
      <w:szCs w:val="34"/>
      <w:u w:val="none"/>
    </w:rPr>
  </w:style>
  <w:style w:type="character" w:customStyle="1" w:styleId="Zkladntext18">
    <w:name w:val="Základní text (18)_"/>
    <w:basedOn w:val="Standardnpsmoodstavce"/>
    <w:link w:val="Zkladntext180"/>
    <w:rPr>
      <w:b w:val="0"/>
      <w:bCs w:val="0"/>
      <w:i w:val="0"/>
      <w:iCs w:val="0"/>
      <w:smallCaps w:val="0"/>
      <w:strike w:val="0"/>
      <w:sz w:val="9"/>
      <w:szCs w:val="9"/>
      <w:u w:val="none"/>
    </w:rPr>
  </w:style>
  <w:style w:type="character" w:customStyle="1" w:styleId="Nadpis4Netundkovn-1pt">
    <w:name w:val="Nadpis #4 + Ne tučné;Řádkování -1 pt"/>
    <w:basedOn w:val="Nadpis4"/>
    <w:rPr>
      <w:rFonts w:ascii="Times New Roman" w:eastAsia="Times New Roman" w:hAnsi="Times New Roman" w:cs="Times New Roman"/>
      <w:b/>
      <w:bCs/>
      <w:i w:val="0"/>
      <w:iCs w:val="0"/>
      <w:smallCaps w:val="0"/>
      <w:strike w:val="0"/>
      <w:color w:val="000000"/>
      <w:spacing w:val="-20"/>
      <w:w w:val="100"/>
      <w:position w:val="0"/>
      <w:sz w:val="34"/>
      <w:szCs w:val="34"/>
      <w:u w:val="none"/>
      <w:lang w:val="cs-CZ" w:eastAsia="cs-CZ" w:bidi="cs-CZ"/>
    </w:rPr>
  </w:style>
  <w:style w:type="character" w:customStyle="1" w:styleId="Zkladntext19">
    <w:name w:val="Základní text (19)_"/>
    <w:basedOn w:val="Standardnpsmoodstavce"/>
    <w:link w:val="Zkladntext190"/>
    <w:rPr>
      <w:rFonts w:ascii="Times New Roman" w:eastAsia="Times New Roman" w:hAnsi="Times New Roman" w:cs="Times New Roman"/>
      <w:b/>
      <w:bCs/>
      <w:i w:val="0"/>
      <w:iCs w:val="0"/>
      <w:smallCaps w:val="0"/>
      <w:strike w:val="0"/>
      <w:sz w:val="30"/>
      <w:szCs w:val="30"/>
      <w:u w:val="none"/>
    </w:rPr>
  </w:style>
  <w:style w:type="character" w:customStyle="1" w:styleId="Zkladntext171">
    <w:name w:val="Základní text (17)"/>
    <w:basedOn w:val="Zkladntext1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00">
    <w:name w:val="Základní text (20)_"/>
    <w:basedOn w:val="Standardnpsmoodstavce"/>
    <w:link w:val="Zkladntext201"/>
    <w:rPr>
      <w:rFonts w:ascii="Times New Roman" w:eastAsia="Times New Roman" w:hAnsi="Times New Roman" w:cs="Times New Roman"/>
      <w:b/>
      <w:bCs/>
      <w:i w:val="0"/>
      <w:iCs w:val="0"/>
      <w:smallCaps w:val="0"/>
      <w:strike w:val="0"/>
      <w:sz w:val="21"/>
      <w:szCs w:val="21"/>
      <w:u w:val="none"/>
    </w:rPr>
  </w:style>
  <w:style w:type="character" w:customStyle="1" w:styleId="Zkladntext2011ptKurzva">
    <w:name w:val="Základní text (20) + 11 pt;Kurzíva"/>
    <w:basedOn w:val="Zkladntext200"/>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100"/>
      <w:sz w:val="38"/>
      <w:szCs w:val="38"/>
      <w:u w:val="none"/>
    </w:rPr>
  </w:style>
  <w:style w:type="character" w:customStyle="1" w:styleId="Zkladntext17105ptTun">
    <w:name w:val="Základní text (17) + 10;5 pt;Tučné"/>
    <w:basedOn w:val="Zkladntext1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0">
    <w:name w:val="Základní text (21)_"/>
    <w:basedOn w:val="Standardnpsmoodstavce"/>
    <w:link w:val="Zkladntext211"/>
    <w:rPr>
      <w:rFonts w:ascii="Times New Roman" w:eastAsia="Times New Roman" w:hAnsi="Times New Roman" w:cs="Times New Roman"/>
      <w:b/>
      <w:bCs/>
      <w:i w:val="0"/>
      <w:iCs w:val="0"/>
      <w:smallCaps w:val="0"/>
      <w:strike w:val="0"/>
      <w:sz w:val="26"/>
      <w:szCs w:val="26"/>
      <w:u w:val="none"/>
    </w:rPr>
  </w:style>
  <w:style w:type="character" w:customStyle="1" w:styleId="Zkladntext2011ptNetun">
    <w:name w:val="Základní text (20) + 11 pt;Ne tučné"/>
    <w:basedOn w:val="Zkladntext20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4">
    <w:name w:val="Nadpis #5 (4)_"/>
    <w:basedOn w:val="Standardnpsmoodstavce"/>
    <w:link w:val="Nadpis540"/>
    <w:rPr>
      <w:b w:val="0"/>
      <w:bCs w:val="0"/>
      <w:i w:val="0"/>
      <w:iCs w:val="0"/>
      <w:smallCaps w:val="0"/>
      <w:strike w:val="0"/>
      <w:sz w:val="20"/>
      <w:szCs w:val="20"/>
      <w:u w:val="none"/>
    </w:rPr>
  </w:style>
  <w:style w:type="character" w:customStyle="1" w:styleId="Nadpis54dkovn2pt">
    <w:name w:val="Nadpis #5 (4) + Řádkování 2 pt"/>
    <w:basedOn w:val="Nadpis54"/>
    <w:rPr>
      <w:rFonts w:ascii="Arial Unicode MS" w:eastAsia="Arial Unicode MS" w:hAnsi="Arial Unicode MS" w:cs="Arial Unicode MS"/>
      <w:b w:val="0"/>
      <w:bCs w:val="0"/>
      <w:i w:val="0"/>
      <w:iCs w:val="0"/>
      <w:smallCaps w:val="0"/>
      <w:strike w:val="0"/>
      <w:color w:val="000000"/>
      <w:spacing w:val="50"/>
      <w:w w:val="100"/>
      <w:position w:val="0"/>
      <w:sz w:val="20"/>
      <w:szCs w:val="20"/>
      <w:u w:val="none"/>
      <w:lang w:val="cs-CZ" w:eastAsia="cs-CZ" w:bidi="cs-CZ"/>
    </w:rPr>
  </w:style>
  <w:style w:type="character" w:customStyle="1" w:styleId="Nadpis521">
    <w:name w:val="Nadpis #5 (2)"/>
    <w:basedOn w:val="Nadpis5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7Tun">
    <w:name w:val="Základní text (7) + Tučné"/>
    <w:basedOn w:val="Zkladntext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0Netun">
    <w:name w:val="Základní text (20) + Ne tučné"/>
    <w:basedOn w:val="Zkladntext20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kladntext7ArialUnicodeMS10pt0">
    <w:name w:val="Základní text (7) + Arial Unicode MS;10 pt"/>
    <w:basedOn w:val="Zkladntext7"/>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Nadpis4dkovn3pt">
    <w:name w:val="Nadpis #4 + Řádkování 3 pt"/>
    <w:basedOn w:val="Nadpis4"/>
    <w:rPr>
      <w:rFonts w:ascii="Times New Roman" w:eastAsia="Times New Roman" w:hAnsi="Times New Roman" w:cs="Times New Roman"/>
      <w:b/>
      <w:bCs/>
      <w:i w:val="0"/>
      <w:iCs w:val="0"/>
      <w:smallCaps w:val="0"/>
      <w:strike w:val="0"/>
      <w:color w:val="000000"/>
      <w:spacing w:val="70"/>
      <w:w w:val="100"/>
      <w:position w:val="0"/>
      <w:sz w:val="34"/>
      <w:szCs w:val="34"/>
      <w:u w:val="none"/>
      <w:lang w:val="cs-CZ" w:eastAsia="cs-CZ" w:bidi="cs-CZ"/>
    </w:rPr>
  </w:style>
  <w:style w:type="character" w:customStyle="1" w:styleId="Zkladntext7Kurzva">
    <w:name w:val="Základní text (7) +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22Exact">
    <w:name w:val="Základní text (2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22">
    <w:name w:val="Základní text (22)_"/>
    <w:basedOn w:val="Standardnpsmoodstavce"/>
    <w:link w:val="Zkladntext220"/>
    <w:rPr>
      <w:rFonts w:ascii="Times New Roman" w:eastAsia="Times New Roman" w:hAnsi="Times New Roman" w:cs="Times New Roman"/>
      <w:b w:val="0"/>
      <w:bCs w:val="0"/>
      <w:i w:val="0"/>
      <w:iCs w:val="0"/>
      <w:smallCaps w:val="0"/>
      <w:strike w:val="0"/>
      <w:sz w:val="21"/>
      <w:szCs w:val="21"/>
      <w:u w:val="none"/>
    </w:rPr>
  </w:style>
  <w:style w:type="character" w:customStyle="1" w:styleId="ZhlavneboZpatTimesNewRoman105ptTun">
    <w:name w:val="Záhlaví nebo Zápatí + Times New Roman;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hlavneboZpatTimesNewRoman105ptTun0">
    <w:name w:val="Záhlaví nebo Zápatí + Times New Roman;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hlavneboZpatTimesNewRoman8pt1">
    <w:name w:val="Záhlaví nebo Zápatí + Times New Roman;8 pt"/>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Nadpis44">
    <w:name w:val="Nadpis #4 (4)_"/>
    <w:basedOn w:val="Standardnpsmoodstavce"/>
    <w:link w:val="Nadpis440"/>
    <w:rPr>
      <w:rFonts w:ascii="Times New Roman" w:eastAsia="Times New Roman" w:hAnsi="Times New Roman" w:cs="Times New Roman"/>
      <w:b/>
      <w:bCs/>
      <w:i w:val="0"/>
      <w:iCs w:val="0"/>
      <w:smallCaps w:val="0"/>
      <w:strike w:val="0"/>
      <w:spacing w:val="70"/>
      <w:sz w:val="32"/>
      <w:szCs w:val="32"/>
      <w:u w:val="none"/>
    </w:rPr>
  </w:style>
  <w:style w:type="character" w:customStyle="1" w:styleId="Zkladntext23">
    <w:name w:val="Základní text (23)_"/>
    <w:basedOn w:val="Standardnpsmoodstavce"/>
    <w:link w:val="Zkladntext230"/>
    <w:rPr>
      <w:rFonts w:ascii="Times New Roman" w:eastAsia="Times New Roman" w:hAnsi="Times New Roman" w:cs="Times New Roman"/>
      <w:b w:val="0"/>
      <w:bCs w:val="0"/>
      <w:i/>
      <w:iCs/>
      <w:smallCaps w:val="0"/>
      <w:strike w:val="0"/>
      <w:sz w:val="21"/>
      <w:szCs w:val="21"/>
      <w:u w:val="none"/>
    </w:rPr>
  </w:style>
  <w:style w:type="character" w:customStyle="1" w:styleId="Zkladntext23dkovn1pt">
    <w:name w:val="Základní text (23) + Řádkování 1 pt"/>
    <w:basedOn w:val="Zkladntext23"/>
    <w:rPr>
      <w:rFonts w:ascii="Times New Roman" w:eastAsia="Times New Roman" w:hAnsi="Times New Roman" w:cs="Times New Roman"/>
      <w:b w:val="0"/>
      <w:bCs w:val="0"/>
      <w:i/>
      <w:iCs/>
      <w:smallCaps w:val="0"/>
      <w:strike w:val="0"/>
      <w:color w:val="000000"/>
      <w:spacing w:val="30"/>
      <w:w w:val="100"/>
      <w:position w:val="0"/>
      <w:sz w:val="21"/>
      <w:szCs w:val="21"/>
      <w:u w:val="none"/>
      <w:lang w:val="cs-CZ" w:eastAsia="cs-CZ" w:bidi="cs-CZ"/>
    </w:rPr>
  </w:style>
  <w:style w:type="character" w:customStyle="1" w:styleId="Zkladntext27Exact">
    <w:name w:val="Základní text (27) Exact"/>
    <w:basedOn w:val="Standardnpsmoodstavce"/>
    <w:link w:val="Zkladntext27"/>
    <w:rPr>
      <w:rFonts w:ascii="Trebuchet MS" w:eastAsia="Trebuchet MS" w:hAnsi="Trebuchet MS" w:cs="Trebuchet MS"/>
      <w:b/>
      <w:bCs/>
      <w:i w:val="0"/>
      <w:iCs w:val="0"/>
      <w:smallCaps w:val="0"/>
      <w:strike w:val="0"/>
      <w:spacing w:val="-40"/>
      <w:sz w:val="68"/>
      <w:szCs w:val="68"/>
      <w:u w:val="none"/>
    </w:rPr>
  </w:style>
  <w:style w:type="character" w:customStyle="1" w:styleId="Zkladntext27dkovn6ptExact">
    <w:name w:val="Základní text (27) + Řádkování 6 pt Exact"/>
    <w:basedOn w:val="Zkladntext27Exact"/>
    <w:rPr>
      <w:rFonts w:ascii="Trebuchet MS" w:eastAsia="Trebuchet MS" w:hAnsi="Trebuchet MS" w:cs="Trebuchet MS"/>
      <w:b/>
      <w:bCs/>
      <w:i w:val="0"/>
      <w:iCs w:val="0"/>
      <w:smallCaps w:val="0"/>
      <w:strike w:val="0"/>
      <w:color w:val="000000"/>
      <w:spacing w:val="120"/>
      <w:w w:val="100"/>
      <w:position w:val="0"/>
      <w:sz w:val="68"/>
      <w:szCs w:val="68"/>
      <w:u w:val="none"/>
      <w:lang w:val="cs-CZ" w:eastAsia="cs-CZ" w:bidi="cs-CZ"/>
    </w:rPr>
  </w:style>
  <w:style w:type="character" w:customStyle="1" w:styleId="Zkladntext202">
    <w:name w:val="Základní text (20)"/>
    <w:basedOn w:val="Zkladntext20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b/>
      <w:bCs/>
      <w:i w:val="0"/>
      <w:iCs w:val="0"/>
      <w:smallCaps w:val="0"/>
      <w:strike w:val="0"/>
      <w:sz w:val="40"/>
      <w:szCs w:val="40"/>
      <w:u w:val="none"/>
    </w:rPr>
  </w:style>
  <w:style w:type="character" w:customStyle="1" w:styleId="Nadpis11">
    <w:name w:val="Nadpis #1"/>
    <w:basedOn w:val="Nadpis1"/>
    <w:rPr>
      <w:rFonts w:ascii="Arial Unicode MS" w:eastAsia="Arial Unicode MS" w:hAnsi="Arial Unicode MS" w:cs="Arial Unicode MS"/>
      <w:b/>
      <w:bCs/>
      <w:i w:val="0"/>
      <w:iCs w:val="0"/>
      <w:smallCaps w:val="0"/>
      <w:strike w:val="0"/>
      <w:color w:val="000000"/>
      <w:spacing w:val="0"/>
      <w:w w:val="100"/>
      <w:position w:val="0"/>
      <w:sz w:val="40"/>
      <w:szCs w:val="40"/>
      <w:u w:val="none"/>
      <w:lang w:val="cs-CZ" w:eastAsia="cs-CZ" w:bidi="cs-CZ"/>
    </w:rPr>
  </w:style>
  <w:style w:type="character" w:customStyle="1" w:styleId="Zkladntext24">
    <w:name w:val="Základní text (24)_"/>
    <w:basedOn w:val="Standardnpsmoodstavce"/>
    <w:link w:val="Zkladntext240"/>
    <w:rPr>
      <w:rFonts w:ascii="Trebuchet MS" w:eastAsia="Trebuchet MS" w:hAnsi="Trebuchet MS" w:cs="Trebuchet MS"/>
      <w:b/>
      <w:bCs/>
      <w:i w:val="0"/>
      <w:iCs w:val="0"/>
      <w:smallCaps w:val="0"/>
      <w:strike w:val="0"/>
      <w:sz w:val="26"/>
      <w:szCs w:val="26"/>
      <w:u w:val="none"/>
    </w:rPr>
  </w:style>
  <w:style w:type="character" w:customStyle="1" w:styleId="Zkladntext25">
    <w:name w:val="Základní text (25)_"/>
    <w:basedOn w:val="Standardnpsmoodstavce"/>
    <w:link w:val="Zkladntext250"/>
    <w:rPr>
      <w:rFonts w:ascii="Trebuchet MS" w:eastAsia="Trebuchet MS" w:hAnsi="Trebuchet MS" w:cs="Trebuchet MS"/>
      <w:b/>
      <w:bCs/>
      <w:i w:val="0"/>
      <w:iCs w:val="0"/>
      <w:smallCaps w:val="0"/>
      <w:strike w:val="0"/>
      <w:sz w:val="20"/>
      <w:szCs w:val="20"/>
      <w:u w:val="none"/>
    </w:rPr>
  </w:style>
  <w:style w:type="character" w:customStyle="1" w:styleId="Zkladntext6TrebuchetMSTun">
    <w:name w:val="Základní text (6) + Trebuchet MS;Tučné"/>
    <w:basedOn w:val="Zkladntext6"/>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style>
  <w:style w:type="character" w:customStyle="1" w:styleId="Zkladntext26">
    <w:name w:val="Základní text (26)_"/>
    <w:basedOn w:val="Standardnpsmoodstavce"/>
    <w:link w:val="Zkladntext260"/>
    <w:rPr>
      <w:rFonts w:ascii="Trebuchet MS" w:eastAsia="Trebuchet MS" w:hAnsi="Trebuchet MS" w:cs="Trebuchet MS"/>
      <w:b/>
      <w:bCs/>
      <w:i w:val="0"/>
      <w:iCs w:val="0"/>
      <w:smallCaps w:val="0"/>
      <w:strike w:val="0"/>
      <w:sz w:val="14"/>
      <w:szCs w:val="14"/>
      <w:u w:val="none"/>
    </w:rPr>
  </w:style>
  <w:style w:type="character" w:customStyle="1" w:styleId="Zkladntext102">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14"/>
      <w:szCs w:val="14"/>
      <w:u w:val="single"/>
      <w:lang w:val="en-US" w:eastAsia="en-US" w:bidi="en-US"/>
    </w:rPr>
  </w:style>
  <w:style w:type="character" w:customStyle="1" w:styleId="Zkladntext28Exact">
    <w:name w:val="Základní text (28) Exact"/>
    <w:basedOn w:val="Standardnpsmoodstavce"/>
    <w:link w:val="Zkladntext28"/>
    <w:rPr>
      <w:b w:val="0"/>
      <w:bCs w:val="0"/>
      <w:i w:val="0"/>
      <w:iCs w:val="0"/>
      <w:smallCaps w:val="0"/>
      <w:strike w:val="0"/>
      <w:sz w:val="22"/>
      <w:szCs w:val="22"/>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13"/>
      <w:szCs w:val="13"/>
      <w:u w:val="none"/>
    </w:rPr>
  </w:style>
  <w:style w:type="character" w:customStyle="1" w:styleId="Titulekobrzku5Tahoma45ptKurzvadkovn0ptExact">
    <w:name w:val="Titulek obrázku (5) + Tahoma;4;5 pt;Kurzíva;Řádkování 0 pt Exact"/>
    <w:basedOn w:val="Titulekobrzku5Exact"/>
    <w:rPr>
      <w:rFonts w:ascii="Tahoma" w:eastAsia="Tahoma" w:hAnsi="Tahoma" w:cs="Tahoma"/>
      <w:b w:val="0"/>
      <w:bCs w:val="0"/>
      <w:i/>
      <w:iCs/>
      <w:smallCaps w:val="0"/>
      <w:strike w:val="0"/>
      <w:color w:val="000000"/>
      <w:spacing w:val="10"/>
      <w:w w:val="100"/>
      <w:position w:val="0"/>
      <w:sz w:val="9"/>
      <w:szCs w:val="9"/>
      <w:u w:val="none"/>
      <w:lang w:val="cs-CZ" w:eastAsia="cs-CZ" w:bidi="cs-CZ"/>
    </w:rPr>
  </w:style>
  <w:style w:type="character" w:customStyle="1" w:styleId="Titulekobrzku5Exact0">
    <w:name w:val="Titulek obrázku (5) Exact"/>
    <w:basedOn w:val="Titulekobrzku5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paragraph" w:customStyle="1" w:styleId="Zkladntext20">
    <w:name w:val="Základní text (2)"/>
    <w:basedOn w:val="Normln"/>
    <w:link w:val="Zkladntext2"/>
    <w:pPr>
      <w:shd w:val="clear" w:color="auto" w:fill="FFFFFF"/>
      <w:spacing w:line="234" w:lineRule="exact"/>
      <w:ind w:hanging="640"/>
      <w:jc w:val="both"/>
    </w:pPr>
    <w:rPr>
      <w:sz w:val="20"/>
      <w:szCs w:val="20"/>
    </w:rPr>
  </w:style>
  <w:style w:type="paragraph" w:customStyle="1" w:styleId="ZhlavneboZpat0">
    <w:name w:val="Záhlaví nebo Zápatí"/>
    <w:basedOn w:val="Normln"/>
    <w:link w:val="ZhlavneboZpat"/>
    <w:pPr>
      <w:shd w:val="clear" w:color="auto" w:fill="FFFFFF"/>
      <w:spacing w:line="0" w:lineRule="atLeast"/>
    </w:pPr>
    <w:rPr>
      <w:sz w:val="20"/>
      <w:szCs w:val="20"/>
    </w:rPr>
  </w:style>
  <w:style w:type="paragraph" w:customStyle="1" w:styleId="Nadpis30">
    <w:name w:val="Nadpis #3"/>
    <w:basedOn w:val="Normln"/>
    <w:link w:val="Nadpis3"/>
    <w:pPr>
      <w:shd w:val="clear" w:color="auto" w:fill="FFFFFF"/>
      <w:spacing w:after="120" w:line="0" w:lineRule="atLeast"/>
      <w:outlineLvl w:val="2"/>
    </w:pPr>
    <w:rPr>
      <w:sz w:val="20"/>
      <w:szCs w:val="20"/>
    </w:rPr>
  </w:style>
  <w:style w:type="paragraph" w:customStyle="1" w:styleId="Zkladntext3">
    <w:name w:val="Základní text (3)"/>
    <w:basedOn w:val="Normln"/>
    <w:link w:val="Zkladntext3Exact"/>
    <w:pPr>
      <w:shd w:val="clear" w:color="auto" w:fill="FFFFFF"/>
      <w:spacing w:line="216" w:lineRule="exact"/>
    </w:pPr>
    <w:rPr>
      <w:rFonts w:ascii="Trebuchet MS" w:eastAsia="Trebuchet MS" w:hAnsi="Trebuchet MS" w:cs="Trebuchet MS"/>
      <w:sz w:val="15"/>
      <w:szCs w:val="15"/>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sz w:val="18"/>
      <w:szCs w:val="18"/>
    </w:rPr>
  </w:style>
  <w:style w:type="paragraph" w:customStyle="1" w:styleId="Titulektabulky2">
    <w:name w:val="Titulek tabulky (2)"/>
    <w:basedOn w:val="Normln"/>
    <w:link w:val="Titulektabulky2Exact"/>
    <w:pPr>
      <w:shd w:val="clear" w:color="auto" w:fill="FFFFFF"/>
      <w:spacing w:line="173" w:lineRule="exact"/>
    </w:pPr>
    <w:rPr>
      <w:sz w:val="12"/>
      <w:szCs w:val="12"/>
    </w:rPr>
  </w:style>
  <w:style w:type="paragraph" w:customStyle="1" w:styleId="Titulektabulky3">
    <w:name w:val="Titulek tabulky (3)"/>
    <w:basedOn w:val="Normln"/>
    <w:link w:val="Titulektabulky3Exact"/>
    <w:pPr>
      <w:shd w:val="clear" w:color="auto" w:fill="FFFFFF"/>
      <w:spacing w:line="0" w:lineRule="atLeast"/>
    </w:pPr>
    <w:rPr>
      <w:rFonts w:ascii="Times New Roman" w:eastAsia="Times New Roman" w:hAnsi="Times New Roman" w:cs="Times New Roman"/>
      <w:sz w:val="13"/>
      <w:szCs w:val="13"/>
    </w:rPr>
  </w:style>
  <w:style w:type="paragraph" w:customStyle="1" w:styleId="Zkladntext50">
    <w:name w:val="Základní text (5)"/>
    <w:basedOn w:val="Normln"/>
    <w:link w:val="Zkladntext5"/>
    <w:pPr>
      <w:shd w:val="clear" w:color="auto" w:fill="FFFFFF"/>
      <w:spacing w:line="320" w:lineRule="exact"/>
    </w:pPr>
    <w:rPr>
      <w:sz w:val="26"/>
      <w:szCs w:val="26"/>
    </w:rPr>
  </w:style>
  <w:style w:type="paragraph" w:customStyle="1" w:styleId="Nadpis50">
    <w:name w:val="Nadpis #5"/>
    <w:basedOn w:val="Normln"/>
    <w:link w:val="Nadpis5"/>
    <w:pPr>
      <w:shd w:val="clear" w:color="auto" w:fill="FFFFFF"/>
      <w:spacing w:before="480" w:line="346" w:lineRule="exact"/>
      <w:ind w:hanging="640"/>
      <w:jc w:val="both"/>
      <w:outlineLvl w:val="4"/>
    </w:pPr>
    <w:rPr>
      <w:sz w:val="20"/>
      <w:szCs w:val="20"/>
    </w:rPr>
  </w:style>
  <w:style w:type="paragraph" w:customStyle="1" w:styleId="Zkladntext60">
    <w:name w:val="Základní text (6)"/>
    <w:basedOn w:val="Normln"/>
    <w:link w:val="Zkladntext6"/>
    <w:pPr>
      <w:shd w:val="clear" w:color="auto" w:fill="FFFFFF"/>
      <w:spacing w:after="300" w:line="346" w:lineRule="exact"/>
      <w:ind w:hanging="600"/>
      <w:jc w:val="both"/>
    </w:pPr>
    <w:rPr>
      <w:sz w:val="20"/>
      <w:szCs w:val="20"/>
    </w:rPr>
  </w:style>
  <w:style w:type="paragraph" w:customStyle="1" w:styleId="Nadpis520">
    <w:name w:val="Nadpis #5 (2)"/>
    <w:basedOn w:val="Normln"/>
    <w:link w:val="Nadpis52"/>
    <w:pPr>
      <w:shd w:val="clear" w:color="auto" w:fill="FFFFFF"/>
      <w:spacing w:before="300" w:after="480" w:line="0" w:lineRule="atLeast"/>
      <w:ind w:hanging="400"/>
      <w:jc w:val="both"/>
      <w:outlineLvl w:val="4"/>
    </w:pPr>
    <w:rPr>
      <w:rFonts w:ascii="Times New Roman" w:eastAsia="Times New Roman" w:hAnsi="Times New Roman" w:cs="Times New Roman"/>
      <w:b/>
      <w:bCs/>
      <w:sz w:val="21"/>
      <w:szCs w:val="21"/>
    </w:rPr>
  </w:style>
  <w:style w:type="paragraph" w:customStyle="1" w:styleId="Zkladntext70">
    <w:name w:val="Základní text (7)"/>
    <w:basedOn w:val="Normln"/>
    <w:link w:val="Zkladntext7"/>
    <w:pPr>
      <w:shd w:val="clear" w:color="auto" w:fill="FFFFFF"/>
      <w:spacing w:line="346" w:lineRule="exact"/>
      <w:ind w:hanging="460"/>
    </w:pPr>
    <w:rPr>
      <w:rFonts w:ascii="Times New Roman" w:eastAsia="Times New Roman" w:hAnsi="Times New Roman" w:cs="Times New Roman"/>
      <w:sz w:val="21"/>
      <w:szCs w:val="21"/>
    </w:rPr>
  </w:style>
  <w:style w:type="paragraph" w:customStyle="1" w:styleId="Zkladntext80">
    <w:name w:val="Základní text (8)"/>
    <w:basedOn w:val="Normln"/>
    <w:link w:val="Zkladntext8"/>
    <w:pPr>
      <w:shd w:val="clear" w:color="auto" w:fill="FFFFFF"/>
      <w:spacing w:before="240" w:line="0" w:lineRule="atLeast"/>
      <w:ind w:hanging="620"/>
      <w:jc w:val="both"/>
    </w:pPr>
    <w:rPr>
      <w:w w:val="75"/>
      <w:sz w:val="26"/>
      <w:szCs w:val="26"/>
    </w:rPr>
  </w:style>
  <w:style w:type="paragraph" w:customStyle="1" w:styleId="Titulekobrzku2">
    <w:name w:val="Titulek obrázku (2)"/>
    <w:basedOn w:val="Normln"/>
    <w:link w:val="Titulekobrzku2Exact"/>
    <w:pPr>
      <w:shd w:val="clear" w:color="auto" w:fill="FFFFFF"/>
      <w:spacing w:line="0" w:lineRule="atLeast"/>
    </w:pPr>
    <w:rPr>
      <w:sz w:val="20"/>
      <w:szCs w:val="20"/>
    </w:rPr>
  </w:style>
  <w:style w:type="paragraph" w:customStyle="1" w:styleId="Titulekobrzku">
    <w:name w:val="Titulek obrázku"/>
    <w:basedOn w:val="Normln"/>
    <w:link w:val="TitulekobrzkuExact"/>
    <w:pPr>
      <w:shd w:val="clear" w:color="auto" w:fill="FFFFFF"/>
      <w:spacing w:line="202" w:lineRule="exact"/>
      <w:jc w:val="center"/>
    </w:pPr>
    <w:rPr>
      <w:rFonts w:ascii="Times New Roman" w:eastAsia="Times New Roman" w:hAnsi="Times New Roman" w:cs="Times New Roman"/>
      <w:sz w:val="18"/>
      <w:szCs w:val="18"/>
    </w:rPr>
  </w:style>
  <w:style w:type="paragraph" w:customStyle="1" w:styleId="Zkladntext9">
    <w:name w:val="Základní text (9)"/>
    <w:basedOn w:val="Normln"/>
    <w:link w:val="Zkladntext9Exact"/>
    <w:pPr>
      <w:shd w:val="clear" w:color="auto" w:fill="FFFFFF"/>
      <w:spacing w:line="223" w:lineRule="exact"/>
      <w:ind w:firstLine="340"/>
    </w:pPr>
    <w:rPr>
      <w:rFonts w:ascii="Trebuchet MS" w:eastAsia="Trebuchet MS" w:hAnsi="Trebuchet MS" w:cs="Trebuchet MS"/>
      <w:sz w:val="20"/>
      <w:szCs w:val="20"/>
    </w:rPr>
  </w:style>
  <w:style w:type="paragraph" w:customStyle="1" w:styleId="Titulekobrzku3">
    <w:name w:val="Titulek obrázku (3)"/>
    <w:basedOn w:val="Normln"/>
    <w:link w:val="Titulekobrzku3Exact"/>
    <w:pPr>
      <w:shd w:val="clear" w:color="auto" w:fill="FFFFFF"/>
      <w:spacing w:line="151" w:lineRule="exact"/>
      <w:jc w:val="both"/>
    </w:pPr>
    <w:rPr>
      <w:sz w:val="12"/>
      <w:szCs w:val="12"/>
    </w:rPr>
  </w:style>
  <w:style w:type="paragraph" w:customStyle="1" w:styleId="Nadpis42">
    <w:name w:val="Nadpis #4 (2)"/>
    <w:basedOn w:val="Normln"/>
    <w:link w:val="Nadpis42Exact"/>
    <w:pPr>
      <w:shd w:val="clear" w:color="auto" w:fill="FFFFFF"/>
      <w:spacing w:after="60" w:line="0" w:lineRule="atLeast"/>
      <w:outlineLvl w:val="3"/>
    </w:pPr>
    <w:rPr>
      <w:sz w:val="32"/>
      <w:szCs w:val="32"/>
    </w:rPr>
  </w:style>
  <w:style w:type="paragraph" w:customStyle="1" w:styleId="Zkladntext100">
    <w:name w:val="Základní text (10)"/>
    <w:basedOn w:val="Normln"/>
    <w:link w:val="Zkladntext10"/>
    <w:pPr>
      <w:shd w:val="clear" w:color="auto" w:fill="FFFFFF"/>
      <w:spacing w:before="60" w:line="0" w:lineRule="atLeast"/>
    </w:pPr>
    <w:rPr>
      <w:sz w:val="14"/>
      <w:szCs w:val="14"/>
    </w:rPr>
  </w:style>
  <w:style w:type="paragraph" w:customStyle="1" w:styleId="Zkladntext110">
    <w:name w:val="Základní text (11)"/>
    <w:basedOn w:val="Normln"/>
    <w:link w:val="Zkladntext11"/>
    <w:pPr>
      <w:shd w:val="clear" w:color="auto" w:fill="FFFFFF"/>
      <w:spacing w:line="0" w:lineRule="atLeast"/>
    </w:pPr>
    <w:rPr>
      <w:sz w:val="12"/>
      <w:szCs w:val="12"/>
    </w:rPr>
  </w:style>
  <w:style w:type="paragraph" w:customStyle="1" w:styleId="Zkladntext120">
    <w:name w:val="Základní text (12)"/>
    <w:basedOn w:val="Normln"/>
    <w:link w:val="Zkladntext12"/>
    <w:pPr>
      <w:shd w:val="clear" w:color="auto" w:fill="FFFFFF"/>
      <w:spacing w:line="191" w:lineRule="exact"/>
      <w:jc w:val="both"/>
    </w:pPr>
    <w:rPr>
      <w:sz w:val="13"/>
      <w:szCs w:val="13"/>
    </w:rPr>
  </w:style>
  <w:style w:type="paragraph" w:customStyle="1" w:styleId="Zkladntext13">
    <w:name w:val="Základní text (13)"/>
    <w:basedOn w:val="Normln"/>
    <w:link w:val="Zkladntext13Exact"/>
    <w:pPr>
      <w:shd w:val="clear" w:color="auto" w:fill="FFFFFF"/>
      <w:spacing w:line="0" w:lineRule="atLeast"/>
    </w:pPr>
    <w:rPr>
      <w:sz w:val="19"/>
      <w:szCs w:val="19"/>
    </w:rPr>
  </w:style>
  <w:style w:type="paragraph" w:customStyle="1" w:styleId="Zkladntext14">
    <w:name w:val="Základní text (14)"/>
    <w:basedOn w:val="Normln"/>
    <w:link w:val="Zkladntext14Exact"/>
    <w:pPr>
      <w:shd w:val="clear" w:color="auto" w:fill="FFFFFF"/>
      <w:spacing w:after="420" w:line="0" w:lineRule="atLeast"/>
    </w:pPr>
    <w:rPr>
      <w:rFonts w:ascii="Century Gothic" w:eastAsia="Century Gothic" w:hAnsi="Century Gothic" w:cs="Century Gothic"/>
      <w:i/>
      <w:iCs/>
      <w:sz w:val="22"/>
      <w:szCs w:val="22"/>
    </w:rPr>
  </w:style>
  <w:style w:type="paragraph" w:customStyle="1" w:styleId="Zkladntext15">
    <w:name w:val="Základní text (15)"/>
    <w:basedOn w:val="Normln"/>
    <w:link w:val="Zkladntext15Exact"/>
    <w:pPr>
      <w:shd w:val="clear" w:color="auto" w:fill="FFFFFF"/>
      <w:spacing w:before="420" w:line="0" w:lineRule="atLeast"/>
    </w:pPr>
    <w:rPr>
      <w:i/>
      <w:iCs/>
      <w:sz w:val="20"/>
      <w:szCs w:val="20"/>
    </w:rPr>
  </w:style>
  <w:style w:type="paragraph" w:customStyle="1" w:styleId="Titulektabulky">
    <w:name w:val="Titulek tabulky"/>
    <w:basedOn w:val="Normln"/>
    <w:link w:val="TitulektabulkyExact"/>
    <w:pPr>
      <w:shd w:val="clear" w:color="auto" w:fill="FFFFFF"/>
      <w:spacing w:line="144" w:lineRule="exact"/>
      <w:jc w:val="both"/>
    </w:pPr>
    <w:rPr>
      <w:sz w:val="10"/>
      <w:szCs w:val="10"/>
    </w:rPr>
  </w:style>
  <w:style w:type="paragraph" w:customStyle="1" w:styleId="Titulektabulky4">
    <w:name w:val="Titulek tabulky (4)"/>
    <w:basedOn w:val="Normln"/>
    <w:link w:val="Titulektabulky4Exact"/>
    <w:pPr>
      <w:shd w:val="clear" w:color="auto" w:fill="FFFFFF"/>
      <w:spacing w:line="0" w:lineRule="atLeast"/>
      <w:jc w:val="both"/>
    </w:pPr>
    <w:rPr>
      <w:sz w:val="12"/>
      <w:szCs w:val="12"/>
    </w:rPr>
  </w:style>
  <w:style w:type="paragraph" w:customStyle="1" w:styleId="Titulekobrzku40">
    <w:name w:val="Titulek obrázku (4)"/>
    <w:basedOn w:val="Normln"/>
    <w:link w:val="Titulekobrzku4"/>
    <w:pPr>
      <w:shd w:val="clear" w:color="auto" w:fill="FFFFFF"/>
      <w:spacing w:line="0" w:lineRule="atLeast"/>
    </w:pPr>
    <w:rPr>
      <w:sz w:val="10"/>
      <w:szCs w:val="10"/>
    </w:rPr>
  </w:style>
  <w:style w:type="paragraph" w:customStyle="1" w:styleId="Nadpis430">
    <w:name w:val="Nadpis #4 (3)"/>
    <w:basedOn w:val="Normln"/>
    <w:link w:val="Nadpis43"/>
    <w:pPr>
      <w:shd w:val="clear" w:color="auto" w:fill="FFFFFF"/>
      <w:spacing w:after="1020" w:line="0" w:lineRule="atLeast"/>
      <w:outlineLvl w:val="3"/>
    </w:pPr>
    <w:rPr>
      <w:rFonts w:ascii="Tahoma" w:eastAsia="Tahoma" w:hAnsi="Tahoma" w:cs="Tahoma"/>
      <w:b/>
      <w:bCs/>
      <w:sz w:val="26"/>
      <w:szCs w:val="26"/>
    </w:rPr>
  </w:style>
  <w:style w:type="paragraph" w:customStyle="1" w:styleId="Zkladntext160">
    <w:name w:val="Základní text (16)"/>
    <w:basedOn w:val="Normln"/>
    <w:link w:val="Zkladntext16"/>
    <w:pPr>
      <w:shd w:val="clear" w:color="auto" w:fill="FFFFFF"/>
      <w:spacing w:before="1020" w:line="655" w:lineRule="exact"/>
    </w:pPr>
    <w:rPr>
      <w:rFonts w:ascii="Times New Roman" w:eastAsia="Times New Roman" w:hAnsi="Times New Roman" w:cs="Times New Roman"/>
      <w:sz w:val="26"/>
      <w:szCs w:val="26"/>
    </w:rPr>
  </w:style>
  <w:style w:type="paragraph" w:customStyle="1" w:styleId="Zkladntext170">
    <w:name w:val="Základní text (17)"/>
    <w:basedOn w:val="Normln"/>
    <w:link w:val="Zkladntext17"/>
    <w:pPr>
      <w:shd w:val="clear" w:color="auto" w:fill="FFFFFF"/>
      <w:spacing w:after="240" w:line="281" w:lineRule="exact"/>
      <w:ind w:hanging="400"/>
    </w:pPr>
    <w:rPr>
      <w:rFonts w:ascii="Times New Roman" w:eastAsia="Times New Roman" w:hAnsi="Times New Roman" w:cs="Times New Roman"/>
      <w:sz w:val="22"/>
      <w:szCs w:val="22"/>
    </w:rPr>
  </w:style>
  <w:style w:type="paragraph" w:customStyle="1" w:styleId="Titulektabulky5">
    <w:name w:val="Titulek tabulky (5)"/>
    <w:basedOn w:val="Normln"/>
    <w:link w:val="Titulektabulky5Exact"/>
    <w:pPr>
      <w:shd w:val="clear" w:color="auto" w:fill="FFFFFF"/>
      <w:spacing w:line="0" w:lineRule="atLeast"/>
    </w:pPr>
    <w:rPr>
      <w:sz w:val="20"/>
      <w:szCs w:val="20"/>
    </w:rPr>
  </w:style>
  <w:style w:type="paragraph" w:customStyle="1" w:styleId="Nadpis530">
    <w:name w:val="Nadpis #5 (3)"/>
    <w:basedOn w:val="Normln"/>
    <w:link w:val="Nadpis53"/>
    <w:pPr>
      <w:shd w:val="clear" w:color="auto" w:fill="FFFFFF"/>
      <w:spacing w:before="240" w:after="600" w:line="0" w:lineRule="atLeast"/>
      <w:jc w:val="both"/>
      <w:outlineLvl w:val="4"/>
    </w:pPr>
    <w:rPr>
      <w:rFonts w:ascii="Trebuchet MS" w:eastAsia="Trebuchet MS" w:hAnsi="Trebuchet MS" w:cs="Trebuchet MS"/>
      <w:b/>
      <w:bCs/>
      <w:sz w:val="20"/>
      <w:szCs w:val="20"/>
    </w:rPr>
  </w:style>
  <w:style w:type="paragraph" w:customStyle="1" w:styleId="Nadpis40">
    <w:name w:val="Nadpis #4"/>
    <w:basedOn w:val="Normln"/>
    <w:link w:val="Nadpis4"/>
    <w:pPr>
      <w:shd w:val="clear" w:color="auto" w:fill="FFFFFF"/>
      <w:spacing w:line="0" w:lineRule="atLeast"/>
      <w:jc w:val="center"/>
      <w:outlineLvl w:val="3"/>
    </w:pPr>
    <w:rPr>
      <w:rFonts w:ascii="Times New Roman" w:eastAsia="Times New Roman" w:hAnsi="Times New Roman" w:cs="Times New Roman"/>
      <w:b/>
      <w:bCs/>
      <w:sz w:val="34"/>
      <w:szCs w:val="34"/>
    </w:rPr>
  </w:style>
  <w:style w:type="paragraph" w:customStyle="1" w:styleId="Zkladntext180">
    <w:name w:val="Základní text (18)"/>
    <w:basedOn w:val="Normln"/>
    <w:link w:val="Zkladntext18"/>
    <w:pPr>
      <w:shd w:val="clear" w:color="auto" w:fill="FFFFFF"/>
      <w:spacing w:line="0" w:lineRule="atLeast"/>
    </w:pPr>
    <w:rPr>
      <w:sz w:val="9"/>
      <w:szCs w:val="9"/>
    </w:rPr>
  </w:style>
  <w:style w:type="paragraph" w:customStyle="1" w:styleId="Zkladntext190">
    <w:name w:val="Základní text (19)"/>
    <w:basedOn w:val="Normln"/>
    <w:link w:val="Zkladntext19"/>
    <w:pPr>
      <w:shd w:val="clear" w:color="auto" w:fill="FFFFFF"/>
      <w:spacing w:after="180" w:line="367" w:lineRule="exact"/>
      <w:jc w:val="both"/>
    </w:pPr>
    <w:rPr>
      <w:rFonts w:ascii="Times New Roman" w:eastAsia="Times New Roman" w:hAnsi="Times New Roman" w:cs="Times New Roman"/>
      <w:b/>
      <w:bCs/>
      <w:sz w:val="30"/>
      <w:szCs w:val="30"/>
    </w:rPr>
  </w:style>
  <w:style w:type="paragraph" w:customStyle="1" w:styleId="Zkladntext201">
    <w:name w:val="Základní text (20)"/>
    <w:basedOn w:val="Normln"/>
    <w:link w:val="Zkladntext200"/>
    <w:pPr>
      <w:shd w:val="clear" w:color="auto" w:fill="FFFFFF"/>
      <w:spacing w:line="263" w:lineRule="exact"/>
      <w:ind w:hanging="420"/>
      <w:jc w:val="both"/>
    </w:pPr>
    <w:rPr>
      <w:rFonts w:ascii="Times New Roman" w:eastAsia="Times New Roman" w:hAnsi="Times New Roman" w:cs="Times New Roman"/>
      <w:b/>
      <w:bCs/>
      <w:sz w:val="21"/>
      <w:szCs w:val="21"/>
    </w:rPr>
  </w:style>
  <w:style w:type="paragraph" w:customStyle="1" w:styleId="Nadpis20">
    <w:name w:val="Nadpis #2"/>
    <w:basedOn w:val="Normln"/>
    <w:link w:val="Nadpis2"/>
    <w:pPr>
      <w:shd w:val="clear" w:color="auto" w:fill="FFFFFF"/>
      <w:spacing w:before="840" w:after="360" w:line="0" w:lineRule="atLeast"/>
      <w:jc w:val="center"/>
      <w:outlineLvl w:val="1"/>
    </w:pPr>
    <w:rPr>
      <w:rFonts w:ascii="Times New Roman" w:eastAsia="Times New Roman" w:hAnsi="Times New Roman" w:cs="Times New Roman"/>
      <w:b/>
      <w:bCs/>
      <w:spacing w:val="100"/>
      <w:sz w:val="38"/>
      <w:szCs w:val="38"/>
    </w:rPr>
  </w:style>
  <w:style w:type="paragraph" w:customStyle="1" w:styleId="Zkladntext211">
    <w:name w:val="Základní text (21)"/>
    <w:basedOn w:val="Normln"/>
    <w:link w:val="Zkladntext210"/>
    <w:pPr>
      <w:shd w:val="clear" w:color="auto" w:fill="FFFFFF"/>
      <w:spacing w:before="420" w:after="300" w:line="0" w:lineRule="atLeast"/>
      <w:ind w:hanging="400"/>
    </w:pPr>
    <w:rPr>
      <w:rFonts w:ascii="Times New Roman" w:eastAsia="Times New Roman" w:hAnsi="Times New Roman" w:cs="Times New Roman"/>
      <w:b/>
      <w:bCs/>
      <w:sz w:val="26"/>
      <w:szCs w:val="26"/>
    </w:rPr>
  </w:style>
  <w:style w:type="paragraph" w:customStyle="1" w:styleId="Nadpis540">
    <w:name w:val="Nadpis #5 (4)"/>
    <w:basedOn w:val="Normln"/>
    <w:link w:val="Nadpis54"/>
    <w:pPr>
      <w:shd w:val="clear" w:color="auto" w:fill="FFFFFF"/>
      <w:spacing w:before="300" w:line="0" w:lineRule="atLeast"/>
      <w:outlineLvl w:val="4"/>
    </w:pPr>
    <w:rPr>
      <w:sz w:val="20"/>
      <w:szCs w:val="20"/>
    </w:rPr>
  </w:style>
  <w:style w:type="paragraph" w:customStyle="1" w:styleId="Zkladntext220">
    <w:name w:val="Základní text (22)"/>
    <w:basedOn w:val="Normln"/>
    <w:link w:val="Zkladntext22"/>
    <w:pPr>
      <w:shd w:val="clear" w:color="auto" w:fill="FFFFFF"/>
      <w:spacing w:after="300" w:line="241" w:lineRule="exact"/>
      <w:ind w:hanging="300"/>
    </w:pPr>
    <w:rPr>
      <w:rFonts w:ascii="Times New Roman" w:eastAsia="Times New Roman" w:hAnsi="Times New Roman" w:cs="Times New Roman"/>
      <w:sz w:val="21"/>
      <w:szCs w:val="21"/>
    </w:rPr>
  </w:style>
  <w:style w:type="paragraph" w:customStyle="1" w:styleId="Nadpis440">
    <w:name w:val="Nadpis #4 (4)"/>
    <w:basedOn w:val="Normln"/>
    <w:link w:val="Nadpis44"/>
    <w:pPr>
      <w:shd w:val="clear" w:color="auto" w:fill="FFFFFF"/>
      <w:spacing w:before="300" w:after="240" w:line="0" w:lineRule="atLeast"/>
      <w:jc w:val="center"/>
      <w:outlineLvl w:val="3"/>
    </w:pPr>
    <w:rPr>
      <w:rFonts w:ascii="Times New Roman" w:eastAsia="Times New Roman" w:hAnsi="Times New Roman" w:cs="Times New Roman"/>
      <w:b/>
      <w:bCs/>
      <w:spacing w:val="70"/>
      <w:sz w:val="32"/>
      <w:szCs w:val="32"/>
    </w:rPr>
  </w:style>
  <w:style w:type="paragraph" w:customStyle="1" w:styleId="Zkladntext230">
    <w:name w:val="Základní text (23)"/>
    <w:basedOn w:val="Normln"/>
    <w:link w:val="Zkladntext23"/>
    <w:pPr>
      <w:shd w:val="clear" w:color="auto" w:fill="FFFFFF"/>
      <w:spacing w:before="300" w:after="480" w:line="241" w:lineRule="exact"/>
      <w:ind w:firstLine="300"/>
      <w:jc w:val="both"/>
    </w:pPr>
    <w:rPr>
      <w:rFonts w:ascii="Times New Roman" w:eastAsia="Times New Roman" w:hAnsi="Times New Roman" w:cs="Times New Roman"/>
      <w:i/>
      <w:iCs/>
      <w:sz w:val="21"/>
      <w:szCs w:val="21"/>
    </w:rPr>
  </w:style>
  <w:style w:type="paragraph" w:customStyle="1" w:styleId="Zkladntext27">
    <w:name w:val="Základní text (27)"/>
    <w:basedOn w:val="Normln"/>
    <w:link w:val="Zkladntext27Exact"/>
    <w:pPr>
      <w:shd w:val="clear" w:color="auto" w:fill="FFFFFF"/>
      <w:spacing w:line="0" w:lineRule="atLeast"/>
    </w:pPr>
    <w:rPr>
      <w:rFonts w:ascii="Trebuchet MS" w:eastAsia="Trebuchet MS" w:hAnsi="Trebuchet MS" w:cs="Trebuchet MS"/>
      <w:b/>
      <w:bCs/>
      <w:spacing w:val="-40"/>
      <w:sz w:val="68"/>
      <w:szCs w:val="68"/>
    </w:rPr>
  </w:style>
  <w:style w:type="paragraph" w:customStyle="1" w:styleId="Nadpis10">
    <w:name w:val="Nadpis #1"/>
    <w:basedOn w:val="Normln"/>
    <w:link w:val="Nadpis1"/>
    <w:pPr>
      <w:shd w:val="clear" w:color="auto" w:fill="FFFFFF"/>
      <w:spacing w:before="240" w:after="240" w:line="0" w:lineRule="atLeast"/>
      <w:outlineLvl w:val="0"/>
    </w:pPr>
    <w:rPr>
      <w:b/>
      <w:bCs/>
      <w:sz w:val="40"/>
      <w:szCs w:val="40"/>
    </w:rPr>
  </w:style>
  <w:style w:type="paragraph" w:customStyle="1" w:styleId="Zkladntext240">
    <w:name w:val="Základní text (24)"/>
    <w:basedOn w:val="Normln"/>
    <w:link w:val="Zkladntext24"/>
    <w:pPr>
      <w:shd w:val="clear" w:color="auto" w:fill="FFFFFF"/>
      <w:spacing w:before="240" w:line="0" w:lineRule="atLeast"/>
      <w:jc w:val="center"/>
    </w:pPr>
    <w:rPr>
      <w:rFonts w:ascii="Trebuchet MS" w:eastAsia="Trebuchet MS" w:hAnsi="Trebuchet MS" w:cs="Trebuchet MS"/>
      <w:b/>
      <w:bCs/>
      <w:sz w:val="26"/>
      <w:szCs w:val="26"/>
    </w:rPr>
  </w:style>
  <w:style w:type="paragraph" w:customStyle="1" w:styleId="Zkladntext250">
    <w:name w:val="Základní text (25)"/>
    <w:basedOn w:val="Normln"/>
    <w:link w:val="Zkladntext25"/>
    <w:pPr>
      <w:shd w:val="clear" w:color="auto" w:fill="FFFFFF"/>
      <w:spacing w:after="120" w:line="0" w:lineRule="atLeast"/>
      <w:jc w:val="center"/>
    </w:pPr>
    <w:rPr>
      <w:rFonts w:ascii="Trebuchet MS" w:eastAsia="Trebuchet MS" w:hAnsi="Trebuchet MS" w:cs="Trebuchet MS"/>
      <w:b/>
      <w:bCs/>
      <w:sz w:val="20"/>
      <w:szCs w:val="20"/>
    </w:rPr>
  </w:style>
  <w:style w:type="paragraph" w:customStyle="1" w:styleId="Zkladntext260">
    <w:name w:val="Základní text (26)"/>
    <w:basedOn w:val="Normln"/>
    <w:link w:val="Zkladntext26"/>
    <w:pPr>
      <w:shd w:val="clear" w:color="auto" w:fill="FFFFFF"/>
      <w:spacing w:line="169" w:lineRule="exact"/>
    </w:pPr>
    <w:rPr>
      <w:rFonts w:ascii="Trebuchet MS" w:eastAsia="Trebuchet MS" w:hAnsi="Trebuchet MS" w:cs="Trebuchet MS"/>
      <w:b/>
      <w:bCs/>
      <w:sz w:val="14"/>
      <w:szCs w:val="14"/>
    </w:rPr>
  </w:style>
  <w:style w:type="paragraph" w:customStyle="1" w:styleId="Zkladntext28">
    <w:name w:val="Základní text (28)"/>
    <w:basedOn w:val="Normln"/>
    <w:link w:val="Zkladntext28Exact"/>
    <w:pPr>
      <w:shd w:val="clear" w:color="auto" w:fill="FFFFFF"/>
      <w:spacing w:line="0" w:lineRule="atLeast"/>
    </w:pPr>
    <w:rPr>
      <w:sz w:val="22"/>
      <w:szCs w:val="22"/>
    </w:rPr>
  </w:style>
  <w:style w:type="paragraph" w:customStyle="1" w:styleId="Titulekobrzku5">
    <w:name w:val="Titulek obrázku (5)"/>
    <w:basedOn w:val="Normln"/>
    <w:link w:val="Titulekobrzku5Exact"/>
    <w:pPr>
      <w:shd w:val="clear" w:color="auto" w:fill="FFFFFF"/>
      <w:spacing w:line="0" w:lineRule="atLeast"/>
      <w:jc w:val="right"/>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mxxxxxxxxk@cetin.cz" TargetMode="Externa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yperlink" Target="mailto:jaxxxxxxx@afconsult.com" TargetMode="External"/><Relationship Id="rId21" Type="http://schemas.openxmlformats.org/officeDocument/2006/relationships/header" Target="header5.xml"/><Relationship Id="rId34" Type="http://schemas.openxmlformats.org/officeDocument/2006/relationships/image" Target="media/image4.jpeg"/><Relationship Id="rId42" Type="http://schemas.openxmlformats.org/officeDocument/2006/relationships/header" Target="header9.xml"/><Relationship Id="rId47" Type="http://schemas.openxmlformats.org/officeDocument/2006/relationships/footer" Target="footer17.xml"/><Relationship Id="rId50" Type="http://schemas.openxmlformats.org/officeDocument/2006/relationships/header" Target="header11.xml"/><Relationship Id="rId55" Type="http://schemas.openxmlformats.org/officeDocument/2006/relationships/image" Target="media/image7.jpeg"/><Relationship Id="rId7" Type="http://schemas.openxmlformats.org/officeDocument/2006/relationships/header" Target="header1.xml"/><Relationship Id="rId12" Type="http://schemas.openxmlformats.org/officeDocument/2006/relationships/hyperlink" Target="mailto:lxxxxxxxa@cetin.cz" TargetMode="Externa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www.af-cityplan.cz" TargetMode="External"/><Relationship Id="rId38" Type="http://schemas.openxmlformats.org/officeDocument/2006/relationships/footer" Target="footer12.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www.ksusv.cz" TargetMode="External"/><Relationship Id="rId41" Type="http://schemas.openxmlformats.org/officeDocument/2006/relationships/footer" Target="footer14.xml"/><Relationship Id="rId54"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yperlink" Target="http://www.af-cityplan.cz" TargetMode="External"/><Relationship Id="rId37" Type="http://schemas.openxmlformats.org/officeDocument/2006/relationships/header" Target="header8.xml"/><Relationship Id="rId40" Type="http://schemas.openxmlformats.org/officeDocument/2006/relationships/footer" Target="footer13.xml"/><Relationship Id="rId45" Type="http://schemas.openxmlformats.org/officeDocument/2006/relationships/header" Target="header10.xml"/><Relationship Id="rId53"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xxxxxx@ksusv.cz" TargetMode="External"/><Relationship Id="rId23" Type="http://schemas.openxmlformats.org/officeDocument/2006/relationships/footer" Target="footer7.xml"/><Relationship Id="rId28" Type="http://schemas.openxmlformats.org/officeDocument/2006/relationships/image" Target="media/image2.jpeg"/><Relationship Id="rId36" Type="http://schemas.openxmlformats.org/officeDocument/2006/relationships/footer" Target="footer11.xml"/><Relationship Id="rId49" Type="http://schemas.openxmlformats.org/officeDocument/2006/relationships/hyperlink" Target="http://www.cetin.cz"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image" Target="media/image3.jpeg"/><Relationship Id="rId44" Type="http://schemas.openxmlformats.org/officeDocument/2006/relationships/hyperlink" Target="mailto:pxxxxxxxa@cctin.cz" TargetMode="External"/><Relationship Id="rId52"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xxxxx@ksusv.cz" TargetMode="External"/><Relationship Id="rId22" Type="http://schemas.openxmlformats.org/officeDocument/2006/relationships/header" Target="header6.xml"/><Relationship Id="rId27" Type="http://schemas.openxmlformats.org/officeDocument/2006/relationships/image" Target="media/image1.jpeg"/><Relationship Id="rId30" Type="http://schemas.openxmlformats.org/officeDocument/2006/relationships/hyperlink" Target="http://www.ksusv.cz" TargetMode="Externa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hyperlink" Target="http://www.mupe.cz"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18.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5669</Words>
  <Characters>33449</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39040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2018-03-15T11:28:00Z</dcterms:created>
  <dcterms:modified xsi:type="dcterms:W3CDTF">2018-03-15T11:51:00Z</dcterms:modified>
</cp:coreProperties>
</file>