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7CF8" w14:textId="77777777" w:rsidR="005654D4" w:rsidRDefault="005654D4" w:rsidP="005654D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Dodatek č. 1 </w:t>
      </w:r>
    </w:p>
    <w:p w14:paraId="24E2EC58" w14:textId="77777777" w:rsidR="005654D4" w:rsidRDefault="005654D4" w:rsidP="005654D4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ke Smlouvě o dílo</w:t>
      </w:r>
    </w:p>
    <w:p w14:paraId="3091B2ED" w14:textId="77777777" w:rsidR="005654D4" w:rsidRDefault="005654D4" w:rsidP="005654D4">
      <w:pPr>
        <w:widowControl w:val="0"/>
        <w:suppressAutoHyphens/>
        <w:jc w:val="center"/>
        <w:rPr>
          <w:rFonts w:eastAsia="SimSun" w:cs="Arial"/>
          <w:b/>
          <w:kern w:val="2"/>
          <w:szCs w:val="22"/>
          <w:lang w:eastAsia="hi-IN" w:bidi="hi-IN"/>
        </w:rPr>
      </w:pPr>
      <w:r>
        <w:rPr>
          <w:rFonts w:eastAsia="SimSun" w:cs="Arial"/>
          <w:b/>
          <w:kern w:val="2"/>
          <w:szCs w:val="22"/>
          <w:lang w:eastAsia="hi-IN" w:bidi="hi-IN"/>
        </w:rPr>
        <w:t>číslo: 201</w:t>
      </w:r>
      <w:r w:rsidR="00270431">
        <w:rPr>
          <w:rFonts w:eastAsia="SimSun" w:cs="Arial"/>
          <w:b/>
          <w:kern w:val="2"/>
          <w:szCs w:val="22"/>
          <w:lang w:eastAsia="hi-IN" w:bidi="hi-IN"/>
        </w:rPr>
        <w:t>7</w:t>
      </w:r>
      <w:r>
        <w:rPr>
          <w:rFonts w:eastAsia="SimSun" w:cs="Arial"/>
          <w:b/>
          <w:kern w:val="2"/>
          <w:szCs w:val="22"/>
          <w:lang w:eastAsia="hi-IN" w:bidi="hi-IN"/>
        </w:rPr>
        <w:t>06</w:t>
      </w:r>
      <w:r w:rsidR="00270431">
        <w:rPr>
          <w:rFonts w:eastAsia="SimSun" w:cs="Arial"/>
          <w:b/>
          <w:kern w:val="2"/>
          <w:szCs w:val="22"/>
          <w:lang w:eastAsia="hi-IN" w:bidi="hi-IN"/>
        </w:rPr>
        <w:t>37</w:t>
      </w:r>
    </w:p>
    <w:p w14:paraId="608A0876" w14:textId="77777777" w:rsidR="005654D4" w:rsidRDefault="005654D4" w:rsidP="005654D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uzavřený mezi těmito smluvními stranami</w:t>
      </w:r>
      <w:r w:rsidR="00270431">
        <w:rPr>
          <w:rFonts w:cs="Arial"/>
          <w:b/>
          <w:sz w:val="24"/>
        </w:rPr>
        <w:t>:</w:t>
      </w:r>
    </w:p>
    <w:p w14:paraId="2A7372F5" w14:textId="77777777" w:rsidR="005654D4" w:rsidRDefault="005654D4" w:rsidP="005654D4">
      <w:pPr>
        <w:jc w:val="center"/>
        <w:rPr>
          <w:rFonts w:cs="Arial"/>
          <w:b/>
          <w:sz w:val="24"/>
        </w:rPr>
      </w:pPr>
    </w:p>
    <w:p w14:paraId="2A0DDD8C" w14:textId="77777777" w:rsidR="00270431" w:rsidRPr="001F2BB1" w:rsidRDefault="00270431" w:rsidP="00231AA4">
      <w:pPr>
        <w:pStyle w:val="Zkladntext3"/>
        <w:shd w:val="clear" w:color="auto" w:fill="auto"/>
        <w:spacing w:after="0" w:line="240" w:lineRule="auto"/>
        <w:ind w:firstLine="0"/>
        <w:jc w:val="left"/>
        <w:rPr>
          <w:b/>
          <w:color w:val="000000"/>
          <w:lang w:eastAsia="cs-CZ"/>
        </w:rPr>
      </w:pPr>
    </w:p>
    <w:p w14:paraId="70F914B4" w14:textId="77777777" w:rsidR="00270431" w:rsidRPr="001F2BB1" w:rsidRDefault="00270431" w:rsidP="00270431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1F2BB1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1E9C3D38" w14:textId="77777777" w:rsidR="00270431" w:rsidRPr="001F2BB1" w:rsidRDefault="00270431" w:rsidP="00270431">
      <w:pPr>
        <w:tabs>
          <w:tab w:val="left" w:pos="2694"/>
        </w:tabs>
        <w:rPr>
          <w:rFonts w:cs="Arial"/>
          <w:szCs w:val="22"/>
        </w:rPr>
      </w:pPr>
      <w:r w:rsidRPr="001F2BB1">
        <w:rPr>
          <w:rFonts w:cs="Arial"/>
          <w:szCs w:val="22"/>
        </w:rPr>
        <w:t>sídlem:</w:t>
      </w:r>
      <w:r w:rsidRPr="001F2BB1">
        <w:rPr>
          <w:rFonts w:cs="Arial"/>
          <w:szCs w:val="22"/>
        </w:rPr>
        <w:tab/>
        <w:t>Praha 5 – Malá Strana, Šeříková 616/1, PSČ 150 85</w:t>
      </w:r>
    </w:p>
    <w:p w14:paraId="6AE562AF" w14:textId="77777777" w:rsidR="00270431" w:rsidRPr="001F2BB1" w:rsidRDefault="00270431" w:rsidP="0008397C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ind w:right="-284"/>
        <w:rPr>
          <w:rFonts w:cs="Arial"/>
          <w:szCs w:val="22"/>
        </w:rPr>
      </w:pPr>
      <w:r w:rsidRPr="001F2BB1">
        <w:rPr>
          <w:rFonts w:cs="Arial"/>
          <w:szCs w:val="22"/>
        </w:rPr>
        <w:t>právně jednající:</w:t>
      </w:r>
      <w:r w:rsidRPr="001F2BB1">
        <w:rPr>
          <w:rFonts w:cs="Arial"/>
          <w:szCs w:val="22"/>
        </w:rPr>
        <w:tab/>
      </w:r>
      <w:r w:rsidRPr="00B15BD5">
        <w:rPr>
          <w:rFonts w:cs="Arial"/>
          <w:szCs w:val="22"/>
        </w:rPr>
        <w:t>Ing.</w:t>
      </w:r>
      <w:r>
        <w:rPr>
          <w:rFonts w:cs="Arial"/>
          <w:szCs w:val="22"/>
        </w:rPr>
        <w:t xml:space="preserve"> Pavel Švagr, CSc.</w:t>
      </w:r>
      <w:r w:rsidRPr="00B15BD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předseda Správy státních hmotných rezerv</w:t>
      </w:r>
    </w:p>
    <w:p w14:paraId="7D07CF81" w14:textId="77777777" w:rsidR="00270431" w:rsidRPr="001F2BB1" w:rsidRDefault="00270431" w:rsidP="00270431">
      <w:pPr>
        <w:tabs>
          <w:tab w:val="left" w:pos="2694"/>
        </w:tabs>
        <w:rPr>
          <w:rFonts w:cs="Arial"/>
          <w:b/>
          <w:szCs w:val="22"/>
        </w:rPr>
      </w:pPr>
      <w:bookmarkStart w:id="0" w:name="_Toc380061317"/>
      <w:r w:rsidRPr="001F2BB1">
        <w:rPr>
          <w:rFonts w:cs="Arial"/>
          <w:szCs w:val="22"/>
        </w:rPr>
        <w:t>IČO:</w:t>
      </w:r>
      <w:r w:rsidRPr="001F2BB1">
        <w:rPr>
          <w:rFonts w:cs="Arial"/>
          <w:szCs w:val="22"/>
        </w:rPr>
        <w:tab/>
        <w:t>48133990</w:t>
      </w:r>
      <w:bookmarkEnd w:id="0"/>
    </w:p>
    <w:p w14:paraId="2FB0727D" w14:textId="77777777" w:rsidR="00270431" w:rsidRPr="001F2BB1" w:rsidRDefault="00270431" w:rsidP="00270431">
      <w:pPr>
        <w:tabs>
          <w:tab w:val="left" w:pos="2694"/>
        </w:tabs>
        <w:rPr>
          <w:rFonts w:cs="Arial"/>
          <w:szCs w:val="22"/>
        </w:rPr>
      </w:pPr>
      <w:bookmarkStart w:id="1" w:name="_Toc380061318"/>
      <w:r w:rsidRPr="001F2BB1">
        <w:rPr>
          <w:rFonts w:cs="Arial"/>
          <w:szCs w:val="22"/>
        </w:rPr>
        <w:t>DIČ:</w:t>
      </w:r>
      <w:r w:rsidRPr="001F2BB1">
        <w:rPr>
          <w:rFonts w:cs="Arial"/>
          <w:szCs w:val="22"/>
        </w:rPr>
        <w:tab/>
        <w:t>CZ48133990</w:t>
      </w:r>
      <w:bookmarkEnd w:id="1"/>
    </w:p>
    <w:p w14:paraId="1F24EB2C" w14:textId="77777777" w:rsidR="00270431" w:rsidRPr="001F2BB1" w:rsidRDefault="00270431" w:rsidP="00270431">
      <w:pPr>
        <w:tabs>
          <w:tab w:val="left" w:pos="2694"/>
        </w:tabs>
        <w:rPr>
          <w:rFonts w:cs="Arial"/>
          <w:b/>
          <w:szCs w:val="22"/>
        </w:rPr>
      </w:pPr>
      <w:bookmarkStart w:id="2" w:name="_Toc380061319"/>
      <w:r w:rsidRPr="001F2BB1">
        <w:rPr>
          <w:rFonts w:cs="Arial"/>
          <w:szCs w:val="22"/>
        </w:rPr>
        <w:t>bankovní spojení:</w:t>
      </w:r>
      <w:r w:rsidRPr="001F2BB1">
        <w:rPr>
          <w:rFonts w:cs="Arial"/>
          <w:szCs w:val="22"/>
        </w:rPr>
        <w:tab/>
        <w:t>Česká národní banka, pobočka Praha</w:t>
      </w:r>
      <w:bookmarkEnd w:id="2"/>
    </w:p>
    <w:p w14:paraId="665EAE94" w14:textId="77777777" w:rsidR="00270431" w:rsidRPr="001F2BB1" w:rsidRDefault="00270431" w:rsidP="00270431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</w:pPr>
      <w:r w:rsidRPr="00854280">
        <w:t>č. účtu:</w:t>
      </w:r>
      <w:r w:rsidRPr="00854280">
        <w:tab/>
        <w:t>85508881/0710</w:t>
      </w:r>
    </w:p>
    <w:p w14:paraId="472C4182" w14:textId="129F5D20" w:rsidR="00270431" w:rsidRPr="001F2BB1" w:rsidRDefault="00E5773C" w:rsidP="00270431">
      <w:pPr>
        <w:tabs>
          <w:tab w:val="left" w:pos="2694"/>
          <w:tab w:val="left" w:pos="3261"/>
          <w:tab w:val="left" w:pos="5387"/>
          <w:tab w:val="left" w:pos="7230"/>
        </w:tabs>
        <w:rPr>
          <w:rFonts w:cs="Arial"/>
          <w:szCs w:val="22"/>
          <w:highlight w:val="yellow"/>
        </w:rPr>
      </w:pPr>
      <w:r>
        <w:rPr>
          <w:rFonts w:cs="Arial"/>
          <w:szCs w:val="22"/>
        </w:rPr>
        <w:t>kontaktní osoba</w:t>
      </w:r>
      <w:r w:rsidR="00270431" w:rsidRPr="001F2BB1">
        <w:rPr>
          <w:rFonts w:cs="Arial"/>
          <w:szCs w:val="22"/>
        </w:rPr>
        <w:t>:</w:t>
      </w:r>
      <w:r w:rsidR="00270431" w:rsidRPr="001F2BB1">
        <w:rPr>
          <w:rFonts w:cs="Arial"/>
          <w:szCs w:val="22"/>
        </w:rPr>
        <w:tab/>
      </w:r>
      <w:r w:rsidR="00270431">
        <w:rPr>
          <w:rFonts w:cs="Arial"/>
          <w:szCs w:val="22"/>
        </w:rPr>
        <w:t xml:space="preserve">Ing. Hana Randová, tel: </w:t>
      </w:r>
      <w:r w:rsidR="00270431" w:rsidRPr="00C62AD4">
        <w:rPr>
          <w:rFonts w:cs="Arial"/>
          <w:szCs w:val="22"/>
        </w:rPr>
        <w:t>244095200</w:t>
      </w:r>
      <w:r w:rsidR="00270431">
        <w:rPr>
          <w:rFonts w:cs="Arial"/>
          <w:szCs w:val="22"/>
        </w:rPr>
        <w:t xml:space="preserve">, email: </w:t>
      </w:r>
      <w:hyperlink r:id="rId5" w:history="1">
        <w:r w:rsidR="00270431" w:rsidRPr="00BA3F95">
          <w:rPr>
            <w:rStyle w:val="Hypertextovodkaz"/>
            <w:rFonts w:cs="Arial"/>
            <w:szCs w:val="22"/>
          </w:rPr>
          <w:t>hrandova@sshr.cz</w:t>
        </w:r>
      </w:hyperlink>
    </w:p>
    <w:p w14:paraId="07D9FB10" w14:textId="5A0FE5B0" w:rsidR="00270431" w:rsidRPr="00C33479" w:rsidRDefault="00270431" w:rsidP="00270431">
      <w:pPr>
        <w:tabs>
          <w:tab w:val="left" w:pos="2694"/>
        </w:tabs>
        <w:ind w:right="-424"/>
        <w:rPr>
          <w:rFonts w:cs="Arial"/>
          <w:szCs w:val="22"/>
        </w:rPr>
      </w:pPr>
      <w:r w:rsidRPr="001F2BB1">
        <w:rPr>
          <w:rFonts w:cs="Arial"/>
          <w:szCs w:val="22"/>
        </w:rPr>
        <w:tab/>
      </w:r>
      <w:r w:rsidRPr="00C62AD4">
        <w:rPr>
          <w:rFonts w:cs="Arial"/>
          <w:szCs w:val="22"/>
        </w:rPr>
        <w:t xml:space="preserve"> </w:t>
      </w:r>
    </w:p>
    <w:p w14:paraId="50813854" w14:textId="77777777" w:rsidR="00270431" w:rsidRPr="001F2BB1" w:rsidRDefault="00270431" w:rsidP="00270431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</w:pPr>
      <w:r w:rsidRPr="001F2BB1">
        <w:rPr>
          <w:color w:val="000000"/>
        </w:rPr>
        <w:t>datová schránka:</w:t>
      </w:r>
      <w:r w:rsidRPr="001F2BB1">
        <w:rPr>
          <w:color w:val="000000"/>
        </w:rPr>
        <w:tab/>
        <w:t>4iqaa3x</w:t>
      </w:r>
    </w:p>
    <w:p w14:paraId="085ACC1B" w14:textId="148AB914" w:rsidR="00270431" w:rsidRPr="001F2BB1" w:rsidRDefault="00270431" w:rsidP="00270431">
      <w:pPr>
        <w:spacing w:before="120"/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(dále jen </w:t>
      </w:r>
      <w:r w:rsidRPr="001F2BB1">
        <w:rPr>
          <w:rFonts w:cs="Arial"/>
          <w:b/>
          <w:szCs w:val="22"/>
        </w:rPr>
        <w:t>„</w:t>
      </w:r>
      <w:r w:rsidR="002A35B2">
        <w:rPr>
          <w:rFonts w:cs="Arial"/>
          <w:b/>
          <w:szCs w:val="22"/>
        </w:rPr>
        <w:t>o</w:t>
      </w:r>
      <w:r w:rsidRPr="001F2BB1">
        <w:rPr>
          <w:rFonts w:cs="Arial"/>
          <w:b/>
          <w:szCs w:val="22"/>
        </w:rPr>
        <w:t>bjednatel“</w:t>
      </w:r>
      <w:r w:rsidRPr="001F2BB1">
        <w:rPr>
          <w:rFonts w:cs="Arial"/>
          <w:szCs w:val="22"/>
        </w:rPr>
        <w:t>)</w:t>
      </w:r>
    </w:p>
    <w:p w14:paraId="1E54D644" w14:textId="77777777" w:rsidR="00270431" w:rsidRPr="001F2BB1" w:rsidRDefault="00270431" w:rsidP="00270431">
      <w:pPr>
        <w:jc w:val="center"/>
        <w:rPr>
          <w:rFonts w:cs="Arial"/>
          <w:szCs w:val="22"/>
        </w:rPr>
      </w:pPr>
      <w:r w:rsidRPr="001F2BB1">
        <w:rPr>
          <w:rFonts w:cs="Arial"/>
          <w:szCs w:val="22"/>
        </w:rPr>
        <w:t>a</w:t>
      </w:r>
    </w:p>
    <w:p w14:paraId="37ACB9DB" w14:textId="77777777" w:rsidR="00270431" w:rsidRPr="001F2BB1" w:rsidRDefault="00270431" w:rsidP="00270431">
      <w:pPr>
        <w:jc w:val="center"/>
        <w:rPr>
          <w:rFonts w:cs="Arial"/>
          <w:szCs w:val="22"/>
        </w:rPr>
      </w:pPr>
    </w:p>
    <w:p w14:paraId="7862E783" w14:textId="77777777" w:rsidR="008937D0" w:rsidRDefault="008937D0" w:rsidP="00270431">
      <w:pPr>
        <w:tabs>
          <w:tab w:val="left" w:pos="2694"/>
        </w:tabs>
        <w:rPr>
          <w:rFonts w:cs="Arial"/>
          <w:b/>
          <w:szCs w:val="22"/>
        </w:rPr>
      </w:pPr>
    </w:p>
    <w:p w14:paraId="05588E72" w14:textId="77777777" w:rsidR="001F3BAC" w:rsidRDefault="00270431" w:rsidP="00270431">
      <w:pPr>
        <w:tabs>
          <w:tab w:val="left" w:pos="2694"/>
        </w:tabs>
        <w:rPr>
          <w:rFonts w:cs="Arial"/>
          <w:szCs w:val="22"/>
        </w:rPr>
      </w:pPr>
      <w:r w:rsidRPr="001F2BB1">
        <w:rPr>
          <w:rFonts w:cs="Arial"/>
          <w:b/>
          <w:szCs w:val="22"/>
        </w:rPr>
        <w:t>Obchodní firma</w:t>
      </w:r>
      <w:r w:rsidRPr="001F2BB1">
        <w:rPr>
          <w:rFonts w:cs="Arial"/>
          <w:szCs w:val="22"/>
        </w:rPr>
        <w:t xml:space="preserve"> </w:t>
      </w:r>
      <w:r w:rsidRPr="001F2BB1">
        <w:rPr>
          <w:rFonts w:cs="Arial"/>
          <w:szCs w:val="22"/>
        </w:rPr>
        <w:tab/>
      </w:r>
      <w:r w:rsidRPr="005E24FE">
        <w:rPr>
          <w:rFonts w:cs="Arial"/>
          <w:b/>
          <w:szCs w:val="22"/>
        </w:rPr>
        <w:t>Metrostav a. s.</w:t>
      </w:r>
      <w:r w:rsidR="008937D0">
        <w:rPr>
          <w:rFonts w:cs="Arial"/>
          <w:b/>
          <w:szCs w:val="22"/>
        </w:rPr>
        <w:t xml:space="preserve"> </w:t>
      </w:r>
    </w:p>
    <w:p w14:paraId="315D56A6" w14:textId="77777777" w:rsidR="00270431" w:rsidRPr="001F2BB1" w:rsidRDefault="00270431" w:rsidP="00270431">
      <w:pPr>
        <w:tabs>
          <w:tab w:val="left" w:pos="2694"/>
        </w:tabs>
        <w:rPr>
          <w:rFonts w:cs="Arial"/>
          <w:szCs w:val="22"/>
        </w:rPr>
      </w:pPr>
      <w:r w:rsidRPr="001F2BB1">
        <w:rPr>
          <w:rFonts w:cs="Arial"/>
          <w:szCs w:val="22"/>
        </w:rPr>
        <w:t>sídlem:</w:t>
      </w:r>
      <w:r w:rsidRPr="001F2BB1">
        <w:rPr>
          <w:rFonts w:cs="Arial"/>
          <w:szCs w:val="22"/>
        </w:rPr>
        <w:tab/>
      </w:r>
      <w:r w:rsidRPr="002B230C">
        <w:rPr>
          <w:rFonts w:cs="Arial"/>
          <w:szCs w:val="22"/>
        </w:rPr>
        <w:t>Koželužská 2450/4, Libeň, 180 00 Praha 8</w:t>
      </w:r>
    </w:p>
    <w:p w14:paraId="64D1F0B9" w14:textId="77777777" w:rsidR="00270431" w:rsidRPr="001F2BB1" w:rsidRDefault="00270431" w:rsidP="00270431">
      <w:pPr>
        <w:tabs>
          <w:tab w:val="left" w:pos="2694"/>
        </w:tabs>
        <w:rPr>
          <w:rFonts w:cs="Arial"/>
          <w:szCs w:val="22"/>
        </w:rPr>
      </w:pPr>
      <w:r w:rsidRPr="003B2E53">
        <w:rPr>
          <w:rFonts w:cs="Arial"/>
          <w:szCs w:val="22"/>
        </w:rPr>
        <w:t>spisová značka:</w:t>
      </w:r>
      <w:r w:rsidRPr="003B2E53">
        <w:rPr>
          <w:rFonts w:cs="Arial"/>
          <w:szCs w:val="22"/>
        </w:rPr>
        <w:tab/>
        <w:t>B 758 vedená u Městského soudu v Praze</w:t>
      </w:r>
    </w:p>
    <w:p w14:paraId="650CE1EA" w14:textId="77777777" w:rsidR="007E64B9" w:rsidRDefault="00270431" w:rsidP="00270431">
      <w:pPr>
        <w:tabs>
          <w:tab w:val="left" w:pos="2694"/>
        </w:tabs>
        <w:ind w:left="2694" w:hanging="2694"/>
        <w:rPr>
          <w:rFonts w:cs="Arial"/>
          <w:szCs w:val="22"/>
        </w:rPr>
      </w:pPr>
      <w:r w:rsidRPr="001F2BB1">
        <w:rPr>
          <w:rFonts w:cs="Arial"/>
          <w:szCs w:val="22"/>
        </w:rPr>
        <w:t>zastoupena:</w:t>
      </w:r>
      <w:r w:rsidRPr="001F2BB1">
        <w:rPr>
          <w:rFonts w:cs="Arial"/>
          <w:szCs w:val="22"/>
        </w:rPr>
        <w:tab/>
      </w:r>
      <w:r w:rsidR="007E64B9">
        <w:rPr>
          <w:rFonts w:cs="Arial"/>
          <w:szCs w:val="22"/>
        </w:rPr>
        <w:t>Ing. Františ</w:t>
      </w:r>
      <w:r w:rsidR="007E64B9" w:rsidRPr="00335181">
        <w:rPr>
          <w:rFonts w:cs="Arial"/>
          <w:szCs w:val="22"/>
        </w:rPr>
        <w:t>k</w:t>
      </w:r>
      <w:r w:rsidR="007E64B9">
        <w:rPr>
          <w:rFonts w:cs="Arial"/>
          <w:szCs w:val="22"/>
        </w:rPr>
        <w:t>em</w:t>
      </w:r>
      <w:r w:rsidR="007E64B9" w:rsidRPr="00335181">
        <w:rPr>
          <w:rFonts w:cs="Arial"/>
          <w:szCs w:val="22"/>
        </w:rPr>
        <w:t xml:space="preserve"> Kočí</w:t>
      </w:r>
      <w:r w:rsidR="007E64B9">
        <w:rPr>
          <w:rFonts w:cs="Arial"/>
          <w:szCs w:val="22"/>
        </w:rPr>
        <w:t>m</w:t>
      </w:r>
      <w:r w:rsidR="007E64B9" w:rsidRPr="00335181">
        <w:rPr>
          <w:rFonts w:cs="Arial"/>
          <w:szCs w:val="22"/>
        </w:rPr>
        <w:t>, člen</w:t>
      </w:r>
      <w:r w:rsidR="007E64B9">
        <w:rPr>
          <w:rFonts w:cs="Arial"/>
          <w:szCs w:val="22"/>
        </w:rPr>
        <w:t>em</w:t>
      </w:r>
      <w:r w:rsidR="007E64B9" w:rsidRPr="00335181">
        <w:rPr>
          <w:rFonts w:cs="Arial"/>
          <w:szCs w:val="22"/>
        </w:rPr>
        <w:t xml:space="preserve"> představenstva </w:t>
      </w:r>
      <w:r w:rsidR="007E64B9">
        <w:rPr>
          <w:rFonts w:cs="Arial"/>
          <w:szCs w:val="22"/>
        </w:rPr>
        <w:t xml:space="preserve">a </w:t>
      </w:r>
    </w:p>
    <w:p w14:paraId="3A43BFC0" w14:textId="77777777" w:rsidR="00270431" w:rsidRPr="001F2BB1" w:rsidRDefault="007E64B9" w:rsidP="007E64B9">
      <w:pPr>
        <w:tabs>
          <w:tab w:val="left" w:pos="2694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70431" w:rsidRPr="00335181">
        <w:rPr>
          <w:rFonts w:cs="Arial"/>
          <w:szCs w:val="22"/>
        </w:rPr>
        <w:t>Ján</w:t>
      </w:r>
      <w:r w:rsidR="00270431">
        <w:rPr>
          <w:rFonts w:cs="Arial"/>
          <w:szCs w:val="22"/>
        </w:rPr>
        <w:t>em</w:t>
      </w:r>
      <w:r w:rsidR="00270431" w:rsidRPr="00335181">
        <w:rPr>
          <w:rFonts w:cs="Arial"/>
          <w:szCs w:val="22"/>
        </w:rPr>
        <w:t xml:space="preserve"> </w:t>
      </w:r>
      <w:proofErr w:type="spellStart"/>
      <w:r w:rsidR="00270431" w:rsidRPr="00335181">
        <w:rPr>
          <w:rFonts w:cs="Arial"/>
          <w:szCs w:val="22"/>
        </w:rPr>
        <w:t>Dudáš</w:t>
      </w:r>
      <w:r w:rsidR="00270431">
        <w:rPr>
          <w:rFonts w:cs="Arial"/>
          <w:szCs w:val="22"/>
        </w:rPr>
        <w:t>em</w:t>
      </w:r>
      <w:proofErr w:type="spellEnd"/>
      <w:r w:rsidR="00270431" w:rsidRPr="00335181">
        <w:rPr>
          <w:rFonts w:cs="Arial"/>
          <w:szCs w:val="22"/>
        </w:rPr>
        <w:t>, člen</w:t>
      </w:r>
      <w:r w:rsidR="00270431">
        <w:rPr>
          <w:rFonts w:cs="Arial"/>
          <w:szCs w:val="22"/>
        </w:rPr>
        <w:t>em</w:t>
      </w:r>
      <w:r w:rsidR="00270431" w:rsidRPr="00335181">
        <w:rPr>
          <w:rFonts w:cs="Arial"/>
          <w:szCs w:val="22"/>
        </w:rPr>
        <w:t xml:space="preserve"> představenstva</w:t>
      </w:r>
      <w:r w:rsidR="00270431">
        <w:rPr>
          <w:rFonts w:cs="Arial"/>
          <w:szCs w:val="22"/>
        </w:rPr>
        <w:t>,</w:t>
      </w:r>
    </w:p>
    <w:p w14:paraId="541FF83F" w14:textId="77777777" w:rsidR="00270431" w:rsidRPr="001F2BB1" w:rsidRDefault="00270431" w:rsidP="00270431">
      <w:pPr>
        <w:tabs>
          <w:tab w:val="left" w:pos="2694"/>
        </w:tabs>
        <w:ind w:left="2126" w:hanging="2126"/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IČO: 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 w:rsidRPr="002B230C">
        <w:rPr>
          <w:rFonts w:cs="Arial"/>
          <w:szCs w:val="22"/>
        </w:rPr>
        <w:t>00014915</w:t>
      </w:r>
    </w:p>
    <w:p w14:paraId="69837E5F" w14:textId="77777777" w:rsidR="00270431" w:rsidRPr="001F2BB1" w:rsidRDefault="00270431" w:rsidP="00270431">
      <w:pPr>
        <w:tabs>
          <w:tab w:val="left" w:pos="2694"/>
        </w:tabs>
        <w:ind w:left="2127" w:hanging="2127"/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DIČ:  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CZ</w:t>
      </w:r>
      <w:r w:rsidRPr="002B230C">
        <w:rPr>
          <w:rFonts w:cs="Arial"/>
          <w:szCs w:val="22"/>
        </w:rPr>
        <w:t>00014915</w:t>
      </w:r>
    </w:p>
    <w:p w14:paraId="7493FB85" w14:textId="77777777" w:rsidR="00270431" w:rsidRPr="001F2BB1" w:rsidRDefault="00270431" w:rsidP="00270431">
      <w:pPr>
        <w:tabs>
          <w:tab w:val="left" w:pos="2694"/>
        </w:tabs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bankovní spojení: </w:t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Komerční banka, a. s.</w:t>
      </w:r>
    </w:p>
    <w:p w14:paraId="6C250491" w14:textId="77777777" w:rsidR="00270431" w:rsidRPr="001F2BB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číslo účtu: 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1809071/0100</w:t>
      </w:r>
    </w:p>
    <w:p w14:paraId="536CED86" w14:textId="16829B4D" w:rsidR="00270431" w:rsidRPr="001F2BB1" w:rsidRDefault="00E5773C" w:rsidP="00270431">
      <w:pPr>
        <w:tabs>
          <w:tab w:val="left" w:pos="2127"/>
          <w:tab w:val="left" w:pos="2694"/>
          <w:tab w:val="left" w:pos="4111"/>
        </w:tabs>
        <w:ind w:left="2835" w:hanging="2835"/>
        <w:rPr>
          <w:rFonts w:cs="Arial"/>
          <w:szCs w:val="22"/>
        </w:rPr>
      </w:pPr>
      <w:r>
        <w:rPr>
          <w:rFonts w:cs="Arial"/>
          <w:szCs w:val="22"/>
        </w:rPr>
        <w:t>kontaktní osoba</w:t>
      </w:r>
      <w:r w:rsidR="00270431">
        <w:rPr>
          <w:rFonts w:cs="Arial"/>
          <w:szCs w:val="22"/>
        </w:rPr>
        <w:t>:</w:t>
      </w:r>
      <w:r w:rsidR="00270431">
        <w:rPr>
          <w:rFonts w:cs="Arial"/>
          <w:szCs w:val="22"/>
        </w:rPr>
        <w:tab/>
      </w:r>
      <w:r w:rsidR="001C79F7">
        <w:rPr>
          <w:rFonts w:cs="Arial"/>
          <w:szCs w:val="22"/>
        </w:rPr>
        <w:t xml:space="preserve">          </w:t>
      </w:r>
      <w:r w:rsidR="00270431">
        <w:rPr>
          <w:rFonts w:cs="Arial"/>
          <w:szCs w:val="22"/>
        </w:rPr>
        <w:t xml:space="preserve">Ing. Josef </w:t>
      </w:r>
      <w:proofErr w:type="spellStart"/>
      <w:r w:rsidR="00270431">
        <w:rPr>
          <w:rFonts w:cs="Arial"/>
          <w:szCs w:val="22"/>
        </w:rPr>
        <w:t>Špryňar</w:t>
      </w:r>
      <w:proofErr w:type="spellEnd"/>
      <w:r w:rsidR="00270431">
        <w:rPr>
          <w:rFonts w:cs="Arial"/>
          <w:szCs w:val="22"/>
        </w:rPr>
        <w:t>, obchodní náměstek divize8</w:t>
      </w:r>
    </w:p>
    <w:p w14:paraId="14E11755" w14:textId="77777777" w:rsidR="00270431" w:rsidRPr="001F2BB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telefon: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+420 724 607 306</w:t>
      </w:r>
    </w:p>
    <w:p w14:paraId="1A48CFB4" w14:textId="77777777" w:rsidR="00270431" w:rsidRPr="001F2BB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fax: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+420 266 019 001</w:t>
      </w:r>
    </w:p>
    <w:p w14:paraId="7654EC3A" w14:textId="77777777" w:rsidR="0027043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e-mail: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hyperlink r:id="rId6" w:history="1">
        <w:r w:rsidRPr="00E00ED7">
          <w:rPr>
            <w:rStyle w:val="Hypertextovodkaz"/>
            <w:rFonts w:cs="Arial"/>
            <w:szCs w:val="22"/>
          </w:rPr>
          <w:t>josef.sprynar@metrostav.cz</w:t>
        </w:r>
      </w:hyperlink>
    </w:p>
    <w:p w14:paraId="32F763FC" w14:textId="77777777" w:rsidR="0027043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00E79C44" w14:textId="371131A2" w:rsidR="00270431" w:rsidRPr="001F2BB1" w:rsidRDefault="00E5773C" w:rsidP="00270431">
      <w:pPr>
        <w:tabs>
          <w:tab w:val="left" w:pos="2127"/>
          <w:tab w:val="left" w:pos="2694"/>
          <w:tab w:val="left" w:pos="4111"/>
        </w:tabs>
        <w:ind w:left="2835" w:hanging="2835"/>
        <w:rPr>
          <w:rFonts w:cs="Arial"/>
          <w:szCs w:val="22"/>
        </w:rPr>
      </w:pPr>
      <w:r>
        <w:rPr>
          <w:rFonts w:cs="Arial"/>
          <w:szCs w:val="22"/>
        </w:rPr>
        <w:t>kontaktní osoba</w:t>
      </w:r>
      <w:r w:rsidR="00270431">
        <w:rPr>
          <w:rFonts w:cs="Arial"/>
          <w:szCs w:val="22"/>
        </w:rPr>
        <w:t>:</w:t>
      </w:r>
      <w:r w:rsidR="00270431">
        <w:rPr>
          <w:rFonts w:cs="Arial"/>
          <w:szCs w:val="22"/>
        </w:rPr>
        <w:tab/>
      </w:r>
      <w:r w:rsidR="001C79F7">
        <w:rPr>
          <w:rFonts w:cs="Arial"/>
          <w:szCs w:val="22"/>
        </w:rPr>
        <w:t xml:space="preserve">          </w:t>
      </w:r>
      <w:r w:rsidR="00270431">
        <w:rPr>
          <w:rFonts w:cs="Arial"/>
          <w:szCs w:val="22"/>
        </w:rPr>
        <w:t xml:space="preserve">Ing. Marek </w:t>
      </w:r>
      <w:proofErr w:type="spellStart"/>
      <w:r w:rsidR="00270431">
        <w:rPr>
          <w:rFonts w:cs="Arial"/>
          <w:szCs w:val="22"/>
        </w:rPr>
        <w:t>Magerov</w:t>
      </w:r>
      <w:proofErr w:type="spellEnd"/>
      <w:r w:rsidR="00270431">
        <w:rPr>
          <w:rFonts w:cs="Arial"/>
          <w:szCs w:val="22"/>
        </w:rPr>
        <w:t>, výrobní náměstek divize8</w:t>
      </w:r>
    </w:p>
    <w:p w14:paraId="50629EB7" w14:textId="77777777" w:rsidR="00270431" w:rsidRPr="001F2BB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telefon: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+420 724 508 453</w:t>
      </w:r>
    </w:p>
    <w:p w14:paraId="726FAD4B" w14:textId="77777777" w:rsidR="00270431" w:rsidRPr="001F2BB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fax: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+420 266 019 001</w:t>
      </w:r>
    </w:p>
    <w:p w14:paraId="4158013E" w14:textId="77777777" w:rsidR="00270431" w:rsidRPr="001F2BB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e-mail: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hyperlink r:id="rId7" w:history="1">
        <w:r w:rsidRPr="00E00ED7">
          <w:rPr>
            <w:rStyle w:val="Hypertextovodkaz"/>
            <w:rFonts w:cs="Arial"/>
            <w:szCs w:val="22"/>
          </w:rPr>
          <w:t>marek.magerov@metrostav.cz</w:t>
        </w:r>
      </w:hyperlink>
      <w:r>
        <w:rPr>
          <w:rFonts w:cs="Arial"/>
          <w:szCs w:val="22"/>
        </w:rPr>
        <w:t xml:space="preserve"> </w:t>
      </w:r>
    </w:p>
    <w:p w14:paraId="6834900C" w14:textId="77777777" w:rsidR="0027043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 w:rsidRPr="001F2BB1">
        <w:rPr>
          <w:rFonts w:cs="Arial"/>
          <w:szCs w:val="22"/>
        </w:rPr>
        <w:t>datová schránka:</w:t>
      </w:r>
      <w:r w:rsidRPr="001F2BB1">
        <w:rPr>
          <w:rFonts w:cs="Arial"/>
          <w:szCs w:val="22"/>
        </w:rPr>
        <w:tab/>
      </w:r>
      <w:r w:rsidRPr="001F2BB1">
        <w:rPr>
          <w:rFonts w:cs="Arial"/>
          <w:szCs w:val="22"/>
        </w:rPr>
        <w:tab/>
      </w:r>
      <w:r>
        <w:rPr>
          <w:rFonts w:cs="Arial"/>
          <w:szCs w:val="22"/>
        </w:rPr>
        <w:t>bnpcf46</w:t>
      </w:r>
    </w:p>
    <w:p w14:paraId="4387051C" w14:textId="77777777" w:rsidR="0027043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</w:p>
    <w:p w14:paraId="2DDBDA77" w14:textId="77777777" w:rsidR="001F3BAC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>
        <w:rPr>
          <w:rFonts w:cs="Arial"/>
          <w:b/>
          <w:szCs w:val="22"/>
        </w:rPr>
        <w:t>Obchodní firma: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UNISTROJ FG, s. r. o.</w:t>
      </w:r>
      <w:r w:rsidR="008937D0">
        <w:rPr>
          <w:rFonts w:cs="Arial"/>
          <w:b/>
          <w:szCs w:val="22"/>
        </w:rPr>
        <w:t xml:space="preserve">  </w:t>
      </w:r>
    </w:p>
    <w:p w14:paraId="6658D228" w14:textId="77777777" w:rsidR="00270431" w:rsidRDefault="00270431" w:rsidP="00270431">
      <w:pPr>
        <w:tabs>
          <w:tab w:val="left" w:pos="2127"/>
          <w:tab w:val="left" w:pos="2694"/>
        </w:tabs>
        <w:ind w:left="2835" w:hanging="2835"/>
        <w:rPr>
          <w:rFonts w:cs="Arial"/>
          <w:szCs w:val="22"/>
        </w:rPr>
      </w:pPr>
      <w:r>
        <w:rPr>
          <w:rFonts w:cs="Arial"/>
          <w:szCs w:val="22"/>
        </w:rPr>
        <w:t>sídlem: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Hollého</w:t>
      </w:r>
      <w:proofErr w:type="spellEnd"/>
      <w:r>
        <w:rPr>
          <w:rFonts w:cs="Arial"/>
          <w:szCs w:val="22"/>
        </w:rPr>
        <w:t xml:space="preserve"> 51, 083 01  </w:t>
      </w:r>
      <w:proofErr w:type="spellStart"/>
      <w:r>
        <w:rPr>
          <w:rFonts w:cs="Arial"/>
          <w:szCs w:val="22"/>
        </w:rPr>
        <w:t>Sabinov</w:t>
      </w:r>
      <w:proofErr w:type="spellEnd"/>
      <w:r>
        <w:rPr>
          <w:rFonts w:cs="Arial"/>
          <w:szCs w:val="22"/>
        </w:rPr>
        <w:t xml:space="preserve"> – Slovenská republika</w:t>
      </w:r>
    </w:p>
    <w:p w14:paraId="78833AF2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spisová značka: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 obchodním rejstříku vedeném u  Okresního soudu v </w:t>
      </w:r>
      <w:proofErr w:type="gramStart"/>
      <w:r>
        <w:rPr>
          <w:rFonts w:cs="Arial"/>
          <w:szCs w:val="22"/>
        </w:rPr>
        <w:t>Prešove</w:t>
      </w:r>
      <w:proofErr w:type="gramEnd"/>
      <w:r>
        <w:rPr>
          <w:rFonts w:cs="Arial"/>
          <w:szCs w:val="22"/>
        </w:rPr>
        <w:t xml:space="preserve">, oddíl </w:t>
      </w:r>
      <w:proofErr w:type="spellStart"/>
      <w:r>
        <w:rPr>
          <w:rFonts w:cs="Arial"/>
          <w:szCs w:val="22"/>
        </w:rPr>
        <w:t>Sro</w:t>
      </w:r>
      <w:proofErr w:type="spellEnd"/>
      <w:r>
        <w:rPr>
          <w:rFonts w:cs="Arial"/>
          <w:szCs w:val="22"/>
        </w:rPr>
        <w:t>, vložka 17602/P</w:t>
      </w:r>
    </w:p>
    <w:p w14:paraId="5D793DC3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zastoupena: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Ing. Františkem </w:t>
      </w:r>
      <w:proofErr w:type="spellStart"/>
      <w:r>
        <w:rPr>
          <w:rFonts w:cs="Arial"/>
          <w:szCs w:val="22"/>
        </w:rPr>
        <w:t>Gardošem</w:t>
      </w:r>
      <w:proofErr w:type="spellEnd"/>
      <w:r>
        <w:rPr>
          <w:rFonts w:cs="Arial"/>
          <w:szCs w:val="22"/>
        </w:rPr>
        <w:t>, jednatelem</w:t>
      </w:r>
    </w:p>
    <w:p w14:paraId="0F4358C1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36653616</w:t>
      </w:r>
    </w:p>
    <w:p w14:paraId="25B0A1B5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2022213952</w:t>
      </w:r>
    </w:p>
    <w:p w14:paraId="04385C13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VÚB a. s.</w:t>
      </w:r>
    </w:p>
    <w:p w14:paraId="0130E4AD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SK 13 0200 0000 0022 1044 7256</w:t>
      </w:r>
    </w:p>
    <w:p w14:paraId="57AF64CA" w14:textId="70B7A217" w:rsidR="00270431" w:rsidRDefault="00E5773C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kontaktní osoba</w:t>
      </w:r>
      <w:r w:rsidR="00270431">
        <w:rPr>
          <w:rFonts w:cs="Arial"/>
          <w:szCs w:val="22"/>
        </w:rPr>
        <w:t>:</w:t>
      </w:r>
      <w:r w:rsidR="00270431">
        <w:rPr>
          <w:rFonts w:cs="Arial"/>
          <w:szCs w:val="22"/>
        </w:rPr>
        <w:tab/>
      </w:r>
      <w:r w:rsidR="001C79F7">
        <w:rPr>
          <w:rFonts w:cs="Arial"/>
          <w:szCs w:val="22"/>
        </w:rPr>
        <w:t xml:space="preserve">          </w:t>
      </w:r>
      <w:r w:rsidR="00270431">
        <w:rPr>
          <w:rFonts w:cs="Arial"/>
          <w:szCs w:val="22"/>
        </w:rPr>
        <w:t xml:space="preserve">Ing. František </w:t>
      </w:r>
      <w:proofErr w:type="spellStart"/>
      <w:r w:rsidR="00270431">
        <w:rPr>
          <w:rFonts w:cs="Arial"/>
          <w:szCs w:val="22"/>
        </w:rPr>
        <w:t>Gardoš</w:t>
      </w:r>
      <w:proofErr w:type="spellEnd"/>
      <w:r w:rsidR="00270431">
        <w:rPr>
          <w:rFonts w:cs="Arial"/>
          <w:szCs w:val="22"/>
        </w:rPr>
        <w:t>, jednatel</w:t>
      </w:r>
    </w:p>
    <w:p w14:paraId="7EBA83A1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telefon: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+421 948 327 304</w:t>
      </w:r>
    </w:p>
    <w:p w14:paraId="5458A70E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fax: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+421 514 520 030</w:t>
      </w:r>
    </w:p>
    <w:p w14:paraId="680DAFC1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hyperlink r:id="rId8" w:history="1">
        <w:r w:rsidRPr="00E00ED7">
          <w:rPr>
            <w:rStyle w:val="Hypertextovodkaz"/>
            <w:rFonts w:cs="Arial"/>
            <w:szCs w:val="22"/>
          </w:rPr>
          <w:t>unistroj@unistroj.cz</w:t>
        </w:r>
      </w:hyperlink>
    </w:p>
    <w:p w14:paraId="701C7FFD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szCs w:val="22"/>
        </w:rPr>
      </w:pPr>
    </w:p>
    <w:p w14:paraId="1066F6F0" w14:textId="77777777" w:rsidR="00270431" w:rsidRDefault="00270431" w:rsidP="00270431">
      <w:pPr>
        <w:tabs>
          <w:tab w:val="left" w:pos="2127"/>
        </w:tabs>
        <w:ind w:left="2694" w:hanging="2694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Společně jako společnost „Silo Blovice – METROSTAV a UNISTROJ FG“</w:t>
      </w:r>
    </w:p>
    <w:p w14:paraId="591C0990" w14:textId="77777777" w:rsidR="00270431" w:rsidRPr="005E24FE" w:rsidRDefault="00270431" w:rsidP="00270431">
      <w:pPr>
        <w:tabs>
          <w:tab w:val="left" w:pos="2127"/>
        </w:tabs>
        <w:ind w:left="2694" w:hanging="2694"/>
        <w:rPr>
          <w:rFonts w:cs="Arial"/>
          <w:b/>
          <w:szCs w:val="22"/>
        </w:rPr>
      </w:pPr>
    </w:p>
    <w:p w14:paraId="23A7B1E1" w14:textId="77777777" w:rsidR="00270431" w:rsidRPr="001F2BB1" w:rsidRDefault="00270431" w:rsidP="00270431">
      <w:pPr>
        <w:spacing w:before="120"/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(dále jen </w:t>
      </w:r>
      <w:r w:rsidRPr="001F2BB1">
        <w:rPr>
          <w:rFonts w:cs="Arial"/>
          <w:b/>
          <w:szCs w:val="22"/>
        </w:rPr>
        <w:t>„zhotovitel“</w:t>
      </w:r>
      <w:r w:rsidRPr="001F2BB1">
        <w:rPr>
          <w:rFonts w:cs="Arial"/>
          <w:szCs w:val="22"/>
        </w:rPr>
        <w:t>)</w:t>
      </w:r>
    </w:p>
    <w:p w14:paraId="735FD309" w14:textId="77777777" w:rsidR="00270431" w:rsidRPr="001F2BB1" w:rsidRDefault="00270431" w:rsidP="00270431">
      <w:pPr>
        <w:spacing w:before="360"/>
        <w:rPr>
          <w:rFonts w:cs="Arial"/>
          <w:szCs w:val="22"/>
        </w:rPr>
      </w:pPr>
      <w:r w:rsidRPr="001F2BB1">
        <w:rPr>
          <w:rFonts w:cs="Arial"/>
          <w:szCs w:val="22"/>
        </w:rPr>
        <w:t xml:space="preserve">(dále také společně </w:t>
      </w:r>
      <w:r w:rsidRPr="001F2BB1">
        <w:rPr>
          <w:rFonts w:cs="Arial"/>
          <w:b/>
          <w:szCs w:val="22"/>
        </w:rPr>
        <w:t>„smluvní strany“</w:t>
      </w:r>
      <w:r w:rsidRPr="001F2BB1">
        <w:rPr>
          <w:rFonts w:cs="Arial"/>
          <w:szCs w:val="22"/>
        </w:rPr>
        <w:t>)</w:t>
      </w:r>
    </w:p>
    <w:p w14:paraId="3E2FF95B" w14:textId="77777777" w:rsidR="00270431" w:rsidRDefault="00270431" w:rsidP="001F0A54">
      <w:pPr>
        <w:spacing w:before="20" w:after="240"/>
        <w:rPr>
          <w:rFonts w:cs="Arial"/>
          <w:szCs w:val="22"/>
        </w:rPr>
      </w:pPr>
    </w:p>
    <w:p w14:paraId="517DDFEA" w14:textId="77777777" w:rsidR="005654D4" w:rsidRDefault="005654D4" w:rsidP="005654D4">
      <w:pPr>
        <w:spacing w:before="20" w:after="240"/>
        <w:ind w:left="2835" w:hanging="2835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Preambule</w:t>
      </w:r>
    </w:p>
    <w:p w14:paraId="6503F543" w14:textId="558A240D" w:rsidR="005654D4" w:rsidRDefault="005654D4" w:rsidP="005654D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Obě smluvní strany se dohodly na uzavření Dodatku č. 1 (dále jen „dodatek“) ke Smlouvě o dílo č. </w:t>
      </w:r>
      <w:r>
        <w:rPr>
          <w:rFonts w:eastAsia="SimSun" w:cs="Arial"/>
          <w:kern w:val="2"/>
          <w:szCs w:val="22"/>
          <w:lang w:eastAsia="hi-IN" w:bidi="hi-IN"/>
        </w:rPr>
        <w:t>201</w:t>
      </w:r>
      <w:r w:rsidR="00270431">
        <w:rPr>
          <w:rFonts w:eastAsia="SimSun" w:cs="Arial"/>
          <w:kern w:val="2"/>
          <w:szCs w:val="22"/>
          <w:lang w:eastAsia="hi-IN" w:bidi="hi-IN"/>
        </w:rPr>
        <w:t>7</w:t>
      </w:r>
      <w:r>
        <w:rPr>
          <w:rFonts w:eastAsia="SimSun" w:cs="Arial"/>
          <w:kern w:val="2"/>
          <w:szCs w:val="22"/>
          <w:lang w:eastAsia="hi-IN" w:bidi="hi-IN"/>
        </w:rPr>
        <w:t>06</w:t>
      </w:r>
      <w:r w:rsidR="00270431">
        <w:rPr>
          <w:rFonts w:eastAsia="SimSun" w:cs="Arial"/>
          <w:kern w:val="2"/>
          <w:szCs w:val="22"/>
          <w:lang w:eastAsia="hi-IN" w:bidi="hi-IN"/>
        </w:rPr>
        <w:t>37</w:t>
      </w:r>
      <w:r w:rsidR="00E5773C">
        <w:rPr>
          <w:rFonts w:eastAsia="SimSun" w:cs="Arial"/>
          <w:kern w:val="2"/>
          <w:szCs w:val="22"/>
          <w:lang w:eastAsia="hi-IN" w:bidi="hi-IN"/>
        </w:rPr>
        <w:t xml:space="preserve"> (dále jen „Smlouva o dílo“)</w:t>
      </w:r>
      <w:r w:rsidR="00E964ED">
        <w:rPr>
          <w:rFonts w:eastAsia="SimSun" w:cs="Arial"/>
          <w:kern w:val="2"/>
          <w:szCs w:val="22"/>
          <w:lang w:eastAsia="hi-IN" w:bidi="hi-IN"/>
        </w:rPr>
        <w:t>, kter</w:t>
      </w:r>
      <w:r w:rsidR="002C11BD">
        <w:rPr>
          <w:rFonts w:eastAsia="SimSun" w:cs="Arial"/>
          <w:kern w:val="2"/>
          <w:szCs w:val="22"/>
          <w:lang w:eastAsia="hi-IN" w:bidi="hi-IN"/>
        </w:rPr>
        <w:t>ý</w:t>
      </w:r>
      <w:r w:rsidR="00E964ED">
        <w:rPr>
          <w:rFonts w:eastAsia="SimSun" w:cs="Arial"/>
          <w:kern w:val="2"/>
          <w:szCs w:val="22"/>
          <w:lang w:eastAsia="hi-IN" w:bidi="hi-IN"/>
        </w:rPr>
        <w:t xml:space="preserve"> </w:t>
      </w:r>
      <w:r w:rsidR="0008397C">
        <w:rPr>
          <w:rFonts w:eastAsia="SimSun" w:cs="Arial"/>
          <w:kern w:val="2"/>
          <w:szCs w:val="22"/>
          <w:lang w:eastAsia="hi-IN" w:bidi="hi-IN"/>
        </w:rPr>
        <w:t>je</w:t>
      </w:r>
      <w:r w:rsidR="00E964ED">
        <w:rPr>
          <w:rFonts w:eastAsia="SimSun" w:cs="Arial"/>
          <w:kern w:val="2"/>
          <w:szCs w:val="22"/>
          <w:lang w:eastAsia="hi-IN" w:bidi="hi-IN"/>
        </w:rPr>
        <w:t xml:space="preserve"> uzavřen souběžně </w:t>
      </w:r>
      <w:r w:rsidR="0008397C">
        <w:rPr>
          <w:rFonts w:eastAsia="SimSun" w:cs="Arial"/>
          <w:kern w:val="2"/>
          <w:szCs w:val="22"/>
          <w:lang w:eastAsia="hi-IN" w:bidi="hi-IN"/>
        </w:rPr>
        <w:t xml:space="preserve">a současně </w:t>
      </w:r>
      <w:r w:rsidR="00E964ED">
        <w:rPr>
          <w:rFonts w:eastAsia="SimSun" w:cs="Arial"/>
          <w:kern w:val="2"/>
          <w:szCs w:val="22"/>
          <w:lang w:eastAsia="hi-IN" w:bidi="hi-IN"/>
        </w:rPr>
        <w:t>s</w:t>
      </w:r>
      <w:r w:rsidR="002C11BD">
        <w:rPr>
          <w:rFonts w:eastAsia="SimSun" w:cs="Arial"/>
          <w:kern w:val="2"/>
          <w:szCs w:val="22"/>
          <w:lang w:eastAsia="hi-IN" w:bidi="hi-IN"/>
        </w:rPr>
        <w:t xml:space="preserve">e Smlouvou o dílo </w:t>
      </w:r>
      <w:r w:rsidR="00E964ED">
        <w:rPr>
          <w:rFonts w:eastAsia="SimSun" w:cs="Arial"/>
          <w:kern w:val="2"/>
          <w:szCs w:val="22"/>
          <w:lang w:eastAsia="hi-IN" w:bidi="hi-IN"/>
        </w:rPr>
        <w:t xml:space="preserve">mezi </w:t>
      </w:r>
      <w:r w:rsidR="002A35B2">
        <w:rPr>
          <w:rFonts w:eastAsia="SimSun" w:cs="Arial"/>
          <w:kern w:val="2"/>
          <w:szCs w:val="22"/>
          <w:lang w:eastAsia="hi-IN" w:bidi="hi-IN"/>
        </w:rPr>
        <w:t>o</w:t>
      </w:r>
      <w:r w:rsidR="00E964ED">
        <w:rPr>
          <w:rFonts w:eastAsia="SimSun" w:cs="Arial"/>
          <w:kern w:val="2"/>
          <w:szCs w:val="22"/>
          <w:lang w:eastAsia="hi-IN" w:bidi="hi-IN"/>
        </w:rPr>
        <w:t>bjednatel</w:t>
      </w:r>
      <w:r w:rsidR="00E5773C">
        <w:rPr>
          <w:rFonts w:eastAsia="SimSun" w:cs="Arial"/>
          <w:kern w:val="2"/>
          <w:szCs w:val="22"/>
          <w:lang w:eastAsia="hi-IN" w:bidi="hi-IN"/>
        </w:rPr>
        <w:t>em</w:t>
      </w:r>
      <w:r w:rsidR="00E964ED">
        <w:rPr>
          <w:rFonts w:eastAsia="SimSun" w:cs="Arial"/>
          <w:kern w:val="2"/>
          <w:szCs w:val="22"/>
          <w:lang w:eastAsia="hi-IN" w:bidi="hi-IN"/>
        </w:rPr>
        <w:t xml:space="preserve"> a </w:t>
      </w:r>
      <w:r w:rsidR="002A35B2">
        <w:rPr>
          <w:rFonts w:eastAsia="SimSun" w:cs="Arial"/>
          <w:kern w:val="2"/>
          <w:szCs w:val="22"/>
          <w:lang w:eastAsia="hi-IN" w:bidi="hi-IN"/>
        </w:rPr>
        <w:t>z</w:t>
      </w:r>
      <w:r w:rsidR="00E964ED">
        <w:rPr>
          <w:rFonts w:eastAsia="SimSun" w:cs="Arial"/>
          <w:kern w:val="2"/>
          <w:szCs w:val="22"/>
          <w:lang w:eastAsia="hi-IN" w:bidi="hi-IN"/>
        </w:rPr>
        <w:t>hotovitelem</w:t>
      </w:r>
      <w:r w:rsidR="0027043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následovně:</w:t>
      </w:r>
    </w:p>
    <w:p w14:paraId="63E502B3" w14:textId="77777777" w:rsidR="005654D4" w:rsidRDefault="005654D4" w:rsidP="00231AA4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3A5746D" w14:textId="77777777" w:rsidR="005654D4" w:rsidRDefault="005654D4" w:rsidP="005654D4"/>
    <w:p w14:paraId="5D706CE9" w14:textId="77777777" w:rsidR="005654D4" w:rsidRDefault="005654D4" w:rsidP="005654D4">
      <w:pPr>
        <w:jc w:val="center"/>
        <w:rPr>
          <w:b/>
        </w:rPr>
      </w:pPr>
      <w:r>
        <w:rPr>
          <w:b/>
        </w:rPr>
        <w:t>I.</w:t>
      </w:r>
    </w:p>
    <w:p w14:paraId="3D0F1564" w14:textId="77777777" w:rsidR="005654D4" w:rsidRDefault="005654D4" w:rsidP="005654D4">
      <w:pPr>
        <w:jc w:val="center"/>
        <w:rPr>
          <w:b/>
        </w:rPr>
      </w:pPr>
    </w:p>
    <w:p w14:paraId="06B462A4" w14:textId="77777777" w:rsidR="005654D4" w:rsidRDefault="005654D4" w:rsidP="005654D4">
      <w:pPr>
        <w:jc w:val="both"/>
      </w:pPr>
      <w:r>
        <w:t xml:space="preserve">1. Článek III. odstavec 2 </w:t>
      </w:r>
      <w:r w:rsidR="000E58A5">
        <w:t xml:space="preserve">a 3 </w:t>
      </w:r>
      <w:r w:rsidR="00B00C4D">
        <w:t xml:space="preserve">Smlouvy o dílo </w:t>
      </w:r>
      <w:r>
        <w:t>se ruší a nahrazuje novým zněním takto:</w:t>
      </w:r>
    </w:p>
    <w:p w14:paraId="5138E1BA" w14:textId="77777777" w:rsidR="00270431" w:rsidRPr="00863643" w:rsidRDefault="00270431" w:rsidP="00270431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right="3"/>
        <w:jc w:val="both"/>
        <w:rPr>
          <w:lang w:eastAsia="cs-CZ"/>
        </w:rPr>
      </w:pPr>
      <w:r w:rsidRPr="00863643">
        <w:rPr>
          <w:lang w:eastAsia="cs-CZ"/>
        </w:rPr>
        <w:t xml:space="preserve">Termín dokončení díla: </w:t>
      </w:r>
    </w:p>
    <w:p w14:paraId="0E388699" w14:textId="2F95DD31" w:rsidR="00270431" w:rsidRPr="00863643" w:rsidRDefault="00270431" w:rsidP="00270431">
      <w:pPr>
        <w:pStyle w:val="Zkladntext3"/>
        <w:shd w:val="clear" w:color="auto" w:fill="auto"/>
        <w:spacing w:before="120" w:line="240" w:lineRule="auto"/>
        <w:ind w:left="284" w:right="3" w:firstLine="0"/>
        <w:jc w:val="both"/>
        <w:rPr>
          <w:lang w:eastAsia="cs-CZ"/>
        </w:rPr>
      </w:pPr>
      <w:r w:rsidRPr="00863643">
        <w:rPr>
          <w:lang w:eastAsia="cs-CZ"/>
        </w:rPr>
        <w:t xml:space="preserve">Zhotovitel se zavazuje dokončit a protokolárně předat každou z obou etap díla bez vad </w:t>
      </w:r>
      <w:r w:rsidR="00573D46">
        <w:rPr>
          <w:lang w:eastAsia="cs-CZ"/>
        </w:rPr>
        <w:br/>
      </w:r>
      <w:r w:rsidRPr="00863643">
        <w:rPr>
          <w:lang w:eastAsia="cs-CZ"/>
        </w:rPr>
        <w:t>a nedodělků v</w:t>
      </w:r>
      <w:r w:rsidR="00DC4F6D">
        <w:rPr>
          <w:lang w:eastAsia="cs-CZ"/>
        </w:rPr>
        <w:t> </w:t>
      </w:r>
      <w:r w:rsidR="00D43943">
        <w:rPr>
          <w:lang w:eastAsia="cs-CZ"/>
        </w:rPr>
        <w:t xml:space="preserve">termínu </w:t>
      </w:r>
      <w:r w:rsidRPr="00863643">
        <w:rPr>
          <w:lang w:eastAsia="cs-CZ"/>
        </w:rPr>
        <w:t xml:space="preserve">nejpozději </w:t>
      </w:r>
      <w:proofErr w:type="gramStart"/>
      <w:r w:rsidRPr="00863643">
        <w:rPr>
          <w:lang w:eastAsia="cs-CZ"/>
        </w:rPr>
        <w:t>do</w:t>
      </w:r>
      <w:proofErr w:type="gramEnd"/>
      <w:r w:rsidRPr="00863643">
        <w:rPr>
          <w:lang w:eastAsia="cs-CZ"/>
        </w:rPr>
        <w:t xml:space="preserve">: </w:t>
      </w:r>
    </w:p>
    <w:p w14:paraId="29904FE2" w14:textId="4316915E" w:rsidR="00270431" w:rsidRPr="00D43943" w:rsidRDefault="00270431" w:rsidP="00270431">
      <w:pPr>
        <w:pStyle w:val="Zkladntext3"/>
        <w:numPr>
          <w:ilvl w:val="1"/>
          <w:numId w:val="1"/>
        </w:numPr>
        <w:shd w:val="clear" w:color="auto" w:fill="auto"/>
        <w:tabs>
          <w:tab w:val="left" w:pos="3969"/>
        </w:tabs>
        <w:spacing w:before="120" w:line="240" w:lineRule="auto"/>
        <w:ind w:right="3"/>
        <w:jc w:val="left"/>
        <w:rPr>
          <w:color w:val="FF0000"/>
          <w:lang w:eastAsia="cs-CZ"/>
        </w:rPr>
      </w:pPr>
      <w:r w:rsidRPr="00863643">
        <w:rPr>
          <w:lang w:eastAsia="cs-CZ"/>
        </w:rPr>
        <w:t>První etapa</w:t>
      </w:r>
      <w:r>
        <w:rPr>
          <w:lang w:eastAsia="cs-CZ"/>
        </w:rPr>
        <w:t xml:space="preserve">: </w:t>
      </w:r>
      <w:r w:rsidR="00D43943">
        <w:rPr>
          <w:lang w:eastAsia="cs-CZ"/>
        </w:rPr>
        <w:t xml:space="preserve"> </w:t>
      </w:r>
      <w:r w:rsidR="00972F0C">
        <w:rPr>
          <w:lang w:eastAsia="cs-CZ"/>
        </w:rPr>
        <w:t>30</w:t>
      </w:r>
      <w:r w:rsidRPr="00D43943">
        <w:rPr>
          <w:lang w:eastAsia="cs-CZ"/>
        </w:rPr>
        <w:t xml:space="preserve">. </w:t>
      </w:r>
      <w:r w:rsidR="00972F0C">
        <w:rPr>
          <w:lang w:eastAsia="cs-CZ"/>
        </w:rPr>
        <w:t>6</w:t>
      </w:r>
      <w:r w:rsidRPr="00D43943">
        <w:rPr>
          <w:lang w:eastAsia="cs-CZ"/>
        </w:rPr>
        <w:t>. 20</w:t>
      </w:r>
      <w:r w:rsidR="00972F0C">
        <w:rPr>
          <w:lang w:eastAsia="cs-CZ"/>
        </w:rPr>
        <w:t>19</w:t>
      </w:r>
    </w:p>
    <w:p w14:paraId="205562B3" w14:textId="77777777" w:rsidR="00270431" w:rsidRPr="00972F0C" w:rsidRDefault="00270431" w:rsidP="00270431">
      <w:pPr>
        <w:pStyle w:val="Zkladntext3"/>
        <w:numPr>
          <w:ilvl w:val="1"/>
          <w:numId w:val="1"/>
        </w:numPr>
        <w:shd w:val="clear" w:color="auto" w:fill="auto"/>
        <w:tabs>
          <w:tab w:val="left" w:pos="3969"/>
        </w:tabs>
        <w:spacing w:before="120" w:line="240" w:lineRule="auto"/>
        <w:ind w:right="3"/>
        <w:jc w:val="left"/>
        <w:rPr>
          <w:lang w:eastAsia="cs-CZ"/>
        </w:rPr>
      </w:pPr>
      <w:r w:rsidRPr="00972F0C">
        <w:rPr>
          <w:lang w:eastAsia="cs-CZ"/>
        </w:rPr>
        <w:t xml:space="preserve">Druhá etapa: </w:t>
      </w:r>
      <w:r w:rsidR="002E2380">
        <w:rPr>
          <w:lang w:eastAsia="cs-CZ"/>
        </w:rPr>
        <w:t>30</w:t>
      </w:r>
      <w:r w:rsidRPr="00972F0C">
        <w:rPr>
          <w:lang w:eastAsia="cs-CZ"/>
        </w:rPr>
        <w:t xml:space="preserve">. </w:t>
      </w:r>
      <w:r w:rsidR="002E2380">
        <w:rPr>
          <w:lang w:eastAsia="cs-CZ"/>
        </w:rPr>
        <w:t>11</w:t>
      </w:r>
      <w:r w:rsidRPr="00972F0C">
        <w:rPr>
          <w:lang w:eastAsia="cs-CZ"/>
        </w:rPr>
        <w:t>. 20</w:t>
      </w:r>
      <w:r w:rsidR="002E2380">
        <w:rPr>
          <w:lang w:eastAsia="cs-CZ"/>
        </w:rPr>
        <w:t>19</w:t>
      </w:r>
    </w:p>
    <w:p w14:paraId="06B83F74" w14:textId="77777777" w:rsidR="005654D4" w:rsidRDefault="000E58A5" w:rsidP="00327000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right="3" w:hanging="436"/>
        <w:jc w:val="both"/>
      </w:pPr>
      <w:r w:rsidRPr="001F2BB1">
        <w:rPr>
          <w:color w:val="000000"/>
          <w:lang w:eastAsia="cs-CZ"/>
        </w:rPr>
        <w:t xml:space="preserve">Termín předání </w:t>
      </w:r>
      <w:r>
        <w:rPr>
          <w:color w:val="000000"/>
          <w:lang w:eastAsia="cs-CZ"/>
        </w:rPr>
        <w:t xml:space="preserve">celého </w:t>
      </w:r>
      <w:r w:rsidRPr="001F2BB1">
        <w:rPr>
          <w:color w:val="000000"/>
          <w:lang w:eastAsia="cs-CZ"/>
        </w:rPr>
        <w:t>díla</w:t>
      </w:r>
      <w:r w:rsidR="00E5773C">
        <w:rPr>
          <w:color w:val="000000"/>
          <w:lang w:eastAsia="cs-CZ"/>
        </w:rPr>
        <w:t xml:space="preserve"> včetně vyklizení staveniště</w:t>
      </w:r>
      <w:r w:rsidRPr="001F2BB1">
        <w:rPr>
          <w:color w:val="000000"/>
          <w:lang w:eastAsia="cs-CZ"/>
        </w:rPr>
        <w:t>:</w:t>
      </w:r>
      <w:r>
        <w:rPr>
          <w:color w:val="000000"/>
          <w:lang w:eastAsia="cs-CZ"/>
        </w:rPr>
        <w:t xml:space="preserve"> </w:t>
      </w:r>
      <w:r w:rsidR="00DC2B12">
        <w:rPr>
          <w:color w:val="000000"/>
          <w:lang w:eastAsia="cs-CZ"/>
        </w:rPr>
        <w:t xml:space="preserve">30. 11. </w:t>
      </w:r>
      <w:r>
        <w:rPr>
          <w:color w:val="000000"/>
          <w:lang w:eastAsia="cs-CZ"/>
        </w:rPr>
        <w:t>201</w:t>
      </w:r>
      <w:r w:rsidR="00DC2B12">
        <w:rPr>
          <w:color w:val="000000"/>
          <w:lang w:eastAsia="cs-CZ"/>
        </w:rPr>
        <w:t>9.</w:t>
      </w:r>
    </w:p>
    <w:p w14:paraId="6566F11F" w14:textId="1DD1054A" w:rsidR="005654D4" w:rsidRDefault="005654D4" w:rsidP="00231AA4">
      <w:pPr>
        <w:widowControl w:val="0"/>
        <w:tabs>
          <w:tab w:val="left" w:pos="284"/>
        </w:tabs>
        <w:suppressAutoHyphens/>
        <w:spacing w:before="240"/>
        <w:ind w:left="284" w:hanging="284"/>
        <w:jc w:val="both"/>
      </w:pPr>
      <w:r>
        <w:t xml:space="preserve">2. </w:t>
      </w:r>
      <w:r w:rsidR="001F3BAC">
        <w:t xml:space="preserve">V článku XIV. odstavci </w:t>
      </w:r>
      <w:r w:rsidR="00E5773C">
        <w:t xml:space="preserve">7 se </w:t>
      </w:r>
      <w:r w:rsidR="001F3BAC">
        <w:t xml:space="preserve"> d</w:t>
      </w:r>
      <w:r>
        <w:t xml:space="preserve">osavadní Příloha č. </w:t>
      </w:r>
      <w:r w:rsidR="00D43943">
        <w:t>1</w:t>
      </w:r>
      <w:r>
        <w:t xml:space="preserve"> </w:t>
      </w:r>
      <w:r w:rsidR="00E5773C">
        <w:t>H</w:t>
      </w:r>
      <w:r w:rsidR="00D43943">
        <w:t xml:space="preserve">armonogram </w:t>
      </w:r>
      <w:r w:rsidR="00641919">
        <w:t xml:space="preserve"> </w:t>
      </w:r>
      <w:r w:rsidR="00E5773C">
        <w:t>výstavby</w:t>
      </w:r>
      <w:r>
        <w:t xml:space="preserve">  </w:t>
      </w:r>
      <w:r w:rsidR="008937D0">
        <w:t xml:space="preserve">ruší </w:t>
      </w:r>
      <w:r w:rsidR="00573D46">
        <w:br/>
      </w:r>
      <w:r w:rsidR="008937D0">
        <w:t xml:space="preserve">a </w:t>
      </w:r>
      <w:r>
        <w:t xml:space="preserve">nahrazuje novým zněním Přílohy č. </w:t>
      </w:r>
      <w:r w:rsidR="00D43943">
        <w:t>1</w:t>
      </w:r>
      <w:r>
        <w:t xml:space="preserve"> </w:t>
      </w:r>
      <w:r w:rsidR="00E5773C">
        <w:t>Aktualizovaný h</w:t>
      </w:r>
      <w:r w:rsidR="00D43943">
        <w:t>armonogram</w:t>
      </w:r>
      <w:r w:rsidR="00E5773C">
        <w:t xml:space="preserve"> výstavby</w:t>
      </w:r>
      <w:r>
        <w:t xml:space="preserve">. Toto nové znění Přílohy č. </w:t>
      </w:r>
      <w:r w:rsidR="00E964ED">
        <w:t>1</w:t>
      </w:r>
      <w:r>
        <w:t xml:space="preserve"> je nedílnou součástí tohoto dodatku</w:t>
      </w:r>
      <w:r w:rsidR="001F3BAC">
        <w:t xml:space="preserve"> a Smlouvy o dílo.</w:t>
      </w:r>
    </w:p>
    <w:p w14:paraId="525B90DB" w14:textId="77777777" w:rsidR="00573D46" w:rsidRDefault="00573D46" w:rsidP="00231AA4">
      <w:pPr>
        <w:widowControl w:val="0"/>
        <w:tabs>
          <w:tab w:val="left" w:pos="284"/>
        </w:tabs>
        <w:suppressAutoHyphens/>
        <w:spacing w:before="240"/>
        <w:ind w:left="284" w:hanging="284"/>
        <w:jc w:val="both"/>
      </w:pPr>
    </w:p>
    <w:p w14:paraId="393D2401" w14:textId="77777777" w:rsidR="005654D4" w:rsidRDefault="005654D4" w:rsidP="005654D4">
      <w:pPr>
        <w:jc w:val="center"/>
        <w:rPr>
          <w:b/>
        </w:rPr>
      </w:pPr>
      <w:r>
        <w:rPr>
          <w:b/>
        </w:rPr>
        <w:t>II.</w:t>
      </w:r>
    </w:p>
    <w:p w14:paraId="799B09DC" w14:textId="77777777" w:rsidR="005654D4" w:rsidRDefault="005654D4" w:rsidP="005654D4">
      <w:pPr>
        <w:spacing w:line="288" w:lineRule="auto"/>
        <w:jc w:val="both"/>
        <w:rPr>
          <w:rFonts w:cs="Arial"/>
          <w:szCs w:val="22"/>
        </w:rPr>
      </w:pPr>
    </w:p>
    <w:p w14:paraId="4BD63269" w14:textId="77777777" w:rsidR="005654D4" w:rsidRDefault="00F10AF7" w:rsidP="00F10AF7">
      <w:pPr>
        <w:tabs>
          <w:tab w:val="left" w:pos="220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358B8CA" w14:textId="4BE30C83" w:rsidR="000413C7" w:rsidRDefault="00933123" w:rsidP="0096750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Cs w:val="22"/>
        </w:rPr>
      </w:pPr>
      <w:r w:rsidRPr="00C04EC1">
        <w:rPr>
          <w:rFonts w:cs="Arial"/>
          <w:szCs w:val="22"/>
        </w:rPr>
        <w:t xml:space="preserve">Objednatel prohlašuje, že </w:t>
      </w:r>
      <w:r w:rsidR="000413C7" w:rsidRPr="00C04EC1">
        <w:rPr>
          <w:rFonts w:cs="Arial"/>
          <w:szCs w:val="22"/>
        </w:rPr>
        <w:t xml:space="preserve">k </w:t>
      </w:r>
      <w:r w:rsidRPr="00C04EC1">
        <w:rPr>
          <w:rFonts w:cs="Arial"/>
          <w:szCs w:val="22"/>
        </w:rPr>
        <w:t>prodloužení termínu pro zhotovení díla ne</w:t>
      </w:r>
      <w:r w:rsidR="000413C7" w:rsidRPr="00C04EC1">
        <w:rPr>
          <w:rFonts w:cs="Arial"/>
          <w:szCs w:val="22"/>
        </w:rPr>
        <w:t>došlo</w:t>
      </w:r>
      <w:r w:rsidRPr="00C04EC1">
        <w:rPr>
          <w:rFonts w:cs="Arial"/>
          <w:szCs w:val="22"/>
        </w:rPr>
        <w:t xml:space="preserve"> z</w:t>
      </w:r>
      <w:r w:rsidR="000413C7" w:rsidRPr="00C04EC1">
        <w:rPr>
          <w:rFonts w:cs="Arial"/>
          <w:szCs w:val="22"/>
        </w:rPr>
        <w:t> </w:t>
      </w:r>
      <w:r w:rsidRPr="00C04EC1">
        <w:rPr>
          <w:rFonts w:cs="Arial"/>
          <w:szCs w:val="22"/>
        </w:rPr>
        <w:t>důvodů</w:t>
      </w:r>
      <w:r w:rsidR="000413C7" w:rsidRPr="00C04EC1">
        <w:rPr>
          <w:rFonts w:cs="Arial"/>
          <w:szCs w:val="22"/>
        </w:rPr>
        <w:t xml:space="preserve"> porušení povinností </w:t>
      </w:r>
      <w:r w:rsidRPr="00C04EC1">
        <w:rPr>
          <w:rFonts w:cs="Arial"/>
          <w:szCs w:val="22"/>
        </w:rPr>
        <w:t>na straně zhotovitele, a proto neuplat</w:t>
      </w:r>
      <w:r w:rsidR="00EA5973">
        <w:rPr>
          <w:rFonts w:cs="Arial"/>
          <w:szCs w:val="22"/>
        </w:rPr>
        <w:t>ní</w:t>
      </w:r>
      <w:r w:rsidRPr="00C04EC1">
        <w:rPr>
          <w:rFonts w:cs="Arial"/>
          <w:szCs w:val="22"/>
        </w:rPr>
        <w:t xml:space="preserve"> smluvní pokutu ve smyslu čl. X</w:t>
      </w:r>
      <w:r w:rsidR="00E5773C">
        <w:rPr>
          <w:rFonts w:cs="Arial"/>
          <w:szCs w:val="22"/>
        </w:rPr>
        <w:t>I</w:t>
      </w:r>
      <w:r w:rsidRPr="00C04EC1">
        <w:rPr>
          <w:rFonts w:cs="Arial"/>
          <w:szCs w:val="22"/>
        </w:rPr>
        <w:t xml:space="preserve">., odst. </w:t>
      </w:r>
      <w:r w:rsidR="000413C7" w:rsidRPr="00C04EC1">
        <w:rPr>
          <w:rFonts w:cs="Arial"/>
          <w:szCs w:val="22"/>
        </w:rPr>
        <w:t xml:space="preserve">1. písm. a) </w:t>
      </w:r>
      <w:r w:rsidR="0096750E">
        <w:rPr>
          <w:rFonts w:cs="Arial"/>
          <w:szCs w:val="22"/>
        </w:rPr>
        <w:t>S</w:t>
      </w:r>
      <w:r w:rsidR="000413C7" w:rsidRPr="00C04EC1">
        <w:rPr>
          <w:rFonts w:cs="Arial"/>
          <w:szCs w:val="22"/>
        </w:rPr>
        <w:t>mlouvy</w:t>
      </w:r>
      <w:r w:rsidR="00E5773C">
        <w:rPr>
          <w:rFonts w:cs="Arial"/>
          <w:szCs w:val="22"/>
        </w:rPr>
        <w:t xml:space="preserve"> o dílo</w:t>
      </w:r>
      <w:r w:rsidR="008937D0">
        <w:rPr>
          <w:rFonts w:cs="Arial"/>
          <w:szCs w:val="22"/>
        </w:rPr>
        <w:t xml:space="preserve">. </w:t>
      </w:r>
    </w:p>
    <w:p w14:paraId="2DB604A3" w14:textId="77777777" w:rsidR="00E5773C" w:rsidRPr="00C04EC1" w:rsidRDefault="00E5773C" w:rsidP="00E5773C">
      <w:pPr>
        <w:pStyle w:val="Odstavecseseznamem"/>
        <w:ind w:left="284"/>
        <w:jc w:val="both"/>
        <w:rPr>
          <w:rFonts w:cs="Arial"/>
          <w:szCs w:val="22"/>
        </w:rPr>
      </w:pPr>
    </w:p>
    <w:p w14:paraId="3ADCA061" w14:textId="6063DF72" w:rsidR="005654D4" w:rsidRDefault="005654D4" w:rsidP="0096750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Ostatní ustanovení </w:t>
      </w:r>
      <w:r w:rsidR="00E5773C">
        <w:rPr>
          <w:rFonts w:cs="Arial"/>
          <w:szCs w:val="22"/>
        </w:rPr>
        <w:t>S</w:t>
      </w:r>
      <w:r>
        <w:rPr>
          <w:rFonts w:cs="Arial"/>
          <w:szCs w:val="22"/>
        </w:rPr>
        <w:t>mlouvy</w:t>
      </w:r>
      <w:r w:rsidR="00E5773C">
        <w:rPr>
          <w:rFonts w:cs="Arial"/>
          <w:szCs w:val="22"/>
        </w:rPr>
        <w:t xml:space="preserve"> o dílo</w:t>
      </w:r>
      <w:r>
        <w:rPr>
          <w:rFonts w:cs="Arial"/>
          <w:szCs w:val="22"/>
        </w:rPr>
        <w:t xml:space="preserve"> zůstávají nezměněna.</w:t>
      </w:r>
    </w:p>
    <w:p w14:paraId="3D0187CC" w14:textId="2DC243B1" w:rsidR="005654D4" w:rsidRDefault="005654D4" w:rsidP="0096750E">
      <w:pPr>
        <w:pStyle w:val="Zkladntext3"/>
        <w:numPr>
          <w:ilvl w:val="0"/>
          <w:numId w:val="2"/>
        </w:numPr>
        <w:spacing w:before="120"/>
        <w:ind w:left="284" w:hanging="284"/>
        <w:jc w:val="both"/>
      </w:pPr>
      <w:r>
        <w:t xml:space="preserve">Tento dodatek se </w:t>
      </w:r>
      <w:r>
        <w:rPr>
          <w:color w:val="000000"/>
        </w:rPr>
        <w:t xml:space="preserve">vkládá do registru smluv vedeného podle zákona č. 340/2015 Sb., </w:t>
      </w:r>
      <w:r w:rsidR="00573D46">
        <w:rPr>
          <w:color w:val="000000"/>
        </w:rPr>
        <w:br/>
      </w:r>
      <w:r>
        <w:rPr>
          <w:color w:val="000000"/>
        </w:rPr>
        <w:t xml:space="preserve">o zvláštních podmínkách účinnosti některých smluv, uveřejňování těchto smluv a o registru smluv (zákon o registru smluv), ve znění pozdějších předpisů. Uveřejnění dodatku zajišťuje </w:t>
      </w:r>
      <w:r w:rsidR="00F10AF7">
        <w:rPr>
          <w:color w:val="000000"/>
        </w:rPr>
        <w:t>objednatel</w:t>
      </w:r>
      <w:r>
        <w:rPr>
          <w:color w:val="000000"/>
        </w:rPr>
        <w:t>.</w:t>
      </w:r>
    </w:p>
    <w:p w14:paraId="7EC37FC9" w14:textId="05E8C438" w:rsidR="005654D4" w:rsidRDefault="005654D4" w:rsidP="0096750E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Tento dodatek je vyhotoven ve 4 (slovy: </w:t>
      </w:r>
      <w:proofErr w:type="gramStart"/>
      <w:r>
        <w:rPr>
          <w:rFonts w:cs="Arial"/>
          <w:szCs w:val="22"/>
        </w:rPr>
        <w:t>čtyřech</w:t>
      </w:r>
      <w:proofErr w:type="gramEnd"/>
      <w:r>
        <w:rPr>
          <w:rFonts w:cs="Arial"/>
          <w:szCs w:val="22"/>
        </w:rPr>
        <w:t xml:space="preserve">) stejnopisech, z nichž </w:t>
      </w:r>
      <w:r w:rsidR="005D515D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obdrží objednatel a </w:t>
      </w:r>
      <w:r w:rsidR="005D515D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zhotovitel.</w:t>
      </w:r>
    </w:p>
    <w:p w14:paraId="2D0A4AB1" w14:textId="77777777" w:rsidR="005654D4" w:rsidRDefault="005654D4" w:rsidP="0096750E">
      <w:pPr>
        <w:pStyle w:val="Odstavecseseznamem"/>
        <w:spacing w:before="120" w:after="120"/>
        <w:ind w:left="284" w:hanging="284"/>
        <w:jc w:val="both"/>
        <w:rPr>
          <w:rFonts w:cs="Arial"/>
          <w:szCs w:val="22"/>
        </w:rPr>
      </w:pPr>
    </w:p>
    <w:p w14:paraId="7EE027C3" w14:textId="32C52A8B" w:rsidR="005654D4" w:rsidRDefault="005654D4" w:rsidP="0096750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Tento dodatek je platný, kdy podpis připojí smluvní strana, která jej podepisuje jako poslední.</w:t>
      </w:r>
    </w:p>
    <w:p w14:paraId="78625E45" w14:textId="77777777" w:rsidR="005654D4" w:rsidRDefault="005654D4" w:rsidP="0096750E">
      <w:pPr>
        <w:pStyle w:val="Odstavecseseznamem"/>
        <w:ind w:left="284" w:hanging="284"/>
        <w:jc w:val="both"/>
        <w:rPr>
          <w:rFonts w:cs="Arial"/>
          <w:szCs w:val="22"/>
        </w:rPr>
      </w:pPr>
    </w:p>
    <w:p w14:paraId="70C775C6" w14:textId="77777777" w:rsidR="005654D4" w:rsidRDefault="005654D4" w:rsidP="0096750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Cs w:val="22"/>
        </w:rPr>
      </w:pPr>
      <w:r>
        <w:rPr>
          <w:rFonts w:cs="Arial"/>
        </w:rPr>
        <w:t xml:space="preserve">Smluvní strany prohlašují, že se s obsahem dodatku před jeho podpisem řádně seznámily, že </w:t>
      </w:r>
      <w:r w:rsidR="008937D0">
        <w:rPr>
          <w:rFonts w:cs="Arial"/>
        </w:rPr>
        <w:t xml:space="preserve">obsahu dodatku rozumí, </w:t>
      </w:r>
      <w:r>
        <w:rPr>
          <w:rFonts w:cs="Arial"/>
        </w:rPr>
        <w:t>dodatek nebyl uzavřen v tísni, ani za nápadně nevýhodných podmínek a byl uzavřen podle jejich pravé a svobodné vůle. Na důkaz toho připojují oprávnění zástupci smluvních stran své podpisy.</w:t>
      </w:r>
      <w:r>
        <w:rPr>
          <w:rFonts w:cs="Arial"/>
          <w:szCs w:val="22"/>
        </w:rPr>
        <w:t xml:space="preserve"> </w:t>
      </w:r>
    </w:p>
    <w:p w14:paraId="04498B70" w14:textId="50FDE672" w:rsidR="00D43943" w:rsidRPr="00D43943" w:rsidRDefault="00D43943" w:rsidP="008937D0">
      <w:pPr>
        <w:pStyle w:val="Odstavecseseznamem"/>
        <w:ind w:hanging="862"/>
        <w:jc w:val="both"/>
        <w:rPr>
          <w:rFonts w:cs="Arial"/>
          <w:szCs w:val="22"/>
        </w:rPr>
      </w:pPr>
      <w:r>
        <w:rPr>
          <w:rFonts w:cs="Arial"/>
          <w:szCs w:val="22"/>
        </w:rPr>
        <w:t>Příloha</w:t>
      </w:r>
      <w:r w:rsidR="00E5773C">
        <w:rPr>
          <w:rFonts w:cs="Arial"/>
          <w:szCs w:val="22"/>
        </w:rPr>
        <w:t xml:space="preserve"> č. 1</w:t>
      </w:r>
      <w:r>
        <w:rPr>
          <w:rFonts w:cs="Arial"/>
          <w:szCs w:val="22"/>
        </w:rPr>
        <w:t xml:space="preserve">: </w:t>
      </w:r>
      <w:r w:rsidR="00E964ED">
        <w:rPr>
          <w:rFonts w:cs="Arial"/>
          <w:szCs w:val="22"/>
        </w:rPr>
        <w:t xml:space="preserve"> </w:t>
      </w:r>
      <w:r w:rsidR="00E5773C">
        <w:rPr>
          <w:rFonts w:cs="Arial"/>
          <w:szCs w:val="22"/>
        </w:rPr>
        <w:t>A</w:t>
      </w:r>
      <w:r w:rsidR="00E964ED">
        <w:rPr>
          <w:rFonts w:cs="Arial"/>
          <w:szCs w:val="22"/>
        </w:rPr>
        <w:t xml:space="preserve">ktualizovaný </w:t>
      </w:r>
      <w:r>
        <w:rPr>
          <w:rFonts w:cs="Arial"/>
          <w:szCs w:val="22"/>
        </w:rPr>
        <w:t>harmonogram</w:t>
      </w:r>
      <w:r w:rsidR="00E964ED">
        <w:rPr>
          <w:rFonts w:cs="Arial"/>
          <w:szCs w:val="22"/>
        </w:rPr>
        <w:t xml:space="preserve"> výstavby</w:t>
      </w:r>
    </w:p>
    <w:p w14:paraId="1476F03A" w14:textId="10392E82" w:rsidR="005654D4" w:rsidRDefault="005654D4" w:rsidP="009A4A5B">
      <w:pPr>
        <w:pStyle w:val="Zkladntext3"/>
        <w:shd w:val="clear" w:color="auto" w:fill="auto"/>
        <w:tabs>
          <w:tab w:val="left" w:pos="5387"/>
        </w:tabs>
        <w:suppressAutoHyphens/>
        <w:spacing w:before="360"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>V Praze dne:</w:t>
      </w:r>
      <w:r w:rsidR="00573D46">
        <w:rPr>
          <w:color w:val="000000"/>
        </w:rPr>
        <w:t xml:space="preserve"> 02. 03. 2018</w:t>
      </w:r>
      <w:r>
        <w:rPr>
          <w:color w:val="000000"/>
        </w:rPr>
        <w:tab/>
        <w:t>V</w:t>
      </w:r>
      <w:r w:rsidR="00573D46">
        <w:rPr>
          <w:color w:val="000000"/>
        </w:rPr>
        <w:t xml:space="preserve"> Praze </w:t>
      </w:r>
      <w:r>
        <w:rPr>
          <w:color w:val="000000"/>
        </w:rPr>
        <w:t>dne:</w:t>
      </w:r>
      <w:r w:rsidR="00573D46">
        <w:rPr>
          <w:color w:val="000000"/>
        </w:rPr>
        <w:t xml:space="preserve"> 05. </w:t>
      </w:r>
      <w:bookmarkStart w:id="3" w:name="_GoBack"/>
      <w:bookmarkEnd w:id="3"/>
      <w:r w:rsidR="00573D46">
        <w:rPr>
          <w:color w:val="000000"/>
        </w:rPr>
        <w:t>03. 2018</w:t>
      </w:r>
    </w:p>
    <w:p w14:paraId="31EA9ED0" w14:textId="77777777" w:rsidR="005654D4" w:rsidRDefault="005654D4" w:rsidP="005654D4">
      <w:pPr>
        <w:pStyle w:val="Zkladntext3"/>
        <w:shd w:val="clear" w:color="auto" w:fill="auto"/>
        <w:tabs>
          <w:tab w:val="right" w:pos="5387"/>
          <w:tab w:val="right" w:pos="6651"/>
          <w:tab w:val="right" w:pos="7105"/>
        </w:tabs>
        <w:suppressAutoHyphens/>
        <w:spacing w:before="480"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>Za objednatele:</w:t>
      </w:r>
      <w:r>
        <w:rPr>
          <w:color w:val="000000"/>
        </w:rPr>
        <w:tab/>
      </w:r>
      <w:r>
        <w:rPr>
          <w:color w:val="000000"/>
        </w:rPr>
        <w:tab/>
        <w:t>Za zhotovitele:</w:t>
      </w:r>
    </w:p>
    <w:p w14:paraId="10DB5ED1" w14:textId="77777777" w:rsidR="001D4A14" w:rsidRDefault="001D4A14" w:rsidP="009A4A5B">
      <w:pPr>
        <w:pStyle w:val="Zkladntext3"/>
        <w:shd w:val="clear" w:color="auto" w:fill="auto"/>
        <w:tabs>
          <w:tab w:val="right" w:pos="4678"/>
          <w:tab w:val="right" w:pos="6651"/>
          <w:tab w:val="right" w:pos="7105"/>
        </w:tabs>
        <w:suppressAutoHyphens/>
        <w:spacing w:before="120" w:after="0" w:line="240" w:lineRule="auto"/>
        <w:ind w:firstLine="0"/>
        <w:jc w:val="both"/>
        <w:rPr>
          <w:color w:val="000000"/>
        </w:rPr>
      </w:pPr>
    </w:p>
    <w:p w14:paraId="4AD135D1" w14:textId="77777777" w:rsidR="001D4A14" w:rsidRDefault="001D4A14" w:rsidP="009A4A5B">
      <w:pPr>
        <w:pStyle w:val="Zkladntext3"/>
        <w:shd w:val="clear" w:color="auto" w:fill="auto"/>
        <w:tabs>
          <w:tab w:val="right" w:pos="4678"/>
          <w:tab w:val="right" w:pos="6651"/>
          <w:tab w:val="right" w:pos="7105"/>
        </w:tabs>
        <w:suppressAutoHyphens/>
        <w:spacing w:before="120" w:after="0" w:line="240" w:lineRule="auto"/>
        <w:ind w:firstLine="0"/>
        <w:jc w:val="both"/>
        <w:rPr>
          <w:color w:val="000000"/>
        </w:rPr>
      </w:pPr>
    </w:p>
    <w:p w14:paraId="570A6E1D" w14:textId="77777777" w:rsidR="005654D4" w:rsidRDefault="009A4A5B" w:rsidP="009A4A5B">
      <w:pPr>
        <w:pStyle w:val="Zkladntext3"/>
        <w:shd w:val="clear" w:color="auto" w:fill="auto"/>
        <w:tabs>
          <w:tab w:val="right" w:pos="4678"/>
          <w:tab w:val="right" w:pos="6651"/>
          <w:tab w:val="right" w:pos="7105"/>
        </w:tabs>
        <w:suppressAutoHyphens/>
        <w:spacing w:before="120"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>…</w:t>
      </w:r>
      <w:r w:rsidR="005654D4">
        <w:rPr>
          <w:color w:val="000000"/>
        </w:rPr>
        <w:t>…………………………………….</w:t>
      </w:r>
      <w:r w:rsidR="005654D4">
        <w:rPr>
          <w:color w:val="000000"/>
        </w:rPr>
        <w:tab/>
      </w:r>
      <w:r w:rsidR="005654D4">
        <w:rPr>
          <w:color w:val="000000"/>
        </w:rPr>
        <w:tab/>
        <w:t>………………………………………</w:t>
      </w:r>
    </w:p>
    <w:p w14:paraId="462F2A8C" w14:textId="77777777" w:rsidR="00D43943" w:rsidRPr="001F2BB1" w:rsidRDefault="00D43943" w:rsidP="00D43943">
      <w:pPr>
        <w:pStyle w:val="Zkladntext3"/>
        <w:shd w:val="clear" w:color="auto" w:fill="auto"/>
        <w:spacing w:after="0" w:line="220" w:lineRule="exact"/>
        <w:ind w:firstLine="0"/>
        <w:jc w:val="both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 xml:space="preserve">Česká republika – </w:t>
      </w: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  <w:t xml:space="preserve">      Společnost „Silo Blovice – METROSTAV</w:t>
      </w:r>
    </w:p>
    <w:p w14:paraId="1A8018CD" w14:textId="77777777" w:rsidR="00D43943" w:rsidRPr="001F2BB1" w:rsidRDefault="00D43943" w:rsidP="00D43943">
      <w:pPr>
        <w:pStyle w:val="Zkladntext3"/>
        <w:shd w:val="clear" w:color="auto" w:fill="auto"/>
        <w:spacing w:after="0" w:line="220" w:lineRule="exact"/>
        <w:ind w:firstLine="0"/>
        <w:jc w:val="both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Správa státních hmotných rezerv</w:t>
      </w: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  <w:t xml:space="preserve">      a UNISTROJ FG“</w:t>
      </w:r>
    </w:p>
    <w:p w14:paraId="3F441F14" w14:textId="77777777" w:rsidR="00224899" w:rsidRDefault="00D43943" w:rsidP="00EA5CD1">
      <w:pPr>
        <w:pStyle w:val="Zkladntext3"/>
        <w:shd w:val="clear" w:color="auto" w:fill="auto"/>
        <w:spacing w:after="0" w:line="220" w:lineRule="exact"/>
        <w:ind w:firstLine="0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Ing. Pavel Švagr, CSc.,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      </w:t>
      </w:r>
      <w:r w:rsidR="00224899">
        <w:rPr>
          <w:color w:val="000000"/>
          <w:lang w:eastAsia="cs-CZ"/>
        </w:rPr>
        <w:t xml:space="preserve">Správce: </w:t>
      </w:r>
      <w:r w:rsidR="00224899" w:rsidRPr="00231AA4">
        <w:rPr>
          <w:color w:val="000000"/>
          <w:lang w:eastAsia="cs-CZ"/>
        </w:rPr>
        <w:t>Metrostav a.s.</w:t>
      </w:r>
      <w:r w:rsidR="00224899" w:rsidRPr="001F2BB1">
        <w:rPr>
          <w:color w:val="000000"/>
          <w:lang w:eastAsia="cs-CZ"/>
        </w:rPr>
        <w:t xml:space="preserve"> </w:t>
      </w:r>
    </w:p>
    <w:p w14:paraId="33691B5B" w14:textId="77777777" w:rsidR="009A4A5B" w:rsidRDefault="009A4A5B" w:rsidP="00EA5CD1">
      <w:pPr>
        <w:pStyle w:val="Zkladntext3"/>
        <w:shd w:val="clear" w:color="auto" w:fill="auto"/>
        <w:spacing w:after="0" w:line="220" w:lineRule="exact"/>
        <w:ind w:firstLine="0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Předseda Správy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      Společník: UNISTROJ FG, s.r.o.</w:t>
      </w:r>
    </w:p>
    <w:p w14:paraId="624B4AC6" w14:textId="77777777" w:rsidR="0096750E" w:rsidRPr="009A4A5B" w:rsidRDefault="00224899" w:rsidP="00D43943">
      <w:pPr>
        <w:pStyle w:val="Zkladntext3"/>
        <w:shd w:val="clear" w:color="auto" w:fill="auto"/>
        <w:spacing w:after="0" w:line="220" w:lineRule="exact"/>
        <w:ind w:firstLine="0"/>
        <w:jc w:val="both"/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      </w:t>
      </w:r>
      <w:r w:rsidR="009A4A5B">
        <w:rPr>
          <w:color w:val="000000"/>
          <w:lang w:eastAsia="cs-CZ"/>
        </w:rPr>
        <w:tab/>
      </w:r>
      <w:r w:rsidR="009A4A5B">
        <w:rPr>
          <w:color w:val="000000"/>
          <w:lang w:eastAsia="cs-CZ"/>
        </w:rPr>
        <w:tab/>
      </w:r>
      <w:r w:rsidR="009A4A5B">
        <w:t xml:space="preserve">       </w:t>
      </w:r>
      <w:r>
        <w:t>Ing. Františ</w:t>
      </w:r>
      <w:r w:rsidR="009A4A5B">
        <w:t>e</w:t>
      </w:r>
      <w:r w:rsidRPr="00335181">
        <w:t>k Koč</w:t>
      </w:r>
      <w:r>
        <w:t>í</w:t>
      </w:r>
    </w:p>
    <w:p w14:paraId="7D806A2A" w14:textId="77777777" w:rsidR="009A4A5B" w:rsidRDefault="009A4A5B" w:rsidP="0096750E">
      <w:pPr>
        <w:tabs>
          <w:tab w:val="left" w:pos="4962"/>
        </w:tabs>
        <w:ind w:left="4678" w:right="-284" w:hanging="4678"/>
        <w:rPr>
          <w:rFonts w:cs="Arial"/>
          <w:szCs w:val="22"/>
        </w:rPr>
      </w:pPr>
      <w:r>
        <w:rPr>
          <w:color w:val="000000"/>
          <w:lang w:eastAsia="cs-CZ"/>
        </w:rPr>
        <w:tab/>
        <w:t xml:space="preserve">Metrostav a.s. - </w:t>
      </w:r>
      <w:r w:rsidR="00224899" w:rsidRPr="00335181">
        <w:rPr>
          <w:rFonts w:cs="Arial"/>
          <w:szCs w:val="22"/>
        </w:rPr>
        <w:t>člen</w:t>
      </w:r>
      <w:r w:rsidR="00224899">
        <w:rPr>
          <w:rFonts w:cs="Arial"/>
          <w:szCs w:val="22"/>
        </w:rPr>
        <w:t xml:space="preserve"> </w:t>
      </w:r>
      <w:r w:rsidR="00224899" w:rsidRPr="00335181">
        <w:rPr>
          <w:rFonts w:cs="Arial"/>
          <w:szCs w:val="22"/>
        </w:rPr>
        <w:t>představenstva</w:t>
      </w:r>
    </w:p>
    <w:p w14:paraId="4275BE1A" w14:textId="77777777" w:rsidR="00224899" w:rsidRDefault="009A4A5B" w:rsidP="009A4A5B">
      <w:pPr>
        <w:tabs>
          <w:tab w:val="left" w:pos="4962"/>
        </w:tabs>
        <w:ind w:left="4678" w:right="-284" w:hanging="4678"/>
        <w:rPr>
          <w:rFonts w:cs="Arial"/>
          <w:szCs w:val="22"/>
        </w:rPr>
      </w:pPr>
      <w:r>
        <w:rPr>
          <w:rFonts w:cs="Arial"/>
          <w:szCs w:val="22"/>
        </w:rPr>
        <w:tab/>
        <w:t>(na základě Společenské smlouvy)</w:t>
      </w:r>
      <w:r w:rsidR="00224899">
        <w:rPr>
          <w:rFonts w:cs="Arial"/>
          <w:szCs w:val="22"/>
        </w:rPr>
        <w:t xml:space="preserve">  </w:t>
      </w:r>
    </w:p>
    <w:p w14:paraId="3A0AB434" w14:textId="77777777" w:rsidR="00224899" w:rsidRPr="00EA5CD1" w:rsidRDefault="00224899" w:rsidP="00EA5CD1">
      <w:pPr>
        <w:pStyle w:val="Zkladntext3"/>
        <w:shd w:val="clear" w:color="auto" w:fill="auto"/>
        <w:tabs>
          <w:tab w:val="right" w:pos="4678"/>
          <w:tab w:val="right" w:pos="6651"/>
          <w:tab w:val="right" w:pos="7105"/>
        </w:tabs>
        <w:suppressAutoHyphens/>
        <w:spacing w:before="1080"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………………………………………</w:t>
      </w:r>
      <w:r>
        <w:tab/>
      </w:r>
    </w:p>
    <w:p w14:paraId="47AFF0AD" w14:textId="77777777" w:rsidR="00224899" w:rsidRDefault="00224899" w:rsidP="0096750E">
      <w:pPr>
        <w:tabs>
          <w:tab w:val="left" w:pos="2694"/>
          <w:tab w:val="left" w:pos="4678"/>
        </w:tabs>
        <w:ind w:left="2694" w:hanging="2694"/>
        <w:rPr>
          <w:b/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 w:rsidR="00231AA4">
        <w:rPr>
          <w:b/>
          <w:color w:val="000000"/>
          <w:lang w:eastAsia="cs-CZ"/>
        </w:rPr>
        <w:t>Společnost „Silo Blovice – METROSTAV</w:t>
      </w:r>
    </w:p>
    <w:p w14:paraId="43B1091E" w14:textId="77777777" w:rsidR="00231AA4" w:rsidRDefault="00231AA4" w:rsidP="0096750E">
      <w:pPr>
        <w:tabs>
          <w:tab w:val="left" w:pos="2694"/>
          <w:tab w:val="left" w:pos="4678"/>
        </w:tabs>
        <w:ind w:left="2694" w:hanging="2694"/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  <w:t>A UNISTROJ FG“</w:t>
      </w:r>
    </w:p>
    <w:p w14:paraId="79B7AFCB" w14:textId="77777777" w:rsidR="00231AA4" w:rsidRPr="00231AA4" w:rsidRDefault="00231AA4" w:rsidP="0096750E">
      <w:pPr>
        <w:tabs>
          <w:tab w:val="left" w:pos="2694"/>
          <w:tab w:val="left" w:pos="4678"/>
        </w:tabs>
        <w:ind w:left="2694" w:hanging="2694"/>
        <w:rPr>
          <w:color w:val="000000"/>
          <w:lang w:eastAsia="cs-CZ"/>
        </w:rPr>
      </w:pP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</w:r>
      <w:r w:rsidRPr="00231AA4">
        <w:rPr>
          <w:color w:val="000000"/>
          <w:lang w:eastAsia="cs-CZ"/>
        </w:rPr>
        <w:t>Správce: Metrostav a.s.</w:t>
      </w:r>
    </w:p>
    <w:p w14:paraId="16DFEE2B" w14:textId="77777777" w:rsidR="00231AA4" w:rsidRPr="00231AA4" w:rsidRDefault="00231AA4" w:rsidP="0096750E">
      <w:pPr>
        <w:tabs>
          <w:tab w:val="left" w:pos="2694"/>
          <w:tab w:val="left" w:pos="4678"/>
        </w:tabs>
        <w:ind w:left="2694" w:hanging="2694"/>
        <w:rPr>
          <w:rFonts w:cs="Arial"/>
          <w:szCs w:val="22"/>
        </w:rPr>
      </w:pPr>
      <w:r w:rsidRPr="00231AA4">
        <w:rPr>
          <w:color w:val="000000"/>
          <w:lang w:eastAsia="cs-CZ"/>
        </w:rPr>
        <w:tab/>
      </w:r>
      <w:r w:rsidRPr="00231AA4">
        <w:rPr>
          <w:color w:val="000000"/>
          <w:lang w:eastAsia="cs-CZ"/>
        </w:rPr>
        <w:tab/>
        <w:t>Společník: UNISTROJ FG, s.r.o.</w:t>
      </w:r>
    </w:p>
    <w:p w14:paraId="27C09EFF" w14:textId="77777777" w:rsidR="001155DB" w:rsidRDefault="00224899" w:rsidP="0096750E">
      <w:pPr>
        <w:tabs>
          <w:tab w:val="left" w:pos="2694"/>
          <w:tab w:val="left" w:pos="4678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6750E" w:rsidRPr="00335181">
        <w:rPr>
          <w:rFonts w:cs="Arial"/>
          <w:szCs w:val="22"/>
        </w:rPr>
        <w:t>J</w:t>
      </w:r>
      <w:r w:rsidR="00231AA4">
        <w:rPr>
          <w:rFonts w:cs="Arial"/>
          <w:szCs w:val="22"/>
        </w:rPr>
        <w:t xml:space="preserve">án </w:t>
      </w:r>
      <w:proofErr w:type="gramStart"/>
      <w:r w:rsidR="00231AA4">
        <w:rPr>
          <w:rFonts w:cs="Arial"/>
          <w:szCs w:val="22"/>
        </w:rPr>
        <w:t>Dudáš</w:t>
      </w:r>
      <w:proofErr w:type="gramEnd"/>
    </w:p>
    <w:p w14:paraId="23A05908" w14:textId="77777777" w:rsidR="006D0209" w:rsidRDefault="001155DB" w:rsidP="001D4A14">
      <w:pPr>
        <w:tabs>
          <w:tab w:val="left" w:pos="2694"/>
          <w:tab w:val="left" w:pos="4678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D6970">
        <w:rPr>
          <w:color w:val="000000"/>
          <w:lang w:eastAsia="cs-CZ"/>
        </w:rPr>
        <w:t xml:space="preserve">Metrostav a.s. - </w:t>
      </w:r>
      <w:r w:rsidR="002D6970" w:rsidRPr="00335181">
        <w:rPr>
          <w:rFonts w:cs="Arial"/>
          <w:szCs w:val="22"/>
        </w:rPr>
        <w:t>člen</w:t>
      </w:r>
      <w:r w:rsidR="002D6970">
        <w:rPr>
          <w:rFonts w:cs="Arial"/>
          <w:szCs w:val="22"/>
        </w:rPr>
        <w:t xml:space="preserve"> </w:t>
      </w:r>
      <w:r w:rsidR="002D6970" w:rsidRPr="00335181">
        <w:rPr>
          <w:rFonts w:cs="Arial"/>
          <w:szCs w:val="22"/>
        </w:rPr>
        <w:t>představenstva</w:t>
      </w:r>
    </w:p>
    <w:p w14:paraId="59844AD1" w14:textId="77777777" w:rsidR="003C49B0" w:rsidRPr="001D4A14" w:rsidRDefault="00C032AA" w:rsidP="001D4A14">
      <w:pPr>
        <w:tabs>
          <w:tab w:val="left" w:pos="2694"/>
          <w:tab w:val="left" w:pos="4678"/>
        </w:tabs>
        <w:ind w:left="2694" w:hanging="2694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3C49B0">
        <w:rPr>
          <w:rFonts w:cs="Arial"/>
          <w:szCs w:val="22"/>
        </w:rPr>
        <w:t xml:space="preserve">(na základě Společenské smlouvy)  </w:t>
      </w:r>
    </w:p>
    <w:sectPr w:rsidR="003C49B0" w:rsidRPr="001D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EB4"/>
    <w:multiLevelType w:val="hybridMultilevel"/>
    <w:tmpl w:val="8FEE1CE6"/>
    <w:lvl w:ilvl="0" w:tplc="0562C6E6">
      <w:start w:val="1"/>
      <w:numFmt w:val="upperLetter"/>
      <w:pStyle w:val="OdstavecPreambule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684ED9A6">
      <w:start w:val="1"/>
      <w:numFmt w:val="lowerLetter"/>
      <w:pStyle w:val="PododstavecPreambule"/>
      <w:lvlText w:val="%2."/>
      <w:lvlJc w:val="left"/>
      <w:pPr>
        <w:tabs>
          <w:tab w:val="num" w:pos="1440"/>
        </w:tabs>
        <w:ind w:left="1440" w:hanging="360"/>
      </w:pPr>
    </w:lvl>
    <w:lvl w:ilvl="2" w:tplc="6CB6E4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00A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48A451E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3316B"/>
    <w:multiLevelType w:val="hybridMultilevel"/>
    <w:tmpl w:val="17FA2256"/>
    <w:lvl w:ilvl="0" w:tplc="82125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746D"/>
    <w:multiLevelType w:val="hybridMultilevel"/>
    <w:tmpl w:val="94341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16F42"/>
    <w:multiLevelType w:val="hybridMultilevel"/>
    <w:tmpl w:val="763E91B2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FB3CF1E0">
      <w:start w:val="1"/>
      <w:numFmt w:val="lowerLetter"/>
      <w:lvlText w:val="%2."/>
      <w:lvlJc w:val="left"/>
      <w:pPr>
        <w:ind w:left="1211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B1E73"/>
    <w:multiLevelType w:val="hybridMultilevel"/>
    <w:tmpl w:val="B6627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D4"/>
    <w:rsid w:val="00022AC1"/>
    <w:rsid w:val="000413C7"/>
    <w:rsid w:val="0008397C"/>
    <w:rsid w:val="000E58A5"/>
    <w:rsid w:val="000F0970"/>
    <w:rsid w:val="001155DB"/>
    <w:rsid w:val="001C79F7"/>
    <w:rsid w:val="001D4A14"/>
    <w:rsid w:val="001F0A54"/>
    <w:rsid w:val="001F3BAC"/>
    <w:rsid w:val="001F658E"/>
    <w:rsid w:val="00224899"/>
    <w:rsid w:val="00231AA4"/>
    <w:rsid w:val="00270431"/>
    <w:rsid w:val="002A35B2"/>
    <w:rsid w:val="002A4F5E"/>
    <w:rsid w:val="002C11BD"/>
    <w:rsid w:val="002D6970"/>
    <w:rsid w:val="002E2380"/>
    <w:rsid w:val="00327000"/>
    <w:rsid w:val="003816EA"/>
    <w:rsid w:val="003B121B"/>
    <w:rsid w:val="003C49B0"/>
    <w:rsid w:val="004B74D6"/>
    <w:rsid w:val="004D0A51"/>
    <w:rsid w:val="005654D4"/>
    <w:rsid w:val="00573D46"/>
    <w:rsid w:val="005D515D"/>
    <w:rsid w:val="0062312E"/>
    <w:rsid w:val="00641919"/>
    <w:rsid w:val="006D0209"/>
    <w:rsid w:val="007E5D61"/>
    <w:rsid w:val="007E64B9"/>
    <w:rsid w:val="008655ED"/>
    <w:rsid w:val="008937D0"/>
    <w:rsid w:val="00893F43"/>
    <w:rsid w:val="00933123"/>
    <w:rsid w:val="0096750E"/>
    <w:rsid w:val="00972F0C"/>
    <w:rsid w:val="009A4A5B"/>
    <w:rsid w:val="00B00C4D"/>
    <w:rsid w:val="00C032AA"/>
    <w:rsid w:val="00C04EC1"/>
    <w:rsid w:val="00D43943"/>
    <w:rsid w:val="00DC2B12"/>
    <w:rsid w:val="00DC4F6D"/>
    <w:rsid w:val="00E30FC1"/>
    <w:rsid w:val="00E5773C"/>
    <w:rsid w:val="00E964ED"/>
    <w:rsid w:val="00EA5973"/>
    <w:rsid w:val="00EA5CD1"/>
    <w:rsid w:val="00F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8B2F"/>
  <w15:chartTrackingRefBased/>
  <w15:docId w15:val="{E1EE7C92-5BB9-474A-88B3-CDF7E85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4D4"/>
    <w:pPr>
      <w:spacing w:after="0" w:line="240" w:lineRule="auto"/>
    </w:pPr>
    <w:rPr>
      <w:rFonts w:ascii="Arial" w:eastAsia="Calibri" w:hAnsi="Arial" w:cs="Times New Roman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70431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654D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54D4"/>
    <w:rPr>
      <w:rFonts w:ascii="Arial" w:eastAsia="Calibri" w:hAnsi="Arial" w:cs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654D4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3"/>
    <w:uiPriority w:val="99"/>
    <w:locked/>
    <w:rsid w:val="005654D4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"/>
    <w:uiPriority w:val="99"/>
    <w:rsid w:val="005654D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eastAsia="Times New Roman" w:cs="Arial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F7"/>
    <w:rPr>
      <w:rFonts w:ascii="Segoe UI" w:eastAsia="Calibr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9"/>
    <w:rsid w:val="002704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Preambule">
    <w:name w:val="Odstavec Preambule"/>
    <w:basedOn w:val="Normln"/>
    <w:link w:val="OdstavecPreambuleChar"/>
    <w:qFormat/>
    <w:rsid w:val="0008397C"/>
    <w:pPr>
      <w:numPr>
        <w:numId w:val="4"/>
      </w:numPr>
      <w:tabs>
        <w:tab w:val="clear" w:pos="567"/>
      </w:tabs>
      <w:spacing w:after="240" w:line="276" w:lineRule="auto"/>
      <w:jc w:val="both"/>
    </w:pPr>
    <w:rPr>
      <w:rFonts w:ascii="Times New Roman" w:eastAsia="Batang" w:hAnsi="Times New Roman"/>
      <w:szCs w:val="22"/>
      <w:lang w:eastAsia="en-GB"/>
    </w:rPr>
  </w:style>
  <w:style w:type="paragraph" w:customStyle="1" w:styleId="PododstavecPreambule">
    <w:name w:val="Pododstavec Preambule"/>
    <w:basedOn w:val="Normln"/>
    <w:qFormat/>
    <w:rsid w:val="0008397C"/>
    <w:pPr>
      <w:numPr>
        <w:ilvl w:val="1"/>
        <w:numId w:val="4"/>
      </w:numPr>
      <w:spacing w:after="240" w:line="276" w:lineRule="auto"/>
      <w:jc w:val="both"/>
    </w:pPr>
    <w:rPr>
      <w:rFonts w:eastAsiaTheme="minorHAnsi" w:cs="Arial"/>
      <w:szCs w:val="22"/>
    </w:rPr>
  </w:style>
  <w:style w:type="character" w:customStyle="1" w:styleId="OdstavecPreambuleChar">
    <w:name w:val="Odstavec Preambule Char"/>
    <w:basedOn w:val="Standardnpsmoodstavce"/>
    <w:link w:val="OdstavecPreambule"/>
    <w:rsid w:val="0008397C"/>
    <w:rPr>
      <w:rFonts w:ascii="Times New Roman" w:eastAsia="Batang" w:hAnsi="Times New Roman" w:cs="Times New Roman"/>
      <w:lang w:eastAsia="en-GB"/>
    </w:rPr>
  </w:style>
  <w:style w:type="paragraph" w:styleId="Revize">
    <w:name w:val="Revision"/>
    <w:hidden/>
    <w:uiPriority w:val="99"/>
    <w:semiHidden/>
    <w:rsid w:val="00224899"/>
    <w:pPr>
      <w:spacing w:after="0" w:line="240" w:lineRule="auto"/>
    </w:pPr>
    <w:rPr>
      <w:rFonts w:ascii="Arial" w:eastAsia="Calibri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7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7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73C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73C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oj@unistro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magerov@metrost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sprynar@metrostav.cz" TargetMode="External"/><Relationship Id="rId5" Type="http://schemas.openxmlformats.org/officeDocument/2006/relationships/hyperlink" Target="mailto:hrandova@ssh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Gruntorád Karel</dc:creator>
  <cp:keywords/>
  <dc:description/>
  <cp:lastModifiedBy>Palenčárová Marcela</cp:lastModifiedBy>
  <cp:revision>4</cp:revision>
  <cp:lastPrinted>2018-03-01T07:45:00Z</cp:lastPrinted>
  <dcterms:created xsi:type="dcterms:W3CDTF">2018-03-01T07:41:00Z</dcterms:created>
  <dcterms:modified xsi:type="dcterms:W3CDTF">2018-03-12T08:41:00Z</dcterms:modified>
</cp:coreProperties>
</file>