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663" w:rsidRPr="001844DA" w:rsidRDefault="00130663" w:rsidP="00130663">
      <w:pPr>
        <w:jc w:val="both"/>
        <w:rPr>
          <w:rFonts w:ascii="Arial" w:hAnsi="Arial" w:cs="Arial"/>
        </w:rPr>
      </w:pPr>
      <w:r w:rsidRPr="001844DA">
        <w:rPr>
          <w:rFonts w:ascii="Arial" w:hAnsi="Arial" w:cs="Arial"/>
        </w:rPr>
        <w:t xml:space="preserve">Níže uvedeného dne, měsíce a roku uzavřeli </w:t>
      </w:r>
    </w:p>
    <w:p w:rsidR="00130663" w:rsidRPr="001844DA" w:rsidRDefault="00130663" w:rsidP="00130663">
      <w:pPr>
        <w:pStyle w:val="Nadpis1"/>
        <w:spacing w:before="0" w:after="0" w:line="276" w:lineRule="auto"/>
        <w:ind w:left="284" w:hanging="284"/>
        <w:jc w:val="both"/>
        <w:rPr>
          <w:rFonts w:ascii="Arial" w:hAnsi="Arial" w:cs="Arial"/>
          <w:b w:val="0"/>
          <w:sz w:val="22"/>
          <w:szCs w:val="22"/>
        </w:rPr>
      </w:pPr>
      <w:r w:rsidRPr="001844DA">
        <w:rPr>
          <w:rFonts w:ascii="Arial" w:hAnsi="Arial" w:cs="Arial"/>
          <w:sz w:val="22"/>
          <w:szCs w:val="22"/>
        </w:rPr>
        <w:t>Institut plánování a rozvoje hlavního města Prahy</w:t>
      </w:r>
      <w:r w:rsidRPr="001844DA">
        <w:rPr>
          <w:rFonts w:ascii="Arial" w:hAnsi="Arial" w:cs="Arial"/>
          <w:b w:val="0"/>
          <w:sz w:val="22"/>
          <w:szCs w:val="22"/>
        </w:rPr>
        <w:t>,</w:t>
      </w:r>
      <w:r w:rsidRPr="001844DA">
        <w:rPr>
          <w:rFonts w:ascii="Arial" w:hAnsi="Arial" w:cs="Arial"/>
          <w:sz w:val="22"/>
          <w:szCs w:val="22"/>
        </w:rPr>
        <w:t xml:space="preserve"> </w:t>
      </w:r>
      <w:r w:rsidRPr="001844DA">
        <w:rPr>
          <w:rFonts w:ascii="Arial" w:hAnsi="Arial" w:cs="Arial"/>
          <w:b w:val="0"/>
          <w:sz w:val="22"/>
          <w:szCs w:val="22"/>
        </w:rPr>
        <w:t>příspěvková organizace</w:t>
      </w:r>
    </w:p>
    <w:p w:rsidR="00130663" w:rsidRDefault="00130663" w:rsidP="00130663">
      <w:pPr>
        <w:spacing w:after="0"/>
        <w:ind w:left="284"/>
        <w:jc w:val="both"/>
        <w:rPr>
          <w:rFonts w:ascii="Arial" w:hAnsi="Arial" w:cs="Arial"/>
          <w:bCs/>
        </w:rPr>
      </w:pPr>
      <w:r w:rsidRPr="001844DA">
        <w:rPr>
          <w:rFonts w:ascii="Arial" w:hAnsi="Arial" w:cs="Arial"/>
          <w:bCs/>
        </w:rPr>
        <w:t>zastoupený:</w:t>
      </w:r>
      <w:r w:rsidR="00E75330">
        <w:rPr>
          <w:rFonts w:ascii="Arial" w:hAnsi="Arial" w:cs="Arial"/>
          <w:bCs/>
        </w:rPr>
        <w:t xml:space="preserve"> Mgr. Adamem Švejdou</w:t>
      </w:r>
      <w:r w:rsidR="003643DE">
        <w:rPr>
          <w:rFonts w:ascii="Arial" w:hAnsi="Arial" w:cs="Arial"/>
          <w:bCs/>
        </w:rPr>
        <w:t xml:space="preserve">, ředitelem </w:t>
      </w:r>
      <w:r w:rsidR="00677D1A">
        <w:rPr>
          <w:rFonts w:ascii="Arial" w:hAnsi="Arial" w:cs="Arial"/>
          <w:bCs/>
        </w:rPr>
        <w:t>Sekce</w:t>
      </w:r>
      <w:r w:rsidR="003643DE">
        <w:rPr>
          <w:rFonts w:ascii="Arial" w:hAnsi="Arial" w:cs="Arial"/>
          <w:bCs/>
        </w:rPr>
        <w:t xml:space="preserve"> </w:t>
      </w:r>
      <w:r w:rsidR="00E75330">
        <w:rPr>
          <w:rFonts w:ascii="Arial" w:hAnsi="Arial" w:cs="Arial"/>
          <w:bCs/>
        </w:rPr>
        <w:t>vnějších vztahů</w:t>
      </w:r>
    </w:p>
    <w:p w:rsidR="00130663" w:rsidRDefault="00130663" w:rsidP="00130663">
      <w:pPr>
        <w:spacing w:after="0"/>
        <w:ind w:left="284"/>
        <w:jc w:val="both"/>
        <w:rPr>
          <w:rFonts w:ascii="Arial" w:hAnsi="Arial" w:cs="Arial"/>
          <w:bCs/>
        </w:rPr>
      </w:pPr>
      <w:r w:rsidRPr="001844DA">
        <w:rPr>
          <w:rFonts w:ascii="Arial" w:hAnsi="Arial" w:cs="Arial"/>
          <w:bCs/>
        </w:rPr>
        <w:t>sídlo: Vyšehradská 57, 128 00 Praha 2</w:t>
      </w:r>
    </w:p>
    <w:p w:rsidR="00130663" w:rsidRPr="001844DA" w:rsidRDefault="00130663" w:rsidP="00EA761F">
      <w:pPr>
        <w:spacing w:after="0"/>
        <w:ind w:firstLine="284"/>
        <w:jc w:val="both"/>
        <w:rPr>
          <w:rFonts w:ascii="Arial" w:hAnsi="Arial" w:cs="Arial"/>
          <w:bCs/>
        </w:rPr>
      </w:pPr>
      <w:r w:rsidRPr="001844DA">
        <w:rPr>
          <w:rFonts w:ascii="Arial" w:hAnsi="Arial" w:cs="Arial"/>
          <w:bCs/>
        </w:rPr>
        <w:t xml:space="preserve">zapsaný: v obchodním rejstříku vedeném Městským soudem v Praze, oddíl </w:t>
      </w:r>
      <w:proofErr w:type="spellStart"/>
      <w:r w:rsidRPr="001844DA">
        <w:rPr>
          <w:rFonts w:ascii="Arial" w:hAnsi="Arial" w:cs="Arial"/>
          <w:bCs/>
        </w:rPr>
        <w:t>Pr</w:t>
      </w:r>
      <w:proofErr w:type="spellEnd"/>
      <w:r w:rsidRPr="001844DA">
        <w:rPr>
          <w:rFonts w:ascii="Arial" w:hAnsi="Arial" w:cs="Arial"/>
          <w:bCs/>
        </w:rPr>
        <w:t>, vložka 63</w:t>
      </w:r>
    </w:p>
    <w:p w:rsidR="00130663" w:rsidRPr="001844DA" w:rsidRDefault="00130663" w:rsidP="00130663">
      <w:pPr>
        <w:spacing w:after="0"/>
        <w:ind w:left="284"/>
        <w:jc w:val="both"/>
        <w:rPr>
          <w:rFonts w:ascii="Arial" w:hAnsi="Arial" w:cs="Arial"/>
          <w:bCs/>
        </w:rPr>
      </w:pPr>
      <w:r w:rsidRPr="001844DA">
        <w:rPr>
          <w:rFonts w:ascii="Arial" w:hAnsi="Arial" w:cs="Arial"/>
          <w:bCs/>
        </w:rPr>
        <w:t>IČ</w:t>
      </w:r>
      <w:r w:rsidR="00677D1A">
        <w:rPr>
          <w:rFonts w:ascii="Arial" w:hAnsi="Arial" w:cs="Arial"/>
          <w:bCs/>
        </w:rPr>
        <w:t>O</w:t>
      </w:r>
      <w:r w:rsidRPr="001844DA">
        <w:rPr>
          <w:rFonts w:ascii="Arial" w:hAnsi="Arial" w:cs="Arial"/>
          <w:bCs/>
        </w:rPr>
        <w:t>: 70883858</w:t>
      </w:r>
    </w:p>
    <w:p w:rsidR="00130663" w:rsidRPr="001844DA" w:rsidRDefault="00130663" w:rsidP="00130663">
      <w:pPr>
        <w:spacing w:after="0"/>
        <w:ind w:left="284"/>
        <w:jc w:val="both"/>
        <w:rPr>
          <w:rFonts w:ascii="Arial" w:hAnsi="Arial" w:cs="Arial"/>
          <w:bCs/>
        </w:rPr>
      </w:pPr>
      <w:r w:rsidRPr="001844DA">
        <w:rPr>
          <w:rFonts w:ascii="Arial" w:hAnsi="Arial" w:cs="Arial"/>
          <w:bCs/>
        </w:rPr>
        <w:t>DIČ: CZ70883858</w:t>
      </w:r>
    </w:p>
    <w:p w:rsidR="00130663" w:rsidRPr="001844DA" w:rsidRDefault="00130663" w:rsidP="00130663">
      <w:pPr>
        <w:spacing w:after="0"/>
        <w:ind w:left="284"/>
        <w:jc w:val="both"/>
        <w:rPr>
          <w:rFonts w:ascii="Arial" w:hAnsi="Arial" w:cs="Arial"/>
          <w:bCs/>
        </w:rPr>
      </w:pPr>
      <w:r w:rsidRPr="001844DA">
        <w:rPr>
          <w:rFonts w:ascii="Arial" w:hAnsi="Arial" w:cs="Arial"/>
          <w:bCs/>
        </w:rPr>
        <w:t xml:space="preserve">bankovní spojení: </w:t>
      </w:r>
      <w:proofErr w:type="spellStart"/>
      <w:r w:rsidR="005C6B18">
        <w:rPr>
          <w:rFonts w:ascii="Arial" w:hAnsi="Arial" w:cs="Arial"/>
          <w:bCs/>
        </w:rPr>
        <w:t>xxxxx</w:t>
      </w:r>
      <w:proofErr w:type="spellEnd"/>
    </w:p>
    <w:p w:rsidR="00130663" w:rsidRDefault="00130663" w:rsidP="00130663">
      <w:pPr>
        <w:pStyle w:val="Zkladntext"/>
        <w:spacing w:line="276" w:lineRule="auto"/>
        <w:ind w:left="284"/>
        <w:rPr>
          <w:rFonts w:ascii="Arial" w:hAnsi="Arial" w:cs="Arial"/>
          <w:bCs/>
        </w:rPr>
      </w:pPr>
      <w:r w:rsidRPr="001844DA">
        <w:rPr>
          <w:rFonts w:ascii="Arial" w:hAnsi="Arial" w:cs="Arial"/>
          <w:bCs/>
        </w:rPr>
        <w:t xml:space="preserve">číslo účtu: </w:t>
      </w:r>
      <w:proofErr w:type="spellStart"/>
      <w:r w:rsidR="005C6B18">
        <w:rPr>
          <w:rFonts w:ascii="Arial" w:hAnsi="Arial" w:cs="Arial"/>
          <w:bCs/>
        </w:rPr>
        <w:t>xxxxx</w:t>
      </w:r>
      <w:proofErr w:type="spellEnd"/>
    </w:p>
    <w:p w:rsidR="009326CC" w:rsidRDefault="009326CC" w:rsidP="00130663">
      <w:pPr>
        <w:pStyle w:val="Zkladntext"/>
        <w:spacing w:line="276" w:lineRule="auto"/>
        <w:ind w:left="284"/>
        <w:rPr>
          <w:rFonts w:ascii="Arial" w:hAnsi="Arial" w:cs="Arial"/>
          <w:bCs/>
        </w:rPr>
      </w:pPr>
    </w:p>
    <w:p w:rsidR="00130663" w:rsidRDefault="004906C4" w:rsidP="00130663">
      <w:pPr>
        <w:pStyle w:val="Zkladntext"/>
        <w:spacing w:line="276" w:lineRule="auto"/>
        <w:ind w:left="284"/>
        <w:rPr>
          <w:rFonts w:ascii="Arial" w:hAnsi="Arial" w:cs="Arial"/>
          <w:bCs/>
        </w:rPr>
      </w:pPr>
      <w:r>
        <w:rPr>
          <w:rFonts w:ascii="Arial" w:hAnsi="Arial" w:cs="Arial"/>
          <w:bCs/>
        </w:rPr>
        <w:t>(dále jen „</w:t>
      </w:r>
      <w:r w:rsidRPr="004906C4">
        <w:rPr>
          <w:rFonts w:ascii="Arial" w:hAnsi="Arial" w:cs="Arial"/>
          <w:b/>
          <w:bCs/>
        </w:rPr>
        <w:t>komitent</w:t>
      </w:r>
      <w:r>
        <w:rPr>
          <w:rFonts w:ascii="Arial" w:hAnsi="Arial" w:cs="Arial"/>
          <w:bCs/>
        </w:rPr>
        <w:t>“)</w:t>
      </w:r>
    </w:p>
    <w:p w:rsidR="009326CC" w:rsidRDefault="009326CC" w:rsidP="00130663">
      <w:pPr>
        <w:pStyle w:val="Zkladntext"/>
        <w:spacing w:line="276" w:lineRule="auto"/>
        <w:ind w:left="284"/>
        <w:rPr>
          <w:rFonts w:ascii="Arial" w:hAnsi="Arial" w:cs="Arial"/>
          <w:bCs/>
        </w:rPr>
      </w:pPr>
    </w:p>
    <w:p w:rsidR="00130663" w:rsidRDefault="00130663" w:rsidP="00130663">
      <w:pPr>
        <w:pStyle w:val="Zkladntext"/>
        <w:spacing w:line="276" w:lineRule="auto"/>
        <w:ind w:left="284"/>
        <w:rPr>
          <w:rFonts w:ascii="Arial" w:hAnsi="Arial" w:cs="Arial"/>
          <w:bCs/>
        </w:rPr>
      </w:pPr>
      <w:r>
        <w:rPr>
          <w:rFonts w:ascii="Arial" w:hAnsi="Arial" w:cs="Arial"/>
          <w:bCs/>
        </w:rPr>
        <w:t>a</w:t>
      </w:r>
    </w:p>
    <w:p w:rsidR="009326CC" w:rsidRDefault="009326CC" w:rsidP="004906C4">
      <w:pPr>
        <w:suppressAutoHyphens/>
        <w:spacing w:after="0"/>
        <w:rPr>
          <w:rFonts w:ascii="Arial" w:hAnsi="Arial" w:cs="Arial"/>
          <w:b/>
        </w:rPr>
      </w:pPr>
    </w:p>
    <w:p w:rsidR="00130663" w:rsidRPr="004111D5" w:rsidRDefault="00130663" w:rsidP="004906C4">
      <w:pPr>
        <w:suppressAutoHyphens/>
        <w:spacing w:after="0"/>
        <w:rPr>
          <w:rFonts w:ascii="Arial" w:hAnsi="Arial" w:cs="Arial"/>
          <w:b/>
        </w:rPr>
      </w:pPr>
      <w:proofErr w:type="spellStart"/>
      <w:r>
        <w:rPr>
          <w:rFonts w:ascii="Arial" w:hAnsi="Arial" w:cs="Arial"/>
          <w:b/>
        </w:rPr>
        <w:t>PageFive</w:t>
      </w:r>
      <w:proofErr w:type="spellEnd"/>
      <w:r>
        <w:rPr>
          <w:rFonts w:ascii="Arial" w:hAnsi="Arial" w:cs="Arial"/>
          <w:b/>
        </w:rPr>
        <w:t xml:space="preserve"> s.</w:t>
      </w:r>
      <w:r w:rsidR="00455E16">
        <w:rPr>
          <w:rFonts w:ascii="Arial" w:hAnsi="Arial" w:cs="Arial"/>
          <w:b/>
        </w:rPr>
        <w:t xml:space="preserve"> </w:t>
      </w:r>
      <w:r>
        <w:rPr>
          <w:rFonts w:ascii="Arial" w:hAnsi="Arial" w:cs="Arial"/>
          <w:b/>
        </w:rPr>
        <w:t>r.</w:t>
      </w:r>
      <w:r w:rsidR="00455E16">
        <w:rPr>
          <w:rFonts w:ascii="Arial" w:hAnsi="Arial" w:cs="Arial"/>
          <w:b/>
        </w:rPr>
        <w:t xml:space="preserve"> </w:t>
      </w:r>
      <w:r>
        <w:rPr>
          <w:rFonts w:ascii="Arial" w:hAnsi="Arial" w:cs="Arial"/>
          <w:b/>
        </w:rPr>
        <w:t>o.</w:t>
      </w:r>
    </w:p>
    <w:p w:rsidR="00130663" w:rsidRDefault="00130663" w:rsidP="004906C4">
      <w:pPr>
        <w:suppressAutoHyphens/>
        <w:spacing w:after="0"/>
        <w:ind w:left="284"/>
        <w:rPr>
          <w:rFonts w:ascii="Arial" w:hAnsi="Arial" w:cs="Arial"/>
        </w:rPr>
      </w:pPr>
      <w:r>
        <w:rPr>
          <w:rFonts w:ascii="Arial" w:hAnsi="Arial" w:cs="Arial"/>
        </w:rPr>
        <w:t>zastoupená: Štěpánem Soukupem, jednatelem</w:t>
      </w:r>
    </w:p>
    <w:p w:rsidR="00C0087B" w:rsidRDefault="00C0087B" w:rsidP="004906C4">
      <w:pPr>
        <w:suppressAutoHyphens/>
        <w:spacing w:after="0"/>
        <w:ind w:left="284"/>
        <w:rPr>
          <w:rFonts w:ascii="Arial" w:hAnsi="Arial" w:cs="Arial"/>
        </w:rPr>
      </w:pPr>
      <w:r>
        <w:rPr>
          <w:rFonts w:ascii="Arial" w:hAnsi="Arial" w:cs="Arial"/>
        </w:rPr>
        <w:t>zapsaný v obchodním rejstříku vedeném M</w:t>
      </w:r>
      <w:r w:rsidR="004354C6">
        <w:rPr>
          <w:rFonts w:ascii="Arial" w:hAnsi="Arial" w:cs="Arial"/>
        </w:rPr>
        <w:t>ěstským soudem</w:t>
      </w:r>
      <w:r>
        <w:rPr>
          <w:rFonts w:ascii="Arial" w:hAnsi="Arial" w:cs="Arial"/>
        </w:rPr>
        <w:t xml:space="preserve"> v Praze, oddíl C, vložka 276257</w:t>
      </w:r>
    </w:p>
    <w:p w:rsidR="00130663" w:rsidRDefault="00130663" w:rsidP="004906C4">
      <w:pPr>
        <w:suppressAutoHyphens/>
        <w:spacing w:after="0"/>
        <w:ind w:firstLine="284"/>
        <w:rPr>
          <w:rFonts w:ascii="Arial" w:hAnsi="Arial" w:cs="Arial"/>
          <w:bCs/>
        </w:rPr>
      </w:pPr>
      <w:r w:rsidRPr="004111D5">
        <w:rPr>
          <w:rFonts w:ascii="Arial" w:hAnsi="Arial" w:cs="Arial"/>
          <w:bCs/>
        </w:rPr>
        <w:t xml:space="preserve">sídlo: </w:t>
      </w:r>
      <w:r>
        <w:rPr>
          <w:rFonts w:ascii="Arial" w:hAnsi="Arial" w:cs="Arial"/>
          <w:bCs/>
        </w:rPr>
        <w:t>Veverkova 1410/8, 170 00 Praha 7</w:t>
      </w:r>
    </w:p>
    <w:p w:rsidR="00130663" w:rsidRDefault="00130663" w:rsidP="004906C4">
      <w:pPr>
        <w:suppressAutoHyphens/>
        <w:spacing w:after="0"/>
        <w:ind w:firstLine="284"/>
        <w:rPr>
          <w:rFonts w:ascii="Arial" w:hAnsi="Arial" w:cs="Arial"/>
          <w:bCs/>
        </w:rPr>
      </w:pPr>
      <w:r w:rsidRPr="004111D5">
        <w:rPr>
          <w:rFonts w:ascii="Arial" w:hAnsi="Arial" w:cs="Arial"/>
          <w:bCs/>
        </w:rPr>
        <w:t>zhotovitel není plátcem DPH</w:t>
      </w:r>
    </w:p>
    <w:p w:rsidR="00130663" w:rsidRDefault="00130663" w:rsidP="004906C4">
      <w:pPr>
        <w:suppressAutoHyphens/>
        <w:spacing w:after="0"/>
        <w:ind w:firstLine="284"/>
        <w:rPr>
          <w:rFonts w:ascii="Arial" w:hAnsi="Arial" w:cs="Arial"/>
          <w:bCs/>
        </w:rPr>
      </w:pPr>
      <w:r>
        <w:rPr>
          <w:rFonts w:ascii="Arial" w:hAnsi="Arial" w:cs="Arial"/>
          <w:bCs/>
        </w:rPr>
        <w:t>IČ</w:t>
      </w:r>
      <w:r w:rsidR="004354C6">
        <w:rPr>
          <w:rFonts w:ascii="Arial" w:hAnsi="Arial" w:cs="Arial"/>
          <w:bCs/>
        </w:rPr>
        <w:t>O</w:t>
      </w:r>
      <w:r>
        <w:rPr>
          <w:rFonts w:ascii="Arial" w:hAnsi="Arial" w:cs="Arial"/>
          <w:bCs/>
        </w:rPr>
        <w:t>: 06107869</w:t>
      </w:r>
    </w:p>
    <w:p w:rsidR="00130663" w:rsidRPr="00CA78B7" w:rsidRDefault="003E3A5F" w:rsidP="004906C4">
      <w:pPr>
        <w:suppressAutoHyphens/>
        <w:spacing w:after="0"/>
        <w:ind w:firstLine="284"/>
        <w:rPr>
          <w:rFonts w:ascii="Arial" w:hAnsi="Arial" w:cs="Arial"/>
          <w:bCs/>
        </w:rPr>
      </w:pPr>
      <w:r w:rsidRPr="00CA78B7">
        <w:rPr>
          <w:rFonts w:ascii="Arial" w:hAnsi="Arial" w:cs="Arial"/>
          <w:bCs/>
        </w:rPr>
        <w:t xml:space="preserve">Komisionář </w:t>
      </w:r>
      <w:r w:rsidR="00130663" w:rsidRPr="00CA78B7">
        <w:rPr>
          <w:rFonts w:ascii="Arial" w:hAnsi="Arial" w:cs="Arial"/>
          <w:bCs/>
        </w:rPr>
        <w:t>není plátcem DPH</w:t>
      </w:r>
    </w:p>
    <w:p w:rsidR="009326CC" w:rsidRDefault="009326CC" w:rsidP="00130663">
      <w:pPr>
        <w:pStyle w:val="Zkladntext"/>
        <w:spacing w:line="276" w:lineRule="auto"/>
        <w:ind w:left="284"/>
        <w:rPr>
          <w:rFonts w:ascii="Arial" w:hAnsi="Arial" w:cs="Arial"/>
          <w:bCs/>
        </w:rPr>
      </w:pPr>
    </w:p>
    <w:p w:rsidR="00130663" w:rsidRDefault="004906C4" w:rsidP="00130663">
      <w:pPr>
        <w:pStyle w:val="Zkladntext"/>
        <w:spacing w:line="276" w:lineRule="auto"/>
        <w:ind w:left="284"/>
        <w:rPr>
          <w:rFonts w:ascii="Arial" w:hAnsi="Arial" w:cs="Arial"/>
          <w:bCs/>
        </w:rPr>
      </w:pPr>
      <w:r>
        <w:rPr>
          <w:rFonts w:ascii="Arial" w:hAnsi="Arial" w:cs="Arial"/>
          <w:bCs/>
        </w:rPr>
        <w:t>(dále jen „</w:t>
      </w:r>
      <w:r w:rsidRPr="004906C4">
        <w:rPr>
          <w:rFonts w:ascii="Arial" w:hAnsi="Arial" w:cs="Arial"/>
          <w:b/>
          <w:bCs/>
        </w:rPr>
        <w:t>komisionář</w:t>
      </w:r>
      <w:r>
        <w:rPr>
          <w:rFonts w:ascii="Arial" w:hAnsi="Arial" w:cs="Arial"/>
          <w:b/>
          <w:bCs/>
        </w:rPr>
        <w:t>“</w:t>
      </w:r>
      <w:r>
        <w:rPr>
          <w:rFonts w:ascii="Arial" w:hAnsi="Arial" w:cs="Arial"/>
          <w:bCs/>
        </w:rPr>
        <w:t>)</w:t>
      </w:r>
    </w:p>
    <w:p w:rsidR="00130663" w:rsidRPr="001844DA" w:rsidRDefault="00130663" w:rsidP="00130663">
      <w:pPr>
        <w:pStyle w:val="Zkladntext"/>
        <w:spacing w:line="276" w:lineRule="auto"/>
        <w:ind w:left="284"/>
        <w:rPr>
          <w:rFonts w:ascii="Arial" w:hAnsi="Arial" w:cs="Arial"/>
        </w:rPr>
      </w:pPr>
    </w:p>
    <w:p w:rsidR="00A0181B" w:rsidRDefault="00A0181B" w:rsidP="00130663">
      <w:pPr>
        <w:pStyle w:val="center"/>
        <w:spacing w:before="0" w:beforeAutospacing="0" w:after="60" w:afterAutospacing="0" w:line="260" w:lineRule="atLeast"/>
        <w:jc w:val="center"/>
        <w:textAlignment w:val="center"/>
        <w:rPr>
          <w:rFonts w:ascii="Arial" w:hAnsi="Arial" w:cs="Arial"/>
          <w:b/>
          <w:bCs/>
          <w:iCs/>
          <w:sz w:val="22"/>
          <w:szCs w:val="22"/>
        </w:rPr>
      </w:pPr>
    </w:p>
    <w:p w:rsidR="00A0181B" w:rsidRDefault="00A0181B" w:rsidP="00130663">
      <w:pPr>
        <w:pStyle w:val="center"/>
        <w:spacing w:before="0" w:beforeAutospacing="0" w:after="60" w:afterAutospacing="0" w:line="260" w:lineRule="atLeast"/>
        <w:jc w:val="center"/>
        <w:textAlignment w:val="center"/>
        <w:rPr>
          <w:rFonts w:ascii="Arial" w:hAnsi="Arial" w:cs="Arial"/>
          <w:b/>
          <w:bCs/>
          <w:iCs/>
          <w:sz w:val="22"/>
          <w:szCs w:val="22"/>
        </w:rPr>
      </w:pPr>
    </w:p>
    <w:p w:rsidR="00130663" w:rsidRPr="00677D1A" w:rsidRDefault="00130663" w:rsidP="00130663">
      <w:pPr>
        <w:pStyle w:val="center"/>
        <w:spacing w:before="0" w:beforeAutospacing="0" w:after="60" w:afterAutospacing="0" w:line="260" w:lineRule="atLeast"/>
        <w:jc w:val="center"/>
        <w:textAlignment w:val="center"/>
        <w:rPr>
          <w:rFonts w:ascii="Arial" w:hAnsi="Arial" w:cs="Arial"/>
          <w:sz w:val="22"/>
          <w:szCs w:val="22"/>
        </w:rPr>
      </w:pPr>
      <w:r w:rsidRPr="00677D1A">
        <w:rPr>
          <w:rFonts w:ascii="Arial" w:hAnsi="Arial" w:cs="Arial"/>
          <w:b/>
          <w:bCs/>
          <w:iCs/>
          <w:sz w:val="22"/>
          <w:szCs w:val="22"/>
        </w:rPr>
        <w:t>KOMISIONÁŘSKOU SMLOUVU</w:t>
      </w:r>
    </w:p>
    <w:p w:rsidR="00130663" w:rsidRPr="00677D1A" w:rsidRDefault="00130663" w:rsidP="00130663">
      <w:pPr>
        <w:pStyle w:val="center"/>
        <w:spacing w:before="0" w:beforeAutospacing="0" w:after="60" w:afterAutospacing="0" w:line="260" w:lineRule="atLeast"/>
        <w:jc w:val="center"/>
        <w:textAlignment w:val="center"/>
        <w:rPr>
          <w:rFonts w:ascii="Arial" w:hAnsi="Arial" w:cs="Arial"/>
          <w:sz w:val="22"/>
          <w:szCs w:val="22"/>
        </w:rPr>
      </w:pPr>
      <w:r w:rsidRPr="00677D1A">
        <w:rPr>
          <w:rFonts w:ascii="Arial" w:hAnsi="Arial" w:cs="Arial"/>
          <w:b/>
          <w:bCs/>
          <w:iCs/>
          <w:sz w:val="22"/>
          <w:szCs w:val="22"/>
        </w:rPr>
        <w:t>dle </w:t>
      </w:r>
      <w:hyperlink r:id="rId8" w:history="1">
        <w:r w:rsidRPr="00677D1A">
          <w:rPr>
            <w:rStyle w:val="Hypertextovodkaz"/>
            <w:rFonts w:ascii="Arial" w:hAnsi="Arial" w:cs="Arial"/>
            <w:b/>
            <w:bCs/>
            <w:iCs/>
            <w:color w:val="auto"/>
            <w:sz w:val="22"/>
            <w:szCs w:val="22"/>
            <w:u w:val="none"/>
          </w:rPr>
          <w:t>§ 2455</w:t>
        </w:r>
      </w:hyperlink>
      <w:r w:rsidRPr="00677D1A">
        <w:rPr>
          <w:rFonts w:ascii="Arial" w:hAnsi="Arial" w:cs="Arial"/>
          <w:b/>
          <w:bCs/>
          <w:iCs/>
          <w:sz w:val="22"/>
          <w:szCs w:val="22"/>
        </w:rPr>
        <w:t> a násl. občanského zákoníku</w:t>
      </w:r>
    </w:p>
    <w:p w:rsidR="00A0181B" w:rsidRPr="00677D1A" w:rsidRDefault="00A0181B" w:rsidP="00130663">
      <w:pPr>
        <w:pStyle w:val="center"/>
        <w:spacing w:before="0" w:beforeAutospacing="0" w:after="60" w:afterAutospacing="0" w:line="260" w:lineRule="atLeast"/>
        <w:jc w:val="center"/>
        <w:textAlignment w:val="center"/>
        <w:rPr>
          <w:rFonts w:ascii="Arial" w:hAnsi="Arial" w:cs="Arial"/>
          <w:b/>
          <w:iCs/>
          <w:sz w:val="22"/>
          <w:szCs w:val="22"/>
        </w:rPr>
      </w:pPr>
    </w:p>
    <w:p w:rsidR="00130663" w:rsidRPr="00677D1A" w:rsidRDefault="00130663" w:rsidP="00130663">
      <w:pPr>
        <w:pStyle w:val="center"/>
        <w:spacing w:before="0" w:beforeAutospacing="0" w:after="60" w:afterAutospacing="0" w:line="260" w:lineRule="atLeast"/>
        <w:jc w:val="center"/>
        <w:textAlignment w:val="center"/>
        <w:rPr>
          <w:rFonts w:ascii="Arial" w:hAnsi="Arial" w:cs="Arial"/>
          <w:b/>
          <w:iCs/>
          <w:sz w:val="22"/>
          <w:szCs w:val="22"/>
        </w:rPr>
      </w:pPr>
      <w:r w:rsidRPr="00677D1A">
        <w:rPr>
          <w:rFonts w:ascii="Arial" w:hAnsi="Arial" w:cs="Arial"/>
          <w:b/>
          <w:iCs/>
          <w:sz w:val="22"/>
          <w:szCs w:val="22"/>
        </w:rPr>
        <w:t>I.</w:t>
      </w:r>
    </w:p>
    <w:p w:rsidR="00451E64" w:rsidRPr="00677D1A" w:rsidRDefault="00451E64" w:rsidP="00130663">
      <w:pPr>
        <w:pStyle w:val="center"/>
        <w:spacing w:before="0" w:beforeAutospacing="0" w:after="60" w:afterAutospacing="0" w:line="260" w:lineRule="atLeast"/>
        <w:jc w:val="center"/>
        <w:textAlignment w:val="center"/>
        <w:rPr>
          <w:rFonts w:ascii="Arial" w:hAnsi="Arial" w:cs="Arial"/>
          <w:b/>
          <w:sz w:val="22"/>
          <w:szCs w:val="22"/>
        </w:rPr>
      </w:pPr>
      <w:r w:rsidRPr="00677D1A">
        <w:rPr>
          <w:rFonts w:ascii="Arial" w:hAnsi="Arial" w:cs="Arial"/>
          <w:b/>
          <w:iCs/>
          <w:sz w:val="22"/>
          <w:szCs w:val="22"/>
        </w:rPr>
        <w:t>Předmět smlouvy</w:t>
      </w:r>
    </w:p>
    <w:p w:rsidR="00A37580" w:rsidRPr="00677D1A" w:rsidRDefault="00130663" w:rsidP="009326CC">
      <w:pPr>
        <w:pStyle w:val="Normlnweb"/>
        <w:numPr>
          <w:ilvl w:val="0"/>
          <w:numId w:val="2"/>
        </w:numPr>
        <w:spacing w:before="0" w:beforeAutospacing="0" w:after="120" w:afterAutospacing="0" w:line="260" w:lineRule="atLeast"/>
        <w:jc w:val="both"/>
        <w:textAlignment w:val="center"/>
        <w:rPr>
          <w:rFonts w:ascii="Arial" w:hAnsi="Arial" w:cs="Arial"/>
          <w:iCs/>
          <w:sz w:val="22"/>
          <w:szCs w:val="22"/>
        </w:rPr>
      </w:pPr>
      <w:r w:rsidRPr="00677D1A">
        <w:rPr>
          <w:rFonts w:ascii="Arial" w:hAnsi="Arial" w:cs="Arial"/>
          <w:iCs/>
          <w:sz w:val="22"/>
          <w:szCs w:val="22"/>
        </w:rPr>
        <w:t>Komisionář se</w:t>
      </w:r>
      <w:r w:rsidR="004906C4" w:rsidRPr="00677D1A">
        <w:rPr>
          <w:rFonts w:ascii="Arial" w:hAnsi="Arial" w:cs="Arial"/>
          <w:iCs/>
          <w:sz w:val="22"/>
          <w:szCs w:val="22"/>
        </w:rPr>
        <w:t xml:space="preserve"> zavazuje, že na účet komitenta</w:t>
      </w:r>
      <w:r w:rsidRPr="00677D1A">
        <w:rPr>
          <w:rFonts w:ascii="Arial" w:hAnsi="Arial" w:cs="Arial"/>
          <w:iCs/>
          <w:sz w:val="22"/>
          <w:szCs w:val="22"/>
        </w:rPr>
        <w:t xml:space="preserve"> vlastním jménem obstará</w:t>
      </w:r>
      <w:r w:rsidR="00082CDC" w:rsidRPr="00677D1A">
        <w:rPr>
          <w:rFonts w:ascii="Arial" w:hAnsi="Arial" w:cs="Arial"/>
          <w:iCs/>
          <w:sz w:val="22"/>
          <w:szCs w:val="22"/>
        </w:rPr>
        <w:t xml:space="preserve"> prodej </w:t>
      </w:r>
      <w:r w:rsidR="008E47C0" w:rsidRPr="00677D1A">
        <w:rPr>
          <w:rFonts w:ascii="Arial" w:hAnsi="Arial" w:cs="Arial"/>
          <w:iCs/>
          <w:sz w:val="22"/>
          <w:szCs w:val="22"/>
        </w:rPr>
        <w:t>zboží</w:t>
      </w:r>
      <w:r w:rsidR="00C0087B" w:rsidRPr="00677D1A">
        <w:rPr>
          <w:rFonts w:ascii="Arial" w:hAnsi="Arial" w:cs="Arial"/>
          <w:iCs/>
          <w:sz w:val="22"/>
          <w:szCs w:val="22"/>
        </w:rPr>
        <w:t xml:space="preserve"> </w:t>
      </w:r>
      <w:r w:rsidR="00EB165E">
        <w:rPr>
          <w:rFonts w:ascii="Arial" w:hAnsi="Arial" w:cs="Arial"/>
          <w:iCs/>
          <w:sz w:val="22"/>
          <w:szCs w:val="22"/>
        </w:rPr>
        <w:br/>
      </w:r>
      <w:r w:rsidR="00C0087B" w:rsidRPr="00677D1A">
        <w:rPr>
          <w:rFonts w:ascii="Arial" w:hAnsi="Arial" w:cs="Arial"/>
          <w:iCs/>
          <w:sz w:val="22"/>
          <w:szCs w:val="22"/>
        </w:rPr>
        <w:t>dle přílohy č. 1 této smlouvy (dále jen „</w:t>
      </w:r>
      <w:r w:rsidR="008E47C0" w:rsidRPr="00677D1A">
        <w:rPr>
          <w:rFonts w:ascii="Arial" w:hAnsi="Arial" w:cs="Arial"/>
          <w:b/>
          <w:iCs/>
          <w:sz w:val="22"/>
          <w:szCs w:val="22"/>
        </w:rPr>
        <w:t>zboží</w:t>
      </w:r>
      <w:r w:rsidR="00C0087B" w:rsidRPr="00677D1A">
        <w:rPr>
          <w:rFonts w:ascii="Arial" w:hAnsi="Arial" w:cs="Arial"/>
          <w:iCs/>
          <w:sz w:val="22"/>
          <w:szCs w:val="22"/>
        </w:rPr>
        <w:t>“).</w:t>
      </w:r>
    </w:p>
    <w:p w:rsidR="00A0181B" w:rsidRPr="00677D1A" w:rsidRDefault="00451E64" w:rsidP="00A0181B">
      <w:pPr>
        <w:pStyle w:val="Normlnweb"/>
        <w:numPr>
          <w:ilvl w:val="0"/>
          <w:numId w:val="2"/>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sz w:val="22"/>
          <w:szCs w:val="22"/>
        </w:rPr>
        <w:t>Tato smlouv</w:t>
      </w:r>
      <w:r w:rsidR="00911A0E" w:rsidRPr="00677D1A">
        <w:rPr>
          <w:rFonts w:ascii="Arial" w:hAnsi="Arial" w:cs="Arial"/>
          <w:sz w:val="22"/>
          <w:szCs w:val="22"/>
        </w:rPr>
        <w:t>a</w:t>
      </w:r>
      <w:r w:rsidRPr="00677D1A">
        <w:rPr>
          <w:rFonts w:ascii="Arial" w:hAnsi="Arial" w:cs="Arial"/>
          <w:sz w:val="22"/>
          <w:szCs w:val="22"/>
        </w:rPr>
        <w:t xml:space="preserve"> je uzavřena pro obstarání prodeje </w:t>
      </w:r>
      <w:r w:rsidR="008E47C0" w:rsidRPr="00677D1A">
        <w:rPr>
          <w:rFonts w:ascii="Arial" w:hAnsi="Arial" w:cs="Arial"/>
          <w:sz w:val="22"/>
          <w:szCs w:val="22"/>
        </w:rPr>
        <w:t>zboží</w:t>
      </w:r>
      <w:r w:rsidRPr="00677D1A">
        <w:rPr>
          <w:rFonts w:ascii="Arial" w:hAnsi="Arial" w:cs="Arial"/>
          <w:sz w:val="22"/>
          <w:szCs w:val="22"/>
        </w:rPr>
        <w:t xml:space="preserve"> v pobočce knihkupectví </w:t>
      </w:r>
      <w:proofErr w:type="spellStart"/>
      <w:r w:rsidRPr="00677D1A">
        <w:rPr>
          <w:rFonts w:ascii="Arial" w:hAnsi="Arial" w:cs="Arial"/>
          <w:sz w:val="22"/>
          <w:szCs w:val="22"/>
        </w:rPr>
        <w:t>PageFive</w:t>
      </w:r>
      <w:proofErr w:type="spellEnd"/>
      <w:r w:rsidRPr="00677D1A">
        <w:rPr>
          <w:rFonts w:ascii="Arial" w:hAnsi="Arial" w:cs="Arial"/>
          <w:sz w:val="22"/>
          <w:szCs w:val="22"/>
        </w:rPr>
        <w:t xml:space="preserve"> v</w:t>
      </w:r>
      <w:r w:rsidR="00C0087B" w:rsidRPr="00677D1A">
        <w:rPr>
          <w:rFonts w:ascii="Arial" w:hAnsi="Arial" w:cs="Arial"/>
          <w:sz w:val="22"/>
          <w:szCs w:val="22"/>
        </w:rPr>
        <w:t> budově</w:t>
      </w:r>
      <w:r w:rsidRPr="00677D1A">
        <w:rPr>
          <w:rFonts w:ascii="Arial" w:hAnsi="Arial" w:cs="Arial"/>
          <w:sz w:val="22"/>
          <w:szCs w:val="22"/>
        </w:rPr>
        <w:t> Centr</w:t>
      </w:r>
      <w:r w:rsidR="00C0087B" w:rsidRPr="00677D1A">
        <w:rPr>
          <w:rFonts w:ascii="Arial" w:hAnsi="Arial" w:cs="Arial"/>
          <w:sz w:val="22"/>
          <w:szCs w:val="22"/>
        </w:rPr>
        <w:t>a</w:t>
      </w:r>
      <w:r w:rsidRPr="00677D1A">
        <w:rPr>
          <w:rFonts w:ascii="Arial" w:hAnsi="Arial" w:cs="Arial"/>
          <w:sz w:val="22"/>
          <w:szCs w:val="22"/>
        </w:rPr>
        <w:t xml:space="preserve"> architektury a městského plánování,</w:t>
      </w:r>
      <w:r w:rsidR="00911A0E" w:rsidRPr="00677D1A">
        <w:rPr>
          <w:rFonts w:ascii="Arial" w:hAnsi="Arial" w:cs="Arial"/>
          <w:sz w:val="22"/>
          <w:szCs w:val="22"/>
        </w:rPr>
        <w:t xml:space="preserve"> IPR Praha</w:t>
      </w:r>
      <w:r w:rsidRPr="00677D1A">
        <w:rPr>
          <w:rFonts w:ascii="Arial" w:hAnsi="Arial" w:cs="Arial"/>
          <w:sz w:val="22"/>
          <w:szCs w:val="22"/>
        </w:rPr>
        <w:t xml:space="preserve"> na adrese </w:t>
      </w:r>
      <w:r w:rsidR="00902341" w:rsidRPr="00677D1A">
        <w:rPr>
          <w:rFonts w:ascii="Arial" w:hAnsi="Arial" w:cs="Arial"/>
          <w:bCs/>
          <w:sz w:val="22"/>
          <w:szCs w:val="22"/>
        </w:rPr>
        <w:t>Vyšehradská 51</w:t>
      </w:r>
      <w:r w:rsidR="00911A0E" w:rsidRPr="00677D1A">
        <w:rPr>
          <w:rFonts w:ascii="Arial" w:hAnsi="Arial" w:cs="Arial"/>
          <w:bCs/>
          <w:sz w:val="22"/>
          <w:szCs w:val="22"/>
        </w:rPr>
        <w:t>, Praha</w:t>
      </w:r>
      <w:r w:rsidR="00885694" w:rsidRPr="00677D1A">
        <w:rPr>
          <w:rFonts w:ascii="Arial" w:hAnsi="Arial" w:cs="Arial"/>
          <w:bCs/>
          <w:sz w:val="22"/>
          <w:szCs w:val="22"/>
        </w:rPr>
        <w:t xml:space="preserve"> 2, v pobočce knihkupectví </w:t>
      </w:r>
      <w:proofErr w:type="spellStart"/>
      <w:r w:rsidR="00885694" w:rsidRPr="00677D1A">
        <w:rPr>
          <w:rFonts w:ascii="Arial" w:hAnsi="Arial" w:cs="Arial"/>
          <w:bCs/>
          <w:sz w:val="22"/>
          <w:szCs w:val="22"/>
        </w:rPr>
        <w:t>PageFive</w:t>
      </w:r>
      <w:proofErr w:type="spellEnd"/>
      <w:r w:rsidR="00885694" w:rsidRPr="00677D1A">
        <w:rPr>
          <w:rFonts w:ascii="Arial" w:hAnsi="Arial" w:cs="Arial"/>
          <w:bCs/>
          <w:sz w:val="22"/>
          <w:szCs w:val="22"/>
        </w:rPr>
        <w:t xml:space="preserve"> na adrese Veverkova 5, Praha 7 </w:t>
      </w:r>
      <w:r w:rsidR="00EB165E">
        <w:rPr>
          <w:rFonts w:ascii="Arial" w:hAnsi="Arial" w:cs="Arial"/>
          <w:bCs/>
          <w:sz w:val="22"/>
          <w:szCs w:val="22"/>
        </w:rPr>
        <w:br/>
      </w:r>
      <w:r w:rsidR="00885694" w:rsidRPr="00677D1A">
        <w:rPr>
          <w:rFonts w:ascii="Arial" w:hAnsi="Arial" w:cs="Arial"/>
          <w:bCs/>
          <w:sz w:val="22"/>
          <w:szCs w:val="22"/>
        </w:rPr>
        <w:t>a na e-</w:t>
      </w:r>
      <w:proofErr w:type="spellStart"/>
      <w:r w:rsidR="00885694" w:rsidRPr="00677D1A">
        <w:rPr>
          <w:rFonts w:ascii="Arial" w:hAnsi="Arial" w:cs="Arial"/>
          <w:bCs/>
          <w:sz w:val="22"/>
          <w:szCs w:val="22"/>
        </w:rPr>
        <w:t>shopu</w:t>
      </w:r>
      <w:proofErr w:type="spellEnd"/>
      <w:r w:rsidR="00885694" w:rsidRPr="00677D1A">
        <w:rPr>
          <w:rFonts w:ascii="Arial" w:hAnsi="Arial" w:cs="Arial"/>
          <w:bCs/>
          <w:sz w:val="22"/>
          <w:szCs w:val="22"/>
        </w:rPr>
        <w:t xml:space="preserve"> pagefive.com. </w:t>
      </w:r>
    </w:p>
    <w:p w:rsidR="00A0181B" w:rsidRPr="00677D1A" w:rsidRDefault="00A0181B" w:rsidP="00A0181B">
      <w:pPr>
        <w:pStyle w:val="Normlnweb"/>
        <w:spacing w:before="0" w:beforeAutospacing="0" w:after="120" w:afterAutospacing="0" w:line="260" w:lineRule="atLeast"/>
        <w:ind w:left="720"/>
        <w:jc w:val="both"/>
        <w:textAlignment w:val="center"/>
        <w:rPr>
          <w:rFonts w:ascii="Arial" w:hAnsi="Arial" w:cs="Arial"/>
          <w:sz w:val="22"/>
          <w:szCs w:val="22"/>
        </w:rPr>
      </w:pPr>
    </w:p>
    <w:p w:rsidR="00130663" w:rsidRPr="00677D1A" w:rsidRDefault="00130663" w:rsidP="00130663">
      <w:pPr>
        <w:pStyle w:val="center"/>
        <w:spacing w:before="0" w:beforeAutospacing="0" w:after="60" w:afterAutospacing="0" w:line="260" w:lineRule="atLeast"/>
        <w:jc w:val="center"/>
        <w:textAlignment w:val="center"/>
        <w:rPr>
          <w:rFonts w:ascii="Arial" w:hAnsi="Arial" w:cs="Arial"/>
          <w:b/>
          <w:iCs/>
          <w:sz w:val="22"/>
          <w:szCs w:val="22"/>
        </w:rPr>
      </w:pPr>
      <w:r w:rsidRPr="00677D1A">
        <w:rPr>
          <w:rFonts w:ascii="Arial" w:hAnsi="Arial" w:cs="Arial"/>
          <w:b/>
          <w:iCs/>
          <w:sz w:val="22"/>
          <w:szCs w:val="22"/>
        </w:rPr>
        <w:t>II.</w:t>
      </w:r>
    </w:p>
    <w:p w:rsidR="00152114" w:rsidRPr="00677D1A" w:rsidRDefault="00152114" w:rsidP="00130663">
      <w:pPr>
        <w:pStyle w:val="center"/>
        <w:spacing w:before="0" w:beforeAutospacing="0" w:after="60" w:afterAutospacing="0" w:line="260" w:lineRule="atLeast"/>
        <w:jc w:val="center"/>
        <w:textAlignment w:val="center"/>
        <w:rPr>
          <w:rFonts w:ascii="Arial" w:hAnsi="Arial" w:cs="Arial"/>
          <w:b/>
          <w:iCs/>
          <w:sz w:val="22"/>
          <w:szCs w:val="22"/>
        </w:rPr>
      </w:pPr>
      <w:r w:rsidRPr="00677D1A">
        <w:rPr>
          <w:rFonts w:ascii="Arial" w:hAnsi="Arial" w:cs="Arial"/>
          <w:b/>
          <w:iCs/>
          <w:sz w:val="22"/>
          <w:szCs w:val="22"/>
        </w:rPr>
        <w:t>Práva a povinnosti stran</w:t>
      </w:r>
    </w:p>
    <w:p w:rsidR="00082CDC" w:rsidRPr="00677D1A" w:rsidRDefault="00082CDC" w:rsidP="002B0325">
      <w:pPr>
        <w:pStyle w:val="Normlnweb"/>
        <w:numPr>
          <w:ilvl w:val="0"/>
          <w:numId w:val="12"/>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iCs/>
          <w:sz w:val="22"/>
          <w:szCs w:val="22"/>
        </w:rPr>
        <w:t xml:space="preserve">Z komisionářem obstaraného prodeje </w:t>
      </w:r>
      <w:r w:rsidR="00EA3B82" w:rsidRPr="00677D1A">
        <w:rPr>
          <w:rFonts w:ascii="Arial" w:hAnsi="Arial" w:cs="Arial"/>
          <w:iCs/>
          <w:sz w:val="22"/>
          <w:szCs w:val="22"/>
        </w:rPr>
        <w:t>zboží</w:t>
      </w:r>
      <w:r w:rsidR="00C0087B" w:rsidRPr="00677D1A">
        <w:rPr>
          <w:rFonts w:ascii="Arial" w:hAnsi="Arial" w:cs="Arial"/>
          <w:iCs/>
          <w:sz w:val="22"/>
          <w:szCs w:val="22"/>
        </w:rPr>
        <w:t xml:space="preserve"> </w:t>
      </w:r>
      <w:r w:rsidRPr="00677D1A">
        <w:rPr>
          <w:rFonts w:ascii="Arial" w:hAnsi="Arial" w:cs="Arial"/>
          <w:iCs/>
          <w:sz w:val="22"/>
          <w:szCs w:val="22"/>
        </w:rPr>
        <w:t>třetím osobám vznikají práva a povinnosti komisionáři, nikoliv komitentovi.</w:t>
      </w:r>
    </w:p>
    <w:p w:rsidR="00082CDC" w:rsidRPr="00677D1A" w:rsidRDefault="00EA3B82" w:rsidP="002B0325">
      <w:pPr>
        <w:pStyle w:val="Normlnweb"/>
        <w:numPr>
          <w:ilvl w:val="0"/>
          <w:numId w:val="12"/>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iCs/>
          <w:sz w:val="22"/>
          <w:szCs w:val="22"/>
        </w:rPr>
        <w:t>Zboží</w:t>
      </w:r>
      <w:r w:rsidR="00082CDC" w:rsidRPr="00677D1A">
        <w:rPr>
          <w:rFonts w:ascii="Arial" w:hAnsi="Arial" w:cs="Arial"/>
          <w:iCs/>
          <w:sz w:val="22"/>
          <w:szCs w:val="22"/>
        </w:rPr>
        <w:t xml:space="preserve"> zůstáv</w:t>
      </w:r>
      <w:r w:rsidRPr="00677D1A">
        <w:rPr>
          <w:rFonts w:ascii="Arial" w:hAnsi="Arial" w:cs="Arial"/>
          <w:iCs/>
          <w:sz w:val="22"/>
          <w:szCs w:val="22"/>
        </w:rPr>
        <w:t>á</w:t>
      </w:r>
      <w:r w:rsidR="00082CDC" w:rsidRPr="00677D1A">
        <w:rPr>
          <w:rFonts w:ascii="Arial" w:hAnsi="Arial" w:cs="Arial"/>
          <w:iCs/>
          <w:sz w:val="22"/>
          <w:szCs w:val="22"/>
        </w:rPr>
        <w:t xml:space="preserve"> až do je</w:t>
      </w:r>
      <w:r w:rsidRPr="00677D1A">
        <w:rPr>
          <w:rFonts w:ascii="Arial" w:hAnsi="Arial" w:cs="Arial"/>
          <w:iCs/>
          <w:sz w:val="22"/>
          <w:szCs w:val="22"/>
        </w:rPr>
        <w:t>ho</w:t>
      </w:r>
      <w:r w:rsidR="00082CDC" w:rsidRPr="00677D1A">
        <w:rPr>
          <w:rFonts w:ascii="Arial" w:hAnsi="Arial" w:cs="Arial"/>
          <w:iCs/>
          <w:sz w:val="22"/>
          <w:szCs w:val="22"/>
        </w:rPr>
        <w:t xml:space="preserve"> prodeje třetí osobě vlastnictvím komitenta.</w:t>
      </w:r>
    </w:p>
    <w:p w:rsidR="00082CDC" w:rsidRPr="00677D1A" w:rsidRDefault="00082CDC" w:rsidP="002B0325">
      <w:pPr>
        <w:pStyle w:val="Normlnweb"/>
        <w:numPr>
          <w:ilvl w:val="0"/>
          <w:numId w:val="12"/>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iCs/>
          <w:sz w:val="22"/>
          <w:szCs w:val="22"/>
        </w:rPr>
        <w:t>Komisionář je povinen chránit zájmy komitenta a zpravit komitenta o všech okolnostech, které mohou mít vliv na změnu jeho příkazu.</w:t>
      </w:r>
    </w:p>
    <w:p w:rsidR="00082CDC" w:rsidRPr="00677D1A" w:rsidRDefault="00130663" w:rsidP="002B0325">
      <w:pPr>
        <w:pStyle w:val="Normlnweb"/>
        <w:numPr>
          <w:ilvl w:val="0"/>
          <w:numId w:val="12"/>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iCs/>
          <w:sz w:val="22"/>
          <w:szCs w:val="22"/>
        </w:rPr>
        <w:lastRenderedPageBreak/>
        <w:t>Komitent</w:t>
      </w:r>
      <w:r w:rsidR="00082CDC" w:rsidRPr="00677D1A">
        <w:rPr>
          <w:rFonts w:ascii="Arial" w:hAnsi="Arial" w:cs="Arial"/>
          <w:iCs/>
          <w:sz w:val="22"/>
          <w:szCs w:val="22"/>
        </w:rPr>
        <w:t xml:space="preserve"> určuje, aby komisionář prodával </w:t>
      </w:r>
      <w:r w:rsidR="00EA3B82" w:rsidRPr="00677D1A">
        <w:rPr>
          <w:rFonts w:ascii="Arial" w:hAnsi="Arial" w:cs="Arial"/>
          <w:iCs/>
          <w:sz w:val="22"/>
          <w:szCs w:val="22"/>
        </w:rPr>
        <w:t>zboží</w:t>
      </w:r>
      <w:r w:rsidR="00C0087B" w:rsidRPr="00677D1A">
        <w:rPr>
          <w:rFonts w:ascii="Arial" w:hAnsi="Arial" w:cs="Arial"/>
          <w:iCs/>
          <w:sz w:val="22"/>
          <w:szCs w:val="22"/>
        </w:rPr>
        <w:t xml:space="preserve"> za ceny dle přílohy č. 1 této smlouvy</w:t>
      </w:r>
      <w:r w:rsidR="004814F8" w:rsidRPr="00677D1A">
        <w:rPr>
          <w:rFonts w:ascii="Arial" w:hAnsi="Arial" w:cs="Arial"/>
          <w:b/>
          <w:iCs/>
          <w:sz w:val="22"/>
          <w:szCs w:val="22"/>
        </w:rPr>
        <w:t>.</w:t>
      </w:r>
      <w:r w:rsidR="004814F8" w:rsidRPr="00677D1A">
        <w:rPr>
          <w:rFonts w:ascii="Arial" w:hAnsi="Arial" w:cs="Arial"/>
          <w:iCs/>
          <w:sz w:val="22"/>
          <w:szCs w:val="22"/>
        </w:rPr>
        <w:t xml:space="preserve"> </w:t>
      </w:r>
    </w:p>
    <w:p w:rsidR="00082CDC" w:rsidRPr="00677D1A" w:rsidRDefault="00130663" w:rsidP="002B0325">
      <w:pPr>
        <w:pStyle w:val="Normlnweb"/>
        <w:numPr>
          <w:ilvl w:val="0"/>
          <w:numId w:val="12"/>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iCs/>
          <w:sz w:val="22"/>
          <w:szCs w:val="22"/>
        </w:rPr>
        <w:t>V případě, že by komisionář</w:t>
      </w:r>
      <w:r w:rsidR="00082CDC" w:rsidRPr="00677D1A">
        <w:rPr>
          <w:rFonts w:ascii="Arial" w:hAnsi="Arial" w:cs="Arial"/>
          <w:iCs/>
          <w:sz w:val="22"/>
          <w:szCs w:val="22"/>
        </w:rPr>
        <w:t xml:space="preserve"> prodával</w:t>
      </w:r>
      <w:bookmarkStart w:id="0" w:name="highlightHit_8"/>
      <w:bookmarkEnd w:id="0"/>
      <w:r w:rsidR="00082CDC" w:rsidRPr="00677D1A">
        <w:rPr>
          <w:rFonts w:ascii="Arial" w:hAnsi="Arial" w:cs="Arial"/>
          <w:iCs/>
          <w:sz w:val="22"/>
          <w:szCs w:val="22"/>
        </w:rPr>
        <w:t xml:space="preserve"> </w:t>
      </w:r>
      <w:r w:rsidR="00EA3B82" w:rsidRPr="00677D1A">
        <w:rPr>
          <w:rFonts w:ascii="Arial" w:hAnsi="Arial" w:cs="Arial"/>
          <w:iCs/>
          <w:sz w:val="22"/>
          <w:szCs w:val="22"/>
        </w:rPr>
        <w:t>zboží</w:t>
      </w:r>
      <w:r w:rsidRPr="00677D1A">
        <w:rPr>
          <w:rFonts w:ascii="Arial" w:hAnsi="Arial" w:cs="Arial"/>
          <w:iCs/>
          <w:sz w:val="22"/>
          <w:szCs w:val="22"/>
        </w:rPr>
        <w:t xml:space="preserve"> za nižší než komitent</w:t>
      </w:r>
      <w:r w:rsidR="004814F8" w:rsidRPr="00677D1A">
        <w:rPr>
          <w:rFonts w:ascii="Arial" w:hAnsi="Arial" w:cs="Arial"/>
          <w:iCs/>
          <w:sz w:val="22"/>
          <w:szCs w:val="22"/>
        </w:rPr>
        <w:t>em</w:t>
      </w:r>
      <w:r w:rsidRPr="00677D1A">
        <w:rPr>
          <w:rFonts w:ascii="Arial" w:hAnsi="Arial" w:cs="Arial"/>
          <w:iCs/>
          <w:sz w:val="22"/>
          <w:szCs w:val="22"/>
        </w:rPr>
        <w:t xml:space="preserve"> určenou cenu, </w:t>
      </w:r>
      <w:r w:rsidR="003C198A" w:rsidRPr="00677D1A">
        <w:rPr>
          <w:rFonts w:ascii="Arial" w:hAnsi="Arial" w:cs="Arial"/>
          <w:iCs/>
          <w:sz w:val="22"/>
          <w:szCs w:val="22"/>
        </w:rPr>
        <w:br/>
      </w:r>
      <w:r w:rsidRPr="00677D1A">
        <w:rPr>
          <w:rFonts w:ascii="Arial" w:hAnsi="Arial" w:cs="Arial"/>
          <w:iCs/>
          <w:sz w:val="22"/>
          <w:szCs w:val="22"/>
        </w:rPr>
        <w:t>je komisionář povinen nahradit komitent</w:t>
      </w:r>
      <w:r w:rsidR="004814F8" w:rsidRPr="00677D1A">
        <w:rPr>
          <w:rFonts w:ascii="Arial" w:hAnsi="Arial" w:cs="Arial"/>
          <w:iCs/>
          <w:sz w:val="22"/>
          <w:szCs w:val="22"/>
        </w:rPr>
        <w:t>ovi</w:t>
      </w:r>
      <w:r w:rsidRPr="00677D1A">
        <w:rPr>
          <w:rFonts w:ascii="Arial" w:hAnsi="Arial" w:cs="Arial"/>
          <w:iCs/>
          <w:sz w:val="22"/>
          <w:szCs w:val="22"/>
        </w:rPr>
        <w:t xml:space="preserve"> rozdíl v ceně.</w:t>
      </w:r>
    </w:p>
    <w:p w:rsidR="00152114" w:rsidRPr="00677D1A" w:rsidRDefault="00130663" w:rsidP="009326CC">
      <w:pPr>
        <w:pStyle w:val="Normlnweb"/>
        <w:numPr>
          <w:ilvl w:val="0"/>
          <w:numId w:val="12"/>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iCs/>
          <w:sz w:val="22"/>
          <w:szCs w:val="22"/>
        </w:rPr>
        <w:t>V případě, že by komisionář</w:t>
      </w:r>
      <w:r w:rsidR="00082CDC" w:rsidRPr="00677D1A">
        <w:rPr>
          <w:rFonts w:ascii="Arial" w:hAnsi="Arial" w:cs="Arial"/>
          <w:iCs/>
          <w:sz w:val="22"/>
          <w:szCs w:val="22"/>
        </w:rPr>
        <w:t xml:space="preserve"> prodával </w:t>
      </w:r>
      <w:r w:rsidR="00EA3B82" w:rsidRPr="00677D1A">
        <w:rPr>
          <w:rFonts w:ascii="Arial" w:hAnsi="Arial" w:cs="Arial"/>
          <w:iCs/>
          <w:sz w:val="22"/>
          <w:szCs w:val="22"/>
        </w:rPr>
        <w:t>zboží</w:t>
      </w:r>
      <w:r w:rsidRPr="00677D1A">
        <w:rPr>
          <w:rFonts w:ascii="Arial" w:hAnsi="Arial" w:cs="Arial"/>
          <w:iCs/>
          <w:sz w:val="22"/>
          <w:szCs w:val="22"/>
        </w:rPr>
        <w:t xml:space="preserve"> za vyšší než komitent</w:t>
      </w:r>
      <w:r w:rsidR="004814F8" w:rsidRPr="00677D1A">
        <w:rPr>
          <w:rFonts w:ascii="Arial" w:hAnsi="Arial" w:cs="Arial"/>
          <w:iCs/>
          <w:sz w:val="22"/>
          <w:szCs w:val="22"/>
        </w:rPr>
        <w:t>em</w:t>
      </w:r>
      <w:r w:rsidRPr="00677D1A">
        <w:rPr>
          <w:rFonts w:ascii="Arial" w:hAnsi="Arial" w:cs="Arial"/>
          <w:iCs/>
          <w:sz w:val="22"/>
          <w:szCs w:val="22"/>
        </w:rPr>
        <w:t xml:space="preserve"> určenou cenu, </w:t>
      </w:r>
      <w:r w:rsidR="00EB165E">
        <w:rPr>
          <w:rFonts w:ascii="Arial" w:hAnsi="Arial" w:cs="Arial"/>
          <w:iCs/>
          <w:sz w:val="22"/>
          <w:szCs w:val="22"/>
        </w:rPr>
        <w:br/>
      </w:r>
      <w:r w:rsidRPr="00677D1A">
        <w:rPr>
          <w:rFonts w:ascii="Arial" w:hAnsi="Arial" w:cs="Arial"/>
          <w:iCs/>
          <w:sz w:val="22"/>
          <w:szCs w:val="22"/>
        </w:rPr>
        <w:t>náleží prospěch z</w:t>
      </w:r>
      <w:r w:rsidR="00082CDC" w:rsidRPr="00677D1A">
        <w:rPr>
          <w:rFonts w:ascii="Arial" w:hAnsi="Arial" w:cs="Arial"/>
          <w:iCs/>
          <w:sz w:val="22"/>
          <w:szCs w:val="22"/>
        </w:rPr>
        <w:t> </w:t>
      </w:r>
      <w:r w:rsidRPr="00677D1A">
        <w:rPr>
          <w:rFonts w:ascii="Arial" w:hAnsi="Arial" w:cs="Arial"/>
          <w:iCs/>
          <w:sz w:val="22"/>
          <w:szCs w:val="22"/>
        </w:rPr>
        <w:t>takového</w:t>
      </w:r>
      <w:bookmarkStart w:id="1" w:name="highlightHit_10"/>
      <w:bookmarkEnd w:id="1"/>
      <w:r w:rsidR="00082CDC" w:rsidRPr="00677D1A">
        <w:rPr>
          <w:rFonts w:ascii="Arial" w:hAnsi="Arial" w:cs="Arial"/>
          <w:iCs/>
          <w:sz w:val="22"/>
          <w:szCs w:val="22"/>
        </w:rPr>
        <w:t xml:space="preserve"> prodeje </w:t>
      </w:r>
      <w:r w:rsidRPr="00677D1A">
        <w:rPr>
          <w:rFonts w:ascii="Arial" w:hAnsi="Arial" w:cs="Arial"/>
          <w:iCs/>
          <w:sz w:val="22"/>
          <w:szCs w:val="22"/>
        </w:rPr>
        <w:t>komitent</w:t>
      </w:r>
      <w:r w:rsidR="004814F8" w:rsidRPr="00677D1A">
        <w:rPr>
          <w:rFonts w:ascii="Arial" w:hAnsi="Arial" w:cs="Arial"/>
          <w:iCs/>
          <w:sz w:val="22"/>
          <w:szCs w:val="22"/>
        </w:rPr>
        <w:t>ovi</w:t>
      </w:r>
      <w:r w:rsidR="00152114" w:rsidRPr="00677D1A">
        <w:rPr>
          <w:rFonts w:ascii="Arial" w:hAnsi="Arial" w:cs="Arial"/>
          <w:iCs/>
          <w:sz w:val="22"/>
          <w:szCs w:val="22"/>
        </w:rPr>
        <w:t>.</w:t>
      </w:r>
    </w:p>
    <w:p w:rsidR="00412E51" w:rsidRPr="00677D1A" w:rsidRDefault="00412E51" w:rsidP="00745848">
      <w:pPr>
        <w:pStyle w:val="Normlnweb"/>
        <w:numPr>
          <w:ilvl w:val="0"/>
          <w:numId w:val="12"/>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iCs/>
          <w:sz w:val="22"/>
          <w:szCs w:val="22"/>
        </w:rPr>
        <w:t>Komitent se zavazuje informovat komisionáře o všech charakteristikách zboží včetně charakteristik jakostních a cenových.</w:t>
      </w:r>
    </w:p>
    <w:p w:rsidR="00082CDC" w:rsidRPr="00677D1A" w:rsidRDefault="00082CDC" w:rsidP="00745848">
      <w:pPr>
        <w:pStyle w:val="Normlnweb"/>
        <w:numPr>
          <w:ilvl w:val="0"/>
          <w:numId w:val="12"/>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iCs/>
          <w:sz w:val="22"/>
          <w:szCs w:val="22"/>
        </w:rPr>
        <w:t xml:space="preserve">Komisionář potvrdí komitentovi převzetí </w:t>
      </w:r>
      <w:r w:rsidR="00EA3B82" w:rsidRPr="00677D1A">
        <w:rPr>
          <w:rFonts w:ascii="Arial" w:hAnsi="Arial" w:cs="Arial"/>
          <w:iCs/>
          <w:sz w:val="22"/>
          <w:szCs w:val="22"/>
        </w:rPr>
        <w:t>zboží</w:t>
      </w:r>
      <w:r w:rsidRPr="00677D1A">
        <w:rPr>
          <w:rFonts w:ascii="Arial" w:hAnsi="Arial" w:cs="Arial"/>
          <w:iCs/>
          <w:sz w:val="22"/>
          <w:szCs w:val="22"/>
        </w:rPr>
        <w:t xml:space="preserve"> podpisem předávacího protokolu. </w:t>
      </w:r>
    </w:p>
    <w:p w:rsidR="003A4C15" w:rsidRPr="00677D1A" w:rsidRDefault="00082CDC" w:rsidP="00745848">
      <w:pPr>
        <w:pStyle w:val="Normlnweb"/>
        <w:numPr>
          <w:ilvl w:val="0"/>
          <w:numId w:val="12"/>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iCs/>
          <w:sz w:val="22"/>
          <w:szCs w:val="22"/>
        </w:rPr>
        <w:t xml:space="preserve">Komisionář odpovídá za případnou škodu vzniklou na </w:t>
      </w:r>
      <w:r w:rsidR="00EA3B82" w:rsidRPr="00677D1A">
        <w:rPr>
          <w:rFonts w:ascii="Arial" w:hAnsi="Arial" w:cs="Arial"/>
          <w:iCs/>
          <w:sz w:val="22"/>
          <w:szCs w:val="22"/>
        </w:rPr>
        <w:t>zboží</w:t>
      </w:r>
      <w:r w:rsidRPr="00677D1A">
        <w:rPr>
          <w:rFonts w:ascii="Arial" w:hAnsi="Arial" w:cs="Arial"/>
          <w:iCs/>
          <w:sz w:val="22"/>
          <w:szCs w:val="22"/>
        </w:rPr>
        <w:t xml:space="preserve"> převzatých na základě předávacího protokolu.</w:t>
      </w:r>
    </w:p>
    <w:p w:rsidR="00412E51" w:rsidRPr="00677D1A" w:rsidRDefault="00412E51" w:rsidP="00745848">
      <w:pPr>
        <w:pStyle w:val="Normlnweb"/>
        <w:numPr>
          <w:ilvl w:val="0"/>
          <w:numId w:val="12"/>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iCs/>
          <w:sz w:val="22"/>
          <w:szCs w:val="22"/>
        </w:rPr>
        <w:t>Komisionář je na výzvu komitenta povinen jej informovat o stavu prodeje zboží.</w:t>
      </w:r>
    </w:p>
    <w:p w:rsidR="00412E51" w:rsidRPr="00677D1A" w:rsidRDefault="00412E51" w:rsidP="00745848">
      <w:pPr>
        <w:pStyle w:val="Normlnweb"/>
        <w:numPr>
          <w:ilvl w:val="0"/>
          <w:numId w:val="12"/>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sz w:val="22"/>
          <w:szCs w:val="22"/>
        </w:rPr>
        <w:t xml:space="preserve">Komisionář je povinen </w:t>
      </w:r>
      <w:r w:rsidR="002A2FFC" w:rsidRPr="00677D1A">
        <w:rPr>
          <w:rFonts w:ascii="Arial" w:hAnsi="Arial" w:cs="Arial"/>
          <w:sz w:val="22"/>
          <w:szCs w:val="22"/>
        </w:rPr>
        <w:t>čtvrtletně, a to vždy k 25. dni následujícího kalendářního měsíce</w:t>
      </w:r>
      <w:r w:rsidRPr="00677D1A">
        <w:rPr>
          <w:rFonts w:ascii="Arial" w:hAnsi="Arial" w:cs="Arial"/>
          <w:sz w:val="22"/>
          <w:szCs w:val="22"/>
        </w:rPr>
        <w:t xml:space="preserve"> sestavit </w:t>
      </w:r>
      <w:r w:rsidR="008D1C90" w:rsidRPr="00677D1A">
        <w:rPr>
          <w:rFonts w:ascii="Arial" w:hAnsi="Arial" w:cs="Arial"/>
          <w:sz w:val="22"/>
          <w:szCs w:val="22"/>
        </w:rPr>
        <w:t>V</w:t>
      </w:r>
      <w:r w:rsidRPr="00677D1A">
        <w:rPr>
          <w:rFonts w:ascii="Arial" w:hAnsi="Arial" w:cs="Arial"/>
          <w:sz w:val="22"/>
          <w:szCs w:val="22"/>
        </w:rPr>
        <w:t xml:space="preserve">yúčtování komisního prodeje, v němž uvede počet prodaných kusů zboží </w:t>
      </w:r>
      <w:r w:rsidR="00BD0906">
        <w:rPr>
          <w:rFonts w:ascii="Arial" w:hAnsi="Arial" w:cs="Arial"/>
          <w:sz w:val="22"/>
          <w:szCs w:val="22"/>
        </w:rPr>
        <w:br/>
      </w:r>
      <w:r w:rsidRPr="00677D1A">
        <w:rPr>
          <w:rFonts w:ascii="Arial" w:hAnsi="Arial" w:cs="Arial"/>
          <w:sz w:val="22"/>
          <w:szCs w:val="22"/>
        </w:rPr>
        <w:t>a doklad, z něhož bude patrná výše úplaty za zajištění komisního prodeje.</w:t>
      </w:r>
    </w:p>
    <w:p w:rsidR="00412E51" w:rsidRPr="00677D1A" w:rsidRDefault="00412E51" w:rsidP="00745848">
      <w:pPr>
        <w:pStyle w:val="Normlnweb"/>
        <w:numPr>
          <w:ilvl w:val="0"/>
          <w:numId w:val="12"/>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sz w:val="22"/>
          <w:szCs w:val="22"/>
        </w:rPr>
        <w:t xml:space="preserve">Komitent se zavazuje </w:t>
      </w:r>
      <w:r w:rsidR="008D1C90" w:rsidRPr="00677D1A">
        <w:rPr>
          <w:rFonts w:ascii="Arial" w:hAnsi="Arial" w:cs="Arial"/>
          <w:sz w:val="22"/>
          <w:szCs w:val="22"/>
        </w:rPr>
        <w:t>V</w:t>
      </w:r>
      <w:r w:rsidRPr="00677D1A">
        <w:rPr>
          <w:rFonts w:ascii="Arial" w:hAnsi="Arial" w:cs="Arial"/>
          <w:sz w:val="22"/>
          <w:szCs w:val="22"/>
        </w:rPr>
        <w:t xml:space="preserve">yúčtování komisního prodeje převzít a svým podpisem stvrdit správnost údajů na něm uvedených. </w:t>
      </w:r>
    </w:p>
    <w:p w:rsidR="00152114" w:rsidRPr="00677D1A" w:rsidRDefault="00E965ED" w:rsidP="00745848">
      <w:pPr>
        <w:pStyle w:val="Normlnweb"/>
        <w:numPr>
          <w:ilvl w:val="0"/>
          <w:numId w:val="12"/>
        </w:numPr>
        <w:spacing w:before="0" w:beforeAutospacing="0" w:after="0" w:afterAutospacing="0" w:line="260" w:lineRule="atLeast"/>
        <w:jc w:val="both"/>
        <w:textAlignment w:val="center"/>
        <w:rPr>
          <w:rFonts w:ascii="Arial" w:hAnsi="Arial" w:cs="Arial"/>
          <w:sz w:val="22"/>
          <w:szCs w:val="22"/>
        </w:rPr>
      </w:pPr>
      <w:r w:rsidRPr="00677D1A">
        <w:rPr>
          <w:rFonts w:ascii="Arial" w:hAnsi="Arial" w:cs="Arial"/>
          <w:iCs/>
          <w:sz w:val="22"/>
          <w:szCs w:val="22"/>
        </w:rPr>
        <w:t>Po ukončení platnosti této smlouvy se komisionář zavazuje n</w:t>
      </w:r>
      <w:r w:rsidR="00420153" w:rsidRPr="00677D1A">
        <w:rPr>
          <w:rFonts w:ascii="Arial" w:hAnsi="Arial" w:cs="Arial"/>
          <w:iCs/>
          <w:sz w:val="22"/>
          <w:szCs w:val="22"/>
        </w:rPr>
        <w:t xml:space="preserve">eprodané </w:t>
      </w:r>
      <w:r w:rsidRPr="00677D1A">
        <w:rPr>
          <w:rFonts w:ascii="Arial" w:hAnsi="Arial" w:cs="Arial"/>
          <w:iCs/>
          <w:sz w:val="22"/>
          <w:szCs w:val="22"/>
        </w:rPr>
        <w:t>zboží</w:t>
      </w:r>
      <w:r w:rsidR="00420153" w:rsidRPr="00677D1A">
        <w:rPr>
          <w:rFonts w:ascii="Arial" w:hAnsi="Arial" w:cs="Arial"/>
          <w:iCs/>
          <w:sz w:val="22"/>
          <w:szCs w:val="22"/>
        </w:rPr>
        <w:t xml:space="preserve"> před</w:t>
      </w:r>
      <w:r w:rsidRPr="00677D1A">
        <w:rPr>
          <w:rFonts w:ascii="Arial" w:hAnsi="Arial" w:cs="Arial"/>
          <w:iCs/>
          <w:sz w:val="22"/>
          <w:szCs w:val="22"/>
        </w:rPr>
        <w:t>at</w:t>
      </w:r>
      <w:r w:rsidR="00420153" w:rsidRPr="00677D1A">
        <w:rPr>
          <w:rFonts w:ascii="Arial" w:hAnsi="Arial" w:cs="Arial"/>
          <w:iCs/>
          <w:sz w:val="22"/>
          <w:szCs w:val="22"/>
        </w:rPr>
        <w:t xml:space="preserve"> zpět komitentovi spolu s</w:t>
      </w:r>
      <w:r w:rsidRPr="00677D1A">
        <w:rPr>
          <w:rFonts w:ascii="Arial" w:hAnsi="Arial" w:cs="Arial"/>
          <w:iCs/>
          <w:sz w:val="22"/>
          <w:szCs w:val="22"/>
        </w:rPr>
        <w:t> </w:t>
      </w:r>
      <w:r w:rsidR="008D1C90" w:rsidRPr="00677D1A">
        <w:rPr>
          <w:rFonts w:ascii="Arial" w:hAnsi="Arial" w:cs="Arial"/>
          <w:iCs/>
          <w:sz w:val="22"/>
          <w:szCs w:val="22"/>
        </w:rPr>
        <w:t>V</w:t>
      </w:r>
      <w:r w:rsidRPr="00677D1A">
        <w:rPr>
          <w:rFonts w:ascii="Arial" w:hAnsi="Arial" w:cs="Arial"/>
          <w:iCs/>
          <w:sz w:val="22"/>
          <w:szCs w:val="22"/>
        </w:rPr>
        <w:t>yúčtováním komisního prodeje</w:t>
      </w:r>
      <w:r w:rsidR="00420153" w:rsidRPr="00677D1A">
        <w:rPr>
          <w:rFonts w:ascii="Arial" w:hAnsi="Arial" w:cs="Arial"/>
          <w:iCs/>
          <w:sz w:val="22"/>
          <w:szCs w:val="22"/>
        </w:rPr>
        <w:t>.</w:t>
      </w:r>
      <w:r w:rsidRPr="00677D1A">
        <w:rPr>
          <w:rFonts w:ascii="Arial" w:hAnsi="Arial" w:cs="Arial"/>
          <w:sz w:val="22"/>
          <w:szCs w:val="22"/>
        </w:rPr>
        <w:t xml:space="preserve"> </w:t>
      </w:r>
      <w:r w:rsidRPr="00677D1A">
        <w:rPr>
          <w:rFonts w:ascii="Arial" w:hAnsi="Arial" w:cs="Arial"/>
          <w:iCs/>
          <w:sz w:val="22"/>
          <w:szCs w:val="22"/>
        </w:rPr>
        <w:t>Komitent se zavazuje neprodané zboží převzít a vydat ko</w:t>
      </w:r>
      <w:r w:rsidR="003E3A5F" w:rsidRPr="00677D1A">
        <w:rPr>
          <w:rFonts w:ascii="Arial" w:hAnsi="Arial" w:cs="Arial"/>
          <w:iCs/>
          <w:sz w:val="22"/>
          <w:szCs w:val="22"/>
        </w:rPr>
        <w:t xml:space="preserve">misionáři potvrzení o </w:t>
      </w:r>
      <w:proofErr w:type="spellStart"/>
      <w:proofErr w:type="gramStart"/>
      <w:r w:rsidR="003E3A5F" w:rsidRPr="00677D1A">
        <w:rPr>
          <w:rFonts w:ascii="Arial" w:hAnsi="Arial" w:cs="Arial"/>
          <w:iCs/>
          <w:sz w:val="22"/>
          <w:szCs w:val="22"/>
        </w:rPr>
        <w:t>převzetí.</w:t>
      </w:r>
      <w:r w:rsidR="00F2257B" w:rsidRPr="00677D1A">
        <w:rPr>
          <w:rFonts w:ascii="Arial" w:hAnsi="Arial" w:cs="Arial"/>
          <w:bCs/>
          <w:color w:val="FFFFFF" w:themeColor="background1"/>
          <w:sz w:val="22"/>
          <w:szCs w:val="22"/>
        </w:rPr>
        <w:t>j</w:t>
      </w:r>
      <w:proofErr w:type="spellEnd"/>
      <w:r w:rsidR="00420153" w:rsidRPr="00677D1A">
        <w:rPr>
          <w:rFonts w:ascii="Arial" w:hAnsi="Arial" w:cs="Arial"/>
          <w:bCs/>
          <w:color w:val="FFFFFF" w:themeColor="background1"/>
          <w:sz w:val="22"/>
          <w:szCs w:val="22"/>
        </w:rPr>
        <w:t xml:space="preserve"> kdy</w:t>
      </w:r>
      <w:proofErr w:type="gramEnd"/>
      <w:r w:rsidR="00420153" w:rsidRPr="00677D1A">
        <w:rPr>
          <w:rFonts w:ascii="Arial" w:hAnsi="Arial" w:cs="Arial"/>
          <w:bCs/>
          <w:color w:val="FFFFFF" w:themeColor="background1"/>
          <w:sz w:val="22"/>
          <w:szCs w:val="22"/>
        </w:rPr>
        <w:t xml:space="preserve"> končí smlouva, tak nevím, jestli není l</w:t>
      </w:r>
      <w:r w:rsidR="00BF33C1" w:rsidRPr="00677D1A">
        <w:rPr>
          <w:rFonts w:ascii="Arial" w:hAnsi="Arial" w:cs="Arial"/>
          <w:bCs/>
          <w:color w:val="FFFFFF" w:themeColor="background1"/>
          <w:sz w:val="22"/>
          <w:szCs w:val="22"/>
        </w:rPr>
        <w:t xml:space="preserve">epší </w:t>
      </w:r>
      <w:proofErr w:type="spellStart"/>
      <w:r w:rsidR="00BF33C1" w:rsidRPr="00677D1A">
        <w:rPr>
          <w:rFonts w:ascii="Arial" w:hAnsi="Arial" w:cs="Arial"/>
          <w:bCs/>
          <w:color w:val="FFFFFF" w:themeColor="background1"/>
          <w:sz w:val="22"/>
          <w:szCs w:val="22"/>
        </w:rPr>
        <w:t>tadouží</w:t>
      </w:r>
      <w:r w:rsidR="00CF5D8B" w:rsidRPr="00677D1A">
        <w:rPr>
          <w:rFonts w:ascii="Arial" w:hAnsi="Arial" w:cs="Arial"/>
          <w:bCs/>
          <w:color w:val="FFFFFF" w:themeColor="background1"/>
          <w:sz w:val="22"/>
          <w:szCs w:val="22"/>
        </w:rPr>
        <w:t>se</w:t>
      </w:r>
      <w:proofErr w:type="spellEnd"/>
      <w:r w:rsidR="00CF5D8B" w:rsidRPr="00677D1A">
        <w:rPr>
          <w:rFonts w:ascii="Arial" w:hAnsi="Arial" w:cs="Arial"/>
          <w:bCs/>
          <w:color w:val="FFFFFF" w:themeColor="background1"/>
          <w:sz w:val="22"/>
          <w:szCs w:val="22"/>
        </w:rPr>
        <w:t xml:space="preserve"> takh</w:t>
      </w:r>
      <w:r w:rsidR="00A0181B" w:rsidRPr="00677D1A">
        <w:rPr>
          <w:rFonts w:ascii="Arial" w:hAnsi="Arial" w:cs="Arial"/>
          <w:bCs/>
          <w:color w:val="FFFFFF" w:themeColor="background1"/>
          <w:sz w:val="22"/>
          <w:szCs w:val="22"/>
        </w:rPr>
        <w:t xml:space="preserve">le platba spáruje? </w:t>
      </w:r>
    </w:p>
    <w:p w:rsidR="00152114" w:rsidRPr="00677D1A" w:rsidRDefault="00152114" w:rsidP="00BF33C1">
      <w:pPr>
        <w:pStyle w:val="Normlnweb"/>
        <w:spacing w:before="0" w:beforeAutospacing="0" w:after="0" w:afterAutospacing="0" w:line="260" w:lineRule="atLeast"/>
        <w:ind w:left="720"/>
        <w:jc w:val="both"/>
        <w:textAlignment w:val="center"/>
        <w:rPr>
          <w:rFonts w:ascii="Arial" w:hAnsi="Arial" w:cs="Arial"/>
          <w:color w:val="FFFFFF" w:themeColor="background1"/>
          <w:sz w:val="22"/>
          <w:szCs w:val="22"/>
        </w:rPr>
      </w:pPr>
    </w:p>
    <w:p w:rsidR="00130663" w:rsidRPr="00677D1A" w:rsidRDefault="00777E25" w:rsidP="00C67DF4">
      <w:pPr>
        <w:pStyle w:val="center"/>
        <w:spacing w:before="0" w:beforeAutospacing="0" w:after="120" w:afterAutospacing="0" w:line="260" w:lineRule="atLeast"/>
        <w:jc w:val="center"/>
        <w:textAlignment w:val="center"/>
        <w:rPr>
          <w:rFonts w:ascii="Arial" w:hAnsi="Arial" w:cs="Arial"/>
          <w:b/>
          <w:iCs/>
          <w:sz w:val="22"/>
          <w:szCs w:val="22"/>
        </w:rPr>
      </w:pPr>
      <w:r w:rsidRPr="00677D1A">
        <w:rPr>
          <w:rFonts w:ascii="Arial" w:hAnsi="Arial" w:cs="Arial"/>
          <w:b/>
          <w:iCs/>
          <w:sz w:val="22"/>
          <w:szCs w:val="22"/>
        </w:rPr>
        <w:t>III</w:t>
      </w:r>
      <w:r w:rsidR="00130663" w:rsidRPr="00677D1A">
        <w:rPr>
          <w:rFonts w:ascii="Arial" w:hAnsi="Arial" w:cs="Arial"/>
          <w:b/>
          <w:iCs/>
          <w:sz w:val="22"/>
          <w:szCs w:val="22"/>
        </w:rPr>
        <w:t>.</w:t>
      </w:r>
    </w:p>
    <w:p w:rsidR="00F57D55" w:rsidRPr="00677D1A" w:rsidRDefault="00F57D55" w:rsidP="00C67DF4">
      <w:pPr>
        <w:pStyle w:val="center"/>
        <w:spacing w:before="0" w:beforeAutospacing="0" w:after="120" w:afterAutospacing="0" w:line="260" w:lineRule="atLeast"/>
        <w:jc w:val="center"/>
        <w:textAlignment w:val="center"/>
        <w:rPr>
          <w:rFonts w:ascii="Arial" w:hAnsi="Arial" w:cs="Arial"/>
          <w:b/>
          <w:sz w:val="22"/>
          <w:szCs w:val="22"/>
        </w:rPr>
      </w:pPr>
      <w:r w:rsidRPr="00677D1A">
        <w:rPr>
          <w:rFonts w:ascii="Arial" w:hAnsi="Arial" w:cs="Arial"/>
          <w:b/>
          <w:iCs/>
          <w:sz w:val="22"/>
          <w:szCs w:val="22"/>
        </w:rPr>
        <w:t xml:space="preserve">Cena </w:t>
      </w:r>
      <w:r w:rsidR="00152114" w:rsidRPr="00677D1A">
        <w:rPr>
          <w:rFonts w:ascii="Arial" w:hAnsi="Arial" w:cs="Arial"/>
          <w:b/>
          <w:iCs/>
          <w:sz w:val="22"/>
          <w:szCs w:val="22"/>
        </w:rPr>
        <w:t>z</w:t>
      </w:r>
      <w:r w:rsidRPr="00677D1A">
        <w:rPr>
          <w:rFonts w:ascii="Arial" w:hAnsi="Arial" w:cs="Arial"/>
          <w:b/>
          <w:iCs/>
          <w:sz w:val="22"/>
          <w:szCs w:val="22"/>
        </w:rPr>
        <w:t xml:space="preserve">a </w:t>
      </w:r>
      <w:r w:rsidR="00152114" w:rsidRPr="00677D1A">
        <w:rPr>
          <w:rFonts w:ascii="Arial" w:hAnsi="Arial" w:cs="Arial"/>
          <w:b/>
          <w:iCs/>
          <w:sz w:val="22"/>
          <w:szCs w:val="22"/>
        </w:rPr>
        <w:t xml:space="preserve">obstarání prodeje a </w:t>
      </w:r>
      <w:r w:rsidRPr="00677D1A">
        <w:rPr>
          <w:rFonts w:ascii="Arial" w:hAnsi="Arial" w:cs="Arial"/>
          <w:b/>
          <w:iCs/>
          <w:sz w:val="22"/>
          <w:szCs w:val="22"/>
        </w:rPr>
        <w:t>platební podmínky</w:t>
      </w:r>
    </w:p>
    <w:p w:rsidR="00130663" w:rsidRPr="00677D1A" w:rsidRDefault="00130663" w:rsidP="00C67DF4">
      <w:pPr>
        <w:pStyle w:val="Normlnweb"/>
        <w:numPr>
          <w:ilvl w:val="0"/>
          <w:numId w:val="5"/>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iCs/>
          <w:sz w:val="22"/>
          <w:szCs w:val="22"/>
        </w:rPr>
        <w:t>Za obstarání</w:t>
      </w:r>
      <w:r w:rsidR="00585EFB" w:rsidRPr="00677D1A">
        <w:rPr>
          <w:rFonts w:ascii="Arial" w:hAnsi="Arial" w:cs="Arial"/>
          <w:iCs/>
          <w:sz w:val="22"/>
          <w:szCs w:val="22"/>
        </w:rPr>
        <w:t xml:space="preserve"> prodeje </w:t>
      </w:r>
      <w:r w:rsidR="00C67DF4" w:rsidRPr="00677D1A">
        <w:rPr>
          <w:rFonts w:ascii="Arial" w:hAnsi="Arial" w:cs="Arial"/>
          <w:iCs/>
          <w:sz w:val="22"/>
          <w:szCs w:val="22"/>
        </w:rPr>
        <w:t>zboží</w:t>
      </w:r>
      <w:r w:rsidRPr="00677D1A">
        <w:rPr>
          <w:rFonts w:ascii="Arial" w:hAnsi="Arial" w:cs="Arial"/>
          <w:iCs/>
          <w:sz w:val="22"/>
          <w:szCs w:val="22"/>
        </w:rPr>
        <w:t xml:space="preserve"> </w:t>
      </w:r>
      <w:r w:rsidR="00A37580" w:rsidRPr="00677D1A">
        <w:rPr>
          <w:rFonts w:ascii="Arial" w:hAnsi="Arial" w:cs="Arial"/>
          <w:iCs/>
          <w:sz w:val="22"/>
          <w:szCs w:val="22"/>
        </w:rPr>
        <w:t xml:space="preserve">za </w:t>
      </w:r>
      <w:r w:rsidRPr="00677D1A">
        <w:rPr>
          <w:rFonts w:ascii="Arial" w:hAnsi="Arial" w:cs="Arial"/>
          <w:iCs/>
          <w:sz w:val="22"/>
          <w:szCs w:val="22"/>
        </w:rPr>
        <w:t xml:space="preserve">výše popsaných podmínek náleží komisionáři odměna </w:t>
      </w:r>
      <w:r w:rsidR="00EB165E">
        <w:rPr>
          <w:rFonts w:ascii="Arial" w:hAnsi="Arial" w:cs="Arial"/>
          <w:iCs/>
          <w:sz w:val="22"/>
          <w:szCs w:val="22"/>
        </w:rPr>
        <w:br/>
      </w:r>
      <w:r w:rsidR="008A3F87" w:rsidRPr="00677D1A">
        <w:rPr>
          <w:rFonts w:ascii="Arial" w:hAnsi="Arial" w:cs="Arial"/>
          <w:iCs/>
          <w:sz w:val="22"/>
          <w:szCs w:val="22"/>
        </w:rPr>
        <w:t xml:space="preserve">ve výši </w:t>
      </w:r>
      <w:r w:rsidR="00C67DF4" w:rsidRPr="00677D1A">
        <w:rPr>
          <w:rFonts w:ascii="Arial" w:hAnsi="Arial" w:cs="Arial"/>
          <w:iCs/>
          <w:sz w:val="22"/>
          <w:szCs w:val="22"/>
        </w:rPr>
        <w:t>procentní marže z celkových tržeb daného zboží realizovaných z komisního prodeje. Jednotlivé marže jsou stanoveny následujícím způsobem:</w:t>
      </w:r>
    </w:p>
    <w:p w:rsidR="00C67DF4" w:rsidRPr="00677D1A" w:rsidRDefault="00B47E88" w:rsidP="00B47E88">
      <w:pPr>
        <w:pStyle w:val="Normlnweb"/>
        <w:numPr>
          <w:ilvl w:val="0"/>
          <w:numId w:val="14"/>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iCs/>
          <w:sz w:val="22"/>
          <w:szCs w:val="22"/>
        </w:rPr>
        <w:t>p</w:t>
      </w:r>
      <w:r w:rsidR="00C67DF4" w:rsidRPr="00677D1A">
        <w:rPr>
          <w:rFonts w:ascii="Arial" w:hAnsi="Arial" w:cs="Arial"/>
          <w:iCs/>
          <w:sz w:val="22"/>
          <w:szCs w:val="22"/>
        </w:rPr>
        <w:t xml:space="preserve">ublikace </w:t>
      </w:r>
      <w:r w:rsidR="00C67DF4" w:rsidRPr="00677D1A">
        <w:rPr>
          <w:rFonts w:ascii="Arial" w:hAnsi="Arial" w:cs="Arial"/>
          <w:i/>
          <w:iCs/>
          <w:sz w:val="22"/>
          <w:szCs w:val="22"/>
        </w:rPr>
        <w:t>Pražské stavební předpisy</w:t>
      </w:r>
      <w:r w:rsidRPr="00677D1A">
        <w:rPr>
          <w:rFonts w:ascii="Arial" w:hAnsi="Arial" w:cs="Arial"/>
          <w:sz w:val="22"/>
          <w:szCs w:val="22"/>
        </w:rPr>
        <w:t xml:space="preserve">, </w:t>
      </w:r>
      <w:r w:rsidR="00C67DF4" w:rsidRPr="00677D1A">
        <w:rPr>
          <w:rFonts w:ascii="Arial" w:hAnsi="Arial" w:cs="Arial"/>
          <w:i/>
          <w:iCs/>
          <w:sz w:val="22"/>
          <w:szCs w:val="22"/>
        </w:rPr>
        <w:t>Znáte Prahu?</w:t>
      </w:r>
      <w:r w:rsidRPr="00677D1A">
        <w:rPr>
          <w:rFonts w:ascii="Arial" w:hAnsi="Arial" w:cs="Arial"/>
          <w:sz w:val="22"/>
          <w:szCs w:val="22"/>
        </w:rPr>
        <w:t xml:space="preserve">, </w:t>
      </w:r>
      <w:r w:rsidR="00C67DF4" w:rsidRPr="00677D1A">
        <w:rPr>
          <w:rFonts w:ascii="Arial" w:hAnsi="Arial" w:cs="Arial"/>
          <w:i/>
          <w:iCs/>
          <w:sz w:val="22"/>
          <w:szCs w:val="22"/>
        </w:rPr>
        <w:t>Manuál tvorby veřejných prostranství</w:t>
      </w:r>
      <w:r w:rsidR="00C67DF4" w:rsidRPr="00677D1A">
        <w:rPr>
          <w:rFonts w:ascii="Arial" w:hAnsi="Arial" w:cs="Arial"/>
          <w:iCs/>
          <w:sz w:val="22"/>
          <w:szCs w:val="22"/>
        </w:rPr>
        <w:t xml:space="preserve"> (v českém jazyce)</w:t>
      </w:r>
      <w:r w:rsidRPr="00677D1A">
        <w:rPr>
          <w:rFonts w:ascii="Arial" w:hAnsi="Arial" w:cs="Arial"/>
          <w:sz w:val="22"/>
          <w:szCs w:val="22"/>
        </w:rPr>
        <w:t xml:space="preserve">, </w:t>
      </w:r>
      <w:r w:rsidR="00C67DF4" w:rsidRPr="00677D1A">
        <w:rPr>
          <w:rFonts w:ascii="Arial" w:hAnsi="Arial" w:cs="Arial"/>
          <w:i/>
          <w:iCs/>
          <w:sz w:val="22"/>
          <w:szCs w:val="22"/>
        </w:rPr>
        <w:t>Manuál tvorby veře</w:t>
      </w:r>
      <w:r w:rsidRPr="00677D1A">
        <w:rPr>
          <w:rFonts w:ascii="Arial" w:hAnsi="Arial" w:cs="Arial"/>
          <w:i/>
          <w:iCs/>
          <w:sz w:val="22"/>
          <w:szCs w:val="22"/>
        </w:rPr>
        <w:t>j</w:t>
      </w:r>
      <w:r w:rsidR="00C67DF4" w:rsidRPr="00677D1A">
        <w:rPr>
          <w:rFonts w:ascii="Arial" w:hAnsi="Arial" w:cs="Arial"/>
          <w:i/>
          <w:iCs/>
          <w:sz w:val="22"/>
          <w:szCs w:val="22"/>
        </w:rPr>
        <w:t>ných prostranství</w:t>
      </w:r>
      <w:r w:rsidR="00C67DF4" w:rsidRPr="00677D1A">
        <w:rPr>
          <w:rFonts w:ascii="Arial" w:hAnsi="Arial" w:cs="Arial"/>
          <w:iCs/>
          <w:sz w:val="22"/>
          <w:szCs w:val="22"/>
        </w:rPr>
        <w:t xml:space="preserve"> (v anglickém jazyce)</w:t>
      </w:r>
      <w:r w:rsidR="00F36432" w:rsidRPr="00677D1A">
        <w:rPr>
          <w:rFonts w:ascii="Arial" w:hAnsi="Arial" w:cs="Arial"/>
          <w:iCs/>
          <w:sz w:val="22"/>
          <w:szCs w:val="22"/>
        </w:rPr>
        <w:tab/>
      </w:r>
      <w:r w:rsidR="00F36432" w:rsidRPr="00677D1A">
        <w:rPr>
          <w:rFonts w:ascii="Arial" w:hAnsi="Arial" w:cs="Arial"/>
          <w:iCs/>
          <w:sz w:val="22"/>
          <w:szCs w:val="22"/>
        </w:rPr>
        <w:tab/>
      </w:r>
      <w:r w:rsidR="00F36432" w:rsidRPr="00677D1A">
        <w:rPr>
          <w:rFonts w:ascii="Arial" w:hAnsi="Arial" w:cs="Arial"/>
          <w:iCs/>
          <w:sz w:val="22"/>
          <w:szCs w:val="22"/>
        </w:rPr>
        <w:tab/>
      </w:r>
      <w:r w:rsidR="00F36432" w:rsidRPr="00677D1A">
        <w:rPr>
          <w:rFonts w:ascii="Arial" w:hAnsi="Arial" w:cs="Arial"/>
          <w:iCs/>
          <w:sz w:val="22"/>
          <w:szCs w:val="22"/>
        </w:rPr>
        <w:tab/>
      </w:r>
      <w:r w:rsidR="00F36432" w:rsidRPr="00677D1A">
        <w:rPr>
          <w:rFonts w:ascii="Arial" w:hAnsi="Arial" w:cs="Arial"/>
          <w:iCs/>
          <w:sz w:val="22"/>
          <w:szCs w:val="22"/>
        </w:rPr>
        <w:tab/>
        <w:t>20</w:t>
      </w:r>
      <w:r w:rsidR="001A3364" w:rsidRPr="00677D1A">
        <w:rPr>
          <w:rFonts w:ascii="Arial" w:hAnsi="Arial" w:cs="Arial"/>
          <w:iCs/>
          <w:sz w:val="22"/>
          <w:szCs w:val="22"/>
        </w:rPr>
        <w:t xml:space="preserve"> </w:t>
      </w:r>
      <w:r w:rsidR="00F36432" w:rsidRPr="00677D1A">
        <w:rPr>
          <w:rFonts w:ascii="Arial" w:hAnsi="Arial" w:cs="Arial"/>
          <w:iCs/>
          <w:sz w:val="22"/>
          <w:szCs w:val="22"/>
        </w:rPr>
        <w:t>%</w:t>
      </w:r>
    </w:p>
    <w:p w:rsidR="00C67DF4" w:rsidRPr="00677D1A" w:rsidRDefault="00B47E88" w:rsidP="00C67DF4">
      <w:pPr>
        <w:pStyle w:val="Normlnweb"/>
        <w:numPr>
          <w:ilvl w:val="0"/>
          <w:numId w:val="14"/>
        </w:numPr>
        <w:spacing w:before="0" w:beforeAutospacing="0" w:after="120" w:afterAutospacing="0" w:line="260" w:lineRule="atLeast"/>
        <w:ind w:left="1068"/>
        <w:jc w:val="both"/>
        <w:textAlignment w:val="center"/>
        <w:rPr>
          <w:rFonts w:ascii="Arial" w:hAnsi="Arial" w:cs="Arial"/>
          <w:sz w:val="22"/>
          <w:szCs w:val="22"/>
        </w:rPr>
      </w:pPr>
      <w:r w:rsidRPr="00677D1A">
        <w:rPr>
          <w:rFonts w:ascii="Arial" w:hAnsi="Arial" w:cs="Arial"/>
          <w:iCs/>
          <w:sz w:val="22"/>
          <w:szCs w:val="22"/>
        </w:rPr>
        <w:t>t</w:t>
      </w:r>
      <w:r w:rsidR="00F36432" w:rsidRPr="00677D1A">
        <w:rPr>
          <w:rFonts w:ascii="Arial" w:hAnsi="Arial" w:cs="Arial"/>
          <w:iCs/>
          <w:sz w:val="22"/>
          <w:szCs w:val="22"/>
        </w:rPr>
        <w:t>ričko CAMP</w:t>
      </w:r>
      <w:r w:rsidR="00F36432" w:rsidRPr="00677D1A">
        <w:rPr>
          <w:rFonts w:ascii="Arial" w:hAnsi="Arial" w:cs="Arial"/>
          <w:iCs/>
          <w:sz w:val="22"/>
          <w:szCs w:val="22"/>
        </w:rPr>
        <w:tab/>
      </w:r>
      <w:r w:rsidR="00F36432" w:rsidRPr="00677D1A">
        <w:rPr>
          <w:rFonts w:ascii="Arial" w:hAnsi="Arial" w:cs="Arial"/>
          <w:iCs/>
          <w:sz w:val="22"/>
          <w:szCs w:val="22"/>
        </w:rPr>
        <w:tab/>
      </w:r>
      <w:r w:rsidR="00F36432" w:rsidRPr="00677D1A">
        <w:rPr>
          <w:rFonts w:ascii="Arial" w:hAnsi="Arial" w:cs="Arial"/>
          <w:iCs/>
          <w:sz w:val="22"/>
          <w:szCs w:val="22"/>
        </w:rPr>
        <w:tab/>
      </w:r>
      <w:r w:rsidR="00F36432" w:rsidRPr="00677D1A">
        <w:rPr>
          <w:rFonts w:ascii="Arial" w:hAnsi="Arial" w:cs="Arial"/>
          <w:iCs/>
          <w:sz w:val="22"/>
          <w:szCs w:val="22"/>
        </w:rPr>
        <w:tab/>
      </w:r>
      <w:r w:rsidR="00533CA6" w:rsidRPr="00677D1A">
        <w:rPr>
          <w:rFonts w:ascii="Arial" w:hAnsi="Arial" w:cs="Arial"/>
          <w:iCs/>
          <w:sz w:val="22"/>
          <w:szCs w:val="22"/>
        </w:rPr>
        <w:t>3</w:t>
      </w:r>
      <w:r w:rsidR="00902341" w:rsidRPr="00677D1A">
        <w:rPr>
          <w:rFonts w:ascii="Arial" w:hAnsi="Arial" w:cs="Arial"/>
          <w:iCs/>
          <w:sz w:val="22"/>
          <w:szCs w:val="22"/>
        </w:rPr>
        <w:t>0</w:t>
      </w:r>
      <w:r w:rsidR="001A3364" w:rsidRPr="00677D1A">
        <w:rPr>
          <w:rFonts w:ascii="Arial" w:hAnsi="Arial" w:cs="Arial"/>
          <w:iCs/>
          <w:sz w:val="22"/>
          <w:szCs w:val="22"/>
        </w:rPr>
        <w:t xml:space="preserve"> </w:t>
      </w:r>
      <w:r w:rsidR="00F36432" w:rsidRPr="00677D1A">
        <w:rPr>
          <w:rFonts w:ascii="Arial" w:hAnsi="Arial" w:cs="Arial"/>
          <w:iCs/>
          <w:sz w:val="22"/>
          <w:szCs w:val="22"/>
        </w:rPr>
        <w:t>%</w:t>
      </w:r>
    </w:p>
    <w:p w:rsidR="00C67DF4" w:rsidRPr="00677D1A" w:rsidRDefault="00B47E88" w:rsidP="00C67DF4">
      <w:pPr>
        <w:pStyle w:val="Normlnweb"/>
        <w:numPr>
          <w:ilvl w:val="0"/>
          <w:numId w:val="14"/>
        </w:numPr>
        <w:spacing w:before="0" w:beforeAutospacing="0" w:after="120" w:afterAutospacing="0" w:line="260" w:lineRule="atLeast"/>
        <w:ind w:left="1068"/>
        <w:jc w:val="both"/>
        <w:textAlignment w:val="center"/>
        <w:rPr>
          <w:rFonts w:ascii="Arial" w:hAnsi="Arial" w:cs="Arial"/>
          <w:sz w:val="22"/>
          <w:szCs w:val="22"/>
        </w:rPr>
      </w:pPr>
      <w:r w:rsidRPr="00677D1A">
        <w:rPr>
          <w:rFonts w:ascii="Arial" w:hAnsi="Arial" w:cs="Arial"/>
          <w:iCs/>
          <w:sz w:val="22"/>
          <w:szCs w:val="22"/>
        </w:rPr>
        <w:t>t</w:t>
      </w:r>
      <w:r w:rsidR="00C67DF4" w:rsidRPr="00677D1A">
        <w:rPr>
          <w:rFonts w:ascii="Arial" w:hAnsi="Arial" w:cs="Arial"/>
          <w:iCs/>
          <w:sz w:val="22"/>
          <w:szCs w:val="22"/>
        </w:rPr>
        <w:t>aška CAMP</w:t>
      </w:r>
      <w:r w:rsidR="00F36432" w:rsidRPr="00677D1A">
        <w:rPr>
          <w:rFonts w:ascii="Arial" w:hAnsi="Arial" w:cs="Arial"/>
          <w:iCs/>
          <w:sz w:val="22"/>
          <w:szCs w:val="22"/>
        </w:rPr>
        <w:tab/>
      </w:r>
      <w:r w:rsidR="00F36432" w:rsidRPr="00677D1A">
        <w:rPr>
          <w:rFonts w:ascii="Arial" w:hAnsi="Arial" w:cs="Arial"/>
          <w:iCs/>
          <w:sz w:val="22"/>
          <w:szCs w:val="22"/>
        </w:rPr>
        <w:tab/>
      </w:r>
      <w:r w:rsidR="00F36432" w:rsidRPr="00677D1A">
        <w:rPr>
          <w:rFonts w:ascii="Arial" w:hAnsi="Arial" w:cs="Arial"/>
          <w:iCs/>
          <w:sz w:val="22"/>
          <w:szCs w:val="22"/>
        </w:rPr>
        <w:tab/>
      </w:r>
      <w:r w:rsidR="00F36432" w:rsidRPr="00677D1A">
        <w:rPr>
          <w:rFonts w:ascii="Arial" w:hAnsi="Arial" w:cs="Arial"/>
          <w:iCs/>
          <w:sz w:val="22"/>
          <w:szCs w:val="22"/>
        </w:rPr>
        <w:tab/>
      </w:r>
      <w:r w:rsidR="00902341" w:rsidRPr="00677D1A">
        <w:rPr>
          <w:rFonts w:ascii="Arial" w:hAnsi="Arial" w:cs="Arial"/>
          <w:iCs/>
          <w:sz w:val="22"/>
          <w:szCs w:val="22"/>
        </w:rPr>
        <w:t>30</w:t>
      </w:r>
      <w:r w:rsidR="001A3364" w:rsidRPr="00677D1A">
        <w:rPr>
          <w:rFonts w:ascii="Arial" w:hAnsi="Arial" w:cs="Arial"/>
          <w:iCs/>
          <w:sz w:val="22"/>
          <w:szCs w:val="22"/>
        </w:rPr>
        <w:t xml:space="preserve"> </w:t>
      </w:r>
      <w:r w:rsidR="00F36432" w:rsidRPr="00677D1A">
        <w:rPr>
          <w:rFonts w:ascii="Arial" w:hAnsi="Arial" w:cs="Arial"/>
          <w:iCs/>
          <w:sz w:val="22"/>
          <w:szCs w:val="22"/>
        </w:rPr>
        <w:t>%</w:t>
      </w:r>
    </w:p>
    <w:p w:rsidR="00C67DF4" w:rsidRPr="00677D1A" w:rsidRDefault="00B47E88" w:rsidP="00C67DF4">
      <w:pPr>
        <w:pStyle w:val="Normlnweb"/>
        <w:numPr>
          <w:ilvl w:val="0"/>
          <w:numId w:val="14"/>
        </w:numPr>
        <w:spacing w:before="0" w:beforeAutospacing="0" w:after="120" w:afterAutospacing="0" w:line="260" w:lineRule="atLeast"/>
        <w:ind w:left="1068"/>
        <w:jc w:val="both"/>
        <w:textAlignment w:val="center"/>
        <w:rPr>
          <w:rFonts w:ascii="Arial" w:hAnsi="Arial" w:cs="Arial"/>
          <w:sz w:val="22"/>
          <w:szCs w:val="22"/>
        </w:rPr>
      </w:pPr>
      <w:r w:rsidRPr="00677D1A">
        <w:rPr>
          <w:rFonts w:ascii="Arial" w:hAnsi="Arial" w:cs="Arial"/>
          <w:sz w:val="22"/>
          <w:szCs w:val="22"/>
        </w:rPr>
        <w:t>p</w:t>
      </w:r>
      <w:r w:rsidR="00C67DF4" w:rsidRPr="00677D1A">
        <w:rPr>
          <w:rFonts w:ascii="Arial" w:hAnsi="Arial" w:cs="Arial"/>
          <w:sz w:val="22"/>
          <w:szCs w:val="22"/>
        </w:rPr>
        <w:t>lecháček CAMP</w:t>
      </w:r>
      <w:r w:rsidR="00F36432" w:rsidRPr="00677D1A">
        <w:rPr>
          <w:rFonts w:ascii="Arial" w:hAnsi="Arial" w:cs="Arial"/>
          <w:sz w:val="22"/>
          <w:szCs w:val="22"/>
        </w:rPr>
        <w:tab/>
      </w:r>
      <w:r w:rsidR="00F36432" w:rsidRPr="00677D1A">
        <w:rPr>
          <w:rFonts w:ascii="Arial" w:hAnsi="Arial" w:cs="Arial"/>
          <w:sz w:val="22"/>
          <w:szCs w:val="22"/>
        </w:rPr>
        <w:tab/>
      </w:r>
      <w:r w:rsidR="00F36432" w:rsidRPr="00677D1A">
        <w:rPr>
          <w:rFonts w:ascii="Arial" w:hAnsi="Arial" w:cs="Arial"/>
          <w:sz w:val="22"/>
          <w:szCs w:val="22"/>
        </w:rPr>
        <w:tab/>
      </w:r>
      <w:r w:rsidR="00F36432" w:rsidRPr="00677D1A">
        <w:rPr>
          <w:rFonts w:ascii="Arial" w:hAnsi="Arial" w:cs="Arial"/>
          <w:sz w:val="22"/>
          <w:szCs w:val="22"/>
        </w:rPr>
        <w:tab/>
      </w:r>
      <w:r w:rsidR="00902341" w:rsidRPr="00677D1A">
        <w:rPr>
          <w:rFonts w:ascii="Arial" w:hAnsi="Arial" w:cs="Arial"/>
          <w:sz w:val="22"/>
          <w:szCs w:val="22"/>
        </w:rPr>
        <w:t>30</w:t>
      </w:r>
      <w:r w:rsidR="001A3364" w:rsidRPr="00677D1A">
        <w:rPr>
          <w:rFonts w:ascii="Arial" w:hAnsi="Arial" w:cs="Arial"/>
          <w:sz w:val="22"/>
          <w:szCs w:val="22"/>
        </w:rPr>
        <w:t xml:space="preserve"> </w:t>
      </w:r>
      <w:r w:rsidR="00F36432" w:rsidRPr="00677D1A">
        <w:rPr>
          <w:rFonts w:ascii="Arial" w:hAnsi="Arial" w:cs="Arial"/>
          <w:sz w:val="22"/>
          <w:szCs w:val="22"/>
        </w:rPr>
        <w:t>%</w:t>
      </w:r>
    </w:p>
    <w:p w:rsidR="00152114" w:rsidRPr="00677D1A" w:rsidRDefault="00130663" w:rsidP="003E3A5F">
      <w:pPr>
        <w:pStyle w:val="Normlnweb"/>
        <w:numPr>
          <w:ilvl w:val="0"/>
          <w:numId w:val="5"/>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iCs/>
          <w:sz w:val="22"/>
          <w:szCs w:val="22"/>
        </w:rPr>
        <w:t xml:space="preserve">V odměně jsou zahrnuty všechny náklady, jež by mohly být komisionářem </w:t>
      </w:r>
      <w:r w:rsidR="003C198A" w:rsidRPr="00677D1A">
        <w:rPr>
          <w:rFonts w:ascii="Arial" w:hAnsi="Arial" w:cs="Arial"/>
          <w:iCs/>
          <w:sz w:val="22"/>
          <w:szCs w:val="22"/>
        </w:rPr>
        <w:br/>
      </w:r>
      <w:r w:rsidRPr="00677D1A">
        <w:rPr>
          <w:rFonts w:ascii="Arial" w:hAnsi="Arial" w:cs="Arial"/>
          <w:iCs/>
          <w:sz w:val="22"/>
          <w:szCs w:val="22"/>
        </w:rPr>
        <w:t>při obstarání</w:t>
      </w:r>
      <w:bookmarkStart w:id="2" w:name="highlightHit_12"/>
      <w:bookmarkEnd w:id="2"/>
      <w:r w:rsidR="00CF5D8B" w:rsidRPr="00677D1A">
        <w:rPr>
          <w:rFonts w:ascii="Arial" w:hAnsi="Arial" w:cs="Arial"/>
          <w:iCs/>
          <w:sz w:val="22"/>
          <w:szCs w:val="22"/>
        </w:rPr>
        <w:t xml:space="preserve"> prodeje</w:t>
      </w:r>
      <w:r w:rsidR="00585EFB" w:rsidRPr="00677D1A">
        <w:rPr>
          <w:rFonts w:ascii="Arial" w:hAnsi="Arial" w:cs="Arial"/>
          <w:iCs/>
          <w:sz w:val="22"/>
          <w:szCs w:val="22"/>
        </w:rPr>
        <w:t xml:space="preserve"> </w:t>
      </w:r>
      <w:r w:rsidR="00CF5D8B" w:rsidRPr="00677D1A">
        <w:rPr>
          <w:rFonts w:ascii="Arial" w:hAnsi="Arial" w:cs="Arial"/>
          <w:iCs/>
          <w:sz w:val="22"/>
          <w:szCs w:val="22"/>
        </w:rPr>
        <w:t>vynaloženy</w:t>
      </w:r>
      <w:r w:rsidRPr="00677D1A">
        <w:rPr>
          <w:rFonts w:ascii="Arial" w:hAnsi="Arial" w:cs="Arial"/>
          <w:iCs/>
          <w:sz w:val="22"/>
          <w:szCs w:val="22"/>
        </w:rPr>
        <w:t>.</w:t>
      </w:r>
    </w:p>
    <w:p w:rsidR="008A3F87" w:rsidRPr="00677D1A" w:rsidRDefault="008A3F87" w:rsidP="003E3A5F">
      <w:pPr>
        <w:pStyle w:val="Normlnweb"/>
        <w:numPr>
          <w:ilvl w:val="0"/>
          <w:numId w:val="5"/>
        </w:numPr>
        <w:spacing w:before="0" w:beforeAutospacing="0" w:after="120" w:afterAutospacing="0" w:line="260" w:lineRule="atLeast"/>
        <w:jc w:val="both"/>
        <w:textAlignment w:val="center"/>
        <w:rPr>
          <w:rFonts w:ascii="Arial" w:hAnsi="Arial" w:cs="Arial"/>
          <w:sz w:val="22"/>
          <w:szCs w:val="22"/>
        </w:rPr>
      </w:pPr>
      <w:r w:rsidRPr="00677D1A">
        <w:rPr>
          <w:rFonts w:ascii="Arial" w:hAnsi="Arial" w:cs="Arial"/>
          <w:iCs/>
          <w:sz w:val="22"/>
          <w:szCs w:val="22"/>
        </w:rPr>
        <w:t>Smluvní strany se dohodly, že prodejní cena jednotlivých druhů zboží je stanovena</w:t>
      </w:r>
      <w:r w:rsidR="00D83E16" w:rsidRPr="00677D1A">
        <w:rPr>
          <w:rFonts w:ascii="Arial" w:hAnsi="Arial" w:cs="Arial"/>
          <w:iCs/>
          <w:sz w:val="22"/>
          <w:szCs w:val="22"/>
        </w:rPr>
        <w:t xml:space="preserve"> </w:t>
      </w:r>
      <w:r w:rsidR="00BD0906">
        <w:rPr>
          <w:rFonts w:ascii="Arial" w:hAnsi="Arial" w:cs="Arial"/>
          <w:iCs/>
          <w:sz w:val="22"/>
          <w:szCs w:val="22"/>
        </w:rPr>
        <w:br/>
      </w:r>
      <w:r w:rsidR="00D83E16" w:rsidRPr="00677D1A">
        <w:rPr>
          <w:rFonts w:ascii="Arial" w:hAnsi="Arial" w:cs="Arial"/>
          <w:iCs/>
          <w:sz w:val="22"/>
          <w:szCs w:val="22"/>
        </w:rPr>
        <w:t>dle přílohy č. 1 této smlouvy. Ceny jsou uvedeny včetně DPH.</w:t>
      </w:r>
      <w:r w:rsidR="00D83E16" w:rsidRPr="00677D1A">
        <w:rPr>
          <w:rFonts w:ascii="Arial" w:hAnsi="Arial" w:cs="Arial"/>
          <w:sz w:val="22"/>
          <w:szCs w:val="22"/>
        </w:rPr>
        <w:t xml:space="preserve"> </w:t>
      </w:r>
    </w:p>
    <w:p w:rsidR="002A2FFC" w:rsidRPr="00677D1A" w:rsidRDefault="002A2FFC" w:rsidP="00F57D55">
      <w:pPr>
        <w:numPr>
          <w:ilvl w:val="0"/>
          <w:numId w:val="5"/>
        </w:numPr>
        <w:suppressAutoHyphens/>
        <w:spacing w:after="120"/>
        <w:jc w:val="both"/>
        <w:rPr>
          <w:rFonts w:ascii="Arial" w:hAnsi="Arial" w:cs="Arial"/>
        </w:rPr>
      </w:pPr>
      <w:r w:rsidRPr="00677D1A">
        <w:rPr>
          <w:rFonts w:ascii="Arial" w:hAnsi="Arial" w:cs="Arial"/>
        </w:rPr>
        <w:t xml:space="preserve">Na základě Vyúčtování komisního prodeje komitent vystaví fakturu- daňový doklad </w:t>
      </w:r>
      <w:r w:rsidR="003C198A" w:rsidRPr="00677D1A">
        <w:rPr>
          <w:rFonts w:ascii="Arial" w:hAnsi="Arial" w:cs="Arial"/>
        </w:rPr>
        <w:br/>
      </w:r>
      <w:r w:rsidRPr="00677D1A">
        <w:rPr>
          <w:rFonts w:ascii="Arial" w:hAnsi="Arial" w:cs="Arial"/>
        </w:rPr>
        <w:t xml:space="preserve">na celkové příjmy a komisionář vystaví fakturu- daňový doklad na svou odměnu. Vystavenou fakturu (po provedení zápočtu dle následující věty) je komitent povinen uhradit do 21 dní ode dne doručení. Faktury vystavené komisionářem budou hrazeny zápočtem proti fakturám vystaveným komitentem. K fakturám bude připočtena DPH </w:t>
      </w:r>
      <w:r w:rsidR="00EB165E">
        <w:rPr>
          <w:rFonts w:ascii="Arial" w:hAnsi="Arial" w:cs="Arial"/>
        </w:rPr>
        <w:br/>
      </w:r>
      <w:r w:rsidRPr="00677D1A">
        <w:rPr>
          <w:rFonts w:ascii="Arial" w:hAnsi="Arial" w:cs="Arial"/>
        </w:rPr>
        <w:t>dle platných právních předpisů.</w:t>
      </w:r>
    </w:p>
    <w:p w:rsidR="00F57D55" w:rsidRPr="00677D1A" w:rsidRDefault="00F57D55" w:rsidP="00F57D55">
      <w:pPr>
        <w:numPr>
          <w:ilvl w:val="0"/>
          <w:numId w:val="5"/>
        </w:numPr>
        <w:suppressAutoHyphens/>
        <w:spacing w:after="120"/>
        <w:jc w:val="both"/>
        <w:rPr>
          <w:rFonts w:ascii="Arial" w:hAnsi="Arial" w:cs="Arial"/>
        </w:rPr>
      </w:pPr>
      <w:r w:rsidRPr="00677D1A">
        <w:rPr>
          <w:rFonts w:ascii="Arial" w:hAnsi="Arial" w:cs="Arial"/>
        </w:rPr>
        <w:lastRenderedPageBreak/>
        <w:t xml:space="preserve">Řádným vystavením faktury se rozumí vystavení faktury, jež má veškeré náležitosti daňového dokladu požadované právními předpisy, zejména zákonem č. 235/2004 Sb., </w:t>
      </w:r>
      <w:r w:rsidR="00EB165E">
        <w:rPr>
          <w:rFonts w:ascii="Arial" w:hAnsi="Arial" w:cs="Arial"/>
        </w:rPr>
        <w:br/>
      </w:r>
      <w:r w:rsidRPr="00677D1A">
        <w:rPr>
          <w:rFonts w:ascii="Arial" w:hAnsi="Arial" w:cs="Arial"/>
        </w:rPr>
        <w:t xml:space="preserve">o dani z přidané hodnoty, ve znění pozdějších předpisů. </w:t>
      </w:r>
      <w:r w:rsidRPr="00677D1A">
        <w:rPr>
          <w:rFonts w:ascii="Arial" w:hAnsi="Arial" w:cs="Arial"/>
          <w:b/>
        </w:rPr>
        <w:t>Na faktuře musí být uvedeno číslo smlouvy</w:t>
      </w:r>
      <w:r w:rsidRPr="00677D1A">
        <w:rPr>
          <w:rFonts w:ascii="Arial" w:hAnsi="Arial" w:cs="Arial"/>
        </w:rPr>
        <w:t xml:space="preserve"> </w:t>
      </w:r>
      <w:r w:rsidRPr="00677D1A">
        <w:rPr>
          <w:rFonts w:ascii="Arial" w:hAnsi="Arial" w:cs="Arial"/>
          <w:b/>
        </w:rPr>
        <w:t>ZAK1</w:t>
      </w:r>
      <w:r w:rsidR="00677D1A">
        <w:rPr>
          <w:rFonts w:ascii="Arial" w:hAnsi="Arial" w:cs="Arial"/>
          <w:b/>
        </w:rPr>
        <w:t>8</w:t>
      </w:r>
      <w:r w:rsidRPr="00677D1A">
        <w:rPr>
          <w:rFonts w:ascii="Arial" w:hAnsi="Arial" w:cs="Arial"/>
          <w:b/>
        </w:rPr>
        <w:t>-0</w:t>
      </w:r>
      <w:r w:rsidR="00677D1A">
        <w:rPr>
          <w:rFonts w:ascii="Arial" w:hAnsi="Arial" w:cs="Arial"/>
          <w:b/>
        </w:rPr>
        <w:t>005</w:t>
      </w:r>
      <w:r w:rsidRPr="00677D1A">
        <w:rPr>
          <w:rFonts w:ascii="Arial" w:hAnsi="Arial" w:cs="Arial"/>
          <w:b/>
        </w:rPr>
        <w:t>.</w:t>
      </w:r>
    </w:p>
    <w:p w:rsidR="00F57D55" w:rsidRPr="00677D1A" w:rsidRDefault="00F57D55" w:rsidP="00585EFB">
      <w:pPr>
        <w:pStyle w:val="Normlnweb"/>
        <w:spacing w:before="0" w:beforeAutospacing="0" w:after="60" w:afterAutospacing="0" w:line="260" w:lineRule="atLeast"/>
        <w:ind w:left="360"/>
        <w:jc w:val="both"/>
        <w:textAlignment w:val="center"/>
        <w:rPr>
          <w:rFonts w:ascii="Arial" w:hAnsi="Arial" w:cs="Arial"/>
          <w:sz w:val="22"/>
          <w:szCs w:val="22"/>
        </w:rPr>
      </w:pPr>
    </w:p>
    <w:p w:rsidR="00130663" w:rsidRPr="00677D1A" w:rsidRDefault="00777E25" w:rsidP="00130663">
      <w:pPr>
        <w:pStyle w:val="center"/>
        <w:spacing w:before="0" w:beforeAutospacing="0" w:after="60" w:afterAutospacing="0" w:line="260" w:lineRule="atLeast"/>
        <w:jc w:val="center"/>
        <w:textAlignment w:val="center"/>
        <w:rPr>
          <w:rFonts w:ascii="Arial" w:hAnsi="Arial" w:cs="Arial"/>
          <w:b/>
          <w:iCs/>
          <w:sz w:val="22"/>
          <w:szCs w:val="22"/>
        </w:rPr>
      </w:pPr>
      <w:r w:rsidRPr="00677D1A">
        <w:rPr>
          <w:rFonts w:ascii="Arial" w:hAnsi="Arial" w:cs="Arial"/>
          <w:b/>
          <w:iCs/>
          <w:sz w:val="22"/>
          <w:szCs w:val="22"/>
        </w:rPr>
        <w:t>I</w:t>
      </w:r>
      <w:r w:rsidR="00130663" w:rsidRPr="00677D1A">
        <w:rPr>
          <w:rFonts w:ascii="Arial" w:hAnsi="Arial" w:cs="Arial"/>
          <w:b/>
          <w:iCs/>
          <w:sz w:val="22"/>
          <w:szCs w:val="22"/>
        </w:rPr>
        <w:t>V.</w:t>
      </w:r>
    </w:p>
    <w:p w:rsidR="00911A0E" w:rsidRPr="00677D1A" w:rsidRDefault="00DA5BD1" w:rsidP="00585EFB">
      <w:pPr>
        <w:pStyle w:val="center"/>
        <w:spacing w:before="0" w:beforeAutospacing="0" w:after="60" w:afterAutospacing="0" w:line="260" w:lineRule="atLeast"/>
        <w:jc w:val="center"/>
        <w:textAlignment w:val="center"/>
        <w:rPr>
          <w:rFonts w:ascii="Arial" w:hAnsi="Arial" w:cs="Arial"/>
          <w:b/>
          <w:iCs/>
          <w:sz w:val="22"/>
          <w:szCs w:val="22"/>
        </w:rPr>
      </w:pPr>
      <w:r w:rsidRPr="00677D1A">
        <w:rPr>
          <w:rFonts w:ascii="Arial" w:hAnsi="Arial" w:cs="Arial"/>
          <w:b/>
          <w:iCs/>
          <w:sz w:val="22"/>
          <w:szCs w:val="22"/>
        </w:rPr>
        <w:t>Trvání a ukončení smlouvy</w:t>
      </w:r>
    </w:p>
    <w:p w:rsidR="00585EFB" w:rsidRPr="00677D1A" w:rsidRDefault="00911A0E" w:rsidP="00585EFB">
      <w:pPr>
        <w:numPr>
          <w:ilvl w:val="0"/>
          <w:numId w:val="9"/>
        </w:numPr>
        <w:spacing w:after="120"/>
        <w:jc w:val="both"/>
        <w:rPr>
          <w:rFonts w:ascii="Arial" w:hAnsi="Arial" w:cs="Arial"/>
        </w:rPr>
      </w:pPr>
      <w:r w:rsidRPr="00677D1A">
        <w:rPr>
          <w:rFonts w:ascii="Arial" w:hAnsi="Arial" w:cs="Arial"/>
        </w:rPr>
        <w:t xml:space="preserve">Tato smlouva se uzavírá na dobu určitou, účinnosti nabývá dnem podpisu a končí dnem </w:t>
      </w:r>
      <w:r w:rsidR="009326CC" w:rsidRPr="00677D1A">
        <w:rPr>
          <w:rFonts w:ascii="Arial" w:hAnsi="Arial" w:cs="Arial"/>
          <w:b/>
        </w:rPr>
        <w:t>31. 8. 2018</w:t>
      </w:r>
      <w:r w:rsidR="00585EFB" w:rsidRPr="00677D1A">
        <w:rPr>
          <w:rFonts w:ascii="Arial" w:hAnsi="Arial" w:cs="Arial"/>
        </w:rPr>
        <w:t>.</w:t>
      </w:r>
    </w:p>
    <w:p w:rsidR="002B0325" w:rsidRPr="00677D1A" w:rsidRDefault="00911A0E" w:rsidP="002B0325">
      <w:pPr>
        <w:numPr>
          <w:ilvl w:val="0"/>
          <w:numId w:val="9"/>
        </w:numPr>
        <w:spacing w:after="120"/>
        <w:jc w:val="both"/>
        <w:rPr>
          <w:rFonts w:ascii="Arial" w:hAnsi="Arial" w:cs="Arial"/>
        </w:rPr>
      </w:pPr>
      <w:r w:rsidRPr="00677D1A">
        <w:rPr>
          <w:rFonts w:ascii="Arial" w:hAnsi="Arial" w:cs="Arial"/>
        </w:rPr>
        <w:t>Smlouva může zaniknout:</w:t>
      </w:r>
    </w:p>
    <w:p w:rsidR="002B0325" w:rsidRPr="00677D1A" w:rsidRDefault="002B0325" w:rsidP="002B0325">
      <w:pPr>
        <w:pStyle w:val="Odstavecseseznamem"/>
        <w:numPr>
          <w:ilvl w:val="0"/>
          <w:numId w:val="13"/>
        </w:numPr>
        <w:spacing w:after="120"/>
        <w:jc w:val="both"/>
        <w:rPr>
          <w:rFonts w:ascii="Arial" w:hAnsi="Arial" w:cs="Arial"/>
        </w:rPr>
      </w:pPr>
      <w:r w:rsidRPr="00677D1A">
        <w:rPr>
          <w:rFonts w:ascii="Arial" w:hAnsi="Arial" w:cs="Arial"/>
        </w:rPr>
        <w:t xml:space="preserve">Písemnou </w:t>
      </w:r>
      <w:r w:rsidR="00911A0E" w:rsidRPr="00677D1A">
        <w:rPr>
          <w:rFonts w:ascii="Arial" w:hAnsi="Arial" w:cs="Arial"/>
        </w:rPr>
        <w:t>výpovědí</w:t>
      </w:r>
      <w:r w:rsidRPr="00677D1A">
        <w:rPr>
          <w:rFonts w:ascii="Arial" w:hAnsi="Arial" w:cs="Arial"/>
        </w:rPr>
        <w:t xml:space="preserve"> i bez udání důvodu. Výpovědní lhůta činí 3 měsíce a počíná běžet prvním dnem kalendářního měsíce následujícího po měsíci, v němž byla výpověď druhé smluvní straně doručena.</w:t>
      </w:r>
    </w:p>
    <w:p w:rsidR="002B0325" w:rsidRPr="00677D1A" w:rsidRDefault="00911A0E" w:rsidP="002B0325">
      <w:pPr>
        <w:pStyle w:val="Odstavecseseznamem"/>
        <w:numPr>
          <w:ilvl w:val="0"/>
          <w:numId w:val="13"/>
        </w:numPr>
        <w:spacing w:after="120"/>
        <w:jc w:val="both"/>
        <w:rPr>
          <w:rFonts w:ascii="Arial" w:hAnsi="Arial" w:cs="Arial"/>
        </w:rPr>
      </w:pPr>
      <w:r w:rsidRPr="00677D1A">
        <w:rPr>
          <w:rFonts w:ascii="Arial" w:hAnsi="Arial" w:cs="Arial"/>
        </w:rPr>
        <w:t>písemnou dohodou smluvních stran,</w:t>
      </w:r>
    </w:p>
    <w:p w:rsidR="00911A0E" w:rsidRPr="00677D1A" w:rsidRDefault="00911A0E" w:rsidP="002B0325">
      <w:pPr>
        <w:pStyle w:val="Odstavecseseznamem"/>
        <w:numPr>
          <w:ilvl w:val="0"/>
          <w:numId w:val="13"/>
        </w:numPr>
        <w:spacing w:after="120"/>
        <w:jc w:val="both"/>
        <w:rPr>
          <w:rFonts w:ascii="Arial" w:hAnsi="Arial" w:cs="Arial"/>
        </w:rPr>
      </w:pPr>
      <w:r w:rsidRPr="00677D1A">
        <w:rPr>
          <w:rFonts w:ascii="Arial" w:hAnsi="Arial" w:cs="Arial"/>
        </w:rPr>
        <w:t>odstoupením od smlouvy.</w:t>
      </w:r>
    </w:p>
    <w:p w:rsidR="003E3A5F" w:rsidRPr="00677D1A" w:rsidRDefault="003E3A5F" w:rsidP="003E3A5F">
      <w:pPr>
        <w:pStyle w:val="Odstavecseseznamem"/>
        <w:spacing w:after="120"/>
        <w:ind w:left="1440"/>
        <w:jc w:val="both"/>
        <w:rPr>
          <w:rFonts w:ascii="Arial" w:hAnsi="Arial" w:cs="Arial"/>
        </w:rPr>
      </w:pPr>
    </w:p>
    <w:p w:rsidR="001D1A73" w:rsidRPr="00677D1A" w:rsidRDefault="00777E25" w:rsidP="001D1A73">
      <w:pPr>
        <w:spacing w:after="0"/>
        <w:ind w:hanging="284"/>
        <w:jc w:val="center"/>
        <w:rPr>
          <w:rFonts w:ascii="Arial" w:hAnsi="Arial" w:cs="Arial"/>
          <w:b/>
        </w:rPr>
      </w:pPr>
      <w:r w:rsidRPr="00677D1A">
        <w:rPr>
          <w:rFonts w:ascii="Arial" w:hAnsi="Arial" w:cs="Arial"/>
          <w:b/>
        </w:rPr>
        <w:t>V</w:t>
      </w:r>
      <w:r w:rsidR="003E3A5F" w:rsidRPr="00677D1A">
        <w:rPr>
          <w:rFonts w:ascii="Arial" w:hAnsi="Arial" w:cs="Arial"/>
          <w:b/>
        </w:rPr>
        <w:t xml:space="preserve">. </w:t>
      </w:r>
    </w:p>
    <w:p w:rsidR="003E3A5F" w:rsidRPr="00677D1A" w:rsidRDefault="003E3A5F" w:rsidP="001D1A73">
      <w:pPr>
        <w:spacing w:after="0"/>
        <w:ind w:hanging="284"/>
        <w:jc w:val="center"/>
        <w:rPr>
          <w:rFonts w:ascii="Arial" w:hAnsi="Arial" w:cs="Arial"/>
          <w:b/>
        </w:rPr>
      </w:pPr>
      <w:r w:rsidRPr="00677D1A">
        <w:rPr>
          <w:rFonts w:ascii="Arial" w:hAnsi="Arial" w:cs="Arial"/>
          <w:b/>
        </w:rPr>
        <w:t>Ustanovení o doručování</w:t>
      </w:r>
    </w:p>
    <w:p w:rsidR="003E3A5F" w:rsidRPr="00677D1A" w:rsidRDefault="003E3A5F" w:rsidP="002D564E">
      <w:pPr>
        <w:numPr>
          <w:ilvl w:val="0"/>
          <w:numId w:val="15"/>
        </w:numPr>
        <w:suppressAutoHyphens/>
        <w:spacing w:before="120" w:after="120"/>
        <w:ind w:left="647" w:hanging="284"/>
        <w:jc w:val="both"/>
        <w:rPr>
          <w:rFonts w:ascii="Arial" w:hAnsi="Arial" w:cs="Arial"/>
        </w:rPr>
      </w:pPr>
      <w:r w:rsidRPr="00677D1A">
        <w:rPr>
          <w:rFonts w:ascii="Arial" w:hAnsi="Arial" w:cs="Arial"/>
        </w:rPr>
        <w:t xml:space="preserve">Veškeré písemnosti související s touto smlouvou se doručují na adresu objednatele nebo zhotovitele uvedenou v této smlouvě. Pokud v průběhu plnění této smlouvy dojde </w:t>
      </w:r>
      <w:r w:rsidR="00EB165E">
        <w:rPr>
          <w:rFonts w:ascii="Arial" w:hAnsi="Arial" w:cs="Arial"/>
        </w:rPr>
        <w:br/>
      </w:r>
      <w:r w:rsidRPr="00677D1A">
        <w:rPr>
          <w:rFonts w:ascii="Arial" w:hAnsi="Arial" w:cs="Arial"/>
        </w:rPr>
        <w:t xml:space="preserve">ke změně adresy některého z účastníků, je povinen tento účastník neprodleně písemně oznámit druhému účastníkovi tuto změnu, a to způsobem uvedeným v tomto článku.  </w:t>
      </w:r>
    </w:p>
    <w:p w:rsidR="003E3A5F" w:rsidRPr="00677D1A" w:rsidRDefault="003E3A5F" w:rsidP="002D564E">
      <w:pPr>
        <w:numPr>
          <w:ilvl w:val="0"/>
          <w:numId w:val="15"/>
        </w:numPr>
        <w:suppressAutoHyphens/>
        <w:spacing w:after="120"/>
        <w:ind w:left="647" w:hanging="284"/>
        <w:jc w:val="both"/>
        <w:rPr>
          <w:rFonts w:ascii="Arial" w:hAnsi="Arial" w:cs="Arial"/>
        </w:rPr>
      </w:pPr>
      <w:r w:rsidRPr="00677D1A">
        <w:rPr>
          <w:rFonts w:ascii="Arial" w:hAnsi="Arial" w:cs="Arial"/>
        </w:rPr>
        <w:t xml:space="preserve">Nebyl-li objednatel nebo zhotovitel na uvedené adrese zastižen, písemnost </w:t>
      </w:r>
      <w:r w:rsidR="000C2157">
        <w:rPr>
          <w:rFonts w:ascii="Arial" w:hAnsi="Arial" w:cs="Arial"/>
        </w:rPr>
        <w:br/>
      </w:r>
      <w:r w:rsidRPr="00677D1A">
        <w:rPr>
          <w:rFonts w:ascii="Arial" w:hAnsi="Arial" w:cs="Arial"/>
        </w:rPr>
        <w:t xml:space="preserve">se prostřednictvím poštovního doručovatele uloží na poště. Nevyzvedne-li si účastník zásilku do deseti kalendářních dnů od uložení, považuje se poslední den této lhůty </w:t>
      </w:r>
      <w:r w:rsidR="003C198A" w:rsidRPr="00677D1A">
        <w:rPr>
          <w:rFonts w:ascii="Arial" w:hAnsi="Arial" w:cs="Arial"/>
        </w:rPr>
        <w:br/>
      </w:r>
      <w:r w:rsidRPr="00677D1A">
        <w:rPr>
          <w:rFonts w:ascii="Arial" w:hAnsi="Arial" w:cs="Arial"/>
        </w:rPr>
        <w:t xml:space="preserve">za den doručení, i když se účastník o doručení nedozvěděl. </w:t>
      </w:r>
    </w:p>
    <w:p w:rsidR="005C6B18" w:rsidRDefault="003E3A5F" w:rsidP="002D564E">
      <w:pPr>
        <w:ind w:left="647"/>
        <w:jc w:val="both"/>
        <w:rPr>
          <w:rFonts w:ascii="Arial" w:hAnsi="Arial" w:cs="Arial"/>
        </w:rPr>
      </w:pPr>
      <w:r w:rsidRPr="00677D1A">
        <w:rPr>
          <w:rFonts w:ascii="Arial" w:hAnsi="Arial" w:cs="Arial"/>
        </w:rPr>
        <w:t xml:space="preserve">Kontaktní osobou na straně objednatele je </w:t>
      </w:r>
      <w:proofErr w:type="spellStart"/>
      <w:r w:rsidR="005C6B18">
        <w:rPr>
          <w:rFonts w:ascii="Arial" w:hAnsi="Arial" w:cs="Arial"/>
          <w:bCs/>
        </w:rPr>
        <w:t>xxxxx</w:t>
      </w:r>
      <w:proofErr w:type="spellEnd"/>
      <w:r w:rsidRPr="00677D1A">
        <w:rPr>
          <w:rFonts w:ascii="Arial" w:hAnsi="Arial" w:cs="Arial"/>
        </w:rPr>
        <w:t xml:space="preserve">, tel: </w:t>
      </w:r>
      <w:proofErr w:type="spellStart"/>
      <w:r w:rsidR="005C6B18">
        <w:rPr>
          <w:rFonts w:ascii="Arial" w:hAnsi="Arial" w:cs="Arial"/>
          <w:bCs/>
        </w:rPr>
        <w:t>xxxxx</w:t>
      </w:r>
      <w:proofErr w:type="spellEnd"/>
      <w:r w:rsidRPr="00677D1A">
        <w:rPr>
          <w:rFonts w:ascii="Arial" w:hAnsi="Arial" w:cs="Arial"/>
        </w:rPr>
        <w:t xml:space="preserve">, </w:t>
      </w:r>
      <w:r w:rsidRPr="00677D1A">
        <w:rPr>
          <w:rFonts w:ascii="Arial" w:hAnsi="Arial" w:cs="Arial"/>
        </w:rPr>
        <w:br/>
        <w:t xml:space="preserve">e-mail: </w:t>
      </w:r>
      <w:proofErr w:type="spellStart"/>
      <w:r w:rsidR="005C6B18">
        <w:rPr>
          <w:rFonts w:ascii="Arial" w:hAnsi="Arial" w:cs="Arial"/>
          <w:bCs/>
        </w:rPr>
        <w:t>xxxxx</w:t>
      </w:r>
      <w:proofErr w:type="spellEnd"/>
      <w:r w:rsidR="005C6B18" w:rsidRPr="00677D1A">
        <w:rPr>
          <w:rFonts w:ascii="Arial" w:hAnsi="Arial" w:cs="Arial"/>
        </w:rPr>
        <w:t xml:space="preserve"> </w:t>
      </w:r>
    </w:p>
    <w:p w:rsidR="00911A0E" w:rsidRPr="00677D1A" w:rsidRDefault="003E3A5F" w:rsidP="002D564E">
      <w:pPr>
        <w:ind w:left="647"/>
        <w:jc w:val="both"/>
        <w:rPr>
          <w:rFonts w:ascii="Arial" w:hAnsi="Arial" w:cs="Arial"/>
        </w:rPr>
      </w:pPr>
      <w:r w:rsidRPr="00677D1A">
        <w:rPr>
          <w:rFonts w:ascii="Arial" w:hAnsi="Arial" w:cs="Arial"/>
        </w:rPr>
        <w:t xml:space="preserve">Kontaktní osobou na straně </w:t>
      </w:r>
      <w:r w:rsidR="00C25A25" w:rsidRPr="00677D1A">
        <w:rPr>
          <w:rFonts w:ascii="Arial" w:hAnsi="Arial" w:cs="Arial"/>
        </w:rPr>
        <w:t xml:space="preserve">zhotovitele je </w:t>
      </w:r>
      <w:proofErr w:type="spellStart"/>
      <w:r w:rsidR="005C6B18">
        <w:rPr>
          <w:rFonts w:ascii="Arial" w:hAnsi="Arial" w:cs="Arial"/>
          <w:bCs/>
        </w:rPr>
        <w:t>xxxxx</w:t>
      </w:r>
      <w:proofErr w:type="spellEnd"/>
      <w:r w:rsidRPr="00677D1A">
        <w:rPr>
          <w:rFonts w:ascii="Arial" w:hAnsi="Arial" w:cs="Arial"/>
        </w:rPr>
        <w:t>, tel</w:t>
      </w:r>
      <w:r w:rsidR="00C25A25" w:rsidRPr="00677D1A">
        <w:rPr>
          <w:rFonts w:ascii="Arial" w:hAnsi="Arial" w:cs="Arial"/>
        </w:rPr>
        <w:t xml:space="preserve">: </w:t>
      </w:r>
      <w:proofErr w:type="spellStart"/>
      <w:r w:rsidR="005C6B18">
        <w:rPr>
          <w:rFonts w:ascii="Arial" w:hAnsi="Arial" w:cs="Arial"/>
          <w:bCs/>
        </w:rPr>
        <w:t>xxxxx</w:t>
      </w:r>
      <w:proofErr w:type="spellEnd"/>
      <w:r w:rsidRPr="00677D1A">
        <w:rPr>
          <w:rFonts w:ascii="Arial" w:hAnsi="Arial" w:cs="Arial"/>
        </w:rPr>
        <w:t xml:space="preserve">, </w:t>
      </w:r>
      <w:r w:rsidRPr="00677D1A">
        <w:rPr>
          <w:rFonts w:ascii="Arial" w:hAnsi="Arial" w:cs="Arial"/>
        </w:rPr>
        <w:br/>
        <w:t>e-mail:</w:t>
      </w:r>
      <w:r w:rsidR="00C25A25" w:rsidRPr="00677D1A">
        <w:rPr>
          <w:rFonts w:ascii="Arial" w:hAnsi="Arial" w:cs="Arial"/>
        </w:rPr>
        <w:t xml:space="preserve"> </w:t>
      </w:r>
      <w:r w:rsidR="005C6B18">
        <w:rPr>
          <w:rFonts w:ascii="Arial" w:hAnsi="Arial" w:cs="Arial"/>
          <w:bCs/>
        </w:rPr>
        <w:t>xxxxx</w:t>
      </w:r>
      <w:bookmarkStart w:id="3" w:name="_GoBack"/>
      <w:bookmarkEnd w:id="3"/>
    </w:p>
    <w:p w:rsidR="00130663" w:rsidRPr="00677D1A" w:rsidRDefault="00130663" w:rsidP="00130663">
      <w:pPr>
        <w:pStyle w:val="center"/>
        <w:spacing w:before="0" w:beforeAutospacing="0" w:after="60" w:afterAutospacing="0" w:line="260" w:lineRule="atLeast"/>
        <w:jc w:val="center"/>
        <w:textAlignment w:val="center"/>
        <w:rPr>
          <w:rFonts w:ascii="Arial" w:hAnsi="Arial" w:cs="Arial"/>
          <w:b/>
          <w:iCs/>
          <w:sz w:val="22"/>
          <w:szCs w:val="22"/>
        </w:rPr>
      </w:pPr>
      <w:r w:rsidRPr="00677D1A">
        <w:rPr>
          <w:rFonts w:ascii="Arial" w:hAnsi="Arial" w:cs="Arial"/>
          <w:b/>
          <w:iCs/>
          <w:sz w:val="22"/>
          <w:szCs w:val="22"/>
        </w:rPr>
        <w:t>VI.</w:t>
      </w:r>
    </w:p>
    <w:p w:rsidR="003643DE" w:rsidRPr="00677D1A" w:rsidRDefault="003643DE" w:rsidP="00130663">
      <w:pPr>
        <w:pStyle w:val="center"/>
        <w:spacing w:before="0" w:beforeAutospacing="0" w:after="60" w:afterAutospacing="0" w:line="260" w:lineRule="atLeast"/>
        <w:jc w:val="center"/>
        <w:textAlignment w:val="center"/>
        <w:rPr>
          <w:rFonts w:ascii="Arial" w:hAnsi="Arial" w:cs="Arial"/>
          <w:b/>
          <w:sz w:val="22"/>
          <w:szCs w:val="22"/>
        </w:rPr>
      </w:pPr>
      <w:r w:rsidRPr="00677D1A">
        <w:rPr>
          <w:rFonts w:ascii="Arial" w:hAnsi="Arial" w:cs="Arial"/>
          <w:b/>
          <w:iCs/>
          <w:sz w:val="22"/>
          <w:szCs w:val="22"/>
        </w:rPr>
        <w:t>Závěrečná ujednání</w:t>
      </w:r>
    </w:p>
    <w:p w:rsidR="003643DE" w:rsidRPr="00677D1A" w:rsidRDefault="003643DE" w:rsidP="00F42082">
      <w:pPr>
        <w:numPr>
          <w:ilvl w:val="0"/>
          <w:numId w:val="6"/>
        </w:numPr>
        <w:suppressAutoHyphens/>
        <w:spacing w:before="120" w:after="0"/>
        <w:ind w:left="363" w:firstLine="0"/>
        <w:jc w:val="both"/>
        <w:rPr>
          <w:rFonts w:ascii="Arial" w:hAnsi="Arial" w:cs="Arial"/>
        </w:rPr>
      </w:pPr>
      <w:r w:rsidRPr="00677D1A">
        <w:rPr>
          <w:rFonts w:ascii="Arial" w:hAnsi="Arial" w:cs="Arial"/>
        </w:rPr>
        <w:t xml:space="preserve">Právní vztahy vzniklé z této smlouvy nebo s touto smlouvou související se řídí, </w:t>
      </w:r>
      <w:r w:rsidRPr="00677D1A">
        <w:rPr>
          <w:rFonts w:ascii="Arial" w:hAnsi="Arial" w:cs="Arial"/>
        </w:rPr>
        <w:br/>
        <w:t xml:space="preserve">pokud z této smlouvy nevyplývá něco jiného, ustanoveními občanského zákoníku </w:t>
      </w:r>
      <w:r w:rsidR="003C198A" w:rsidRPr="00677D1A">
        <w:rPr>
          <w:rFonts w:ascii="Arial" w:hAnsi="Arial" w:cs="Arial"/>
        </w:rPr>
        <w:br/>
      </w:r>
      <w:r w:rsidRPr="00677D1A">
        <w:rPr>
          <w:rFonts w:ascii="Arial" w:hAnsi="Arial" w:cs="Arial"/>
        </w:rPr>
        <w:t>a právním řádem České republiky. V případě, že by se stalo některé ustanovení smlouvy neplatným, zůstávají ostatní ustanovení i nadále v platnosti</w:t>
      </w:r>
      <w:r w:rsidR="003C198A" w:rsidRPr="00677D1A">
        <w:rPr>
          <w:rFonts w:ascii="Arial" w:hAnsi="Arial" w:cs="Arial"/>
        </w:rPr>
        <w:t xml:space="preserve">, ledaže právní předpis stanoví jinak. Práva </w:t>
      </w:r>
      <w:r w:rsidRPr="00677D1A">
        <w:rPr>
          <w:rFonts w:ascii="Arial" w:hAnsi="Arial" w:cs="Arial"/>
        </w:rPr>
        <w:t>a povinnosti smluvních stran z této smlouvy přecházejí na jejich právní nástupce.</w:t>
      </w:r>
    </w:p>
    <w:p w:rsidR="003643DE" w:rsidRPr="00677D1A" w:rsidRDefault="003643DE" w:rsidP="00F42082">
      <w:pPr>
        <w:numPr>
          <w:ilvl w:val="0"/>
          <w:numId w:val="6"/>
        </w:numPr>
        <w:suppressAutoHyphens/>
        <w:spacing w:before="120" w:after="0"/>
        <w:ind w:left="363" w:firstLine="0"/>
        <w:jc w:val="both"/>
        <w:rPr>
          <w:rFonts w:ascii="Arial" w:hAnsi="Arial" w:cs="Arial"/>
        </w:rPr>
      </w:pPr>
      <w:r w:rsidRPr="00677D1A">
        <w:rPr>
          <w:rFonts w:ascii="Arial" w:hAnsi="Arial" w:cs="Arial"/>
        </w:rPr>
        <w:t>Tuto smlouvu lze měnit, doplňovat nebo rušit pouze písemně, a to číslovanými dodatky, podepsanými oběma smluvními stranami.</w:t>
      </w:r>
    </w:p>
    <w:p w:rsidR="003643DE" w:rsidRPr="00677D1A" w:rsidRDefault="003643DE" w:rsidP="00F42082">
      <w:pPr>
        <w:numPr>
          <w:ilvl w:val="0"/>
          <w:numId w:val="6"/>
        </w:numPr>
        <w:suppressAutoHyphens/>
        <w:spacing w:before="120" w:after="0"/>
        <w:ind w:left="363" w:firstLine="0"/>
        <w:jc w:val="both"/>
        <w:rPr>
          <w:rFonts w:ascii="Arial" w:hAnsi="Arial" w:cs="Arial"/>
        </w:rPr>
      </w:pPr>
      <w:r w:rsidRPr="00677D1A">
        <w:rPr>
          <w:rFonts w:ascii="Arial" w:hAnsi="Arial" w:cs="Arial"/>
        </w:rPr>
        <w:t>Smluvní strany se zároveň zavazují, že všechny informace, které jim byly svěřeny druhou smluvní stranou, nezpřístupní třetím osobám pro jiné účely, než pro plnění závazků stanovených touto smlouvou.</w:t>
      </w:r>
    </w:p>
    <w:p w:rsidR="003643DE" w:rsidRPr="00677D1A" w:rsidRDefault="003643DE" w:rsidP="00F42082">
      <w:pPr>
        <w:numPr>
          <w:ilvl w:val="0"/>
          <w:numId w:val="6"/>
        </w:numPr>
        <w:suppressAutoHyphens/>
        <w:spacing w:before="120" w:after="0"/>
        <w:ind w:left="363" w:firstLine="0"/>
        <w:jc w:val="both"/>
        <w:rPr>
          <w:rFonts w:ascii="Arial" w:hAnsi="Arial" w:cs="Arial"/>
        </w:rPr>
      </w:pPr>
      <w:r w:rsidRPr="00677D1A">
        <w:rPr>
          <w:rFonts w:ascii="Arial" w:hAnsi="Arial" w:cs="Arial"/>
        </w:rPr>
        <w:t xml:space="preserve">Tato smlouva je vyhotovena ve dvou stejnopisech, z nichž každý stejnopis má platnost originálu. </w:t>
      </w:r>
      <w:r w:rsidR="009326CC" w:rsidRPr="00677D1A">
        <w:rPr>
          <w:rFonts w:ascii="Arial" w:hAnsi="Arial" w:cs="Arial"/>
        </w:rPr>
        <w:t>Komitent a komisionář</w:t>
      </w:r>
      <w:r w:rsidRPr="00677D1A">
        <w:rPr>
          <w:rFonts w:ascii="Arial" w:hAnsi="Arial" w:cs="Arial"/>
        </w:rPr>
        <w:t xml:space="preserve"> obdrží po jednom vyhotovení.  </w:t>
      </w:r>
    </w:p>
    <w:p w:rsidR="003643DE" w:rsidRPr="00677D1A" w:rsidRDefault="003643DE" w:rsidP="00F42082">
      <w:pPr>
        <w:numPr>
          <w:ilvl w:val="0"/>
          <w:numId w:val="6"/>
        </w:numPr>
        <w:suppressAutoHyphens/>
        <w:spacing w:before="120" w:after="0"/>
        <w:ind w:left="363" w:firstLine="0"/>
        <w:jc w:val="both"/>
        <w:rPr>
          <w:rFonts w:ascii="Arial" w:hAnsi="Arial" w:cs="Arial"/>
        </w:rPr>
      </w:pPr>
      <w:r w:rsidRPr="00677D1A">
        <w:rPr>
          <w:rFonts w:ascii="Arial" w:hAnsi="Arial" w:cs="Arial"/>
        </w:rPr>
        <w:t xml:space="preserve">Smluvní strany se dohodly, že žádná z nich není oprávněna postoupit svá práva </w:t>
      </w:r>
      <w:r w:rsidR="0086338A" w:rsidRPr="00677D1A">
        <w:rPr>
          <w:rFonts w:ascii="Arial" w:hAnsi="Arial" w:cs="Arial"/>
        </w:rPr>
        <w:br/>
      </w:r>
      <w:r w:rsidRPr="00677D1A">
        <w:rPr>
          <w:rFonts w:ascii="Arial" w:hAnsi="Arial" w:cs="Arial"/>
        </w:rPr>
        <w:t>a povinnosti, vyplývající z této smlouvy, bez předchozího písemného souhlasu druhé smluvní strany. K přechodu práv a povinností na právní nástupce stran se souhlas nevyžaduje.</w:t>
      </w:r>
    </w:p>
    <w:p w:rsidR="003643DE" w:rsidRPr="00677D1A" w:rsidRDefault="003643DE" w:rsidP="00F42082">
      <w:pPr>
        <w:numPr>
          <w:ilvl w:val="0"/>
          <w:numId w:val="6"/>
        </w:numPr>
        <w:suppressAutoHyphens/>
        <w:spacing w:before="120" w:after="0"/>
        <w:ind w:left="363" w:firstLine="0"/>
        <w:jc w:val="both"/>
        <w:rPr>
          <w:rFonts w:ascii="Arial" w:hAnsi="Arial" w:cs="Arial"/>
        </w:rPr>
      </w:pPr>
      <w:r w:rsidRPr="00677D1A">
        <w:rPr>
          <w:rFonts w:ascii="Arial" w:hAnsi="Arial" w:cs="Arial"/>
        </w:rPr>
        <w:t>Smluvní strany tímto prohlašují, že neexistuje žádné ústní ujednání, žádná smlouva či řízení týkající se některé smluvní strany, které by nepříznivě ovlivnilo splnění závazků vyplývajících z této smlouvy. Zároveň svým podpisem potvrzují, že veškerá prohlášení a dokumenty podle této smlouvy jsou pravdivé, úplné, přesné, platné a právně vynutitelné.</w:t>
      </w:r>
    </w:p>
    <w:p w:rsidR="003643DE" w:rsidRPr="00677D1A" w:rsidRDefault="003643DE" w:rsidP="00F42082">
      <w:pPr>
        <w:numPr>
          <w:ilvl w:val="0"/>
          <w:numId w:val="6"/>
        </w:numPr>
        <w:suppressAutoHyphens/>
        <w:spacing w:before="120" w:after="0"/>
        <w:ind w:left="363" w:firstLine="0"/>
        <w:jc w:val="both"/>
        <w:rPr>
          <w:rFonts w:ascii="Arial" w:hAnsi="Arial" w:cs="Arial"/>
        </w:rPr>
      </w:pPr>
      <w:r w:rsidRPr="00677D1A">
        <w:rPr>
          <w:rFonts w:ascii="Arial" w:hAnsi="Arial" w:cs="Arial"/>
        </w:rPr>
        <w:t xml:space="preserve">Smluvní strany dále prohlašují, že si smlouvu, včetně jejích příloh pečlivě přečetly, </w:t>
      </w:r>
      <w:r w:rsidRPr="00677D1A">
        <w:rPr>
          <w:rFonts w:ascii="Arial" w:hAnsi="Arial" w:cs="Arial"/>
        </w:rPr>
        <w:br/>
        <w:t>všem ustanovením smlouvy rozumí, že nebyla uzavřena v tísni ani za jinak jednostranně nevýhodných podmínek. Na důkaz svého souhlasu učiněného vážně a svobodně smlouvu vlastnoručně podepisují.</w:t>
      </w:r>
    </w:p>
    <w:p w:rsidR="00585EFB" w:rsidRPr="00677D1A" w:rsidRDefault="00585EFB" w:rsidP="00585EFB">
      <w:pPr>
        <w:suppressAutoHyphens/>
        <w:spacing w:before="120" w:after="0"/>
        <w:jc w:val="both"/>
        <w:rPr>
          <w:rFonts w:ascii="Arial" w:hAnsi="Arial" w:cs="Arial"/>
        </w:rPr>
      </w:pPr>
    </w:p>
    <w:p w:rsidR="00CF5D8B" w:rsidRPr="00677D1A" w:rsidRDefault="00A0181B" w:rsidP="00AB7DB4">
      <w:pPr>
        <w:suppressAutoHyphens/>
        <w:spacing w:before="120" w:after="0"/>
        <w:ind w:firstLine="360"/>
        <w:jc w:val="both"/>
        <w:rPr>
          <w:rFonts w:ascii="Arial" w:hAnsi="Arial" w:cs="Arial"/>
          <w:u w:val="single"/>
        </w:rPr>
      </w:pPr>
      <w:r w:rsidRPr="00677D1A">
        <w:rPr>
          <w:rFonts w:ascii="Arial" w:hAnsi="Arial" w:cs="Arial"/>
          <w:u w:val="single"/>
        </w:rPr>
        <w:t>Příloh</w:t>
      </w:r>
      <w:r w:rsidR="000C2157">
        <w:rPr>
          <w:rFonts w:ascii="Arial" w:hAnsi="Arial" w:cs="Arial"/>
          <w:u w:val="single"/>
        </w:rPr>
        <w:t>a</w:t>
      </w:r>
      <w:r w:rsidRPr="00677D1A">
        <w:rPr>
          <w:rFonts w:ascii="Arial" w:hAnsi="Arial" w:cs="Arial"/>
          <w:u w:val="single"/>
        </w:rPr>
        <w:t>:</w:t>
      </w:r>
    </w:p>
    <w:p w:rsidR="00A0181B" w:rsidRPr="00677D1A" w:rsidRDefault="008D2702" w:rsidP="00A0181B">
      <w:pPr>
        <w:pStyle w:val="Odstavecseseznamem"/>
        <w:numPr>
          <w:ilvl w:val="0"/>
          <w:numId w:val="16"/>
        </w:numPr>
        <w:suppressAutoHyphens/>
        <w:spacing w:before="120" w:after="0"/>
        <w:jc w:val="both"/>
        <w:rPr>
          <w:rFonts w:ascii="Arial" w:hAnsi="Arial" w:cs="Arial"/>
        </w:rPr>
      </w:pPr>
      <w:r w:rsidRPr="00677D1A">
        <w:rPr>
          <w:rFonts w:ascii="Arial" w:hAnsi="Arial" w:cs="Arial"/>
        </w:rPr>
        <w:t>Ceník zboží</w:t>
      </w:r>
    </w:p>
    <w:p w:rsidR="00A0181B" w:rsidRPr="00677D1A" w:rsidRDefault="00A0181B" w:rsidP="00585EFB">
      <w:pPr>
        <w:suppressAutoHyphens/>
        <w:spacing w:before="120" w:after="0"/>
        <w:jc w:val="both"/>
        <w:rPr>
          <w:rFonts w:ascii="Arial" w:hAnsi="Arial" w:cs="Arial"/>
        </w:rPr>
      </w:pPr>
    </w:p>
    <w:p w:rsidR="008D2702" w:rsidRPr="00677D1A" w:rsidRDefault="008D2702" w:rsidP="00585EFB">
      <w:pPr>
        <w:suppressAutoHyphens/>
        <w:spacing w:before="120" w:after="0"/>
        <w:jc w:val="both"/>
        <w:rPr>
          <w:rFonts w:ascii="Arial" w:hAnsi="Arial" w:cs="Arial"/>
        </w:rPr>
      </w:pPr>
    </w:p>
    <w:p w:rsidR="003643DE" w:rsidRPr="00677D1A" w:rsidRDefault="003643DE" w:rsidP="003643DE">
      <w:pPr>
        <w:rPr>
          <w:rFonts w:ascii="Arial" w:hAnsi="Arial" w:cs="Arial"/>
        </w:rPr>
      </w:pPr>
      <w:r w:rsidRPr="00677D1A">
        <w:rPr>
          <w:rFonts w:ascii="Arial" w:hAnsi="Arial" w:cs="Arial"/>
        </w:rPr>
        <w:t>V Praze dne ……………</w:t>
      </w:r>
      <w:r w:rsidRPr="00677D1A">
        <w:rPr>
          <w:rFonts w:ascii="Arial" w:hAnsi="Arial" w:cs="Arial"/>
        </w:rPr>
        <w:tab/>
      </w:r>
      <w:r w:rsidRPr="00677D1A">
        <w:rPr>
          <w:rFonts w:ascii="Arial" w:hAnsi="Arial" w:cs="Arial"/>
        </w:rPr>
        <w:tab/>
      </w:r>
      <w:r w:rsidRPr="00677D1A">
        <w:rPr>
          <w:rFonts w:ascii="Arial" w:hAnsi="Arial" w:cs="Arial"/>
        </w:rPr>
        <w:tab/>
      </w:r>
      <w:r w:rsidRPr="00677D1A">
        <w:rPr>
          <w:rFonts w:ascii="Arial" w:hAnsi="Arial" w:cs="Arial"/>
        </w:rPr>
        <w:tab/>
      </w:r>
      <w:r w:rsidRPr="00677D1A">
        <w:rPr>
          <w:rFonts w:ascii="Arial" w:hAnsi="Arial" w:cs="Arial"/>
        </w:rPr>
        <w:tab/>
        <w:t>V Praze dne ……………</w:t>
      </w:r>
    </w:p>
    <w:p w:rsidR="003643DE" w:rsidRDefault="003643DE" w:rsidP="003643DE">
      <w:pPr>
        <w:tabs>
          <w:tab w:val="left" w:pos="5670"/>
        </w:tabs>
        <w:rPr>
          <w:rFonts w:ascii="Arial" w:hAnsi="Arial" w:cs="Arial"/>
        </w:rPr>
      </w:pPr>
      <w:r w:rsidRPr="00677D1A">
        <w:rPr>
          <w:rFonts w:ascii="Arial" w:hAnsi="Arial" w:cs="Arial"/>
        </w:rPr>
        <w:t xml:space="preserve">Za </w:t>
      </w:r>
      <w:r w:rsidR="00CC7E51" w:rsidRPr="00677D1A">
        <w:rPr>
          <w:rFonts w:ascii="Arial" w:hAnsi="Arial" w:cs="Arial"/>
        </w:rPr>
        <w:t>komitenta</w:t>
      </w:r>
      <w:r w:rsidRPr="00677D1A">
        <w:rPr>
          <w:rFonts w:ascii="Arial" w:hAnsi="Arial" w:cs="Arial"/>
        </w:rPr>
        <w:t>:</w:t>
      </w:r>
      <w:r w:rsidRPr="00677D1A">
        <w:rPr>
          <w:rFonts w:ascii="Arial" w:hAnsi="Arial" w:cs="Arial"/>
        </w:rPr>
        <w:tab/>
        <w:t xml:space="preserve">Za </w:t>
      </w:r>
      <w:r w:rsidR="00CC7E51" w:rsidRPr="00677D1A">
        <w:rPr>
          <w:rFonts w:ascii="Arial" w:hAnsi="Arial" w:cs="Arial"/>
        </w:rPr>
        <w:t>komisionáře</w:t>
      </w:r>
      <w:r w:rsidRPr="00677D1A">
        <w:rPr>
          <w:rFonts w:ascii="Arial" w:hAnsi="Arial" w:cs="Arial"/>
        </w:rPr>
        <w:t>:</w:t>
      </w:r>
    </w:p>
    <w:p w:rsidR="00677D1A" w:rsidRDefault="00677D1A" w:rsidP="003643DE">
      <w:pPr>
        <w:tabs>
          <w:tab w:val="left" w:pos="5670"/>
        </w:tabs>
        <w:rPr>
          <w:rFonts w:ascii="Arial" w:hAnsi="Arial" w:cs="Arial"/>
        </w:rPr>
      </w:pPr>
    </w:p>
    <w:p w:rsidR="00677D1A" w:rsidRPr="00677D1A" w:rsidRDefault="00677D1A" w:rsidP="003643DE">
      <w:pPr>
        <w:tabs>
          <w:tab w:val="left" w:pos="5670"/>
        </w:tabs>
        <w:rPr>
          <w:rFonts w:ascii="Arial" w:hAnsi="Arial" w:cs="Arial"/>
        </w:rPr>
      </w:pPr>
    </w:p>
    <w:p w:rsidR="003643DE" w:rsidRPr="00677D1A" w:rsidRDefault="003643DE" w:rsidP="003643DE">
      <w:pPr>
        <w:tabs>
          <w:tab w:val="left" w:pos="5670"/>
        </w:tabs>
        <w:rPr>
          <w:rFonts w:ascii="Arial" w:hAnsi="Arial" w:cs="Arial"/>
        </w:rPr>
      </w:pPr>
      <w:r w:rsidRPr="00677D1A">
        <w:rPr>
          <w:rFonts w:ascii="Arial" w:hAnsi="Arial" w:cs="Arial"/>
        </w:rPr>
        <w:t>…………………………………………</w:t>
      </w:r>
      <w:r w:rsidRPr="00677D1A">
        <w:rPr>
          <w:rFonts w:ascii="Arial" w:hAnsi="Arial" w:cs="Arial"/>
        </w:rPr>
        <w:tab/>
        <w:t>………………………………………</w:t>
      </w:r>
    </w:p>
    <w:p w:rsidR="003643DE" w:rsidRPr="00677D1A" w:rsidRDefault="00AE5458" w:rsidP="003643DE">
      <w:pPr>
        <w:rPr>
          <w:rFonts w:ascii="Arial" w:hAnsi="Arial" w:cs="Arial"/>
          <w:b/>
        </w:rPr>
      </w:pPr>
      <w:r w:rsidRPr="00677D1A">
        <w:rPr>
          <w:rFonts w:ascii="Arial" w:hAnsi="Arial" w:cs="Arial"/>
          <w:b/>
        </w:rPr>
        <w:t>Mgr. Adam Švejda</w:t>
      </w:r>
      <w:r w:rsidR="00677D1A">
        <w:rPr>
          <w:rFonts w:ascii="Arial" w:hAnsi="Arial" w:cs="Arial"/>
          <w:b/>
        </w:rPr>
        <w:t>,</w:t>
      </w:r>
      <w:r w:rsidR="003643DE" w:rsidRPr="00677D1A">
        <w:rPr>
          <w:rFonts w:ascii="Arial" w:hAnsi="Arial" w:cs="Arial"/>
          <w:b/>
        </w:rPr>
        <w:tab/>
      </w:r>
      <w:r w:rsidR="003643DE" w:rsidRPr="00677D1A">
        <w:rPr>
          <w:rFonts w:ascii="Arial" w:hAnsi="Arial" w:cs="Arial"/>
          <w:b/>
        </w:rPr>
        <w:tab/>
      </w:r>
      <w:r w:rsidR="003643DE" w:rsidRPr="00677D1A">
        <w:rPr>
          <w:rFonts w:ascii="Arial" w:hAnsi="Arial" w:cs="Arial"/>
          <w:b/>
        </w:rPr>
        <w:tab/>
      </w:r>
      <w:r w:rsidR="003643DE" w:rsidRPr="00677D1A">
        <w:rPr>
          <w:rFonts w:ascii="Arial" w:hAnsi="Arial" w:cs="Arial"/>
          <w:b/>
        </w:rPr>
        <w:tab/>
      </w:r>
      <w:r w:rsidR="00DB76C4" w:rsidRPr="00677D1A">
        <w:rPr>
          <w:rFonts w:ascii="Arial" w:hAnsi="Arial" w:cs="Arial"/>
          <w:b/>
        </w:rPr>
        <w:tab/>
      </w:r>
      <w:r w:rsidR="00DB76C4" w:rsidRPr="00677D1A">
        <w:rPr>
          <w:rFonts w:ascii="Arial" w:hAnsi="Arial" w:cs="Arial"/>
          <w:b/>
        </w:rPr>
        <w:tab/>
      </w:r>
      <w:r w:rsidR="003643DE" w:rsidRPr="00677D1A">
        <w:rPr>
          <w:rFonts w:ascii="Arial" w:hAnsi="Arial" w:cs="Arial"/>
          <w:b/>
        </w:rPr>
        <w:t>Štěpán Soukup</w:t>
      </w:r>
      <w:r w:rsidR="00677D1A">
        <w:rPr>
          <w:rFonts w:ascii="Arial" w:hAnsi="Arial" w:cs="Arial"/>
          <w:b/>
        </w:rPr>
        <w:t>,</w:t>
      </w:r>
    </w:p>
    <w:p w:rsidR="003643DE" w:rsidRPr="00677D1A" w:rsidRDefault="003643DE" w:rsidP="003643DE">
      <w:pPr>
        <w:rPr>
          <w:rFonts w:ascii="Arial" w:hAnsi="Arial" w:cs="Arial"/>
        </w:rPr>
      </w:pPr>
      <w:r w:rsidRPr="00677D1A">
        <w:rPr>
          <w:rFonts w:ascii="Arial" w:hAnsi="Arial" w:cs="Arial"/>
        </w:rPr>
        <w:t xml:space="preserve">ředitel </w:t>
      </w:r>
      <w:r w:rsidR="00AE5458" w:rsidRPr="00677D1A">
        <w:rPr>
          <w:rFonts w:ascii="Arial" w:hAnsi="Arial" w:cs="Arial"/>
        </w:rPr>
        <w:t>S</w:t>
      </w:r>
      <w:r w:rsidR="00677D1A">
        <w:rPr>
          <w:rFonts w:ascii="Arial" w:hAnsi="Arial" w:cs="Arial"/>
        </w:rPr>
        <w:t xml:space="preserve">ekce vnějších vztahů </w:t>
      </w:r>
      <w:r w:rsidRPr="00677D1A">
        <w:rPr>
          <w:rFonts w:ascii="Arial" w:hAnsi="Arial" w:cs="Arial"/>
        </w:rPr>
        <w:tab/>
      </w:r>
      <w:r w:rsidRPr="00677D1A">
        <w:rPr>
          <w:rFonts w:ascii="Arial" w:hAnsi="Arial" w:cs="Arial"/>
        </w:rPr>
        <w:tab/>
      </w:r>
      <w:r w:rsidRPr="00677D1A">
        <w:rPr>
          <w:rFonts w:ascii="Arial" w:hAnsi="Arial" w:cs="Arial"/>
        </w:rPr>
        <w:tab/>
      </w:r>
      <w:r w:rsidRPr="00677D1A">
        <w:rPr>
          <w:rFonts w:ascii="Arial" w:hAnsi="Arial" w:cs="Arial"/>
        </w:rPr>
        <w:tab/>
      </w:r>
      <w:r w:rsidR="00677D1A">
        <w:rPr>
          <w:rFonts w:ascii="Arial" w:hAnsi="Arial" w:cs="Arial"/>
        </w:rPr>
        <w:t xml:space="preserve"> </w:t>
      </w:r>
      <w:r w:rsidRPr="00677D1A">
        <w:rPr>
          <w:rFonts w:ascii="Arial" w:hAnsi="Arial" w:cs="Arial"/>
        </w:rPr>
        <w:t xml:space="preserve">jednatel </w:t>
      </w:r>
      <w:proofErr w:type="spellStart"/>
      <w:r w:rsidRPr="00677D1A">
        <w:rPr>
          <w:rFonts w:ascii="Arial" w:hAnsi="Arial" w:cs="Arial"/>
        </w:rPr>
        <w:t>PageFive</w:t>
      </w:r>
      <w:proofErr w:type="spellEnd"/>
      <w:r w:rsidRPr="00677D1A">
        <w:rPr>
          <w:rFonts w:ascii="Arial" w:hAnsi="Arial" w:cs="Arial"/>
        </w:rPr>
        <w:t xml:space="preserve"> s.</w:t>
      </w:r>
      <w:r w:rsidR="00677D1A">
        <w:rPr>
          <w:rFonts w:ascii="Arial" w:hAnsi="Arial" w:cs="Arial"/>
        </w:rPr>
        <w:t xml:space="preserve"> </w:t>
      </w:r>
      <w:r w:rsidRPr="00677D1A">
        <w:rPr>
          <w:rFonts w:ascii="Arial" w:hAnsi="Arial" w:cs="Arial"/>
        </w:rPr>
        <w:t>r.</w:t>
      </w:r>
      <w:r w:rsidR="00677D1A">
        <w:rPr>
          <w:rFonts w:ascii="Arial" w:hAnsi="Arial" w:cs="Arial"/>
        </w:rPr>
        <w:t xml:space="preserve"> </w:t>
      </w:r>
      <w:r w:rsidRPr="00677D1A">
        <w:rPr>
          <w:rFonts w:ascii="Arial" w:hAnsi="Arial" w:cs="Arial"/>
        </w:rPr>
        <w:t>o.</w:t>
      </w:r>
    </w:p>
    <w:p w:rsidR="00C3617F" w:rsidRDefault="00C3617F"/>
    <w:sectPr w:rsidR="00C3617F" w:rsidSect="004354C6">
      <w:headerReference w:type="default" r:id="rId9"/>
      <w:footerReference w:type="default" r:id="rId10"/>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51C" w:rsidRDefault="00F1351C" w:rsidP="00130663">
      <w:pPr>
        <w:spacing w:after="0" w:line="240" w:lineRule="auto"/>
      </w:pPr>
      <w:r>
        <w:separator/>
      </w:r>
    </w:p>
  </w:endnote>
  <w:endnote w:type="continuationSeparator" w:id="0">
    <w:p w:rsidR="00F1351C" w:rsidRDefault="00F1351C" w:rsidP="00130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157" w:rsidRPr="006B5902" w:rsidRDefault="000C2157" w:rsidP="000C2157">
    <w:pPr>
      <w:pStyle w:val="Zpat"/>
      <w:jc w:val="right"/>
      <w:rPr>
        <w:rFonts w:ascii="Arial" w:hAnsi="Arial" w:cs="Arial"/>
      </w:rPr>
    </w:pPr>
    <w:proofErr w:type="gramStart"/>
    <w:r w:rsidRPr="006B5902">
      <w:rPr>
        <w:rFonts w:ascii="Arial" w:hAnsi="Arial" w:cs="Arial"/>
      </w:rPr>
      <w:t xml:space="preserve">Stránka </w:t>
    </w:r>
    <w:proofErr w:type="gramEnd"/>
    <w:r w:rsidRPr="006B5902">
      <w:rPr>
        <w:rFonts w:ascii="Arial" w:hAnsi="Arial" w:cs="Arial"/>
      </w:rPr>
      <w:fldChar w:fldCharType="begin"/>
    </w:r>
    <w:r w:rsidRPr="006B5902">
      <w:rPr>
        <w:rFonts w:ascii="Arial" w:hAnsi="Arial" w:cs="Arial"/>
      </w:rPr>
      <w:instrText>PAGE  \* Arabic  \* MERGEFORMAT</w:instrText>
    </w:r>
    <w:r w:rsidRPr="006B5902">
      <w:rPr>
        <w:rFonts w:ascii="Arial" w:hAnsi="Arial" w:cs="Arial"/>
      </w:rPr>
      <w:fldChar w:fldCharType="separate"/>
    </w:r>
    <w:r w:rsidR="005C6B18">
      <w:rPr>
        <w:rFonts w:ascii="Arial" w:hAnsi="Arial" w:cs="Arial"/>
        <w:noProof/>
      </w:rPr>
      <w:t>4</w:t>
    </w:r>
    <w:r w:rsidRPr="006B5902">
      <w:rPr>
        <w:rFonts w:ascii="Arial" w:hAnsi="Arial" w:cs="Arial"/>
      </w:rPr>
      <w:fldChar w:fldCharType="end"/>
    </w:r>
    <w:proofErr w:type="gramStart"/>
    <w:r w:rsidRPr="006B5902">
      <w:rPr>
        <w:rFonts w:ascii="Arial" w:hAnsi="Arial" w:cs="Arial"/>
      </w:rPr>
      <w:t xml:space="preserve"> z </w:t>
    </w:r>
    <w:proofErr w:type="gramEnd"/>
    <w:r w:rsidRPr="006B5902">
      <w:rPr>
        <w:rFonts w:ascii="Arial" w:hAnsi="Arial" w:cs="Arial"/>
      </w:rPr>
      <w:fldChar w:fldCharType="begin"/>
    </w:r>
    <w:r w:rsidRPr="006B5902">
      <w:rPr>
        <w:rFonts w:ascii="Arial" w:hAnsi="Arial" w:cs="Arial"/>
      </w:rPr>
      <w:instrText>NUMPAGES  \* Arabic  \* MERGEFORMAT</w:instrText>
    </w:r>
    <w:r w:rsidRPr="006B5902">
      <w:rPr>
        <w:rFonts w:ascii="Arial" w:hAnsi="Arial" w:cs="Arial"/>
      </w:rPr>
      <w:fldChar w:fldCharType="separate"/>
    </w:r>
    <w:r w:rsidR="005C6B18">
      <w:rPr>
        <w:rFonts w:ascii="Arial" w:hAnsi="Arial" w:cs="Arial"/>
        <w:noProof/>
      </w:rPr>
      <w:t>4</w:t>
    </w:r>
    <w:r w:rsidRPr="006B5902">
      <w:rPr>
        <w:rFonts w:ascii="Arial" w:hAnsi="Arial" w:cs="Arial"/>
      </w:rPr>
      <w:fldChar w:fldCharType="end"/>
    </w:r>
  </w:p>
  <w:p w:rsidR="000C2157" w:rsidRDefault="000C215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51C" w:rsidRDefault="00F1351C" w:rsidP="00130663">
      <w:pPr>
        <w:spacing w:after="0" w:line="240" w:lineRule="auto"/>
      </w:pPr>
      <w:r>
        <w:separator/>
      </w:r>
    </w:p>
  </w:footnote>
  <w:footnote w:type="continuationSeparator" w:id="0">
    <w:p w:rsidR="00F1351C" w:rsidRDefault="00F1351C" w:rsidP="00130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663" w:rsidRPr="001844DA" w:rsidRDefault="00130663" w:rsidP="00130663">
    <w:pPr>
      <w:pStyle w:val="Standardnte"/>
      <w:tabs>
        <w:tab w:val="left" w:pos="828"/>
      </w:tabs>
      <w:rPr>
        <w:rFonts w:ascii="Arial" w:hAnsi="Arial" w:cs="Arial"/>
        <w:sz w:val="22"/>
      </w:rPr>
    </w:pPr>
    <w:r w:rsidRPr="001844DA">
      <w:rPr>
        <w:rFonts w:ascii="Arial" w:hAnsi="Arial" w:cs="Arial"/>
        <w:sz w:val="22"/>
      </w:rPr>
      <w:t xml:space="preserve">č. smlouvy </w:t>
    </w:r>
    <w:r w:rsidR="008E47C0">
      <w:rPr>
        <w:rFonts w:ascii="Arial" w:hAnsi="Arial" w:cs="Arial"/>
        <w:sz w:val="22"/>
      </w:rPr>
      <w:t>komitenta</w:t>
    </w:r>
    <w:r w:rsidRPr="001844DA">
      <w:rPr>
        <w:rFonts w:ascii="Arial" w:hAnsi="Arial" w:cs="Arial"/>
        <w:sz w:val="22"/>
      </w:rPr>
      <w:t xml:space="preserve"> ZAK </w:t>
    </w:r>
    <w:r w:rsidR="00A82751">
      <w:rPr>
        <w:rFonts w:ascii="Arial" w:hAnsi="Arial" w:cs="Arial"/>
        <w:sz w:val="22"/>
      </w:rPr>
      <w:t>18</w:t>
    </w:r>
    <w:r w:rsidRPr="001844DA">
      <w:rPr>
        <w:rFonts w:ascii="Arial" w:hAnsi="Arial" w:cs="Arial"/>
        <w:sz w:val="22"/>
      </w:rPr>
      <w:t>-0</w:t>
    </w:r>
    <w:r w:rsidR="00A82751">
      <w:rPr>
        <w:rFonts w:ascii="Arial" w:hAnsi="Arial" w:cs="Arial"/>
        <w:sz w:val="22"/>
      </w:rPr>
      <w:t>005</w:t>
    </w:r>
  </w:p>
  <w:p w:rsidR="00130663" w:rsidRPr="001844DA" w:rsidRDefault="00130663" w:rsidP="00130663">
    <w:pPr>
      <w:pStyle w:val="Zhlav"/>
      <w:pBdr>
        <w:bottom w:val="single" w:sz="8" w:space="1" w:color="000000"/>
      </w:pBdr>
      <w:rPr>
        <w:rFonts w:ascii="Arial" w:hAnsi="Arial" w:cs="Arial"/>
      </w:rPr>
    </w:pPr>
    <w:r w:rsidRPr="001844DA">
      <w:rPr>
        <w:rFonts w:ascii="Arial" w:hAnsi="Arial" w:cs="Arial"/>
      </w:rPr>
      <w:t xml:space="preserve">č. smlouvy </w:t>
    </w:r>
    <w:r w:rsidR="008E47C0">
      <w:rPr>
        <w:rFonts w:ascii="Arial" w:hAnsi="Arial" w:cs="Arial"/>
      </w:rPr>
      <w:t>komisionáře</w:t>
    </w:r>
    <w:r w:rsidRPr="001844DA">
      <w:rPr>
        <w:rFonts w:ascii="Arial" w:hAnsi="Arial" w:cs="Arial"/>
      </w:rPr>
      <w:t xml:space="preserve">:  </w:t>
    </w:r>
  </w:p>
  <w:p w:rsidR="00130663" w:rsidRDefault="001306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Times New Roman" w:eastAsia="Times New Roman" w:hAnsi="Times New Roman" w:cs="Times New Roman" w:hint="default"/>
        <w:sz w:val="22"/>
        <w:szCs w:val="22"/>
        <w:shd w:val="clear" w:color="auto" w:fill="FFFF00"/>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10373D"/>
    <w:multiLevelType w:val="hybridMultilevel"/>
    <w:tmpl w:val="AB963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EB5DB9"/>
    <w:multiLevelType w:val="hybridMultilevel"/>
    <w:tmpl w:val="FAA08298"/>
    <w:lvl w:ilvl="0" w:tplc="0405000F">
      <w:start w:val="1"/>
      <w:numFmt w:val="decimal"/>
      <w:lvlText w:val="%1."/>
      <w:lvlJc w:val="left"/>
      <w:pPr>
        <w:ind w:left="92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4166AF"/>
    <w:multiLevelType w:val="hybridMultilevel"/>
    <w:tmpl w:val="68CE47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3A0300"/>
    <w:multiLevelType w:val="hybridMultilevel"/>
    <w:tmpl w:val="050E558A"/>
    <w:lvl w:ilvl="0" w:tplc="641040D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3230256C"/>
    <w:multiLevelType w:val="hybridMultilevel"/>
    <w:tmpl w:val="BF943140"/>
    <w:lvl w:ilvl="0" w:tplc="04050017">
      <w:start w:val="1"/>
      <w:numFmt w:val="lowerLetter"/>
      <w:lvlText w:val="%1)"/>
      <w:lvlJc w:val="left"/>
      <w:pPr>
        <w:ind w:left="1495" w:hanging="360"/>
      </w:p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6" w15:restartNumberingAfterBreak="0">
    <w:nsid w:val="42CC5380"/>
    <w:multiLevelType w:val="hybridMultilevel"/>
    <w:tmpl w:val="237C9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EF4E5C"/>
    <w:multiLevelType w:val="hybridMultilevel"/>
    <w:tmpl w:val="C1A2097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9C5513A"/>
    <w:multiLevelType w:val="hybridMultilevel"/>
    <w:tmpl w:val="028619B2"/>
    <w:lvl w:ilvl="0" w:tplc="561AADDA">
      <w:start w:val="1"/>
      <w:numFmt w:val="decimal"/>
      <w:lvlText w:val="%1."/>
      <w:lvlJc w:val="left"/>
      <w:pPr>
        <w:ind w:left="454" w:hanging="94"/>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11492C"/>
    <w:multiLevelType w:val="hybridMultilevel"/>
    <w:tmpl w:val="357054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CE157F"/>
    <w:multiLevelType w:val="hybridMultilevel"/>
    <w:tmpl w:val="0D385B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B933C0"/>
    <w:multiLevelType w:val="hybridMultilevel"/>
    <w:tmpl w:val="021679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674DB3"/>
    <w:multiLevelType w:val="hybridMultilevel"/>
    <w:tmpl w:val="437426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A2648D"/>
    <w:multiLevelType w:val="hybridMultilevel"/>
    <w:tmpl w:val="25F0B8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E74AF8"/>
    <w:multiLevelType w:val="hybridMultilevel"/>
    <w:tmpl w:val="AB963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F750E66"/>
    <w:multiLevelType w:val="hybridMultilevel"/>
    <w:tmpl w:val="36803B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3"/>
  </w:num>
  <w:num w:numId="5">
    <w:abstractNumId w:val="9"/>
  </w:num>
  <w:num w:numId="6">
    <w:abstractNumId w:val="8"/>
  </w:num>
  <w:num w:numId="7">
    <w:abstractNumId w:val="12"/>
  </w:num>
  <w:num w:numId="8">
    <w:abstractNumId w:val="11"/>
  </w:num>
  <w:num w:numId="9">
    <w:abstractNumId w:val="6"/>
  </w:num>
  <w:num w:numId="10">
    <w:abstractNumId w:val="1"/>
  </w:num>
  <w:num w:numId="11">
    <w:abstractNumId w:val="5"/>
  </w:num>
  <w:num w:numId="12">
    <w:abstractNumId w:val="10"/>
  </w:num>
  <w:num w:numId="13">
    <w:abstractNumId w:val="7"/>
  </w:num>
  <w:num w:numId="14">
    <w:abstractNumId w:val="4"/>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663"/>
    <w:rsid w:val="00082CDC"/>
    <w:rsid w:val="000C2157"/>
    <w:rsid w:val="000C58A6"/>
    <w:rsid w:val="000E326F"/>
    <w:rsid w:val="00130663"/>
    <w:rsid w:val="00152114"/>
    <w:rsid w:val="001A3364"/>
    <w:rsid w:val="001D1A73"/>
    <w:rsid w:val="001E7E18"/>
    <w:rsid w:val="002215F4"/>
    <w:rsid w:val="002A2FFC"/>
    <w:rsid w:val="002B0325"/>
    <w:rsid w:val="002D564E"/>
    <w:rsid w:val="003307EA"/>
    <w:rsid w:val="003643DE"/>
    <w:rsid w:val="003A4C15"/>
    <w:rsid w:val="003C198A"/>
    <w:rsid w:val="003D5035"/>
    <w:rsid w:val="003E065F"/>
    <w:rsid w:val="003E3A5F"/>
    <w:rsid w:val="00411326"/>
    <w:rsid w:val="00412E51"/>
    <w:rsid w:val="004143BF"/>
    <w:rsid w:val="00420153"/>
    <w:rsid w:val="004354C6"/>
    <w:rsid w:val="00451E64"/>
    <w:rsid w:val="00455E16"/>
    <w:rsid w:val="00457195"/>
    <w:rsid w:val="004814F8"/>
    <w:rsid w:val="004906C4"/>
    <w:rsid w:val="0049358B"/>
    <w:rsid w:val="004E035E"/>
    <w:rsid w:val="004E2C65"/>
    <w:rsid w:val="00506374"/>
    <w:rsid w:val="005108E3"/>
    <w:rsid w:val="00533CA6"/>
    <w:rsid w:val="00564BE7"/>
    <w:rsid w:val="005818AD"/>
    <w:rsid w:val="00585EFB"/>
    <w:rsid w:val="00592F10"/>
    <w:rsid w:val="005C6B18"/>
    <w:rsid w:val="005D63BF"/>
    <w:rsid w:val="00677D1A"/>
    <w:rsid w:val="00704B8E"/>
    <w:rsid w:val="00745848"/>
    <w:rsid w:val="00777E25"/>
    <w:rsid w:val="00794F2D"/>
    <w:rsid w:val="007E0D60"/>
    <w:rsid w:val="0086338A"/>
    <w:rsid w:val="00867889"/>
    <w:rsid w:val="00885694"/>
    <w:rsid w:val="008A3F87"/>
    <w:rsid w:val="008D1C90"/>
    <w:rsid w:val="008D2702"/>
    <w:rsid w:val="008E47C0"/>
    <w:rsid w:val="00902341"/>
    <w:rsid w:val="00911A0E"/>
    <w:rsid w:val="009326CC"/>
    <w:rsid w:val="009951AE"/>
    <w:rsid w:val="009C2A72"/>
    <w:rsid w:val="00A0181B"/>
    <w:rsid w:val="00A37580"/>
    <w:rsid w:val="00A82751"/>
    <w:rsid w:val="00AA4D43"/>
    <w:rsid w:val="00AB7DB4"/>
    <w:rsid w:val="00AE45B1"/>
    <w:rsid w:val="00AE5458"/>
    <w:rsid w:val="00B47E88"/>
    <w:rsid w:val="00BD0906"/>
    <w:rsid w:val="00BF33C1"/>
    <w:rsid w:val="00C0087B"/>
    <w:rsid w:val="00C25A25"/>
    <w:rsid w:val="00C3617F"/>
    <w:rsid w:val="00C67DF4"/>
    <w:rsid w:val="00C727E6"/>
    <w:rsid w:val="00C72FA0"/>
    <w:rsid w:val="00CA78B7"/>
    <w:rsid w:val="00CA7A77"/>
    <w:rsid w:val="00CC7E51"/>
    <w:rsid w:val="00CF5D8B"/>
    <w:rsid w:val="00D469D9"/>
    <w:rsid w:val="00D83E16"/>
    <w:rsid w:val="00DA5BD1"/>
    <w:rsid w:val="00DB3454"/>
    <w:rsid w:val="00DB76C4"/>
    <w:rsid w:val="00E75330"/>
    <w:rsid w:val="00E965ED"/>
    <w:rsid w:val="00EA3B82"/>
    <w:rsid w:val="00EA761F"/>
    <w:rsid w:val="00EB165E"/>
    <w:rsid w:val="00F1351C"/>
    <w:rsid w:val="00F2257B"/>
    <w:rsid w:val="00F36432"/>
    <w:rsid w:val="00F42082"/>
    <w:rsid w:val="00F57D55"/>
    <w:rsid w:val="00F910B5"/>
    <w:rsid w:val="00FB7E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47AA59-B530-46D4-8319-AD5B8DC7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130663"/>
    <w:pPr>
      <w:keepNext/>
      <w:numPr>
        <w:numId w:val="1"/>
      </w:numPr>
      <w:suppressAutoHyphens/>
      <w:spacing w:before="240" w:after="60" w:line="240" w:lineRule="auto"/>
      <w:outlineLvl w:val="0"/>
    </w:pPr>
    <w:rPr>
      <w:rFonts w:ascii="Cambria" w:eastAsia="Times New Roman" w:hAnsi="Cambria" w:cs="Cambria"/>
      <w:b/>
      <w:bCs/>
      <w:kern w:val="1"/>
      <w:sz w:val="32"/>
      <w:szCs w:val="32"/>
      <w:lang w:val="x-none" w:eastAsia="cs-CZ"/>
    </w:rPr>
  </w:style>
  <w:style w:type="paragraph" w:styleId="Nadpis2">
    <w:name w:val="heading 2"/>
    <w:basedOn w:val="Normln"/>
    <w:next w:val="Normln"/>
    <w:link w:val="Nadpis2Char"/>
    <w:uiPriority w:val="9"/>
    <w:semiHidden/>
    <w:unhideWhenUsed/>
    <w:qFormat/>
    <w:rsid w:val="003643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306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enter">
    <w:name w:val="center"/>
    <w:basedOn w:val="Normln"/>
    <w:rsid w:val="0013066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130663"/>
    <w:rPr>
      <w:color w:val="0000FF"/>
      <w:u w:val="single"/>
    </w:rPr>
  </w:style>
  <w:style w:type="character" w:customStyle="1" w:styleId="highlight">
    <w:name w:val="highlight"/>
    <w:basedOn w:val="Standardnpsmoodstavce"/>
    <w:rsid w:val="00130663"/>
  </w:style>
  <w:style w:type="paragraph" w:styleId="Zhlav">
    <w:name w:val="header"/>
    <w:basedOn w:val="Normln"/>
    <w:link w:val="ZhlavChar"/>
    <w:unhideWhenUsed/>
    <w:rsid w:val="00130663"/>
    <w:pPr>
      <w:tabs>
        <w:tab w:val="center" w:pos="4536"/>
        <w:tab w:val="right" w:pos="9072"/>
      </w:tabs>
      <w:spacing w:after="0" w:line="240" w:lineRule="auto"/>
    </w:pPr>
  </w:style>
  <w:style w:type="character" w:customStyle="1" w:styleId="ZhlavChar">
    <w:name w:val="Záhlaví Char"/>
    <w:basedOn w:val="Standardnpsmoodstavce"/>
    <w:link w:val="Zhlav"/>
    <w:rsid w:val="00130663"/>
  </w:style>
  <w:style w:type="paragraph" w:styleId="Zpat">
    <w:name w:val="footer"/>
    <w:basedOn w:val="Normln"/>
    <w:link w:val="ZpatChar"/>
    <w:uiPriority w:val="99"/>
    <w:unhideWhenUsed/>
    <w:rsid w:val="00130663"/>
    <w:pPr>
      <w:tabs>
        <w:tab w:val="center" w:pos="4536"/>
        <w:tab w:val="right" w:pos="9072"/>
      </w:tabs>
      <w:spacing w:after="0" w:line="240" w:lineRule="auto"/>
    </w:pPr>
  </w:style>
  <w:style w:type="character" w:customStyle="1" w:styleId="ZpatChar">
    <w:name w:val="Zápatí Char"/>
    <w:basedOn w:val="Standardnpsmoodstavce"/>
    <w:link w:val="Zpat"/>
    <w:uiPriority w:val="99"/>
    <w:rsid w:val="00130663"/>
  </w:style>
  <w:style w:type="paragraph" w:customStyle="1" w:styleId="Standardnte">
    <w:name w:val="Standardní te"/>
    <w:rsid w:val="00130663"/>
    <w:pPr>
      <w:suppressAutoHyphens/>
      <w:spacing w:after="0" w:line="240" w:lineRule="auto"/>
    </w:pPr>
    <w:rPr>
      <w:rFonts w:ascii="Times New Roman" w:eastAsia="Times New Roman" w:hAnsi="Times New Roman" w:cs="Symbol"/>
      <w:color w:val="000000"/>
      <w:sz w:val="24"/>
      <w:lang w:eastAsia="ar-SA"/>
    </w:rPr>
  </w:style>
  <w:style w:type="character" w:customStyle="1" w:styleId="Nadpis1Char">
    <w:name w:val="Nadpis 1 Char"/>
    <w:basedOn w:val="Standardnpsmoodstavce"/>
    <w:link w:val="Nadpis1"/>
    <w:rsid w:val="00130663"/>
    <w:rPr>
      <w:rFonts w:ascii="Cambria" w:eastAsia="Times New Roman" w:hAnsi="Cambria" w:cs="Cambria"/>
      <w:b/>
      <w:bCs/>
      <w:kern w:val="1"/>
      <w:sz w:val="32"/>
      <w:szCs w:val="32"/>
      <w:lang w:val="x-none" w:eastAsia="cs-CZ"/>
    </w:rPr>
  </w:style>
  <w:style w:type="paragraph" w:styleId="Zkladntext">
    <w:name w:val="Body Text"/>
    <w:basedOn w:val="Normln"/>
    <w:link w:val="ZkladntextChar"/>
    <w:rsid w:val="00130663"/>
    <w:pPr>
      <w:suppressAutoHyphens/>
      <w:spacing w:after="0" w:line="240" w:lineRule="auto"/>
      <w:jc w:val="both"/>
    </w:pPr>
    <w:rPr>
      <w:rFonts w:ascii="Times New Roman" w:eastAsia="Times New Roman" w:hAnsi="Times New Roman" w:cs="Symbol"/>
      <w:lang w:eastAsia="cs-CZ"/>
    </w:rPr>
  </w:style>
  <w:style w:type="character" w:customStyle="1" w:styleId="ZkladntextChar">
    <w:name w:val="Základní text Char"/>
    <w:basedOn w:val="Standardnpsmoodstavce"/>
    <w:link w:val="Zkladntext"/>
    <w:rsid w:val="00130663"/>
    <w:rPr>
      <w:rFonts w:ascii="Times New Roman" w:eastAsia="Times New Roman" w:hAnsi="Times New Roman" w:cs="Symbol"/>
      <w:lang w:eastAsia="cs-CZ"/>
    </w:rPr>
  </w:style>
  <w:style w:type="paragraph" w:styleId="Odstavecseseznamem">
    <w:name w:val="List Paragraph"/>
    <w:basedOn w:val="Normln"/>
    <w:uiPriority w:val="34"/>
    <w:qFormat/>
    <w:rsid w:val="00A37580"/>
    <w:pPr>
      <w:ind w:left="720"/>
      <w:contextualSpacing/>
    </w:pPr>
  </w:style>
  <w:style w:type="character" w:customStyle="1" w:styleId="Nadpis2Char">
    <w:name w:val="Nadpis 2 Char"/>
    <w:basedOn w:val="Standardnpsmoodstavce"/>
    <w:link w:val="Nadpis2"/>
    <w:uiPriority w:val="9"/>
    <w:semiHidden/>
    <w:rsid w:val="003643DE"/>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semiHidden/>
    <w:unhideWhenUsed/>
    <w:rsid w:val="00BF33C1"/>
    <w:rPr>
      <w:sz w:val="16"/>
      <w:szCs w:val="16"/>
    </w:rPr>
  </w:style>
  <w:style w:type="paragraph" w:styleId="Textkomente">
    <w:name w:val="annotation text"/>
    <w:basedOn w:val="Normln"/>
    <w:link w:val="TextkomenteChar"/>
    <w:uiPriority w:val="99"/>
    <w:semiHidden/>
    <w:unhideWhenUsed/>
    <w:rsid w:val="00BF33C1"/>
    <w:pPr>
      <w:spacing w:line="240" w:lineRule="auto"/>
    </w:pPr>
    <w:rPr>
      <w:sz w:val="20"/>
      <w:szCs w:val="20"/>
    </w:rPr>
  </w:style>
  <w:style w:type="character" w:customStyle="1" w:styleId="TextkomenteChar">
    <w:name w:val="Text komentáře Char"/>
    <w:basedOn w:val="Standardnpsmoodstavce"/>
    <w:link w:val="Textkomente"/>
    <w:uiPriority w:val="99"/>
    <w:semiHidden/>
    <w:rsid w:val="00BF33C1"/>
    <w:rPr>
      <w:sz w:val="20"/>
      <w:szCs w:val="20"/>
    </w:rPr>
  </w:style>
  <w:style w:type="paragraph" w:styleId="Pedmtkomente">
    <w:name w:val="annotation subject"/>
    <w:basedOn w:val="Textkomente"/>
    <w:next w:val="Textkomente"/>
    <w:link w:val="PedmtkomenteChar"/>
    <w:uiPriority w:val="99"/>
    <w:semiHidden/>
    <w:unhideWhenUsed/>
    <w:rsid w:val="00BF33C1"/>
    <w:rPr>
      <w:b/>
      <w:bCs/>
    </w:rPr>
  </w:style>
  <w:style w:type="character" w:customStyle="1" w:styleId="PedmtkomenteChar">
    <w:name w:val="Předmět komentáře Char"/>
    <w:basedOn w:val="TextkomenteChar"/>
    <w:link w:val="Pedmtkomente"/>
    <w:uiPriority w:val="99"/>
    <w:semiHidden/>
    <w:rsid w:val="00BF33C1"/>
    <w:rPr>
      <w:b/>
      <w:bCs/>
      <w:sz w:val="20"/>
      <w:szCs w:val="20"/>
    </w:rPr>
  </w:style>
  <w:style w:type="paragraph" w:styleId="Textbubliny">
    <w:name w:val="Balloon Text"/>
    <w:basedOn w:val="Normln"/>
    <w:link w:val="TextbublinyChar"/>
    <w:uiPriority w:val="99"/>
    <w:semiHidden/>
    <w:unhideWhenUsed/>
    <w:rsid w:val="00BF33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F33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64826">
      <w:bodyDiv w:val="1"/>
      <w:marLeft w:val="0"/>
      <w:marRight w:val="0"/>
      <w:marTop w:val="0"/>
      <w:marBottom w:val="0"/>
      <w:divBdr>
        <w:top w:val="none" w:sz="0" w:space="0" w:color="auto"/>
        <w:left w:val="none" w:sz="0" w:space="0" w:color="auto"/>
        <w:bottom w:val="none" w:sz="0" w:space="0" w:color="auto"/>
        <w:right w:val="none" w:sz="0" w:space="0" w:color="auto"/>
      </w:divBdr>
      <w:divsChild>
        <w:div w:id="261843244">
          <w:marLeft w:val="0"/>
          <w:marRight w:val="0"/>
          <w:marTop w:val="200"/>
          <w:marBottom w:val="100"/>
          <w:divBdr>
            <w:top w:val="none" w:sz="0" w:space="0" w:color="auto"/>
            <w:left w:val="none" w:sz="0" w:space="0" w:color="auto"/>
            <w:bottom w:val="none" w:sz="0" w:space="0" w:color="auto"/>
            <w:right w:val="none" w:sz="0" w:space="0" w:color="auto"/>
          </w:divBdr>
        </w:div>
        <w:div w:id="1801997921">
          <w:marLeft w:val="0"/>
          <w:marRight w:val="0"/>
          <w:marTop w:val="200"/>
          <w:marBottom w:val="100"/>
          <w:divBdr>
            <w:top w:val="none" w:sz="0" w:space="0" w:color="auto"/>
            <w:left w:val="none" w:sz="0" w:space="0" w:color="auto"/>
            <w:bottom w:val="none" w:sz="0" w:space="0" w:color="auto"/>
            <w:right w:val="none" w:sz="0" w:space="0" w:color="auto"/>
          </w:divBdr>
        </w:div>
        <w:div w:id="202207376">
          <w:marLeft w:val="0"/>
          <w:marRight w:val="0"/>
          <w:marTop w:val="200"/>
          <w:marBottom w:val="100"/>
          <w:divBdr>
            <w:top w:val="none" w:sz="0" w:space="0" w:color="auto"/>
            <w:left w:val="none" w:sz="0" w:space="0" w:color="auto"/>
            <w:bottom w:val="none" w:sz="0" w:space="0" w:color="auto"/>
            <w:right w:val="none" w:sz="0" w:space="0" w:color="auto"/>
          </w:divBdr>
        </w:div>
        <w:div w:id="2054620409">
          <w:marLeft w:val="0"/>
          <w:marRight w:val="0"/>
          <w:marTop w:val="200"/>
          <w:marBottom w:val="100"/>
          <w:divBdr>
            <w:top w:val="none" w:sz="0" w:space="0" w:color="auto"/>
            <w:left w:val="none" w:sz="0" w:space="0" w:color="auto"/>
            <w:bottom w:val="none" w:sz="0" w:space="0" w:color="auto"/>
            <w:right w:val="none" w:sz="0" w:space="0" w:color="auto"/>
          </w:divBdr>
        </w:div>
        <w:div w:id="1542522160">
          <w:marLeft w:val="0"/>
          <w:marRight w:val="0"/>
          <w:marTop w:val="200"/>
          <w:marBottom w:val="100"/>
          <w:divBdr>
            <w:top w:val="none" w:sz="0" w:space="0" w:color="auto"/>
            <w:left w:val="none" w:sz="0" w:space="0" w:color="auto"/>
            <w:bottom w:val="none" w:sz="0" w:space="0" w:color="auto"/>
            <w:right w:val="none" w:sz="0" w:space="0" w:color="auto"/>
          </w:divBdr>
        </w:div>
        <w:div w:id="446969508">
          <w:marLeft w:val="0"/>
          <w:marRight w:val="0"/>
          <w:marTop w:val="200"/>
          <w:marBottom w:val="100"/>
          <w:divBdr>
            <w:top w:val="none" w:sz="0" w:space="0" w:color="auto"/>
            <w:left w:val="none" w:sz="0" w:space="0" w:color="auto"/>
            <w:bottom w:val="none" w:sz="0" w:space="0" w:color="auto"/>
            <w:right w:val="none" w:sz="0" w:space="0" w:color="auto"/>
          </w:divBdr>
        </w:div>
        <w:div w:id="1203908875">
          <w:marLeft w:val="0"/>
          <w:marRight w:val="0"/>
          <w:marTop w:val="200"/>
          <w:marBottom w:val="100"/>
          <w:divBdr>
            <w:top w:val="none" w:sz="0" w:space="0" w:color="auto"/>
            <w:left w:val="none" w:sz="0" w:space="0" w:color="auto"/>
            <w:bottom w:val="none" w:sz="0" w:space="0" w:color="auto"/>
            <w:right w:val="none" w:sz="0" w:space="0" w:color="auto"/>
          </w:divBdr>
        </w:div>
      </w:divsChild>
    </w:div>
    <w:div w:id="170231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k-online.cz/bo/document-view.seam?documentId=onrf6mrqgezf6obzfzygmmrugu2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07252-B9B6-4F48-9552-BD64590E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1125</Words>
  <Characters>6639</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Rabiňáková Kateřina</dc:creator>
  <cp:lastModifiedBy>Raffayová Markéta (IPR/R)</cp:lastModifiedBy>
  <cp:revision>7</cp:revision>
  <cp:lastPrinted>2018-02-22T15:47:00Z</cp:lastPrinted>
  <dcterms:created xsi:type="dcterms:W3CDTF">2018-02-28T16:20:00Z</dcterms:created>
  <dcterms:modified xsi:type="dcterms:W3CDTF">2018-03-14T13:38:00Z</dcterms:modified>
</cp:coreProperties>
</file>