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30ADF" w14:textId="46B7EF9E" w:rsidR="006722BC" w:rsidRDefault="006722BC" w:rsidP="006B6F6F">
      <w:pPr>
        <w:jc w:val="center"/>
        <w:rPr>
          <w:rFonts w:ascii="Arial Black" w:hAnsi="Arial Black"/>
          <w:b/>
          <w:color w:val="0070C0"/>
          <w:sz w:val="32"/>
          <w:szCs w:val="32"/>
        </w:rPr>
      </w:pPr>
      <w:bookmarkStart w:id="0" w:name="_GoBack"/>
      <w:bookmarkEnd w:id="0"/>
      <w:r w:rsidRPr="006722BC">
        <w:rPr>
          <w:rFonts w:ascii="Arial Black" w:hAnsi="Arial Black"/>
          <w:b/>
          <w:color w:val="0070C0"/>
          <w:sz w:val="32"/>
          <w:szCs w:val="32"/>
        </w:rPr>
        <w:t>SMLOUVA O DÍLO</w:t>
      </w:r>
    </w:p>
    <w:p w14:paraId="2BBEC41D" w14:textId="00476581" w:rsidR="008811AF" w:rsidRPr="008811AF" w:rsidRDefault="008811AF" w:rsidP="006B6F6F">
      <w:pPr>
        <w:jc w:val="center"/>
        <w:rPr>
          <w:rFonts w:ascii="Arial" w:hAnsi="Arial" w:cs="Arial"/>
          <w:b/>
          <w:sz w:val="22"/>
          <w:szCs w:val="22"/>
        </w:rPr>
      </w:pPr>
      <w:r w:rsidRPr="008811AF">
        <w:rPr>
          <w:rFonts w:ascii="Arial" w:hAnsi="Arial" w:cs="Arial"/>
          <w:b/>
          <w:sz w:val="22"/>
          <w:szCs w:val="22"/>
        </w:rPr>
        <w:t>Č. ORM – 00</w:t>
      </w:r>
      <w:r w:rsidR="0016192E">
        <w:rPr>
          <w:rFonts w:ascii="Arial" w:hAnsi="Arial" w:cs="Arial"/>
          <w:b/>
          <w:sz w:val="22"/>
          <w:szCs w:val="22"/>
        </w:rPr>
        <w:t>02</w:t>
      </w:r>
      <w:r w:rsidRPr="008811AF">
        <w:rPr>
          <w:rFonts w:ascii="Arial" w:hAnsi="Arial" w:cs="Arial"/>
          <w:b/>
          <w:sz w:val="22"/>
          <w:szCs w:val="22"/>
        </w:rPr>
        <w:t>/1</w:t>
      </w:r>
      <w:r w:rsidR="009542DA">
        <w:rPr>
          <w:rFonts w:ascii="Arial" w:hAnsi="Arial" w:cs="Arial"/>
          <w:b/>
          <w:sz w:val="22"/>
          <w:szCs w:val="22"/>
        </w:rPr>
        <w:t>8</w:t>
      </w:r>
    </w:p>
    <w:p w14:paraId="4CB4BF37" w14:textId="77777777" w:rsidR="006722BC" w:rsidRPr="006722BC" w:rsidRDefault="006722BC" w:rsidP="006722BC">
      <w:pPr>
        <w:spacing w:before="120" w:after="120"/>
        <w:jc w:val="center"/>
        <w:rPr>
          <w:rFonts w:ascii="Arial" w:hAnsi="Arial" w:cs="Arial"/>
          <w:sz w:val="22"/>
          <w:szCs w:val="22"/>
        </w:rPr>
      </w:pPr>
      <w:r w:rsidRPr="006722BC">
        <w:rPr>
          <w:rFonts w:ascii="Arial" w:hAnsi="Arial" w:cs="Arial"/>
          <w:sz w:val="22"/>
          <w:szCs w:val="22"/>
        </w:rPr>
        <w:t>kterou dle § 2586 a násl. občanského zákoníku uzavřeli</w:t>
      </w:r>
    </w:p>
    <w:p w14:paraId="6D6E5EA6" w14:textId="77777777" w:rsidR="006722BC" w:rsidRDefault="006722BC" w:rsidP="006722BC">
      <w:pPr>
        <w:tabs>
          <w:tab w:val="left" w:pos="1843"/>
          <w:tab w:val="left" w:pos="4820"/>
          <w:tab w:val="left" w:pos="5670"/>
        </w:tabs>
        <w:rPr>
          <w:sz w:val="22"/>
          <w:szCs w:val="22"/>
        </w:rPr>
      </w:pPr>
    </w:p>
    <w:p w14:paraId="4D186F48" w14:textId="16D818A1" w:rsidR="006722BC" w:rsidRPr="006722BC" w:rsidRDefault="006722BC" w:rsidP="006722BC">
      <w:pPr>
        <w:tabs>
          <w:tab w:val="left" w:pos="1843"/>
          <w:tab w:val="left" w:pos="4820"/>
          <w:tab w:val="left" w:pos="5670"/>
        </w:tabs>
        <w:rPr>
          <w:rFonts w:ascii="Arial" w:hAnsi="Arial" w:cs="Arial"/>
          <w:b/>
          <w:sz w:val="22"/>
          <w:szCs w:val="22"/>
        </w:rPr>
      </w:pPr>
      <w:r w:rsidRPr="006722BC">
        <w:rPr>
          <w:rFonts w:ascii="Arial" w:hAnsi="Arial" w:cs="Arial"/>
          <w:sz w:val="22"/>
          <w:szCs w:val="22"/>
        </w:rPr>
        <w:t xml:space="preserve">na straně jedné: </w:t>
      </w:r>
      <w:r w:rsidRPr="006722BC">
        <w:rPr>
          <w:rFonts w:ascii="Arial" w:hAnsi="Arial" w:cs="Arial"/>
          <w:sz w:val="22"/>
          <w:szCs w:val="22"/>
        </w:rPr>
        <w:tab/>
      </w:r>
      <w:r w:rsidRPr="006722BC">
        <w:rPr>
          <w:rFonts w:ascii="Arial" w:hAnsi="Arial" w:cs="Arial"/>
          <w:b/>
          <w:sz w:val="22"/>
          <w:szCs w:val="22"/>
        </w:rPr>
        <w:t xml:space="preserve">Město </w:t>
      </w:r>
      <w:r>
        <w:rPr>
          <w:rFonts w:ascii="Arial" w:hAnsi="Arial" w:cs="Arial"/>
          <w:b/>
          <w:sz w:val="22"/>
          <w:szCs w:val="22"/>
        </w:rPr>
        <w:t xml:space="preserve">Moravská Třebová </w:t>
      </w:r>
    </w:p>
    <w:p w14:paraId="791D2FCD" w14:textId="60BBDE38" w:rsidR="006722BC" w:rsidRPr="006722BC" w:rsidRDefault="006722BC" w:rsidP="006722BC">
      <w:pPr>
        <w:pStyle w:val="Normln0"/>
        <w:tabs>
          <w:tab w:val="left" w:pos="1843"/>
        </w:tabs>
        <w:rPr>
          <w:rFonts w:ascii="Arial" w:hAnsi="Arial" w:cs="Arial"/>
          <w:b/>
          <w:noProof w:val="0"/>
          <w:sz w:val="22"/>
          <w:szCs w:val="22"/>
        </w:rPr>
      </w:pPr>
      <w:r>
        <w:rPr>
          <w:rFonts w:ascii="Arial" w:hAnsi="Arial" w:cs="Arial"/>
          <w:b/>
          <w:sz w:val="22"/>
          <w:szCs w:val="22"/>
        </w:rPr>
        <w:tab/>
      </w:r>
      <w:r w:rsidRPr="006722BC">
        <w:rPr>
          <w:rFonts w:ascii="Arial" w:hAnsi="Arial" w:cs="Arial"/>
          <w:b/>
          <w:sz w:val="22"/>
          <w:szCs w:val="22"/>
        </w:rPr>
        <w:t>IČO: 00277037</w:t>
      </w:r>
    </w:p>
    <w:p w14:paraId="5A7ECAE4" w14:textId="7A008703" w:rsidR="006722BC" w:rsidRPr="00383881" w:rsidRDefault="006722BC" w:rsidP="006722BC">
      <w:pPr>
        <w:tabs>
          <w:tab w:val="left" w:pos="1843"/>
          <w:tab w:val="left" w:pos="4820"/>
          <w:tab w:val="left" w:pos="5670"/>
        </w:tabs>
        <w:rPr>
          <w:rFonts w:ascii="Arial" w:hAnsi="Arial" w:cs="Arial"/>
          <w:b/>
          <w:sz w:val="22"/>
          <w:szCs w:val="22"/>
        </w:rPr>
      </w:pPr>
      <w:r w:rsidRPr="006722BC">
        <w:rPr>
          <w:rFonts w:ascii="Arial" w:hAnsi="Arial" w:cs="Arial"/>
          <w:b/>
          <w:sz w:val="22"/>
          <w:szCs w:val="22"/>
        </w:rPr>
        <w:tab/>
        <w:t xml:space="preserve">se </w:t>
      </w:r>
      <w:r w:rsidRPr="00383881">
        <w:rPr>
          <w:rFonts w:ascii="Arial" w:hAnsi="Arial" w:cs="Arial"/>
          <w:b/>
          <w:sz w:val="22"/>
          <w:szCs w:val="22"/>
        </w:rPr>
        <w:t xml:space="preserve">sídlem T. G. Masaryka 32/29, 571 01 Moravská Třebová </w:t>
      </w:r>
    </w:p>
    <w:p w14:paraId="4D3A6EE9" w14:textId="3597E2C4" w:rsidR="006722BC" w:rsidRPr="00383881" w:rsidRDefault="006722BC" w:rsidP="006722BC">
      <w:pPr>
        <w:tabs>
          <w:tab w:val="left" w:pos="1843"/>
          <w:tab w:val="left" w:pos="4820"/>
          <w:tab w:val="left" w:pos="5670"/>
        </w:tabs>
        <w:rPr>
          <w:rFonts w:ascii="Arial" w:hAnsi="Arial" w:cs="Arial"/>
          <w:sz w:val="22"/>
          <w:szCs w:val="22"/>
        </w:rPr>
      </w:pPr>
      <w:r w:rsidRPr="00383881">
        <w:rPr>
          <w:rFonts w:ascii="Arial" w:hAnsi="Arial" w:cs="Arial"/>
          <w:sz w:val="22"/>
          <w:szCs w:val="22"/>
        </w:rPr>
        <w:tab/>
        <w:t xml:space="preserve">zastoupené: </w:t>
      </w:r>
      <w:r w:rsidR="00261A0B" w:rsidRPr="00383881">
        <w:rPr>
          <w:rFonts w:ascii="Arial" w:hAnsi="Arial" w:cs="Arial"/>
          <w:sz w:val="22"/>
          <w:szCs w:val="22"/>
        </w:rPr>
        <w:t>JUDr. Milošem Izákem, starostou města</w:t>
      </w:r>
    </w:p>
    <w:p w14:paraId="55BDB191" w14:textId="55588C56" w:rsidR="006722BC" w:rsidRPr="00383881" w:rsidRDefault="006722BC" w:rsidP="006722BC">
      <w:pPr>
        <w:tabs>
          <w:tab w:val="left" w:pos="1843"/>
          <w:tab w:val="left" w:pos="4820"/>
          <w:tab w:val="left" w:pos="5670"/>
        </w:tabs>
        <w:rPr>
          <w:rFonts w:ascii="Arial" w:hAnsi="Arial" w:cs="Arial"/>
          <w:sz w:val="22"/>
          <w:szCs w:val="22"/>
        </w:rPr>
      </w:pPr>
      <w:r w:rsidRPr="00383881">
        <w:rPr>
          <w:rFonts w:ascii="Arial" w:hAnsi="Arial" w:cs="Arial"/>
          <w:sz w:val="22"/>
          <w:szCs w:val="22"/>
        </w:rPr>
        <w:tab/>
        <w:t xml:space="preserve">bankovní účet </w:t>
      </w:r>
      <w:r w:rsidRPr="00F14622">
        <w:rPr>
          <w:rFonts w:ascii="Arial" w:hAnsi="Arial" w:cs="Arial"/>
          <w:sz w:val="22"/>
          <w:szCs w:val="22"/>
        </w:rPr>
        <w:t xml:space="preserve">číslo: </w:t>
      </w:r>
      <w:r w:rsidR="00291E24">
        <w:rPr>
          <w:rFonts w:ascii="Arial" w:hAnsi="Arial" w:cs="Arial"/>
          <w:sz w:val="22"/>
          <w:szCs w:val="22"/>
        </w:rPr>
        <w:t>xxxxxxxxxxxxxxxxxxxx</w:t>
      </w:r>
    </w:p>
    <w:p w14:paraId="6951E81B" w14:textId="38C27B72" w:rsidR="006722BC" w:rsidRPr="006722BC" w:rsidRDefault="006722BC" w:rsidP="006722BC">
      <w:pPr>
        <w:tabs>
          <w:tab w:val="left" w:pos="1843"/>
          <w:tab w:val="left" w:pos="4820"/>
          <w:tab w:val="left" w:pos="5670"/>
        </w:tabs>
        <w:spacing w:after="80"/>
        <w:rPr>
          <w:rFonts w:ascii="Arial" w:hAnsi="Arial" w:cs="Arial"/>
          <w:sz w:val="22"/>
          <w:szCs w:val="22"/>
        </w:rPr>
      </w:pPr>
      <w:r w:rsidRPr="00383881">
        <w:rPr>
          <w:rFonts w:ascii="Arial" w:hAnsi="Arial" w:cs="Arial"/>
          <w:sz w:val="22"/>
          <w:szCs w:val="22"/>
        </w:rPr>
        <w:tab/>
        <w:t xml:space="preserve">                                 </w:t>
      </w:r>
    </w:p>
    <w:p w14:paraId="756BAD32" w14:textId="77777777" w:rsidR="006722BC" w:rsidRDefault="006722BC" w:rsidP="006722BC">
      <w:pPr>
        <w:tabs>
          <w:tab w:val="left" w:pos="426"/>
          <w:tab w:val="left" w:pos="1843"/>
          <w:tab w:val="left" w:pos="1985"/>
        </w:tabs>
        <w:spacing w:after="80"/>
        <w:jc w:val="both"/>
        <w:rPr>
          <w:rFonts w:ascii="Arial" w:hAnsi="Arial" w:cs="Arial"/>
          <w:sz w:val="22"/>
          <w:szCs w:val="22"/>
        </w:rPr>
      </w:pPr>
    </w:p>
    <w:p w14:paraId="06424B40" w14:textId="49ECA014" w:rsidR="006722BC" w:rsidRPr="006722BC" w:rsidRDefault="006722BC" w:rsidP="006722BC">
      <w:pPr>
        <w:tabs>
          <w:tab w:val="left" w:pos="426"/>
          <w:tab w:val="left" w:pos="1843"/>
          <w:tab w:val="left" w:pos="1985"/>
        </w:tabs>
        <w:spacing w:after="80"/>
        <w:jc w:val="both"/>
        <w:rPr>
          <w:rFonts w:ascii="Arial" w:hAnsi="Arial" w:cs="Arial"/>
          <w:sz w:val="22"/>
          <w:szCs w:val="22"/>
        </w:rPr>
      </w:pPr>
      <w:r w:rsidRPr="006722BC">
        <w:rPr>
          <w:rFonts w:ascii="Arial" w:hAnsi="Arial" w:cs="Arial"/>
          <w:sz w:val="22"/>
          <w:szCs w:val="22"/>
        </w:rPr>
        <w:tab/>
      </w:r>
      <w:r w:rsidRPr="006722BC">
        <w:rPr>
          <w:rFonts w:ascii="Arial" w:hAnsi="Arial" w:cs="Arial"/>
          <w:sz w:val="22"/>
          <w:szCs w:val="22"/>
        </w:rPr>
        <w:tab/>
      </w:r>
      <w:r>
        <w:rPr>
          <w:rFonts w:ascii="Arial" w:hAnsi="Arial" w:cs="Arial"/>
          <w:sz w:val="22"/>
          <w:szCs w:val="22"/>
        </w:rPr>
        <w:t>(</w:t>
      </w:r>
      <w:r w:rsidRPr="006722BC">
        <w:rPr>
          <w:rFonts w:ascii="Arial" w:hAnsi="Arial" w:cs="Arial"/>
          <w:sz w:val="22"/>
          <w:szCs w:val="22"/>
        </w:rPr>
        <w:t>dále jen objednatel</w:t>
      </w:r>
      <w:r>
        <w:rPr>
          <w:rFonts w:ascii="Arial" w:hAnsi="Arial" w:cs="Arial"/>
          <w:sz w:val="22"/>
          <w:szCs w:val="22"/>
        </w:rPr>
        <w:t>)</w:t>
      </w:r>
      <w:r w:rsidRPr="006722BC">
        <w:rPr>
          <w:rFonts w:ascii="Arial" w:hAnsi="Arial" w:cs="Arial"/>
          <w:sz w:val="22"/>
          <w:szCs w:val="22"/>
        </w:rPr>
        <w:t xml:space="preserve"> </w:t>
      </w:r>
    </w:p>
    <w:p w14:paraId="384D77E5" w14:textId="77777777" w:rsidR="006722BC" w:rsidRPr="006722BC" w:rsidRDefault="006722BC" w:rsidP="006722BC">
      <w:pPr>
        <w:tabs>
          <w:tab w:val="left" w:pos="426"/>
          <w:tab w:val="left" w:pos="1843"/>
          <w:tab w:val="left" w:pos="1985"/>
        </w:tabs>
        <w:spacing w:after="80"/>
        <w:jc w:val="both"/>
        <w:rPr>
          <w:rFonts w:ascii="Arial" w:hAnsi="Arial" w:cs="Arial"/>
          <w:sz w:val="22"/>
          <w:szCs w:val="22"/>
        </w:rPr>
      </w:pPr>
      <w:r w:rsidRPr="006722BC">
        <w:rPr>
          <w:rFonts w:ascii="Arial" w:hAnsi="Arial" w:cs="Arial"/>
          <w:sz w:val="22"/>
          <w:szCs w:val="22"/>
        </w:rPr>
        <w:t>a</w:t>
      </w:r>
    </w:p>
    <w:p w14:paraId="15C5FBBB" w14:textId="77777777" w:rsidR="006722BC" w:rsidRDefault="006722BC" w:rsidP="006722BC">
      <w:pPr>
        <w:tabs>
          <w:tab w:val="left" w:pos="1843"/>
          <w:tab w:val="left" w:pos="2552"/>
          <w:tab w:val="left" w:pos="5103"/>
        </w:tabs>
        <w:jc w:val="both"/>
        <w:rPr>
          <w:rFonts w:ascii="Arial" w:hAnsi="Arial" w:cs="Arial"/>
          <w:sz w:val="22"/>
          <w:szCs w:val="22"/>
        </w:rPr>
      </w:pPr>
    </w:p>
    <w:p w14:paraId="7ABF5ECC" w14:textId="77777777" w:rsidR="00671278" w:rsidRPr="006722BC" w:rsidRDefault="006722BC" w:rsidP="00671278">
      <w:pPr>
        <w:tabs>
          <w:tab w:val="left" w:pos="1843"/>
          <w:tab w:val="left" w:pos="2552"/>
          <w:tab w:val="left" w:pos="5103"/>
        </w:tabs>
        <w:jc w:val="both"/>
        <w:rPr>
          <w:rFonts w:ascii="Arial" w:hAnsi="Arial" w:cs="Arial"/>
          <w:b/>
          <w:sz w:val="22"/>
          <w:szCs w:val="22"/>
        </w:rPr>
      </w:pPr>
      <w:r w:rsidRPr="006722BC">
        <w:rPr>
          <w:rFonts w:ascii="Arial" w:hAnsi="Arial" w:cs="Arial"/>
          <w:sz w:val="22"/>
          <w:szCs w:val="22"/>
        </w:rPr>
        <w:t xml:space="preserve">na straně druhé: </w:t>
      </w:r>
      <w:r w:rsidRPr="006722BC">
        <w:rPr>
          <w:rFonts w:ascii="Arial" w:hAnsi="Arial" w:cs="Arial"/>
          <w:sz w:val="22"/>
          <w:szCs w:val="22"/>
        </w:rPr>
        <w:tab/>
      </w:r>
      <w:r w:rsidR="00671278">
        <w:rPr>
          <w:rFonts w:ascii="Arial" w:hAnsi="Arial" w:cs="Arial"/>
          <w:b/>
          <w:sz w:val="22"/>
          <w:szCs w:val="22"/>
        </w:rPr>
        <w:t>FORTEX-AGS, a.s.</w:t>
      </w:r>
    </w:p>
    <w:p w14:paraId="1AA4A5CF" w14:textId="77777777" w:rsidR="00671278" w:rsidRPr="006722BC" w:rsidRDefault="00671278" w:rsidP="00671278">
      <w:pPr>
        <w:tabs>
          <w:tab w:val="left" w:pos="1843"/>
          <w:tab w:val="left" w:pos="2552"/>
          <w:tab w:val="left" w:pos="5103"/>
        </w:tabs>
        <w:jc w:val="both"/>
        <w:rPr>
          <w:rFonts w:ascii="Arial" w:hAnsi="Arial" w:cs="Arial"/>
          <w:b/>
          <w:sz w:val="22"/>
          <w:szCs w:val="22"/>
        </w:rPr>
      </w:pPr>
      <w:r w:rsidRPr="006722BC">
        <w:rPr>
          <w:rFonts w:ascii="Arial" w:hAnsi="Arial" w:cs="Arial"/>
          <w:b/>
          <w:sz w:val="22"/>
          <w:szCs w:val="22"/>
        </w:rPr>
        <w:tab/>
        <w:t xml:space="preserve">IČO: </w:t>
      </w:r>
      <w:r>
        <w:rPr>
          <w:rFonts w:ascii="Arial" w:hAnsi="Arial" w:cs="Arial"/>
          <w:b/>
          <w:sz w:val="22"/>
          <w:szCs w:val="22"/>
        </w:rPr>
        <w:t>00150584</w:t>
      </w:r>
      <w:r w:rsidRPr="002D7B9C">
        <w:rPr>
          <w:rFonts w:ascii="Arial" w:hAnsi="Arial" w:cs="Arial"/>
          <w:b/>
          <w:sz w:val="22"/>
          <w:szCs w:val="22"/>
        </w:rPr>
        <w:t xml:space="preserve">, DIČ: </w:t>
      </w:r>
      <w:r>
        <w:rPr>
          <w:rFonts w:ascii="Arial" w:hAnsi="Arial" w:cs="Arial"/>
          <w:b/>
          <w:sz w:val="22"/>
          <w:szCs w:val="22"/>
        </w:rPr>
        <w:t>CZ699000025</w:t>
      </w:r>
    </w:p>
    <w:p w14:paraId="3979A6AE" w14:textId="77777777" w:rsidR="00671278" w:rsidRPr="006722BC" w:rsidRDefault="00671278" w:rsidP="00671278">
      <w:pPr>
        <w:tabs>
          <w:tab w:val="left" w:pos="1843"/>
          <w:tab w:val="left" w:pos="2552"/>
          <w:tab w:val="left" w:pos="5103"/>
        </w:tabs>
        <w:jc w:val="both"/>
        <w:rPr>
          <w:rFonts w:ascii="Arial" w:hAnsi="Arial" w:cs="Arial"/>
          <w:b/>
          <w:sz w:val="22"/>
          <w:szCs w:val="22"/>
        </w:rPr>
      </w:pPr>
      <w:r w:rsidRPr="006722BC">
        <w:rPr>
          <w:rFonts w:ascii="Arial" w:hAnsi="Arial" w:cs="Arial"/>
          <w:b/>
          <w:sz w:val="22"/>
          <w:szCs w:val="22"/>
        </w:rPr>
        <w:tab/>
        <w:t xml:space="preserve">sídlo </w:t>
      </w:r>
      <w:r>
        <w:rPr>
          <w:rFonts w:ascii="Arial" w:hAnsi="Arial" w:cs="Arial"/>
          <w:b/>
          <w:sz w:val="22"/>
          <w:szCs w:val="22"/>
        </w:rPr>
        <w:t>Jílová 1550/1, 787 01 Šumperk</w:t>
      </w:r>
    </w:p>
    <w:p w14:paraId="0AFC28B2" w14:textId="77777777" w:rsidR="00671278" w:rsidRPr="006722BC" w:rsidRDefault="00671278" w:rsidP="00671278">
      <w:pPr>
        <w:tabs>
          <w:tab w:val="left" w:pos="1843"/>
          <w:tab w:val="left" w:pos="2552"/>
          <w:tab w:val="left" w:pos="5103"/>
        </w:tabs>
        <w:ind w:left="1843"/>
        <w:jc w:val="both"/>
        <w:rPr>
          <w:rFonts w:ascii="Arial" w:hAnsi="Arial" w:cs="Arial"/>
          <w:sz w:val="22"/>
          <w:szCs w:val="22"/>
        </w:rPr>
      </w:pPr>
      <w:r w:rsidRPr="006722BC">
        <w:rPr>
          <w:rFonts w:ascii="Arial" w:hAnsi="Arial" w:cs="Arial"/>
          <w:sz w:val="22"/>
          <w:szCs w:val="22"/>
        </w:rPr>
        <w:t xml:space="preserve">zápis v rejstříku </w:t>
      </w:r>
      <w:r>
        <w:rPr>
          <w:rFonts w:ascii="Arial" w:hAnsi="Arial" w:cs="Arial"/>
          <w:sz w:val="22"/>
          <w:szCs w:val="22"/>
        </w:rPr>
        <w:t>KS v Ostravě, oddíl B vložka 95</w:t>
      </w:r>
    </w:p>
    <w:p w14:paraId="06B1F315" w14:textId="77777777" w:rsidR="00671278" w:rsidRPr="006722BC" w:rsidRDefault="00671278" w:rsidP="00671278">
      <w:pPr>
        <w:tabs>
          <w:tab w:val="left" w:pos="1843"/>
          <w:tab w:val="left" w:pos="2552"/>
          <w:tab w:val="left" w:pos="5103"/>
        </w:tabs>
        <w:jc w:val="both"/>
        <w:rPr>
          <w:rFonts w:ascii="Arial" w:hAnsi="Arial" w:cs="Arial"/>
          <w:sz w:val="22"/>
          <w:szCs w:val="22"/>
        </w:rPr>
      </w:pPr>
      <w:r w:rsidRPr="006722BC">
        <w:rPr>
          <w:rFonts w:ascii="Arial" w:hAnsi="Arial" w:cs="Arial"/>
          <w:sz w:val="22"/>
          <w:szCs w:val="22"/>
        </w:rPr>
        <w:tab/>
        <w:t xml:space="preserve">zastoupen </w:t>
      </w:r>
      <w:r>
        <w:rPr>
          <w:rFonts w:ascii="Arial" w:hAnsi="Arial" w:cs="Arial"/>
          <w:sz w:val="22"/>
          <w:szCs w:val="22"/>
        </w:rPr>
        <w:t>Ing. Michalem Konečným, místopředsedou představenstva</w:t>
      </w:r>
    </w:p>
    <w:p w14:paraId="76582839" w14:textId="31B889A2" w:rsidR="006722BC" w:rsidRDefault="00671278" w:rsidP="00671278">
      <w:pPr>
        <w:tabs>
          <w:tab w:val="left" w:pos="1843"/>
          <w:tab w:val="left" w:pos="2552"/>
          <w:tab w:val="left" w:pos="5103"/>
        </w:tabs>
        <w:jc w:val="both"/>
        <w:rPr>
          <w:rFonts w:ascii="Arial" w:hAnsi="Arial" w:cs="Arial"/>
          <w:sz w:val="22"/>
          <w:szCs w:val="22"/>
        </w:rPr>
      </w:pPr>
      <w:r w:rsidRPr="006722BC">
        <w:rPr>
          <w:rFonts w:ascii="Arial" w:hAnsi="Arial" w:cs="Arial"/>
          <w:sz w:val="22"/>
          <w:szCs w:val="22"/>
        </w:rPr>
        <w:tab/>
        <w:t xml:space="preserve">bankovní účet číslo: </w:t>
      </w:r>
      <w:r w:rsidR="00291E24">
        <w:rPr>
          <w:rFonts w:ascii="Arial" w:hAnsi="Arial" w:cs="Arial"/>
          <w:sz w:val="22"/>
          <w:szCs w:val="22"/>
        </w:rPr>
        <w:t>xxxxxxxxxxxxxxxxxxxxxxxx</w:t>
      </w:r>
    </w:p>
    <w:p w14:paraId="443A1C0A" w14:textId="3EE3FB27" w:rsidR="006722BC" w:rsidRPr="006722BC" w:rsidRDefault="006722BC" w:rsidP="006722BC">
      <w:pPr>
        <w:tabs>
          <w:tab w:val="left" w:pos="426"/>
          <w:tab w:val="left" w:pos="1843"/>
          <w:tab w:val="left" w:pos="1985"/>
        </w:tabs>
        <w:spacing w:before="80"/>
        <w:jc w:val="both"/>
        <w:rPr>
          <w:rFonts w:ascii="Arial" w:hAnsi="Arial" w:cs="Arial"/>
          <w:sz w:val="22"/>
          <w:szCs w:val="22"/>
        </w:rPr>
      </w:pPr>
      <w:r>
        <w:rPr>
          <w:rFonts w:ascii="Arial" w:hAnsi="Arial" w:cs="Arial"/>
          <w:sz w:val="22"/>
          <w:szCs w:val="22"/>
        </w:rPr>
        <w:tab/>
      </w:r>
      <w:r>
        <w:rPr>
          <w:rFonts w:ascii="Arial" w:hAnsi="Arial" w:cs="Arial"/>
          <w:sz w:val="22"/>
          <w:szCs w:val="22"/>
        </w:rPr>
        <w:tab/>
        <w:t>(dále jen zhotovitel)</w:t>
      </w:r>
    </w:p>
    <w:p w14:paraId="04528E64" w14:textId="77777777" w:rsidR="006722BC" w:rsidRDefault="006722BC" w:rsidP="006722BC">
      <w:pPr>
        <w:tabs>
          <w:tab w:val="left" w:pos="567"/>
          <w:tab w:val="left" w:pos="2127"/>
        </w:tabs>
        <w:jc w:val="center"/>
        <w:rPr>
          <w:b/>
          <w:sz w:val="22"/>
          <w:szCs w:val="22"/>
        </w:rPr>
      </w:pPr>
    </w:p>
    <w:p w14:paraId="6E2D553D" w14:textId="77777777" w:rsidR="006722BC" w:rsidRDefault="006722BC" w:rsidP="006722BC">
      <w:pPr>
        <w:tabs>
          <w:tab w:val="left" w:pos="567"/>
          <w:tab w:val="left" w:pos="2127"/>
        </w:tabs>
        <w:jc w:val="center"/>
        <w:rPr>
          <w:b/>
          <w:sz w:val="22"/>
          <w:szCs w:val="22"/>
        </w:rPr>
      </w:pPr>
    </w:p>
    <w:p w14:paraId="5C2BE6DE" w14:textId="77777777" w:rsidR="006722BC" w:rsidRPr="00D232AD" w:rsidRDefault="006722BC" w:rsidP="006722BC">
      <w:pPr>
        <w:tabs>
          <w:tab w:val="left" w:pos="567"/>
          <w:tab w:val="left" w:pos="2127"/>
        </w:tabs>
        <w:jc w:val="center"/>
        <w:rPr>
          <w:rFonts w:ascii="Arial" w:hAnsi="Arial" w:cs="Arial"/>
          <w:b/>
          <w:color w:val="0070C0"/>
          <w:sz w:val="22"/>
          <w:szCs w:val="22"/>
        </w:rPr>
      </w:pPr>
      <w:r w:rsidRPr="00D232AD">
        <w:rPr>
          <w:rFonts w:ascii="Arial" w:hAnsi="Arial" w:cs="Arial"/>
          <w:b/>
          <w:color w:val="0070C0"/>
          <w:sz w:val="22"/>
          <w:szCs w:val="22"/>
        </w:rPr>
        <w:t>I.</w:t>
      </w:r>
    </w:p>
    <w:p w14:paraId="1B44A718" w14:textId="77777777" w:rsidR="006722BC" w:rsidRPr="00D232AD" w:rsidRDefault="006722BC" w:rsidP="006722BC">
      <w:pPr>
        <w:tabs>
          <w:tab w:val="left" w:pos="567"/>
          <w:tab w:val="left" w:pos="2127"/>
        </w:tabs>
        <w:spacing w:after="80"/>
        <w:jc w:val="center"/>
        <w:rPr>
          <w:rFonts w:ascii="Arial" w:hAnsi="Arial" w:cs="Arial"/>
          <w:b/>
          <w:color w:val="0070C0"/>
          <w:sz w:val="22"/>
          <w:szCs w:val="22"/>
        </w:rPr>
      </w:pPr>
      <w:r w:rsidRPr="00D232AD">
        <w:rPr>
          <w:rFonts w:ascii="Arial" w:hAnsi="Arial" w:cs="Arial"/>
          <w:b/>
          <w:color w:val="0070C0"/>
          <w:sz w:val="22"/>
          <w:szCs w:val="22"/>
        </w:rPr>
        <w:t>Vymezení pojmů</w:t>
      </w:r>
    </w:p>
    <w:p w14:paraId="4B26E760" w14:textId="77777777" w:rsidR="006722BC" w:rsidRPr="006722BC" w:rsidRDefault="006722BC" w:rsidP="006722BC">
      <w:pPr>
        <w:tabs>
          <w:tab w:val="left" w:pos="567"/>
          <w:tab w:val="left" w:pos="2127"/>
        </w:tabs>
        <w:spacing w:after="80"/>
        <w:jc w:val="center"/>
        <w:rPr>
          <w:b/>
          <w:color w:val="0070C0"/>
          <w:sz w:val="22"/>
          <w:szCs w:val="22"/>
        </w:rPr>
      </w:pPr>
    </w:p>
    <w:p w14:paraId="33CB1265" w14:textId="77777777" w:rsidR="006722BC" w:rsidRPr="006722BC" w:rsidRDefault="006722BC" w:rsidP="00CE2D1F">
      <w:pPr>
        <w:numPr>
          <w:ilvl w:val="0"/>
          <w:numId w:val="3"/>
        </w:numPr>
        <w:tabs>
          <w:tab w:val="left" w:pos="567"/>
          <w:tab w:val="left" w:pos="2127"/>
        </w:tabs>
        <w:ind w:left="567" w:hanging="567"/>
        <w:jc w:val="both"/>
        <w:rPr>
          <w:rFonts w:ascii="Arial" w:hAnsi="Arial" w:cs="Arial"/>
          <w:sz w:val="22"/>
          <w:szCs w:val="22"/>
        </w:rPr>
      </w:pPr>
      <w:r w:rsidRPr="006722BC">
        <w:rPr>
          <w:rFonts w:ascii="Arial" w:hAnsi="Arial" w:cs="Arial"/>
          <w:sz w:val="22"/>
          <w:szCs w:val="22"/>
        </w:rPr>
        <w:t>Vymezení pojmů:</w:t>
      </w:r>
    </w:p>
    <w:p w14:paraId="108D7BE5" w14:textId="52B5D1E0" w:rsidR="006722BC" w:rsidRPr="006722BC" w:rsidRDefault="006722BC" w:rsidP="00CE2D1F">
      <w:pPr>
        <w:pStyle w:val="Odstavecseseznamem"/>
        <w:numPr>
          <w:ilvl w:val="0"/>
          <w:numId w:val="4"/>
        </w:numPr>
        <w:tabs>
          <w:tab w:val="left" w:pos="851"/>
          <w:tab w:val="left" w:pos="2127"/>
        </w:tabs>
        <w:ind w:left="851" w:hanging="284"/>
        <w:rPr>
          <w:rFonts w:ascii="Arial" w:hAnsi="Arial" w:cs="Arial"/>
          <w:sz w:val="22"/>
          <w:szCs w:val="22"/>
        </w:rPr>
      </w:pPr>
      <w:r w:rsidRPr="006722BC">
        <w:rPr>
          <w:rFonts w:ascii="Arial" w:hAnsi="Arial" w:cs="Arial"/>
          <w:sz w:val="22"/>
          <w:szCs w:val="22"/>
        </w:rPr>
        <w:t>objednatelem je zadavatel po uzavření smlouvy na plnění veřejné zakázky.</w:t>
      </w:r>
    </w:p>
    <w:p w14:paraId="1ED6B372" w14:textId="64BC787E" w:rsidR="006722BC" w:rsidRPr="006722BC" w:rsidRDefault="006722BC" w:rsidP="00CE2D1F">
      <w:pPr>
        <w:pStyle w:val="Odstavecseseznamem"/>
        <w:numPr>
          <w:ilvl w:val="0"/>
          <w:numId w:val="4"/>
        </w:numPr>
        <w:tabs>
          <w:tab w:val="left" w:pos="851"/>
          <w:tab w:val="left" w:pos="2127"/>
        </w:tabs>
        <w:ind w:left="851" w:hanging="284"/>
        <w:jc w:val="both"/>
        <w:rPr>
          <w:rFonts w:ascii="Arial" w:hAnsi="Arial" w:cs="Arial"/>
          <w:sz w:val="22"/>
          <w:szCs w:val="22"/>
        </w:rPr>
      </w:pPr>
      <w:r w:rsidRPr="006722BC">
        <w:rPr>
          <w:rFonts w:ascii="Arial" w:hAnsi="Arial" w:cs="Arial"/>
          <w:sz w:val="22"/>
          <w:szCs w:val="22"/>
        </w:rPr>
        <w:t>zhotovitelem je dodavatel po uzavření smlouvy na plnění veřejné zakázky.</w:t>
      </w:r>
    </w:p>
    <w:p w14:paraId="2DAED92F" w14:textId="1F88197B" w:rsidR="006722BC" w:rsidRPr="006722BC" w:rsidRDefault="000C6985" w:rsidP="00CE2D1F">
      <w:pPr>
        <w:pStyle w:val="Odstavecseseznamem"/>
        <w:numPr>
          <w:ilvl w:val="0"/>
          <w:numId w:val="4"/>
        </w:numPr>
        <w:tabs>
          <w:tab w:val="left" w:pos="851"/>
          <w:tab w:val="left" w:pos="2127"/>
        </w:tabs>
        <w:ind w:left="851" w:hanging="284"/>
        <w:jc w:val="both"/>
        <w:rPr>
          <w:rFonts w:ascii="Arial" w:hAnsi="Arial" w:cs="Arial"/>
          <w:sz w:val="22"/>
          <w:szCs w:val="22"/>
        </w:rPr>
      </w:pPr>
      <w:r>
        <w:rPr>
          <w:rFonts w:ascii="Arial" w:hAnsi="Arial" w:cs="Arial"/>
          <w:sz w:val="22"/>
          <w:szCs w:val="22"/>
        </w:rPr>
        <w:t>poddodavatel</w:t>
      </w:r>
      <w:r w:rsidR="006722BC" w:rsidRPr="006722BC">
        <w:rPr>
          <w:rFonts w:ascii="Arial" w:hAnsi="Arial" w:cs="Arial"/>
          <w:sz w:val="22"/>
          <w:szCs w:val="22"/>
        </w:rPr>
        <w:t>em je poddodavatel po uzavření smlouvy na plnění veřejné zakázky.</w:t>
      </w:r>
    </w:p>
    <w:p w14:paraId="27CE9F77" w14:textId="77777777" w:rsidR="006722BC" w:rsidRPr="006722BC" w:rsidRDefault="006722BC" w:rsidP="00CE2D1F">
      <w:pPr>
        <w:pStyle w:val="Odstavecseseznamem"/>
        <w:numPr>
          <w:ilvl w:val="0"/>
          <w:numId w:val="4"/>
        </w:numPr>
        <w:tabs>
          <w:tab w:val="left" w:pos="851"/>
          <w:tab w:val="left" w:pos="2127"/>
        </w:tabs>
        <w:ind w:left="851" w:hanging="284"/>
        <w:jc w:val="both"/>
        <w:rPr>
          <w:rFonts w:ascii="Arial" w:hAnsi="Arial" w:cs="Arial"/>
          <w:sz w:val="22"/>
          <w:szCs w:val="22"/>
        </w:rPr>
      </w:pPr>
      <w:r w:rsidRPr="006722BC">
        <w:rPr>
          <w:rFonts w:ascii="Arial" w:hAnsi="Arial" w:cs="Arial"/>
          <w:sz w:val="22"/>
          <w:szCs w:val="22"/>
        </w:rPr>
        <w:t>příslušnou dokumentací je dokumentace zpracovaná v rozsahu stanoveném jiným právním předpisem (vyhláškou č. 169/2016 Sb.).</w:t>
      </w:r>
    </w:p>
    <w:p w14:paraId="3CC86555" w14:textId="77777777" w:rsidR="006722BC" w:rsidRPr="006722BC" w:rsidRDefault="006722BC" w:rsidP="00CE2D1F">
      <w:pPr>
        <w:pStyle w:val="Odstavecseseznamem"/>
        <w:numPr>
          <w:ilvl w:val="0"/>
          <w:numId w:val="4"/>
        </w:numPr>
        <w:tabs>
          <w:tab w:val="left" w:pos="851"/>
          <w:tab w:val="left" w:pos="2127"/>
        </w:tabs>
        <w:ind w:left="851" w:hanging="284"/>
        <w:jc w:val="both"/>
        <w:rPr>
          <w:rFonts w:ascii="Arial" w:hAnsi="Arial" w:cs="Arial"/>
          <w:sz w:val="22"/>
          <w:szCs w:val="22"/>
        </w:rPr>
      </w:pPr>
      <w:r w:rsidRPr="006722BC">
        <w:rPr>
          <w:rFonts w:ascii="Arial" w:hAnsi="Arial" w:cs="Arial"/>
          <w:sz w:val="22"/>
          <w:szCs w:val="22"/>
        </w:rPr>
        <w:t xml:space="preserve">položkovým rozpočtem je zhotovitelem oceněný soupis stavebních prací dodávek a služeb, v němž jsou zhotovitelem uvedeny jednotkové ceny u všech položek stavebních prací, dodávek a služeb a jejich celkové ceny pro zadavatelem vymezené množství. </w:t>
      </w:r>
    </w:p>
    <w:p w14:paraId="6EE44432" w14:textId="77777777" w:rsidR="006722BC" w:rsidRPr="006722BC" w:rsidRDefault="006722BC" w:rsidP="00CE2D1F">
      <w:pPr>
        <w:pStyle w:val="Odstavecseseznamem"/>
        <w:numPr>
          <w:ilvl w:val="0"/>
          <w:numId w:val="4"/>
        </w:numPr>
        <w:tabs>
          <w:tab w:val="left" w:pos="851"/>
          <w:tab w:val="left" w:pos="2127"/>
        </w:tabs>
        <w:ind w:left="851" w:hanging="284"/>
        <w:jc w:val="both"/>
        <w:rPr>
          <w:rFonts w:ascii="Arial" w:hAnsi="Arial" w:cs="Arial"/>
          <w:sz w:val="22"/>
          <w:szCs w:val="22"/>
        </w:rPr>
      </w:pPr>
      <w:r w:rsidRPr="006722BC">
        <w:rPr>
          <w:rFonts w:ascii="Arial" w:hAnsi="Arial" w:cs="Arial"/>
          <w:sz w:val="22"/>
          <w:szCs w:val="22"/>
        </w:rPr>
        <w:t>zadávacím řízením je zadávací řízení o zadání veřejné zakázky, na základě kterého byla uzavřena tato smlouva o dílo.</w:t>
      </w:r>
    </w:p>
    <w:p w14:paraId="68302D1A" w14:textId="77777777" w:rsidR="001060C6" w:rsidRDefault="001060C6" w:rsidP="006722BC">
      <w:pPr>
        <w:tabs>
          <w:tab w:val="left" w:pos="567"/>
          <w:tab w:val="left" w:pos="2127"/>
        </w:tabs>
        <w:jc w:val="both"/>
        <w:rPr>
          <w:sz w:val="22"/>
          <w:szCs w:val="22"/>
        </w:rPr>
      </w:pPr>
    </w:p>
    <w:p w14:paraId="4B5E438E" w14:textId="77777777" w:rsidR="006722BC" w:rsidRPr="00D232AD" w:rsidRDefault="006722BC" w:rsidP="006722BC">
      <w:pPr>
        <w:tabs>
          <w:tab w:val="left" w:pos="567"/>
          <w:tab w:val="left" w:pos="2127"/>
        </w:tabs>
        <w:jc w:val="center"/>
        <w:rPr>
          <w:rFonts w:ascii="Arial" w:hAnsi="Arial" w:cs="Arial"/>
          <w:b/>
          <w:color w:val="0070C0"/>
          <w:sz w:val="22"/>
          <w:szCs w:val="22"/>
        </w:rPr>
      </w:pPr>
      <w:r w:rsidRPr="00D232AD">
        <w:rPr>
          <w:rFonts w:ascii="Arial" w:hAnsi="Arial" w:cs="Arial"/>
          <w:b/>
          <w:color w:val="0070C0"/>
          <w:sz w:val="22"/>
          <w:szCs w:val="22"/>
        </w:rPr>
        <w:t>II.</w:t>
      </w:r>
    </w:p>
    <w:p w14:paraId="7A528888" w14:textId="77777777" w:rsidR="006722BC" w:rsidRDefault="006722BC" w:rsidP="006722BC">
      <w:pPr>
        <w:tabs>
          <w:tab w:val="left" w:pos="567"/>
          <w:tab w:val="left" w:pos="2127"/>
        </w:tabs>
        <w:spacing w:after="80"/>
        <w:jc w:val="center"/>
        <w:rPr>
          <w:rFonts w:ascii="Arial" w:hAnsi="Arial" w:cs="Arial"/>
          <w:b/>
          <w:color w:val="0070C0"/>
          <w:sz w:val="22"/>
          <w:szCs w:val="22"/>
        </w:rPr>
      </w:pPr>
      <w:r w:rsidRPr="00D232AD">
        <w:rPr>
          <w:rFonts w:ascii="Arial" w:hAnsi="Arial" w:cs="Arial"/>
          <w:b/>
          <w:color w:val="0070C0"/>
          <w:sz w:val="22"/>
          <w:szCs w:val="22"/>
        </w:rPr>
        <w:t>Předmět smlouvy</w:t>
      </w:r>
    </w:p>
    <w:p w14:paraId="4BD3F6D7" w14:textId="77777777" w:rsidR="00D232AD" w:rsidRPr="00D232AD" w:rsidRDefault="00D232AD" w:rsidP="006722BC">
      <w:pPr>
        <w:tabs>
          <w:tab w:val="left" w:pos="567"/>
          <w:tab w:val="left" w:pos="2127"/>
        </w:tabs>
        <w:spacing w:after="80"/>
        <w:jc w:val="center"/>
        <w:rPr>
          <w:rFonts w:ascii="Arial" w:hAnsi="Arial" w:cs="Arial"/>
          <w:b/>
          <w:color w:val="0070C0"/>
          <w:sz w:val="22"/>
          <w:szCs w:val="22"/>
        </w:rPr>
      </w:pPr>
    </w:p>
    <w:p w14:paraId="4B4CC377" w14:textId="3B095354" w:rsidR="006722BC" w:rsidRPr="006722BC" w:rsidRDefault="006722BC" w:rsidP="00CE2D1F">
      <w:pPr>
        <w:numPr>
          <w:ilvl w:val="0"/>
          <w:numId w:val="5"/>
        </w:numPr>
        <w:tabs>
          <w:tab w:val="left" w:pos="567"/>
          <w:tab w:val="left" w:pos="2127"/>
        </w:tabs>
        <w:spacing w:after="80"/>
        <w:ind w:left="567" w:hanging="567"/>
        <w:jc w:val="both"/>
        <w:rPr>
          <w:rFonts w:ascii="Arial" w:hAnsi="Arial" w:cs="Arial"/>
          <w:sz w:val="22"/>
          <w:szCs w:val="22"/>
        </w:rPr>
      </w:pPr>
      <w:r w:rsidRPr="006722BC">
        <w:rPr>
          <w:rFonts w:ascii="Arial" w:hAnsi="Arial" w:cs="Arial"/>
          <w:sz w:val="22"/>
          <w:szCs w:val="22"/>
        </w:rPr>
        <w:t xml:space="preserve">Zhotovitel se zavazuje provést na svůj náklad a nebezpečí pro objednatele dílo </w:t>
      </w:r>
      <w:r w:rsidR="00135F0C" w:rsidRPr="00135F0C">
        <w:rPr>
          <w:rFonts w:ascii="Arial" w:hAnsi="Arial" w:cs="Arial"/>
          <w:b/>
          <w:sz w:val="22"/>
          <w:szCs w:val="22"/>
        </w:rPr>
        <w:t>Zdravotně technická instalace – vodoinstalace</w:t>
      </w:r>
      <w:r w:rsidR="00135F0C">
        <w:rPr>
          <w:rFonts w:ascii="Arial" w:hAnsi="Arial" w:cs="Arial"/>
          <w:b/>
          <w:sz w:val="22"/>
          <w:szCs w:val="22"/>
        </w:rPr>
        <w:t xml:space="preserve"> v kuchyni objektu </w:t>
      </w:r>
      <w:r w:rsidR="000C5507" w:rsidRPr="000C5507">
        <w:rPr>
          <w:rFonts w:ascii="Arial" w:hAnsi="Arial" w:cs="Arial"/>
          <w:b/>
          <w:sz w:val="22"/>
          <w:szCs w:val="22"/>
        </w:rPr>
        <w:t xml:space="preserve">C domova pro seniory v Moravské Třebové </w:t>
      </w:r>
      <w:r w:rsidRPr="006722BC">
        <w:rPr>
          <w:rFonts w:ascii="Arial" w:hAnsi="Arial" w:cs="Arial"/>
          <w:sz w:val="22"/>
          <w:szCs w:val="22"/>
        </w:rPr>
        <w:t>a objednatel se zavazuje dílo převzít a zaplatit cenu.</w:t>
      </w:r>
    </w:p>
    <w:p w14:paraId="5AF38206" w14:textId="77777777" w:rsidR="006722BC" w:rsidRPr="006722BC" w:rsidRDefault="006722BC" w:rsidP="00CE2D1F">
      <w:pPr>
        <w:numPr>
          <w:ilvl w:val="0"/>
          <w:numId w:val="5"/>
        </w:numPr>
        <w:tabs>
          <w:tab w:val="left" w:pos="567"/>
          <w:tab w:val="left" w:pos="2127"/>
        </w:tabs>
        <w:ind w:left="567" w:hanging="567"/>
        <w:jc w:val="both"/>
        <w:rPr>
          <w:rFonts w:ascii="Arial" w:hAnsi="Arial" w:cs="Arial"/>
          <w:sz w:val="22"/>
          <w:szCs w:val="22"/>
        </w:rPr>
      </w:pPr>
      <w:r w:rsidRPr="006722BC">
        <w:rPr>
          <w:rFonts w:ascii="Arial" w:hAnsi="Arial" w:cs="Arial"/>
          <w:sz w:val="22"/>
          <w:szCs w:val="22"/>
        </w:rPr>
        <w:t>Dílo spočívá v provedení stavby v rozsahu stanoveném:</w:t>
      </w:r>
    </w:p>
    <w:p w14:paraId="5C4FA406" w14:textId="04BB5FD5" w:rsidR="00D232AD" w:rsidRDefault="006722BC" w:rsidP="00CE2D1F">
      <w:pPr>
        <w:pStyle w:val="Odstavecseseznamem"/>
        <w:numPr>
          <w:ilvl w:val="1"/>
          <w:numId w:val="5"/>
        </w:numPr>
        <w:tabs>
          <w:tab w:val="left" w:pos="1134"/>
        </w:tabs>
        <w:ind w:left="1134" w:hanging="567"/>
        <w:jc w:val="both"/>
        <w:rPr>
          <w:rFonts w:ascii="Arial" w:hAnsi="Arial" w:cs="Arial"/>
          <w:sz w:val="22"/>
          <w:szCs w:val="22"/>
        </w:rPr>
      </w:pPr>
      <w:r w:rsidRPr="00D232AD">
        <w:rPr>
          <w:rFonts w:ascii="Arial" w:hAnsi="Arial" w:cs="Arial"/>
          <w:sz w:val="22"/>
          <w:szCs w:val="22"/>
        </w:rPr>
        <w:t>projektovou dokumentací pro prov</w:t>
      </w:r>
      <w:r w:rsidR="00D232AD" w:rsidRPr="00D232AD">
        <w:rPr>
          <w:rFonts w:ascii="Arial" w:hAnsi="Arial" w:cs="Arial"/>
          <w:sz w:val="22"/>
          <w:szCs w:val="22"/>
        </w:rPr>
        <w:t>ádění stavby zpracované společností</w:t>
      </w:r>
      <w:r w:rsidR="00135F0C" w:rsidRPr="00135F0C">
        <w:rPr>
          <w:rFonts w:ascii="Arial" w:hAnsi="Arial" w:cs="Arial"/>
          <w:bCs/>
        </w:rPr>
        <w:t xml:space="preserve"> </w:t>
      </w:r>
      <w:r w:rsidR="00135F0C" w:rsidRPr="00C85A86">
        <w:rPr>
          <w:rFonts w:ascii="Arial" w:hAnsi="Arial" w:cs="Arial"/>
          <w:bCs/>
        </w:rPr>
        <w:t>JSK, spol. s r.o.</w:t>
      </w:r>
      <w:r w:rsidR="00D266D1">
        <w:rPr>
          <w:rFonts w:ascii="Arial" w:hAnsi="Arial" w:cs="Arial"/>
          <w:bCs/>
        </w:rPr>
        <w:t>,</w:t>
      </w:r>
      <w:r w:rsidR="00135F0C" w:rsidRPr="00C85A86">
        <w:rPr>
          <w:rFonts w:ascii="Arial" w:hAnsi="Arial" w:cs="Arial"/>
          <w:bCs/>
        </w:rPr>
        <w:t xml:space="preserve">  Sušice 65,  571 01 Moravská Třebová</w:t>
      </w:r>
      <w:r w:rsidR="00D232AD" w:rsidRPr="00D232AD">
        <w:rPr>
          <w:rFonts w:ascii="Arial" w:hAnsi="Arial" w:cs="Arial"/>
          <w:sz w:val="22"/>
          <w:szCs w:val="22"/>
        </w:rPr>
        <w:t>, hlavní inž. projektu</w:t>
      </w:r>
      <w:r w:rsidR="00291E24">
        <w:rPr>
          <w:rFonts w:ascii="Arial" w:hAnsi="Arial" w:cs="Arial"/>
          <w:sz w:val="22"/>
          <w:szCs w:val="22"/>
        </w:rPr>
        <w:t xml:space="preserve"> xxxxxxxxxxxxxxxxxxx</w:t>
      </w:r>
      <w:r w:rsidR="00D232AD" w:rsidRPr="00D232AD">
        <w:rPr>
          <w:rFonts w:ascii="Arial" w:hAnsi="Arial" w:cs="Arial"/>
          <w:sz w:val="22"/>
          <w:szCs w:val="22"/>
        </w:rPr>
        <w:t>, která je Přílohou č. 1 této smlouvy.</w:t>
      </w:r>
    </w:p>
    <w:p w14:paraId="0AD613FD" w14:textId="77777777" w:rsidR="00D232AD" w:rsidRDefault="00D232AD" w:rsidP="00CE2D1F">
      <w:pPr>
        <w:pStyle w:val="Odstavecseseznamem"/>
        <w:numPr>
          <w:ilvl w:val="1"/>
          <w:numId w:val="5"/>
        </w:numPr>
        <w:tabs>
          <w:tab w:val="left" w:pos="1134"/>
        </w:tabs>
        <w:ind w:left="1134" w:hanging="567"/>
        <w:jc w:val="both"/>
        <w:rPr>
          <w:rFonts w:ascii="Arial" w:hAnsi="Arial" w:cs="Arial"/>
          <w:sz w:val="22"/>
          <w:szCs w:val="22"/>
        </w:rPr>
      </w:pPr>
      <w:r w:rsidRPr="00D232AD">
        <w:rPr>
          <w:rFonts w:ascii="Arial" w:hAnsi="Arial" w:cs="Arial"/>
          <w:sz w:val="22"/>
          <w:szCs w:val="22"/>
        </w:rPr>
        <w:lastRenderedPageBreak/>
        <w:t>c</w:t>
      </w:r>
      <w:r w:rsidR="006722BC" w:rsidRPr="00D232AD">
        <w:rPr>
          <w:rFonts w:ascii="Arial" w:hAnsi="Arial" w:cs="Arial"/>
          <w:sz w:val="22"/>
          <w:szCs w:val="22"/>
        </w:rPr>
        <w:t>enovou nabídkou zhotovitele, která byla předložena v rámci zadávacího řízení (dále jen „Cenová nabídka“); Cenová nabídka je přílohou č.</w:t>
      </w:r>
      <w:r>
        <w:rPr>
          <w:rFonts w:ascii="Arial" w:hAnsi="Arial" w:cs="Arial"/>
          <w:sz w:val="22"/>
          <w:szCs w:val="22"/>
        </w:rPr>
        <w:t xml:space="preserve"> </w:t>
      </w:r>
      <w:r w:rsidR="006722BC" w:rsidRPr="00D232AD">
        <w:rPr>
          <w:rFonts w:ascii="Arial" w:hAnsi="Arial" w:cs="Arial"/>
          <w:sz w:val="22"/>
          <w:szCs w:val="22"/>
        </w:rPr>
        <w:t>2 této smlouvy a její nedílnou součástí. Cenová nabídka je položkovým rozpočtem ve smyslu bodu 1.1.;</w:t>
      </w:r>
    </w:p>
    <w:p w14:paraId="0469FF02" w14:textId="51C99026" w:rsidR="006722BC" w:rsidRPr="00D232AD" w:rsidRDefault="006722BC" w:rsidP="00CE2D1F">
      <w:pPr>
        <w:pStyle w:val="Odstavecseseznamem"/>
        <w:numPr>
          <w:ilvl w:val="1"/>
          <w:numId w:val="5"/>
        </w:numPr>
        <w:tabs>
          <w:tab w:val="left" w:pos="1134"/>
        </w:tabs>
        <w:ind w:left="1134" w:hanging="567"/>
        <w:jc w:val="both"/>
        <w:rPr>
          <w:rFonts w:ascii="Arial" w:hAnsi="Arial" w:cs="Arial"/>
          <w:sz w:val="22"/>
          <w:szCs w:val="22"/>
        </w:rPr>
      </w:pPr>
      <w:r w:rsidRPr="00D232AD">
        <w:rPr>
          <w:rFonts w:ascii="Arial" w:hAnsi="Arial" w:cs="Arial"/>
          <w:sz w:val="22"/>
          <w:szCs w:val="22"/>
        </w:rPr>
        <w:t>zadávací dokumentací zadávacího řízení (dále jen „Zadávací dokumentace“).</w:t>
      </w:r>
    </w:p>
    <w:p w14:paraId="53EE2EB8" w14:textId="77777777" w:rsidR="006722BC" w:rsidRPr="006722BC" w:rsidRDefault="006722BC" w:rsidP="00CE2D1F">
      <w:pPr>
        <w:numPr>
          <w:ilvl w:val="0"/>
          <w:numId w:val="5"/>
        </w:numPr>
        <w:tabs>
          <w:tab w:val="left" w:pos="567"/>
          <w:tab w:val="left" w:pos="2127"/>
        </w:tabs>
        <w:spacing w:before="80"/>
        <w:ind w:left="567" w:hanging="567"/>
        <w:jc w:val="both"/>
        <w:rPr>
          <w:rFonts w:ascii="Arial" w:hAnsi="Arial" w:cs="Arial"/>
          <w:sz w:val="22"/>
          <w:szCs w:val="22"/>
        </w:rPr>
      </w:pPr>
      <w:r w:rsidRPr="006722BC">
        <w:rPr>
          <w:rFonts w:ascii="Arial" w:hAnsi="Arial" w:cs="Arial"/>
          <w:sz w:val="22"/>
          <w:szCs w:val="22"/>
        </w:rPr>
        <w:t>Povinnost zhotovitele provést dílo dle této smlouvy zahrnuje zejména:</w:t>
      </w:r>
    </w:p>
    <w:p w14:paraId="738337A9" w14:textId="77777777" w:rsidR="006722BC" w:rsidRPr="006722BC" w:rsidRDefault="006722BC" w:rsidP="00CE2D1F">
      <w:pPr>
        <w:pStyle w:val="Zkladntextodsazen3"/>
        <w:numPr>
          <w:ilvl w:val="0"/>
          <w:numId w:val="6"/>
        </w:numPr>
        <w:tabs>
          <w:tab w:val="left" w:pos="851"/>
        </w:tabs>
        <w:ind w:left="850" w:hanging="283"/>
        <w:jc w:val="both"/>
        <w:textAlignment w:val="auto"/>
        <w:rPr>
          <w:rFonts w:ascii="Arial" w:hAnsi="Arial" w:cs="Arial"/>
          <w:bCs/>
          <w:sz w:val="22"/>
          <w:szCs w:val="22"/>
        </w:rPr>
      </w:pPr>
      <w:r w:rsidRPr="006722BC">
        <w:rPr>
          <w:rFonts w:ascii="Arial" w:hAnsi="Arial" w:cs="Arial"/>
          <w:bCs/>
          <w:sz w:val="22"/>
          <w:szCs w:val="22"/>
        </w:rPr>
        <w:t>provedení veškerých stavebních prací, dodávek a služeb uvedených v přílohách č. 1 a č. 2,</w:t>
      </w:r>
    </w:p>
    <w:p w14:paraId="0BFB410A" w14:textId="77777777" w:rsidR="006722BC" w:rsidRPr="006722BC" w:rsidRDefault="006722BC" w:rsidP="00CE2D1F">
      <w:pPr>
        <w:pStyle w:val="Zkladntextodsazen3"/>
        <w:numPr>
          <w:ilvl w:val="0"/>
          <w:numId w:val="6"/>
        </w:numPr>
        <w:tabs>
          <w:tab w:val="left" w:pos="851"/>
        </w:tabs>
        <w:ind w:left="850" w:hanging="283"/>
        <w:jc w:val="both"/>
        <w:textAlignment w:val="auto"/>
        <w:rPr>
          <w:rFonts w:ascii="Arial" w:hAnsi="Arial" w:cs="Arial"/>
          <w:bCs/>
          <w:sz w:val="22"/>
          <w:szCs w:val="22"/>
        </w:rPr>
      </w:pPr>
      <w:r w:rsidRPr="006722BC">
        <w:rPr>
          <w:rFonts w:ascii="Arial" w:hAnsi="Arial" w:cs="Arial"/>
          <w:bCs/>
          <w:sz w:val="22"/>
          <w:szCs w:val="22"/>
        </w:rPr>
        <w:t>zpracování projektové dokumentace skutečného provedení díla,</w:t>
      </w:r>
    </w:p>
    <w:p w14:paraId="40FACCD0" w14:textId="77777777" w:rsidR="006722BC" w:rsidRPr="006722BC" w:rsidRDefault="006722BC" w:rsidP="00CE2D1F">
      <w:pPr>
        <w:pStyle w:val="Zkladntextodsazen3"/>
        <w:numPr>
          <w:ilvl w:val="0"/>
          <w:numId w:val="6"/>
        </w:numPr>
        <w:tabs>
          <w:tab w:val="left" w:pos="851"/>
        </w:tabs>
        <w:ind w:left="850" w:hanging="283"/>
        <w:jc w:val="both"/>
        <w:textAlignment w:val="auto"/>
        <w:rPr>
          <w:rFonts w:ascii="Arial" w:hAnsi="Arial" w:cs="Arial"/>
          <w:bCs/>
          <w:sz w:val="22"/>
          <w:szCs w:val="22"/>
        </w:rPr>
      </w:pPr>
      <w:r w:rsidRPr="006722BC">
        <w:rPr>
          <w:rFonts w:ascii="Arial" w:hAnsi="Arial" w:cs="Arial"/>
          <w:bCs/>
          <w:sz w:val="22"/>
          <w:szCs w:val="22"/>
        </w:rPr>
        <w:t>úklid místa pro provádění díla,</w:t>
      </w:r>
    </w:p>
    <w:p w14:paraId="70901988" w14:textId="77777777" w:rsidR="006722BC" w:rsidRPr="006722BC" w:rsidRDefault="006722BC" w:rsidP="00CE2D1F">
      <w:pPr>
        <w:pStyle w:val="Zkladntextodsazen3"/>
        <w:numPr>
          <w:ilvl w:val="0"/>
          <w:numId w:val="6"/>
        </w:numPr>
        <w:tabs>
          <w:tab w:val="left" w:pos="851"/>
        </w:tabs>
        <w:ind w:left="850" w:hanging="283"/>
        <w:jc w:val="both"/>
        <w:textAlignment w:val="auto"/>
        <w:rPr>
          <w:rFonts w:ascii="Arial" w:hAnsi="Arial" w:cs="Arial"/>
          <w:bCs/>
          <w:sz w:val="22"/>
          <w:szCs w:val="22"/>
        </w:rPr>
      </w:pPr>
      <w:r w:rsidRPr="006722BC">
        <w:rPr>
          <w:rFonts w:ascii="Arial" w:hAnsi="Arial" w:cs="Arial"/>
          <w:bCs/>
          <w:sz w:val="22"/>
          <w:szCs w:val="22"/>
        </w:rPr>
        <w:t>zajištění bezpečnosti provozu na komunikacích v místě plnění, pokud bude prováděním díla dotčen provoz na komunikacích, včetně zajištění dopravního značení po dobu provádění díla,</w:t>
      </w:r>
    </w:p>
    <w:p w14:paraId="63306BAB" w14:textId="77777777" w:rsidR="006722BC" w:rsidRPr="006722BC" w:rsidRDefault="006722BC" w:rsidP="00CE2D1F">
      <w:pPr>
        <w:pStyle w:val="Zkladntextodsazen3"/>
        <w:numPr>
          <w:ilvl w:val="0"/>
          <w:numId w:val="6"/>
        </w:numPr>
        <w:tabs>
          <w:tab w:val="left" w:pos="851"/>
        </w:tabs>
        <w:ind w:left="850" w:hanging="283"/>
        <w:jc w:val="both"/>
        <w:textAlignment w:val="auto"/>
        <w:rPr>
          <w:rFonts w:ascii="Arial" w:hAnsi="Arial" w:cs="Arial"/>
          <w:bCs/>
          <w:sz w:val="22"/>
          <w:szCs w:val="22"/>
        </w:rPr>
      </w:pPr>
      <w:r w:rsidRPr="006722BC">
        <w:rPr>
          <w:rFonts w:ascii="Arial" w:hAnsi="Arial" w:cs="Arial"/>
          <w:bCs/>
          <w:sz w:val="22"/>
          <w:szCs w:val="22"/>
        </w:rPr>
        <w:t>dopravu osob, materiálu, strojů a nářadí po celou dobu provádění díla.</w:t>
      </w:r>
    </w:p>
    <w:p w14:paraId="539F634D" w14:textId="3CABE755" w:rsidR="006722BC" w:rsidRPr="006722BC" w:rsidRDefault="006722BC" w:rsidP="00CE2D1F">
      <w:pPr>
        <w:numPr>
          <w:ilvl w:val="0"/>
          <w:numId w:val="5"/>
        </w:numPr>
        <w:tabs>
          <w:tab w:val="left" w:pos="567"/>
        </w:tabs>
        <w:spacing w:before="80"/>
        <w:ind w:left="567" w:hanging="567"/>
        <w:jc w:val="both"/>
        <w:rPr>
          <w:rFonts w:ascii="Arial" w:hAnsi="Arial" w:cs="Arial"/>
          <w:sz w:val="22"/>
          <w:szCs w:val="22"/>
        </w:rPr>
      </w:pPr>
      <w:r w:rsidRPr="006722BC">
        <w:rPr>
          <w:rFonts w:ascii="Arial" w:hAnsi="Arial" w:cs="Arial"/>
          <w:sz w:val="22"/>
          <w:szCs w:val="22"/>
        </w:rPr>
        <w:t xml:space="preserve">Dílo musí splnit a být v souladu s harmonizovanými, platnými a doporučenými ČSN, </w:t>
      </w:r>
      <w:r w:rsidR="00D232AD">
        <w:rPr>
          <w:rFonts w:ascii="Arial" w:hAnsi="Arial" w:cs="Arial"/>
          <w:sz w:val="22"/>
          <w:szCs w:val="22"/>
        </w:rPr>
        <w:t xml:space="preserve">evropskými normami, </w:t>
      </w:r>
      <w:r w:rsidRPr="006722BC">
        <w:rPr>
          <w:rFonts w:ascii="Arial" w:hAnsi="Arial" w:cs="Arial"/>
          <w:sz w:val="22"/>
          <w:szCs w:val="22"/>
        </w:rPr>
        <w:t xml:space="preserve">zákony, vyhláškami, nařízeními vlády a jinými právními předpisy, zejména hygienickými, protipožárními a předpisy týkajícími se bezpečnosti práce, které se vztahují na provádění díla, na dobu jeho životnosti a jeho provozování. </w:t>
      </w:r>
    </w:p>
    <w:p w14:paraId="6B777DEE" w14:textId="0EC31655" w:rsidR="00D232AD" w:rsidRPr="00D232AD" w:rsidRDefault="006722BC" w:rsidP="00CE2D1F">
      <w:pPr>
        <w:numPr>
          <w:ilvl w:val="0"/>
          <w:numId w:val="5"/>
        </w:numPr>
        <w:tabs>
          <w:tab w:val="left" w:pos="567"/>
        </w:tabs>
        <w:spacing w:before="80"/>
        <w:ind w:left="567" w:hanging="567"/>
        <w:jc w:val="both"/>
        <w:rPr>
          <w:rFonts w:ascii="Arial" w:hAnsi="Arial" w:cs="Arial"/>
          <w:sz w:val="22"/>
          <w:szCs w:val="22"/>
        </w:rPr>
      </w:pPr>
      <w:r w:rsidRPr="00D232AD">
        <w:rPr>
          <w:rFonts w:ascii="Arial" w:hAnsi="Arial" w:cs="Arial"/>
          <w:sz w:val="22"/>
          <w:szCs w:val="22"/>
        </w:rPr>
        <w:t xml:space="preserve">Místem plnění je </w:t>
      </w:r>
      <w:r w:rsidR="00D232AD" w:rsidRPr="00D232AD">
        <w:rPr>
          <w:rFonts w:ascii="Arial" w:hAnsi="Arial" w:cs="Arial"/>
          <w:sz w:val="22"/>
          <w:szCs w:val="22"/>
        </w:rPr>
        <w:t>domov pro seniory</w:t>
      </w:r>
      <w:r w:rsidR="00300288">
        <w:rPr>
          <w:rFonts w:ascii="Arial" w:hAnsi="Arial" w:cs="Arial"/>
          <w:sz w:val="22"/>
          <w:szCs w:val="22"/>
        </w:rPr>
        <w:t xml:space="preserve"> budova kuchyně v objektu C</w:t>
      </w:r>
      <w:r w:rsidR="00D232AD" w:rsidRPr="00D232AD">
        <w:rPr>
          <w:rFonts w:ascii="Arial" w:hAnsi="Arial" w:cs="Arial"/>
          <w:sz w:val="22"/>
          <w:szCs w:val="22"/>
        </w:rPr>
        <w:t>, Moravská Třebová</w:t>
      </w:r>
      <w:r w:rsidR="00300288">
        <w:rPr>
          <w:rFonts w:ascii="Arial" w:hAnsi="Arial" w:cs="Arial"/>
          <w:sz w:val="22"/>
          <w:szCs w:val="22"/>
        </w:rPr>
        <w:t>.</w:t>
      </w:r>
      <w:r w:rsidR="00D232AD" w:rsidRPr="00D232AD">
        <w:rPr>
          <w:rFonts w:ascii="Arial" w:hAnsi="Arial" w:cs="Arial"/>
          <w:sz w:val="22"/>
          <w:szCs w:val="22"/>
        </w:rPr>
        <w:t xml:space="preserve"> </w:t>
      </w:r>
    </w:p>
    <w:p w14:paraId="421E18EF" w14:textId="181D7886" w:rsidR="006722BC" w:rsidRPr="006722BC" w:rsidRDefault="006722BC" w:rsidP="00CE2D1F">
      <w:pPr>
        <w:numPr>
          <w:ilvl w:val="0"/>
          <w:numId w:val="5"/>
        </w:numPr>
        <w:tabs>
          <w:tab w:val="left" w:pos="567"/>
          <w:tab w:val="left" w:pos="1134"/>
        </w:tabs>
        <w:spacing w:before="80"/>
        <w:ind w:left="567" w:hanging="567"/>
        <w:jc w:val="both"/>
        <w:rPr>
          <w:rFonts w:ascii="Arial" w:hAnsi="Arial" w:cs="Arial"/>
          <w:sz w:val="22"/>
          <w:szCs w:val="22"/>
        </w:rPr>
      </w:pPr>
      <w:r w:rsidRPr="006722BC">
        <w:rPr>
          <w:rFonts w:ascii="Arial" w:hAnsi="Arial" w:cs="Arial"/>
          <w:sz w:val="22"/>
          <w:szCs w:val="22"/>
        </w:rPr>
        <w:t>Zhotovitel je povinen zajistit ve své péči a na své náklady veškeré poddodavatelské práce, pokud jejich provedení pod</w:t>
      </w:r>
      <w:r w:rsidR="00D232AD">
        <w:rPr>
          <w:rFonts w:ascii="Arial" w:hAnsi="Arial" w:cs="Arial"/>
          <w:sz w:val="22"/>
          <w:szCs w:val="22"/>
        </w:rPr>
        <w:t xml:space="preserve">dodavatelem </w:t>
      </w:r>
      <w:r w:rsidRPr="006722BC">
        <w:rPr>
          <w:rFonts w:ascii="Arial" w:hAnsi="Arial" w:cs="Arial"/>
          <w:sz w:val="22"/>
          <w:szCs w:val="22"/>
        </w:rPr>
        <w:t xml:space="preserve">tato smlouva umožňuje, a za jejich provedení odpovídá objednateli tak, jako by je prováděl sám zhotovitel. </w:t>
      </w:r>
    </w:p>
    <w:p w14:paraId="17AF6464" w14:textId="77777777" w:rsidR="006722BC" w:rsidRPr="006722BC" w:rsidRDefault="006722BC" w:rsidP="00CE2D1F">
      <w:pPr>
        <w:numPr>
          <w:ilvl w:val="0"/>
          <w:numId w:val="5"/>
        </w:numPr>
        <w:tabs>
          <w:tab w:val="left" w:pos="567"/>
          <w:tab w:val="left" w:pos="993"/>
        </w:tabs>
        <w:spacing w:before="80"/>
        <w:ind w:left="567" w:hanging="567"/>
        <w:jc w:val="both"/>
        <w:rPr>
          <w:rFonts w:ascii="Arial" w:hAnsi="Arial" w:cs="Arial"/>
          <w:sz w:val="22"/>
          <w:szCs w:val="22"/>
        </w:rPr>
      </w:pPr>
      <w:r w:rsidRPr="006722BC">
        <w:rPr>
          <w:rFonts w:ascii="Arial" w:hAnsi="Arial" w:cs="Arial"/>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nutné.</w:t>
      </w:r>
    </w:p>
    <w:p w14:paraId="3EAB0275" w14:textId="6884DF39" w:rsidR="006722BC" w:rsidRPr="006722BC" w:rsidRDefault="006722BC" w:rsidP="00CE2D1F">
      <w:pPr>
        <w:numPr>
          <w:ilvl w:val="0"/>
          <w:numId w:val="5"/>
        </w:numPr>
        <w:tabs>
          <w:tab w:val="left" w:pos="567"/>
          <w:tab w:val="left" w:pos="993"/>
        </w:tabs>
        <w:spacing w:before="80"/>
        <w:ind w:left="567" w:hanging="567"/>
        <w:jc w:val="both"/>
        <w:rPr>
          <w:rFonts w:ascii="Arial" w:hAnsi="Arial" w:cs="Arial"/>
          <w:sz w:val="22"/>
          <w:szCs w:val="22"/>
        </w:rPr>
      </w:pPr>
      <w:r w:rsidRPr="006722BC">
        <w:rPr>
          <w:rFonts w:ascii="Arial" w:hAnsi="Arial" w:cs="Arial"/>
          <w:sz w:val="22"/>
          <w:szCs w:val="22"/>
        </w:rPr>
        <w:t>Zhotovitel se zavazuje, že dílo provede v souladu  se stanovisk</w:t>
      </w:r>
      <w:r w:rsidR="00D232AD">
        <w:rPr>
          <w:rFonts w:ascii="Arial" w:hAnsi="Arial" w:cs="Arial"/>
          <w:sz w:val="22"/>
          <w:szCs w:val="22"/>
        </w:rPr>
        <w:t xml:space="preserve">y dotčených orgánů a organizací, která byla </w:t>
      </w:r>
      <w:r w:rsidRPr="006722BC">
        <w:rPr>
          <w:rFonts w:ascii="Arial" w:hAnsi="Arial" w:cs="Arial"/>
          <w:sz w:val="22"/>
          <w:szCs w:val="22"/>
        </w:rPr>
        <w:t>součástí Zadávací dokumentace. Případné změny předá objednatel zhotoviteli bez zbytečného odkladu od jejich přijetí či právní moci.</w:t>
      </w:r>
    </w:p>
    <w:p w14:paraId="418A09D6" w14:textId="77777777" w:rsidR="006722BC" w:rsidRPr="006722BC" w:rsidRDefault="006722BC" w:rsidP="00CE2D1F">
      <w:pPr>
        <w:numPr>
          <w:ilvl w:val="0"/>
          <w:numId w:val="5"/>
        </w:numPr>
        <w:tabs>
          <w:tab w:val="left" w:pos="567"/>
          <w:tab w:val="left" w:pos="993"/>
        </w:tabs>
        <w:spacing w:before="80"/>
        <w:ind w:left="567" w:hanging="567"/>
        <w:jc w:val="both"/>
        <w:rPr>
          <w:rFonts w:ascii="Arial" w:hAnsi="Arial" w:cs="Arial"/>
          <w:sz w:val="22"/>
          <w:szCs w:val="22"/>
        </w:rPr>
      </w:pPr>
      <w:r w:rsidRPr="006722BC">
        <w:rPr>
          <w:rFonts w:ascii="Arial" w:hAnsi="Arial" w:cs="Arial"/>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14:paraId="67A82D95" w14:textId="77777777" w:rsidR="006722BC" w:rsidRDefault="006722BC" w:rsidP="00CE2D1F">
      <w:pPr>
        <w:numPr>
          <w:ilvl w:val="0"/>
          <w:numId w:val="5"/>
        </w:numPr>
        <w:tabs>
          <w:tab w:val="left" w:pos="567"/>
        </w:tabs>
        <w:spacing w:before="80"/>
        <w:ind w:left="567" w:hanging="567"/>
        <w:jc w:val="both"/>
        <w:rPr>
          <w:rFonts w:ascii="Arial" w:hAnsi="Arial" w:cs="Arial"/>
          <w:sz w:val="22"/>
          <w:szCs w:val="22"/>
        </w:rPr>
      </w:pPr>
      <w:r w:rsidRPr="006722BC">
        <w:rPr>
          <w:rFonts w:ascii="Arial" w:hAnsi="Arial" w:cs="Arial"/>
          <w:sz w:val="22"/>
          <w:szCs w:val="22"/>
        </w:rPr>
        <w:t xml:space="preserve">V případě rozporu mezi smlouvou a jejími přílohami mají vždy přednost ujednání této smlouvy. V případě rozporu mezi přílohami navzájem má přednost příloha s nižším číslem. </w:t>
      </w:r>
    </w:p>
    <w:p w14:paraId="4C7470FD" w14:textId="77777777" w:rsidR="00D232AD" w:rsidRPr="006722BC" w:rsidRDefault="00D232AD" w:rsidP="00D232AD">
      <w:pPr>
        <w:tabs>
          <w:tab w:val="left" w:pos="567"/>
        </w:tabs>
        <w:spacing w:before="80"/>
        <w:ind w:left="567"/>
        <w:jc w:val="both"/>
        <w:rPr>
          <w:rFonts w:ascii="Arial" w:hAnsi="Arial" w:cs="Arial"/>
          <w:sz w:val="22"/>
          <w:szCs w:val="22"/>
        </w:rPr>
      </w:pPr>
    </w:p>
    <w:p w14:paraId="39E99AF9" w14:textId="77777777" w:rsidR="006722BC" w:rsidRDefault="006722BC" w:rsidP="006722BC">
      <w:pPr>
        <w:pStyle w:val="Zkladntext"/>
        <w:spacing w:after="0"/>
        <w:rPr>
          <w:sz w:val="22"/>
          <w:szCs w:val="22"/>
        </w:rPr>
      </w:pPr>
    </w:p>
    <w:p w14:paraId="51EB273C" w14:textId="77777777" w:rsidR="006722BC" w:rsidRPr="00D232AD" w:rsidRDefault="006722BC" w:rsidP="00D232AD">
      <w:pPr>
        <w:tabs>
          <w:tab w:val="left" w:pos="567"/>
          <w:tab w:val="left" w:pos="2127"/>
        </w:tabs>
        <w:jc w:val="center"/>
        <w:rPr>
          <w:rFonts w:ascii="Arial" w:hAnsi="Arial" w:cs="Arial"/>
          <w:b/>
          <w:color w:val="0070C0"/>
          <w:sz w:val="22"/>
          <w:szCs w:val="22"/>
        </w:rPr>
      </w:pPr>
      <w:r w:rsidRPr="00D232AD">
        <w:rPr>
          <w:rFonts w:ascii="Arial" w:hAnsi="Arial" w:cs="Arial"/>
          <w:b/>
          <w:color w:val="0070C0"/>
          <w:sz w:val="22"/>
          <w:szCs w:val="22"/>
        </w:rPr>
        <w:t>III.</w:t>
      </w:r>
    </w:p>
    <w:p w14:paraId="454D0E66" w14:textId="77777777" w:rsidR="006722BC" w:rsidRDefault="006722BC" w:rsidP="00D232AD">
      <w:pPr>
        <w:tabs>
          <w:tab w:val="left" w:pos="567"/>
          <w:tab w:val="left" w:pos="2127"/>
        </w:tabs>
        <w:jc w:val="center"/>
        <w:rPr>
          <w:rFonts w:ascii="Arial" w:hAnsi="Arial" w:cs="Arial"/>
          <w:b/>
          <w:color w:val="0070C0"/>
          <w:sz w:val="22"/>
          <w:szCs w:val="22"/>
        </w:rPr>
      </w:pPr>
      <w:r w:rsidRPr="00D232AD">
        <w:rPr>
          <w:rFonts w:ascii="Arial" w:hAnsi="Arial" w:cs="Arial"/>
          <w:b/>
          <w:color w:val="0070C0"/>
          <w:sz w:val="22"/>
          <w:szCs w:val="22"/>
        </w:rPr>
        <w:t>Čas plnění</w:t>
      </w:r>
    </w:p>
    <w:p w14:paraId="27457862" w14:textId="77777777" w:rsidR="00D232AD" w:rsidRPr="00D232AD" w:rsidRDefault="00D232AD" w:rsidP="00D232AD">
      <w:pPr>
        <w:tabs>
          <w:tab w:val="left" w:pos="567"/>
          <w:tab w:val="left" w:pos="2127"/>
        </w:tabs>
        <w:jc w:val="center"/>
        <w:rPr>
          <w:rFonts w:ascii="Arial" w:hAnsi="Arial" w:cs="Arial"/>
          <w:b/>
          <w:color w:val="0070C0"/>
          <w:sz w:val="22"/>
          <w:szCs w:val="22"/>
        </w:rPr>
      </w:pPr>
    </w:p>
    <w:p w14:paraId="382E4495" w14:textId="1C84B7EC" w:rsidR="006722BC" w:rsidRPr="00D232AD" w:rsidRDefault="006722BC" w:rsidP="00CE2D1F">
      <w:pPr>
        <w:numPr>
          <w:ilvl w:val="0"/>
          <w:numId w:val="7"/>
        </w:numPr>
        <w:tabs>
          <w:tab w:val="left" w:pos="567"/>
          <w:tab w:val="left" w:pos="851"/>
          <w:tab w:val="left" w:pos="2127"/>
          <w:tab w:val="left" w:pos="4536"/>
        </w:tabs>
        <w:spacing w:before="80"/>
        <w:ind w:left="567" w:hanging="567"/>
        <w:jc w:val="both"/>
        <w:rPr>
          <w:rFonts w:ascii="Arial" w:hAnsi="Arial" w:cs="Arial"/>
          <w:sz w:val="22"/>
          <w:szCs w:val="22"/>
        </w:rPr>
      </w:pPr>
      <w:r w:rsidRPr="00D232AD">
        <w:rPr>
          <w:rFonts w:ascii="Arial" w:hAnsi="Arial" w:cs="Arial"/>
          <w:sz w:val="22"/>
          <w:szCs w:val="22"/>
        </w:rPr>
        <w:t xml:space="preserve">Zhotovitel zahájí stavební práce na realizaci díla do 5 pracovních dnů ode dne </w:t>
      </w:r>
      <w:r w:rsidR="00B2365E">
        <w:rPr>
          <w:rFonts w:ascii="Arial" w:hAnsi="Arial" w:cs="Arial"/>
          <w:sz w:val="22"/>
          <w:szCs w:val="22"/>
        </w:rPr>
        <w:t>předání staveniště objednatelem.</w:t>
      </w:r>
    </w:p>
    <w:p w14:paraId="6209E6B0" w14:textId="1A7E810E" w:rsidR="006722BC" w:rsidRPr="00D232AD" w:rsidRDefault="006722BC" w:rsidP="00CE2D1F">
      <w:pPr>
        <w:numPr>
          <w:ilvl w:val="0"/>
          <w:numId w:val="7"/>
        </w:numPr>
        <w:tabs>
          <w:tab w:val="left" w:pos="567"/>
          <w:tab w:val="left" w:pos="851"/>
          <w:tab w:val="left" w:pos="2127"/>
          <w:tab w:val="left" w:pos="4536"/>
        </w:tabs>
        <w:spacing w:before="80"/>
        <w:ind w:left="567" w:hanging="567"/>
        <w:jc w:val="both"/>
        <w:rPr>
          <w:rFonts w:ascii="Arial" w:hAnsi="Arial" w:cs="Arial"/>
          <w:sz w:val="22"/>
          <w:szCs w:val="22"/>
        </w:rPr>
      </w:pPr>
      <w:r w:rsidRPr="00D232AD">
        <w:rPr>
          <w:rFonts w:ascii="Arial" w:hAnsi="Arial" w:cs="Arial"/>
          <w:sz w:val="22"/>
          <w:szCs w:val="22"/>
        </w:rPr>
        <w:t>Pokud zhotovitel nezahájí stavební práce na realizaci díla ve sjednané lhůtě, ačkoliv mu objednatel umožnil provádění díla, má objednatel vůči zhotoviteli p</w:t>
      </w:r>
      <w:r w:rsidR="000D5ADB">
        <w:rPr>
          <w:rFonts w:ascii="Arial" w:hAnsi="Arial" w:cs="Arial"/>
          <w:sz w:val="22"/>
          <w:szCs w:val="22"/>
        </w:rPr>
        <w:t>rávo na smluvní pokutu ve výši 5</w:t>
      </w:r>
      <w:r w:rsidRPr="00D232AD">
        <w:rPr>
          <w:rFonts w:ascii="Arial" w:hAnsi="Arial" w:cs="Arial"/>
          <w:sz w:val="22"/>
          <w:szCs w:val="22"/>
        </w:rPr>
        <w:t xml:space="preserve">00,- Kč za každý den prodlení. </w:t>
      </w:r>
    </w:p>
    <w:p w14:paraId="37FB0FE8" w14:textId="4800972B" w:rsidR="000D5ADB" w:rsidRDefault="006722BC" w:rsidP="00CE2D1F">
      <w:pPr>
        <w:numPr>
          <w:ilvl w:val="0"/>
          <w:numId w:val="7"/>
        </w:numPr>
        <w:tabs>
          <w:tab w:val="left" w:pos="567"/>
          <w:tab w:val="left" w:pos="851"/>
          <w:tab w:val="left" w:pos="2127"/>
          <w:tab w:val="left" w:pos="4536"/>
        </w:tabs>
        <w:spacing w:before="80"/>
        <w:ind w:left="567" w:hanging="567"/>
        <w:jc w:val="both"/>
        <w:rPr>
          <w:rFonts w:ascii="Arial" w:hAnsi="Arial" w:cs="Arial"/>
          <w:sz w:val="22"/>
          <w:szCs w:val="22"/>
        </w:rPr>
      </w:pPr>
      <w:r w:rsidRPr="00D232AD">
        <w:rPr>
          <w:rFonts w:ascii="Arial" w:hAnsi="Arial" w:cs="Arial"/>
          <w:sz w:val="22"/>
          <w:szCs w:val="22"/>
        </w:rPr>
        <w:t xml:space="preserve">Zhotovitel se zavazuje dokončit veškeré stavební práce na díle a provést dílo </w:t>
      </w:r>
      <w:r w:rsidR="000D5ADB">
        <w:rPr>
          <w:rFonts w:ascii="Arial" w:hAnsi="Arial" w:cs="Arial"/>
          <w:sz w:val="22"/>
          <w:szCs w:val="22"/>
        </w:rPr>
        <w:t xml:space="preserve">ve lhůtě nejpozději </w:t>
      </w:r>
      <w:r w:rsidRPr="00D232AD">
        <w:rPr>
          <w:rFonts w:ascii="Arial" w:hAnsi="Arial" w:cs="Arial"/>
          <w:sz w:val="22"/>
          <w:szCs w:val="22"/>
        </w:rPr>
        <w:t xml:space="preserve">do </w:t>
      </w:r>
      <w:r w:rsidR="00671278" w:rsidRPr="00671278">
        <w:rPr>
          <w:rFonts w:ascii="Arial" w:hAnsi="Arial" w:cs="Arial"/>
          <w:b/>
          <w:sz w:val="22"/>
          <w:szCs w:val="22"/>
        </w:rPr>
        <w:t>30</w:t>
      </w:r>
      <w:r w:rsidR="000D5ADB">
        <w:rPr>
          <w:rFonts w:ascii="Arial" w:hAnsi="Arial" w:cs="Arial"/>
          <w:sz w:val="22"/>
          <w:szCs w:val="22"/>
        </w:rPr>
        <w:t xml:space="preserve"> kalendářních dnů </w:t>
      </w:r>
      <w:r w:rsidRPr="00D232AD">
        <w:rPr>
          <w:rFonts w:ascii="Arial" w:hAnsi="Arial" w:cs="Arial"/>
          <w:sz w:val="22"/>
          <w:szCs w:val="22"/>
        </w:rPr>
        <w:t>ode dne</w:t>
      </w:r>
      <w:r w:rsidR="000D5ADB">
        <w:rPr>
          <w:rFonts w:ascii="Arial" w:hAnsi="Arial" w:cs="Arial"/>
          <w:sz w:val="22"/>
          <w:szCs w:val="22"/>
        </w:rPr>
        <w:t>, kdy měl dle této smlouvy stavební práce zahájit.</w:t>
      </w:r>
    </w:p>
    <w:p w14:paraId="2EC71FB5" w14:textId="5F9EB5E8" w:rsidR="006722BC" w:rsidRPr="00D232AD" w:rsidRDefault="006722BC" w:rsidP="00CE2D1F">
      <w:pPr>
        <w:numPr>
          <w:ilvl w:val="0"/>
          <w:numId w:val="7"/>
        </w:numPr>
        <w:tabs>
          <w:tab w:val="left" w:pos="567"/>
          <w:tab w:val="left" w:pos="993"/>
          <w:tab w:val="left" w:pos="4536"/>
        </w:tabs>
        <w:spacing w:before="80"/>
        <w:ind w:left="567" w:hanging="567"/>
        <w:jc w:val="both"/>
        <w:rPr>
          <w:rFonts w:ascii="Arial" w:hAnsi="Arial" w:cs="Arial"/>
          <w:sz w:val="22"/>
          <w:szCs w:val="22"/>
        </w:rPr>
      </w:pPr>
      <w:r w:rsidRPr="00D232AD">
        <w:rPr>
          <w:rFonts w:ascii="Arial" w:hAnsi="Arial" w:cs="Arial"/>
          <w:sz w:val="22"/>
          <w:szCs w:val="22"/>
        </w:rPr>
        <w:t xml:space="preserve">V případě, že se v průběhu provádění díla dohodnou strany na provedení tzv. víceprací, tj. změn, pro které bude nutné změnit závazek z této smlouvy, pak má zhotovitel právo požadovat prodloužení doby pro provádění díla pouze v případě, že </w:t>
      </w:r>
      <w:r w:rsidR="000D5ADB">
        <w:rPr>
          <w:rFonts w:ascii="Arial" w:hAnsi="Arial" w:cs="Arial"/>
          <w:sz w:val="22"/>
          <w:szCs w:val="22"/>
        </w:rPr>
        <w:t xml:space="preserve">finanční objem </w:t>
      </w:r>
      <w:r w:rsidRPr="00D232AD">
        <w:rPr>
          <w:rFonts w:ascii="Arial" w:hAnsi="Arial" w:cs="Arial"/>
          <w:sz w:val="22"/>
          <w:szCs w:val="22"/>
        </w:rPr>
        <w:t xml:space="preserve">víceprací po odečtení ceny méněprací, které se nebudou provádět, převýší původní </w:t>
      </w:r>
      <w:r w:rsidR="000D5ADB">
        <w:rPr>
          <w:rFonts w:ascii="Arial" w:hAnsi="Arial" w:cs="Arial"/>
          <w:sz w:val="22"/>
          <w:szCs w:val="22"/>
        </w:rPr>
        <w:t xml:space="preserve">sjednanou </w:t>
      </w:r>
      <w:r w:rsidRPr="00D232AD">
        <w:rPr>
          <w:rFonts w:ascii="Arial" w:hAnsi="Arial" w:cs="Arial"/>
          <w:sz w:val="22"/>
          <w:szCs w:val="22"/>
        </w:rPr>
        <w:t xml:space="preserve">cenu díla (před uzavřením jakéhokoliv dodatku ke smlouvě) o více jak </w:t>
      </w:r>
      <w:r w:rsidR="000D5ADB">
        <w:rPr>
          <w:rFonts w:ascii="Arial" w:hAnsi="Arial" w:cs="Arial"/>
          <w:sz w:val="22"/>
          <w:szCs w:val="22"/>
        </w:rPr>
        <w:t>5</w:t>
      </w:r>
      <w:r w:rsidRPr="00D232AD">
        <w:rPr>
          <w:rFonts w:ascii="Arial" w:hAnsi="Arial" w:cs="Arial"/>
          <w:sz w:val="22"/>
          <w:szCs w:val="22"/>
        </w:rPr>
        <w:t xml:space="preserve"> %.</w:t>
      </w:r>
    </w:p>
    <w:p w14:paraId="28182238" w14:textId="64A1ED8F" w:rsidR="006722BC" w:rsidRDefault="006722BC" w:rsidP="00CE2D1F">
      <w:pPr>
        <w:numPr>
          <w:ilvl w:val="0"/>
          <w:numId w:val="7"/>
        </w:numPr>
        <w:tabs>
          <w:tab w:val="left" w:pos="567"/>
          <w:tab w:val="left" w:pos="1134"/>
          <w:tab w:val="left" w:pos="4536"/>
        </w:tabs>
        <w:spacing w:before="80"/>
        <w:ind w:left="567" w:hanging="567"/>
        <w:jc w:val="both"/>
        <w:rPr>
          <w:sz w:val="22"/>
          <w:szCs w:val="22"/>
        </w:rPr>
      </w:pPr>
      <w:r w:rsidRPr="00D232AD">
        <w:rPr>
          <w:rFonts w:ascii="Arial" w:hAnsi="Arial" w:cs="Arial"/>
          <w:sz w:val="22"/>
          <w:szCs w:val="22"/>
        </w:rPr>
        <w:lastRenderedPageBreak/>
        <w:t>V případě, že zhotovitel bude v prodlení s provedením díla</w:t>
      </w:r>
      <w:r w:rsidR="000D5ADB">
        <w:rPr>
          <w:rFonts w:ascii="Arial" w:hAnsi="Arial" w:cs="Arial"/>
          <w:sz w:val="22"/>
          <w:szCs w:val="22"/>
        </w:rPr>
        <w:t xml:space="preserve"> proti sjednané lhůtě</w:t>
      </w:r>
      <w:r w:rsidRPr="00D232AD">
        <w:rPr>
          <w:rFonts w:ascii="Arial" w:hAnsi="Arial" w:cs="Arial"/>
          <w:sz w:val="22"/>
          <w:szCs w:val="22"/>
        </w:rPr>
        <w:t>, má objednatel vůči zhotoviteli prá</w:t>
      </w:r>
      <w:r w:rsidR="007E1EF8">
        <w:rPr>
          <w:rFonts w:ascii="Arial" w:hAnsi="Arial" w:cs="Arial"/>
          <w:sz w:val="22"/>
          <w:szCs w:val="22"/>
        </w:rPr>
        <w:t>vo na smluvní pokutu ve výši 0,1</w:t>
      </w:r>
      <w:r w:rsidRPr="00D232AD">
        <w:rPr>
          <w:rFonts w:ascii="Arial" w:hAnsi="Arial" w:cs="Arial"/>
          <w:sz w:val="22"/>
          <w:szCs w:val="22"/>
        </w:rPr>
        <w:t> % z</w:t>
      </w:r>
      <w:r w:rsidR="000D5ADB">
        <w:rPr>
          <w:rFonts w:ascii="Arial" w:hAnsi="Arial" w:cs="Arial"/>
          <w:sz w:val="22"/>
          <w:szCs w:val="22"/>
        </w:rPr>
        <w:t>e sjednané c</w:t>
      </w:r>
      <w:r w:rsidRPr="00D232AD">
        <w:rPr>
          <w:rFonts w:ascii="Arial" w:hAnsi="Arial" w:cs="Arial"/>
          <w:sz w:val="22"/>
          <w:szCs w:val="22"/>
        </w:rPr>
        <w:t xml:space="preserve">eny díla za každý </w:t>
      </w:r>
      <w:r w:rsidR="000D5ADB">
        <w:rPr>
          <w:rFonts w:ascii="Arial" w:hAnsi="Arial" w:cs="Arial"/>
          <w:sz w:val="22"/>
          <w:szCs w:val="22"/>
        </w:rPr>
        <w:t xml:space="preserve">i započatý </w:t>
      </w:r>
      <w:r w:rsidRPr="00D232AD">
        <w:rPr>
          <w:rFonts w:ascii="Arial" w:hAnsi="Arial" w:cs="Arial"/>
          <w:sz w:val="22"/>
          <w:szCs w:val="22"/>
        </w:rPr>
        <w:t xml:space="preserve">den prodlení. </w:t>
      </w:r>
    </w:p>
    <w:p w14:paraId="40E5926A" w14:textId="77777777" w:rsidR="006722BC" w:rsidRDefault="006722BC" w:rsidP="006722BC">
      <w:pPr>
        <w:tabs>
          <w:tab w:val="left" w:pos="567"/>
          <w:tab w:val="left" w:pos="2127"/>
        </w:tabs>
        <w:jc w:val="center"/>
        <w:rPr>
          <w:b/>
          <w:sz w:val="22"/>
          <w:szCs w:val="22"/>
        </w:rPr>
      </w:pPr>
    </w:p>
    <w:p w14:paraId="422EBEB4" w14:textId="77777777" w:rsidR="006722BC" w:rsidRPr="000D5ADB" w:rsidRDefault="006722BC" w:rsidP="006722BC">
      <w:pPr>
        <w:tabs>
          <w:tab w:val="left" w:pos="567"/>
          <w:tab w:val="left" w:pos="2127"/>
        </w:tabs>
        <w:jc w:val="center"/>
        <w:rPr>
          <w:rFonts w:ascii="Arial" w:hAnsi="Arial" w:cs="Arial"/>
          <w:b/>
          <w:color w:val="0070C0"/>
          <w:sz w:val="22"/>
          <w:szCs w:val="22"/>
        </w:rPr>
      </w:pPr>
      <w:r w:rsidRPr="000D5ADB">
        <w:rPr>
          <w:rFonts w:ascii="Arial" w:hAnsi="Arial" w:cs="Arial"/>
          <w:b/>
          <w:color w:val="0070C0"/>
          <w:sz w:val="22"/>
          <w:szCs w:val="22"/>
        </w:rPr>
        <w:t>IV.</w:t>
      </w:r>
    </w:p>
    <w:p w14:paraId="1656E333" w14:textId="77777777" w:rsidR="006722BC" w:rsidRDefault="006722BC" w:rsidP="000D5ADB">
      <w:pPr>
        <w:tabs>
          <w:tab w:val="left" w:pos="567"/>
          <w:tab w:val="left" w:pos="2127"/>
        </w:tabs>
        <w:jc w:val="center"/>
        <w:rPr>
          <w:rFonts w:ascii="Arial" w:hAnsi="Arial" w:cs="Arial"/>
          <w:b/>
          <w:color w:val="0070C0"/>
          <w:sz w:val="22"/>
          <w:szCs w:val="22"/>
        </w:rPr>
      </w:pPr>
      <w:r w:rsidRPr="000D5ADB">
        <w:rPr>
          <w:rFonts w:ascii="Arial" w:hAnsi="Arial" w:cs="Arial"/>
          <w:b/>
          <w:color w:val="0070C0"/>
          <w:sz w:val="22"/>
          <w:szCs w:val="22"/>
        </w:rPr>
        <w:t>Cena díla</w:t>
      </w:r>
    </w:p>
    <w:p w14:paraId="7FCE46CF" w14:textId="77777777" w:rsidR="000D5ADB" w:rsidRPr="000D5ADB" w:rsidRDefault="000D5ADB" w:rsidP="000D5ADB">
      <w:pPr>
        <w:tabs>
          <w:tab w:val="left" w:pos="567"/>
          <w:tab w:val="left" w:pos="2127"/>
        </w:tabs>
        <w:jc w:val="center"/>
        <w:rPr>
          <w:rFonts w:ascii="Arial" w:hAnsi="Arial" w:cs="Arial"/>
          <w:b/>
          <w:color w:val="0070C0"/>
          <w:sz w:val="22"/>
          <w:szCs w:val="22"/>
        </w:rPr>
      </w:pPr>
    </w:p>
    <w:p w14:paraId="1E56CCE8" w14:textId="591281A5" w:rsidR="006722BC" w:rsidRPr="000D5ADB" w:rsidRDefault="006722BC" w:rsidP="00CE2D1F">
      <w:pPr>
        <w:numPr>
          <w:ilvl w:val="0"/>
          <w:numId w:val="8"/>
        </w:numPr>
        <w:tabs>
          <w:tab w:val="left" w:pos="567"/>
          <w:tab w:val="left" w:pos="2127"/>
          <w:tab w:val="left" w:pos="4536"/>
        </w:tabs>
        <w:spacing w:after="80"/>
        <w:ind w:left="567" w:hanging="567"/>
        <w:jc w:val="both"/>
        <w:rPr>
          <w:rFonts w:ascii="Arial" w:hAnsi="Arial" w:cs="Arial"/>
          <w:sz w:val="22"/>
          <w:szCs w:val="22"/>
        </w:rPr>
      </w:pPr>
      <w:r w:rsidRPr="000D5ADB">
        <w:rPr>
          <w:rFonts w:ascii="Arial" w:hAnsi="Arial" w:cs="Arial"/>
          <w:sz w:val="22"/>
          <w:szCs w:val="22"/>
        </w:rPr>
        <w:t xml:space="preserve">Celková cena díla byla </w:t>
      </w:r>
      <w:r w:rsidR="000D5ADB">
        <w:rPr>
          <w:rFonts w:ascii="Arial" w:hAnsi="Arial" w:cs="Arial"/>
          <w:sz w:val="22"/>
          <w:szCs w:val="22"/>
        </w:rPr>
        <w:t xml:space="preserve">sjednána </w:t>
      </w:r>
      <w:r w:rsidRPr="000D5ADB">
        <w:rPr>
          <w:rFonts w:ascii="Arial" w:hAnsi="Arial" w:cs="Arial"/>
          <w:sz w:val="22"/>
          <w:szCs w:val="22"/>
        </w:rPr>
        <w:t xml:space="preserve">ve výši </w:t>
      </w:r>
      <w:r w:rsidR="00D4399F" w:rsidRPr="00D4399F">
        <w:rPr>
          <w:rFonts w:ascii="Arial" w:hAnsi="Arial" w:cs="Arial"/>
          <w:b/>
          <w:sz w:val="22"/>
          <w:szCs w:val="22"/>
        </w:rPr>
        <w:t>377481,44</w:t>
      </w:r>
      <w:r w:rsidR="00671278">
        <w:rPr>
          <w:rFonts w:ascii="Arial" w:hAnsi="Arial" w:cs="Arial"/>
          <w:b/>
          <w:sz w:val="22"/>
          <w:szCs w:val="22"/>
        </w:rPr>
        <w:t>,</w:t>
      </w:r>
      <w:r w:rsidR="001060C6">
        <w:rPr>
          <w:rFonts w:ascii="Arial" w:hAnsi="Arial" w:cs="Arial"/>
          <w:b/>
          <w:sz w:val="22"/>
          <w:szCs w:val="22"/>
        </w:rPr>
        <w:t>-</w:t>
      </w:r>
      <w:r w:rsidRPr="000D5ADB">
        <w:rPr>
          <w:rFonts w:ascii="Arial" w:hAnsi="Arial" w:cs="Arial"/>
          <w:b/>
          <w:sz w:val="22"/>
          <w:szCs w:val="22"/>
        </w:rPr>
        <w:t xml:space="preserve"> Kč</w:t>
      </w:r>
      <w:r w:rsidRPr="000D5ADB">
        <w:rPr>
          <w:rFonts w:ascii="Arial" w:hAnsi="Arial" w:cs="Arial"/>
          <w:sz w:val="22"/>
          <w:szCs w:val="22"/>
        </w:rPr>
        <w:t xml:space="preserve"> (v této smlouvě označeno též jako „</w:t>
      </w:r>
      <w:r w:rsidR="000D5ADB">
        <w:rPr>
          <w:rFonts w:ascii="Arial" w:hAnsi="Arial" w:cs="Arial"/>
          <w:sz w:val="22"/>
          <w:szCs w:val="22"/>
        </w:rPr>
        <w:t xml:space="preserve">sjednaná </w:t>
      </w:r>
      <w:r w:rsidRPr="000D5ADB">
        <w:rPr>
          <w:rFonts w:ascii="Arial" w:hAnsi="Arial" w:cs="Arial"/>
          <w:sz w:val="22"/>
          <w:szCs w:val="22"/>
        </w:rPr>
        <w:t xml:space="preserve">cena díla“). </w:t>
      </w:r>
      <w:r w:rsidR="000D5ADB">
        <w:rPr>
          <w:rFonts w:ascii="Arial" w:hAnsi="Arial" w:cs="Arial"/>
          <w:sz w:val="22"/>
          <w:szCs w:val="22"/>
        </w:rPr>
        <w:t xml:space="preserve">Sjednaná </w:t>
      </w:r>
      <w:r w:rsidRPr="000D5ADB">
        <w:rPr>
          <w:rFonts w:ascii="Arial" w:hAnsi="Arial" w:cs="Arial"/>
          <w:sz w:val="22"/>
          <w:szCs w:val="22"/>
        </w:rPr>
        <w:t>cena díla nezahrnuje daň z přidané hodnoty (dále jen „DPH“).</w:t>
      </w:r>
      <w:r w:rsidRPr="000D5ADB">
        <w:rPr>
          <w:rFonts w:ascii="Arial" w:hAnsi="Arial" w:cs="Arial"/>
          <w:sz w:val="22"/>
          <w:szCs w:val="22"/>
        </w:rPr>
        <w:tab/>
      </w:r>
    </w:p>
    <w:p w14:paraId="25DC3CB9" w14:textId="68B01423" w:rsidR="006722BC" w:rsidRPr="000D5ADB" w:rsidRDefault="006722BC" w:rsidP="00CE2D1F">
      <w:pPr>
        <w:numPr>
          <w:ilvl w:val="0"/>
          <w:numId w:val="8"/>
        </w:numPr>
        <w:tabs>
          <w:tab w:val="left" w:pos="567"/>
          <w:tab w:val="left" w:pos="851"/>
        </w:tabs>
        <w:spacing w:after="80"/>
        <w:ind w:left="567" w:hanging="567"/>
        <w:jc w:val="both"/>
        <w:rPr>
          <w:rFonts w:ascii="Arial" w:hAnsi="Arial" w:cs="Arial"/>
          <w:sz w:val="22"/>
          <w:szCs w:val="22"/>
        </w:rPr>
      </w:pPr>
      <w:r w:rsidRPr="000D5ADB">
        <w:rPr>
          <w:rFonts w:ascii="Arial" w:hAnsi="Arial" w:cs="Arial"/>
          <w:sz w:val="22"/>
          <w:szCs w:val="22"/>
        </w:rPr>
        <w:t>Strany si potvrzují, že veškeré plnění dle této smlouvy bude poskytnuto v režimu přenesené daňové povinnosti dle § 92e zákona o dani z přidané hodnoty.</w:t>
      </w:r>
      <w:r w:rsidR="000D5ADB" w:rsidRPr="000D5ADB">
        <w:rPr>
          <w:rFonts w:ascii="Arial" w:hAnsi="Arial" w:cs="Arial"/>
          <w:sz w:val="22"/>
          <w:szCs w:val="22"/>
        </w:rPr>
        <w:t xml:space="preserve"> </w:t>
      </w:r>
      <w:r w:rsidRPr="000D5ADB">
        <w:rPr>
          <w:rFonts w:ascii="Arial" w:hAnsi="Arial" w:cs="Arial"/>
          <w:sz w:val="22"/>
          <w:szCs w:val="22"/>
        </w:rPr>
        <w:t xml:space="preserve">Pokud by byl plátcem DPH v případě některých částí díla zhotovitel, pak bude u příslušné části </w:t>
      </w:r>
      <w:r w:rsidR="000D5ADB">
        <w:rPr>
          <w:rFonts w:ascii="Arial" w:hAnsi="Arial" w:cs="Arial"/>
          <w:sz w:val="22"/>
          <w:szCs w:val="22"/>
        </w:rPr>
        <w:t xml:space="preserve">sjednané </w:t>
      </w:r>
      <w:r w:rsidRPr="000D5ADB">
        <w:rPr>
          <w:rFonts w:ascii="Arial" w:hAnsi="Arial" w:cs="Arial"/>
          <w:sz w:val="22"/>
          <w:szCs w:val="22"/>
        </w:rPr>
        <w:t>ceny díla připočtena DPH v zákonné výši a objednatel se zavazuje částku odpovídající DPH zaplatit.</w:t>
      </w:r>
    </w:p>
    <w:p w14:paraId="0D1248F3" w14:textId="0B9A71DD" w:rsidR="006722BC" w:rsidRPr="000D5ADB" w:rsidRDefault="000D5ADB" w:rsidP="00CE2D1F">
      <w:pPr>
        <w:numPr>
          <w:ilvl w:val="0"/>
          <w:numId w:val="8"/>
        </w:numPr>
        <w:tabs>
          <w:tab w:val="left" w:pos="567"/>
          <w:tab w:val="left" w:pos="2127"/>
          <w:tab w:val="left" w:pos="4536"/>
        </w:tabs>
        <w:spacing w:after="80"/>
        <w:ind w:left="567" w:hanging="567"/>
        <w:jc w:val="both"/>
        <w:rPr>
          <w:rFonts w:ascii="Arial" w:hAnsi="Arial" w:cs="Arial"/>
          <w:sz w:val="22"/>
          <w:szCs w:val="22"/>
        </w:rPr>
      </w:pPr>
      <w:r>
        <w:rPr>
          <w:rFonts w:ascii="Arial" w:hAnsi="Arial" w:cs="Arial"/>
          <w:sz w:val="22"/>
          <w:szCs w:val="22"/>
        </w:rPr>
        <w:t xml:space="preserve">Sjednaná </w:t>
      </w:r>
      <w:r w:rsidR="006722BC" w:rsidRPr="000D5ADB">
        <w:rPr>
          <w:rFonts w:ascii="Arial" w:hAnsi="Arial" w:cs="Arial"/>
          <w:sz w:val="22"/>
          <w:szCs w:val="22"/>
        </w:rPr>
        <w:t>cena díla je stanovena na základě Cenové nabídky jako součet dílčích položek uvedených v Cenové nabídce a je cenou nejvýše přípustnou. Ceny uvedené v Cenové nabídce obsahují veškeré náklady související s provedením díla, vedlejší náklady související s umístěním stavby, zařízením staveniště a ostatní náklady související s plněním podmínek Zadávací dokumentace.</w:t>
      </w:r>
    </w:p>
    <w:p w14:paraId="11853E30" w14:textId="24E9068E" w:rsidR="006722BC" w:rsidRPr="000D5ADB" w:rsidRDefault="000D5ADB" w:rsidP="00CE2D1F">
      <w:pPr>
        <w:numPr>
          <w:ilvl w:val="0"/>
          <w:numId w:val="8"/>
        </w:numPr>
        <w:tabs>
          <w:tab w:val="left" w:pos="567"/>
          <w:tab w:val="left" w:pos="851"/>
        </w:tabs>
        <w:ind w:left="567" w:hanging="567"/>
        <w:jc w:val="both"/>
        <w:rPr>
          <w:rFonts w:ascii="Arial" w:hAnsi="Arial" w:cs="Arial"/>
          <w:sz w:val="22"/>
          <w:szCs w:val="22"/>
        </w:rPr>
      </w:pPr>
      <w:r>
        <w:rPr>
          <w:rFonts w:ascii="Arial" w:hAnsi="Arial" w:cs="Arial"/>
          <w:sz w:val="22"/>
          <w:szCs w:val="22"/>
        </w:rPr>
        <w:t>Sjednaná</w:t>
      </w:r>
      <w:r w:rsidR="006722BC" w:rsidRPr="000D5ADB">
        <w:rPr>
          <w:rFonts w:ascii="Arial" w:hAnsi="Arial" w:cs="Arial"/>
          <w:sz w:val="22"/>
          <w:szCs w:val="22"/>
        </w:rPr>
        <w:t xml:space="preserve"> cena díla může být změněna pouze za níže uvedených podmínek:</w:t>
      </w:r>
    </w:p>
    <w:p w14:paraId="3FAF7BD9" w14:textId="77777777" w:rsidR="006722BC" w:rsidRPr="000D5ADB" w:rsidRDefault="006722BC" w:rsidP="00CE2D1F">
      <w:pPr>
        <w:pStyle w:val="Zkladntext"/>
        <w:numPr>
          <w:ilvl w:val="0"/>
          <w:numId w:val="9"/>
        </w:numPr>
        <w:tabs>
          <w:tab w:val="left" w:pos="851"/>
        </w:tabs>
        <w:spacing w:after="0"/>
        <w:ind w:left="851" w:hanging="284"/>
        <w:jc w:val="both"/>
        <w:rPr>
          <w:rFonts w:ascii="Arial" w:hAnsi="Arial" w:cs="Arial"/>
          <w:sz w:val="22"/>
          <w:szCs w:val="22"/>
        </w:rPr>
      </w:pPr>
      <w:r w:rsidRPr="000D5ADB">
        <w:rPr>
          <w:rFonts w:ascii="Arial" w:hAnsi="Arial" w:cs="Arial"/>
          <w:sz w:val="22"/>
          <w:szCs w:val="22"/>
        </w:rPr>
        <w:t>pokud se při provádění díla vyskytnou skutečnosti, které nebyly v době sjednání této smlouvy známy, zhotovitel je nezavinil ani nemohl předvídat a tyto skutečnosti mají prokazatelný vliv na sjednanou cenu díla;</w:t>
      </w:r>
    </w:p>
    <w:p w14:paraId="4A2F0774" w14:textId="77777777" w:rsidR="006722BC" w:rsidRPr="000D5ADB" w:rsidRDefault="006722BC" w:rsidP="00CE2D1F">
      <w:pPr>
        <w:pStyle w:val="Zkladntext"/>
        <w:numPr>
          <w:ilvl w:val="0"/>
          <w:numId w:val="9"/>
        </w:numPr>
        <w:tabs>
          <w:tab w:val="left" w:pos="851"/>
        </w:tabs>
        <w:spacing w:after="0"/>
        <w:ind w:left="851" w:hanging="284"/>
        <w:jc w:val="both"/>
        <w:rPr>
          <w:rFonts w:ascii="Arial" w:hAnsi="Arial" w:cs="Arial"/>
          <w:sz w:val="22"/>
          <w:szCs w:val="22"/>
        </w:rPr>
      </w:pPr>
      <w:r w:rsidRPr="000D5ADB">
        <w:rPr>
          <w:rFonts w:ascii="Arial" w:hAnsi="Arial" w:cs="Arial"/>
          <w:sz w:val="22"/>
          <w:szCs w:val="22"/>
        </w:rPr>
        <w:t>při realizaci díla se zjistí skutečnosti odlišné od Projektové dokumentace;</w:t>
      </w:r>
    </w:p>
    <w:p w14:paraId="093DBBE5" w14:textId="77777777" w:rsidR="006722BC" w:rsidRPr="000D5ADB" w:rsidRDefault="006722BC" w:rsidP="00CE2D1F">
      <w:pPr>
        <w:pStyle w:val="Zkladntext"/>
        <w:numPr>
          <w:ilvl w:val="0"/>
          <w:numId w:val="9"/>
        </w:numPr>
        <w:tabs>
          <w:tab w:val="left" w:pos="851"/>
        </w:tabs>
        <w:spacing w:after="0"/>
        <w:ind w:left="851" w:hanging="284"/>
        <w:jc w:val="both"/>
        <w:rPr>
          <w:rFonts w:ascii="Arial" w:hAnsi="Arial" w:cs="Arial"/>
          <w:sz w:val="22"/>
          <w:szCs w:val="22"/>
        </w:rPr>
      </w:pPr>
      <w:r w:rsidRPr="000D5ADB">
        <w:rPr>
          <w:rFonts w:ascii="Arial" w:hAnsi="Arial" w:cs="Arial"/>
          <w:sz w:val="22"/>
          <w:szCs w:val="22"/>
        </w:rPr>
        <w:t>v dalších případech uvedených v článku V.</w:t>
      </w:r>
    </w:p>
    <w:p w14:paraId="205DEFFF" w14:textId="77777777" w:rsidR="006722BC" w:rsidRDefault="006722BC" w:rsidP="006722BC">
      <w:pPr>
        <w:tabs>
          <w:tab w:val="left" w:pos="567"/>
          <w:tab w:val="left" w:pos="2127"/>
        </w:tabs>
        <w:jc w:val="center"/>
        <w:rPr>
          <w:b/>
          <w:sz w:val="22"/>
          <w:szCs w:val="22"/>
        </w:rPr>
      </w:pPr>
    </w:p>
    <w:p w14:paraId="760AC1AB" w14:textId="77777777" w:rsidR="00B2365E" w:rsidRDefault="00B2365E" w:rsidP="006722BC">
      <w:pPr>
        <w:tabs>
          <w:tab w:val="left" w:pos="567"/>
          <w:tab w:val="left" w:pos="2127"/>
        </w:tabs>
        <w:jc w:val="center"/>
        <w:rPr>
          <w:b/>
          <w:sz w:val="22"/>
          <w:szCs w:val="22"/>
        </w:rPr>
      </w:pPr>
    </w:p>
    <w:p w14:paraId="4ECCDF21" w14:textId="77777777" w:rsidR="006722BC" w:rsidRPr="000D5ADB" w:rsidRDefault="006722BC" w:rsidP="006722BC">
      <w:pPr>
        <w:tabs>
          <w:tab w:val="left" w:pos="567"/>
          <w:tab w:val="left" w:pos="2127"/>
        </w:tabs>
        <w:jc w:val="center"/>
        <w:rPr>
          <w:rFonts w:ascii="Arial" w:hAnsi="Arial" w:cs="Arial"/>
          <w:b/>
          <w:color w:val="0070C0"/>
          <w:sz w:val="22"/>
          <w:szCs w:val="22"/>
        </w:rPr>
      </w:pPr>
      <w:r w:rsidRPr="000D5ADB">
        <w:rPr>
          <w:rFonts w:ascii="Arial" w:hAnsi="Arial" w:cs="Arial"/>
          <w:b/>
          <w:color w:val="0070C0"/>
          <w:sz w:val="22"/>
          <w:szCs w:val="22"/>
        </w:rPr>
        <w:t>V.</w:t>
      </w:r>
    </w:p>
    <w:p w14:paraId="2498D87F" w14:textId="77777777" w:rsidR="006722BC" w:rsidRDefault="006722BC" w:rsidP="000D5ADB">
      <w:pPr>
        <w:tabs>
          <w:tab w:val="left" w:pos="567"/>
          <w:tab w:val="left" w:pos="2127"/>
        </w:tabs>
        <w:jc w:val="center"/>
        <w:rPr>
          <w:rFonts w:ascii="Arial" w:hAnsi="Arial" w:cs="Arial"/>
          <w:b/>
          <w:color w:val="0070C0"/>
          <w:sz w:val="22"/>
          <w:szCs w:val="22"/>
        </w:rPr>
      </w:pPr>
      <w:r w:rsidRPr="000D5ADB">
        <w:rPr>
          <w:rFonts w:ascii="Arial" w:hAnsi="Arial" w:cs="Arial"/>
          <w:b/>
          <w:color w:val="0070C0"/>
          <w:sz w:val="22"/>
          <w:szCs w:val="22"/>
        </w:rPr>
        <w:t>Změny rozsahu a ceny díla</w:t>
      </w:r>
    </w:p>
    <w:p w14:paraId="44B4E72B" w14:textId="77777777" w:rsidR="000D5ADB" w:rsidRPr="000D5ADB" w:rsidRDefault="000D5ADB" w:rsidP="000D5ADB">
      <w:pPr>
        <w:tabs>
          <w:tab w:val="left" w:pos="567"/>
          <w:tab w:val="left" w:pos="2127"/>
        </w:tabs>
        <w:jc w:val="center"/>
        <w:rPr>
          <w:rFonts w:ascii="Arial" w:hAnsi="Arial" w:cs="Arial"/>
          <w:b/>
          <w:color w:val="0070C0"/>
          <w:sz w:val="22"/>
          <w:szCs w:val="22"/>
        </w:rPr>
      </w:pPr>
    </w:p>
    <w:p w14:paraId="16B63C02" w14:textId="77777777" w:rsidR="006722BC" w:rsidRPr="000D5ADB" w:rsidRDefault="006722BC" w:rsidP="00CE2D1F">
      <w:pPr>
        <w:numPr>
          <w:ilvl w:val="0"/>
          <w:numId w:val="10"/>
        </w:numPr>
        <w:tabs>
          <w:tab w:val="left" w:pos="567"/>
        </w:tabs>
        <w:spacing w:before="80"/>
        <w:ind w:left="567" w:hanging="567"/>
        <w:jc w:val="both"/>
        <w:rPr>
          <w:rFonts w:ascii="Arial" w:hAnsi="Arial" w:cs="Arial"/>
          <w:sz w:val="22"/>
          <w:szCs w:val="22"/>
        </w:rPr>
      </w:pPr>
      <w:r w:rsidRPr="000D5ADB">
        <w:rPr>
          <w:rFonts w:ascii="Arial" w:hAnsi="Arial" w:cs="Arial"/>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6828D138" w14:textId="24551A96" w:rsidR="006722BC" w:rsidRPr="000D5ADB" w:rsidRDefault="006722BC" w:rsidP="00CE2D1F">
      <w:pPr>
        <w:numPr>
          <w:ilvl w:val="0"/>
          <w:numId w:val="10"/>
        </w:numPr>
        <w:tabs>
          <w:tab w:val="left" w:pos="567"/>
        </w:tabs>
        <w:spacing w:before="80"/>
        <w:ind w:left="567" w:hanging="567"/>
        <w:jc w:val="both"/>
        <w:rPr>
          <w:rFonts w:ascii="Arial" w:hAnsi="Arial" w:cs="Arial"/>
          <w:sz w:val="22"/>
          <w:szCs w:val="22"/>
        </w:rPr>
      </w:pPr>
      <w:r w:rsidRPr="000D5ADB">
        <w:rPr>
          <w:rFonts w:ascii="Arial" w:hAnsi="Arial" w:cs="Arial"/>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w:t>
      </w:r>
      <w:r w:rsidR="000D5ADB">
        <w:rPr>
          <w:rFonts w:ascii="Arial" w:hAnsi="Arial" w:cs="Arial"/>
          <w:sz w:val="22"/>
          <w:szCs w:val="22"/>
        </w:rPr>
        <w:t xml:space="preserve">sjednaná </w:t>
      </w:r>
      <w:r w:rsidRPr="000D5ADB">
        <w:rPr>
          <w:rFonts w:ascii="Arial" w:hAnsi="Arial" w:cs="Arial"/>
          <w:sz w:val="22"/>
          <w:szCs w:val="22"/>
        </w:rPr>
        <w:t xml:space="preserve">cena díla bez DPH nabídnutá zhotovitelem v zadávacím řízení oproti předpokládané hodnotě veřejné zakázky (bez DPH), jak ji objednatel uvedl v Zadávací dokumentaci; v případě, že celková cena díla bez DPH nabídnutá zhotovitelem byla stejná nebo vyšší než předpokládaná hodnota veřejné zakázky (bez DPH), pak budou jednotlivé položky oceněny maximálně v cenách ceníku RTS v aktuální cenové úrovni období realizace díla. V odůvodněných případech se strany mohou dohodnout jinak. </w:t>
      </w:r>
    </w:p>
    <w:p w14:paraId="00EF4FE7" w14:textId="77777777" w:rsidR="006722BC" w:rsidRPr="000D5ADB" w:rsidRDefault="006722BC" w:rsidP="00CE2D1F">
      <w:pPr>
        <w:numPr>
          <w:ilvl w:val="0"/>
          <w:numId w:val="10"/>
        </w:numPr>
        <w:tabs>
          <w:tab w:val="left" w:pos="567"/>
          <w:tab w:val="left" w:pos="993"/>
        </w:tabs>
        <w:spacing w:before="80"/>
        <w:ind w:left="567" w:hanging="567"/>
        <w:jc w:val="both"/>
        <w:rPr>
          <w:rFonts w:ascii="Arial" w:hAnsi="Arial" w:cs="Arial"/>
          <w:sz w:val="22"/>
          <w:szCs w:val="22"/>
        </w:rPr>
      </w:pPr>
      <w:r w:rsidRPr="000D5ADB">
        <w:rPr>
          <w:rFonts w:ascii="Arial" w:hAnsi="Arial" w:cs="Arial"/>
          <w:sz w:val="22"/>
          <w:szCs w:val="22"/>
        </w:rPr>
        <w:t>Bez předchozího písemného souhlasu objednatele nesmí být použity jiné materiály, ani technologie, ani provedeny jakékoli změny oproti Projektové dokumentaci, jejímu případnému upřesnění, a Cenové nabídce.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77D8FC60" w14:textId="77777777" w:rsidR="006722BC" w:rsidRPr="000D5ADB" w:rsidRDefault="006722BC" w:rsidP="00CE2D1F">
      <w:pPr>
        <w:numPr>
          <w:ilvl w:val="0"/>
          <w:numId w:val="10"/>
        </w:numPr>
        <w:tabs>
          <w:tab w:val="left" w:pos="567"/>
          <w:tab w:val="left" w:pos="851"/>
        </w:tabs>
        <w:spacing w:before="80"/>
        <w:ind w:left="567" w:hanging="567"/>
        <w:jc w:val="both"/>
        <w:rPr>
          <w:rFonts w:ascii="Arial" w:hAnsi="Arial" w:cs="Arial"/>
          <w:sz w:val="22"/>
          <w:szCs w:val="22"/>
        </w:rPr>
      </w:pPr>
      <w:r w:rsidRPr="000D5ADB">
        <w:rPr>
          <w:rFonts w:ascii="Arial" w:hAnsi="Arial" w:cs="Arial"/>
          <w:sz w:val="22"/>
          <w:szCs w:val="22"/>
        </w:rPr>
        <w:lastRenderedPageBreak/>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14:paraId="5A56D633" w14:textId="68FD035B" w:rsidR="006722BC" w:rsidRPr="000D5ADB" w:rsidRDefault="006722BC" w:rsidP="00CE2D1F">
      <w:pPr>
        <w:numPr>
          <w:ilvl w:val="0"/>
          <w:numId w:val="10"/>
        </w:numPr>
        <w:tabs>
          <w:tab w:val="left" w:pos="567"/>
        </w:tabs>
        <w:spacing w:before="80"/>
        <w:ind w:left="567" w:hanging="567"/>
        <w:jc w:val="both"/>
        <w:rPr>
          <w:rFonts w:ascii="Arial" w:hAnsi="Arial" w:cs="Arial"/>
          <w:sz w:val="22"/>
          <w:szCs w:val="22"/>
        </w:rPr>
      </w:pPr>
      <w:r w:rsidRPr="000D5ADB">
        <w:rPr>
          <w:rFonts w:ascii="Arial" w:hAnsi="Arial" w:cs="Arial"/>
          <w:sz w:val="22"/>
          <w:szCs w:val="22"/>
        </w:rPr>
        <w:t xml:space="preserve">Objednatel si vyhrazuje právo doplnit rozsah díla o další práce a dodávky, a to i bez souhlasu zhotovitele, který je povinen tyto další práce a dodávky </w:t>
      </w:r>
      <w:r w:rsidR="00D8378C">
        <w:rPr>
          <w:rFonts w:ascii="Arial" w:hAnsi="Arial" w:cs="Arial"/>
          <w:sz w:val="22"/>
          <w:szCs w:val="22"/>
        </w:rPr>
        <w:t xml:space="preserve">akceptovat a za úhradu provést v případě, že půjde o běžné stavební práce, dodávky či služby, jejichž finanční hodnota jednotlivě nepřekročí hodnotu 2% ze sjednané ceny a celkově v součtu všech takto dodatečně doplněných stavebních prací, dodávek či služeb jejich celková hodnota nepřekročí hodnotu 5% ze sjednané ceny. V případě, že zhotovitel prokáže, že takto doplněné stavební práce, dodávky či služby vyžadují zvýšenou technologickou či technickou náročnost, projednají obě smluvní strany případnou změnu termínu dokončení stavby. </w:t>
      </w:r>
      <w:r w:rsidRPr="000D5ADB">
        <w:rPr>
          <w:rFonts w:ascii="Arial" w:hAnsi="Arial" w:cs="Arial"/>
          <w:sz w:val="22"/>
          <w:szCs w:val="22"/>
        </w:rPr>
        <w:t xml:space="preserve">Objednatel si dále vyhrazuje právo </w:t>
      </w:r>
      <w:r w:rsidR="00D8378C">
        <w:rPr>
          <w:rFonts w:ascii="Arial" w:hAnsi="Arial" w:cs="Arial"/>
          <w:sz w:val="22"/>
          <w:szCs w:val="22"/>
        </w:rPr>
        <w:t>j</w:t>
      </w:r>
      <w:r w:rsidRPr="000D5ADB">
        <w:rPr>
          <w:rFonts w:ascii="Arial" w:hAnsi="Arial" w:cs="Arial"/>
          <w:sz w:val="22"/>
          <w:szCs w:val="22"/>
        </w:rPr>
        <w:t>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zadávání veřejných zakázek.</w:t>
      </w:r>
    </w:p>
    <w:p w14:paraId="34F03FD5" w14:textId="77777777" w:rsidR="006722BC" w:rsidRDefault="006722BC" w:rsidP="006722BC">
      <w:pPr>
        <w:tabs>
          <w:tab w:val="left" w:pos="567"/>
          <w:tab w:val="left" w:pos="2127"/>
        </w:tabs>
        <w:jc w:val="center"/>
        <w:rPr>
          <w:b/>
          <w:sz w:val="22"/>
          <w:szCs w:val="22"/>
        </w:rPr>
      </w:pPr>
    </w:p>
    <w:p w14:paraId="7FCDA0B9" w14:textId="77777777" w:rsidR="006722BC" w:rsidRPr="000D5ADB" w:rsidRDefault="006722BC" w:rsidP="006722BC">
      <w:pPr>
        <w:tabs>
          <w:tab w:val="left" w:pos="567"/>
          <w:tab w:val="left" w:pos="2127"/>
        </w:tabs>
        <w:jc w:val="center"/>
        <w:rPr>
          <w:rFonts w:ascii="Arial" w:hAnsi="Arial" w:cs="Arial"/>
          <w:b/>
          <w:color w:val="0070C0"/>
          <w:sz w:val="22"/>
          <w:szCs w:val="22"/>
        </w:rPr>
      </w:pPr>
    </w:p>
    <w:p w14:paraId="0E9BCAF4" w14:textId="77777777" w:rsidR="006722BC" w:rsidRPr="000D5ADB" w:rsidRDefault="006722BC" w:rsidP="006722BC">
      <w:pPr>
        <w:tabs>
          <w:tab w:val="left" w:pos="567"/>
          <w:tab w:val="left" w:pos="2127"/>
        </w:tabs>
        <w:jc w:val="center"/>
        <w:rPr>
          <w:rFonts w:ascii="Arial" w:hAnsi="Arial" w:cs="Arial"/>
          <w:b/>
          <w:color w:val="0070C0"/>
          <w:sz w:val="22"/>
          <w:szCs w:val="22"/>
        </w:rPr>
      </w:pPr>
      <w:r w:rsidRPr="000D5ADB">
        <w:rPr>
          <w:rFonts w:ascii="Arial" w:hAnsi="Arial" w:cs="Arial"/>
          <w:b/>
          <w:color w:val="0070C0"/>
          <w:sz w:val="22"/>
          <w:szCs w:val="22"/>
        </w:rPr>
        <w:t>VI.</w:t>
      </w:r>
    </w:p>
    <w:p w14:paraId="09C59BEE" w14:textId="77777777" w:rsidR="006722BC" w:rsidRDefault="006722BC" w:rsidP="000D5ADB">
      <w:pPr>
        <w:tabs>
          <w:tab w:val="left" w:pos="567"/>
          <w:tab w:val="left" w:pos="2127"/>
        </w:tabs>
        <w:jc w:val="center"/>
        <w:rPr>
          <w:rFonts w:ascii="Arial" w:hAnsi="Arial" w:cs="Arial"/>
          <w:b/>
          <w:color w:val="0070C0"/>
          <w:sz w:val="22"/>
          <w:szCs w:val="22"/>
        </w:rPr>
      </w:pPr>
      <w:r w:rsidRPr="000D5ADB">
        <w:rPr>
          <w:rFonts w:ascii="Arial" w:hAnsi="Arial" w:cs="Arial"/>
          <w:b/>
          <w:color w:val="0070C0"/>
          <w:sz w:val="22"/>
          <w:szCs w:val="22"/>
        </w:rPr>
        <w:t>Fakturace, platební podmínky</w:t>
      </w:r>
    </w:p>
    <w:p w14:paraId="1653C6C9" w14:textId="77777777" w:rsidR="000D5ADB" w:rsidRPr="000D5ADB" w:rsidRDefault="000D5ADB" w:rsidP="000D5ADB">
      <w:pPr>
        <w:tabs>
          <w:tab w:val="left" w:pos="567"/>
          <w:tab w:val="left" w:pos="2127"/>
        </w:tabs>
        <w:jc w:val="center"/>
        <w:rPr>
          <w:rFonts w:ascii="Arial" w:hAnsi="Arial" w:cs="Arial"/>
          <w:b/>
          <w:color w:val="0070C0"/>
          <w:sz w:val="22"/>
          <w:szCs w:val="22"/>
        </w:rPr>
      </w:pPr>
    </w:p>
    <w:p w14:paraId="7CFBB028" w14:textId="77777777" w:rsidR="006722BC" w:rsidRPr="000D5ADB" w:rsidRDefault="006722BC" w:rsidP="00CE2D1F">
      <w:pPr>
        <w:pStyle w:val="Zkladntext2"/>
        <w:numPr>
          <w:ilvl w:val="0"/>
          <w:numId w:val="11"/>
        </w:numPr>
        <w:tabs>
          <w:tab w:val="left" w:pos="567"/>
        </w:tabs>
        <w:spacing w:after="80" w:line="240" w:lineRule="auto"/>
        <w:ind w:left="567" w:hanging="567"/>
        <w:jc w:val="both"/>
        <w:rPr>
          <w:rFonts w:ascii="Arial" w:hAnsi="Arial" w:cs="Arial"/>
          <w:snapToGrid w:val="0"/>
          <w:sz w:val="22"/>
          <w:szCs w:val="22"/>
        </w:rPr>
      </w:pPr>
      <w:r w:rsidRPr="000D5ADB">
        <w:rPr>
          <w:rFonts w:ascii="Arial" w:hAnsi="Arial" w:cs="Arial"/>
          <w:snapToGrid w:val="0"/>
          <w:sz w:val="22"/>
          <w:szCs w:val="22"/>
        </w:rPr>
        <w:t>V průběhu provádění díla nebude objednatel poskytovat zhotoviteli žádné zálohy.</w:t>
      </w:r>
    </w:p>
    <w:p w14:paraId="5EA1DF4C" w14:textId="77E790F1" w:rsidR="006722BC" w:rsidRDefault="000D5ADB" w:rsidP="00CE2D1F">
      <w:pPr>
        <w:pStyle w:val="Zkladntext2"/>
        <w:numPr>
          <w:ilvl w:val="0"/>
          <w:numId w:val="11"/>
        </w:numPr>
        <w:tabs>
          <w:tab w:val="left" w:pos="567"/>
        </w:tabs>
        <w:spacing w:after="80" w:line="240" w:lineRule="auto"/>
        <w:ind w:left="567" w:hanging="567"/>
        <w:jc w:val="both"/>
        <w:rPr>
          <w:rFonts w:ascii="Arial" w:hAnsi="Arial" w:cs="Arial"/>
          <w:sz w:val="22"/>
          <w:szCs w:val="22"/>
        </w:rPr>
      </w:pPr>
      <w:r>
        <w:rPr>
          <w:rFonts w:ascii="Arial" w:hAnsi="Arial" w:cs="Arial"/>
          <w:sz w:val="22"/>
          <w:szCs w:val="22"/>
        </w:rPr>
        <w:t xml:space="preserve">Provedené stavební práce budou zhotovitelem fakturovány měsíčně </w:t>
      </w:r>
      <w:r w:rsidR="006722BC" w:rsidRPr="000D5ADB">
        <w:rPr>
          <w:rFonts w:ascii="Arial" w:hAnsi="Arial" w:cs="Arial"/>
          <w:sz w:val="22"/>
          <w:szCs w:val="22"/>
        </w:rPr>
        <w:t xml:space="preserve">s datem uskutečnění zdanitelného plnění, kterým bude </w:t>
      </w:r>
      <w:r>
        <w:rPr>
          <w:rFonts w:ascii="Arial" w:hAnsi="Arial" w:cs="Arial"/>
          <w:sz w:val="22"/>
          <w:szCs w:val="22"/>
        </w:rPr>
        <w:t xml:space="preserve">poslední kalendářní den každého měsíce. </w:t>
      </w:r>
      <w:r w:rsidR="006722BC" w:rsidRPr="000D5ADB">
        <w:rPr>
          <w:rFonts w:ascii="Arial" w:hAnsi="Arial" w:cs="Arial"/>
          <w:sz w:val="22"/>
          <w:szCs w:val="22"/>
        </w:rPr>
        <w:t>Nedílnou součástí faktury musí být soupis provedených prací odsouhlasený zástupcem objednatele pro věci technické</w:t>
      </w:r>
      <w:r w:rsidR="00D8378C">
        <w:rPr>
          <w:rFonts w:ascii="Arial" w:hAnsi="Arial" w:cs="Arial"/>
          <w:sz w:val="22"/>
          <w:szCs w:val="22"/>
        </w:rPr>
        <w:t>.</w:t>
      </w:r>
      <w:r w:rsidR="006722BC" w:rsidRPr="000D5ADB">
        <w:rPr>
          <w:rFonts w:ascii="Arial" w:hAnsi="Arial" w:cs="Arial"/>
          <w:sz w:val="22"/>
          <w:szCs w:val="22"/>
        </w:rPr>
        <w:t xml:space="preserve"> Bez odsouhlaseného soupisu prací je faktura neplatná a objednatel není povinen ji proplatit. </w:t>
      </w:r>
    </w:p>
    <w:p w14:paraId="5C8DFC03" w14:textId="06B77CD1" w:rsidR="00DA6A09" w:rsidRPr="000D5ADB" w:rsidRDefault="00DA6A09" w:rsidP="00CE2D1F">
      <w:pPr>
        <w:pStyle w:val="Zkladntext2"/>
        <w:numPr>
          <w:ilvl w:val="0"/>
          <w:numId w:val="11"/>
        </w:numPr>
        <w:tabs>
          <w:tab w:val="left" w:pos="567"/>
        </w:tabs>
        <w:spacing w:after="80" w:line="240" w:lineRule="auto"/>
        <w:ind w:left="567" w:hanging="567"/>
        <w:jc w:val="both"/>
        <w:rPr>
          <w:rFonts w:ascii="Arial" w:hAnsi="Arial" w:cs="Arial"/>
          <w:sz w:val="22"/>
          <w:szCs w:val="22"/>
        </w:rPr>
      </w:pPr>
      <w:r>
        <w:rPr>
          <w:rFonts w:ascii="Arial" w:hAnsi="Arial" w:cs="Arial"/>
          <w:sz w:val="22"/>
          <w:szCs w:val="22"/>
        </w:rPr>
        <w:t>Objednatel bude hradit faktury v plné výši, až do 90% sjednané ceny díla. Zbývajících 10% sjednané ceny díla si objednatel ponechá jako zá</w:t>
      </w:r>
      <w:r w:rsidR="00972157">
        <w:rPr>
          <w:rFonts w:ascii="Arial" w:hAnsi="Arial" w:cs="Arial"/>
          <w:sz w:val="22"/>
          <w:szCs w:val="22"/>
        </w:rPr>
        <w:t>držné, které bude uhrazeno objednatelem zhotoviteli do 15 kalendářních dnů po odstranění poslední vady či nedodělku uvedených v předávacím protokolu.</w:t>
      </w:r>
    </w:p>
    <w:p w14:paraId="03004EB0" w14:textId="6F4AB886" w:rsidR="006722BC" w:rsidRPr="000D5ADB" w:rsidRDefault="006722BC" w:rsidP="00CE2D1F">
      <w:pPr>
        <w:pStyle w:val="Zkladntext2"/>
        <w:numPr>
          <w:ilvl w:val="0"/>
          <w:numId w:val="11"/>
        </w:numPr>
        <w:tabs>
          <w:tab w:val="left" w:pos="567"/>
        </w:tabs>
        <w:spacing w:after="80" w:line="240" w:lineRule="auto"/>
        <w:ind w:left="567" w:hanging="567"/>
        <w:jc w:val="both"/>
        <w:rPr>
          <w:rFonts w:ascii="Arial" w:hAnsi="Arial" w:cs="Arial"/>
          <w:sz w:val="22"/>
          <w:szCs w:val="22"/>
        </w:rPr>
      </w:pPr>
      <w:r w:rsidRPr="000D5ADB">
        <w:rPr>
          <w:rFonts w:ascii="Arial" w:hAnsi="Arial" w:cs="Arial"/>
          <w:sz w:val="22"/>
          <w:szCs w:val="22"/>
        </w:rPr>
        <w:t>Splatnost faktur činí 30 dnů ode dne, kdy zhotovitel doručí oprávněně vystavenou fakturu včetně příloh objednateli.</w:t>
      </w:r>
    </w:p>
    <w:p w14:paraId="0DABA566" w14:textId="77777777" w:rsidR="006722BC" w:rsidRPr="000D5ADB" w:rsidRDefault="006722BC" w:rsidP="00CE2D1F">
      <w:pPr>
        <w:pStyle w:val="Zkladntext2"/>
        <w:numPr>
          <w:ilvl w:val="0"/>
          <w:numId w:val="11"/>
        </w:numPr>
        <w:tabs>
          <w:tab w:val="left" w:pos="567"/>
        </w:tabs>
        <w:spacing w:after="80" w:line="240" w:lineRule="auto"/>
        <w:ind w:left="567" w:hanging="567"/>
        <w:jc w:val="both"/>
        <w:rPr>
          <w:rFonts w:ascii="Arial" w:hAnsi="Arial" w:cs="Arial"/>
          <w:sz w:val="22"/>
          <w:szCs w:val="22"/>
        </w:rPr>
      </w:pPr>
      <w:r w:rsidRPr="000D5ADB">
        <w:rPr>
          <w:rFonts w:ascii="Arial" w:hAnsi="Arial" w:cs="Arial"/>
          <w:sz w:val="22"/>
          <w:szCs w:val="22"/>
        </w:rPr>
        <w:t>Zádržné může být nahrazeno bankovní zárukou. Bankovní záruka musí mít náležitosti dle článku XIII. této smlouvy.</w:t>
      </w:r>
    </w:p>
    <w:p w14:paraId="0CF4F361" w14:textId="77777777" w:rsidR="006722BC" w:rsidRPr="000D5ADB" w:rsidRDefault="006722BC" w:rsidP="00CE2D1F">
      <w:pPr>
        <w:pStyle w:val="Zkladntext2"/>
        <w:numPr>
          <w:ilvl w:val="0"/>
          <w:numId w:val="11"/>
        </w:numPr>
        <w:tabs>
          <w:tab w:val="left" w:pos="567"/>
        </w:tabs>
        <w:spacing w:after="80" w:line="240" w:lineRule="auto"/>
        <w:ind w:left="567" w:hanging="567"/>
        <w:jc w:val="both"/>
        <w:rPr>
          <w:rFonts w:ascii="Arial" w:hAnsi="Arial" w:cs="Arial"/>
          <w:sz w:val="22"/>
          <w:szCs w:val="22"/>
        </w:rPr>
      </w:pPr>
      <w:r w:rsidRPr="000D5ADB">
        <w:rPr>
          <w:rFonts w:ascii="Arial" w:hAnsi="Arial" w:cs="Arial"/>
          <w:sz w:val="22"/>
          <w:szCs w:val="22"/>
        </w:rPr>
        <w:t xml:space="preserve">Faktura musí obsahovat náležitosti daňového dokladu a musí formou a obsahem odpovídat zákonu o účetnictví a zákonu o dani z přidané hodnoty. </w:t>
      </w:r>
    </w:p>
    <w:p w14:paraId="2C2981FE" w14:textId="7B457C4B" w:rsidR="006722BC" w:rsidRPr="000D5ADB" w:rsidRDefault="006722BC" w:rsidP="00CE2D1F">
      <w:pPr>
        <w:pStyle w:val="Zkladntext2"/>
        <w:numPr>
          <w:ilvl w:val="0"/>
          <w:numId w:val="11"/>
        </w:numPr>
        <w:tabs>
          <w:tab w:val="left" w:pos="567"/>
        </w:tabs>
        <w:spacing w:after="80" w:line="240" w:lineRule="auto"/>
        <w:ind w:left="567" w:hanging="567"/>
        <w:jc w:val="both"/>
        <w:rPr>
          <w:rFonts w:ascii="Arial" w:hAnsi="Arial" w:cs="Arial"/>
          <w:sz w:val="22"/>
          <w:szCs w:val="22"/>
        </w:rPr>
      </w:pPr>
      <w:r w:rsidRPr="000D5ADB">
        <w:rPr>
          <w:rFonts w:ascii="Arial" w:hAnsi="Arial" w:cs="Arial"/>
          <w:sz w:val="22"/>
          <w:szCs w:val="22"/>
        </w:rPr>
        <w:t>Objednatel je oprávněn stanovit zhotoviteli další požadavky na obsah a podobu faktury s ohledem na požadavky poskytovatele dotace. Zhotovitel je povinen takové požadavky objednatele na obsah a podobu faktury akceptovat. V případě, že vystavená faktura nebude obsahovat některou z dohodnutých náležitostí nebo náležitosti, přílohy nebo údaje dle požadavků objednatele, není objednatel povinen fakturu uhradit a zhotovitel je povinen vystavit novou fakturu s opravenými údaji či náležitostmi, přičemž opětovným doručením nové faktury počne běžet nová lhůta splatnosti od začátku.</w:t>
      </w:r>
    </w:p>
    <w:p w14:paraId="4F6CB820" w14:textId="77777777" w:rsidR="006722BC" w:rsidRPr="000D5ADB" w:rsidRDefault="006722BC" w:rsidP="00CE2D1F">
      <w:pPr>
        <w:pStyle w:val="Zkladntext2"/>
        <w:numPr>
          <w:ilvl w:val="0"/>
          <w:numId w:val="11"/>
        </w:numPr>
        <w:tabs>
          <w:tab w:val="left" w:pos="567"/>
        </w:tabs>
        <w:spacing w:after="80" w:line="240" w:lineRule="auto"/>
        <w:ind w:left="567" w:hanging="567"/>
        <w:jc w:val="both"/>
        <w:rPr>
          <w:rFonts w:ascii="Arial" w:hAnsi="Arial" w:cs="Arial"/>
          <w:sz w:val="22"/>
          <w:szCs w:val="22"/>
        </w:rPr>
      </w:pPr>
      <w:r w:rsidRPr="000D5ADB">
        <w:rPr>
          <w:rFonts w:ascii="Arial" w:hAnsi="Arial" w:cs="Arial"/>
          <w:sz w:val="22"/>
          <w:szCs w:val="22"/>
        </w:rPr>
        <w:t>Dojde-li ze strany objednatele k prodlení při úhradě faktury, má zhotovitel vůči objednateli právo na úrok z prodlení ve výši 0,03 % z dlužné částky za každý den prodlení.</w:t>
      </w:r>
    </w:p>
    <w:p w14:paraId="18E08F13" w14:textId="77777777" w:rsidR="006722BC" w:rsidRPr="000D5ADB" w:rsidRDefault="006722BC" w:rsidP="00CE2D1F">
      <w:pPr>
        <w:pStyle w:val="Zkladntext2"/>
        <w:numPr>
          <w:ilvl w:val="0"/>
          <w:numId w:val="11"/>
        </w:numPr>
        <w:tabs>
          <w:tab w:val="left" w:pos="567"/>
        </w:tabs>
        <w:spacing w:after="80" w:line="240" w:lineRule="auto"/>
        <w:ind w:left="567" w:hanging="567"/>
        <w:jc w:val="both"/>
        <w:rPr>
          <w:rFonts w:ascii="Arial" w:hAnsi="Arial" w:cs="Arial"/>
          <w:sz w:val="22"/>
          <w:szCs w:val="22"/>
        </w:rPr>
      </w:pPr>
      <w:r w:rsidRPr="000D5ADB">
        <w:rPr>
          <w:rFonts w:ascii="Arial" w:hAnsi="Arial" w:cs="Arial"/>
          <w:sz w:val="22"/>
          <w:szCs w:val="22"/>
        </w:rPr>
        <w:t xml:space="preserve">Objednatel si vyhrazuje právo kontroly dodacích listů (vč. technických listů) veškerých materiálů. Pokud toto svoje právo bude chtít uplatnit, je povinen o to způsobem uvedeným </w:t>
      </w:r>
      <w:r w:rsidRPr="000D5ADB">
        <w:rPr>
          <w:rFonts w:ascii="Arial" w:hAnsi="Arial" w:cs="Arial"/>
          <w:sz w:val="22"/>
          <w:szCs w:val="22"/>
        </w:rPr>
        <w:lastRenderedPageBreak/>
        <w:t xml:space="preserve">v článku XVII. písemně požádat zhotovitele s uvedením toho, které materiály požaduje doložit. </w:t>
      </w:r>
    </w:p>
    <w:p w14:paraId="44241E9D" w14:textId="77AC2B9C" w:rsidR="006722BC" w:rsidRDefault="006722BC" w:rsidP="00CE2D1F">
      <w:pPr>
        <w:pStyle w:val="Zkladntext2"/>
        <w:numPr>
          <w:ilvl w:val="0"/>
          <w:numId w:val="11"/>
        </w:numPr>
        <w:tabs>
          <w:tab w:val="left" w:pos="567"/>
        </w:tabs>
        <w:spacing w:after="0" w:line="240" w:lineRule="auto"/>
        <w:ind w:left="567" w:hanging="567"/>
        <w:jc w:val="both"/>
        <w:rPr>
          <w:rFonts w:ascii="Arial" w:hAnsi="Arial" w:cs="Arial"/>
          <w:sz w:val="22"/>
          <w:szCs w:val="22"/>
        </w:rPr>
      </w:pPr>
      <w:r w:rsidRPr="00CE2D1F">
        <w:rPr>
          <w:rFonts w:ascii="Arial" w:hAnsi="Arial" w:cs="Arial"/>
          <w:sz w:val="22"/>
          <w:szCs w:val="22"/>
        </w:rPr>
        <w:t>Vznikne-li podle této smlouvy objednateli právo na zaplacení smluvní pokuty vůči zhotoviteli, je objednatel oprávněn, nikoliv povinen, úhradu smluvní pokuty po zhotoviteli požadovat. Jestliže se objednatel rozhodne uplatnit právo na zaplacení smluvní pokuty, vystaví zhotoviteli penalizační fakturu a je oprávněn jednostranně započítat tuto svoji pohledávku vůči pohledávkám zhotovitele. Objednatel je oprávněn kdykoliv započíst své i nesplatné pohledávky vůči zhotoviteli proti pohledávkám zhotovitele vůči objednateli z této smlouvy.</w:t>
      </w:r>
    </w:p>
    <w:p w14:paraId="2311FB28" w14:textId="77777777" w:rsidR="00CE2D1F" w:rsidRPr="00CE2D1F" w:rsidRDefault="00CE2D1F" w:rsidP="00CE2D1F">
      <w:pPr>
        <w:pStyle w:val="Zkladntext2"/>
        <w:tabs>
          <w:tab w:val="left" w:pos="567"/>
        </w:tabs>
        <w:spacing w:after="0" w:line="240" w:lineRule="auto"/>
        <w:ind w:left="567"/>
        <w:jc w:val="both"/>
        <w:rPr>
          <w:rFonts w:ascii="Arial" w:hAnsi="Arial" w:cs="Arial"/>
          <w:sz w:val="22"/>
          <w:szCs w:val="22"/>
        </w:rPr>
      </w:pPr>
    </w:p>
    <w:p w14:paraId="38B74693" w14:textId="77777777" w:rsidR="006722BC" w:rsidRDefault="006722BC" w:rsidP="006722BC">
      <w:pPr>
        <w:tabs>
          <w:tab w:val="left" w:pos="567"/>
          <w:tab w:val="left" w:pos="2127"/>
        </w:tabs>
        <w:jc w:val="center"/>
        <w:rPr>
          <w:sz w:val="22"/>
          <w:szCs w:val="22"/>
        </w:rPr>
      </w:pPr>
    </w:p>
    <w:p w14:paraId="6A1B5190" w14:textId="77777777" w:rsidR="006722BC" w:rsidRPr="00CE2D1F" w:rsidRDefault="006722BC" w:rsidP="006722BC">
      <w:pPr>
        <w:tabs>
          <w:tab w:val="left" w:pos="567"/>
          <w:tab w:val="left" w:pos="2127"/>
        </w:tabs>
        <w:jc w:val="center"/>
        <w:rPr>
          <w:rFonts w:ascii="Arial" w:hAnsi="Arial" w:cs="Arial"/>
          <w:b/>
          <w:color w:val="0070C0"/>
          <w:sz w:val="22"/>
          <w:szCs w:val="22"/>
        </w:rPr>
      </w:pPr>
      <w:r w:rsidRPr="00CE2D1F">
        <w:rPr>
          <w:rFonts w:ascii="Arial" w:hAnsi="Arial" w:cs="Arial"/>
          <w:b/>
          <w:color w:val="0070C0"/>
          <w:sz w:val="22"/>
          <w:szCs w:val="22"/>
        </w:rPr>
        <w:t xml:space="preserve">VII. </w:t>
      </w:r>
    </w:p>
    <w:p w14:paraId="3514EB30" w14:textId="77777777" w:rsidR="006722BC" w:rsidRDefault="006722BC" w:rsidP="00CE2D1F">
      <w:pPr>
        <w:tabs>
          <w:tab w:val="left" w:pos="567"/>
          <w:tab w:val="left" w:pos="2127"/>
        </w:tabs>
        <w:jc w:val="center"/>
        <w:rPr>
          <w:rFonts w:ascii="Arial" w:hAnsi="Arial" w:cs="Arial"/>
          <w:b/>
          <w:color w:val="0070C0"/>
          <w:sz w:val="22"/>
          <w:szCs w:val="22"/>
        </w:rPr>
      </w:pPr>
      <w:r w:rsidRPr="00CE2D1F">
        <w:rPr>
          <w:rFonts w:ascii="Arial" w:hAnsi="Arial" w:cs="Arial"/>
          <w:b/>
          <w:color w:val="0070C0"/>
          <w:sz w:val="22"/>
          <w:szCs w:val="22"/>
        </w:rPr>
        <w:t>Předání a převzetí dokumentace</w:t>
      </w:r>
    </w:p>
    <w:p w14:paraId="2B467E34" w14:textId="77777777" w:rsidR="00CE2D1F" w:rsidRPr="00CE2D1F" w:rsidRDefault="00CE2D1F" w:rsidP="00CE2D1F">
      <w:pPr>
        <w:tabs>
          <w:tab w:val="left" w:pos="567"/>
          <w:tab w:val="left" w:pos="2127"/>
        </w:tabs>
        <w:jc w:val="center"/>
        <w:rPr>
          <w:rFonts w:ascii="Arial" w:hAnsi="Arial" w:cs="Arial"/>
          <w:b/>
          <w:color w:val="0070C0"/>
          <w:sz w:val="22"/>
          <w:szCs w:val="22"/>
        </w:rPr>
      </w:pPr>
    </w:p>
    <w:p w14:paraId="7E8F5D29" w14:textId="655ED8F7" w:rsidR="006722BC" w:rsidRPr="00CE2D1F" w:rsidRDefault="006722BC" w:rsidP="00CE2D1F">
      <w:pPr>
        <w:pStyle w:val="Odstavecseseznamem"/>
        <w:numPr>
          <w:ilvl w:val="0"/>
          <w:numId w:val="2"/>
        </w:numPr>
        <w:spacing w:after="80"/>
        <w:ind w:left="567" w:hanging="567"/>
        <w:jc w:val="both"/>
        <w:rPr>
          <w:rFonts w:ascii="Arial" w:hAnsi="Arial" w:cs="Arial"/>
          <w:strike/>
          <w:sz w:val="22"/>
          <w:szCs w:val="22"/>
        </w:rPr>
      </w:pPr>
      <w:r w:rsidRPr="00CE2D1F">
        <w:rPr>
          <w:rFonts w:ascii="Arial" w:hAnsi="Arial" w:cs="Arial"/>
          <w:sz w:val="22"/>
          <w:szCs w:val="22"/>
        </w:rPr>
        <w:t>Objednatel před</w:t>
      </w:r>
      <w:r w:rsidR="00CE2D1F">
        <w:rPr>
          <w:rFonts w:ascii="Arial" w:hAnsi="Arial" w:cs="Arial"/>
          <w:sz w:val="22"/>
          <w:szCs w:val="22"/>
        </w:rPr>
        <w:t>al</w:t>
      </w:r>
      <w:r w:rsidRPr="00CE2D1F">
        <w:rPr>
          <w:rFonts w:ascii="Arial" w:hAnsi="Arial" w:cs="Arial"/>
          <w:sz w:val="22"/>
          <w:szCs w:val="22"/>
        </w:rPr>
        <w:t xml:space="preserve"> zhotoviteli </w:t>
      </w:r>
      <w:r w:rsidR="00CE2D1F">
        <w:rPr>
          <w:rFonts w:ascii="Arial" w:hAnsi="Arial" w:cs="Arial"/>
          <w:sz w:val="22"/>
          <w:szCs w:val="22"/>
        </w:rPr>
        <w:t>v rámci zadávacího řízení jedno v</w:t>
      </w:r>
      <w:r w:rsidRPr="00CE2D1F">
        <w:rPr>
          <w:rFonts w:ascii="Arial" w:hAnsi="Arial" w:cs="Arial"/>
          <w:sz w:val="22"/>
          <w:szCs w:val="22"/>
        </w:rPr>
        <w:t>yhotovení Projektové dokumentace</w:t>
      </w:r>
      <w:r w:rsidR="00CE2D1F">
        <w:rPr>
          <w:rFonts w:ascii="Arial" w:hAnsi="Arial" w:cs="Arial"/>
          <w:sz w:val="22"/>
          <w:szCs w:val="22"/>
        </w:rPr>
        <w:t xml:space="preserve">, bude-li zhotovitel vyžadovat, je objednatel povinen předat zhotoviteli ještě jedno další vyhotovení Projektové dokumentace </w:t>
      </w:r>
      <w:r w:rsidRPr="00CE2D1F">
        <w:rPr>
          <w:rFonts w:ascii="Arial" w:hAnsi="Arial" w:cs="Arial"/>
          <w:sz w:val="22"/>
          <w:szCs w:val="22"/>
        </w:rPr>
        <w:t xml:space="preserve">bez soupisu stavebních prací, dodávek a služeb, a to nejpozději </w:t>
      </w:r>
      <w:r w:rsidR="00CE2D1F">
        <w:rPr>
          <w:rFonts w:ascii="Arial" w:hAnsi="Arial" w:cs="Arial"/>
          <w:sz w:val="22"/>
          <w:szCs w:val="22"/>
        </w:rPr>
        <w:t>do 10 kalendářních dnů od podání žádosti Zhotovitele.</w:t>
      </w:r>
      <w:r w:rsidRPr="00CE2D1F">
        <w:rPr>
          <w:rFonts w:ascii="Arial" w:hAnsi="Arial" w:cs="Arial"/>
          <w:sz w:val="22"/>
          <w:szCs w:val="22"/>
        </w:rPr>
        <w:t xml:space="preserve"> </w:t>
      </w:r>
    </w:p>
    <w:p w14:paraId="61BC06D4" w14:textId="77777777" w:rsidR="006722BC" w:rsidRPr="00CE2D1F" w:rsidRDefault="006722BC" w:rsidP="00CE2D1F">
      <w:pPr>
        <w:pStyle w:val="Odstavecseseznamem"/>
        <w:numPr>
          <w:ilvl w:val="0"/>
          <w:numId w:val="2"/>
        </w:numPr>
        <w:spacing w:after="80"/>
        <w:ind w:left="567" w:hanging="567"/>
        <w:jc w:val="both"/>
        <w:rPr>
          <w:rFonts w:ascii="Arial" w:hAnsi="Arial" w:cs="Arial"/>
          <w:strike/>
          <w:sz w:val="22"/>
          <w:szCs w:val="22"/>
        </w:rPr>
      </w:pPr>
      <w:r w:rsidRPr="00CE2D1F">
        <w:rPr>
          <w:rFonts w:ascii="Arial" w:hAnsi="Arial" w:cs="Arial"/>
          <w:sz w:val="22"/>
          <w:szCs w:val="22"/>
        </w:rPr>
        <w:t>Za správnost a úplnost předané Projektové dokumentace odpovídá objednatel.</w:t>
      </w:r>
    </w:p>
    <w:p w14:paraId="055ED361" w14:textId="77777777" w:rsidR="006722BC" w:rsidRPr="00CE2D1F" w:rsidRDefault="006722BC" w:rsidP="00CE2D1F">
      <w:pPr>
        <w:pStyle w:val="Odstavecseseznamem"/>
        <w:numPr>
          <w:ilvl w:val="0"/>
          <w:numId w:val="2"/>
        </w:numPr>
        <w:spacing w:after="80"/>
        <w:ind w:left="567" w:hanging="567"/>
        <w:jc w:val="both"/>
        <w:rPr>
          <w:rFonts w:ascii="Arial" w:hAnsi="Arial" w:cs="Arial"/>
          <w:sz w:val="22"/>
          <w:szCs w:val="22"/>
        </w:rPr>
      </w:pPr>
      <w:r w:rsidRPr="00CE2D1F">
        <w:rPr>
          <w:rFonts w:ascii="Arial" w:hAnsi="Arial" w:cs="Arial"/>
          <w:sz w:val="22"/>
          <w:szCs w:val="22"/>
        </w:rPr>
        <w:t xml:space="preserve">Zhotovitel je povinen předat objednateli nejpozději v den předání díla dvě vyhotovení projektové dokumentace skutečného provedení díla. </w:t>
      </w:r>
    </w:p>
    <w:p w14:paraId="21DFD3FB" w14:textId="77777777" w:rsidR="006722BC" w:rsidRPr="00CE2D1F" w:rsidRDefault="006722BC" w:rsidP="00CE2D1F">
      <w:pPr>
        <w:pStyle w:val="Odstavecseseznamem"/>
        <w:numPr>
          <w:ilvl w:val="0"/>
          <w:numId w:val="2"/>
        </w:numPr>
        <w:ind w:left="567" w:hanging="567"/>
        <w:jc w:val="both"/>
        <w:rPr>
          <w:rFonts w:ascii="Arial" w:hAnsi="Arial" w:cs="Arial"/>
          <w:sz w:val="22"/>
          <w:szCs w:val="22"/>
        </w:rPr>
      </w:pPr>
      <w:r w:rsidRPr="00CE2D1F">
        <w:rPr>
          <w:rFonts w:ascii="Arial" w:hAnsi="Arial" w:cs="Arial"/>
          <w:sz w:val="22"/>
          <w:szCs w:val="22"/>
        </w:rPr>
        <w:t xml:space="preserve">Předání projektové dokumentace skutečného provedení díla je podmínkou pro převzetí díla objednatelem. </w:t>
      </w:r>
    </w:p>
    <w:p w14:paraId="3C829585" w14:textId="77777777" w:rsidR="006722BC" w:rsidRDefault="006722BC" w:rsidP="006722BC">
      <w:pPr>
        <w:pStyle w:val="Odstavecseseznamem"/>
        <w:keepNext/>
        <w:tabs>
          <w:tab w:val="left" w:pos="567"/>
          <w:tab w:val="left" w:pos="4678"/>
          <w:tab w:val="left" w:pos="5670"/>
        </w:tabs>
        <w:rPr>
          <w:b/>
          <w:sz w:val="22"/>
          <w:szCs w:val="22"/>
        </w:rPr>
      </w:pPr>
    </w:p>
    <w:p w14:paraId="78AEDB97" w14:textId="77777777" w:rsidR="006722BC" w:rsidRDefault="006722BC" w:rsidP="006722BC">
      <w:pPr>
        <w:tabs>
          <w:tab w:val="left" w:pos="567"/>
          <w:tab w:val="left" w:pos="2127"/>
        </w:tabs>
        <w:jc w:val="center"/>
        <w:rPr>
          <w:b/>
          <w:sz w:val="22"/>
          <w:szCs w:val="22"/>
        </w:rPr>
      </w:pPr>
    </w:p>
    <w:p w14:paraId="672B2C9C" w14:textId="77777777" w:rsidR="006722BC" w:rsidRPr="00CE2D1F" w:rsidRDefault="006722BC" w:rsidP="006722BC">
      <w:pPr>
        <w:tabs>
          <w:tab w:val="left" w:pos="567"/>
          <w:tab w:val="left" w:pos="2127"/>
        </w:tabs>
        <w:jc w:val="center"/>
        <w:rPr>
          <w:rFonts w:ascii="Arial" w:hAnsi="Arial" w:cs="Arial"/>
          <w:b/>
          <w:color w:val="0070C0"/>
          <w:sz w:val="22"/>
          <w:szCs w:val="22"/>
        </w:rPr>
      </w:pPr>
      <w:r w:rsidRPr="00CE2D1F">
        <w:rPr>
          <w:rFonts w:ascii="Arial" w:hAnsi="Arial" w:cs="Arial"/>
          <w:b/>
          <w:color w:val="0070C0"/>
          <w:sz w:val="22"/>
          <w:szCs w:val="22"/>
        </w:rPr>
        <w:t>VIII.</w:t>
      </w:r>
    </w:p>
    <w:p w14:paraId="7E5B4724" w14:textId="77777777" w:rsidR="006722BC" w:rsidRDefault="006722BC" w:rsidP="006722BC">
      <w:pPr>
        <w:tabs>
          <w:tab w:val="left" w:pos="567"/>
          <w:tab w:val="left" w:pos="2127"/>
        </w:tabs>
        <w:jc w:val="center"/>
        <w:rPr>
          <w:rFonts w:ascii="Arial" w:hAnsi="Arial" w:cs="Arial"/>
          <w:b/>
          <w:color w:val="0070C0"/>
          <w:sz w:val="22"/>
          <w:szCs w:val="22"/>
        </w:rPr>
      </w:pPr>
      <w:r w:rsidRPr="00CE2D1F">
        <w:rPr>
          <w:rFonts w:ascii="Arial" w:hAnsi="Arial" w:cs="Arial"/>
          <w:b/>
          <w:color w:val="0070C0"/>
          <w:sz w:val="22"/>
          <w:szCs w:val="22"/>
        </w:rPr>
        <w:t>Stavební deník</w:t>
      </w:r>
    </w:p>
    <w:p w14:paraId="3052EE0F" w14:textId="77777777" w:rsidR="00CE2D1F" w:rsidRPr="00CE2D1F" w:rsidRDefault="00CE2D1F" w:rsidP="006722BC">
      <w:pPr>
        <w:tabs>
          <w:tab w:val="left" w:pos="567"/>
          <w:tab w:val="left" w:pos="2127"/>
        </w:tabs>
        <w:jc w:val="center"/>
        <w:rPr>
          <w:rFonts w:ascii="Arial" w:hAnsi="Arial" w:cs="Arial"/>
          <w:b/>
          <w:color w:val="0070C0"/>
          <w:sz w:val="22"/>
          <w:szCs w:val="22"/>
        </w:rPr>
      </w:pPr>
    </w:p>
    <w:p w14:paraId="0EC5348E" w14:textId="77777777" w:rsidR="006722BC" w:rsidRPr="00CE2D1F" w:rsidRDefault="006722BC" w:rsidP="00CE2D1F">
      <w:pPr>
        <w:pStyle w:val="Zkladntext"/>
        <w:numPr>
          <w:ilvl w:val="0"/>
          <w:numId w:val="12"/>
        </w:numPr>
        <w:tabs>
          <w:tab w:val="left" w:pos="567"/>
        </w:tabs>
        <w:spacing w:before="80" w:after="0"/>
        <w:ind w:left="567" w:hanging="567"/>
        <w:jc w:val="both"/>
        <w:rPr>
          <w:rFonts w:ascii="Arial" w:hAnsi="Arial" w:cs="Arial"/>
          <w:i/>
          <w:sz w:val="22"/>
          <w:szCs w:val="22"/>
        </w:rPr>
      </w:pPr>
      <w:r w:rsidRPr="00CE2D1F">
        <w:rPr>
          <w:rFonts w:ascii="Arial" w:hAnsi="Arial" w:cs="Arial"/>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3E7DE475" w14:textId="77777777" w:rsidR="006722BC" w:rsidRPr="00CE2D1F" w:rsidRDefault="006722BC" w:rsidP="00CE2D1F">
      <w:pPr>
        <w:pStyle w:val="Zkladntext"/>
        <w:numPr>
          <w:ilvl w:val="0"/>
          <w:numId w:val="12"/>
        </w:numPr>
        <w:tabs>
          <w:tab w:val="left" w:pos="567"/>
        </w:tabs>
        <w:spacing w:before="80" w:after="0"/>
        <w:ind w:left="567" w:hanging="567"/>
        <w:jc w:val="both"/>
        <w:rPr>
          <w:rFonts w:ascii="Arial" w:hAnsi="Arial" w:cs="Arial"/>
          <w:i/>
          <w:sz w:val="22"/>
          <w:szCs w:val="22"/>
        </w:rPr>
      </w:pPr>
      <w:r w:rsidRPr="00CE2D1F">
        <w:rPr>
          <w:rFonts w:ascii="Arial" w:hAnsi="Arial" w:cs="Arial"/>
          <w:snapToGrid w:val="0"/>
          <w:sz w:val="22"/>
          <w:szCs w:val="22"/>
        </w:rPr>
        <w:t>Stavební deník musí mít náležitosti uvedené ve stavebním zákoně a jeho prováděcích předpisech.</w:t>
      </w:r>
    </w:p>
    <w:p w14:paraId="7EB2312B" w14:textId="77777777" w:rsidR="006722BC" w:rsidRPr="00CE2D1F" w:rsidRDefault="006722BC" w:rsidP="00CE2D1F">
      <w:pPr>
        <w:pStyle w:val="Zkladntext"/>
        <w:numPr>
          <w:ilvl w:val="0"/>
          <w:numId w:val="12"/>
        </w:numPr>
        <w:tabs>
          <w:tab w:val="left" w:pos="567"/>
        </w:tabs>
        <w:spacing w:before="80" w:after="0"/>
        <w:ind w:left="567" w:hanging="567"/>
        <w:jc w:val="both"/>
        <w:rPr>
          <w:rFonts w:ascii="Arial" w:hAnsi="Arial" w:cs="Arial"/>
          <w:sz w:val="22"/>
          <w:szCs w:val="22"/>
        </w:rPr>
      </w:pPr>
      <w:r w:rsidRPr="00CE2D1F">
        <w:rPr>
          <w:rFonts w:ascii="Arial" w:hAnsi="Arial" w:cs="Arial"/>
          <w:sz w:val="22"/>
          <w:szCs w:val="22"/>
        </w:rPr>
        <w:t>Veškeré listy stavebního deníku musí být vzestupně očíslovány.</w:t>
      </w:r>
    </w:p>
    <w:p w14:paraId="15154891" w14:textId="77777777" w:rsidR="006722BC" w:rsidRPr="00CE2D1F" w:rsidRDefault="006722BC" w:rsidP="00CE2D1F">
      <w:pPr>
        <w:pStyle w:val="Zkladntext"/>
        <w:numPr>
          <w:ilvl w:val="0"/>
          <w:numId w:val="12"/>
        </w:numPr>
        <w:tabs>
          <w:tab w:val="left" w:pos="567"/>
        </w:tabs>
        <w:spacing w:before="80" w:after="0"/>
        <w:ind w:left="567" w:hanging="567"/>
        <w:jc w:val="both"/>
        <w:rPr>
          <w:rFonts w:ascii="Arial" w:hAnsi="Arial" w:cs="Arial"/>
          <w:sz w:val="22"/>
          <w:szCs w:val="22"/>
        </w:rPr>
      </w:pPr>
      <w:r w:rsidRPr="00CE2D1F">
        <w:rPr>
          <w:rFonts w:ascii="Arial" w:hAnsi="Arial" w:cs="Arial"/>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6C8DA596" w14:textId="77777777" w:rsidR="006722BC" w:rsidRPr="00CE2D1F" w:rsidRDefault="006722BC" w:rsidP="00CE2D1F">
      <w:pPr>
        <w:pStyle w:val="Zkladntext"/>
        <w:numPr>
          <w:ilvl w:val="0"/>
          <w:numId w:val="12"/>
        </w:numPr>
        <w:tabs>
          <w:tab w:val="left" w:pos="567"/>
        </w:tabs>
        <w:spacing w:before="80" w:after="0"/>
        <w:ind w:left="567" w:hanging="567"/>
        <w:jc w:val="both"/>
        <w:rPr>
          <w:rFonts w:ascii="Arial" w:hAnsi="Arial" w:cs="Arial"/>
          <w:sz w:val="22"/>
          <w:szCs w:val="22"/>
        </w:rPr>
      </w:pPr>
      <w:r w:rsidRPr="00CE2D1F">
        <w:rPr>
          <w:rFonts w:ascii="Arial" w:hAnsi="Arial" w:cs="Arial"/>
          <w:sz w:val="22"/>
          <w:szCs w:val="22"/>
        </w:rPr>
        <w:t>Nesouhlasí-li zhotovitel se zápisem, který učinil objednatel nebo jeho zástupce pro věci technické do stavebního deníku, musí k tomuto zápisu připojit svoje stanovisko nejpozději do 3 pracovních dnů, jinak se má za to, že s uvedeným zápisem souhlasí.</w:t>
      </w:r>
    </w:p>
    <w:p w14:paraId="11164D34" w14:textId="77777777" w:rsidR="006722BC" w:rsidRPr="00CE2D1F" w:rsidRDefault="006722BC" w:rsidP="00CE2D1F">
      <w:pPr>
        <w:pStyle w:val="Zkladntext"/>
        <w:numPr>
          <w:ilvl w:val="0"/>
          <w:numId w:val="12"/>
        </w:numPr>
        <w:tabs>
          <w:tab w:val="left" w:pos="567"/>
        </w:tabs>
        <w:spacing w:before="80" w:after="0"/>
        <w:ind w:left="567" w:hanging="567"/>
        <w:jc w:val="both"/>
        <w:rPr>
          <w:rFonts w:ascii="Arial" w:hAnsi="Arial" w:cs="Arial"/>
          <w:sz w:val="22"/>
          <w:szCs w:val="22"/>
        </w:rPr>
      </w:pPr>
      <w:r w:rsidRPr="00CE2D1F">
        <w:rPr>
          <w:rFonts w:ascii="Arial" w:hAnsi="Arial" w:cs="Arial"/>
          <w:sz w:val="22"/>
          <w:szCs w:val="22"/>
        </w:rPr>
        <w:t>Objednatel je povinen vyjadřovat se k zápisům ve stavebním deníku učiněným zhotovitelem nejpozději do 5 pracovních dnů.</w:t>
      </w:r>
    </w:p>
    <w:p w14:paraId="1F9C71F9" w14:textId="77777777" w:rsidR="006722BC" w:rsidRDefault="006722BC" w:rsidP="00CE2D1F">
      <w:pPr>
        <w:pStyle w:val="Zkladntext"/>
        <w:numPr>
          <w:ilvl w:val="0"/>
          <w:numId w:val="12"/>
        </w:numPr>
        <w:tabs>
          <w:tab w:val="left" w:pos="567"/>
        </w:tabs>
        <w:spacing w:before="80" w:after="0"/>
        <w:ind w:left="567" w:hanging="567"/>
        <w:jc w:val="both"/>
        <w:rPr>
          <w:rFonts w:ascii="Arial" w:hAnsi="Arial" w:cs="Arial"/>
          <w:sz w:val="22"/>
          <w:szCs w:val="22"/>
        </w:rPr>
      </w:pPr>
      <w:r w:rsidRPr="00CE2D1F">
        <w:rPr>
          <w:rFonts w:ascii="Arial" w:hAnsi="Arial" w:cs="Arial"/>
          <w:sz w:val="22"/>
          <w:szCs w:val="22"/>
        </w:rPr>
        <w:t>Zápis ve stavebním deníku není změnou smlouvy, ale může sloužit jako podklad pro vypracování dodatků a změn smlouvy.</w:t>
      </w:r>
    </w:p>
    <w:p w14:paraId="2B1ECCC7" w14:textId="77777777" w:rsidR="00671278" w:rsidRDefault="00671278" w:rsidP="00B2365E">
      <w:pPr>
        <w:tabs>
          <w:tab w:val="left" w:pos="567"/>
          <w:tab w:val="left" w:pos="2127"/>
        </w:tabs>
        <w:jc w:val="center"/>
        <w:rPr>
          <w:rFonts w:ascii="Arial" w:hAnsi="Arial" w:cs="Arial"/>
          <w:b/>
          <w:color w:val="0070C0"/>
          <w:sz w:val="22"/>
          <w:szCs w:val="22"/>
        </w:rPr>
      </w:pPr>
    </w:p>
    <w:p w14:paraId="1B3F29F8" w14:textId="77777777" w:rsidR="001060C6" w:rsidRDefault="001060C6" w:rsidP="00B2365E">
      <w:pPr>
        <w:tabs>
          <w:tab w:val="left" w:pos="567"/>
          <w:tab w:val="left" w:pos="2127"/>
        </w:tabs>
        <w:jc w:val="center"/>
        <w:rPr>
          <w:rFonts w:ascii="Arial" w:hAnsi="Arial" w:cs="Arial"/>
          <w:b/>
          <w:color w:val="0070C0"/>
          <w:sz w:val="22"/>
          <w:szCs w:val="22"/>
        </w:rPr>
      </w:pPr>
    </w:p>
    <w:p w14:paraId="0D22E38E" w14:textId="77777777" w:rsidR="006722BC" w:rsidRPr="00B2365E" w:rsidRDefault="006722BC" w:rsidP="00B2365E">
      <w:pPr>
        <w:tabs>
          <w:tab w:val="left" w:pos="567"/>
          <w:tab w:val="left" w:pos="2127"/>
        </w:tabs>
        <w:jc w:val="center"/>
        <w:rPr>
          <w:rFonts w:ascii="Arial" w:hAnsi="Arial" w:cs="Arial"/>
          <w:b/>
          <w:color w:val="0070C0"/>
          <w:sz w:val="22"/>
          <w:szCs w:val="22"/>
        </w:rPr>
      </w:pPr>
      <w:r w:rsidRPr="00B2365E">
        <w:rPr>
          <w:rFonts w:ascii="Arial" w:hAnsi="Arial" w:cs="Arial"/>
          <w:b/>
          <w:color w:val="0070C0"/>
          <w:sz w:val="22"/>
          <w:szCs w:val="22"/>
        </w:rPr>
        <w:lastRenderedPageBreak/>
        <w:t xml:space="preserve">IX. </w:t>
      </w:r>
    </w:p>
    <w:p w14:paraId="0E8071D7" w14:textId="77777777" w:rsidR="006722BC" w:rsidRDefault="006722BC" w:rsidP="00B2365E">
      <w:pPr>
        <w:tabs>
          <w:tab w:val="left" w:pos="567"/>
          <w:tab w:val="left" w:pos="2127"/>
        </w:tabs>
        <w:jc w:val="center"/>
        <w:rPr>
          <w:rFonts w:ascii="Arial" w:hAnsi="Arial" w:cs="Arial"/>
          <w:b/>
          <w:color w:val="0070C0"/>
          <w:sz w:val="22"/>
          <w:szCs w:val="22"/>
        </w:rPr>
      </w:pPr>
      <w:r w:rsidRPr="00B2365E">
        <w:rPr>
          <w:rFonts w:ascii="Arial" w:hAnsi="Arial" w:cs="Arial"/>
          <w:b/>
          <w:color w:val="0070C0"/>
          <w:sz w:val="22"/>
          <w:szCs w:val="22"/>
        </w:rPr>
        <w:t>Staveniště</w:t>
      </w:r>
    </w:p>
    <w:p w14:paraId="28563A1E" w14:textId="77777777" w:rsidR="00B2365E" w:rsidRPr="00B2365E" w:rsidRDefault="00B2365E" w:rsidP="00B2365E">
      <w:pPr>
        <w:tabs>
          <w:tab w:val="left" w:pos="567"/>
          <w:tab w:val="left" w:pos="2127"/>
        </w:tabs>
        <w:jc w:val="center"/>
        <w:rPr>
          <w:rFonts w:ascii="Arial" w:hAnsi="Arial" w:cs="Arial"/>
          <w:b/>
          <w:color w:val="0070C0"/>
          <w:sz w:val="22"/>
          <w:szCs w:val="22"/>
        </w:rPr>
      </w:pPr>
    </w:p>
    <w:p w14:paraId="709C01DF" w14:textId="77777777" w:rsidR="006722BC" w:rsidRPr="00B2365E" w:rsidRDefault="006722BC" w:rsidP="00CE2D1F">
      <w:pPr>
        <w:pStyle w:val="Odstavecseseznamem"/>
        <w:numPr>
          <w:ilvl w:val="0"/>
          <w:numId w:val="13"/>
        </w:numPr>
        <w:spacing w:before="80"/>
        <w:ind w:left="567" w:hanging="567"/>
        <w:jc w:val="both"/>
        <w:rPr>
          <w:rFonts w:ascii="Arial" w:hAnsi="Arial" w:cs="Arial"/>
          <w:sz w:val="22"/>
          <w:szCs w:val="22"/>
        </w:rPr>
      </w:pPr>
      <w:r w:rsidRPr="00B2365E">
        <w:rPr>
          <w:rFonts w:ascii="Arial" w:hAnsi="Arial" w:cs="Arial"/>
          <w:sz w:val="22"/>
          <w:szCs w:val="22"/>
        </w:rPr>
        <w:t>Staveništěm se rozumí vždy prostor určený Projektovou dokumentací či jiným dokumentem pro provádění díla a pro zařízení staveniště.</w:t>
      </w:r>
    </w:p>
    <w:p w14:paraId="2C00ADC4" w14:textId="1E55BF22" w:rsidR="006722BC" w:rsidRPr="00B2365E" w:rsidRDefault="006722BC" w:rsidP="00CE2D1F">
      <w:pPr>
        <w:pStyle w:val="Odstavecseseznamem"/>
        <w:numPr>
          <w:ilvl w:val="0"/>
          <w:numId w:val="13"/>
        </w:numPr>
        <w:spacing w:before="80"/>
        <w:ind w:left="567" w:hanging="567"/>
        <w:jc w:val="both"/>
        <w:rPr>
          <w:rFonts w:ascii="Arial" w:hAnsi="Arial" w:cs="Arial"/>
          <w:sz w:val="22"/>
          <w:szCs w:val="22"/>
        </w:rPr>
      </w:pPr>
      <w:r w:rsidRPr="00B2365E">
        <w:rPr>
          <w:rFonts w:ascii="Arial" w:hAnsi="Arial" w:cs="Arial"/>
          <w:sz w:val="22"/>
          <w:szCs w:val="22"/>
        </w:rPr>
        <w:t xml:space="preserve">Objednatel předá zhotoviteli staveniště </w:t>
      </w:r>
      <w:r w:rsidR="00B2365E">
        <w:rPr>
          <w:rFonts w:ascii="Arial" w:hAnsi="Arial" w:cs="Arial"/>
          <w:sz w:val="22"/>
          <w:szCs w:val="22"/>
        </w:rPr>
        <w:t xml:space="preserve">nejpozději do 5 pracovních dnů ode dne účinnosti smlouvy. </w:t>
      </w:r>
      <w:r w:rsidRPr="00B2365E">
        <w:rPr>
          <w:rFonts w:ascii="Arial" w:hAnsi="Arial" w:cs="Arial"/>
          <w:sz w:val="22"/>
          <w:szCs w:val="22"/>
        </w:rPr>
        <w:t>O předání staveniště sepíší strany písemný zápis.</w:t>
      </w:r>
    </w:p>
    <w:p w14:paraId="31170575" w14:textId="77777777" w:rsidR="006722BC" w:rsidRPr="00B2365E" w:rsidRDefault="006722BC" w:rsidP="00CE2D1F">
      <w:pPr>
        <w:pStyle w:val="Odstavecseseznamem"/>
        <w:keepNext/>
        <w:numPr>
          <w:ilvl w:val="0"/>
          <w:numId w:val="13"/>
        </w:numPr>
        <w:spacing w:before="80"/>
        <w:ind w:left="567" w:hanging="567"/>
        <w:jc w:val="both"/>
        <w:rPr>
          <w:rFonts w:ascii="Arial" w:hAnsi="Arial" w:cs="Arial"/>
          <w:sz w:val="22"/>
          <w:szCs w:val="22"/>
        </w:rPr>
      </w:pPr>
      <w:r w:rsidRPr="00B2365E">
        <w:rPr>
          <w:rFonts w:ascii="Arial" w:hAnsi="Arial" w:cs="Arial"/>
          <w:sz w:val="22"/>
          <w:szCs w:val="22"/>
        </w:rPr>
        <w:t xml:space="preserve">Zhotovitel je povinen zajistit řádné vytyčení staveniště a během provádění díla řádně pečovat o základní směrové a výškové body a to až do předání díla objednateli.  </w:t>
      </w:r>
    </w:p>
    <w:p w14:paraId="5B391765" w14:textId="77777777" w:rsidR="006722BC" w:rsidRPr="00B2365E" w:rsidRDefault="006722BC" w:rsidP="00CE2D1F">
      <w:pPr>
        <w:pStyle w:val="Odstavecseseznamem"/>
        <w:numPr>
          <w:ilvl w:val="0"/>
          <w:numId w:val="13"/>
        </w:numPr>
        <w:spacing w:before="80"/>
        <w:ind w:left="567" w:hanging="567"/>
        <w:jc w:val="both"/>
        <w:rPr>
          <w:rFonts w:ascii="Arial" w:hAnsi="Arial" w:cs="Arial"/>
          <w:sz w:val="22"/>
          <w:szCs w:val="22"/>
        </w:rPr>
      </w:pPr>
      <w:r w:rsidRPr="00B2365E">
        <w:rPr>
          <w:rFonts w:ascii="Arial" w:hAnsi="Arial" w:cs="Arial"/>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384358E1" w14:textId="77777777" w:rsidR="006722BC" w:rsidRPr="00B2365E" w:rsidRDefault="006722BC" w:rsidP="00CE2D1F">
      <w:pPr>
        <w:pStyle w:val="Odstavecseseznamem"/>
        <w:numPr>
          <w:ilvl w:val="0"/>
          <w:numId w:val="13"/>
        </w:numPr>
        <w:spacing w:before="80"/>
        <w:ind w:left="567" w:hanging="567"/>
        <w:jc w:val="both"/>
        <w:rPr>
          <w:rFonts w:ascii="Arial" w:hAnsi="Arial" w:cs="Arial"/>
          <w:sz w:val="22"/>
          <w:szCs w:val="22"/>
        </w:rPr>
      </w:pPr>
      <w:r w:rsidRPr="00B2365E">
        <w:rPr>
          <w:rFonts w:ascii="Arial" w:hAnsi="Arial" w:cs="Arial"/>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0AB58BC1" w14:textId="77777777" w:rsidR="006722BC" w:rsidRPr="00B2365E" w:rsidRDefault="006722BC" w:rsidP="00CE2D1F">
      <w:pPr>
        <w:pStyle w:val="Odstavecseseznamem"/>
        <w:numPr>
          <w:ilvl w:val="0"/>
          <w:numId w:val="13"/>
        </w:numPr>
        <w:spacing w:before="80"/>
        <w:ind w:left="567" w:hanging="567"/>
        <w:jc w:val="both"/>
        <w:rPr>
          <w:rFonts w:ascii="Arial" w:hAnsi="Arial" w:cs="Arial"/>
          <w:sz w:val="22"/>
          <w:szCs w:val="22"/>
        </w:rPr>
      </w:pPr>
      <w:r w:rsidRPr="00B2365E">
        <w:rPr>
          <w:rFonts w:ascii="Arial" w:hAnsi="Arial" w:cs="Arial"/>
          <w:sz w:val="22"/>
          <w:szCs w:val="22"/>
        </w:rPr>
        <w:t>Zařízení staveniště zabezpečuje zhotovitel v souladu se svými potřebami, Projektovou dokumentací a požadavky objednatele. Zhotovitel je povinen zajistit v rámci zařízení staveniště podmínky pro výkon funkce zástupce pro věci technické objednatele, autorského dozoru zpracovatele Projektové dokumentace a činnost koordinátora bezpečnosti a ochrany zdraví při práci na staveništi.</w:t>
      </w:r>
    </w:p>
    <w:p w14:paraId="71BF20AF" w14:textId="77777777" w:rsidR="006722BC" w:rsidRPr="00B2365E" w:rsidRDefault="006722BC" w:rsidP="00CE2D1F">
      <w:pPr>
        <w:pStyle w:val="Odstavecseseznamem"/>
        <w:numPr>
          <w:ilvl w:val="0"/>
          <w:numId w:val="13"/>
        </w:numPr>
        <w:spacing w:before="80"/>
        <w:ind w:left="567" w:hanging="567"/>
        <w:jc w:val="both"/>
        <w:rPr>
          <w:rFonts w:ascii="Arial" w:hAnsi="Arial" w:cs="Arial"/>
          <w:sz w:val="22"/>
          <w:szCs w:val="22"/>
        </w:rPr>
      </w:pPr>
      <w:r w:rsidRPr="00B2365E">
        <w:rPr>
          <w:rFonts w:ascii="Arial" w:hAnsi="Arial" w:cs="Arial"/>
          <w:sz w:val="22"/>
          <w:szCs w:val="22"/>
        </w:rPr>
        <w:t xml:space="preserve">Zhotovitel je povinen udržovat na převzatém staveništi pořádek a čistotu a je povinen odstraňovat odpady a nečistoty vzniklé při provádění díla. Pokud dojde ke znečištění komunikace vlivem </w:t>
      </w:r>
      <w:r w:rsidRPr="00B2365E">
        <w:rPr>
          <w:rFonts w:ascii="Arial" w:hAnsi="Arial" w:cs="Arial"/>
          <w:snapToGrid w:val="0"/>
          <w:sz w:val="22"/>
          <w:szCs w:val="22"/>
        </w:rPr>
        <w:t xml:space="preserve">provádění díla, </w:t>
      </w:r>
      <w:r w:rsidRPr="00B2365E">
        <w:rPr>
          <w:rFonts w:ascii="Arial" w:hAnsi="Arial" w:cs="Arial"/>
          <w:sz w:val="22"/>
          <w:szCs w:val="22"/>
        </w:rPr>
        <w:t xml:space="preserve">musí ji zhotovitel neprodleně vyčistit. </w:t>
      </w:r>
    </w:p>
    <w:p w14:paraId="4C55D4E8" w14:textId="77777777" w:rsidR="006722BC" w:rsidRPr="00B2365E" w:rsidRDefault="006722BC" w:rsidP="00CE2D1F">
      <w:pPr>
        <w:pStyle w:val="Odstavecseseznamem"/>
        <w:numPr>
          <w:ilvl w:val="0"/>
          <w:numId w:val="13"/>
        </w:numPr>
        <w:tabs>
          <w:tab w:val="left" w:pos="567"/>
          <w:tab w:val="left" w:pos="993"/>
        </w:tabs>
        <w:spacing w:before="80"/>
        <w:ind w:left="567" w:hanging="567"/>
        <w:jc w:val="both"/>
        <w:rPr>
          <w:rFonts w:ascii="Arial" w:hAnsi="Arial" w:cs="Arial"/>
          <w:sz w:val="22"/>
          <w:szCs w:val="22"/>
        </w:rPr>
      </w:pPr>
      <w:r w:rsidRPr="00B2365E">
        <w:rPr>
          <w:rFonts w:ascii="Arial" w:hAnsi="Arial" w:cs="Arial"/>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13D5A186" w14:textId="64406857" w:rsidR="006722BC" w:rsidRPr="00B2365E" w:rsidRDefault="006722BC" w:rsidP="00CE2D1F">
      <w:pPr>
        <w:pStyle w:val="Odstavecseseznamem"/>
        <w:numPr>
          <w:ilvl w:val="0"/>
          <w:numId w:val="13"/>
        </w:numPr>
        <w:tabs>
          <w:tab w:val="left" w:pos="567"/>
          <w:tab w:val="left" w:pos="993"/>
        </w:tabs>
        <w:spacing w:before="80"/>
        <w:ind w:left="567" w:hanging="567"/>
        <w:jc w:val="both"/>
        <w:rPr>
          <w:rFonts w:ascii="Arial" w:hAnsi="Arial" w:cs="Arial"/>
          <w:sz w:val="22"/>
          <w:szCs w:val="22"/>
        </w:rPr>
      </w:pPr>
      <w:r w:rsidRPr="00B2365E">
        <w:rPr>
          <w:rFonts w:ascii="Arial" w:hAnsi="Arial" w:cs="Arial"/>
          <w:sz w:val="22"/>
          <w:szCs w:val="22"/>
        </w:rPr>
        <w:t>Nedohodnou-li se strany při předání díla na jiné lhůtě, je zhotovitel povinen odstranit zařízení staveniště a vyklidit staveniště a upravit ho tak, jak určuje Projektová dokumentace, nejpozději do 7 </w:t>
      </w:r>
      <w:r w:rsidR="00B2365E">
        <w:rPr>
          <w:rFonts w:ascii="Arial" w:hAnsi="Arial" w:cs="Arial"/>
          <w:sz w:val="22"/>
          <w:szCs w:val="22"/>
        </w:rPr>
        <w:t>kalendářních dnů ode dně</w:t>
      </w:r>
      <w:r w:rsidRPr="00B2365E">
        <w:rPr>
          <w:rFonts w:ascii="Arial" w:hAnsi="Arial" w:cs="Arial"/>
          <w:sz w:val="22"/>
          <w:szCs w:val="22"/>
        </w:rPr>
        <w:t xml:space="preserve"> předání a převzetí díla. Pokud staveniště v dohodnutém termínu nevyklidí nebo pokud ho neupraví do sjednaného stavu, má objednatel vůči zhotoviteli p</w:t>
      </w:r>
      <w:r w:rsidR="00B2365E">
        <w:rPr>
          <w:rFonts w:ascii="Arial" w:hAnsi="Arial" w:cs="Arial"/>
          <w:sz w:val="22"/>
          <w:szCs w:val="22"/>
        </w:rPr>
        <w:t>rávo na smluvní pokutu ve výši 10</w:t>
      </w:r>
      <w:r w:rsidRPr="00B2365E">
        <w:rPr>
          <w:rFonts w:ascii="Arial" w:hAnsi="Arial" w:cs="Arial"/>
          <w:sz w:val="22"/>
          <w:szCs w:val="22"/>
        </w:rPr>
        <w:t>00,- Kč za každý den prodlení s plněním takové povinnosti.</w:t>
      </w:r>
    </w:p>
    <w:p w14:paraId="05A251F9" w14:textId="77777777" w:rsidR="006722BC" w:rsidRDefault="006722BC" w:rsidP="006722BC">
      <w:pPr>
        <w:tabs>
          <w:tab w:val="left" w:pos="567"/>
          <w:tab w:val="left" w:pos="2127"/>
        </w:tabs>
        <w:jc w:val="center"/>
        <w:rPr>
          <w:b/>
          <w:sz w:val="22"/>
          <w:szCs w:val="22"/>
        </w:rPr>
      </w:pPr>
    </w:p>
    <w:p w14:paraId="5ECA1342" w14:textId="77777777" w:rsidR="00B2365E" w:rsidRDefault="00B2365E" w:rsidP="006722BC">
      <w:pPr>
        <w:tabs>
          <w:tab w:val="left" w:pos="567"/>
          <w:tab w:val="left" w:pos="2127"/>
        </w:tabs>
        <w:jc w:val="center"/>
        <w:rPr>
          <w:b/>
          <w:sz w:val="22"/>
          <w:szCs w:val="22"/>
        </w:rPr>
      </w:pPr>
    </w:p>
    <w:p w14:paraId="3F2F6B17" w14:textId="77777777" w:rsidR="006722BC" w:rsidRPr="00B2365E" w:rsidRDefault="006722BC" w:rsidP="006722BC">
      <w:pPr>
        <w:tabs>
          <w:tab w:val="left" w:pos="567"/>
          <w:tab w:val="left" w:pos="2127"/>
        </w:tabs>
        <w:jc w:val="center"/>
        <w:rPr>
          <w:rFonts w:ascii="Arial" w:hAnsi="Arial" w:cs="Arial"/>
          <w:b/>
          <w:color w:val="0070C0"/>
          <w:sz w:val="22"/>
          <w:szCs w:val="22"/>
        </w:rPr>
      </w:pPr>
      <w:r w:rsidRPr="00B2365E">
        <w:rPr>
          <w:rFonts w:ascii="Arial" w:hAnsi="Arial" w:cs="Arial"/>
          <w:b/>
          <w:color w:val="0070C0"/>
          <w:sz w:val="22"/>
          <w:szCs w:val="22"/>
        </w:rPr>
        <w:t>X.</w:t>
      </w:r>
    </w:p>
    <w:p w14:paraId="192C1C96" w14:textId="77777777" w:rsidR="006722BC" w:rsidRDefault="006722BC" w:rsidP="00B2365E">
      <w:pPr>
        <w:tabs>
          <w:tab w:val="left" w:pos="567"/>
          <w:tab w:val="left" w:pos="2127"/>
        </w:tabs>
        <w:jc w:val="center"/>
        <w:rPr>
          <w:rFonts w:ascii="Arial" w:hAnsi="Arial" w:cs="Arial"/>
          <w:b/>
          <w:color w:val="0070C0"/>
          <w:sz w:val="22"/>
          <w:szCs w:val="22"/>
        </w:rPr>
      </w:pPr>
      <w:r w:rsidRPr="00B2365E">
        <w:rPr>
          <w:rFonts w:ascii="Arial" w:hAnsi="Arial" w:cs="Arial"/>
          <w:b/>
          <w:color w:val="0070C0"/>
          <w:sz w:val="22"/>
          <w:szCs w:val="22"/>
        </w:rPr>
        <w:t>Podmínky provádění díla ve vazbě na zajištění řádného plnění</w:t>
      </w:r>
    </w:p>
    <w:p w14:paraId="0951B933" w14:textId="77777777" w:rsidR="00B2365E" w:rsidRPr="00B2365E" w:rsidRDefault="00B2365E" w:rsidP="00B2365E">
      <w:pPr>
        <w:tabs>
          <w:tab w:val="left" w:pos="567"/>
          <w:tab w:val="left" w:pos="2127"/>
        </w:tabs>
        <w:jc w:val="center"/>
        <w:rPr>
          <w:rFonts w:ascii="Arial" w:hAnsi="Arial" w:cs="Arial"/>
          <w:b/>
          <w:color w:val="0070C0"/>
          <w:sz w:val="22"/>
          <w:szCs w:val="22"/>
        </w:rPr>
      </w:pPr>
    </w:p>
    <w:p w14:paraId="4C51680E" w14:textId="77777777" w:rsidR="006722BC" w:rsidRPr="00B2365E" w:rsidRDefault="006722BC" w:rsidP="00CE2D1F">
      <w:pPr>
        <w:numPr>
          <w:ilvl w:val="0"/>
          <w:numId w:val="14"/>
        </w:numPr>
        <w:tabs>
          <w:tab w:val="left" w:pos="567"/>
          <w:tab w:val="left" w:pos="2127"/>
        </w:tabs>
        <w:spacing w:before="80"/>
        <w:ind w:left="567" w:hanging="567"/>
        <w:jc w:val="both"/>
        <w:rPr>
          <w:rFonts w:ascii="Arial" w:hAnsi="Arial" w:cs="Arial"/>
          <w:sz w:val="22"/>
          <w:szCs w:val="22"/>
        </w:rPr>
      </w:pPr>
      <w:r w:rsidRPr="00B2365E">
        <w:rPr>
          <w:rFonts w:ascii="Arial" w:hAnsi="Arial" w:cs="Arial"/>
          <w:sz w:val="22"/>
          <w:szCs w:val="22"/>
        </w:rPr>
        <w:t xml:space="preserve">Objednatel je po celou dobu provádění díla jeho vlastníkem. </w:t>
      </w:r>
    </w:p>
    <w:p w14:paraId="6A11B873" w14:textId="77777777" w:rsidR="006722BC" w:rsidRPr="00B2365E" w:rsidRDefault="006722BC" w:rsidP="00CE2D1F">
      <w:pPr>
        <w:numPr>
          <w:ilvl w:val="0"/>
          <w:numId w:val="14"/>
        </w:numPr>
        <w:tabs>
          <w:tab w:val="left" w:pos="567"/>
          <w:tab w:val="left" w:pos="2127"/>
        </w:tabs>
        <w:spacing w:before="80"/>
        <w:ind w:left="567" w:hanging="567"/>
        <w:jc w:val="both"/>
        <w:rPr>
          <w:rFonts w:ascii="Arial" w:hAnsi="Arial" w:cs="Arial"/>
          <w:sz w:val="22"/>
          <w:szCs w:val="22"/>
        </w:rPr>
      </w:pPr>
      <w:r w:rsidRPr="00B2365E">
        <w:rPr>
          <w:rFonts w:ascii="Arial" w:hAnsi="Arial" w:cs="Arial"/>
          <w:sz w:val="22"/>
          <w:szCs w:val="22"/>
        </w:rPr>
        <w:t>Nebezpečí škody na díle po celou dobu provádění díla nese zhotovitel.</w:t>
      </w:r>
    </w:p>
    <w:p w14:paraId="1580A391" w14:textId="77777777" w:rsidR="006722BC" w:rsidRPr="00B2365E" w:rsidRDefault="006722BC" w:rsidP="00CE2D1F">
      <w:pPr>
        <w:numPr>
          <w:ilvl w:val="0"/>
          <w:numId w:val="14"/>
        </w:numPr>
        <w:tabs>
          <w:tab w:val="left" w:pos="567"/>
          <w:tab w:val="left" w:pos="993"/>
          <w:tab w:val="left" w:pos="2127"/>
        </w:tabs>
        <w:spacing w:before="80"/>
        <w:ind w:left="567" w:hanging="567"/>
        <w:jc w:val="both"/>
        <w:rPr>
          <w:rFonts w:ascii="Arial" w:hAnsi="Arial" w:cs="Arial"/>
          <w:sz w:val="22"/>
          <w:szCs w:val="22"/>
        </w:rPr>
      </w:pPr>
      <w:r w:rsidRPr="00B2365E">
        <w:rPr>
          <w:rFonts w:ascii="Arial" w:hAnsi="Arial" w:cs="Arial"/>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0C678203" w14:textId="77777777" w:rsidR="006722BC" w:rsidRPr="00B2365E" w:rsidRDefault="006722BC" w:rsidP="00CE2D1F">
      <w:pPr>
        <w:numPr>
          <w:ilvl w:val="0"/>
          <w:numId w:val="14"/>
        </w:numPr>
        <w:tabs>
          <w:tab w:val="left" w:pos="567"/>
          <w:tab w:val="left" w:pos="993"/>
          <w:tab w:val="left" w:pos="2127"/>
        </w:tabs>
        <w:spacing w:before="80"/>
        <w:ind w:left="567" w:hanging="567"/>
        <w:jc w:val="both"/>
        <w:rPr>
          <w:rFonts w:ascii="Arial" w:hAnsi="Arial" w:cs="Arial"/>
          <w:sz w:val="22"/>
          <w:szCs w:val="22"/>
        </w:rPr>
      </w:pPr>
      <w:r w:rsidRPr="00B2365E">
        <w:rPr>
          <w:rFonts w:ascii="Arial" w:hAnsi="Arial" w:cs="Arial"/>
          <w:iCs/>
          <w:sz w:val="22"/>
          <w:szCs w:val="22"/>
        </w:rPr>
        <w:t xml:space="preserve">Zhotovitel je povinen umožnit výkon zástupce objednatele pro věci technické a autorského dozoru zpracovatele Projektové dokumentace po celou dobu provádění díla i po dobu odstraňování vad a nedodělků, pokud budou tyto uvedeny v předávacím protokolu o předání díla. </w:t>
      </w:r>
    </w:p>
    <w:p w14:paraId="79F36E80" w14:textId="77777777" w:rsidR="006722BC" w:rsidRPr="00B2365E" w:rsidRDefault="006722BC" w:rsidP="00CE2D1F">
      <w:pPr>
        <w:numPr>
          <w:ilvl w:val="0"/>
          <w:numId w:val="14"/>
        </w:numPr>
        <w:tabs>
          <w:tab w:val="left" w:pos="567"/>
          <w:tab w:val="left" w:pos="993"/>
          <w:tab w:val="left" w:pos="2127"/>
        </w:tabs>
        <w:spacing w:before="80"/>
        <w:ind w:left="567" w:hanging="567"/>
        <w:jc w:val="both"/>
        <w:rPr>
          <w:rFonts w:ascii="Arial" w:hAnsi="Arial" w:cs="Arial"/>
          <w:sz w:val="22"/>
          <w:szCs w:val="22"/>
        </w:rPr>
      </w:pPr>
      <w:r w:rsidRPr="00B2365E">
        <w:rPr>
          <w:rFonts w:ascii="Arial" w:hAnsi="Arial" w:cs="Arial"/>
          <w:sz w:val="22"/>
          <w:szCs w:val="22"/>
        </w:rPr>
        <w:t xml:space="preserve">Zhotovitel bude při provádění díla respektovat a plnit podmínky stanovené pro provádění díla dotčenými orgány státní správy. </w:t>
      </w:r>
    </w:p>
    <w:p w14:paraId="0AE32B4A" w14:textId="77777777" w:rsidR="006722BC" w:rsidRPr="00B2365E" w:rsidRDefault="006722BC" w:rsidP="00CE2D1F">
      <w:pPr>
        <w:numPr>
          <w:ilvl w:val="0"/>
          <w:numId w:val="14"/>
        </w:numPr>
        <w:tabs>
          <w:tab w:val="left" w:pos="567"/>
          <w:tab w:val="left" w:pos="993"/>
          <w:tab w:val="left" w:pos="2127"/>
        </w:tabs>
        <w:spacing w:before="80"/>
        <w:ind w:left="567" w:hanging="567"/>
        <w:jc w:val="both"/>
        <w:rPr>
          <w:rFonts w:ascii="Arial" w:hAnsi="Arial" w:cs="Arial"/>
          <w:iCs/>
          <w:sz w:val="22"/>
          <w:szCs w:val="22"/>
        </w:rPr>
      </w:pPr>
      <w:r w:rsidRPr="00B2365E">
        <w:rPr>
          <w:rFonts w:ascii="Arial" w:hAnsi="Arial" w:cs="Arial"/>
          <w:iCs/>
          <w:sz w:val="22"/>
          <w:szCs w:val="22"/>
        </w:rPr>
        <w:lastRenderedPageBreak/>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480077BF" w14:textId="77777777" w:rsidR="006722BC" w:rsidRPr="00B2365E" w:rsidRDefault="006722BC" w:rsidP="00CE2D1F">
      <w:pPr>
        <w:numPr>
          <w:ilvl w:val="0"/>
          <w:numId w:val="14"/>
        </w:numPr>
        <w:tabs>
          <w:tab w:val="left" w:pos="567"/>
          <w:tab w:val="left" w:pos="993"/>
          <w:tab w:val="left" w:pos="2127"/>
        </w:tabs>
        <w:spacing w:before="80"/>
        <w:ind w:left="567" w:hanging="567"/>
        <w:jc w:val="both"/>
        <w:rPr>
          <w:rFonts w:ascii="Arial" w:hAnsi="Arial" w:cs="Arial"/>
          <w:sz w:val="22"/>
          <w:szCs w:val="22"/>
        </w:rPr>
      </w:pPr>
      <w:r w:rsidRPr="00B2365E">
        <w:rPr>
          <w:rFonts w:ascii="Arial" w:hAnsi="Arial" w:cs="Arial"/>
          <w:sz w:val="22"/>
          <w:szCs w:val="22"/>
        </w:rPr>
        <w:t xml:space="preserve">Zhotovitel je povinen během provádění díla informovat objednatele o veškerých skutečnostech rozhodných pro řádné provádění díla. V průběhu provádění díla bude objednatel (resp. zástupce pro věci technické objednatele) svolávat kontrolní dny, a to </w:t>
      </w:r>
      <w:r w:rsidRPr="00B2365E">
        <w:rPr>
          <w:rFonts w:ascii="Arial" w:hAnsi="Arial" w:cs="Arial"/>
          <w:iCs/>
          <w:sz w:val="22"/>
          <w:szCs w:val="22"/>
        </w:rPr>
        <w:t>zpravidla</w:t>
      </w:r>
      <w:r w:rsidRPr="00B2365E">
        <w:rPr>
          <w:rFonts w:ascii="Arial" w:hAnsi="Arial" w:cs="Arial"/>
          <w:sz w:val="22"/>
          <w:szCs w:val="22"/>
        </w:rPr>
        <w:t xml:space="preserve"> 1x za 7 dní.</w:t>
      </w:r>
    </w:p>
    <w:p w14:paraId="54FEA743" w14:textId="77777777" w:rsidR="006722BC" w:rsidRPr="00B2365E" w:rsidRDefault="006722BC" w:rsidP="006722BC">
      <w:pPr>
        <w:tabs>
          <w:tab w:val="left" w:pos="2127"/>
        </w:tabs>
        <w:ind w:left="567"/>
        <w:jc w:val="both"/>
        <w:rPr>
          <w:rFonts w:ascii="Arial" w:hAnsi="Arial" w:cs="Arial"/>
          <w:sz w:val="22"/>
          <w:szCs w:val="22"/>
        </w:rPr>
      </w:pPr>
      <w:r w:rsidRPr="00B2365E">
        <w:rPr>
          <w:rFonts w:ascii="Arial" w:hAnsi="Arial" w:cs="Arial"/>
          <w:sz w:val="22"/>
          <w:szCs w:val="22"/>
        </w:rPr>
        <w:t xml:space="preserve">Kontrolních dnů se budou účastnit: </w:t>
      </w:r>
    </w:p>
    <w:p w14:paraId="48639D1E" w14:textId="77777777" w:rsidR="006722BC" w:rsidRPr="00B2365E" w:rsidRDefault="006722BC" w:rsidP="006722BC">
      <w:pPr>
        <w:tabs>
          <w:tab w:val="left" w:pos="851"/>
        </w:tabs>
        <w:ind w:left="851" w:hanging="284"/>
        <w:jc w:val="both"/>
        <w:rPr>
          <w:rFonts w:ascii="Arial" w:hAnsi="Arial" w:cs="Arial"/>
          <w:sz w:val="22"/>
          <w:szCs w:val="22"/>
        </w:rPr>
      </w:pPr>
      <w:r w:rsidRPr="00B2365E">
        <w:rPr>
          <w:rFonts w:ascii="Arial" w:hAnsi="Arial" w:cs="Arial"/>
          <w:sz w:val="22"/>
          <w:szCs w:val="22"/>
        </w:rPr>
        <w:t xml:space="preserve">- </w:t>
      </w:r>
      <w:r w:rsidRPr="00B2365E">
        <w:rPr>
          <w:rFonts w:ascii="Arial" w:hAnsi="Arial" w:cs="Arial"/>
          <w:sz w:val="22"/>
          <w:szCs w:val="22"/>
        </w:rPr>
        <w:tab/>
        <w:t xml:space="preserve">zástupce pro věci technické objednatele, </w:t>
      </w:r>
    </w:p>
    <w:p w14:paraId="308F5154" w14:textId="77777777" w:rsidR="006722BC" w:rsidRPr="00B2365E" w:rsidRDefault="006722BC" w:rsidP="006722BC">
      <w:pPr>
        <w:tabs>
          <w:tab w:val="left" w:pos="851"/>
        </w:tabs>
        <w:ind w:left="851" w:hanging="284"/>
        <w:jc w:val="both"/>
        <w:rPr>
          <w:rFonts w:ascii="Arial" w:hAnsi="Arial" w:cs="Arial"/>
          <w:snapToGrid w:val="0"/>
          <w:sz w:val="22"/>
          <w:szCs w:val="22"/>
        </w:rPr>
      </w:pPr>
      <w:r w:rsidRPr="00B2365E">
        <w:rPr>
          <w:rFonts w:ascii="Arial" w:hAnsi="Arial" w:cs="Arial"/>
          <w:snapToGrid w:val="0"/>
          <w:sz w:val="22"/>
          <w:szCs w:val="22"/>
        </w:rPr>
        <w:t xml:space="preserve">- </w:t>
      </w:r>
      <w:r w:rsidRPr="00B2365E">
        <w:rPr>
          <w:rFonts w:ascii="Arial" w:hAnsi="Arial" w:cs="Arial"/>
          <w:snapToGrid w:val="0"/>
          <w:sz w:val="22"/>
          <w:szCs w:val="22"/>
        </w:rPr>
        <w:tab/>
        <w:t>zástupce pro věci technické zhotovitele,</w:t>
      </w:r>
    </w:p>
    <w:p w14:paraId="052FDDA9" w14:textId="77777777" w:rsidR="006722BC" w:rsidRPr="00B2365E" w:rsidRDefault="006722BC" w:rsidP="006722BC">
      <w:pPr>
        <w:tabs>
          <w:tab w:val="left" w:pos="851"/>
        </w:tabs>
        <w:ind w:left="851" w:hanging="284"/>
        <w:jc w:val="both"/>
        <w:rPr>
          <w:rFonts w:ascii="Arial" w:hAnsi="Arial" w:cs="Arial"/>
          <w:snapToGrid w:val="0"/>
          <w:sz w:val="22"/>
          <w:szCs w:val="22"/>
        </w:rPr>
      </w:pPr>
      <w:r w:rsidRPr="00B2365E">
        <w:rPr>
          <w:rFonts w:ascii="Arial" w:hAnsi="Arial" w:cs="Arial"/>
          <w:snapToGrid w:val="0"/>
          <w:sz w:val="22"/>
          <w:szCs w:val="22"/>
        </w:rPr>
        <w:t xml:space="preserve">- </w:t>
      </w:r>
      <w:r w:rsidRPr="00B2365E">
        <w:rPr>
          <w:rFonts w:ascii="Arial" w:hAnsi="Arial" w:cs="Arial"/>
          <w:snapToGrid w:val="0"/>
          <w:sz w:val="22"/>
          <w:szCs w:val="22"/>
        </w:rPr>
        <w:tab/>
        <w:t>zpracovatel Projektové dokumentace,</w:t>
      </w:r>
    </w:p>
    <w:p w14:paraId="18573D37" w14:textId="77777777" w:rsidR="006722BC" w:rsidRPr="00B2365E" w:rsidRDefault="006722BC" w:rsidP="006722BC">
      <w:pPr>
        <w:tabs>
          <w:tab w:val="left" w:pos="851"/>
        </w:tabs>
        <w:ind w:left="851" w:hanging="284"/>
        <w:jc w:val="both"/>
        <w:rPr>
          <w:rFonts w:ascii="Arial" w:hAnsi="Arial" w:cs="Arial"/>
          <w:sz w:val="22"/>
          <w:szCs w:val="22"/>
        </w:rPr>
      </w:pPr>
      <w:r w:rsidRPr="00B2365E">
        <w:rPr>
          <w:rFonts w:ascii="Arial" w:hAnsi="Arial" w:cs="Arial"/>
          <w:sz w:val="22"/>
          <w:szCs w:val="22"/>
        </w:rPr>
        <w:t xml:space="preserve">- </w:t>
      </w:r>
      <w:r w:rsidRPr="00B2365E">
        <w:rPr>
          <w:rFonts w:ascii="Arial" w:hAnsi="Arial" w:cs="Arial"/>
          <w:sz w:val="22"/>
          <w:szCs w:val="22"/>
        </w:rPr>
        <w:tab/>
        <w:t>osoby přizvané k</w:t>
      </w:r>
      <w:r w:rsidRPr="00B2365E">
        <w:rPr>
          <w:rFonts w:ascii="Arial" w:hAnsi="Arial" w:cs="Arial"/>
          <w:iCs/>
          <w:sz w:val="22"/>
          <w:szCs w:val="22"/>
        </w:rPr>
        <w:t xml:space="preserve"> </w:t>
      </w:r>
      <w:r w:rsidRPr="00B2365E">
        <w:rPr>
          <w:rFonts w:ascii="Arial" w:hAnsi="Arial" w:cs="Arial"/>
          <w:sz w:val="22"/>
          <w:szCs w:val="22"/>
        </w:rPr>
        <w:t>účasti některou ze shora uvedených</w:t>
      </w:r>
      <w:r w:rsidRPr="00B2365E">
        <w:rPr>
          <w:rFonts w:ascii="Arial" w:hAnsi="Arial" w:cs="Arial"/>
          <w:iCs/>
          <w:sz w:val="22"/>
          <w:szCs w:val="22"/>
        </w:rPr>
        <w:t xml:space="preserve"> </w:t>
      </w:r>
      <w:r w:rsidRPr="00B2365E">
        <w:rPr>
          <w:rFonts w:ascii="Arial" w:hAnsi="Arial" w:cs="Arial"/>
          <w:sz w:val="22"/>
          <w:szCs w:val="22"/>
        </w:rPr>
        <w:t>osob.</w:t>
      </w:r>
    </w:p>
    <w:p w14:paraId="65D42FE2" w14:textId="77777777" w:rsidR="006722BC" w:rsidRPr="00B2365E" w:rsidRDefault="006722BC" w:rsidP="006722BC">
      <w:pPr>
        <w:tabs>
          <w:tab w:val="left" w:pos="2127"/>
        </w:tabs>
        <w:ind w:left="567"/>
        <w:jc w:val="both"/>
        <w:rPr>
          <w:rFonts w:ascii="Arial" w:hAnsi="Arial" w:cs="Arial"/>
          <w:sz w:val="22"/>
          <w:szCs w:val="22"/>
        </w:rPr>
      </w:pPr>
      <w:r w:rsidRPr="00B2365E">
        <w:rPr>
          <w:rFonts w:ascii="Arial" w:hAnsi="Arial" w:cs="Arial"/>
          <w:sz w:val="22"/>
          <w:szCs w:val="22"/>
        </w:rPr>
        <w:t>Z kontrolních dnů budou svolavatelem pořízeny písemné zápisy</w:t>
      </w:r>
      <w:r w:rsidRPr="00B2365E">
        <w:rPr>
          <w:rFonts w:ascii="Arial" w:hAnsi="Arial" w:cs="Arial"/>
          <w:snapToGrid w:val="0"/>
          <w:sz w:val="22"/>
          <w:szCs w:val="22"/>
        </w:rPr>
        <w:t xml:space="preserve"> v českém jazyce</w:t>
      </w:r>
      <w:r w:rsidRPr="00B2365E">
        <w:rPr>
          <w:rFonts w:ascii="Arial" w:hAnsi="Arial" w:cs="Arial"/>
          <w:sz w:val="22"/>
          <w:szCs w:val="22"/>
        </w:rPr>
        <w:t>, přičemž těmito nelze měnit tuto smlouvu ani její přílohy.</w:t>
      </w:r>
    </w:p>
    <w:p w14:paraId="183DE731" w14:textId="77777777" w:rsidR="006722BC" w:rsidRPr="00B2365E" w:rsidRDefault="006722BC" w:rsidP="00CE2D1F">
      <w:pPr>
        <w:numPr>
          <w:ilvl w:val="0"/>
          <w:numId w:val="14"/>
        </w:numPr>
        <w:tabs>
          <w:tab w:val="left" w:pos="567"/>
          <w:tab w:val="left" w:pos="993"/>
          <w:tab w:val="left" w:pos="2127"/>
        </w:tabs>
        <w:spacing w:before="80"/>
        <w:ind w:left="567" w:hanging="567"/>
        <w:jc w:val="both"/>
        <w:rPr>
          <w:rFonts w:ascii="Arial" w:hAnsi="Arial" w:cs="Arial"/>
          <w:sz w:val="22"/>
          <w:szCs w:val="22"/>
        </w:rPr>
      </w:pPr>
      <w:r w:rsidRPr="00B2365E">
        <w:rPr>
          <w:rFonts w:ascii="Arial" w:hAnsi="Arial" w:cs="Arial"/>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19DB0078" w14:textId="5FED56AC" w:rsidR="006722BC" w:rsidRPr="00B2365E" w:rsidRDefault="006722BC" w:rsidP="00B2365E">
      <w:pPr>
        <w:numPr>
          <w:ilvl w:val="0"/>
          <w:numId w:val="14"/>
        </w:numPr>
        <w:tabs>
          <w:tab w:val="left" w:pos="1276"/>
          <w:tab w:val="left" w:pos="2127"/>
        </w:tabs>
        <w:spacing w:before="80"/>
        <w:ind w:left="567" w:hanging="567"/>
        <w:jc w:val="both"/>
        <w:rPr>
          <w:rFonts w:ascii="Arial" w:hAnsi="Arial" w:cs="Arial"/>
          <w:sz w:val="22"/>
          <w:szCs w:val="22"/>
        </w:rPr>
      </w:pPr>
      <w:r w:rsidRPr="00B2365E">
        <w:rPr>
          <w:rFonts w:ascii="Arial" w:hAnsi="Arial" w:cs="Arial"/>
          <w:sz w:val="22"/>
          <w:szCs w:val="22"/>
        </w:rPr>
        <w:t xml:space="preserve">Zhotovitel v plné míře odpovídá za bezpečnost a ochranu všech svých </w:t>
      </w:r>
      <w:r w:rsidR="00B2365E">
        <w:rPr>
          <w:rFonts w:ascii="Arial" w:hAnsi="Arial" w:cs="Arial"/>
          <w:iCs/>
          <w:sz w:val="22"/>
          <w:szCs w:val="22"/>
        </w:rPr>
        <w:t>zaměstnanců a poddodava</w:t>
      </w:r>
      <w:r w:rsidRPr="00B2365E">
        <w:rPr>
          <w:rFonts w:ascii="Arial" w:hAnsi="Arial" w:cs="Arial"/>
          <w:iCs/>
          <w:sz w:val="22"/>
          <w:szCs w:val="22"/>
        </w:rPr>
        <w:t xml:space="preserve">telů </w:t>
      </w:r>
      <w:r w:rsidRPr="00B2365E">
        <w:rPr>
          <w:rFonts w:ascii="Arial" w:hAnsi="Arial" w:cs="Arial"/>
          <w:sz w:val="22"/>
          <w:szCs w:val="22"/>
        </w:rPr>
        <w:t>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01ADC1E1" w14:textId="77777777" w:rsidR="006722BC" w:rsidRPr="00B2365E" w:rsidRDefault="006722BC" w:rsidP="00B2365E">
      <w:pPr>
        <w:numPr>
          <w:ilvl w:val="0"/>
          <w:numId w:val="14"/>
        </w:numPr>
        <w:tabs>
          <w:tab w:val="left" w:pos="709"/>
          <w:tab w:val="left" w:pos="1276"/>
          <w:tab w:val="left" w:pos="2127"/>
        </w:tabs>
        <w:spacing w:before="80"/>
        <w:ind w:left="709" w:hanging="709"/>
        <w:jc w:val="both"/>
        <w:rPr>
          <w:rFonts w:ascii="Arial" w:hAnsi="Arial" w:cs="Arial"/>
          <w:sz w:val="22"/>
          <w:szCs w:val="22"/>
        </w:rPr>
      </w:pPr>
      <w:r w:rsidRPr="00B2365E">
        <w:rPr>
          <w:rFonts w:ascii="Arial" w:hAnsi="Arial" w:cs="Arial"/>
          <w:sz w:val="22"/>
          <w:szCs w:val="22"/>
        </w:rPr>
        <w:t>Objednatel jmenuje v souladu se zákonem č. 309/2006 Sb., ve znění pozdějších změn, koordinátora BOZP, který bude vykonávat činnost dle platných právních předpisů. Zhotovitel je povinen poskytovat součinnost koordinátorovi BOZP objednatele a umožnit výkon činnosti koordinátora BOZP.</w:t>
      </w:r>
    </w:p>
    <w:p w14:paraId="01F396C1" w14:textId="77777777" w:rsidR="006722BC" w:rsidRPr="00B2365E" w:rsidRDefault="006722BC" w:rsidP="00B2365E">
      <w:pPr>
        <w:numPr>
          <w:ilvl w:val="0"/>
          <w:numId w:val="14"/>
        </w:numPr>
        <w:tabs>
          <w:tab w:val="left" w:pos="709"/>
          <w:tab w:val="left" w:pos="1276"/>
        </w:tabs>
        <w:spacing w:before="80"/>
        <w:ind w:left="709" w:hanging="709"/>
        <w:jc w:val="both"/>
        <w:rPr>
          <w:rFonts w:ascii="Arial" w:hAnsi="Arial" w:cs="Arial"/>
          <w:sz w:val="22"/>
          <w:szCs w:val="22"/>
        </w:rPr>
      </w:pPr>
      <w:r w:rsidRPr="00B2365E">
        <w:rPr>
          <w:rFonts w:ascii="Arial" w:hAnsi="Arial" w:cs="Arial"/>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B2365E">
        <w:rPr>
          <w:rFonts w:ascii="Arial" w:hAnsi="Arial" w:cs="Arial"/>
          <w:iCs/>
          <w:sz w:val="22"/>
          <w:szCs w:val="22"/>
        </w:rPr>
        <w:t xml:space="preserve">škodu bez zbytečného odkladu odstranit a není-li to možné, tak finančně nahradit. </w:t>
      </w:r>
      <w:r w:rsidRPr="00B2365E">
        <w:rPr>
          <w:rFonts w:ascii="Arial" w:hAnsi="Arial" w:cs="Arial"/>
          <w:sz w:val="22"/>
          <w:szCs w:val="22"/>
        </w:rPr>
        <w:t>Veškeré náklady s tím spojené nese zhotovitel.</w:t>
      </w:r>
    </w:p>
    <w:p w14:paraId="78EB1E90" w14:textId="77777777" w:rsidR="006722BC" w:rsidRPr="00B2365E" w:rsidRDefault="006722BC" w:rsidP="00B2365E">
      <w:pPr>
        <w:numPr>
          <w:ilvl w:val="0"/>
          <w:numId w:val="14"/>
        </w:numPr>
        <w:tabs>
          <w:tab w:val="left" w:pos="709"/>
          <w:tab w:val="left" w:pos="1276"/>
        </w:tabs>
        <w:spacing w:before="80"/>
        <w:ind w:left="709" w:hanging="709"/>
        <w:jc w:val="both"/>
        <w:rPr>
          <w:rFonts w:ascii="Arial" w:hAnsi="Arial" w:cs="Arial"/>
          <w:sz w:val="22"/>
          <w:szCs w:val="22"/>
        </w:rPr>
      </w:pPr>
      <w:r w:rsidRPr="00B2365E">
        <w:rPr>
          <w:rFonts w:ascii="Arial" w:hAnsi="Arial" w:cs="Arial"/>
          <w:snapToGrid w:val="0"/>
          <w:sz w:val="22"/>
          <w:szCs w:val="22"/>
        </w:rPr>
        <w:t xml:space="preserve">Zhotovitel je povinen v </w:t>
      </w:r>
      <w:r w:rsidRPr="00B2365E">
        <w:rPr>
          <w:rFonts w:ascii="Arial" w:hAnsi="Arial" w:cs="Arial"/>
          <w:sz w:val="22"/>
          <w:szCs w:val="22"/>
        </w:rPr>
        <w:t>každém okamžiku zajistit dílo</w:t>
      </w:r>
      <w:r w:rsidRPr="00B2365E">
        <w:rPr>
          <w:rFonts w:ascii="Arial" w:hAnsi="Arial" w:cs="Arial"/>
          <w:iCs/>
          <w:sz w:val="22"/>
          <w:szCs w:val="22"/>
        </w:rPr>
        <w:t>, materiál a své stroje či nářadí nutné k provádění díla</w:t>
      </w:r>
      <w:r w:rsidRPr="00B2365E">
        <w:rPr>
          <w:rFonts w:ascii="Arial" w:hAnsi="Arial" w:cs="Arial"/>
          <w:snapToGrid w:val="0"/>
          <w:sz w:val="22"/>
          <w:szCs w:val="22"/>
        </w:rPr>
        <w:t xml:space="preserve"> a zařízení staveniště </w:t>
      </w:r>
      <w:r w:rsidRPr="00B2365E">
        <w:rPr>
          <w:rFonts w:ascii="Arial" w:hAnsi="Arial" w:cs="Arial"/>
          <w:sz w:val="22"/>
          <w:szCs w:val="22"/>
        </w:rPr>
        <w:t xml:space="preserve">proti poškození, </w:t>
      </w:r>
      <w:r w:rsidRPr="00B2365E">
        <w:rPr>
          <w:rFonts w:ascii="Arial" w:hAnsi="Arial" w:cs="Arial"/>
          <w:iCs/>
          <w:sz w:val="22"/>
          <w:szCs w:val="22"/>
        </w:rPr>
        <w:t xml:space="preserve">ztrátě a </w:t>
      </w:r>
      <w:r w:rsidRPr="00B2365E">
        <w:rPr>
          <w:rFonts w:ascii="Arial" w:hAnsi="Arial" w:cs="Arial"/>
          <w:sz w:val="22"/>
          <w:szCs w:val="22"/>
        </w:rPr>
        <w:t>krádeži</w:t>
      </w:r>
      <w:r w:rsidRPr="00B2365E">
        <w:rPr>
          <w:rFonts w:ascii="Arial" w:hAnsi="Arial" w:cs="Arial"/>
          <w:iCs/>
          <w:sz w:val="22"/>
          <w:szCs w:val="22"/>
        </w:rPr>
        <w:t xml:space="preserve">. </w:t>
      </w:r>
    </w:p>
    <w:p w14:paraId="6F0070D8" w14:textId="77777777" w:rsidR="006722BC" w:rsidRPr="00383881" w:rsidRDefault="006722BC" w:rsidP="00B2365E">
      <w:pPr>
        <w:numPr>
          <w:ilvl w:val="0"/>
          <w:numId w:val="14"/>
        </w:numPr>
        <w:tabs>
          <w:tab w:val="left" w:pos="709"/>
          <w:tab w:val="left" w:pos="1276"/>
          <w:tab w:val="left" w:pos="2127"/>
        </w:tabs>
        <w:spacing w:before="80"/>
        <w:ind w:left="709" w:hanging="709"/>
        <w:jc w:val="both"/>
        <w:rPr>
          <w:rFonts w:ascii="Arial" w:hAnsi="Arial" w:cs="Arial"/>
          <w:iCs/>
          <w:sz w:val="22"/>
          <w:szCs w:val="22"/>
        </w:rPr>
      </w:pPr>
      <w:r w:rsidRPr="00B2365E">
        <w:rPr>
          <w:rFonts w:ascii="Arial" w:hAnsi="Arial" w:cs="Arial"/>
          <w:sz w:val="22"/>
          <w:szCs w:val="22"/>
        </w:rPr>
        <w:t>Zhotovitel předloží prohlášení o shodě dle zákona č. 22/1997 Sb., ve znění pozdějších předpisů, u materiálů připravených pro provádění díla, a to ještě před jejich zabudováním do díla. Nepředloží-li toto prohlášení o shodě, nesmí materiál zabudovat do díla, a pokud tak v rozporu s touto povinností učiní, je povinen tento materiál na své náklady z díla odstranit, a to na základě výzvy objednatele.</w:t>
      </w:r>
    </w:p>
    <w:p w14:paraId="5404C5B8" w14:textId="77777777" w:rsidR="000C5507" w:rsidRDefault="000C5507" w:rsidP="006722BC">
      <w:pPr>
        <w:tabs>
          <w:tab w:val="left" w:pos="567"/>
          <w:tab w:val="left" w:pos="2127"/>
        </w:tabs>
        <w:jc w:val="center"/>
        <w:rPr>
          <w:b/>
          <w:sz w:val="22"/>
          <w:szCs w:val="22"/>
        </w:rPr>
      </w:pPr>
    </w:p>
    <w:p w14:paraId="5B4754DC" w14:textId="77777777" w:rsidR="00F56859" w:rsidRDefault="00F56859" w:rsidP="006722BC">
      <w:pPr>
        <w:tabs>
          <w:tab w:val="left" w:pos="567"/>
          <w:tab w:val="left" w:pos="2127"/>
        </w:tabs>
        <w:jc w:val="center"/>
        <w:rPr>
          <w:b/>
          <w:sz w:val="22"/>
          <w:szCs w:val="22"/>
        </w:rPr>
      </w:pPr>
    </w:p>
    <w:p w14:paraId="3BC9A5D8" w14:textId="77777777" w:rsidR="006722BC" w:rsidRPr="00B2365E" w:rsidRDefault="006722BC" w:rsidP="006722BC">
      <w:pPr>
        <w:tabs>
          <w:tab w:val="left" w:pos="567"/>
          <w:tab w:val="left" w:pos="2127"/>
        </w:tabs>
        <w:jc w:val="center"/>
        <w:rPr>
          <w:rFonts w:ascii="Arial" w:hAnsi="Arial" w:cs="Arial"/>
          <w:b/>
          <w:color w:val="0070C0"/>
          <w:sz w:val="22"/>
          <w:szCs w:val="22"/>
        </w:rPr>
      </w:pPr>
      <w:r w:rsidRPr="00B2365E">
        <w:rPr>
          <w:rFonts w:ascii="Arial" w:hAnsi="Arial" w:cs="Arial"/>
          <w:b/>
          <w:color w:val="0070C0"/>
          <w:sz w:val="22"/>
          <w:szCs w:val="22"/>
        </w:rPr>
        <w:t>XI.</w:t>
      </w:r>
    </w:p>
    <w:p w14:paraId="41EC10E2" w14:textId="44A94727" w:rsidR="006722BC" w:rsidRDefault="006722BC" w:rsidP="00B2365E">
      <w:pPr>
        <w:tabs>
          <w:tab w:val="left" w:pos="567"/>
          <w:tab w:val="left" w:pos="2127"/>
        </w:tabs>
        <w:jc w:val="center"/>
        <w:rPr>
          <w:rFonts w:ascii="Arial" w:hAnsi="Arial" w:cs="Arial"/>
          <w:b/>
          <w:color w:val="0070C0"/>
          <w:sz w:val="22"/>
          <w:szCs w:val="22"/>
        </w:rPr>
      </w:pPr>
      <w:r w:rsidRPr="00B2365E">
        <w:rPr>
          <w:rFonts w:ascii="Arial" w:hAnsi="Arial" w:cs="Arial"/>
          <w:b/>
          <w:color w:val="0070C0"/>
          <w:sz w:val="22"/>
          <w:szCs w:val="22"/>
        </w:rPr>
        <w:t>Kvalifikace zhotovitele a pod</w:t>
      </w:r>
      <w:r w:rsidR="000C6985">
        <w:rPr>
          <w:rFonts w:ascii="Arial" w:hAnsi="Arial" w:cs="Arial"/>
          <w:b/>
          <w:color w:val="0070C0"/>
          <w:sz w:val="22"/>
          <w:szCs w:val="22"/>
        </w:rPr>
        <w:t>dodavatelé</w:t>
      </w:r>
    </w:p>
    <w:p w14:paraId="50C3BC0F" w14:textId="77777777" w:rsidR="00DA6A09" w:rsidRPr="00B2365E" w:rsidRDefault="00DA6A09" w:rsidP="00B2365E">
      <w:pPr>
        <w:tabs>
          <w:tab w:val="left" w:pos="567"/>
          <w:tab w:val="left" w:pos="2127"/>
        </w:tabs>
        <w:jc w:val="center"/>
        <w:rPr>
          <w:rFonts w:ascii="Arial" w:hAnsi="Arial" w:cs="Arial"/>
          <w:b/>
          <w:color w:val="0070C0"/>
          <w:sz w:val="22"/>
          <w:szCs w:val="22"/>
        </w:rPr>
      </w:pPr>
    </w:p>
    <w:p w14:paraId="18507789" w14:textId="782C2CA6" w:rsidR="006722BC" w:rsidRPr="000C6985" w:rsidRDefault="006722BC" w:rsidP="00CE2D1F">
      <w:pPr>
        <w:numPr>
          <w:ilvl w:val="0"/>
          <w:numId w:val="15"/>
        </w:numPr>
        <w:tabs>
          <w:tab w:val="left" w:pos="567"/>
          <w:tab w:val="left" w:pos="993"/>
          <w:tab w:val="left" w:pos="2127"/>
        </w:tabs>
        <w:spacing w:before="80"/>
        <w:ind w:left="567" w:hanging="567"/>
        <w:jc w:val="both"/>
        <w:rPr>
          <w:rFonts w:ascii="Arial" w:hAnsi="Arial" w:cs="Arial"/>
          <w:sz w:val="22"/>
          <w:szCs w:val="22"/>
        </w:rPr>
      </w:pPr>
      <w:r w:rsidRPr="000C6985">
        <w:rPr>
          <w:rFonts w:ascii="Arial" w:hAnsi="Arial" w:cs="Arial"/>
          <w:sz w:val="22"/>
          <w:szCs w:val="22"/>
        </w:rPr>
        <w:t xml:space="preserve">Veškeré odborné práce musí vykonávat </w:t>
      </w:r>
      <w:r w:rsidRPr="000C6985">
        <w:rPr>
          <w:rFonts w:ascii="Arial" w:hAnsi="Arial" w:cs="Arial"/>
          <w:iCs/>
          <w:sz w:val="22"/>
          <w:szCs w:val="22"/>
        </w:rPr>
        <w:t>zaměstnanci</w:t>
      </w:r>
      <w:r w:rsidRPr="000C6985">
        <w:rPr>
          <w:rFonts w:ascii="Arial" w:hAnsi="Arial" w:cs="Arial"/>
          <w:sz w:val="22"/>
          <w:szCs w:val="22"/>
        </w:rPr>
        <w:t xml:space="preserve"> zhotovitele nebo jeho </w:t>
      </w:r>
      <w:r w:rsidR="000C6985" w:rsidRPr="000C6985">
        <w:rPr>
          <w:rFonts w:ascii="Arial" w:hAnsi="Arial" w:cs="Arial"/>
          <w:sz w:val="22"/>
          <w:szCs w:val="22"/>
        </w:rPr>
        <w:t>poddodavatel</w:t>
      </w:r>
      <w:r w:rsidRPr="000C6985">
        <w:rPr>
          <w:rFonts w:ascii="Arial" w:hAnsi="Arial" w:cs="Arial"/>
          <w:sz w:val="22"/>
          <w:szCs w:val="22"/>
        </w:rPr>
        <w:t xml:space="preserve">ů mající příslušnou kvalifikaci. Doklad o kvalifikaci </w:t>
      </w:r>
      <w:r w:rsidRPr="000C6985">
        <w:rPr>
          <w:rFonts w:ascii="Arial" w:hAnsi="Arial" w:cs="Arial"/>
          <w:iCs/>
          <w:sz w:val="22"/>
          <w:szCs w:val="22"/>
        </w:rPr>
        <w:t>zaměstnanců</w:t>
      </w:r>
      <w:r w:rsidRPr="000C6985">
        <w:rPr>
          <w:rFonts w:ascii="Arial" w:hAnsi="Arial" w:cs="Arial"/>
          <w:sz w:val="22"/>
          <w:szCs w:val="22"/>
        </w:rPr>
        <w:t xml:space="preserve"> či </w:t>
      </w:r>
      <w:r w:rsidR="000C6985" w:rsidRPr="000C6985">
        <w:rPr>
          <w:rFonts w:ascii="Arial" w:hAnsi="Arial" w:cs="Arial"/>
          <w:sz w:val="22"/>
          <w:szCs w:val="22"/>
        </w:rPr>
        <w:t>poddodavatel</w:t>
      </w:r>
      <w:r w:rsidRPr="000C6985">
        <w:rPr>
          <w:rFonts w:ascii="Arial" w:hAnsi="Arial" w:cs="Arial"/>
          <w:sz w:val="22"/>
          <w:szCs w:val="22"/>
        </w:rPr>
        <w:t xml:space="preserve">ů je zhotovitel na požádání objednatele povinen doložit. V případě, že zhotovitel kvalifikaci nedoloží, nebo ji doloží a tato bude nedostatečná, má objednatel vůči zhotoviteli právo na smluvní pokutu ve výši </w:t>
      </w:r>
      <w:r w:rsidR="000C6985">
        <w:rPr>
          <w:rFonts w:ascii="Arial" w:hAnsi="Arial" w:cs="Arial"/>
          <w:sz w:val="22"/>
          <w:szCs w:val="22"/>
        </w:rPr>
        <w:t>500</w:t>
      </w:r>
      <w:r w:rsidRPr="000C6985">
        <w:rPr>
          <w:rFonts w:ascii="Arial" w:hAnsi="Arial" w:cs="Arial"/>
          <w:sz w:val="22"/>
          <w:szCs w:val="22"/>
        </w:rPr>
        <w:t>,- Kč za každé takovéto porušení a je oprávněn vykázat příslušné zaměstnance, kteří nedoloží kvalifikaci, z místa provádění díla.</w:t>
      </w:r>
    </w:p>
    <w:p w14:paraId="6206768B" w14:textId="61C33F2E" w:rsidR="006722BC" w:rsidRPr="000C6985" w:rsidRDefault="006722BC" w:rsidP="00CE2D1F">
      <w:pPr>
        <w:numPr>
          <w:ilvl w:val="0"/>
          <w:numId w:val="15"/>
        </w:numPr>
        <w:tabs>
          <w:tab w:val="left" w:pos="567"/>
          <w:tab w:val="left" w:pos="993"/>
          <w:tab w:val="left" w:pos="2127"/>
        </w:tabs>
        <w:spacing w:before="80"/>
        <w:ind w:left="567" w:hanging="567"/>
        <w:jc w:val="both"/>
        <w:rPr>
          <w:rFonts w:ascii="Arial" w:hAnsi="Arial" w:cs="Arial"/>
          <w:sz w:val="22"/>
          <w:szCs w:val="22"/>
        </w:rPr>
      </w:pPr>
      <w:r w:rsidRPr="000C6985">
        <w:rPr>
          <w:rFonts w:ascii="Arial" w:hAnsi="Arial" w:cs="Arial"/>
          <w:sz w:val="22"/>
          <w:szCs w:val="22"/>
        </w:rPr>
        <w:lastRenderedPageBreak/>
        <w:t xml:space="preserve">Zhotovitel je povinen být kvalifikovaný pro provedení díla (plnění veřejné zakázky) po celou dobu provádění díla, a to v rozsahu, v jakém prokázal svoji kvalifikaci v rámci zadávacího řízení. Doklady o kvalifikaci je zhotovitel povinen na požádání objednateli doložit ve lhůtě 10 pracovních dnů ode dne žádosti objednatele. Nepředloží-li zhotovitel doklad o kvalifikaci ve stanovené lhůtě, má objednatel vůči zhotoviteli právo na smluvní pokutu ve výši </w:t>
      </w:r>
      <w:r w:rsidR="000C6985">
        <w:rPr>
          <w:rFonts w:ascii="Arial" w:hAnsi="Arial" w:cs="Arial"/>
          <w:sz w:val="22"/>
          <w:szCs w:val="22"/>
        </w:rPr>
        <w:t>500</w:t>
      </w:r>
      <w:r w:rsidRPr="000C6985">
        <w:rPr>
          <w:rFonts w:ascii="Arial" w:hAnsi="Arial" w:cs="Arial"/>
          <w:sz w:val="22"/>
          <w:szCs w:val="22"/>
        </w:rPr>
        <w:t xml:space="preserve">,- Kč za každý nepředložený doklad a objednatel je též oprávněn od této smlouvy odstoupit. </w:t>
      </w:r>
    </w:p>
    <w:p w14:paraId="2CFEA00B" w14:textId="1A5BAE11" w:rsidR="006722BC" w:rsidRPr="000C6985" w:rsidRDefault="006722BC" w:rsidP="00CE2D1F">
      <w:pPr>
        <w:numPr>
          <w:ilvl w:val="0"/>
          <w:numId w:val="15"/>
        </w:numPr>
        <w:tabs>
          <w:tab w:val="left" w:pos="567"/>
          <w:tab w:val="left" w:pos="993"/>
          <w:tab w:val="left" w:pos="2127"/>
        </w:tabs>
        <w:spacing w:before="80"/>
        <w:ind w:left="567" w:hanging="567"/>
        <w:jc w:val="both"/>
        <w:rPr>
          <w:rFonts w:ascii="Arial" w:hAnsi="Arial" w:cs="Arial"/>
          <w:sz w:val="22"/>
          <w:szCs w:val="22"/>
        </w:rPr>
      </w:pPr>
      <w:r w:rsidRPr="000C6985">
        <w:rPr>
          <w:rFonts w:ascii="Arial" w:hAnsi="Arial" w:cs="Arial"/>
          <w:snapToGrid w:val="0"/>
          <w:sz w:val="22"/>
          <w:szCs w:val="22"/>
        </w:rPr>
        <w:t xml:space="preserve">Změnit </w:t>
      </w:r>
      <w:r w:rsidR="000C6985" w:rsidRPr="000C6985">
        <w:rPr>
          <w:rFonts w:ascii="Arial" w:hAnsi="Arial" w:cs="Arial"/>
          <w:snapToGrid w:val="0"/>
          <w:sz w:val="22"/>
          <w:szCs w:val="22"/>
        </w:rPr>
        <w:t>poddodavatel</w:t>
      </w:r>
      <w:r w:rsidRPr="000C6985">
        <w:rPr>
          <w:rFonts w:ascii="Arial" w:hAnsi="Arial" w:cs="Arial"/>
          <w:snapToGrid w:val="0"/>
          <w:sz w:val="22"/>
          <w:szCs w:val="22"/>
        </w:rPr>
        <w:t xml:space="preserve">e, prostřednictvím kterého prokazoval zhotovitel kvalifikaci v zadávacím řízení, je zhotovitel oprávněn pouze ve výjimečných případech s předchozím písemným souhlasem objednatele. Zhotovitel je </w:t>
      </w:r>
      <w:r w:rsidRPr="000C6985">
        <w:rPr>
          <w:rFonts w:ascii="Arial" w:hAnsi="Arial" w:cs="Arial"/>
          <w:sz w:val="22"/>
          <w:szCs w:val="22"/>
        </w:rPr>
        <w:t xml:space="preserve">povinen </w:t>
      </w:r>
      <w:r w:rsidRPr="000C6985">
        <w:rPr>
          <w:rFonts w:ascii="Arial" w:hAnsi="Arial" w:cs="Arial"/>
          <w:snapToGrid w:val="0"/>
          <w:sz w:val="22"/>
          <w:szCs w:val="22"/>
        </w:rPr>
        <w:t xml:space="preserve">předem písemně oznámit objednateli záměr změny </w:t>
      </w:r>
      <w:r w:rsidR="000C6985" w:rsidRPr="000C6985">
        <w:rPr>
          <w:rFonts w:ascii="Arial" w:hAnsi="Arial" w:cs="Arial"/>
          <w:snapToGrid w:val="0"/>
          <w:sz w:val="22"/>
          <w:szCs w:val="22"/>
        </w:rPr>
        <w:t>poddodavatel</w:t>
      </w:r>
      <w:r w:rsidRPr="000C6985">
        <w:rPr>
          <w:rFonts w:ascii="Arial" w:hAnsi="Arial" w:cs="Arial"/>
          <w:snapToGrid w:val="0"/>
          <w:sz w:val="22"/>
          <w:szCs w:val="22"/>
        </w:rPr>
        <w:t xml:space="preserve">e a současně je povinen objednateli prokázat, že nový </w:t>
      </w:r>
      <w:r w:rsidR="000C6985" w:rsidRPr="000C6985">
        <w:rPr>
          <w:rFonts w:ascii="Arial" w:hAnsi="Arial" w:cs="Arial"/>
          <w:snapToGrid w:val="0"/>
          <w:sz w:val="22"/>
          <w:szCs w:val="22"/>
        </w:rPr>
        <w:t>poddodavatel</w:t>
      </w:r>
      <w:r w:rsidRPr="000C6985">
        <w:rPr>
          <w:rFonts w:ascii="Arial" w:hAnsi="Arial" w:cs="Arial"/>
          <w:snapToGrid w:val="0"/>
          <w:sz w:val="22"/>
          <w:szCs w:val="22"/>
        </w:rPr>
        <w:t xml:space="preserve"> splňuje příslušnou kvalifikaci ve stejném rozsahu, v jakém ji zhotovitel prokazoval objednateli v zadávacím řízení, a to v souladu s pravidly stanovenými v § 83 a/nebo v § 85 zákona č. 134/2016 Sb., o zadávání veřejných zakázek, ve znění pozdějších změn. Pokud by </w:t>
      </w:r>
      <w:r w:rsidR="000C6985" w:rsidRPr="000C6985">
        <w:rPr>
          <w:rFonts w:ascii="Arial" w:hAnsi="Arial" w:cs="Arial"/>
          <w:snapToGrid w:val="0"/>
          <w:sz w:val="22"/>
          <w:szCs w:val="22"/>
        </w:rPr>
        <w:t>poddodavatel</w:t>
      </w:r>
      <w:r w:rsidRPr="000C6985">
        <w:rPr>
          <w:rFonts w:ascii="Arial" w:hAnsi="Arial" w:cs="Arial"/>
          <w:snapToGrid w:val="0"/>
          <w:sz w:val="22"/>
          <w:szCs w:val="22"/>
        </w:rPr>
        <w:t xml:space="preserve"> navržený zhotovitelem nesplňoval příslušnou kvalifikaci, ale zhotovitel by jeho prostřednictvím začal provádět dílo, resp. jeho část, je objednatel oprávněn odstoupit od této smlouvy.</w:t>
      </w:r>
    </w:p>
    <w:p w14:paraId="3F4E8EE7" w14:textId="4D5615FE" w:rsidR="006722BC" w:rsidRPr="000C6985" w:rsidRDefault="006722BC" w:rsidP="006722BC">
      <w:pPr>
        <w:tabs>
          <w:tab w:val="left" w:pos="993"/>
        </w:tabs>
        <w:ind w:left="567"/>
        <w:jc w:val="both"/>
        <w:rPr>
          <w:rFonts w:ascii="Arial" w:hAnsi="Arial" w:cs="Arial"/>
          <w:snapToGrid w:val="0"/>
          <w:sz w:val="22"/>
          <w:szCs w:val="22"/>
        </w:rPr>
      </w:pPr>
      <w:r w:rsidRPr="000C6985">
        <w:rPr>
          <w:rFonts w:ascii="Arial" w:hAnsi="Arial" w:cs="Arial"/>
          <w:snapToGrid w:val="0"/>
          <w:sz w:val="22"/>
          <w:szCs w:val="22"/>
        </w:rPr>
        <w:t>V případě, že zhotovitel poruší kterékoliv ujednání uvedené v tomto bodě 11.</w:t>
      </w:r>
      <w:r w:rsidR="00DA6A09">
        <w:rPr>
          <w:rFonts w:ascii="Arial" w:hAnsi="Arial" w:cs="Arial"/>
          <w:snapToGrid w:val="0"/>
          <w:sz w:val="22"/>
          <w:szCs w:val="22"/>
        </w:rPr>
        <w:t xml:space="preserve"> 3., má </w:t>
      </w:r>
      <w:r w:rsidRPr="000C6985">
        <w:rPr>
          <w:rFonts w:ascii="Arial" w:hAnsi="Arial" w:cs="Arial"/>
          <w:snapToGrid w:val="0"/>
          <w:sz w:val="22"/>
          <w:szCs w:val="22"/>
        </w:rPr>
        <w:t xml:space="preserve">objednatel vůči zhotoviteli právo na smluvní pokutu ve výši </w:t>
      </w:r>
      <w:r w:rsidR="000C6985">
        <w:rPr>
          <w:rFonts w:ascii="Arial" w:hAnsi="Arial" w:cs="Arial"/>
          <w:sz w:val="22"/>
          <w:szCs w:val="22"/>
        </w:rPr>
        <w:t>2000</w:t>
      </w:r>
      <w:r w:rsidRPr="000C6985">
        <w:rPr>
          <w:rFonts w:ascii="Arial" w:hAnsi="Arial" w:cs="Arial"/>
          <w:sz w:val="22"/>
          <w:szCs w:val="22"/>
        </w:rPr>
        <w:t xml:space="preserve">,- </w:t>
      </w:r>
      <w:r w:rsidRPr="000C6985">
        <w:rPr>
          <w:rFonts w:ascii="Arial" w:hAnsi="Arial" w:cs="Arial"/>
          <w:snapToGrid w:val="0"/>
          <w:sz w:val="22"/>
          <w:szCs w:val="22"/>
        </w:rPr>
        <w:t>Kč.</w:t>
      </w:r>
    </w:p>
    <w:p w14:paraId="43CD03A4" w14:textId="5086EE49" w:rsidR="006722BC" w:rsidRPr="000C6985" w:rsidRDefault="006722BC" w:rsidP="00CE2D1F">
      <w:pPr>
        <w:numPr>
          <w:ilvl w:val="0"/>
          <w:numId w:val="15"/>
        </w:numPr>
        <w:tabs>
          <w:tab w:val="left" w:pos="567"/>
          <w:tab w:val="left" w:pos="993"/>
          <w:tab w:val="left" w:pos="2127"/>
        </w:tabs>
        <w:spacing w:before="80"/>
        <w:ind w:left="567" w:hanging="567"/>
        <w:jc w:val="both"/>
        <w:rPr>
          <w:rFonts w:ascii="Arial" w:hAnsi="Arial" w:cs="Arial"/>
          <w:snapToGrid w:val="0"/>
          <w:sz w:val="22"/>
          <w:szCs w:val="22"/>
        </w:rPr>
      </w:pPr>
      <w:r w:rsidRPr="000C6985">
        <w:rPr>
          <w:rFonts w:ascii="Arial" w:hAnsi="Arial" w:cs="Arial"/>
          <w:snapToGrid w:val="0"/>
          <w:sz w:val="22"/>
          <w:szCs w:val="22"/>
        </w:rPr>
        <w:t xml:space="preserve">Zhotovitel nesmí bez písemného souhlasu objednatele změnit </w:t>
      </w:r>
      <w:r w:rsidR="000C6985" w:rsidRPr="000C6985">
        <w:rPr>
          <w:rFonts w:ascii="Arial" w:hAnsi="Arial" w:cs="Arial"/>
          <w:snapToGrid w:val="0"/>
          <w:sz w:val="22"/>
          <w:szCs w:val="22"/>
        </w:rPr>
        <w:t>poddodavatel</w:t>
      </w:r>
      <w:r w:rsidRPr="000C6985">
        <w:rPr>
          <w:rFonts w:ascii="Arial" w:hAnsi="Arial" w:cs="Arial"/>
          <w:snapToGrid w:val="0"/>
          <w:sz w:val="22"/>
          <w:szCs w:val="22"/>
        </w:rPr>
        <w:t xml:space="preserve">e, které uvedl v nabídce předložené v zadávacím řízení. </w:t>
      </w:r>
    </w:p>
    <w:p w14:paraId="2B118E9C" w14:textId="77777777" w:rsidR="006722BC" w:rsidRPr="000C6985" w:rsidRDefault="006722BC" w:rsidP="006722BC">
      <w:pPr>
        <w:tabs>
          <w:tab w:val="left" w:pos="567"/>
          <w:tab w:val="left" w:pos="993"/>
          <w:tab w:val="left" w:pos="2127"/>
        </w:tabs>
        <w:ind w:left="567"/>
        <w:jc w:val="both"/>
        <w:rPr>
          <w:rFonts w:ascii="Arial" w:hAnsi="Arial" w:cs="Arial"/>
          <w:snapToGrid w:val="0"/>
          <w:sz w:val="22"/>
          <w:szCs w:val="22"/>
        </w:rPr>
      </w:pPr>
      <w:r w:rsidRPr="000C6985">
        <w:rPr>
          <w:rFonts w:ascii="Arial" w:hAnsi="Arial" w:cs="Arial"/>
          <w:snapToGrid w:val="0"/>
          <w:sz w:val="22"/>
          <w:szCs w:val="22"/>
        </w:rPr>
        <w:t>V případě porušení této povinnosti zhotovitelem je objednatel oprávněn od této smlouvy odstoupit.</w:t>
      </w:r>
    </w:p>
    <w:p w14:paraId="5B98BCF4" w14:textId="77777777" w:rsidR="006722BC" w:rsidRPr="000C6985" w:rsidRDefault="006722BC" w:rsidP="006722BC">
      <w:pPr>
        <w:tabs>
          <w:tab w:val="left" w:pos="567"/>
          <w:tab w:val="left" w:pos="993"/>
          <w:tab w:val="left" w:pos="2127"/>
        </w:tabs>
        <w:ind w:left="567"/>
        <w:jc w:val="both"/>
        <w:rPr>
          <w:rFonts w:ascii="Arial" w:hAnsi="Arial" w:cs="Arial"/>
          <w:snapToGrid w:val="0"/>
          <w:sz w:val="22"/>
          <w:szCs w:val="22"/>
        </w:rPr>
      </w:pPr>
      <w:r w:rsidRPr="000C6985">
        <w:rPr>
          <w:rFonts w:ascii="Arial" w:hAnsi="Arial" w:cs="Arial"/>
          <w:snapToGrid w:val="0"/>
          <w:sz w:val="22"/>
          <w:szCs w:val="22"/>
        </w:rPr>
        <w:t>Objednatel nesmí tento souhlas bez závažného důvodu odepřít.</w:t>
      </w:r>
    </w:p>
    <w:p w14:paraId="0D95C505" w14:textId="6758B8F3" w:rsidR="006722BC" w:rsidRPr="000C6985" w:rsidRDefault="006722BC" w:rsidP="00CE2D1F">
      <w:pPr>
        <w:numPr>
          <w:ilvl w:val="0"/>
          <w:numId w:val="15"/>
        </w:numPr>
        <w:tabs>
          <w:tab w:val="left" w:pos="567"/>
          <w:tab w:val="left" w:pos="993"/>
          <w:tab w:val="left" w:pos="2127"/>
        </w:tabs>
        <w:spacing w:before="80"/>
        <w:ind w:left="567" w:hanging="567"/>
        <w:jc w:val="both"/>
        <w:rPr>
          <w:rFonts w:ascii="Arial" w:hAnsi="Arial" w:cs="Arial"/>
          <w:snapToGrid w:val="0"/>
          <w:sz w:val="22"/>
          <w:szCs w:val="22"/>
        </w:rPr>
      </w:pPr>
      <w:r w:rsidRPr="000C6985">
        <w:rPr>
          <w:rFonts w:ascii="Arial" w:hAnsi="Arial" w:cs="Arial"/>
          <w:snapToGrid w:val="0"/>
          <w:sz w:val="22"/>
          <w:szCs w:val="22"/>
        </w:rPr>
        <w:t xml:space="preserve">Zhotovitel je povinen vést a průběžně aktualizovat seznam všech svých </w:t>
      </w:r>
      <w:r w:rsidR="000C6985" w:rsidRPr="000C6985">
        <w:rPr>
          <w:rFonts w:ascii="Arial" w:hAnsi="Arial" w:cs="Arial"/>
          <w:snapToGrid w:val="0"/>
          <w:sz w:val="22"/>
          <w:szCs w:val="22"/>
        </w:rPr>
        <w:t>poddodavatel</w:t>
      </w:r>
      <w:r w:rsidRPr="000C6985">
        <w:rPr>
          <w:rFonts w:ascii="Arial" w:hAnsi="Arial" w:cs="Arial"/>
          <w:snapToGrid w:val="0"/>
          <w:sz w:val="22"/>
          <w:szCs w:val="22"/>
        </w:rPr>
        <w:t xml:space="preserve">ů podílejících se na provádění díla, včetně výše jejich podílu na realizaci díla. Tento přehled je zhotovitel povinen předložit objednateli vždy do 10 dnů ode dne, kdy objednatel o předložení seznamu požádá způsobem uvedeným v článku XVII., nebo do 10 dnů ode dne, kdy dojde ke změně v seznamu, a to i bez požádání objednatele. </w:t>
      </w:r>
    </w:p>
    <w:p w14:paraId="45B40544" w14:textId="77777777" w:rsidR="006722BC" w:rsidRPr="000C6985" w:rsidRDefault="006722BC" w:rsidP="006722BC">
      <w:pPr>
        <w:ind w:left="567"/>
        <w:jc w:val="both"/>
        <w:rPr>
          <w:rFonts w:ascii="Arial" w:hAnsi="Arial" w:cs="Arial"/>
          <w:snapToGrid w:val="0"/>
          <w:sz w:val="22"/>
          <w:szCs w:val="22"/>
        </w:rPr>
      </w:pPr>
      <w:r w:rsidRPr="000C6985">
        <w:rPr>
          <w:rFonts w:ascii="Arial" w:hAnsi="Arial" w:cs="Arial"/>
          <w:snapToGrid w:val="0"/>
          <w:sz w:val="22"/>
          <w:szCs w:val="22"/>
        </w:rPr>
        <w:t>Pokud zhotovitel předmětný seznam ve stanovené lhůtě objednateli nepředloží, má objednatel vůči zhotoviteli právo na smluvní pokutu ve výši 250,- Kč za každé jednotlivé porušení.</w:t>
      </w:r>
    </w:p>
    <w:p w14:paraId="263AE13D" w14:textId="77777777" w:rsidR="006722BC" w:rsidRDefault="006722BC" w:rsidP="006722BC">
      <w:pPr>
        <w:tabs>
          <w:tab w:val="left" w:pos="567"/>
          <w:tab w:val="left" w:pos="2127"/>
        </w:tabs>
        <w:jc w:val="center"/>
        <w:rPr>
          <w:b/>
          <w:sz w:val="22"/>
          <w:szCs w:val="22"/>
        </w:rPr>
      </w:pPr>
    </w:p>
    <w:p w14:paraId="0310ECBB" w14:textId="77777777" w:rsidR="006722BC" w:rsidRDefault="006722BC" w:rsidP="006722BC">
      <w:pPr>
        <w:tabs>
          <w:tab w:val="left" w:pos="567"/>
          <w:tab w:val="left" w:pos="2127"/>
        </w:tabs>
        <w:jc w:val="center"/>
        <w:rPr>
          <w:b/>
          <w:sz w:val="22"/>
          <w:szCs w:val="22"/>
        </w:rPr>
      </w:pPr>
    </w:p>
    <w:p w14:paraId="3B566839" w14:textId="77777777" w:rsidR="006722BC" w:rsidRPr="000C6985" w:rsidRDefault="006722BC" w:rsidP="006722BC">
      <w:pPr>
        <w:tabs>
          <w:tab w:val="left" w:pos="567"/>
          <w:tab w:val="left" w:pos="2127"/>
        </w:tabs>
        <w:jc w:val="center"/>
        <w:rPr>
          <w:rFonts w:ascii="Arial" w:hAnsi="Arial" w:cs="Arial"/>
          <w:b/>
          <w:color w:val="0070C0"/>
          <w:sz w:val="22"/>
          <w:szCs w:val="22"/>
        </w:rPr>
      </w:pPr>
      <w:r w:rsidRPr="000C6985">
        <w:rPr>
          <w:rFonts w:ascii="Arial" w:hAnsi="Arial" w:cs="Arial"/>
          <w:b/>
          <w:color w:val="0070C0"/>
          <w:sz w:val="22"/>
          <w:szCs w:val="22"/>
        </w:rPr>
        <w:t>XII.</w:t>
      </w:r>
    </w:p>
    <w:p w14:paraId="7CE92594" w14:textId="77777777" w:rsidR="006722BC" w:rsidRDefault="006722BC" w:rsidP="000C6985">
      <w:pPr>
        <w:tabs>
          <w:tab w:val="left" w:pos="567"/>
          <w:tab w:val="left" w:pos="2127"/>
        </w:tabs>
        <w:jc w:val="center"/>
        <w:rPr>
          <w:rFonts w:ascii="Arial" w:hAnsi="Arial" w:cs="Arial"/>
          <w:b/>
          <w:color w:val="0070C0"/>
          <w:sz w:val="22"/>
          <w:szCs w:val="22"/>
        </w:rPr>
      </w:pPr>
      <w:r w:rsidRPr="000C6985">
        <w:rPr>
          <w:rFonts w:ascii="Arial" w:hAnsi="Arial" w:cs="Arial"/>
          <w:b/>
          <w:color w:val="0070C0"/>
          <w:sz w:val="22"/>
          <w:szCs w:val="22"/>
        </w:rPr>
        <w:t>Pojištění</w:t>
      </w:r>
    </w:p>
    <w:p w14:paraId="16A4692F" w14:textId="77777777" w:rsidR="000C6985" w:rsidRPr="000C6985" w:rsidRDefault="000C6985" w:rsidP="000C6985">
      <w:pPr>
        <w:tabs>
          <w:tab w:val="left" w:pos="567"/>
          <w:tab w:val="left" w:pos="2127"/>
        </w:tabs>
        <w:jc w:val="center"/>
        <w:rPr>
          <w:rFonts w:ascii="Arial" w:hAnsi="Arial" w:cs="Arial"/>
          <w:b/>
          <w:color w:val="0070C0"/>
          <w:sz w:val="22"/>
          <w:szCs w:val="22"/>
        </w:rPr>
      </w:pPr>
    </w:p>
    <w:p w14:paraId="17538B90" w14:textId="30081FC1" w:rsidR="006722BC" w:rsidRPr="000C6985" w:rsidRDefault="006722BC" w:rsidP="00CE2D1F">
      <w:pPr>
        <w:numPr>
          <w:ilvl w:val="0"/>
          <w:numId w:val="16"/>
        </w:numPr>
        <w:tabs>
          <w:tab w:val="left" w:pos="567"/>
          <w:tab w:val="left" w:pos="993"/>
        </w:tabs>
        <w:spacing w:before="80"/>
        <w:ind w:left="567" w:hanging="567"/>
        <w:jc w:val="both"/>
        <w:rPr>
          <w:rFonts w:ascii="Arial" w:hAnsi="Arial" w:cs="Arial"/>
          <w:sz w:val="22"/>
          <w:szCs w:val="22"/>
        </w:rPr>
      </w:pPr>
      <w:r w:rsidRPr="000C6985">
        <w:rPr>
          <w:rFonts w:ascii="Arial" w:hAnsi="Arial" w:cs="Arial"/>
          <w:sz w:val="22"/>
          <w:szCs w:val="22"/>
        </w:rPr>
        <w:t>Zhotovitel je povinen být pojištěn proti škodám způsobeným jeho činností, včetně možných škod způsobených zaměstnanci zhotovitele, a to minimálně pojištěním odpovědnosti za škody způsobené jeho činností</w:t>
      </w:r>
      <w:r w:rsidRPr="000C6985">
        <w:rPr>
          <w:rFonts w:ascii="Arial" w:hAnsi="Arial" w:cs="Arial"/>
          <w:snapToGrid w:val="0"/>
          <w:sz w:val="22"/>
          <w:szCs w:val="22"/>
        </w:rPr>
        <w:t xml:space="preserve"> s limitem </w:t>
      </w:r>
      <w:r w:rsidR="000C6985">
        <w:rPr>
          <w:rFonts w:ascii="Arial" w:hAnsi="Arial" w:cs="Arial"/>
          <w:snapToGrid w:val="0"/>
          <w:sz w:val="22"/>
          <w:szCs w:val="22"/>
        </w:rPr>
        <w:t xml:space="preserve">pojistného plnění </w:t>
      </w:r>
      <w:r w:rsidRPr="000C6985">
        <w:rPr>
          <w:rFonts w:ascii="Arial" w:hAnsi="Arial" w:cs="Arial"/>
          <w:snapToGrid w:val="0"/>
          <w:sz w:val="22"/>
          <w:szCs w:val="22"/>
        </w:rPr>
        <w:t>nejméně </w:t>
      </w:r>
      <w:r w:rsidR="00DA6A09">
        <w:rPr>
          <w:rFonts w:ascii="Arial" w:hAnsi="Arial" w:cs="Arial"/>
          <w:snapToGrid w:val="0"/>
          <w:sz w:val="22"/>
          <w:szCs w:val="22"/>
        </w:rPr>
        <w:t>50 000 000</w:t>
      </w:r>
      <w:r w:rsidRPr="000C6985">
        <w:rPr>
          <w:rFonts w:ascii="Arial" w:hAnsi="Arial" w:cs="Arial"/>
          <w:snapToGrid w:val="0"/>
          <w:sz w:val="22"/>
          <w:szCs w:val="22"/>
        </w:rPr>
        <w:t>,- Kč, přičemž spoluúčast</w:t>
      </w:r>
      <w:r w:rsidR="00DA6A09">
        <w:rPr>
          <w:rFonts w:ascii="Arial" w:hAnsi="Arial" w:cs="Arial"/>
          <w:snapToGrid w:val="0"/>
          <w:sz w:val="22"/>
          <w:szCs w:val="22"/>
        </w:rPr>
        <w:t xml:space="preserve"> zhotovitele nesmí přesáhnout 500</w:t>
      </w:r>
      <w:r w:rsidRPr="000C6985">
        <w:rPr>
          <w:rFonts w:ascii="Arial" w:hAnsi="Arial" w:cs="Arial"/>
          <w:snapToGrid w:val="0"/>
          <w:sz w:val="22"/>
          <w:szCs w:val="22"/>
        </w:rPr>
        <w:t> 000,- Kč.</w:t>
      </w:r>
      <w:r w:rsidRPr="000C6985">
        <w:rPr>
          <w:rFonts w:ascii="Arial" w:hAnsi="Arial" w:cs="Arial"/>
          <w:i/>
          <w:snapToGrid w:val="0"/>
          <w:sz w:val="22"/>
          <w:szCs w:val="22"/>
        </w:rPr>
        <w:t xml:space="preserve"> </w:t>
      </w:r>
    </w:p>
    <w:p w14:paraId="7B1DE342" w14:textId="1F5B52E9" w:rsidR="006722BC" w:rsidRPr="000C6985" w:rsidRDefault="006722BC" w:rsidP="00CE2D1F">
      <w:pPr>
        <w:numPr>
          <w:ilvl w:val="0"/>
          <w:numId w:val="16"/>
        </w:numPr>
        <w:tabs>
          <w:tab w:val="left" w:pos="567"/>
          <w:tab w:val="left" w:pos="993"/>
        </w:tabs>
        <w:spacing w:before="80"/>
        <w:ind w:left="567" w:hanging="567"/>
        <w:jc w:val="both"/>
        <w:rPr>
          <w:rFonts w:ascii="Arial" w:hAnsi="Arial" w:cs="Arial"/>
          <w:sz w:val="22"/>
          <w:szCs w:val="22"/>
        </w:rPr>
      </w:pPr>
      <w:r w:rsidRPr="000C6985">
        <w:rPr>
          <w:rFonts w:ascii="Arial" w:hAnsi="Arial" w:cs="Arial"/>
          <w:snapToGrid w:val="0"/>
          <w:sz w:val="22"/>
          <w:szCs w:val="22"/>
        </w:rPr>
        <w:t xml:space="preserve">Zhotovitel je povinen sjednat stavebně-montážní pojištění a pojistit stavební a montážní rizika, která mohou vzniknout v průběhu provádění stavebních nebo montážních prací na díle. Pojistná částka musí být sjednána nejméně na </w:t>
      </w:r>
      <w:r w:rsidR="00DA6A09">
        <w:rPr>
          <w:rFonts w:ascii="Arial" w:hAnsi="Arial" w:cs="Arial"/>
          <w:snapToGrid w:val="0"/>
          <w:sz w:val="22"/>
          <w:szCs w:val="22"/>
        </w:rPr>
        <w:t>50 000</w:t>
      </w:r>
      <w:r w:rsidRPr="000C6985">
        <w:rPr>
          <w:rFonts w:ascii="Arial" w:hAnsi="Arial" w:cs="Arial"/>
          <w:snapToGrid w:val="0"/>
          <w:sz w:val="22"/>
          <w:szCs w:val="22"/>
        </w:rPr>
        <w:t> 000,- Kč, přičemž spoluúčast z</w:t>
      </w:r>
      <w:r w:rsidR="00DA6A09">
        <w:rPr>
          <w:rFonts w:ascii="Arial" w:hAnsi="Arial" w:cs="Arial"/>
          <w:snapToGrid w:val="0"/>
          <w:sz w:val="22"/>
          <w:szCs w:val="22"/>
        </w:rPr>
        <w:t>hotovitele nesmí přesáhnout 500</w:t>
      </w:r>
      <w:r w:rsidRPr="000C6985">
        <w:rPr>
          <w:rFonts w:ascii="Arial" w:hAnsi="Arial" w:cs="Arial"/>
          <w:snapToGrid w:val="0"/>
          <w:sz w:val="22"/>
          <w:szCs w:val="22"/>
        </w:rPr>
        <w:t xml:space="preserve"> 000,- Kč. Pojištění musí být sjednáno minimálně tak, aby krylo živelní rizika, odcizení, vandalismus, nešikovnost, nedbalost, špatné provedení, staveništní nehody s následkem škod na díle, materiálu, případně stavebních strojích, pád věci. </w:t>
      </w:r>
    </w:p>
    <w:p w14:paraId="44A453E9" w14:textId="77777777" w:rsidR="006722BC" w:rsidRPr="000C6985" w:rsidRDefault="006722BC" w:rsidP="00CE2D1F">
      <w:pPr>
        <w:numPr>
          <w:ilvl w:val="0"/>
          <w:numId w:val="16"/>
        </w:numPr>
        <w:tabs>
          <w:tab w:val="left" w:pos="567"/>
          <w:tab w:val="left" w:pos="993"/>
        </w:tabs>
        <w:spacing w:before="80"/>
        <w:ind w:left="567" w:hanging="567"/>
        <w:jc w:val="both"/>
        <w:rPr>
          <w:rFonts w:ascii="Arial" w:hAnsi="Arial" w:cs="Arial"/>
          <w:sz w:val="22"/>
          <w:szCs w:val="22"/>
        </w:rPr>
      </w:pPr>
      <w:r w:rsidRPr="000C6985">
        <w:rPr>
          <w:rFonts w:ascii="Arial" w:hAnsi="Arial" w:cs="Arial"/>
          <w:sz w:val="22"/>
          <w:szCs w:val="22"/>
        </w:rPr>
        <w:t xml:space="preserve">Zhotovitel je povinen shora uvedená pojištění platně a účinně sjednat a po celou dobu provádění díla až do doby odstranění případných vad a nedodělků uvedených v předávacím protokolu o předání díla je udržovat v platnosti a účinná. </w:t>
      </w:r>
    </w:p>
    <w:p w14:paraId="6F33F213" w14:textId="0D888918" w:rsidR="006722BC" w:rsidRPr="000C6985" w:rsidRDefault="006722BC" w:rsidP="00CE2D1F">
      <w:pPr>
        <w:numPr>
          <w:ilvl w:val="0"/>
          <w:numId w:val="16"/>
        </w:numPr>
        <w:tabs>
          <w:tab w:val="left" w:pos="567"/>
          <w:tab w:val="left" w:pos="993"/>
        </w:tabs>
        <w:spacing w:before="80"/>
        <w:ind w:left="567" w:hanging="567"/>
        <w:jc w:val="both"/>
        <w:rPr>
          <w:rFonts w:ascii="Arial" w:hAnsi="Arial" w:cs="Arial"/>
          <w:sz w:val="22"/>
          <w:szCs w:val="22"/>
        </w:rPr>
      </w:pPr>
      <w:r w:rsidRPr="000C6985">
        <w:rPr>
          <w:rFonts w:ascii="Arial" w:hAnsi="Arial" w:cs="Arial"/>
          <w:sz w:val="22"/>
          <w:szCs w:val="22"/>
        </w:rPr>
        <w:lastRenderedPageBreak/>
        <w:t xml:space="preserve">Doklady prokazující existenci pojištění se stanoveným obsahem a rozsahem předložil zhotovitel objednateli do 10 dnů od obdržení výzvy objednatele, přičemž objednatel je oprávněn požádat o předložení dokladů kdykoliv během provádění díla. </w:t>
      </w:r>
    </w:p>
    <w:p w14:paraId="36DABA57" w14:textId="7BA8D19C" w:rsidR="006722BC" w:rsidRPr="000C6985" w:rsidRDefault="006722BC" w:rsidP="00CE2D1F">
      <w:pPr>
        <w:numPr>
          <w:ilvl w:val="0"/>
          <w:numId w:val="16"/>
        </w:numPr>
        <w:tabs>
          <w:tab w:val="left" w:pos="567"/>
          <w:tab w:val="left" w:pos="993"/>
        </w:tabs>
        <w:spacing w:before="80"/>
        <w:ind w:left="567" w:hanging="567"/>
        <w:jc w:val="both"/>
        <w:rPr>
          <w:rFonts w:ascii="Arial" w:hAnsi="Arial" w:cs="Arial"/>
          <w:sz w:val="22"/>
          <w:szCs w:val="22"/>
        </w:rPr>
      </w:pPr>
      <w:r w:rsidRPr="000C6985">
        <w:rPr>
          <w:rFonts w:ascii="Arial" w:hAnsi="Arial" w:cs="Arial"/>
          <w:sz w:val="22"/>
          <w:szCs w:val="22"/>
        </w:rPr>
        <w:t>Pokud zhotovitel shora uvedená pojištění nebude udržovat v platnosti po celou dobu dle bodu 12.</w:t>
      </w:r>
      <w:r w:rsidR="00DA6A09">
        <w:rPr>
          <w:rFonts w:ascii="Arial" w:hAnsi="Arial" w:cs="Arial"/>
          <w:sz w:val="22"/>
          <w:szCs w:val="22"/>
        </w:rPr>
        <w:t xml:space="preserve"> </w:t>
      </w:r>
      <w:r w:rsidRPr="000C6985">
        <w:rPr>
          <w:rFonts w:ascii="Arial" w:hAnsi="Arial" w:cs="Arial"/>
          <w:sz w:val="22"/>
          <w:szCs w:val="22"/>
        </w:rPr>
        <w:t xml:space="preserve">3. této smlouvy, nebo nedoloží jejich existenci objednateli nebo ve stanovené lhůtě, má objednatel vůči zhotoviteli právo na smluvní pokutu ve výši </w:t>
      </w:r>
      <w:r w:rsidR="00DA6A09">
        <w:rPr>
          <w:rFonts w:ascii="Arial" w:hAnsi="Arial" w:cs="Arial"/>
          <w:sz w:val="22"/>
          <w:szCs w:val="22"/>
        </w:rPr>
        <w:t>5000</w:t>
      </w:r>
      <w:r w:rsidRPr="000C6985">
        <w:rPr>
          <w:rFonts w:ascii="Arial" w:hAnsi="Arial" w:cs="Arial"/>
          <w:sz w:val="22"/>
          <w:szCs w:val="22"/>
        </w:rPr>
        <w:t>,- Kč; v takovém případě má objednatel též právo od této smlouvy odstoupit. Smluvní pokuta smí být udělena i opakovaně za každé jednotlivé nedoložení pojištění.</w:t>
      </w:r>
    </w:p>
    <w:p w14:paraId="002B63C4" w14:textId="77777777" w:rsidR="006722BC" w:rsidRDefault="006722BC" w:rsidP="006722BC">
      <w:pPr>
        <w:tabs>
          <w:tab w:val="left" w:pos="567"/>
          <w:tab w:val="left" w:pos="2127"/>
        </w:tabs>
        <w:jc w:val="center"/>
        <w:rPr>
          <w:b/>
          <w:sz w:val="22"/>
          <w:szCs w:val="22"/>
        </w:rPr>
      </w:pPr>
    </w:p>
    <w:p w14:paraId="4A000608" w14:textId="77777777" w:rsidR="00DA6A09" w:rsidRDefault="00DA6A09" w:rsidP="006722BC">
      <w:pPr>
        <w:tabs>
          <w:tab w:val="left" w:pos="567"/>
          <w:tab w:val="left" w:pos="2127"/>
        </w:tabs>
        <w:jc w:val="center"/>
        <w:rPr>
          <w:b/>
          <w:sz w:val="22"/>
          <w:szCs w:val="22"/>
        </w:rPr>
      </w:pPr>
    </w:p>
    <w:p w14:paraId="1B9F069C" w14:textId="77777777" w:rsidR="006722BC" w:rsidRPr="00DA6A09" w:rsidRDefault="006722BC" w:rsidP="006722BC">
      <w:pPr>
        <w:tabs>
          <w:tab w:val="left" w:pos="567"/>
          <w:tab w:val="left" w:pos="2127"/>
        </w:tabs>
        <w:jc w:val="center"/>
        <w:rPr>
          <w:rFonts w:ascii="Arial" w:hAnsi="Arial" w:cs="Arial"/>
          <w:b/>
          <w:color w:val="0070C0"/>
          <w:sz w:val="22"/>
          <w:szCs w:val="22"/>
        </w:rPr>
      </w:pPr>
      <w:r w:rsidRPr="00DA6A09">
        <w:rPr>
          <w:rFonts w:ascii="Arial" w:hAnsi="Arial" w:cs="Arial"/>
          <w:b/>
          <w:color w:val="0070C0"/>
          <w:sz w:val="22"/>
          <w:szCs w:val="22"/>
        </w:rPr>
        <w:t>XIII.</w:t>
      </w:r>
    </w:p>
    <w:p w14:paraId="3ECD4F30" w14:textId="77777777" w:rsidR="006722BC" w:rsidRPr="00DA6A09" w:rsidRDefault="006722BC" w:rsidP="00DA6A09">
      <w:pPr>
        <w:tabs>
          <w:tab w:val="left" w:pos="567"/>
          <w:tab w:val="left" w:pos="2127"/>
        </w:tabs>
        <w:jc w:val="center"/>
        <w:rPr>
          <w:rFonts w:ascii="Arial" w:hAnsi="Arial" w:cs="Arial"/>
          <w:b/>
          <w:color w:val="0070C0"/>
          <w:sz w:val="22"/>
          <w:szCs w:val="22"/>
        </w:rPr>
      </w:pPr>
      <w:r w:rsidRPr="00DA6A09">
        <w:rPr>
          <w:rFonts w:ascii="Arial" w:hAnsi="Arial" w:cs="Arial"/>
          <w:b/>
          <w:color w:val="0070C0"/>
          <w:sz w:val="22"/>
          <w:szCs w:val="22"/>
        </w:rPr>
        <w:t>Bankovní záruka</w:t>
      </w:r>
    </w:p>
    <w:p w14:paraId="7DF4301A" w14:textId="77777777" w:rsidR="00DA6A09" w:rsidRDefault="00DA6A09" w:rsidP="006722BC">
      <w:pPr>
        <w:tabs>
          <w:tab w:val="left" w:pos="567"/>
          <w:tab w:val="left" w:pos="2127"/>
        </w:tabs>
        <w:spacing w:after="80"/>
        <w:jc w:val="center"/>
        <w:rPr>
          <w:b/>
          <w:sz w:val="22"/>
          <w:szCs w:val="22"/>
        </w:rPr>
      </w:pPr>
    </w:p>
    <w:p w14:paraId="6563B55C" w14:textId="167E4CD4" w:rsidR="006722BC" w:rsidRPr="00DA6A09" w:rsidRDefault="006722BC" w:rsidP="00CE2D1F">
      <w:pPr>
        <w:numPr>
          <w:ilvl w:val="0"/>
          <w:numId w:val="17"/>
        </w:numPr>
        <w:tabs>
          <w:tab w:val="left" w:pos="567"/>
        </w:tabs>
        <w:spacing w:after="80"/>
        <w:ind w:left="567" w:hanging="567"/>
        <w:jc w:val="both"/>
        <w:rPr>
          <w:rFonts w:ascii="Arial" w:hAnsi="Arial" w:cs="Arial"/>
          <w:sz w:val="22"/>
          <w:szCs w:val="22"/>
        </w:rPr>
      </w:pPr>
      <w:r w:rsidRPr="00DA6A09">
        <w:rPr>
          <w:rFonts w:ascii="Arial" w:hAnsi="Arial" w:cs="Arial"/>
          <w:sz w:val="22"/>
          <w:szCs w:val="22"/>
        </w:rPr>
        <w:t>Zhotovitel je dle bodu 6.</w:t>
      </w:r>
      <w:r w:rsidR="00DA6A09">
        <w:rPr>
          <w:rFonts w:ascii="Arial" w:hAnsi="Arial" w:cs="Arial"/>
          <w:sz w:val="22"/>
          <w:szCs w:val="22"/>
        </w:rPr>
        <w:t xml:space="preserve"> </w:t>
      </w:r>
      <w:r w:rsidRPr="00DA6A09">
        <w:rPr>
          <w:rFonts w:ascii="Arial" w:hAnsi="Arial" w:cs="Arial"/>
          <w:sz w:val="22"/>
          <w:szCs w:val="22"/>
        </w:rPr>
        <w:t xml:space="preserve">5. této smlouvy oprávněn nahradit objednateli zádržné bankovní zárukou.  Bankovní záruka by zajišťovala řádné dokončení díla. </w:t>
      </w:r>
    </w:p>
    <w:p w14:paraId="3D316ADB" w14:textId="77777777" w:rsidR="006722BC" w:rsidRPr="00DA6A09" w:rsidRDefault="006722BC" w:rsidP="00CE2D1F">
      <w:pPr>
        <w:numPr>
          <w:ilvl w:val="0"/>
          <w:numId w:val="17"/>
        </w:numPr>
        <w:tabs>
          <w:tab w:val="left" w:pos="567"/>
        </w:tabs>
        <w:spacing w:before="80" w:after="80"/>
        <w:ind w:left="567" w:hanging="567"/>
        <w:jc w:val="both"/>
        <w:rPr>
          <w:rFonts w:ascii="Arial" w:hAnsi="Arial" w:cs="Arial"/>
          <w:sz w:val="22"/>
          <w:szCs w:val="22"/>
        </w:rPr>
      </w:pPr>
      <w:r w:rsidRPr="00DA6A09">
        <w:rPr>
          <w:rFonts w:ascii="Arial" w:hAnsi="Arial" w:cs="Arial"/>
          <w:sz w:val="22"/>
          <w:szCs w:val="22"/>
        </w:rPr>
        <w:t>K zajištění níže uvedených nepeněžitých dluhů (povinností) zhotovitele poskytne zhotovitel objednateli bankovní záruku ve smyslu § 2029 a násl. zákona č. 89/2012 Sb., občanského zákoníku. Poskytnutím bankovní záruky se rozumí předání originálu záruční listiny obsahujícího náležitosti dohodnuté v této smlouvě objednateli. Objednatel je oprávněn odmítnout vystavenou bankovní záruku z důvodu, že neobsahuje náležitosti dle této smlouvy.</w:t>
      </w:r>
    </w:p>
    <w:p w14:paraId="2BDD24A2" w14:textId="77777777" w:rsidR="006722BC" w:rsidRPr="00DA6A09" w:rsidRDefault="006722BC" w:rsidP="00CE2D1F">
      <w:pPr>
        <w:numPr>
          <w:ilvl w:val="0"/>
          <w:numId w:val="17"/>
        </w:numPr>
        <w:tabs>
          <w:tab w:val="left" w:pos="567"/>
        </w:tabs>
        <w:spacing w:after="80"/>
        <w:ind w:left="567" w:hanging="567"/>
        <w:jc w:val="both"/>
        <w:rPr>
          <w:rFonts w:ascii="Arial" w:hAnsi="Arial" w:cs="Arial"/>
          <w:sz w:val="22"/>
          <w:szCs w:val="22"/>
        </w:rPr>
      </w:pPr>
      <w:r w:rsidRPr="00DA6A09">
        <w:rPr>
          <w:rFonts w:ascii="Arial" w:hAnsi="Arial" w:cs="Arial"/>
          <w:sz w:val="22"/>
          <w:szCs w:val="22"/>
        </w:rPr>
        <w:t>Bankovní záruka poskytnutá podle podmínek této smlouvy musí být vydána bankou nebo pobočkou zahraniční banky, která má oprávnění poskytovat na území České republiky bankovní záruky, ve smyslu zákona č. 21/1992 Sb., o bankách, ve znění pozdějších změn (dále jen „banka“).</w:t>
      </w:r>
    </w:p>
    <w:p w14:paraId="32FD8EAE" w14:textId="77777777" w:rsidR="00574FB2" w:rsidRPr="00574FB2" w:rsidRDefault="00574FB2" w:rsidP="00574FB2">
      <w:pPr>
        <w:numPr>
          <w:ilvl w:val="0"/>
          <w:numId w:val="17"/>
        </w:numPr>
        <w:tabs>
          <w:tab w:val="left" w:pos="567"/>
        </w:tabs>
        <w:spacing w:after="80"/>
        <w:ind w:left="567" w:hanging="567"/>
        <w:jc w:val="both"/>
        <w:rPr>
          <w:rFonts w:ascii="Arial" w:hAnsi="Arial" w:cs="Arial"/>
          <w:sz w:val="22"/>
          <w:szCs w:val="22"/>
        </w:rPr>
      </w:pPr>
      <w:r w:rsidRPr="00574FB2">
        <w:rPr>
          <w:rFonts w:ascii="Arial" w:hAnsi="Arial" w:cs="Arial"/>
          <w:sz w:val="22"/>
          <w:szCs w:val="22"/>
        </w:rPr>
        <w:t>Bankovní záruka musí být vydána v českém jazyce. Ze záruční listiny musí vyplývat, že žádná změna, dodatek či jakákoliv úprava podmínek této smlouvy o dílo nezbavuje banku jakékoliv odpovědnosti vyplývající z bankovní záruky a že banka nemůže po objednateli požadovat oznámení takové změny, dodatku nebo úpravy.</w:t>
      </w:r>
    </w:p>
    <w:p w14:paraId="07ED1AC2" w14:textId="77777777" w:rsidR="006722BC" w:rsidRPr="00DA6A09" w:rsidRDefault="006722BC" w:rsidP="00CE2D1F">
      <w:pPr>
        <w:numPr>
          <w:ilvl w:val="0"/>
          <w:numId w:val="17"/>
        </w:numPr>
        <w:tabs>
          <w:tab w:val="left" w:pos="567"/>
        </w:tabs>
        <w:spacing w:after="80"/>
        <w:ind w:left="567" w:hanging="567"/>
        <w:jc w:val="both"/>
        <w:rPr>
          <w:rFonts w:ascii="Arial" w:hAnsi="Arial" w:cs="Arial"/>
          <w:sz w:val="22"/>
          <w:szCs w:val="22"/>
        </w:rPr>
      </w:pPr>
      <w:r w:rsidRPr="00DA6A09">
        <w:rPr>
          <w:rFonts w:ascii="Arial" w:hAnsi="Arial" w:cs="Arial"/>
          <w:sz w:val="22"/>
          <w:szCs w:val="22"/>
        </w:rPr>
        <w:t>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 nabýt účinnosti v den vystavení.</w:t>
      </w:r>
    </w:p>
    <w:p w14:paraId="2E2826DF" w14:textId="7CE35ADF" w:rsidR="006722BC" w:rsidRPr="00DA6A09" w:rsidRDefault="006722BC" w:rsidP="00CE2D1F">
      <w:pPr>
        <w:numPr>
          <w:ilvl w:val="0"/>
          <w:numId w:val="17"/>
        </w:numPr>
        <w:tabs>
          <w:tab w:val="left" w:pos="567"/>
        </w:tabs>
        <w:spacing w:after="80"/>
        <w:ind w:left="567" w:hanging="567"/>
        <w:jc w:val="both"/>
        <w:rPr>
          <w:rFonts w:ascii="Arial" w:hAnsi="Arial" w:cs="Arial"/>
          <w:sz w:val="22"/>
          <w:szCs w:val="22"/>
        </w:rPr>
      </w:pPr>
      <w:r w:rsidRPr="00DA6A09">
        <w:rPr>
          <w:rFonts w:ascii="Arial" w:hAnsi="Arial" w:cs="Arial"/>
          <w:sz w:val="22"/>
          <w:szCs w:val="22"/>
        </w:rPr>
        <w:t xml:space="preserve">Nejpozději 7 dní před datem, kdy chce zhotovitel objednateli bankovní záruku poskytnout, předloží zhotovitel objednateli návrh textu záruční listiny k odsouhlasení. Objednatel je povinen text záruční listiny odsouhlasit, resp. sdělit své připomínky ve lhůtě 4 dnů ode dne, kdy návrh textu záruční listiny obdrží. Zhotovitel </w:t>
      </w:r>
      <w:r w:rsidR="00347410">
        <w:rPr>
          <w:rFonts w:ascii="Arial" w:hAnsi="Arial" w:cs="Arial"/>
          <w:sz w:val="22"/>
          <w:szCs w:val="22"/>
        </w:rPr>
        <w:t xml:space="preserve">s bankou projedná případnou změnu textu záruční listiny ve smyslu případných připomínek objednatele. </w:t>
      </w:r>
      <w:r w:rsidRPr="00DA6A09">
        <w:rPr>
          <w:rFonts w:ascii="Arial" w:hAnsi="Arial" w:cs="Arial"/>
          <w:sz w:val="22"/>
          <w:szCs w:val="22"/>
        </w:rPr>
        <w:t>Pokud nebudou připomínky objednatele bankou zapracovány</w:t>
      </w:r>
      <w:r w:rsidR="00347410">
        <w:rPr>
          <w:rFonts w:ascii="Arial" w:hAnsi="Arial" w:cs="Arial"/>
          <w:sz w:val="22"/>
          <w:szCs w:val="22"/>
        </w:rPr>
        <w:t xml:space="preserve"> nebo jasně a srozumitelně vysvětleny </w:t>
      </w:r>
      <w:r w:rsidRPr="00DA6A09">
        <w:rPr>
          <w:rFonts w:ascii="Arial" w:hAnsi="Arial" w:cs="Arial"/>
          <w:sz w:val="22"/>
          <w:szCs w:val="22"/>
        </w:rPr>
        <w:t xml:space="preserve">a záruční listina nebude vystavena podle podmínek této smlouvy, je objednatel oprávněn ji odmítnout. </w:t>
      </w:r>
    </w:p>
    <w:p w14:paraId="22735B3B" w14:textId="41580667" w:rsidR="006722BC" w:rsidRPr="00DA6A09" w:rsidRDefault="006722BC" w:rsidP="00CE2D1F">
      <w:pPr>
        <w:numPr>
          <w:ilvl w:val="0"/>
          <w:numId w:val="17"/>
        </w:numPr>
        <w:tabs>
          <w:tab w:val="left" w:pos="567"/>
        </w:tabs>
        <w:spacing w:before="80"/>
        <w:ind w:left="567" w:hanging="567"/>
        <w:jc w:val="both"/>
        <w:rPr>
          <w:rFonts w:ascii="Arial" w:hAnsi="Arial" w:cs="Arial"/>
          <w:sz w:val="22"/>
          <w:szCs w:val="22"/>
        </w:rPr>
      </w:pPr>
      <w:r w:rsidRPr="00DA6A09">
        <w:rPr>
          <w:rFonts w:ascii="Arial" w:hAnsi="Arial" w:cs="Arial"/>
          <w:sz w:val="22"/>
          <w:szCs w:val="22"/>
        </w:rPr>
        <w:t>V případě předání bankovní záruky s náležitostmi dle tohoto článku XIII. se objednatel zavazuje uhradit zhotoviteli zádržné dle bodu 6.</w:t>
      </w:r>
      <w:r w:rsidR="00DA6A09">
        <w:rPr>
          <w:rFonts w:ascii="Arial" w:hAnsi="Arial" w:cs="Arial"/>
          <w:sz w:val="22"/>
          <w:szCs w:val="22"/>
        </w:rPr>
        <w:t xml:space="preserve"> </w:t>
      </w:r>
      <w:r w:rsidR="00972157">
        <w:rPr>
          <w:rFonts w:ascii="Arial" w:hAnsi="Arial" w:cs="Arial"/>
          <w:sz w:val="22"/>
          <w:szCs w:val="22"/>
        </w:rPr>
        <w:t>3</w:t>
      </w:r>
      <w:r w:rsidRPr="00DA6A09">
        <w:rPr>
          <w:rFonts w:ascii="Arial" w:hAnsi="Arial" w:cs="Arial"/>
          <w:sz w:val="22"/>
          <w:szCs w:val="22"/>
        </w:rPr>
        <w:t>., a to do 15 dnů ode dne převzetí bankovní záruky od zhotovitele.</w:t>
      </w:r>
    </w:p>
    <w:p w14:paraId="3E7F9C02" w14:textId="77777777" w:rsidR="006722BC" w:rsidRPr="00DA6A09" w:rsidRDefault="006722BC" w:rsidP="00CE2D1F">
      <w:pPr>
        <w:numPr>
          <w:ilvl w:val="0"/>
          <w:numId w:val="17"/>
        </w:numPr>
        <w:tabs>
          <w:tab w:val="left" w:pos="567"/>
        </w:tabs>
        <w:spacing w:before="80"/>
        <w:ind w:left="567" w:hanging="567"/>
        <w:jc w:val="both"/>
        <w:rPr>
          <w:rFonts w:ascii="Arial" w:hAnsi="Arial" w:cs="Arial"/>
          <w:sz w:val="22"/>
          <w:szCs w:val="22"/>
        </w:rPr>
      </w:pPr>
      <w:r w:rsidRPr="00DA6A09">
        <w:rPr>
          <w:rFonts w:ascii="Arial" w:hAnsi="Arial" w:cs="Arial"/>
          <w:sz w:val="22"/>
          <w:szCs w:val="22"/>
        </w:rPr>
        <w:t>Právo objednatele na plnění z bankovní záruky vznikne v každém jednotlivém případě porušení povinnosti odstranit vady a nedodělky uvedené v předávacím protokolu v termínu uvedeném v předávacím protokolu zhotovitelem.</w:t>
      </w:r>
    </w:p>
    <w:p w14:paraId="4090CDB2" w14:textId="77777777" w:rsidR="006722BC" w:rsidRPr="00DA6A09" w:rsidRDefault="006722BC" w:rsidP="00CE2D1F">
      <w:pPr>
        <w:numPr>
          <w:ilvl w:val="0"/>
          <w:numId w:val="17"/>
        </w:numPr>
        <w:tabs>
          <w:tab w:val="left" w:pos="567"/>
        </w:tabs>
        <w:spacing w:before="80" w:after="80"/>
        <w:ind w:left="567" w:hanging="567"/>
        <w:jc w:val="both"/>
        <w:rPr>
          <w:rFonts w:ascii="Arial" w:hAnsi="Arial" w:cs="Arial"/>
          <w:sz w:val="22"/>
          <w:szCs w:val="22"/>
        </w:rPr>
      </w:pPr>
      <w:r w:rsidRPr="00DA6A09">
        <w:rPr>
          <w:rFonts w:ascii="Arial" w:hAnsi="Arial" w:cs="Arial"/>
          <w:sz w:val="22"/>
          <w:szCs w:val="22"/>
        </w:rPr>
        <w:t>Veškeré náklady na vystavení bankovní záruky nese zhotovitel a jsou zahrnuty v Celkové ceně díla.</w:t>
      </w:r>
    </w:p>
    <w:p w14:paraId="0E2FFEC2" w14:textId="77777777" w:rsidR="006722BC" w:rsidRPr="00DA6A09" w:rsidRDefault="006722BC" w:rsidP="00972157">
      <w:pPr>
        <w:numPr>
          <w:ilvl w:val="0"/>
          <w:numId w:val="17"/>
        </w:numPr>
        <w:ind w:left="709" w:hanging="709"/>
        <w:jc w:val="both"/>
        <w:rPr>
          <w:rFonts w:ascii="Arial" w:hAnsi="Arial" w:cs="Arial"/>
          <w:sz w:val="22"/>
          <w:szCs w:val="22"/>
        </w:rPr>
      </w:pPr>
      <w:r w:rsidRPr="00DA6A09">
        <w:rPr>
          <w:rFonts w:ascii="Arial" w:hAnsi="Arial" w:cs="Arial"/>
          <w:sz w:val="22"/>
          <w:szCs w:val="22"/>
        </w:rPr>
        <w:t xml:space="preserve">Objednatel je oprávněn požadovat k úhradě od banky vždy částku vyplývající z faktury vystavené třetí osobou za odstranění vady uvedené v předávacím protokolu, která nebyla zhotovitelem v touto smlouvou daném termínu odstraněna, nebo na kterou zhotovitel ve stanovené době nenastoupil za účelem jejího odstranění, včetně případné DPH, kterou </w:t>
      </w:r>
      <w:r w:rsidRPr="00DA6A09">
        <w:rPr>
          <w:rFonts w:ascii="Arial" w:hAnsi="Arial" w:cs="Arial"/>
          <w:sz w:val="22"/>
          <w:szCs w:val="22"/>
        </w:rPr>
        <w:lastRenderedPageBreak/>
        <w:t>bude objednatel povinen uhradit. Dále je objednatel oprávněn požadovat též úhradu veškerých smluvních pokut a náhradu škody za porušení povinností, které jsou zajištěny bankovní zárukou.</w:t>
      </w:r>
    </w:p>
    <w:p w14:paraId="624D0AD4" w14:textId="77777777" w:rsidR="006722BC" w:rsidRDefault="006722BC" w:rsidP="006722BC">
      <w:pPr>
        <w:tabs>
          <w:tab w:val="left" w:pos="567"/>
          <w:tab w:val="left" w:pos="2127"/>
        </w:tabs>
        <w:jc w:val="center"/>
        <w:rPr>
          <w:b/>
          <w:sz w:val="22"/>
          <w:szCs w:val="22"/>
        </w:rPr>
      </w:pPr>
    </w:p>
    <w:p w14:paraId="52C0F6B6" w14:textId="77777777" w:rsidR="00972157" w:rsidRDefault="00972157" w:rsidP="006722BC">
      <w:pPr>
        <w:tabs>
          <w:tab w:val="left" w:pos="567"/>
          <w:tab w:val="left" w:pos="2127"/>
        </w:tabs>
        <w:jc w:val="center"/>
        <w:rPr>
          <w:b/>
          <w:sz w:val="22"/>
          <w:szCs w:val="22"/>
        </w:rPr>
      </w:pPr>
    </w:p>
    <w:p w14:paraId="40A54341" w14:textId="77777777" w:rsidR="006722BC" w:rsidRPr="00972157" w:rsidRDefault="006722BC" w:rsidP="006722BC">
      <w:pPr>
        <w:tabs>
          <w:tab w:val="left" w:pos="567"/>
          <w:tab w:val="left" w:pos="2127"/>
        </w:tabs>
        <w:jc w:val="center"/>
        <w:rPr>
          <w:rFonts w:ascii="Arial" w:hAnsi="Arial" w:cs="Arial"/>
          <w:b/>
          <w:color w:val="0070C0"/>
          <w:sz w:val="22"/>
          <w:szCs w:val="22"/>
        </w:rPr>
      </w:pPr>
      <w:r w:rsidRPr="00972157">
        <w:rPr>
          <w:rFonts w:ascii="Arial" w:hAnsi="Arial" w:cs="Arial"/>
          <w:b/>
          <w:color w:val="0070C0"/>
          <w:sz w:val="22"/>
          <w:szCs w:val="22"/>
        </w:rPr>
        <w:t>XIV.</w:t>
      </w:r>
    </w:p>
    <w:p w14:paraId="1F11DF18" w14:textId="77777777" w:rsidR="006722BC" w:rsidRDefault="006722BC" w:rsidP="00972157">
      <w:pPr>
        <w:tabs>
          <w:tab w:val="left" w:pos="567"/>
          <w:tab w:val="left" w:pos="2127"/>
        </w:tabs>
        <w:jc w:val="center"/>
        <w:rPr>
          <w:rFonts w:ascii="Arial" w:hAnsi="Arial" w:cs="Arial"/>
          <w:b/>
          <w:color w:val="0070C0"/>
          <w:sz w:val="22"/>
          <w:szCs w:val="22"/>
        </w:rPr>
      </w:pPr>
      <w:r w:rsidRPr="00972157">
        <w:rPr>
          <w:rFonts w:ascii="Arial" w:hAnsi="Arial" w:cs="Arial"/>
          <w:b/>
          <w:color w:val="0070C0"/>
          <w:sz w:val="22"/>
          <w:szCs w:val="22"/>
        </w:rPr>
        <w:t>Předání díla</w:t>
      </w:r>
    </w:p>
    <w:p w14:paraId="4FC5842D" w14:textId="77777777" w:rsidR="00972157" w:rsidRPr="00972157" w:rsidRDefault="00972157" w:rsidP="00972157">
      <w:pPr>
        <w:tabs>
          <w:tab w:val="left" w:pos="567"/>
          <w:tab w:val="left" w:pos="2127"/>
        </w:tabs>
        <w:jc w:val="center"/>
        <w:rPr>
          <w:rFonts w:ascii="Arial" w:hAnsi="Arial" w:cs="Arial"/>
          <w:b/>
          <w:color w:val="0070C0"/>
          <w:sz w:val="22"/>
          <w:szCs w:val="22"/>
        </w:rPr>
      </w:pPr>
    </w:p>
    <w:p w14:paraId="0BA86454" w14:textId="77777777" w:rsidR="006722BC" w:rsidRPr="00972157" w:rsidRDefault="006722BC" w:rsidP="00CE2D1F">
      <w:pPr>
        <w:numPr>
          <w:ilvl w:val="0"/>
          <w:numId w:val="19"/>
        </w:numPr>
        <w:tabs>
          <w:tab w:val="left" w:pos="567"/>
        </w:tabs>
        <w:spacing w:after="80"/>
        <w:ind w:left="567" w:hanging="567"/>
        <w:jc w:val="both"/>
        <w:rPr>
          <w:rFonts w:ascii="Arial" w:hAnsi="Arial" w:cs="Arial"/>
          <w:sz w:val="22"/>
          <w:szCs w:val="22"/>
        </w:rPr>
      </w:pPr>
      <w:r w:rsidRPr="00972157">
        <w:rPr>
          <w:rFonts w:ascii="Arial" w:hAnsi="Arial" w:cs="Arial"/>
          <w:sz w:val="22"/>
          <w:szCs w:val="22"/>
        </w:rPr>
        <w:t xml:space="preserve">Po dokončení stavebních prací a poskytnutí všech služeb a dodávek na díle předá zhotovitel dílo objednateli. </w:t>
      </w:r>
    </w:p>
    <w:p w14:paraId="561D9E5D" w14:textId="77777777" w:rsidR="006722BC" w:rsidRPr="00972157" w:rsidRDefault="006722BC" w:rsidP="00CE2D1F">
      <w:pPr>
        <w:numPr>
          <w:ilvl w:val="0"/>
          <w:numId w:val="19"/>
        </w:numPr>
        <w:tabs>
          <w:tab w:val="left" w:pos="567"/>
        </w:tabs>
        <w:spacing w:after="80"/>
        <w:ind w:left="567" w:hanging="567"/>
        <w:jc w:val="both"/>
        <w:rPr>
          <w:rFonts w:ascii="Arial" w:hAnsi="Arial" w:cs="Arial"/>
          <w:sz w:val="22"/>
          <w:szCs w:val="22"/>
        </w:rPr>
      </w:pPr>
      <w:r w:rsidRPr="00972157">
        <w:rPr>
          <w:rFonts w:ascii="Arial" w:hAnsi="Arial" w:cs="Arial"/>
          <w:sz w:val="22"/>
          <w:szCs w:val="22"/>
        </w:rPr>
        <w:t>Dílo je provedeno dnem podpisu předávacího protokolu, kterým zhotovitel dílo předá a objednatel dílo převezme.</w:t>
      </w:r>
    </w:p>
    <w:p w14:paraId="49514A4C" w14:textId="77777777" w:rsidR="006722BC" w:rsidRPr="00972157" w:rsidRDefault="006722BC" w:rsidP="00CE2D1F">
      <w:pPr>
        <w:numPr>
          <w:ilvl w:val="0"/>
          <w:numId w:val="19"/>
        </w:numPr>
        <w:tabs>
          <w:tab w:val="left" w:pos="567"/>
        </w:tabs>
        <w:spacing w:after="80"/>
        <w:ind w:left="567" w:hanging="567"/>
        <w:jc w:val="both"/>
        <w:rPr>
          <w:rFonts w:ascii="Arial" w:hAnsi="Arial" w:cs="Arial"/>
          <w:sz w:val="22"/>
          <w:szCs w:val="22"/>
        </w:rPr>
      </w:pPr>
      <w:r w:rsidRPr="00972157">
        <w:rPr>
          <w:rFonts w:ascii="Arial" w:hAnsi="Arial" w:cs="Arial"/>
          <w:sz w:val="22"/>
          <w:szCs w:val="22"/>
        </w:rPr>
        <w:t>Zhotovitel je povinen předat objednateli dílo na staveništi, nedohodnou-li se strany jinak.</w:t>
      </w:r>
    </w:p>
    <w:p w14:paraId="4E9C30C2" w14:textId="77777777" w:rsidR="006722BC" w:rsidRPr="00972157" w:rsidRDefault="006722BC" w:rsidP="00CE2D1F">
      <w:pPr>
        <w:numPr>
          <w:ilvl w:val="0"/>
          <w:numId w:val="19"/>
        </w:numPr>
        <w:tabs>
          <w:tab w:val="left" w:pos="567"/>
        </w:tabs>
        <w:spacing w:after="80"/>
        <w:ind w:left="567" w:hanging="567"/>
        <w:jc w:val="both"/>
        <w:rPr>
          <w:rFonts w:ascii="Arial" w:hAnsi="Arial" w:cs="Arial"/>
          <w:sz w:val="22"/>
          <w:szCs w:val="22"/>
        </w:rPr>
      </w:pPr>
      <w:r w:rsidRPr="00972157">
        <w:rPr>
          <w:rFonts w:ascii="Arial" w:hAnsi="Arial" w:cs="Arial"/>
          <w:sz w:val="22"/>
          <w:szCs w:val="22"/>
        </w:rPr>
        <w:t xml:space="preserve">Předání díla organizuje objednatel, resp. zástupce pro věci technické objednatele. K převzetí díla přizve objednatel zástupce pro věci technické objednatele (pokud tento nebude organizovat předávání díla), zástupce pro věci technické zhotovitele a zpracovatele Projektové dokumentace vykonávajícího autorský dozor. </w:t>
      </w:r>
    </w:p>
    <w:p w14:paraId="59075293" w14:textId="77777777" w:rsidR="006722BC" w:rsidRPr="00972157" w:rsidRDefault="006722BC" w:rsidP="00CE2D1F">
      <w:pPr>
        <w:numPr>
          <w:ilvl w:val="0"/>
          <w:numId w:val="19"/>
        </w:numPr>
        <w:tabs>
          <w:tab w:val="left" w:pos="567"/>
        </w:tabs>
        <w:spacing w:after="80"/>
        <w:ind w:left="567" w:hanging="567"/>
        <w:jc w:val="both"/>
        <w:rPr>
          <w:rFonts w:ascii="Arial" w:hAnsi="Arial" w:cs="Arial"/>
          <w:sz w:val="22"/>
          <w:szCs w:val="22"/>
        </w:rPr>
      </w:pPr>
      <w:r w:rsidRPr="00972157">
        <w:rPr>
          <w:rFonts w:ascii="Arial" w:hAnsi="Arial" w:cs="Arial"/>
          <w:sz w:val="22"/>
          <w:szCs w:val="22"/>
        </w:rPr>
        <w:t xml:space="preserve">Zhotovitel je povinen způsobem uvedeným v článku XVII.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08F7B1EA" w14:textId="77777777" w:rsidR="006722BC" w:rsidRPr="00972157" w:rsidRDefault="006722BC" w:rsidP="00CE2D1F">
      <w:pPr>
        <w:numPr>
          <w:ilvl w:val="0"/>
          <w:numId w:val="19"/>
        </w:numPr>
        <w:tabs>
          <w:tab w:val="left" w:pos="567"/>
        </w:tabs>
        <w:spacing w:after="80"/>
        <w:ind w:left="567" w:hanging="567"/>
        <w:jc w:val="both"/>
        <w:rPr>
          <w:rFonts w:ascii="Arial" w:hAnsi="Arial" w:cs="Arial"/>
          <w:sz w:val="22"/>
          <w:szCs w:val="22"/>
        </w:rPr>
      </w:pPr>
      <w:r w:rsidRPr="00972157">
        <w:rPr>
          <w:rFonts w:ascii="Arial" w:hAnsi="Arial" w:cs="Arial"/>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má objednatel vůči zhotoviteli právo na smluvní pokutu ve výši 900,- Kč za každé porušení. </w:t>
      </w:r>
    </w:p>
    <w:p w14:paraId="21710FB0" w14:textId="77777777" w:rsidR="006722BC" w:rsidRPr="00972157" w:rsidRDefault="006722BC" w:rsidP="00CE2D1F">
      <w:pPr>
        <w:numPr>
          <w:ilvl w:val="0"/>
          <w:numId w:val="19"/>
        </w:numPr>
        <w:tabs>
          <w:tab w:val="left" w:pos="567"/>
        </w:tabs>
        <w:ind w:left="567" w:hanging="567"/>
        <w:jc w:val="both"/>
        <w:rPr>
          <w:rFonts w:ascii="Arial" w:hAnsi="Arial" w:cs="Arial"/>
          <w:sz w:val="22"/>
          <w:szCs w:val="22"/>
        </w:rPr>
      </w:pPr>
      <w:r w:rsidRPr="00972157">
        <w:rPr>
          <w:rFonts w:ascii="Arial" w:hAnsi="Arial" w:cs="Arial"/>
          <w:sz w:val="22"/>
          <w:szCs w:val="22"/>
        </w:rPr>
        <w:t>Zhotovitel je povinen připravit a doložit v rámci přejímacího řízení:</w:t>
      </w:r>
    </w:p>
    <w:p w14:paraId="097396D4" w14:textId="77777777" w:rsidR="006722BC" w:rsidRPr="00972157" w:rsidRDefault="006722BC" w:rsidP="00CE2D1F">
      <w:pPr>
        <w:pStyle w:val="Odstavecseseznamem"/>
        <w:numPr>
          <w:ilvl w:val="1"/>
          <w:numId w:val="20"/>
        </w:numPr>
        <w:tabs>
          <w:tab w:val="left" w:pos="851"/>
        </w:tabs>
        <w:ind w:left="851" w:hanging="284"/>
        <w:jc w:val="both"/>
        <w:rPr>
          <w:rFonts w:ascii="Arial" w:hAnsi="Arial" w:cs="Arial"/>
          <w:sz w:val="22"/>
          <w:szCs w:val="22"/>
        </w:rPr>
      </w:pPr>
      <w:r w:rsidRPr="00972157">
        <w:rPr>
          <w:rFonts w:ascii="Arial" w:hAnsi="Arial" w:cs="Arial"/>
          <w:snapToGrid w:val="0"/>
          <w:sz w:val="22"/>
          <w:szCs w:val="22"/>
        </w:rPr>
        <w:t>zápisy a osvědčení o provedených zkouškách použitých materiálů,</w:t>
      </w:r>
    </w:p>
    <w:p w14:paraId="326DE5DC" w14:textId="77777777" w:rsidR="006722BC" w:rsidRPr="00972157" w:rsidRDefault="006722BC" w:rsidP="00CE2D1F">
      <w:pPr>
        <w:pStyle w:val="Odstavecseseznamem"/>
        <w:numPr>
          <w:ilvl w:val="1"/>
          <w:numId w:val="20"/>
        </w:numPr>
        <w:tabs>
          <w:tab w:val="left" w:pos="851"/>
        </w:tabs>
        <w:ind w:left="851" w:hanging="284"/>
        <w:jc w:val="both"/>
        <w:rPr>
          <w:rFonts w:ascii="Arial" w:hAnsi="Arial" w:cs="Arial"/>
          <w:sz w:val="22"/>
          <w:szCs w:val="22"/>
        </w:rPr>
      </w:pPr>
      <w:r w:rsidRPr="00972157">
        <w:rPr>
          <w:rFonts w:ascii="Arial" w:hAnsi="Arial" w:cs="Arial"/>
          <w:snapToGrid w:val="0"/>
          <w:sz w:val="22"/>
          <w:szCs w:val="22"/>
        </w:rPr>
        <w:t>zápisy o prověření prací a konstrukcí zakrytých v průběhu prací,</w:t>
      </w:r>
    </w:p>
    <w:p w14:paraId="3D17EE28" w14:textId="77777777" w:rsidR="006722BC" w:rsidRPr="00972157" w:rsidRDefault="006722BC" w:rsidP="00CE2D1F">
      <w:pPr>
        <w:pStyle w:val="Odstavecseseznamem"/>
        <w:numPr>
          <w:ilvl w:val="1"/>
          <w:numId w:val="20"/>
        </w:numPr>
        <w:tabs>
          <w:tab w:val="left" w:pos="851"/>
        </w:tabs>
        <w:ind w:left="851" w:hanging="284"/>
        <w:jc w:val="both"/>
        <w:rPr>
          <w:rFonts w:ascii="Arial" w:hAnsi="Arial" w:cs="Arial"/>
          <w:sz w:val="22"/>
          <w:szCs w:val="22"/>
        </w:rPr>
      </w:pPr>
      <w:r w:rsidRPr="00972157">
        <w:rPr>
          <w:rFonts w:ascii="Arial" w:hAnsi="Arial" w:cs="Arial"/>
          <w:snapToGrid w:val="0"/>
          <w:sz w:val="22"/>
          <w:szCs w:val="22"/>
        </w:rPr>
        <w:t>zápisy o vyzkoušení zařízení, o provedených revizních a provozních zkouškách, pokud se vyžadují,</w:t>
      </w:r>
    </w:p>
    <w:p w14:paraId="5A184813" w14:textId="77777777" w:rsidR="006722BC" w:rsidRPr="00972157" w:rsidRDefault="006722BC" w:rsidP="00CE2D1F">
      <w:pPr>
        <w:pStyle w:val="Odstavecseseznamem"/>
        <w:numPr>
          <w:ilvl w:val="1"/>
          <w:numId w:val="20"/>
        </w:numPr>
        <w:tabs>
          <w:tab w:val="left" w:pos="851"/>
        </w:tabs>
        <w:ind w:left="851" w:hanging="284"/>
        <w:jc w:val="both"/>
        <w:rPr>
          <w:rFonts w:ascii="Arial" w:hAnsi="Arial" w:cs="Arial"/>
          <w:sz w:val="22"/>
          <w:szCs w:val="22"/>
        </w:rPr>
      </w:pPr>
      <w:r w:rsidRPr="00972157">
        <w:rPr>
          <w:rFonts w:ascii="Arial" w:hAnsi="Arial" w:cs="Arial"/>
          <w:sz w:val="22"/>
          <w:szCs w:val="22"/>
        </w:rPr>
        <w:t>stavební deník.</w:t>
      </w:r>
    </w:p>
    <w:p w14:paraId="7091EF0B" w14:textId="0A5F2E0F" w:rsidR="006722BC" w:rsidRPr="00972157" w:rsidRDefault="006722BC" w:rsidP="006722BC">
      <w:pPr>
        <w:tabs>
          <w:tab w:val="left" w:pos="567"/>
        </w:tabs>
        <w:spacing w:after="80"/>
        <w:ind w:left="567"/>
        <w:jc w:val="both"/>
        <w:rPr>
          <w:rFonts w:ascii="Arial" w:hAnsi="Arial" w:cs="Arial"/>
          <w:sz w:val="22"/>
          <w:szCs w:val="22"/>
        </w:rPr>
      </w:pPr>
      <w:r w:rsidRPr="00972157">
        <w:rPr>
          <w:rFonts w:ascii="Arial" w:hAnsi="Arial" w:cs="Arial"/>
          <w:sz w:val="22"/>
          <w:szCs w:val="22"/>
        </w:rPr>
        <w:t>Objednatel není povinen převzít dílo, pokud mu nebudou předány doklady uvedené v tomto bodu 14.</w:t>
      </w:r>
      <w:r w:rsidR="00972157">
        <w:rPr>
          <w:rFonts w:ascii="Arial" w:hAnsi="Arial" w:cs="Arial"/>
          <w:sz w:val="22"/>
          <w:szCs w:val="22"/>
        </w:rPr>
        <w:t xml:space="preserve"> </w:t>
      </w:r>
      <w:r w:rsidRPr="00972157">
        <w:rPr>
          <w:rFonts w:ascii="Arial" w:hAnsi="Arial" w:cs="Arial"/>
          <w:sz w:val="22"/>
          <w:szCs w:val="22"/>
        </w:rPr>
        <w:t>7., nebo doklady označené v této smlouvě jako doklady, bez jejichž předání není objednatel povinen dílo převzít.</w:t>
      </w:r>
    </w:p>
    <w:p w14:paraId="298C79A6" w14:textId="77777777" w:rsidR="006722BC" w:rsidRPr="00972157" w:rsidRDefault="006722BC" w:rsidP="00CE2D1F">
      <w:pPr>
        <w:numPr>
          <w:ilvl w:val="0"/>
          <w:numId w:val="19"/>
        </w:numPr>
        <w:tabs>
          <w:tab w:val="left" w:pos="567"/>
        </w:tabs>
        <w:ind w:left="567" w:hanging="567"/>
        <w:jc w:val="both"/>
        <w:rPr>
          <w:rFonts w:ascii="Arial" w:hAnsi="Arial" w:cs="Arial"/>
          <w:sz w:val="22"/>
          <w:szCs w:val="22"/>
        </w:rPr>
      </w:pPr>
      <w:r w:rsidRPr="00972157">
        <w:rPr>
          <w:rFonts w:ascii="Arial" w:hAnsi="Arial" w:cs="Arial"/>
          <w:sz w:val="22"/>
          <w:szCs w:val="22"/>
        </w:rPr>
        <w:t>O předání díla sepíše objednatel v místě předání díla předávací protokol (zápis o předání a převzetí), který bude obsahovat zejména tyto náležitosti:</w:t>
      </w:r>
    </w:p>
    <w:p w14:paraId="0D23AA80" w14:textId="77777777" w:rsidR="006722BC" w:rsidRPr="00972157" w:rsidRDefault="006722BC" w:rsidP="00CE2D1F">
      <w:pPr>
        <w:numPr>
          <w:ilvl w:val="0"/>
          <w:numId w:val="21"/>
        </w:numPr>
        <w:tabs>
          <w:tab w:val="clear" w:pos="720"/>
          <w:tab w:val="num" w:pos="851"/>
        </w:tabs>
        <w:ind w:left="851" w:hanging="284"/>
        <w:jc w:val="both"/>
        <w:rPr>
          <w:rFonts w:ascii="Arial" w:hAnsi="Arial" w:cs="Arial"/>
          <w:sz w:val="22"/>
          <w:szCs w:val="22"/>
        </w:rPr>
      </w:pPr>
      <w:r w:rsidRPr="00972157">
        <w:rPr>
          <w:rFonts w:ascii="Arial" w:hAnsi="Arial" w:cs="Arial"/>
          <w:sz w:val="22"/>
          <w:szCs w:val="22"/>
        </w:rPr>
        <w:t>označení smluvních stran,</w:t>
      </w:r>
    </w:p>
    <w:p w14:paraId="2C50B822" w14:textId="77777777" w:rsidR="006722BC" w:rsidRPr="00972157" w:rsidRDefault="006722BC" w:rsidP="00CE2D1F">
      <w:pPr>
        <w:numPr>
          <w:ilvl w:val="0"/>
          <w:numId w:val="21"/>
        </w:numPr>
        <w:tabs>
          <w:tab w:val="clear" w:pos="720"/>
          <w:tab w:val="num" w:pos="851"/>
        </w:tabs>
        <w:ind w:left="851" w:hanging="284"/>
        <w:jc w:val="both"/>
        <w:rPr>
          <w:rFonts w:ascii="Arial" w:hAnsi="Arial" w:cs="Arial"/>
          <w:sz w:val="22"/>
          <w:szCs w:val="22"/>
        </w:rPr>
      </w:pPr>
      <w:r w:rsidRPr="00972157">
        <w:rPr>
          <w:rFonts w:ascii="Arial" w:hAnsi="Arial" w:cs="Arial"/>
          <w:sz w:val="22"/>
          <w:szCs w:val="22"/>
        </w:rPr>
        <w:t>prohlášení objednatele o tom, že si dílo prohlédl a toto přebírá, nebo popis vad a prohlášení objednatele, že dílo z důvodu těchto vad nepřebírá,</w:t>
      </w:r>
    </w:p>
    <w:p w14:paraId="2FB4BCB4" w14:textId="77777777" w:rsidR="006722BC" w:rsidRPr="00972157" w:rsidRDefault="006722BC" w:rsidP="00CE2D1F">
      <w:pPr>
        <w:numPr>
          <w:ilvl w:val="0"/>
          <w:numId w:val="21"/>
        </w:numPr>
        <w:tabs>
          <w:tab w:val="clear" w:pos="720"/>
          <w:tab w:val="num" w:pos="851"/>
        </w:tabs>
        <w:ind w:left="851" w:hanging="284"/>
        <w:jc w:val="both"/>
        <w:rPr>
          <w:rFonts w:ascii="Arial" w:hAnsi="Arial" w:cs="Arial"/>
          <w:sz w:val="22"/>
          <w:szCs w:val="22"/>
        </w:rPr>
      </w:pPr>
      <w:r w:rsidRPr="00972157">
        <w:rPr>
          <w:rFonts w:ascii="Arial" w:hAnsi="Arial" w:cs="Arial"/>
          <w:sz w:val="22"/>
          <w:szCs w:val="22"/>
        </w:rPr>
        <w:t>datum podpisu předávacího protokolu,</w:t>
      </w:r>
    </w:p>
    <w:p w14:paraId="43B822C0" w14:textId="77777777" w:rsidR="006722BC" w:rsidRPr="00972157" w:rsidRDefault="006722BC" w:rsidP="00CE2D1F">
      <w:pPr>
        <w:numPr>
          <w:ilvl w:val="0"/>
          <w:numId w:val="21"/>
        </w:numPr>
        <w:tabs>
          <w:tab w:val="clear" w:pos="720"/>
          <w:tab w:val="num" w:pos="851"/>
        </w:tabs>
        <w:ind w:left="851" w:hanging="284"/>
        <w:jc w:val="both"/>
        <w:rPr>
          <w:rFonts w:ascii="Arial" w:hAnsi="Arial" w:cs="Arial"/>
          <w:sz w:val="22"/>
          <w:szCs w:val="22"/>
        </w:rPr>
      </w:pPr>
      <w:r w:rsidRPr="00972157">
        <w:rPr>
          <w:rFonts w:ascii="Arial" w:hAnsi="Arial" w:cs="Arial"/>
          <w:sz w:val="22"/>
          <w:szCs w:val="22"/>
        </w:rPr>
        <w:t>podpis objednatele nebo jím pověřené osoby,</w:t>
      </w:r>
    </w:p>
    <w:p w14:paraId="0A1A0608" w14:textId="77777777" w:rsidR="006722BC" w:rsidRPr="00972157" w:rsidRDefault="006722BC" w:rsidP="00CE2D1F">
      <w:pPr>
        <w:numPr>
          <w:ilvl w:val="0"/>
          <w:numId w:val="21"/>
        </w:numPr>
        <w:tabs>
          <w:tab w:val="clear" w:pos="720"/>
          <w:tab w:val="num" w:pos="851"/>
        </w:tabs>
        <w:spacing w:after="80"/>
        <w:ind w:left="851" w:hanging="284"/>
        <w:jc w:val="both"/>
        <w:rPr>
          <w:rFonts w:ascii="Arial" w:hAnsi="Arial" w:cs="Arial"/>
          <w:sz w:val="22"/>
          <w:szCs w:val="22"/>
        </w:rPr>
      </w:pPr>
      <w:r w:rsidRPr="00972157">
        <w:rPr>
          <w:rFonts w:ascii="Arial" w:hAnsi="Arial" w:cs="Arial"/>
          <w:sz w:val="22"/>
          <w:szCs w:val="22"/>
        </w:rPr>
        <w:t>podpis zhotovitele nebo jím pověřené osoby.</w:t>
      </w:r>
    </w:p>
    <w:p w14:paraId="23661210" w14:textId="77777777" w:rsidR="006722BC" w:rsidRPr="00972157" w:rsidRDefault="006722BC" w:rsidP="00CE2D1F">
      <w:pPr>
        <w:numPr>
          <w:ilvl w:val="0"/>
          <w:numId w:val="19"/>
        </w:numPr>
        <w:tabs>
          <w:tab w:val="left" w:pos="567"/>
        </w:tabs>
        <w:spacing w:after="80"/>
        <w:ind w:left="567" w:hanging="567"/>
        <w:jc w:val="both"/>
        <w:rPr>
          <w:rFonts w:ascii="Arial" w:hAnsi="Arial" w:cs="Arial"/>
          <w:sz w:val="22"/>
          <w:szCs w:val="22"/>
        </w:rPr>
      </w:pPr>
      <w:r w:rsidRPr="00972157">
        <w:rPr>
          <w:rFonts w:ascii="Arial" w:hAnsi="Arial" w:cs="Arial"/>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1DCFA949" w14:textId="77777777" w:rsidR="006722BC" w:rsidRPr="00972157" w:rsidRDefault="006722BC" w:rsidP="00972157">
      <w:pPr>
        <w:numPr>
          <w:ilvl w:val="0"/>
          <w:numId w:val="19"/>
        </w:numPr>
        <w:tabs>
          <w:tab w:val="left" w:pos="709"/>
        </w:tabs>
        <w:spacing w:after="80"/>
        <w:ind w:left="709" w:hanging="709"/>
        <w:jc w:val="both"/>
        <w:rPr>
          <w:rFonts w:ascii="Arial" w:hAnsi="Arial" w:cs="Arial"/>
          <w:sz w:val="22"/>
          <w:szCs w:val="22"/>
        </w:rPr>
      </w:pPr>
      <w:r w:rsidRPr="00972157">
        <w:rPr>
          <w:rFonts w:ascii="Arial" w:hAnsi="Arial" w:cs="Arial"/>
          <w:sz w:val="22"/>
          <w:szCs w:val="22"/>
        </w:rPr>
        <w:t xml:space="preserve">V případě, že objednatel převezme dílo, i když toto bude vykazovat vady a nedodělky, které samy o sobě ani ve spojení s jinými nebrání užívání díla, uvede se soupis těchto vad a nedodělků v předávacím protokolu spolu s termínem jejich odstranění. Pokud se strany nedohodnou na termínu, stanoví termín odstranění vad objednatel. Termín pro odstranění </w:t>
      </w:r>
      <w:r w:rsidRPr="00972157">
        <w:rPr>
          <w:rFonts w:ascii="Arial" w:hAnsi="Arial" w:cs="Arial"/>
          <w:sz w:val="22"/>
          <w:szCs w:val="22"/>
        </w:rPr>
        <w:lastRenderedPageBreak/>
        <w:t>vad nesmí být delší než 1 měsíc od podpisu předávacího protokolu; to neplatí v případě, že z technologických či ekonomických důvodů bude vhodné stanovit lhůtu delší. Po odstranění případných vad a nedodělků bude pořízen písemný zápis o odstranění vad a nedodělků.</w:t>
      </w:r>
    </w:p>
    <w:p w14:paraId="429E1535" w14:textId="77777777" w:rsidR="006722BC" w:rsidRPr="00972157" w:rsidRDefault="006722BC" w:rsidP="00972157">
      <w:pPr>
        <w:numPr>
          <w:ilvl w:val="0"/>
          <w:numId w:val="19"/>
        </w:numPr>
        <w:tabs>
          <w:tab w:val="left" w:pos="709"/>
        </w:tabs>
        <w:spacing w:after="80"/>
        <w:ind w:left="709" w:hanging="709"/>
        <w:jc w:val="both"/>
        <w:rPr>
          <w:rFonts w:ascii="Arial" w:hAnsi="Arial" w:cs="Arial"/>
          <w:sz w:val="22"/>
          <w:szCs w:val="22"/>
        </w:rPr>
      </w:pPr>
      <w:r w:rsidRPr="00972157">
        <w:rPr>
          <w:rFonts w:ascii="Arial" w:hAnsi="Arial" w:cs="Arial"/>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45A07B3A" w14:textId="4C1D08E4" w:rsidR="006722BC" w:rsidRPr="00972157" w:rsidRDefault="006722BC" w:rsidP="00972157">
      <w:pPr>
        <w:numPr>
          <w:ilvl w:val="0"/>
          <w:numId w:val="19"/>
        </w:numPr>
        <w:tabs>
          <w:tab w:val="left" w:pos="709"/>
          <w:tab w:val="left" w:pos="1134"/>
        </w:tabs>
        <w:ind w:left="709" w:hanging="709"/>
        <w:jc w:val="both"/>
        <w:rPr>
          <w:rFonts w:ascii="Arial" w:hAnsi="Arial" w:cs="Arial"/>
          <w:sz w:val="22"/>
          <w:szCs w:val="22"/>
        </w:rPr>
      </w:pPr>
      <w:r w:rsidRPr="00972157">
        <w:rPr>
          <w:rFonts w:ascii="Arial" w:hAnsi="Arial" w:cs="Arial"/>
          <w:sz w:val="22"/>
          <w:szCs w:val="22"/>
        </w:rPr>
        <w:t>V případě, že zhotovitel neodstraní vady díla ve lhůtě uvedené v předávacím protokolu, má objednatel vůči zhotoviteli právo na smluvní pokutu ve výši </w:t>
      </w:r>
      <w:r w:rsidR="00972157">
        <w:rPr>
          <w:rFonts w:ascii="Arial" w:hAnsi="Arial" w:cs="Arial"/>
          <w:sz w:val="22"/>
          <w:szCs w:val="22"/>
        </w:rPr>
        <w:t>50</w:t>
      </w:r>
      <w:r w:rsidRPr="00972157">
        <w:rPr>
          <w:rFonts w:ascii="Arial" w:hAnsi="Arial" w:cs="Arial"/>
          <w:sz w:val="22"/>
          <w:szCs w:val="22"/>
        </w:rPr>
        <w:t>00,- Kč denně za každou vadu, s jejímž odstraněním bude zhotovitel v prodlení.</w:t>
      </w:r>
    </w:p>
    <w:p w14:paraId="38A44C44" w14:textId="77777777" w:rsidR="006722BC" w:rsidRDefault="006722BC" w:rsidP="006722BC">
      <w:pPr>
        <w:tabs>
          <w:tab w:val="left" w:pos="567"/>
        </w:tabs>
        <w:ind w:left="567"/>
        <w:jc w:val="both"/>
        <w:rPr>
          <w:sz w:val="22"/>
          <w:szCs w:val="22"/>
        </w:rPr>
      </w:pPr>
    </w:p>
    <w:p w14:paraId="136938EE" w14:textId="77777777" w:rsidR="00972157" w:rsidRDefault="00972157" w:rsidP="006722BC">
      <w:pPr>
        <w:tabs>
          <w:tab w:val="left" w:pos="567"/>
        </w:tabs>
        <w:ind w:left="567"/>
        <w:jc w:val="both"/>
        <w:rPr>
          <w:sz w:val="22"/>
          <w:szCs w:val="22"/>
        </w:rPr>
      </w:pPr>
    </w:p>
    <w:p w14:paraId="120EB1A2" w14:textId="77777777" w:rsidR="006722BC" w:rsidRPr="00972157" w:rsidRDefault="006722BC" w:rsidP="00972157">
      <w:pPr>
        <w:tabs>
          <w:tab w:val="left" w:pos="567"/>
          <w:tab w:val="left" w:pos="2127"/>
        </w:tabs>
        <w:jc w:val="center"/>
        <w:rPr>
          <w:rFonts w:ascii="Arial" w:hAnsi="Arial" w:cs="Arial"/>
          <w:b/>
          <w:color w:val="0070C0"/>
          <w:sz w:val="22"/>
          <w:szCs w:val="22"/>
        </w:rPr>
      </w:pPr>
      <w:r w:rsidRPr="00972157">
        <w:rPr>
          <w:rFonts w:ascii="Arial" w:hAnsi="Arial" w:cs="Arial"/>
          <w:b/>
          <w:color w:val="0070C0"/>
          <w:sz w:val="22"/>
          <w:szCs w:val="22"/>
        </w:rPr>
        <w:t>XV.</w:t>
      </w:r>
    </w:p>
    <w:p w14:paraId="58C16107" w14:textId="77777777" w:rsidR="006722BC" w:rsidRDefault="006722BC" w:rsidP="00972157">
      <w:pPr>
        <w:tabs>
          <w:tab w:val="left" w:pos="567"/>
          <w:tab w:val="left" w:pos="2127"/>
        </w:tabs>
        <w:jc w:val="center"/>
        <w:rPr>
          <w:rFonts w:ascii="Arial" w:hAnsi="Arial" w:cs="Arial"/>
          <w:b/>
          <w:color w:val="0070C0"/>
          <w:sz w:val="22"/>
          <w:szCs w:val="22"/>
        </w:rPr>
      </w:pPr>
      <w:r w:rsidRPr="00972157">
        <w:rPr>
          <w:rFonts w:ascii="Arial" w:hAnsi="Arial" w:cs="Arial"/>
          <w:b/>
          <w:color w:val="0070C0"/>
          <w:sz w:val="22"/>
          <w:szCs w:val="22"/>
        </w:rPr>
        <w:t>Záruka za jakost</w:t>
      </w:r>
    </w:p>
    <w:p w14:paraId="46B9CB37" w14:textId="77777777" w:rsidR="00972157" w:rsidRPr="00972157" w:rsidRDefault="00972157" w:rsidP="00972157">
      <w:pPr>
        <w:tabs>
          <w:tab w:val="left" w:pos="567"/>
          <w:tab w:val="left" w:pos="2127"/>
        </w:tabs>
        <w:jc w:val="center"/>
        <w:rPr>
          <w:rFonts w:ascii="Arial" w:hAnsi="Arial" w:cs="Arial"/>
          <w:b/>
          <w:color w:val="0070C0"/>
          <w:sz w:val="22"/>
          <w:szCs w:val="22"/>
        </w:rPr>
      </w:pPr>
    </w:p>
    <w:p w14:paraId="0DB426D5" w14:textId="77777777" w:rsidR="006722BC" w:rsidRPr="00972157" w:rsidRDefault="006722BC" w:rsidP="00CE2D1F">
      <w:pPr>
        <w:pStyle w:val="Zkladntext"/>
        <w:keepNext/>
        <w:numPr>
          <w:ilvl w:val="0"/>
          <w:numId w:val="22"/>
        </w:numPr>
        <w:tabs>
          <w:tab w:val="left" w:pos="567"/>
        </w:tabs>
        <w:spacing w:before="80" w:after="0"/>
        <w:ind w:left="567" w:hanging="567"/>
        <w:jc w:val="both"/>
        <w:rPr>
          <w:rFonts w:ascii="Arial" w:hAnsi="Arial" w:cs="Arial"/>
          <w:sz w:val="22"/>
          <w:szCs w:val="22"/>
        </w:rPr>
      </w:pPr>
      <w:r w:rsidRPr="00972157">
        <w:rPr>
          <w:rFonts w:ascii="Arial" w:hAnsi="Arial" w:cs="Arial"/>
          <w:sz w:val="22"/>
          <w:szCs w:val="22"/>
        </w:rPr>
        <w:t xml:space="preserve">Zhotovitel poskytuje záruku za jakost díla. </w:t>
      </w:r>
    </w:p>
    <w:p w14:paraId="53427253" w14:textId="77F981E0" w:rsidR="006722BC" w:rsidRPr="00972157" w:rsidRDefault="006722BC" w:rsidP="00CE2D1F">
      <w:pPr>
        <w:pStyle w:val="Zkladntext"/>
        <w:keepNext/>
        <w:numPr>
          <w:ilvl w:val="0"/>
          <w:numId w:val="22"/>
        </w:numPr>
        <w:tabs>
          <w:tab w:val="left" w:pos="567"/>
        </w:tabs>
        <w:spacing w:before="80" w:after="0"/>
        <w:ind w:left="567" w:hanging="567"/>
        <w:jc w:val="both"/>
        <w:rPr>
          <w:rFonts w:ascii="Arial" w:hAnsi="Arial" w:cs="Arial"/>
          <w:sz w:val="22"/>
          <w:szCs w:val="22"/>
        </w:rPr>
      </w:pPr>
      <w:r w:rsidRPr="00972157">
        <w:rPr>
          <w:rFonts w:ascii="Arial" w:hAnsi="Arial" w:cs="Arial"/>
          <w:sz w:val="22"/>
          <w:szCs w:val="22"/>
        </w:rPr>
        <w:t xml:space="preserve">Záruční doba činí </w:t>
      </w:r>
      <w:r w:rsidRPr="00972157">
        <w:rPr>
          <w:rFonts w:ascii="Arial" w:hAnsi="Arial" w:cs="Arial"/>
          <w:b/>
          <w:sz w:val="22"/>
          <w:szCs w:val="22"/>
        </w:rPr>
        <w:t xml:space="preserve">60 měsíců. </w:t>
      </w:r>
      <w:r w:rsidRPr="00972157">
        <w:rPr>
          <w:rFonts w:ascii="Arial" w:hAnsi="Arial" w:cs="Arial"/>
          <w:sz w:val="22"/>
          <w:szCs w:val="22"/>
        </w:rPr>
        <w:t>Záruční doba počne běžet dnem provedení díla (bod 14.</w:t>
      </w:r>
      <w:r w:rsidR="00972157">
        <w:rPr>
          <w:rFonts w:ascii="Arial" w:hAnsi="Arial" w:cs="Arial"/>
          <w:sz w:val="22"/>
          <w:szCs w:val="22"/>
        </w:rPr>
        <w:t xml:space="preserve"> </w:t>
      </w:r>
      <w:r w:rsidRPr="00972157">
        <w:rPr>
          <w:rFonts w:ascii="Arial" w:hAnsi="Arial" w:cs="Arial"/>
          <w:sz w:val="22"/>
          <w:szCs w:val="22"/>
        </w:rPr>
        <w:t>2. této smlouvy).</w:t>
      </w:r>
    </w:p>
    <w:p w14:paraId="3728B5CA" w14:textId="77777777" w:rsidR="006722BC" w:rsidRPr="00972157" w:rsidRDefault="006722BC" w:rsidP="00CE2D1F">
      <w:pPr>
        <w:pStyle w:val="Zkladntext"/>
        <w:numPr>
          <w:ilvl w:val="0"/>
          <w:numId w:val="22"/>
        </w:numPr>
        <w:tabs>
          <w:tab w:val="left" w:pos="567"/>
        </w:tabs>
        <w:spacing w:before="80" w:after="0"/>
        <w:ind w:left="567" w:hanging="567"/>
        <w:jc w:val="both"/>
        <w:rPr>
          <w:rFonts w:ascii="Arial" w:hAnsi="Arial" w:cs="Arial"/>
          <w:sz w:val="22"/>
          <w:szCs w:val="22"/>
        </w:rPr>
      </w:pPr>
      <w:r w:rsidRPr="00972157">
        <w:rPr>
          <w:rFonts w:ascii="Arial" w:hAnsi="Arial" w:cs="Arial"/>
          <w:sz w:val="22"/>
          <w:szCs w:val="22"/>
        </w:rPr>
        <w:t xml:space="preserve">Objednatel je povinen vady u zhotovitele reklamovat způsobem dohodnutým v článku XVII. této smlouvy. </w:t>
      </w:r>
    </w:p>
    <w:p w14:paraId="2FD2E5D8" w14:textId="0C26E4F6" w:rsidR="006722BC" w:rsidRPr="00972157" w:rsidRDefault="006722BC" w:rsidP="00CE2D1F">
      <w:pPr>
        <w:pStyle w:val="Zkladntext"/>
        <w:numPr>
          <w:ilvl w:val="0"/>
          <w:numId w:val="22"/>
        </w:numPr>
        <w:tabs>
          <w:tab w:val="left" w:pos="567"/>
        </w:tabs>
        <w:spacing w:before="80" w:after="0"/>
        <w:ind w:left="567" w:hanging="567"/>
        <w:jc w:val="both"/>
        <w:rPr>
          <w:rFonts w:ascii="Arial" w:hAnsi="Arial" w:cs="Arial"/>
          <w:sz w:val="22"/>
          <w:szCs w:val="22"/>
        </w:rPr>
      </w:pPr>
      <w:r w:rsidRPr="00972157">
        <w:rPr>
          <w:rFonts w:ascii="Arial" w:hAnsi="Arial" w:cs="Arial"/>
          <w:sz w:val="22"/>
          <w:szCs w:val="22"/>
        </w:rPr>
        <w:t xml:space="preserve">V případě havárie bránící užívání díla (dále jen „havárie“) budou reklamované vady odstraněny okamžitě, nejpozději do 24 hodin od nahlášení. V případě prodlení zhotovitele s odstraněním havárie má objednatel vůči zhotoviteli právo na smluvní pokutu ve výši </w:t>
      </w:r>
      <w:r w:rsidR="00972157">
        <w:rPr>
          <w:rFonts w:ascii="Arial" w:hAnsi="Arial" w:cs="Arial"/>
          <w:sz w:val="22"/>
          <w:szCs w:val="22"/>
        </w:rPr>
        <w:t>2</w:t>
      </w:r>
      <w:r w:rsidRPr="00972157">
        <w:rPr>
          <w:rFonts w:ascii="Arial" w:hAnsi="Arial" w:cs="Arial"/>
          <w:sz w:val="22"/>
          <w:szCs w:val="22"/>
        </w:rPr>
        <w:t xml:space="preserve"> 000,- Kč denně. </w:t>
      </w:r>
    </w:p>
    <w:p w14:paraId="48C852AE" w14:textId="71D79EF1" w:rsidR="006722BC" w:rsidRPr="00972157" w:rsidRDefault="006722BC" w:rsidP="006722BC">
      <w:pPr>
        <w:pStyle w:val="Zkladntext"/>
        <w:tabs>
          <w:tab w:val="left" w:pos="567"/>
        </w:tabs>
        <w:spacing w:after="0"/>
        <w:ind w:left="567"/>
        <w:jc w:val="both"/>
        <w:rPr>
          <w:rFonts w:ascii="Arial" w:hAnsi="Arial" w:cs="Arial"/>
          <w:sz w:val="22"/>
          <w:szCs w:val="22"/>
        </w:rPr>
      </w:pPr>
      <w:r w:rsidRPr="00972157">
        <w:rPr>
          <w:rFonts w:ascii="Arial" w:hAnsi="Arial" w:cs="Arial"/>
          <w:sz w:val="22"/>
          <w:szCs w:val="22"/>
        </w:rPr>
        <w:t>U havárie postačí telefonická reklamace s tím, že následně se reklamace provede i způsobem uvedeným v bodě 15.3.</w:t>
      </w:r>
      <w:r w:rsidRPr="00972157">
        <w:rPr>
          <w:rFonts w:ascii="Arial" w:hAnsi="Arial" w:cs="Arial"/>
          <w:snapToGrid w:val="0"/>
          <w:sz w:val="22"/>
          <w:szCs w:val="22"/>
        </w:rPr>
        <w:t xml:space="preserve"> Telefonní čísla na zhotovitelovu havarijní službu nebo servi</w:t>
      </w:r>
      <w:r w:rsidR="00972157">
        <w:rPr>
          <w:rFonts w:ascii="Arial" w:hAnsi="Arial" w:cs="Arial"/>
          <w:snapToGrid w:val="0"/>
          <w:sz w:val="22"/>
          <w:szCs w:val="22"/>
        </w:rPr>
        <w:t>sního technika a</w:t>
      </w:r>
      <w:r w:rsidRPr="00972157">
        <w:rPr>
          <w:rFonts w:ascii="Arial" w:hAnsi="Arial" w:cs="Arial"/>
          <w:snapToGrid w:val="0"/>
          <w:sz w:val="22"/>
          <w:szCs w:val="22"/>
        </w:rPr>
        <w:t xml:space="preserve"> e-mailové spojení pro účely reklamací havárií (pokud bude jiné než to, co je uvedeno v článku XVII.) předá zhotovitel objednateli při předání díla, jinak není objednatel povinen dílo převzít.</w:t>
      </w:r>
    </w:p>
    <w:p w14:paraId="4818B46D" w14:textId="4B2A74F4" w:rsidR="006722BC" w:rsidRPr="00972157" w:rsidRDefault="006722BC" w:rsidP="00CE2D1F">
      <w:pPr>
        <w:pStyle w:val="Zkladntext"/>
        <w:numPr>
          <w:ilvl w:val="0"/>
          <w:numId w:val="22"/>
        </w:numPr>
        <w:tabs>
          <w:tab w:val="left" w:pos="567"/>
        </w:tabs>
        <w:spacing w:before="80" w:after="0"/>
        <w:ind w:left="567" w:hanging="567"/>
        <w:jc w:val="both"/>
        <w:rPr>
          <w:rFonts w:ascii="Arial" w:hAnsi="Arial" w:cs="Arial"/>
          <w:sz w:val="22"/>
          <w:szCs w:val="22"/>
        </w:rPr>
      </w:pPr>
      <w:r w:rsidRPr="00972157">
        <w:rPr>
          <w:rFonts w:ascii="Arial" w:hAnsi="Arial" w:cs="Arial"/>
          <w:sz w:val="22"/>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76CEA3EB" w14:textId="77777777" w:rsidR="006722BC" w:rsidRPr="00972157" w:rsidRDefault="006722BC" w:rsidP="00CE2D1F">
      <w:pPr>
        <w:pStyle w:val="Zkladntext"/>
        <w:numPr>
          <w:ilvl w:val="0"/>
          <w:numId w:val="22"/>
        </w:numPr>
        <w:tabs>
          <w:tab w:val="left" w:pos="567"/>
        </w:tabs>
        <w:spacing w:before="80" w:after="0"/>
        <w:ind w:left="567" w:hanging="567"/>
        <w:jc w:val="both"/>
        <w:rPr>
          <w:rFonts w:ascii="Arial" w:hAnsi="Arial" w:cs="Arial"/>
          <w:sz w:val="22"/>
          <w:szCs w:val="22"/>
        </w:rPr>
      </w:pPr>
      <w:r w:rsidRPr="00972157">
        <w:rPr>
          <w:rFonts w:ascii="Arial" w:hAnsi="Arial" w:cs="Arial"/>
          <w:sz w:val="22"/>
          <w:szCs w:val="22"/>
        </w:rPr>
        <w:t>Reklamaci lze uplatnit nejpozději poslední den běhu záruční doby, přičemž i reklamace odeslaná objednatelem v poslední den záruční doby se považuje za včas uplatněnou.</w:t>
      </w:r>
    </w:p>
    <w:p w14:paraId="707364E8" w14:textId="04402961" w:rsidR="006722BC" w:rsidRPr="00972157" w:rsidRDefault="006722BC" w:rsidP="00CE2D1F">
      <w:pPr>
        <w:pStyle w:val="Zkladntext"/>
        <w:numPr>
          <w:ilvl w:val="0"/>
          <w:numId w:val="22"/>
        </w:numPr>
        <w:tabs>
          <w:tab w:val="left" w:pos="567"/>
        </w:tabs>
        <w:spacing w:before="80" w:after="0"/>
        <w:ind w:left="567" w:hanging="567"/>
        <w:jc w:val="both"/>
        <w:rPr>
          <w:rFonts w:ascii="Arial" w:hAnsi="Arial" w:cs="Arial"/>
          <w:sz w:val="22"/>
          <w:szCs w:val="22"/>
        </w:rPr>
      </w:pPr>
      <w:r w:rsidRPr="00972157">
        <w:rPr>
          <w:rFonts w:ascii="Arial" w:hAnsi="Arial" w:cs="Arial"/>
          <w:sz w:val="22"/>
          <w:szCs w:val="22"/>
        </w:rPr>
        <w:t xml:space="preserve">Zhotovitel je vždy povinen nastoupit k odstranění reklamované vady (s výjimkou havárie) nejpozději do 10 </w:t>
      </w:r>
      <w:r w:rsidR="00972157">
        <w:rPr>
          <w:rFonts w:ascii="Arial" w:hAnsi="Arial" w:cs="Arial"/>
          <w:sz w:val="22"/>
          <w:szCs w:val="22"/>
        </w:rPr>
        <w:t xml:space="preserve">kalendářních </w:t>
      </w:r>
      <w:r w:rsidRPr="00972157">
        <w:rPr>
          <w:rFonts w:ascii="Arial" w:hAnsi="Arial" w:cs="Arial"/>
          <w:sz w:val="22"/>
          <w:szCs w:val="22"/>
        </w:rPr>
        <w:t xml:space="preserve">dnů po obdržení reklamace, pokud nebude písemně dohodnuta lhůta jiná, a to i v případě, že reklamaci neuznává. </w:t>
      </w:r>
    </w:p>
    <w:p w14:paraId="15F2FFE9" w14:textId="6FE94F69" w:rsidR="006722BC" w:rsidRPr="00972157" w:rsidRDefault="006722BC" w:rsidP="006722BC">
      <w:pPr>
        <w:pStyle w:val="Zkladntext"/>
        <w:tabs>
          <w:tab w:val="left" w:pos="567"/>
        </w:tabs>
        <w:spacing w:after="0"/>
        <w:ind w:left="567"/>
        <w:jc w:val="both"/>
        <w:rPr>
          <w:rFonts w:ascii="Arial" w:hAnsi="Arial" w:cs="Arial"/>
          <w:sz w:val="22"/>
          <w:szCs w:val="22"/>
        </w:rPr>
      </w:pPr>
      <w:r w:rsidRPr="00972157">
        <w:rPr>
          <w:rFonts w:ascii="Arial" w:hAnsi="Arial" w:cs="Arial"/>
          <w:sz w:val="22"/>
          <w:szCs w:val="22"/>
        </w:rPr>
        <w:t>Pokud se zhotovitel dostane do prodlení s plněním této povinnosti, má objednatel vůči zhotoviteli právo na smluvní po</w:t>
      </w:r>
      <w:r w:rsidR="00972157">
        <w:rPr>
          <w:rFonts w:ascii="Arial" w:hAnsi="Arial" w:cs="Arial"/>
          <w:sz w:val="22"/>
          <w:szCs w:val="22"/>
        </w:rPr>
        <w:t>kutu ve výši 10</w:t>
      </w:r>
      <w:r w:rsidRPr="00972157">
        <w:rPr>
          <w:rFonts w:ascii="Arial" w:hAnsi="Arial" w:cs="Arial"/>
          <w:sz w:val="22"/>
          <w:szCs w:val="22"/>
        </w:rPr>
        <w:t xml:space="preserve">00,- Kč za každý den prodlení (tj. za každý den, o který zhotovitel nastoupí později) a jednotlivou vadu. </w:t>
      </w:r>
    </w:p>
    <w:p w14:paraId="26504937" w14:textId="7E387A16" w:rsidR="006722BC" w:rsidRPr="00972157" w:rsidRDefault="006722BC" w:rsidP="00CE2D1F">
      <w:pPr>
        <w:pStyle w:val="Zkladntext"/>
        <w:numPr>
          <w:ilvl w:val="0"/>
          <w:numId w:val="22"/>
        </w:numPr>
        <w:tabs>
          <w:tab w:val="left" w:pos="567"/>
        </w:tabs>
        <w:spacing w:before="80" w:after="0"/>
        <w:ind w:left="567" w:hanging="567"/>
        <w:jc w:val="both"/>
        <w:rPr>
          <w:rFonts w:ascii="Arial" w:hAnsi="Arial" w:cs="Arial"/>
          <w:sz w:val="22"/>
          <w:szCs w:val="22"/>
        </w:rPr>
      </w:pPr>
      <w:r w:rsidRPr="00972157">
        <w:rPr>
          <w:rFonts w:ascii="Arial" w:hAnsi="Arial" w:cs="Arial"/>
          <w:sz w:val="22"/>
          <w:szCs w:val="22"/>
        </w:rPr>
        <w:t>Zhotovitel je vždy povinen odstranit reklamovanou vadu formou opravy (nebude-li doho</w:t>
      </w:r>
      <w:r w:rsidR="00972157">
        <w:rPr>
          <w:rFonts w:ascii="Arial" w:hAnsi="Arial" w:cs="Arial"/>
          <w:sz w:val="22"/>
          <w:szCs w:val="22"/>
        </w:rPr>
        <w:t>dnuto jinak) nejpozději do 30</w:t>
      </w:r>
      <w:r w:rsidRPr="00972157">
        <w:rPr>
          <w:rFonts w:ascii="Arial" w:hAnsi="Arial" w:cs="Arial"/>
          <w:sz w:val="22"/>
          <w:szCs w:val="22"/>
        </w:rPr>
        <w:t xml:space="preserve"> </w:t>
      </w:r>
      <w:r w:rsidR="00972157">
        <w:rPr>
          <w:rFonts w:ascii="Arial" w:hAnsi="Arial" w:cs="Arial"/>
          <w:sz w:val="22"/>
          <w:szCs w:val="22"/>
        </w:rPr>
        <w:t xml:space="preserve">kalendářních </w:t>
      </w:r>
      <w:r w:rsidRPr="00972157">
        <w:rPr>
          <w:rFonts w:ascii="Arial" w:hAnsi="Arial" w:cs="Arial"/>
          <w:sz w:val="22"/>
          <w:szCs w:val="22"/>
        </w:rPr>
        <w:t>dnů po obdržení reklamace (s výjimkou uvedenou pod bodem 15.</w:t>
      </w:r>
      <w:r w:rsidR="00972157">
        <w:rPr>
          <w:rFonts w:ascii="Arial" w:hAnsi="Arial" w:cs="Arial"/>
          <w:sz w:val="22"/>
          <w:szCs w:val="22"/>
        </w:rPr>
        <w:t xml:space="preserve"> </w:t>
      </w:r>
      <w:r w:rsidRPr="00972157">
        <w:rPr>
          <w:rFonts w:ascii="Arial" w:hAnsi="Arial" w:cs="Arial"/>
          <w:sz w:val="22"/>
          <w:szCs w:val="22"/>
        </w:rPr>
        <w:t xml:space="preserve">4.), pokud nebude písemně dohodnuta lhůta jiná, a to i v případě, že reklamaci neuznává. </w:t>
      </w:r>
    </w:p>
    <w:p w14:paraId="711585F7" w14:textId="2F750188" w:rsidR="006722BC" w:rsidRPr="00972157" w:rsidRDefault="006722BC" w:rsidP="006722BC">
      <w:pPr>
        <w:pStyle w:val="Zkladntext"/>
        <w:tabs>
          <w:tab w:val="left" w:pos="567"/>
        </w:tabs>
        <w:spacing w:after="0"/>
        <w:ind w:left="567" w:hanging="567"/>
        <w:jc w:val="both"/>
        <w:rPr>
          <w:rFonts w:ascii="Arial" w:hAnsi="Arial" w:cs="Arial"/>
          <w:sz w:val="22"/>
          <w:szCs w:val="22"/>
        </w:rPr>
      </w:pPr>
      <w:r w:rsidRPr="00972157">
        <w:rPr>
          <w:rFonts w:ascii="Arial" w:hAnsi="Arial" w:cs="Arial"/>
          <w:sz w:val="22"/>
          <w:szCs w:val="22"/>
        </w:rPr>
        <w:tab/>
        <w:t>Pokud se zhotovitel dostane do prodlení s plněním této povinnosti, má objednatel vůči zhotoviteli právo na smluvní pokutu v</w:t>
      </w:r>
      <w:r w:rsidR="00972157">
        <w:rPr>
          <w:rFonts w:ascii="Arial" w:hAnsi="Arial" w:cs="Arial"/>
          <w:sz w:val="22"/>
          <w:szCs w:val="22"/>
        </w:rPr>
        <w:t>e výši 10</w:t>
      </w:r>
      <w:r w:rsidRPr="00972157">
        <w:rPr>
          <w:rFonts w:ascii="Arial" w:hAnsi="Arial" w:cs="Arial"/>
          <w:sz w:val="22"/>
          <w:szCs w:val="22"/>
        </w:rPr>
        <w:t>00,- Kč za každý den prodlení a jednotlivou vadu. Náklady na odstranění reklamované vady nese zhotovitel i ve sporných případech až do rozhodnutí soudu.</w:t>
      </w:r>
    </w:p>
    <w:p w14:paraId="61C13D67" w14:textId="2FDBA270" w:rsidR="006722BC" w:rsidRPr="00972157" w:rsidRDefault="006722BC" w:rsidP="00CE2D1F">
      <w:pPr>
        <w:pStyle w:val="Odstavecseseznamem"/>
        <w:numPr>
          <w:ilvl w:val="0"/>
          <w:numId w:val="22"/>
        </w:numPr>
        <w:tabs>
          <w:tab w:val="left" w:pos="284"/>
          <w:tab w:val="left" w:pos="567"/>
          <w:tab w:val="left" w:pos="1134"/>
          <w:tab w:val="left" w:pos="2880"/>
          <w:tab w:val="left" w:pos="4111"/>
          <w:tab w:val="left" w:pos="4253"/>
        </w:tabs>
        <w:spacing w:before="80"/>
        <w:ind w:left="567" w:hanging="567"/>
        <w:jc w:val="both"/>
        <w:rPr>
          <w:rFonts w:ascii="Arial" w:hAnsi="Arial" w:cs="Arial"/>
          <w:sz w:val="22"/>
          <w:szCs w:val="22"/>
        </w:rPr>
      </w:pPr>
      <w:r w:rsidRPr="00972157">
        <w:rPr>
          <w:rFonts w:ascii="Arial" w:hAnsi="Arial" w:cs="Arial"/>
          <w:sz w:val="22"/>
          <w:szCs w:val="22"/>
        </w:rPr>
        <w:t>Nenastoupí-li zhotovitel k odstra</w:t>
      </w:r>
      <w:r w:rsidR="00972157">
        <w:rPr>
          <w:rFonts w:ascii="Arial" w:hAnsi="Arial" w:cs="Arial"/>
          <w:sz w:val="22"/>
          <w:szCs w:val="22"/>
        </w:rPr>
        <w:t>nění reklamované vady ani do 15 kalendářních</w:t>
      </w:r>
      <w:r w:rsidRPr="00972157">
        <w:rPr>
          <w:rFonts w:ascii="Arial" w:hAnsi="Arial" w:cs="Arial"/>
          <w:sz w:val="22"/>
          <w:szCs w:val="22"/>
        </w:rPr>
        <w:t xml:space="preserve"> dnů po obdržení reklamace objednatele anebo neodstraní-li reklamovanou vadu ve stanovené lhůtě, je objednatel oprávněn pověřit odstraněním vady jinou, k tomu způsobilou, třetí osobu </w:t>
      </w:r>
      <w:r w:rsidRPr="00972157">
        <w:rPr>
          <w:rFonts w:ascii="Arial" w:hAnsi="Arial" w:cs="Arial"/>
          <w:sz w:val="22"/>
          <w:szCs w:val="22"/>
        </w:rPr>
        <w:lastRenderedPageBreak/>
        <w:t xml:space="preserve">na náklady zhotovitele. Rozhodnutí o způsobilosti této třetí strany je plně v kompetenci objednatele s tím, že záruka za jakost díla tímto není nijak dotčena. </w:t>
      </w:r>
    </w:p>
    <w:p w14:paraId="4D5D8F2E" w14:textId="368CDE74" w:rsidR="006722BC" w:rsidRPr="00972157" w:rsidRDefault="006722BC" w:rsidP="00972157">
      <w:pPr>
        <w:pStyle w:val="Odstavecseseznamem"/>
        <w:numPr>
          <w:ilvl w:val="0"/>
          <w:numId w:val="22"/>
        </w:numPr>
        <w:tabs>
          <w:tab w:val="left" w:pos="284"/>
          <w:tab w:val="left" w:pos="709"/>
          <w:tab w:val="left" w:pos="1134"/>
          <w:tab w:val="left" w:pos="2880"/>
          <w:tab w:val="left" w:pos="4111"/>
          <w:tab w:val="left" w:pos="4253"/>
        </w:tabs>
        <w:spacing w:before="80"/>
        <w:ind w:left="709" w:hanging="709"/>
        <w:jc w:val="both"/>
        <w:rPr>
          <w:rFonts w:ascii="Arial" w:hAnsi="Arial" w:cs="Arial"/>
          <w:sz w:val="22"/>
          <w:szCs w:val="22"/>
        </w:rPr>
      </w:pPr>
      <w:r w:rsidRPr="00972157">
        <w:rPr>
          <w:rFonts w:ascii="Arial" w:hAnsi="Arial" w:cs="Arial"/>
          <w:sz w:val="22"/>
          <w:szCs w:val="22"/>
        </w:rPr>
        <w:t>Prokáže-li se ve sporných případech, že objednatel reklamoval neoprávněně, tzn.</w:t>
      </w:r>
      <w:r w:rsidR="00972157">
        <w:rPr>
          <w:rFonts w:ascii="Arial" w:hAnsi="Arial" w:cs="Arial"/>
          <w:sz w:val="22"/>
          <w:szCs w:val="22"/>
        </w:rPr>
        <w:t>,</w:t>
      </w:r>
      <w:r w:rsidRPr="00972157">
        <w:rPr>
          <w:rFonts w:ascii="Arial" w:hAnsi="Arial" w:cs="Arial"/>
          <w:sz w:val="22"/>
          <w:szCs w:val="22"/>
        </w:rPr>
        <w:t xml:space="preserve">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194AADBB" w14:textId="77777777" w:rsidR="006722BC" w:rsidRDefault="006722BC" w:rsidP="006722BC">
      <w:pPr>
        <w:tabs>
          <w:tab w:val="left" w:pos="567"/>
          <w:tab w:val="left" w:pos="4678"/>
          <w:tab w:val="left" w:pos="5670"/>
        </w:tabs>
        <w:jc w:val="center"/>
        <w:rPr>
          <w:b/>
          <w:sz w:val="22"/>
          <w:szCs w:val="22"/>
        </w:rPr>
      </w:pPr>
    </w:p>
    <w:p w14:paraId="7FC41A52" w14:textId="77777777" w:rsidR="00972157" w:rsidRDefault="00972157" w:rsidP="006722BC">
      <w:pPr>
        <w:tabs>
          <w:tab w:val="left" w:pos="567"/>
          <w:tab w:val="left" w:pos="4678"/>
          <w:tab w:val="left" w:pos="5670"/>
        </w:tabs>
        <w:jc w:val="center"/>
        <w:rPr>
          <w:b/>
          <w:sz w:val="22"/>
          <w:szCs w:val="22"/>
        </w:rPr>
      </w:pPr>
    </w:p>
    <w:p w14:paraId="60F7A67D" w14:textId="77777777" w:rsidR="006722BC" w:rsidRPr="00972157" w:rsidRDefault="006722BC" w:rsidP="00972157">
      <w:pPr>
        <w:tabs>
          <w:tab w:val="left" w:pos="567"/>
          <w:tab w:val="left" w:pos="2127"/>
        </w:tabs>
        <w:jc w:val="center"/>
        <w:rPr>
          <w:rFonts w:ascii="Arial" w:hAnsi="Arial" w:cs="Arial"/>
          <w:b/>
          <w:color w:val="0070C0"/>
          <w:sz w:val="22"/>
          <w:szCs w:val="22"/>
        </w:rPr>
      </w:pPr>
      <w:r w:rsidRPr="00972157">
        <w:rPr>
          <w:rFonts w:ascii="Arial" w:hAnsi="Arial" w:cs="Arial"/>
          <w:b/>
          <w:color w:val="0070C0"/>
          <w:sz w:val="22"/>
          <w:szCs w:val="22"/>
        </w:rPr>
        <w:t>XVI.</w:t>
      </w:r>
    </w:p>
    <w:p w14:paraId="17BAF529" w14:textId="77777777" w:rsidR="006722BC" w:rsidRDefault="006722BC" w:rsidP="00972157">
      <w:pPr>
        <w:tabs>
          <w:tab w:val="left" w:pos="567"/>
          <w:tab w:val="left" w:pos="2127"/>
        </w:tabs>
        <w:jc w:val="center"/>
        <w:rPr>
          <w:rFonts w:ascii="Arial" w:hAnsi="Arial" w:cs="Arial"/>
          <w:b/>
          <w:color w:val="0070C0"/>
          <w:sz w:val="22"/>
          <w:szCs w:val="22"/>
        </w:rPr>
      </w:pPr>
      <w:r w:rsidRPr="00972157">
        <w:rPr>
          <w:rFonts w:ascii="Arial" w:hAnsi="Arial" w:cs="Arial"/>
          <w:b/>
          <w:color w:val="0070C0"/>
          <w:sz w:val="22"/>
          <w:szCs w:val="22"/>
        </w:rPr>
        <w:t>Ostatní ujednání</w:t>
      </w:r>
    </w:p>
    <w:p w14:paraId="2132C655" w14:textId="77777777" w:rsidR="00972157" w:rsidRPr="00972157" w:rsidRDefault="00972157" w:rsidP="00972157">
      <w:pPr>
        <w:tabs>
          <w:tab w:val="left" w:pos="567"/>
          <w:tab w:val="left" w:pos="2127"/>
        </w:tabs>
        <w:jc w:val="center"/>
        <w:rPr>
          <w:rFonts w:ascii="Arial" w:hAnsi="Arial" w:cs="Arial"/>
          <w:b/>
          <w:color w:val="0070C0"/>
          <w:sz w:val="22"/>
          <w:szCs w:val="22"/>
        </w:rPr>
      </w:pPr>
    </w:p>
    <w:p w14:paraId="7A5BE102" w14:textId="77777777" w:rsidR="006722BC" w:rsidRPr="00972157" w:rsidRDefault="006722BC" w:rsidP="00CE2D1F">
      <w:pPr>
        <w:numPr>
          <w:ilvl w:val="0"/>
          <w:numId w:val="23"/>
        </w:numPr>
        <w:tabs>
          <w:tab w:val="left" w:pos="567"/>
          <w:tab w:val="left" w:pos="2127"/>
        </w:tabs>
        <w:spacing w:before="80"/>
        <w:ind w:left="567" w:hanging="567"/>
        <w:jc w:val="both"/>
        <w:rPr>
          <w:rFonts w:ascii="Arial" w:hAnsi="Arial" w:cs="Arial"/>
          <w:sz w:val="22"/>
          <w:szCs w:val="22"/>
        </w:rPr>
      </w:pPr>
      <w:r w:rsidRPr="00972157">
        <w:rPr>
          <w:rFonts w:ascii="Arial" w:hAnsi="Arial" w:cs="Arial"/>
          <w:sz w:val="22"/>
          <w:szCs w:val="22"/>
        </w:rPr>
        <w:t>Žádné ujednání o smluvní pokutě dle této smlouvy se nedotýká nároku objednatele požadovat v plné výši náhradu škody způsobené porušením povinnosti zhotovitele, na kterou se vztahuje smluvní pokuta.</w:t>
      </w:r>
    </w:p>
    <w:p w14:paraId="31D415FE" w14:textId="77777777" w:rsidR="006722BC" w:rsidRPr="00972157" w:rsidRDefault="006722BC" w:rsidP="00CE2D1F">
      <w:pPr>
        <w:numPr>
          <w:ilvl w:val="0"/>
          <w:numId w:val="23"/>
        </w:numPr>
        <w:tabs>
          <w:tab w:val="left" w:pos="567"/>
          <w:tab w:val="left" w:pos="2127"/>
        </w:tabs>
        <w:spacing w:before="80"/>
        <w:ind w:left="567" w:hanging="567"/>
        <w:jc w:val="both"/>
        <w:rPr>
          <w:rFonts w:ascii="Arial" w:hAnsi="Arial" w:cs="Arial"/>
          <w:sz w:val="22"/>
          <w:szCs w:val="22"/>
        </w:rPr>
      </w:pPr>
      <w:r w:rsidRPr="00972157">
        <w:rPr>
          <w:rFonts w:ascii="Arial" w:hAnsi="Arial" w:cs="Arial"/>
          <w:sz w:val="22"/>
          <w:szCs w:val="22"/>
        </w:rPr>
        <w:t>Zhotovitel je oprávněn své pohledávky vůči objednateli vyplývající z této smlouvy postoupit na třetí osobu či zastavit třetí osobě pouze s předchozím písemným souhlasem objednatele.</w:t>
      </w:r>
    </w:p>
    <w:p w14:paraId="305C8C50" w14:textId="193E4758" w:rsidR="006722BC" w:rsidRPr="00972157" w:rsidRDefault="006722BC" w:rsidP="00CE2D1F">
      <w:pPr>
        <w:numPr>
          <w:ilvl w:val="0"/>
          <w:numId w:val="23"/>
        </w:numPr>
        <w:tabs>
          <w:tab w:val="left" w:pos="567"/>
          <w:tab w:val="left" w:pos="2127"/>
        </w:tabs>
        <w:spacing w:before="80"/>
        <w:ind w:left="567" w:hanging="567"/>
        <w:jc w:val="both"/>
        <w:rPr>
          <w:rFonts w:ascii="Arial" w:hAnsi="Arial" w:cs="Arial"/>
          <w:sz w:val="22"/>
          <w:szCs w:val="22"/>
        </w:rPr>
      </w:pPr>
      <w:r w:rsidRPr="00972157">
        <w:rPr>
          <w:rFonts w:ascii="Arial" w:hAnsi="Arial" w:cs="Arial"/>
          <w:sz w:val="22"/>
          <w:szCs w:val="22"/>
        </w:rPr>
        <w:t>Zhotovitel je povinen minimálně do konce roku 2028 poskytovat požadované informace a dokumentaci související s prováděním díla (realizací projektu) zaměstnancům nebo zmocněn</w:t>
      </w:r>
      <w:r w:rsidR="00972157" w:rsidRPr="00972157">
        <w:rPr>
          <w:rFonts w:ascii="Arial" w:hAnsi="Arial" w:cs="Arial"/>
          <w:sz w:val="22"/>
          <w:szCs w:val="22"/>
        </w:rPr>
        <w:t>cům pověřených orgánů</w:t>
      </w:r>
      <w:r w:rsidRPr="00972157">
        <w:rPr>
          <w:rFonts w:ascii="Arial" w:hAnsi="Arial" w:cs="Arial"/>
          <w:sz w:val="22"/>
          <w:szCs w:val="22"/>
        </w:rPr>
        <w:t xml:space="preserve"> a je povinen vytvořit výše uvedeným osobám podmínky provedení kontroly vztahující se k provádění díla (realizaci projektu) a poskytnout jim při provádění kontroly součinnost. </w:t>
      </w:r>
    </w:p>
    <w:p w14:paraId="697FA723" w14:textId="6C7EABE9" w:rsidR="006722BC" w:rsidRPr="00972157" w:rsidRDefault="006722BC" w:rsidP="006722BC">
      <w:pPr>
        <w:pStyle w:val="Zkladntext"/>
        <w:spacing w:after="0"/>
        <w:ind w:left="567"/>
        <w:jc w:val="both"/>
        <w:rPr>
          <w:rFonts w:ascii="Arial" w:hAnsi="Arial" w:cs="Arial"/>
          <w:sz w:val="22"/>
          <w:szCs w:val="22"/>
        </w:rPr>
      </w:pPr>
      <w:r w:rsidRPr="00972157">
        <w:rPr>
          <w:rFonts w:ascii="Arial" w:hAnsi="Arial" w:cs="Arial"/>
          <w:sz w:val="22"/>
          <w:szCs w:val="22"/>
        </w:rPr>
        <w:t>Pokud zhotovitel poruší kteroukoliv z povinností dle bodu 16.</w:t>
      </w:r>
      <w:r w:rsidR="00972157">
        <w:rPr>
          <w:rFonts w:ascii="Arial" w:hAnsi="Arial" w:cs="Arial"/>
          <w:sz w:val="22"/>
          <w:szCs w:val="22"/>
        </w:rPr>
        <w:t xml:space="preserve"> </w:t>
      </w:r>
      <w:r w:rsidRPr="00972157">
        <w:rPr>
          <w:rFonts w:ascii="Arial" w:hAnsi="Arial" w:cs="Arial"/>
          <w:sz w:val="22"/>
          <w:szCs w:val="22"/>
        </w:rPr>
        <w:t xml:space="preserve">3., má objednatel vůči zhotoviteli právo na smluvní pokutu ve výši </w:t>
      </w:r>
      <w:r w:rsidR="00972157">
        <w:rPr>
          <w:rFonts w:ascii="Arial" w:hAnsi="Arial" w:cs="Arial"/>
          <w:sz w:val="22"/>
          <w:szCs w:val="22"/>
        </w:rPr>
        <w:t>50</w:t>
      </w:r>
      <w:r w:rsidRPr="00972157">
        <w:rPr>
          <w:rFonts w:ascii="Arial" w:hAnsi="Arial" w:cs="Arial"/>
          <w:sz w:val="22"/>
          <w:szCs w:val="22"/>
        </w:rPr>
        <w:t xml:space="preserve">00,- Kč za každé takové jednotlivé porušení. </w:t>
      </w:r>
    </w:p>
    <w:p w14:paraId="613BCDE4" w14:textId="77777777" w:rsidR="006722BC" w:rsidRPr="00972157" w:rsidRDefault="006722BC" w:rsidP="00CE2D1F">
      <w:pPr>
        <w:numPr>
          <w:ilvl w:val="0"/>
          <w:numId w:val="23"/>
        </w:numPr>
        <w:tabs>
          <w:tab w:val="left" w:pos="567"/>
          <w:tab w:val="left" w:pos="2127"/>
        </w:tabs>
        <w:spacing w:before="80"/>
        <w:ind w:left="567" w:hanging="567"/>
        <w:jc w:val="both"/>
        <w:rPr>
          <w:rFonts w:ascii="Arial" w:hAnsi="Arial" w:cs="Arial"/>
          <w:sz w:val="22"/>
          <w:szCs w:val="22"/>
        </w:rPr>
      </w:pPr>
      <w:r w:rsidRPr="00972157">
        <w:rPr>
          <w:rFonts w:ascii="Arial" w:hAnsi="Arial" w:cs="Arial"/>
          <w:sz w:val="22"/>
          <w:szCs w:val="22"/>
        </w:rPr>
        <w:t>Zhotovitel je povinen uchovávat veškerou dokumentaci související s prováděním díla (realizací projektu), včetně účetních dokladů, minimálně do konce roku 2028, nevyplývá-li z českých právních předpisů lhůta delší.</w:t>
      </w:r>
    </w:p>
    <w:p w14:paraId="4E569E69" w14:textId="77777777" w:rsidR="006722BC" w:rsidRPr="00972157" w:rsidRDefault="006722BC" w:rsidP="00CE2D1F">
      <w:pPr>
        <w:numPr>
          <w:ilvl w:val="0"/>
          <w:numId w:val="23"/>
        </w:numPr>
        <w:tabs>
          <w:tab w:val="left" w:pos="567"/>
          <w:tab w:val="left" w:pos="2127"/>
        </w:tabs>
        <w:spacing w:before="80"/>
        <w:ind w:left="567" w:hanging="567"/>
        <w:jc w:val="both"/>
        <w:rPr>
          <w:rFonts w:ascii="Arial" w:hAnsi="Arial" w:cs="Arial"/>
          <w:sz w:val="22"/>
          <w:szCs w:val="22"/>
        </w:rPr>
      </w:pPr>
      <w:r w:rsidRPr="00972157">
        <w:rPr>
          <w:rFonts w:ascii="Arial" w:hAnsi="Arial" w:cs="Arial"/>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6C080246" w14:textId="77777777" w:rsidR="006722BC" w:rsidRDefault="006722BC" w:rsidP="006722BC">
      <w:pPr>
        <w:tabs>
          <w:tab w:val="left" w:pos="567"/>
          <w:tab w:val="left" w:pos="2127"/>
        </w:tabs>
        <w:jc w:val="center"/>
        <w:rPr>
          <w:b/>
          <w:sz w:val="22"/>
          <w:szCs w:val="22"/>
        </w:rPr>
      </w:pPr>
    </w:p>
    <w:p w14:paraId="586E2BA6" w14:textId="77777777" w:rsidR="00972157" w:rsidRDefault="00972157" w:rsidP="006722BC">
      <w:pPr>
        <w:tabs>
          <w:tab w:val="left" w:pos="567"/>
          <w:tab w:val="left" w:pos="2127"/>
        </w:tabs>
        <w:jc w:val="center"/>
        <w:rPr>
          <w:b/>
          <w:sz w:val="22"/>
          <w:szCs w:val="22"/>
        </w:rPr>
      </w:pPr>
    </w:p>
    <w:p w14:paraId="0A4C395C" w14:textId="77777777" w:rsidR="006722BC" w:rsidRPr="00972157" w:rsidRDefault="006722BC" w:rsidP="00972157">
      <w:pPr>
        <w:tabs>
          <w:tab w:val="left" w:pos="567"/>
          <w:tab w:val="left" w:pos="2127"/>
        </w:tabs>
        <w:jc w:val="center"/>
        <w:rPr>
          <w:rFonts w:ascii="Arial" w:hAnsi="Arial" w:cs="Arial"/>
          <w:b/>
          <w:color w:val="0070C0"/>
          <w:sz w:val="22"/>
          <w:szCs w:val="22"/>
        </w:rPr>
      </w:pPr>
      <w:r w:rsidRPr="00972157">
        <w:rPr>
          <w:rFonts w:ascii="Arial" w:hAnsi="Arial" w:cs="Arial"/>
          <w:b/>
          <w:color w:val="0070C0"/>
          <w:sz w:val="22"/>
          <w:szCs w:val="22"/>
        </w:rPr>
        <w:t>XVII.</w:t>
      </w:r>
    </w:p>
    <w:p w14:paraId="294130B3" w14:textId="77777777" w:rsidR="006722BC" w:rsidRDefault="006722BC" w:rsidP="00972157">
      <w:pPr>
        <w:tabs>
          <w:tab w:val="left" w:pos="567"/>
          <w:tab w:val="left" w:pos="2127"/>
        </w:tabs>
        <w:jc w:val="center"/>
        <w:rPr>
          <w:rFonts w:ascii="Arial" w:hAnsi="Arial" w:cs="Arial"/>
          <w:b/>
          <w:color w:val="0070C0"/>
          <w:sz w:val="22"/>
          <w:szCs w:val="22"/>
        </w:rPr>
      </w:pPr>
      <w:r w:rsidRPr="00972157">
        <w:rPr>
          <w:rFonts w:ascii="Arial" w:hAnsi="Arial" w:cs="Arial"/>
          <w:b/>
          <w:color w:val="0070C0"/>
          <w:sz w:val="22"/>
          <w:szCs w:val="22"/>
        </w:rPr>
        <w:t>Adresy pro doručování, zástupci pro věci technické</w:t>
      </w:r>
    </w:p>
    <w:p w14:paraId="158D5E64" w14:textId="77777777" w:rsidR="00972157" w:rsidRPr="00972157" w:rsidRDefault="00972157" w:rsidP="00972157">
      <w:pPr>
        <w:tabs>
          <w:tab w:val="left" w:pos="567"/>
          <w:tab w:val="left" w:pos="2127"/>
        </w:tabs>
        <w:jc w:val="center"/>
        <w:rPr>
          <w:rFonts w:ascii="Arial" w:hAnsi="Arial" w:cs="Arial"/>
          <w:b/>
          <w:color w:val="0070C0"/>
          <w:sz w:val="22"/>
          <w:szCs w:val="22"/>
        </w:rPr>
      </w:pPr>
    </w:p>
    <w:p w14:paraId="44F6184C" w14:textId="77777777" w:rsidR="006722BC" w:rsidRPr="00972157" w:rsidRDefault="006722BC" w:rsidP="00CE2D1F">
      <w:pPr>
        <w:pStyle w:val="Zkladntext"/>
        <w:keepNext/>
        <w:numPr>
          <w:ilvl w:val="0"/>
          <w:numId w:val="24"/>
        </w:numPr>
        <w:tabs>
          <w:tab w:val="left" w:pos="567"/>
        </w:tabs>
        <w:spacing w:before="80" w:after="0"/>
        <w:ind w:left="567" w:right="-142" w:hanging="567"/>
        <w:jc w:val="both"/>
        <w:rPr>
          <w:rFonts w:ascii="Arial" w:hAnsi="Arial" w:cs="Arial"/>
          <w:sz w:val="22"/>
          <w:szCs w:val="22"/>
        </w:rPr>
      </w:pPr>
      <w:r w:rsidRPr="00972157">
        <w:rPr>
          <w:rFonts w:ascii="Arial" w:hAnsi="Arial" w:cs="Arial"/>
          <w:sz w:val="22"/>
          <w:szCs w:val="22"/>
        </w:rPr>
        <w:t>Adresy pro doručování:</w:t>
      </w:r>
    </w:p>
    <w:p w14:paraId="300EEA36" w14:textId="77777777" w:rsidR="006722BC" w:rsidRPr="00972157" w:rsidRDefault="006722BC" w:rsidP="006722BC">
      <w:pPr>
        <w:tabs>
          <w:tab w:val="left" w:pos="1134"/>
        </w:tabs>
        <w:ind w:left="567"/>
        <w:rPr>
          <w:rFonts w:ascii="Arial" w:hAnsi="Arial" w:cs="Arial"/>
          <w:sz w:val="22"/>
          <w:szCs w:val="22"/>
        </w:rPr>
      </w:pPr>
      <w:r w:rsidRPr="00972157">
        <w:rPr>
          <w:rFonts w:ascii="Arial" w:hAnsi="Arial" w:cs="Arial"/>
          <w:sz w:val="22"/>
          <w:szCs w:val="22"/>
        </w:rPr>
        <w:t xml:space="preserve">Adresa a e-mail objednatele jsou: </w:t>
      </w:r>
    </w:p>
    <w:p w14:paraId="473BE1D9" w14:textId="048711C5" w:rsidR="006722BC" w:rsidRPr="00972157" w:rsidRDefault="006722BC" w:rsidP="006722BC">
      <w:pPr>
        <w:tabs>
          <w:tab w:val="left" w:pos="1134"/>
        </w:tabs>
        <w:ind w:left="567"/>
        <w:rPr>
          <w:rFonts w:ascii="Arial" w:hAnsi="Arial" w:cs="Arial"/>
          <w:sz w:val="22"/>
          <w:szCs w:val="22"/>
        </w:rPr>
      </w:pPr>
      <w:r w:rsidRPr="00972157">
        <w:rPr>
          <w:rFonts w:ascii="Arial" w:hAnsi="Arial" w:cs="Arial"/>
          <w:sz w:val="22"/>
          <w:szCs w:val="22"/>
        </w:rPr>
        <w:tab/>
        <w:t xml:space="preserve">Město </w:t>
      </w:r>
      <w:r w:rsidR="00972157">
        <w:rPr>
          <w:rFonts w:ascii="Arial" w:hAnsi="Arial" w:cs="Arial"/>
          <w:sz w:val="22"/>
          <w:szCs w:val="22"/>
        </w:rPr>
        <w:t>Moravská Třebová</w:t>
      </w:r>
    </w:p>
    <w:p w14:paraId="5F541F91" w14:textId="50D9B78B" w:rsidR="006722BC" w:rsidRPr="00972157" w:rsidRDefault="006722BC" w:rsidP="006722BC">
      <w:pPr>
        <w:tabs>
          <w:tab w:val="left" w:pos="1134"/>
        </w:tabs>
        <w:ind w:left="567"/>
        <w:rPr>
          <w:rFonts w:ascii="Arial" w:hAnsi="Arial" w:cs="Arial"/>
          <w:sz w:val="22"/>
          <w:szCs w:val="22"/>
        </w:rPr>
      </w:pPr>
      <w:r w:rsidRPr="00972157">
        <w:rPr>
          <w:rFonts w:ascii="Arial" w:hAnsi="Arial" w:cs="Arial"/>
          <w:sz w:val="22"/>
          <w:szCs w:val="22"/>
        </w:rPr>
        <w:tab/>
        <w:t xml:space="preserve">Adresa: </w:t>
      </w:r>
      <w:r w:rsidR="001D038B" w:rsidRPr="001D038B">
        <w:rPr>
          <w:rFonts w:ascii="Arial" w:hAnsi="Arial" w:cs="Arial"/>
          <w:sz w:val="22"/>
          <w:szCs w:val="22"/>
        </w:rPr>
        <w:t>nám. T. G. Masaryka 32/29, 571 01 Moravská Třebová</w:t>
      </w:r>
    </w:p>
    <w:p w14:paraId="394BE06F" w14:textId="29780993" w:rsidR="006722BC" w:rsidRPr="00972157" w:rsidRDefault="006722BC" w:rsidP="006722BC">
      <w:pPr>
        <w:tabs>
          <w:tab w:val="left" w:pos="1134"/>
        </w:tabs>
        <w:ind w:left="567"/>
        <w:rPr>
          <w:rFonts w:ascii="Arial" w:hAnsi="Arial" w:cs="Arial"/>
          <w:sz w:val="22"/>
          <w:szCs w:val="22"/>
        </w:rPr>
      </w:pPr>
      <w:r w:rsidRPr="00972157">
        <w:rPr>
          <w:rFonts w:ascii="Arial" w:hAnsi="Arial" w:cs="Arial"/>
          <w:sz w:val="22"/>
          <w:szCs w:val="22"/>
        </w:rPr>
        <w:tab/>
        <w:t xml:space="preserve">e-mail: </w:t>
      </w:r>
      <w:r w:rsidR="001D038B" w:rsidRPr="001D038B">
        <w:rPr>
          <w:rStyle w:val="Hypertextovodkaz"/>
          <w:rFonts w:ascii="Arial" w:hAnsi="Arial" w:cs="Arial"/>
          <w:sz w:val="22"/>
          <w:szCs w:val="22"/>
        </w:rPr>
        <w:t>posta@mtrebova.cz</w:t>
      </w:r>
      <w:r w:rsidRPr="00972157">
        <w:rPr>
          <w:rFonts w:ascii="Arial" w:hAnsi="Arial" w:cs="Arial"/>
          <w:sz w:val="22"/>
          <w:szCs w:val="22"/>
        </w:rPr>
        <w:t xml:space="preserve"> a současně e-mail: </w:t>
      </w:r>
      <w:r w:rsidR="00377276">
        <w:rPr>
          <w:rFonts w:ascii="Arial" w:hAnsi="Arial" w:cs="Arial"/>
          <w:sz w:val="22"/>
          <w:szCs w:val="22"/>
        </w:rPr>
        <w:t>xxxxxxxxxxxxxx</w:t>
      </w:r>
    </w:p>
    <w:p w14:paraId="2EEDC53D" w14:textId="6590B006" w:rsidR="006722BC" w:rsidRPr="00972157" w:rsidRDefault="006722BC" w:rsidP="006722BC">
      <w:pPr>
        <w:tabs>
          <w:tab w:val="left" w:pos="1134"/>
        </w:tabs>
        <w:ind w:left="567"/>
        <w:rPr>
          <w:rFonts w:ascii="Arial" w:hAnsi="Arial" w:cs="Arial"/>
          <w:sz w:val="22"/>
          <w:szCs w:val="22"/>
        </w:rPr>
      </w:pPr>
      <w:r w:rsidRPr="00972157">
        <w:rPr>
          <w:rFonts w:ascii="Arial" w:hAnsi="Arial" w:cs="Arial"/>
          <w:sz w:val="22"/>
          <w:szCs w:val="22"/>
        </w:rPr>
        <w:tab/>
        <w:t xml:space="preserve">datová </w:t>
      </w:r>
      <w:r w:rsidRPr="00F14622">
        <w:rPr>
          <w:rFonts w:ascii="Arial" w:hAnsi="Arial" w:cs="Arial"/>
          <w:sz w:val="22"/>
          <w:szCs w:val="22"/>
        </w:rPr>
        <w:t xml:space="preserve">schránka: </w:t>
      </w:r>
      <w:r w:rsidR="00AD50C2" w:rsidRPr="00F14622">
        <w:rPr>
          <w:rFonts w:ascii="Arial" w:hAnsi="Arial" w:cs="Arial"/>
          <w:sz w:val="22"/>
          <w:szCs w:val="22"/>
        </w:rPr>
        <w:t>fqtb4bs</w:t>
      </w:r>
    </w:p>
    <w:p w14:paraId="72B47080" w14:textId="77777777" w:rsidR="006722BC" w:rsidRPr="00972157" w:rsidRDefault="006722BC" w:rsidP="006722BC">
      <w:pPr>
        <w:pStyle w:val="Zkladntext"/>
        <w:tabs>
          <w:tab w:val="left" w:pos="1418"/>
        </w:tabs>
        <w:spacing w:before="40" w:after="0"/>
        <w:ind w:left="567" w:right="-142"/>
        <w:rPr>
          <w:rFonts w:ascii="Arial" w:hAnsi="Arial" w:cs="Arial"/>
          <w:sz w:val="22"/>
          <w:szCs w:val="22"/>
        </w:rPr>
      </w:pPr>
      <w:r w:rsidRPr="00972157">
        <w:rPr>
          <w:rFonts w:ascii="Arial" w:hAnsi="Arial" w:cs="Arial"/>
          <w:sz w:val="22"/>
          <w:szCs w:val="22"/>
        </w:rPr>
        <w:t>Adresa a e-mail zhotovitele jsou:</w:t>
      </w:r>
    </w:p>
    <w:p w14:paraId="6816B111" w14:textId="77777777" w:rsidR="00671278" w:rsidRDefault="00671278" w:rsidP="00671278">
      <w:pPr>
        <w:tabs>
          <w:tab w:val="left" w:pos="1134"/>
        </w:tabs>
        <w:ind w:left="567"/>
        <w:rPr>
          <w:rFonts w:ascii="Arial" w:hAnsi="Arial" w:cs="Arial"/>
          <w:sz w:val="22"/>
          <w:szCs w:val="22"/>
        </w:rPr>
      </w:pPr>
      <w:r>
        <w:rPr>
          <w:rFonts w:ascii="Arial" w:hAnsi="Arial" w:cs="Arial"/>
          <w:sz w:val="22"/>
          <w:szCs w:val="22"/>
        </w:rPr>
        <w:tab/>
        <w:t>FORTEX-AGS, a.s.</w:t>
      </w:r>
    </w:p>
    <w:p w14:paraId="4993CF0A" w14:textId="77777777" w:rsidR="00671278" w:rsidRDefault="00671278" w:rsidP="00671278">
      <w:pPr>
        <w:tabs>
          <w:tab w:val="left" w:pos="1134"/>
          <w:tab w:val="left" w:pos="7890"/>
        </w:tabs>
        <w:ind w:left="567"/>
        <w:rPr>
          <w:rFonts w:ascii="Arial" w:hAnsi="Arial" w:cs="Arial"/>
          <w:sz w:val="22"/>
          <w:szCs w:val="22"/>
        </w:rPr>
      </w:pPr>
      <w:r>
        <w:rPr>
          <w:rFonts w:ascii="Arial" w:hAnsi="Arial" w:cs="Arial"/>
          <w:sz w:val="22"/>
          <w:szCs w:val="22"/>
        </w:rPr>
        <w:tab/>
        <w:t>Adresa: Jílová 1550/1, 787 92 Šumperk</w:t>
      </w:r>
    </w:p>
    <w:p w14:paraId="3442665A" w14:textId="08E96BC0" w:rsidR="00671278" w:rsidRDefault="00671278" w:rsidP="00671278">
      <w:pPr>
        <w:tabs>
          <w:tab w:val="left" w:pos="567"/>
          <w:tab w:val="left" w:pos="1134"/>
        </w:tabs>
        <w:spacing w:after="60"/>
        <w:ind w:left="567"/>
        <w:jc w:val="both"/>
        <w:rPr>
          <w:rFonts w:ascii="Arial" w:hAnsi="Arial" w:cs="Arial"/>
          <w:sz w:val="22"/>
          <w:szCs w:val="22"/>
        </w:rPr>
      </w:pPr>
      <w:r>
        <w:rPr>
          <w:rFonts w:ascii="Arial" w:hAnsi="Arial" w:cs="Arial"/>
          <w:sz w:val="22"/>
          <w:szCs w:val="22"/>
        </w:rPr>
        <w:tab/>
        <w:t xml:space="preserve">e-mail: </w:t>
      </w:r>
      <w:hyperlink r:id="rId8" w:history="1">
        <w:r>
          <w:rPr>
            <w:rStyle w:val="Hypertextovodkaz"/>
            <w:rFonts w:ascii="Arial" w:hAnsi="Arial" w:cs="Arial"/>
            <w:sz w:val="22"/>
            <w:szCs w:val="22"/>
          </w:rPr>
          <w:t>fortex@fortex-ags.cz</w:t>
        </w:r>
      </w:hyperlink>
      <w:r>
        <w:rPr>
          <w:rFonts w:ascii="Arial" w:hAnsi="Arial" w:cs="Arial"/>
          <w:sz w:val="22"/>
          <w:szCs w:val="22"/>
        </w:rPr>
        <w:t xml:space="preserve"> a současně e-mail: </w:t>
      </w:r>
      <w:r w:rsidR="00377276">
        <w:rPr>
          <w:rFonts w:ascii="Arial" w:hAnsi="Arial" w:cs="Arial"/>
          <w:sz w:val="22"/>
          <w:szCs w:val="22"/>
        </w:rPr>
        <w:t xml:space="preserve">xxxxxxxxxxxxxxxxxxxx </w:t>
      </w:r>
      <w:r>
        <w:rPr>
          <w:rFonts w:ascii="Arial" w:hAnsi="Arial" w:cs="Arial"/>
          <w:sz w:val="22"/>
          <w:szCs w:val="22"/>
        </w:rPr>
        <w:t xml:space="preserve">a </w:t>
      </w:r>
    </w:p>
    <w:p w14:paraId="467A81C2" w14:textId="4AFE681E" w:rsidR="00671278" w:rsidRDefault="00671278" w:rsidP="00671278">
      <w:pPr>
        <w:tabs>
          <w:tab w:val="left" w:pos="567"/>
          <w:tab w:val="left" w:pos="1134"/>
        </w:tabs>
        <w:spacing w:after="60"/>
        <w:ind w:left="567"/>
        <w:jc w:val="both"/>
        <w:rPr>
          <w:rFonts w:ascii="Arial" w:hAnsi="Arial" w:cs="Arial"/>
          <w:sz w:val="22"/>
          <w:szCs w:val="22"/>
        </w:rPr>
      </w:pPr>
      <w:r>
        <w:rPr>
          <w:rFonts w:ascii="Arial" w:hAnsi="Arial" w:cs="Arial"/>
          <w:sz w:val="22"/>
          <w:szCs w:val="22"/>
        </w:rPr>
        <w:t xml:space="preserve">         </w:t>
      </w:r>
      <w:r w:rsidR="00377276">
        <w:rPr>
          <w:rFonts w:ascii="Arial" w:hAnsi="Arial" w:cs="Arial"/>
          <w:sz w:val="22"/>
          <w:szCs w:val="22"/>
        </w:rPr>
        <w:t>xxxxxxxxxxxxxxxxxxxxxxxxxxx</w:t>
      </w:r>
    </w:p>
    <w:p w14:paraId="2FD61069" w14:textId="64D0C21F" w:rsidR="006722BC" w:rsidRPr="00972157" w:rsidRDefault="00671278" w:rsidP="00671278">
      <w:pPr>
        <w:tabs>
          <w:tab w:val="left" w:pos="1134"/>
        </w:tabs>
        <w:spacing w:after="80"/>
        <w:ind w:left="567"/>
        <w:jc w:val="both"/>
        <w:rPr>
          <w:rFonts w:ascii="Arial" w:hAnsi="Arial" w:cs="Arial"/>
          <w:sz w:val="22"/>
          <w:szCs w:val="22"/>
        </w:rPr>
      </w:pPr>
      <w:r w:rsidRPr="00972157">
        <w:rPr>
          <w:rFonts w:ascii="Arial" w:hAnsi="Arial" w:cs="Arial"/>
          <w:sz w:val="22"/>
          <w:szCs w:val="22"/>
        </w:rPr>
        <w:lastRenderedPageBreak/>
        <w:t xml:space="preserve"> </w:t>
      </w:r>
      <w:r w:rsidR="006722BC" w:rsidRPr="00972157">
        <w:rPr>
          <w:rFonts w:ascii="Arial" w:hAnsi="Arial" w:cs="Arial"/>
          <w:sz w:val="22"/>
          <w:szCs w:val="22"/>
        </w:rPr>
        <w:t>nebo jiné adresy nebo e-mailové adresy, které budou druhé straně způsobem dle tohoto článku oznámeny.</w:t>
      </w:r>
    </w:p>
    <w:p w14:paraId="42404949" w14:textId="77777777" w:rsidR="006722BC" w:rsidRPr="00972157" w:rsidRDefault="006722BC" w:rsidP="00CE2D1F">
      <w:pPr>
        <w:pStyle w:val="Zkladntext"/>
        <w:numPr>
          <w:ilvl w:val="0"/>
          <w:numId w:val="24"/>
        </w:numPr>
        <w:tabs>
          <w:tab w:val="left" w:pos="567"/>
          <w:tab w:val="left" w:pos="851"/>
        </w:tabs>
        <w:spacing w:after="80"/>
        <w:ind w:left="567" w:right="-30" w:hanging="567"/>
        <w:jc w:val="both"/>
        <w:rPr>
          <w:rFonts w:ascii="Arial" w:hAnsi="Arial" w:cs="Arial"/>
          <w:sz w:val="22"/>
          <w:szCs w:val="22"/>
        </w:rPr>
      </w:pPr>
      <w:r w:rsidRPr="00972157">
        <w:rPr>
          <w:rFonts w:ascii="Arial" w:hAnsi="Arial" w:cs="Arial"/>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374857C0" w14:textId="34F16FBE" w:rsidR="006722BC" w:rsidRPr="00972157" w:rsidRDefault="006722BC" w:rsidP="00CE2D1F">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rFonts w:ascii="Arial" w:hAnsi="Arial" w:cs="Arial"/>
          <w:sz w:val="22"/>
          <w:szCs w:val="22"/>
        </w:rPr>
      </w:pPr>
      <w:r w:rsidRPr="00972157">
        <w:rPr>
          <w:rFonts w:ascii="Arial" w:hAnsi="Arial" w:cs="Arial"/>
          <w:sz w:val="22"/>
          <w:szCs w:val="22"/>
        </w:rPr>
        <w:t xml:space="preserve">Zástupcem pro věci </w:t>
      </w:r>
      <w:r w:rsidRPr="00383881">
        <w:rPr>
          <w:rFonts w:ascii="Arial" w:hAnsi="Arial" w:cs="Arial"/>
          <w:sz w:val="22"/>
          <w:szCs w:val="22"/>
        </w:rPr>
        <w:t xml:space="preserve">technické objednatele je </w:t>
      </w:r>
      <w:r w:rsidR="00930384" w:rsidRPr="00383881">
        <w:rPr>
          <w:rFonts w:ascii="Arial" w:hAnsi="Arial" w:cs="Arial"/>
          <w:sz w:val="22"/>
          <w:szCs w:val="22"/>
        </w:rPr>
        <w:t xml:space="preserve">pan </w:t>
      </w:r>
      <w:r w:rsidR="00E8740C">
        <w:rPr>
          <w:rFonts w:ascii="Arial" w:hAnsi="Arial" w:cs="Arial"/>
          <w:sz w:val="22"/>
          <w:szCs w:val="22"/>
        </w:rPr>
        <w:t xml:space="preserve">xxxxxxxxxxxxxx </w:t>
      </w:r>
      <w:r w:rsidRPr="00383881">
        <w:rPr>
          <w:rFonts w:ascii="Arial" w:hAnsi="Arial" w:cs="Arial"/>
          <w:sz w:val="22"/>
          <w:szCs w:val="22"/>
        </w:rPr>
        <w:t>tel.</w:t>
      </w:r>
      <w:r w:rsidR="001D038B" w:rsidRPr="00383881">
        <w:rPr>
          <w:rFonts w:ascii="Arial" w:hAnsi="Arial" w:cs="Arial"/>
          <w:sz w:val="22"/>
          <w:szCs w:val="22"/>
        </w:rPr>
        <w:t>:</w:t>
      </w:r>
      <w:r w:rsidR="00E8740C">
        <w:rPr>
          <w:rFonts w:ascii="Arial" w:hAnsi="Arial" w:cs="Arial"/>
          <w:sz w:val="22"/>
          <w:szCs w:val="22"/>
        </w:rPr>
        <w:t>xxxxxxxxxxxxxx</w:t>
      </w:r>
      <w:r w:rsidRPr="00383881">
        <w:rPr>
          <w:rFonts w:ascii="Arial" w:hAnsi="Arial" w:cs="Arial"/>
          <w:sz w:val="22"/>
          <w:szCs w:val="22"/>
        </w:rPr>
        <w:t xml:space="preserve">, e-mail: </w:t>
      </w:r>
      <w:r w:rsidR="00E8740C">
        <w:rPr>
          <w:rFonts w:ascii="Arial" w:hAnsi="Arial" w:cs="Arial"/>
          <w:sz w:val="22"/>
          <w:szCs w:val="22"/>
        </w:rPr>
        <w:t>xxxxxxxxxxxxxxxx</w:t>
      </w:r>
      <w:hyperlink r:id="rId9" w:history="1"/>
      <w:r w:rsidRPr="00383881">
        <w:rPr>
          <w:rFonts w:ascii="Arial" w:hAnsi="Arial" w:cs="Arial"/>
          <w:sz w:val="22"/>
          <w:szCs w:val="22"/>
        </w:rPr>
        <w:t>, nebo jiná osoba, kterou</w:t>
      </w:r>
      <w:r w:rsidRPr="00972157">
        <w:rPr>
          <w:rFonts w:ascii="Arial" w:hAnsi="Arial" w:cs="Arial"/>
          <w:sz w:val="22"/>
          <w:szCs w:val="22"/>
        </w:rPr>
        <w:t xml:space="preserve"> objednatel určí. Zástupce pro věci technické objednatele vykonává technický dozor stavebníka ve smyslu zákona č. 183/2006 Sb., stavebního zákona, ve znění pozdějších předpisů. </w:t>
      </w:r>
    </w:p>
    <w:p w14:paraId="6D5B3F9B" w14:textId="77777777" w:rsidR="006722BC" w:rsidRPr="00972157" w:rsidRDefault="006722BC" w:rsidP="006722BC">
      <w:pPr>
        <w:pStyle w:val="Zkladntext"/>
        <w:tabs>
          <w:tab w:val="left" w:pos="567"/>
          <w:tab w:val="left" w:pos="851"/>
        </w:tabs>
        <w:spacing w:after="0"/>
        <w:ind w:left="567" w:right="-142"/>
        <w:rPr>
          <w:rFonts w:ascii="Arial" w:hAnsi="Arial" w:cs="Arial"/>
          <w:sz w:val="22"/>
          <w:szCs w:val="22"/>
        </w:rPr>
      </w:pPr>
      <w:r w:rsidRPr="00972157">
        <w:rPr>
          <w:rFonts w:ascii="Arial" w:hAnsi="Arial" w:cs="Arial"/>
          <w:sz w:val="22"/>
          <w:szCs w:val="22"/>
        </w:rPr>
        <w:t>Zástupce pro věci technické objednatele je oprávněn provádět rozhodnutí týkající se např.:</w:t>
      </w:r>
    </w:p>
    <w:p w14:paraId="60A41BDC" w14:textId="77777777" w:rsidR="006722BC" w:rsidRPr="00972157" w:rsidRDefault="006722BC" w:rsidP="006722BC">
      <w:pPr>
        <w:tabs>
          <w:tab w:val="left" w:pos="851"/>
        </w:tabs>
        <w:ind w:left="851" w:hanging="284"/>
        <w:jc w:val="both"/>
        <w:rPr>
          <w:rFonts w:ascii="Arial" w:hAnsi="Arial" w:cs="Arial"/>
          <w:snapToGrid w:val="0"/>
          <w:sz w:val="22"/>
          <w:szCs w:val="22"/>
        </w:rPr>
      </w:pPr>
      <w:r w:rsidRPr="00972157">
        <w:rPr>
          <w:rFonts w:ascii="Arial" w:hAnsi="Arial" w:cs="Arial"/>
          <w:snapToGrid w:val="0"/>
          <w:sz w:val="22"/>
          <w:szCs w:val="22"/>
        </w:rPr>
        <w:t xml:space="preserve">- </w:t>
      </w:r>
      <w:r w:rsidRPr="00972157">
        <w:rPr>
          <w:rFonts w:ascii="Arial" w:hAnsi="Arial" w:cs="Arial"/>
          <w:snapToGrid w:val="0"/>
          <w:sz w:val="22"/>
          <w:szCs w:val="22"/>
        </w:rPr>
        <w:tab/>
        <w:t>pozastavení provádění prací na díle nebo jeho části, nebo pozastavení provádění díla jako celku,</w:t>
      </w:r>
    </w:p>
    <w:p w14:paraId="12CDBF2F" w14:textId="77777777" w:rsidR="006722BC" w:rsidRPr="00972157" w:rsidRDefault="006722BC" w:rsidP="006722BC">
      <w:pPr>
        <w:tabs>
          <w:tab w:val="left" w:pos="851"/>
        </w:tabs>
        <w:ind w:left="851" w:hanging="284"/>
        <w:jc w:val="both"/>
        <w:rPr>
          <w:rFonts w:ascii="Arial" w:hAnsi="Arial" w:cs="Arial"/>
          <w:snapToGrid w:val="0"/>
          <w:sz w:val="22"/>
          <w:szCs w:val="22"/>
        </w:rPr>
      </w:pPr>
      <w:r w:rsidRPr="00972157">
        <w:rPr>
          <w:rFonts w:ascii="Arial" w:hAnsi="Arial" w:cs="Arial"/>
          <w:sz w:val="22"/>
          <w:szCs w:val="22"/>
        </w:rPr>
        <w:t xml:space="preserve">- </w:t>
      </w:r>
      <w:r w:rsidRPr="00972157">
        <w:rPr>
          <w:rFonts w:ascii="Arial" w:hAnsi="Arial" w:cs="Arial"/>
          <w:sz w:val="22"/>
          <w:szCs w:val="22"/>
        </w:rPr>
        <w:tab/>
        <w:t>předběžných rozhodnutí týkajících se projekčních změn díla, včetně rozšíření nebo omezení rozsahu díla,</w:t>
      </w:r>
    </w:p>
    <w:p w14:paraId="7A2C3601" w14:textId="77777777" w:rsidR="006722BC" w:rsidRPr="00972157" w:rsidRDefault="006722BC" w:rsidP="006722BC">
      <w:pPr>
        <w:pStyle w:val="Zkladntextodsazen2"/>
        <w:spacing w:after="0" w:line="240" w:lineRule="auto"/>
        <w:ind w:left="567"/>
        <w:jc w:val="both"/>
        <w:rPr>
          <w:rFonts w:ascii="Arial" w:hAnsi="Arial" w:cs="Arial"/>
          <w:sz w:val="22"/>
          <w:szCs w:val="22"/>
        </w:rPr>
      </w:pPr>
      <w:r w:rsidRPr="00972157">
        <w:rPr>
          <w:rFonts w:ascii="Arial" w:hAnsi="Arial" w:cs="Arial"/>
          <w:sz w:val="22"/>
          <w:szCs w:val="22"/>
        </w:rPr>
        <w:t>a dále je též oprávněn k převzetí díla a k podpisu předávacích protokolů a zápisů dle této smlouvy o dílo.</w:t>
      </w:r>
    </w:p>
    <w:p w14:paraId="0D20AC98" w14:textId="2303BDFE" w:rsidR="006722BC" w:rsidRPr="00972157" w:rsidRDefault="006722BC" w:rsidP="00CE2D1F">
      <w:pPr>
        <w:pStyle w:val="Zkladntext"/>
        <w:numPr>
          <w:ilvl w:val="0"/>
          <w:numId w:val="24"/>
        </w:numPr>
        <w:tabs>
          <w:tab w:val="left" w:pos="567"/>
          <w:tab w:val="left" w:pos="851"/>
        </w:tabs>
        <w:spacing w:before="80" w:after="0"/>
        <w:ind w:left="567" w:hanging="567"/>
        <w:jc w:val="both"/>
        <w:rPr>
          <w:rFonts w:ascii="Arial" w:hAnsi="Arial" w:cs="Arial"/>
          <w:sz w:val="22"/>
          <w:szCs w:val="22"/>
        </w:rPr>
      </w:pPr>
      <w:r w:rsidRPr="00972157">
        <w:rPr>
          <w:rFonts w:ascii="Arial" w:hAnsi="Arial" w:cs="Arial"/>
          <w:sz w:val="22"/>
          <w:szCs w:val="22"/>
        </w:rPr>
        <w:t>Zástupcem pro věci technické zhotovitele je</w:t>
      </w:r>
      <w:r w:rsidR="00E8740C">
        <w:rPr>
          <w:rFonts w:ascii="Arial" w:hAnsi="Arial" w:cs="Arial"/>
          <w:sz w:val="22"/>
          <w:szCs w:val="22"/>
        </w:rPr>
        <w:t xml:space="preserve"> xxxxxxxxxxxx</w:t>
      </w:r>
      <w:r w:rsidR="00671278">
        <w:rPr>
          <w:rFonts w:ascii="Arial" w:hAnsi="Arial" w:cs="Arial"/>
          <w:sz w:val="22"/>
          <w:szCs w:val="22"/>
        </w:rPr>
        <w:t xml:space="preserve">, tel. </w:t>
      </w:r>
      <w:r w:rsidR="00E8740C">
        <w:rPr>
          <w:rFonts w:ascii="Arial" w:hAnsi="Arial" w:cs="Arial"/>
          <w:sz w:val="22"/>
          <w:szCs w:val="22"/>
        </w:rPr>
        <w:t xml:space="preserve">xxxxxxxxxxxxxx </w:t>
      </w:r>
      <w:r w:rsidR="00671278">
        <w:rPr>
          <w:rFonts w:ascii="Arial" w:hAnsi="Arial" w:cs="Arial"/>
          <w:sz w:val="22"/>
          <w:szCs w:val="22"/>
        </w:rPr>
        <w:t>e-mail:</w:t>
      </w:r>
      <w:r w:rsidR="00E8740C">
        <w:rPr>
          <w:rFonts w:ascii="Arial" w:hAnsi="Arial" w:cs="Arial"/>
          <w:sz w:val="22"/>
          <w:szCs w:val="22"/>
        </w:rPr>
        <w:t xml:space="preserve"> xxxxxxxxxxxxxxxx </w:t>
      </w:r>
      <w:r w:rsidR="00671278">
        <w:rPr>
          <w:rFonts w:ascii="Arial" w:hAnsi="Arial" w:cs="Arial"/>
          <w:sz w:val="22"/>
          <w:szCs w:val="22"/>
        </w:rPr>
        <w:t>,</w:t>
      </w:r>
      <w:r w:rsidRPr="00972157">
        <w:rPr>
          <w:rFonts w:ascii="Arial" w:hAnsi="Arial" w:cs="Arial"/>
          <w:sz w:val="22"/>
          <w:szCs w:val="22"/>
        </w:rPr>
        <w:t xml:space="preserve"> nebo jiná osoba, kterou zhotovitel určí.</w:t>
      </w:r>
    </w:p>
    <w:p w14:paraId="3989E9CF" w14:textId="3C2D12EE" w:rsidR="006722BC" w:rsidRPr="00972157" w:rsidRDefault="006722BC" w:rsidP="006722BC">
      <w:pPr>
        <w:pStyle w:val="Zkladntext"/>
        <w:tabs>
          <w:tab w:val="left" w:pos="567"/>
          <w:tab w:val="left" w:pos="851"/>
        </w:tabs>
        <w:spacing w:after="0"/>
        <w:ind w:left="567"/>
        <w:jc w:val="both"/>
        <w:rPr>
          <w:rFonts w:ascii="Arial" w:hAnsi="Arial" w:cs="Arial"/>
          <w:sz w:val="22"/>
          <w:szCs w:val="22"/>
        </w:rPr>
      </w:pPr>
      <w:r w:rsidRPr="00972157">
        <w:rPr>
          <w:rFonts w:ascii="Arial" w:hAnsi="Arial" w:cs="Arial"/>
          <w:sz w:val="22"/>
          <w:szCs w:val="22"/>
        </w:rPr>
        <w:t xml:space="preserve">Zástupce pro věci technické zhotovitele je touto smlouvou pověřen k vyřizování a řešení technických problémů, řízením prací, koordinací </w:t>
      </w:r>
      <w:r w:rsidR="000C6985" w:rsidRPr="00972157">
        <w:rPr>
          <w:rFonts w:ascii="Arial" w:hAnsi="Arial" w:cs="Arial"/>
          <w:sz w:val="22"/>
          <w:szCs w:val="22"/>
        </w:rPr>
        <w:t>poddodavatel</w:t>
      </w:r>
      <w:r w:rsidRPr="00972157">
        <w:rPr>
          <w:rFonts w:ascii="Arial" w:hAnsi="Arial" w:cs="Arial"/>
          <w:sz w:val="22"/>
          <w:szCs w:val="22"/>
        </w:rPr>
        <w:t xml:space="preserve">ů a řešením všech problémů souvisejících s realizací díla.  </w:t>
      </w:r>
    </w:p>
    <w:p w14:paraId="7ADB7294" w14:textId="77777777" w:rsidR="006722BC" w:rsidRPr="00972157" w:rsidRDefault="006722BC" w:rsidP="00CE2D1F">
      <w:pPr>
        <w:pStyle w:val="Zkladntext"/>
        <w:numPr>
          <w:ilvl w:val="0"/>
          <w:numId w:val="24"/>
        </w:numPr>
        <w:tabs>
          <w:tab w:val="left" w:pos="567"/>
          <w:tab w:val="left" w:pos="851"/>
        </w:tabs>
        <w:spacing w:before="80" w:after="0"/>
        <w:ind w:left="567" w:hanging="567"/>
        <w:jc w:val="both"/>
        <w:rPr>
          <w:rFonts w:ascii="Arial" w:hAnsi="Arial" w:cs="Arial"/>
          <w:sz w:val="22"/>
          <w:szCs w:val="22"/>
        </w:rPr>
      </w:pPr>
      <w:r w:rsidRPr="00972157">
        <w:rPr>
          <w:rFonts w:ascii="Arial" w:hAnsi="Arial" w:cs="Arial"/>
          <w:sz w:val="22"/>
          <w:szCs w:val="22"/>
        </w:rPr>
        <w:t xml:space="preserve">Zhotovitel zajistí odborné vedení provádění díla osobou, která má pro tuto činnost oprávnění podle zákona č. 360/1992 Sb., ve znění pozdějších změn. </w:t>
      </w:r>
    </w:p>
    <w:p w14:paraId="4FC78370" w14:textId="77777777" w:rsidR="006722BC" w:rsidRPr="00972157" w:rsidRDefault="006722BC" w:rsidP="00CE2D1F">
      <w:pPr>
        <w:pStyle w:val="Zkladntext"/>
        <w:numPr>
          <w:ilvl w:val="0"/>
          <w:numId w:val="24"/>
        </w:numPr>
        <w:tabs>
          <w:tab w:val="left" w:pos="567"/>
          <w:tab w:val="left" w:pos="851"/>
        </w:tabs>
        <w:spacing w:before="80" w:after="0"/>
        <w:ind w:left="567" w:hanging="567"/>
        <w:jc w:val="both"/>
        <w:rPr>
          <w:rFonts w:ascii="Arial" w:hAnsi="Arial" w:cs="Arial"/>
          <w:sz w:val="22"/>
          <w:szCs w:val="22"/>
        </w:rPr>
      </w:pPr>
      <w:r w:rsidRPr="00972157">
        <w:rPr>
          <w:rFonts w:ascii="Arial" w:hAnsi="Arial" w:cs="Arial"/>
          <w:sz w:val="22"/>
          <w:szCs w:val="22"/>
        </w:rPr>
        <w:t>Zástupci pro věci technické nejsou oprávněni uzavírat jakékoliv dodatky ke smlouvě či rozhodovat o změnách smlouvy.</w:t>
      </w:r>
    </w:p>
    <w:p w14:paraId="340A3A47" w14:textId="77777777" w:rsidR="006722BC" w:rsidRDefault="006722BC" w:rsidP="006722BC">
      <w:pPr>
        <w:tabs>
          <w:tab w:val="left" w:pos="567"/>
          <w:tab w:val="left" w:pos="2127"/>
        </w:tabs>
        <w:jc w:val="center"/>
        <w:rPr>
          <w:b/>
          <w:sz w:val="22"/>
          <w:szCs w:val="22"/>
        </w:rPr>
      </w:pPr>
    </w:p>
    <w:p w14:paraId="00ED40C9" w14:textId="77777777" w:rsidR="001D038B" w:rsidRDefault="001D038B" w:rsidP="006722BC">
      <w:pPr>
        <w:tabs>
          <w:tab w:val="left" w:pos="567"/>
          <w:tab w:val="left" w:pos="2127"/>
        </w:tabs>
        <w:jc w:val="center"/>
        <w:rPr>
          <w:b/>
          <w:sz w:val="22"/>
          <w:szCs w:val="22"/>
        </w:rPr>
      </w:pPr>
    </w:p>
    <w:p w14:paraId="076A806D" w14:textId="77777777" w:rsidR="006722BC" w:rsidRPr="001D038B" w:rsidRDefault="006722BC" w:rsidP="006722BC">
      <w:pPr>
        <w:tabs>
          <w:tab w:val="left" w:pos="567"/>
          <w:tab w:val="left" w:pos="2127"/>
        </w:tabs>
        <w:jc w:val="center"/>
        <w:rPr>
          <w:rFonts w:ascii="Arial" w:hAnsi="Arial" w:cs="Arial"/>
          <w:b/>
          <w:color w:val="0070C0"/>
          <w:sz w:val="22"/>
          <w:szCs w:val="22"/>
        </w:rPr>
      </w:pPr>
      <w:r w:rsidRPr="001D038B">
        <w:rPr>
          <w:rFonts w:ascii="Arial" w:hAnsi="Arial" w:cs="Arial"/>
          <w:b/>
          <w:color w:val="0070C0"/>
          <w:sz w:val="22"/>
          <w:szCs w:val="22"/>
        </w:rPr>
        <w:t>XVIII.</w:t>
      </w:r>
    </w:p>
    <w:p w14:paraId="1BCD85C7" w14:textId="77777777" w:rsidR="006722BC" w:rsidRDefault="006722BC" w:rsidP="001D038B">
      <w:pPr>
        <w:tabs>
          <w:tab w:val="left" w:pos="567"/>
          <w:tab w:val="left" w:pos="2127"/>
        </w:tabs>
        <w:jc w:val="center"/>
        <w:rPr>
          <w:rFonts w:ascii="Arial" w:hAnsi="Arial" w:cs="Arial"/>
          <w:b/>
          <w:color w:val="0070C0"/>
          <w:sz w:val="22"/>
          <w:szCs w:val="22"/>
        </w:rPr>
      </w:pPr>
      <w:r w:rsidRPr="001D038B">
        <w:rPr>
          <w:rFonts w:ascii="Arial" w:hAnsi="Arial" w:cs="Arial"/>
          <w:b/>
          <w:color w:val="0070C0"/>
          <w:sz w:val="22"/>
          <w:szCs w:val="22"/>
        </w:rPr>
        <w:t>Změna a ukončení smlouvy</w:t>
      </w:r>
    </w:p>
    <w:p w14:paraId="28DB1977" w14:textId="77777777" w:rsidR="001D038B" w:rsidRPr="001D038B" w:rsidRDefault="001D038B" w:rsidP="001D038B">
      <w:pPr>
        <w:tabs>
          <w:tab w:val="left" w:pos="567"/>
          <w:tab w:val="left" w:pos="2127"/>
        </w:tabs>
        <w:jc w:val="center"/>
        <w:rPr>
          <w:rFonts w:ascii="Arial" w:hAnsi="Arial" w:cs="Arial"/>
          <w:b/>
          <w:color w:val="0070C0"/>
          <w:sz w:val="22"/>
          <w:szCs w:val="22"/>
        </w:rPr>
      </w:pPr>
    </w:p>
    <w:p w14:paraId="3691F544" w14:textId="77777777" w:rsidR="006722BC" w:rsidRPr="001D038B" w:rsidRDefault="006722BC" w:rsidP="00CE2D1F">
      <w:pPr>
        <w:numPr>
          <w:ilvl w:val="0"/>
          <w:numId w:val="25"/>
        </w:numPr>
        <w:tabs>
          <w:tab w:val="left" w:pos="567"/>
          <w:tab w:val="left" w:pos="2127"/>
        </w:tabs>
        <w:spacing w:after="80"/>
        <w:ind w:left="567" w:hanging="567"/>
        <w:jc w:val="both"/>
        <w:rPr>
          <w:rFonts w:ascii="Arial" w:hAnsi="Arial" w:cs="Arial"/>
          <w:sz w:val="22"/>
          <w:szCs w:val="22"/>
        </w:rPr>
      </w:pPr>
      <w:r w:rsidRPr="001D038B">
        <w:rPr>
          <w:rFonts w:ascii="Arial" w:hAnsi="Arial" w:cs="Arial"/>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187B009B" w14:textId="77777777" w:rsidR="006722BC" w:rsidRPr="001D038B" w:rsidRDefault="006722BC" w:rsidP="00CE2D1F">
      <w:pPr>
        <w:numPr>
          <w:ilvl w:val="0"/>
          <w:numId w:val="25"/>
        </w:numPr>
        <w:tabs>
          <w:tab w:val="left" w:pos="567"/>
          <w:tab w:val="left" w:pos="2127"/>
        </w:tabs>
        <w:spacing w:after="80"/>
        <w:ind w:left="567" w:hanging="567"/>
        <w:jc w:val="both"/>
        <w:rPr>
          <w:rFonts w:ascii="Arial" w:hAnsi="Arial" w:cs="Arial"/>
          <w:sz w:val="22"/>
          <w:szCs w:val="22"/>
        </w:rPr>
      </w:pPr>
      <w:r w:rsidRPr="001D038B">
        <w:rPr>
          <w:rFonts w:ascii="Arial" w:hAnsi="Arial" w:cs="Arial"/>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41D2F80D" w14:textId="77777777" w:rsidR="006722BC" w:rsidRPr="001D038B" w:rsidRDefault="006722BC" w:rsidP="00CE2D1F">
      <w:pPr>
        <w:numPr>
          <w:ilvl w:val="0"/>
          <w:numId w:val="25"/>
        </w:numPr>
        <w:tabs>
          <w:tab w:val="left" w:pos="567"/>
          <w:tab w:val="left" w:pos="2127"/>
        </w:tabs>
        <w:spacing w:after="80"/>
        <w:ind w:left="567" w:hanging="567"/>
        <w:jc w:val="both"/>
        <w:rPr>
          <w:rFonts w:ascii="Arial" w:hAnsi="Arial" w:cs="Arial"/>
          <w:sz w:val="22"/>
          <w:szCs w:val="22"/>
        </w:rPr>
      </w:pPr>
      <w:r w:rsidRPr="001D038B">
        <w:rPr>
          <w:rFonts w:ascii="Arial" w:hAnsi="Arial" w:cs="Arial"/>
          <w:sz w:val="22"/>
          <w:szCs w:val="22"/>
        </w:rPr>
        <w:t>Strany vylučují možnost postoupení této smlouvy ve smyslu § 1895 a násl. občanského zákoníku třetí osobě.</w:t>
      </w:r>
    </w:p>
    <w:p w14:paraId="5582D7F9" w14:textId="77777777" w:rsidR="006722BC" w:rsidRPr="001D038B" w:rsidRDefault="006722BC" w:rsidP="00CE2D1F">
      <w:pPr>
        <w:numPr>
          <w:ilvl w:val="0"/>
          <w:numId w:val="25"/>
        </w:numPr>
        <w:tabs>
          <w:tab w:val="left" w:pos="567"/>
          <w:tab w:val="left" w:pos="1134"/>
          <w:tab w:val="left" w:pos="2127"/>
        </w:tabs>
        <w:spacing w:after="80"/>
        <w:ind w:left="567" w:hanging="567"/>
        <w:jc w:val="both"/>
        <w:rPr>
          <w:rFonts w:ascii="Arial" w:hAnsi="Arial" w:cs="Arial"/>
          <w:sz w:val="22"/>
          <w:szCs w:val="22"/>
        </w:rPr>
      </w:pPr>
      <w:r w:rsidRPr="001D038B">
        <w:rPr>
          <w:rFonts w:ascii="Arial" w:hAnsi="Arial" w:cs="Arial"/>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17A44FB7" w14:textId="77777777" w:rsidR="006722BC" w:rsidRPr="001D038B" w:rsidRDefault="006722BC" w:rsidP="00CE2D1F">
      <w:pPr>
        <w:numPr>
          <w:ilvl w:val="0"/>
          <w:numId w:val="25"/>
        </w:numPr>
        <w:tabs>
          <w:tab w:val="left" w:pos="567"/>
          <w:tab w:val="left" w:pos="1134"/>
          <w:tab w:val="left" w:pos="2127"/>
        </w:tabs>
        <w:ind w:left="567" w:hanging="567"/>
        <w:jc w:val="both"/>
        <w:rPr>
          <w:rFonts w:ascii="Arial" w:hAnsi="Arial" w:cs="Arial"/>
          <w:sz w:val="22"/>
          <w:szCs w:val="22"/>
        </w:rPr>
      </w:pPr>
      <w:r w:rsidRPr="001D038B">
        <w:rPr>
          <w:rFonts w:ascii="Arial" w:hAnsi="Arial" w:cs="Arial"/>
          <w:sz w:val="22"/>
          <w:szCs w:val="22"/>
        </w:rPr>
        <w:t>Za porušení smlouvy podstatným způsobem, v jehož důsledku může objednatel odstoupit od smlouvy nebo její části, pokládají smluvní strany zejména porušení těchto smluvních povinností:</w:t>
      </w:r>
    </w:p>
    <w:p w14:paraId="1592D44F" w14:textId="77777777" w:rsidR="006722BC" w:rsidRPr="001D038B" w:rsidRDefault="006722BC" w:rsidP="00CE2D1F">
      <w:pPr>
        <w:pStyle w:val="Zkladntext"/>
        <w:numPr>
          <w:ilvl w:val="1"/>
          <w:numId w:val="26"/>
        </w:numPr>
        <w:tabs>
          <w:tab w:val="num" w:pos="851"/>
        </w:tabs>
        <w:spacing w:after="0"/>
        <w:ind w:left="851" w:hanging="284"/>
        <w:jc w:val="both"/>
        <w:rPr>
          <w:rFonts w:ascii="Arial" w:hAnsi="Arial" w:cs="Arial"/>
          <w:sz w:val="22"/>
          <w:szCs w:val="22"/>
        </w:rPr>
      </w:pPr>
      <w:r w:rsidRPr="001D038B">
        <w:rPr>
          <w:rFonts w:ascii="Arial" w:hAnsi="Arial" w:cs="Arial"/>
          <w:sz w:val="22"/>
          <w:szCs w:val="22"/>
        </w:rPr>
        <w:t>zhotovitel nezahájí provádění prací na díle do 10 dnů po sjednaném termínu zahájení,</w:t>
      </w:r>
    </w:p>
    <w:p w14:paraId="3CE79059" w14:textId="58218A25" w:rsidR="006722BC" w:rsidRPr="001D038B" w:rsidRDefault="006722BC" w:rsidP="00CE2D1F">
      <w:pPr>
        <w:pStyle w:val="Zkladntext"/>
        <w:numPr>
          <w:ilvl w:val="1"/>
          <w:numId w:val="26"/>
        </w:numPr>
        <w:tabs>
          <w:tab w:val="num" w:pos="851"/>
        </w:tabs>
        <w:spacing w:after="0"/>
        <w:ind w:left="851" w:hanging="284"/>
        <w:jc w:val="both"/>
        <w:rPr>
          <w:rFonts w:ascii="Arial" w:hAnsi="Arial" w:cs="Arial"/>
          <w:sz w:val="22"/>
          <w:szCs w:val="22"/>
        </w:rPr>
      </w:pPr>
      <w:r w:rsidRPr="001D038B">
        <w:rPr>
          <w:rFonts w:ascii="Arial" w:hAnsi="Arial" w:cs="Arial"/>
          <w:sz w:val="22"/>
          <w:szCs w:val="22"/>
        </w:rPr>
        <w:t xml:space="preserve">prodlení zhotovitele s provedením díla o více než </w:t>
      </w:r>
      <w:r w:rsidR="001D038B">
        <w:rPr>
          <w:rFonts w:ascii="Arial" w:hAnsi="Arial" w:cs="Arial"/>
          <w:sz w:val="22"/>
          <w:szCs w:val="22"/>
        </w:rPr>
        <w:t>30</w:t>
      </w:r>
      <w:r w:rsidRPr="001D038B">
        <w:rPr>
          <w:rFonts w:ascii="Arial" w:hAnsi="Arial" w:cs="Arial"/>
          <w:sz w:val="22"/>
          <w:szCs w:val="22"/>
        </w:rPr>
        <w:t xml:space="preserve"> dnů,</w:t>
      </w:r>
    </w:p>
    <w:p w14:paraId="1A998246" w14:textId="77777777" w:rsidR="006722BC" w:rsidRPr="001D038B" w:rsidRDefault="006722BC" w:rsidP="00CE2D1F">
      <w:pPr>
        <w:pStyle w:val="Zkladntext"/>
        <w:numPr>
          <w:ilvl w:val="1"/>
          <w:numId w:val="26"/>
        </w:numPr>
        <w:tabs>
          <w:tab w:val="num" w:pos="851"/>
        </w:tabs>
        <w:spacing w:after="80"/>
        <w:ind w:left="851" w:hanging="284"/>
        <w:jc w:val="both"/>
        <w:rPr>
          <w:rFonts w:ascii="Arial" w:hAnsi="Arial" w:cs="Arial"/>
          <w:sz w:val="22"/>
          <w:szCs w:val="22"/>
        </w:rPr>
      </w:pPr>
      <w:r w:rsidRPr="001D038B">
        <w:rPr>
          <w:rFonts w:ascii="Arial" w:hAnsi="Arial" w:cs="Arial"/>
          <w:sz w:val="22"/>
          <w:szCs w:val="22"/>
        </w:rPr>
        <w:t>příslušný insolvenční soud vydá rozhodnutí o úpadku zhotovitele nebo zamítne insolvenční návrh pro nedostatek majetku zhotovitele jako dlužníka.</w:t>
      </w:r>
    </w:p>
    <w:p w14:paraId="0E27660A" w14:textId="77777777" w:rsidR="006722BC" w:rsidRPr="001D038B" w:rsidRDefault="006722BC" w:rsidP="00CE2D1F">
      <w:pPr>
        <w:numPr>
          <w:ilvl w:val="0"/>
          <w:numId w:val="25"/>
        </w:numPr>
        <w:tabs>
          <w:tab w:val="left" w:pos="567"/>
          <w:tab w:val="left" w:pos="1134"/>
          <w:tab w:val="left" w:pos="2127"/>
        </w:tabs>
        <w:spacing w:after="80"/>
        <w:ind w:left="567" w:hanging="567"/>
        <w:jc w:val="both"/>
        <w:rPr>
          <w:rFonts w:ascii="Arial" w:hAnsi="Arial" w:cs="Arial"/>
          <w:sz w:val="22"/>
          <w:szCs w:val="22"/>
        </w:rPr>
      </w:pPr>
      <w:r w:rsidRPr="001D038B">
        <w:rPr>
          <w:rFonts w:ascii="Arial" w:hAnsi="Arial" w:cs="Arial"/>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1882405D" w14:textId="340A1166" w:rsidR="006722BC" w:rsidRPr="00383881" w:rsidRDefault="006722BC" w:rsidP="00CE2D1F">
      <w:pPr>
        <w:numPr>
          <w:ilvl w:val="0"/>
          <w:numId w:val="25"/>
        </w:numPr>
        <w:tabs>
          <w:tab w:val="left" w:pos="567"/>
          <w:tab w:val="left" w:pos="1134"/>
          <w:tab w:val="left" w:pos="2127"/>
        </w:tabs>
        <w:spacing w:after="80"/>
        <w:ind w:left="567" w:hanging="567"/>
        <w:jc w:val="both"/>
        <w:rPr>
          <w:rFonts w:ascii="Arial" w:hAnsi="Arial" w:cs="Arial"/>
          <w:sz w:val="22"/>
          <w:szCs w:val="22"/>
        </w:rPr>
      </w:pPr>
      <w:r w:rsidRPr="00383881">
        <w:rPr>
          <w:rFonts w:ascii="Arial" w:hAnsi="Arial" w:cs="Arial"/>
          <w:sz w:val="22"/>
          <w:szCs w:val="22"/>
        </w:rPr>
        <w:lastRenderedPageBreak/>
        <w:t>Objednatel má právo jednostranně odstoupit od této smlouvy v případě, že nezíská dotaci</w:t>
      </w:r>
      <w:r w:rsidR="005F1D19" w:rsidRPr="00383881">
        <w:rPr>
          <w:rFonts w:ascii="Arial" w:hAnsi="Arial" w:cs="Arial"/>
          <w:sz w:val="22"/>
          <w:szCs w:val="22"/>
        </w:rPr>
        <w:t xml:space="preserve"> od Ministerstva práce a sociálních věcí</w:t>
      </w:r>
      <w:r w:rsidRPr="00383881">
        <w:rPr>
          <w:rFonts w:ascii="Arial" w:hAnsi="Arial" w:cs="Arial"/>
          <w:sz w:val="22"/>
          <w:szCs w:val="22"/>
        </w:rPr>
        <w:t>, kterou se má</w:t>
      </w:r>
      <w:r w:rsidR="00383881">
        <w:rPr>
          <w:rFonts w:ascii="Arial" w:hAnsi="Arial" w:cs="Arial"/>
          <w:sz w:val="22"/>
          <w:szCs w:val="22"/>
        </w:rPr>
        <w:t xml:space="preserve"> podílet na financování díla, a</w:t>
      </w:r>
      <w:r w:rsidRPr="00383881">
        <w:rPr>
          <w:rFonts w:ascii="Arial" w:hAnsi="Arial" w:cs="Arial"/>
          <w:sz w:val="22"/>
          <w:szCs w:val="22"/>
        </w:rPr>
        <w:t xml:space="preserve">nebo tuto dotaci získá, ale její výše bude poskytovatelem dotace následně snížena. </w:t>
      </w:r>
    </w:p>
    <w:p w14:paraId="57EBE223" w14:textId="77777777" w:rsidR="006722BC" w:rsidRPr="001D038B" w:rsidRDefault="006722BC" w:rsidP="00CE2D1F">
      <w:pPr>
        <w:numPr>
          <w:ilvl w:val="0"/>
          <w:numId w:val="25"/>
        </w:numPr>
        <w:tabs>
          <w:tab w:val="left" w:pos="567"/>
          <w:tab w:val="left" w:pos="1276"/>
        </w:tabs>
        <w:ind w:left="567" w:hanging="567"/>
        <w:jc w:val="both"/>
        <w:rPr>
          <w:rFonts w:ascii="Arial" w:hAnsi="Arial" w:cs="Arial"/>
          <w:sz w:val="22"/>
          <w:szCs w:val="22"/>
        </w:rPr>
      </w:pPr>
      <w:r w:rsidRPr="001D038B">
        <w:rPr>
          <w:rFonts w:ascii="Arial" w:hAnsi="Arial" w:cs="Arial"/>
          <w:sz w:val="22"/>
          <w:szCs w:val="22"/>
        </w:rPr>
        <w:t xml:space="preserve">Pokud objednatel odstoupí od této smlouvy z důvodů jsoucích na straně zhotovitele, zavazuje se zhotovitel uhradit objednateli veškerou na straně objednatele vzniklou škodu. </w:t>
      </w:r>
    </w:p>
    <w:p w14:paraId="0F4F34F4" w14:textId="77777777" w:rsidR="006722BC" w:rsidRDefault="006722BC" w:rsidP="006722BC">
      <w:pPr>
        <w:tabs>
          <w:tab w:val="left" w:pos="567"/>
          <w:tab w:val="left" w:pos="2127"/>
        </w:tabs>
        <w:jc w:val="center"/>
        <w:rPr>
          <w:b/>
          <w:sz w:val="22"/>
          <w:szCs w:val="22"/>
        </w:rPr>
      </w:pPr>
    </w:p>
    <w:p w14:paraId="19BD8EB3" w14:textId="77777777" w:rsidR="001D038B" w:rsidRDefault="001D038B" w:rsidP="006722BC">
      <w:pPr>
        <w:tabs>
          <w:tab w:val="left" w:pos="567"/>
          <w:tab w:val="left" w:pos="2127"/>
        </w:tabs>
        <w:jc w:val="center"/>
        <w:rPr>
          <w:b/>
          <w:sz w:val="22"/>
          <w:szCs w:val="22"/>
        </w:rPr>
      </w:pPr>
    </w:p>
    <w:p w14:paraId="6CAF3F1E" w14:textId="77777777" w:rsidR="006722BC" w:rsidRPr="001D038B" w:rsidRDefault="006722BC" w:rsidP="006722BC">
      <w:pPr>
        <w:tabs>
          <w:tab w:val="left" w:pos="567"/>
          <w:tab w:val="left" w:pos="2127"/>
        </w:tabs>
        <w:jc w:val="center"/>
        <w:rPr>
          <w:rFonts w:ascii="Arial" w:hAnsi="Arial" w:cs="Arial"/>
          <w:b/>
          <w:color w:val="0070C0"/>
          <w:sz w:val="22"/>
          <w:szCs w:val="22"/>
        </w:rPr>
      </w:pPr>
      <w:r w:rsidRPr="001D038B">
        <w:rPr>
          <w:rFonts w:ascii="Arial" w:hAnsi="Arial" w:cs="Arial"/>
          <w:b/>
          <w:color w:val="0070C0"/>
          <w:sz w:val="22"/>
          <w:szCs w:val="22"/>
        </w:rPr>
        <w:t>XIX.</w:t>
      </w:r>
    </w:p>
    <w:p w14:paraId="1A1550DF" w14:textId="77777777" w:rsidR="006722BC" w:rsidRPr="001D038B" w:rsidRDefault="006722BC" w:rsidP="001D038B">
      <w:pPr>
        <w:tabs>
          <w:tab w:val="left" w:pos="567"/>
          <w:tab w:val="left" w:pos="2127"/>
        </w:tabs>
        <w:jc w:val="center"/>
        <w:rPr>
          <w:rFonts w:ascii="Arial" w:hAnsi="Arial" w:cs="Arial"/>
          <w:b/>
          <w:color w:val="0070C0"/>
          <w:sz w:val="22"/>
          <w:szCs w:val="22"/>
        </w:rPr>
      </w:pPr>
      <w:r w:rsidRPr="001D038B">
        <w:rPr>
          <w:rFonts w:ascii="Arial" w:hAnsi="Arial" w:cs="Arial"/>
          <w:b/>
          <w:color w:val="0070C0"/>
          <w:sz w:val="22"/>
          <w:szCs w:val="22"/>
        </w:rPr>
        <w:t>Závěrečná ustanovení</w:t>
      </w:r>
    </w:p>
    <w:p w14:paraId="18183A07" w14:textId="77777777" w:rsidR="001D038B" w:rsidRDefault="001D038B" w:rsidP="006722BC">
      <w:pPr>
        <w:tabs>
          <w:tab w:val="left" w:pos="567"/>
          <w:tab w:val="left" w:pos="2127"/>
        </w:tabs>
        <w:spacing w:after="80"/>
        <w:jc w:val="center"/>
        <w:rPr>
          <w:b/>
          <w:sz w:val="22"/>
          <w:szCs w:val="22"/>
        </w:rPr>
      </w:pPr>
    </w:p>
    <w:p w14:paraId="3ECC2EF0" w14:textId="77777777" w:rsidR="006722BC" w:rsidRPr="001D038B" w:rsidRDefault="006722BC" w:rsidP="00CE2D1F">
      <w:pPr>
        <w:numPr>
          <w:ilvl w:val="0"/>
          <w:numId w:val="27"/>
        </w:numPr>
        <w:tabs>
          <w:tab w:val="left" w:pos="567"/>
          <w:tab w:val="left" w:pos="2127"/>
        </w:tabs>
        <w:spacing w:after="80"/>
        <w:ind w:left="567" w:hanging="567"/>
        <w:jc w:val="both"/>
        <w:rPr>
          <w:rFonts w:ascii="Arial" w:hAnsi="Arial" w:cs="Arial"/>
          <w:sz w:val="22"/>
          <w:szCs w:val="22"/>
        </w:rPr>
      </w:pPr>
      <w:r w:rsidRPr="001D038B">
        <w:rPr>
          <w:rFonts w:ascii="Arial" w:hAnsi="Arial" w:cs="Arial"/>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 Zveřejnění smlouvy v registru smluv zajistí objednatel.</w:t>
      </w:r>
    </w:p>
    <w:p w14:paraId="3A31824F" w14:textId="77777777" w:rsidR="006722BC" w:rsidRPr="001D038B" w:rsidRDefault="006722BC" w:rsidP="00CE2D1F">
      <w:pPr>
        <w:numPr>
          <w:ilvl w:val="0"/>
          <w:numId w:val="27"/>
        </w:numPr>
        <w:tabs>
          <w:tab w:val="left" w:pos="567"/>
          <w:tab w:val="left" w:pos="993"/>
        </w:tabs>
        <w:spacing w:after="80"/>
        <w:ind w:left="567" w:hanging="567"/>
        <w:jc w:val="both"/>
        <w:rPr>
          <w:rFonts w:ascii="Arial" w:hAnsi="Arial" w:cs="Arial"/>
          <w:sz w:val="22"/>
          <w:szCs w:val="22"/>
        </w:rPr>
      </w:pPr>
      <w:r w:rsidRPr="001D038B">
        <w:rPr>
          <w:rFonts w:ascii="Arial" w:hAnsi="Arial" w:cs="Arial"/>
          <w:sz w:val="22"/>
          <w:szCs w:val="22"/>
        </w:rPr>
        <w:t xml:space="preserve">Tato smlouva a právní poměry jí založené se řídí zákonem č. 89/2012 Sb., občanským zákoníkem. </w:t>
      </w:r>
    </w:p>
    <w:p w14:paraId="1860D15D" w14:textId="525A058A" w:rsidR="006722BC" w:rsidRPr="001D038B" w:rsidRDefault="006722BC" w:rsidP="00CE2D1F">
      <w:pPr>
        <w:numPr>
          <w:ilvl w:val="0"/>
          <w:numId w:val="27"/>
        </w:numPr>
        <w:tabs>
          <w:tab w:val="left" w:pos="567"/>
          <w:tab w:val="left" w:pos="1134"/>
          <w:tab w:val="left" w:pos="2127"/>
        </w:tabs>
        <w:spacing w:after="80"/>
        <w:ind w:left="567" w:hanging="567"/>
        <w:jc w:val="both"/>
        <w:rPr>
          <w:rFonts w:ascii="Arial" w:hAnsi="Arial" w:cs="Arial"/>
          <w:color w:val="0070C0"/>
          <w:sz w:val="22"/>
          <w:szCs w:val="22"/>
        </w:rPr>
      </w:pPr>
      <w:r w:rsidRPr="001D038B">
        <w:rPr>
          <w:rFonts w:ascii="Arial" w:hAnsi="Arial" w:cs="Arial"/>
          <w:sz w:val="22"/>
          <w:szCs w:val="22"/>
        </w:rPr>
        <w:t>Smlouva nabývá platnosti dnem jejího podpisu oběma smluvními stranami</w:t>
      </w:r>
      <w:r w:rsidR="001D038B">
        <w:rPr>
          <w:rFonts w:ascii="Arial" w:hAnsi="Arial" w:cs="Arial"/>
          <w:sz w:val="22"/>
          <w:szCs w:val="22"/>
        </w:rPr>
        <w:t xml:space="preserve"> a </w:t>
      </w:r>
      <w:r w:rsidR="001D038B" w:rsidRPr="001D038B">
        <w:rPr>
          <w:rFonts w:ascii="Arial" w:hAnsi="Arial" w:cs="Arial"/>
          <w:sz w:val="22"/>
          <w:szCs w:val="22"/>
        </w:rPr>
        <w:t>účinnosti</w:t>
      </w:r>
      <w:r w:rsidR="001D038B">
        <w:rPr>
          <w:rFonts w:ascii="Arial" w:hAnsi="Arial" w:cs="Arial"/>
          <w:sz w:val="22"/>
          <w:szCs w:val="22"/>
        </w:rPr>
        <w:t xml:space="preserve"> nabývá dnem zveřejnění v Registru smluv. Uveřejnění v Registru smluv zabezpečuje objednatel.</w:t>
      </w:r>
      <w:r w:rsidRPr="001D038B">
        <w:rPr>
          <w:rFonts w:ascii="Arial" w:hAnsi="Arial" w:cs="Arial"/>
          <w:sz w:val="22"/>
          <w:szCs w:val="22"/>
        </w:rPr>
        <w:t xml:space="preserve"> </w:t>
      </w:r>
    </w:p>
    <w:p w14:paraId="554CAD42" w14:textId="77777777" w:rsidR="006722BC" w:rsidRPr="001D038B" w:rsidRDefault="006722BC" w:rsidP="00CE2D1F">
      <w:pPr>
        <w:numPr>
          <w:ilvl w:val="0"/>
          <w:numId w:val="27"/>
        </w:numPr>
        <w:tabs>
          <w:tab w:val="left" w:pos="567"/>
          <w:tab w:val="left" w:pos="1134"/>
          <w:tab w:val="left" w:pos="2127"/>
        </w:tabs>
        <w:ind w:left="567" w:hanging="567"/>
        <w:jc w:val="both"/>
        <w:rPr>
          <w:rFonts w:ascii="Arial" w:hAnsi="Arial" w:cs="Arial"/>
          <w:sz w:val="22"/>
          <w:szCs w:val="22"/>
        </w:rPr>
      </w:pPr>
      <w:r w:rsidRPr="001D038B">
        <w:rPr>
          <w:rFonts w:ascii="Arial" w:hAnsi="Arial" w:cs="Arial"/>
          <w:sz w:val="22"/>
          <w:szCs w:val="22"/>
        </w:rPr>
        <w:t>Nedílnou součástí této smlouvy jsou:</w:t>
      </w:r>
    </w:p>
    <w:p w14:paraId="799F99F6" w14:textId="660D2946" w:rsidR="006722BC" w:rsidRPr="001D038B" w:rsidRDefault="006722BC" w:rsidP="006722BC">
      <w:pPr>
        <w:tabs>
          <w:tab w:val="left" w:pos="851"/>
        </w:tabs>
        <w:ind w:left="851" w:hanging="284"/>
        <w:jc w:val="both"/>
        <w:rPr>
          <w:rFonts w:ascii="Arial" w:hAnsi="Arial" w:cs="Arial"/>
          <w:sz w:val="22"/>
          <w:szCs w:val="22"/>
        </w:rPr>
      </w:pPr>
      <w:r w:rsidRPr="001D038B">
        <w:rPr>
          <w:rFonts w:ascii="Arial" w:hAnsi="Arial" w:cs="Arial"/>
          <w:sz w:val="22"/>
          <w:szCs w:val="22"/>
        </w:rPr>
        <w:t>-</w:t>
      </w:r>
      <w:r w:rsidRPr="001D038B">
        <w:rPr>
          <w:rFonts w:ascii="Arial" w:hAnsi="Arial" w:cs="Arial"/>
          <w:sz w:val="22"/>
          <w:szCs w:val="22"/>
        </w:rPr>
        <w:tab/>
        <w:t xml:space="preserve">příloha č. 1 </w:t>
      </w:r>
      <w:r w:rsidR="001D038B">
        <w:rPr>
          <w:rFonts w:ascii="Arial" w:hAnsi="Arial" w:cs="Arial"/>
          <w:sz w:val="22"/>
          <w:szCs w:val="22"/>
        </w:rPr>
        <w:t>–</w:t>
      </w:r>
      <w:r w:rsidRPr="001D038B">
        <w:rPr>
          <w:rFonts w:ascii="Arial" w:hAnsi="Arial" w:cs="Arial"/>
          <w:sz w:val="22"/>
          <w:szCs w:val="22"/>
        </w:rPr>
        <w:t xml:space="preserve"> Projektová dokumentace</w:t>
      </w:r>
    </w:p>
    <w:p w14:paraId="7AE25C2A" w14:textId="71E66F32" w:rsidR="006722BC" w:rsidRPr="001D038B" w:rsidRDefault="006722BC" w:rsidP="006722BC">
      <w:pPr>
        <w:tabs>
          <w:tab w:val="left" w:pos="851"/>
        </w:tabs>
        <w:ind w:left="851" w:hanging="284"/>
        <w:jc w:val="both"/>
        <w:rPr>
          <w:rFonts w:ascii="Arial" w:hAnsi="Arial" w:cs="Arial"/>
          <w:sz w:val="22"/>
          <w:szCs w:val="22"/>
        </w:rPr>
      </w:pPr>
      <w:r w:rsidRPr="001D038B">
        <w:rPr>
          <w:rFonts w:ascii="Arial" w:hAnsi="Arial" w:cs="Arial"/>
          <w:sz w:val="22"/>
          <w:szCs w:val="22"/>
        </w:rPr>
        <w:t>-</w:t>
      </w:r>
      <w:r w:rsidRPr="001D038B">
        <w:rPr>
          <w:rFonts w:ascii="Arial" w:hAnsi="Arial" w:cs="Arial"/>
          <w:sz w:val="22"/>
          <w:szCs w:val="22"/>
        </w:rPr>
        <w:tab/>
        <w:t xml:space="preserve">příloha č. 2 </w:t>
      </w:r>
      <w:r w:rsidR="001D038B">
        <w:rPr>
          <w:rFonts w:ascii="Arial" w:hAnsi="Arial" w:cs="Arial"/>
          <w:sz w:val="22"/>
          <w:szCs w:val="22"/>
        </w:rPr>
        <w:t>–</w:t>
      </w:r>
      <w:r w:rsidRPr="001D038B">
        <w:rPr>
          <w:rFonts w:ascii="Arial" w:hAnsi="Arial" w:cs="Arial"/>
          <w:sz w:val="22"/>
          <w:szCs w:val="22"/>
        </w:rPr>
        <w:t xml:space="preserve"> </w:t>
      </w:r>
      <w:r w:rsidR="001D038B">
        <w:rPr>
          <w:rFonts w:ascii="Arial" w:hAnsi="Arial" w:cs="Arial"/>
          <w:sz w:val="22"/>
          <w:szCs w:val="22"/>
        </w:rPr>
        <w:t>Nabídka zhotovitele podaná v rámci zadávacího řízení</w:t>
      </w:r>
      <w:r w:rsidRPr="001D038B">
        <w:rPr>
          <w:rFonts w:ascii="Arial" w:hAnsi="Arial" w:cs="Arial"/>
          <w:sz w:val="22"/>
          <w:szCs w:val="22"/>
        </w:rPr>
        <w:t>.</w:t>
      </w:r>
    </w:p>
    <w:p w14:paraId="58F6A361" w14:textId="77777777" w:rsidR="006722BC" w:rsidRPr="001D038B" w:rsidRDefault="006722BC" w:rsidP="00CE2D1F">
      <w:pPr>
        <w:numPr>
          <w:ilvl w:val="0"/>
          <w:numId w:val="27"/>
        </w:numPr>
        <w:tabs>
          <w:tab w:val="left" w:pos="567"/>
          <w:tab w:val="left" w:pos="1134"/>
          <w:tab w:val="left" w:pos="2127"/>
        </w:tabs>
        <w:spacing w:before="80"/>
        <w:ind w:left="567" w:hanging="567"/>
        <w:jc w:val="both"/>
        <w:rPr>
          <w:rFonts w:ascii="Arial" w:hAnsi="Arial" w:cs="Arial"/>
          <w:sz w:val="22"/>
          <w:szCs w:val="22"/>
        </w:rPr>
      </w:pPr>
      <w:r w:rsidRPr="001D038B">
        <w:rPr>
          <w:rFonts w:ascii="Arial" w:hAnsi="Arial" w:cs="Arial"/>
          <w:sz w:val="22"/>
          <w:szCs w:val="22"/>
        </w:rPr>
        <w:t>Tato smlouva byla vyhotovena ve čtyřech stejnopisech, každá strana obdrží po dvou vyhotoveních.</w:t>
      </w:r>
    </w:p>
    <w:p w14:paraId="4A64BAE1" w14:textId="77777777" w:rsidR="00684ED8" w:rsidRPr="001D038B" w:rsidRDefault="00684ED8" w:rsidP="006722BC">
      <w:pPr>
        <w:tabs>
          <w:tab w:val="left" w:pos="567"/>
          <w:tab w:val="left" w:pos="2127"/>
        </w:tabs>
        <w:jc w:val="both"/>
        <w:rPr>
          <w:rFonts w:ascii="Arial" w:hAnsi="Arial" w:cs="Arial"/>
          <w:sz w:val="22"/>
          <w:szCs w:val="22"/>
          <w:u w:val="single"/>
        </w:rPr>
      </w:pPr>
    </w:p>
    <w:p w14:paraId="1252BBB3" w14:textId="5C012CB2" w:rsidR="006722BC" w:rsidRPr="001D038B" w:rsidRDefault="006722BC" w:rsidP="006722BC">
      <w:pPr>
        <w:tabs>
          <w:tab w:val="left" w:pos="567"/>
          <w:tab w:val="left" w:pos="2127"/>
        </w:tabs>
        <w:jc w:val="both"/>
        <w:rPr>
          <w:rFonts w:ascii="Arial" w:hAnsi="Arial" w:cs="Arial"/>
          <w:sz w:val="22"/>
          <w:szCs w:val="22"/>
          <w:u w:val="single"/>
        </w:rPr>
      </w:pPr>
      <w:r w:rsidRPr="001D038B">
        <w:rPr>
          <w:rFonts w:ascii="Arial" w:hAnsi="Arial" w:cs="Arial"/>
          <w:sz w:val="22"/>
          <w:szCs w:val="22"/>
          <w:u w:val="single"/>
        </w:rPr>
        <w:t>Doložka dle § 41 odst. 1 zákona č. 128/2000 Sb., ve znění pozd</w:t>
      </w:r>
      <w:r w:rsidR="009B7C81">
        <w:rPr>
          <w:rFonts w:ascii="Arial" w:hAnsi="Arial" w:cs="Arial"/>
          <w:sz w:val="22"/>
          <w:szCs w:val="22"/>
          <w:u w:val="single"/>
        </w:rPr>
        <w:t>ějších</w:t>
      </w:r>
      <w:r w:rsidRPr="001D038B">
        <w:rPr>
          <w:rFonts w:ascii="Arial" w:hAnsi="Arial" w:cs="Arial"/>
          <w:sz w:val="22"/>
          <w:szCs w:val="22"/>
          <w:u w:val="single"/>
        </w:rPr>
        <w:t xml:space="preserve"> předpisů:</w:t>
      </w:r>
    </w:p>
    <w:p w14:paraId="0AF77475" w14:textId="562D8A2F" w:rsidR="006722BC" w:rsidRPr="001D038B" w:rsidRDefault="006722BC" w:rsidP="006722BC">
      <w:pPr>
        <w:tabs>
          <w:tab w:val="left" w:pos="567"/>
          <w:tab w:val="left" w:pos="2127"/>
        </w:tabs>
        <w:jc w:val="both"/>
        <w:rPr>
          <w:rFonts w:ascii="Arial" w:hAnsi="Arial" w:cs="Arial"/>
          <w:sz w:val="22"/>
          <w:szCs w:val="22"/>
        </w:rPr>
      </w:pPr>
      <w:r w:rsidRPr="001D038B">
        <w:rPr>
          <w:rFonts w:ascii="Arial" w:hAnsi="Arial" w:cs="Arial"/>
          <w:sz w:val="22"/>
          <w:szCs w:val="22"/>
        </w:rPr>
        <w:t xml:space="preserve">Uzavření této smlouvy bylo schváleno Radou města </w:t>
      </w:r>
      <w:r w:rsidR="001D038B">
        <w:rPr>
          <w:rFonts w:ascii="Arial" w:hAnsi="Arial" w:cs="Arial"/>
          <w:sz w:val="22"/>
          <w:szCs w:val="22"/>
        </w:rPr>
        <w:t>Moravská Třebová</w:t>
      </w:r>
      <w:r w:rsidR="00857921">
        <w:rPr>
          <w:rFonts w:ascii="Arial" w:hAnsi="Arial" w:cs="Arial"/>
          <w:sz w:val="22"/>
          <w:szCs w:val="22"/>
        </w:rPr>
        <w:t>,</w:t>
      </w:r>
      <w:r w:rsidRPr="001D038B">
        <w:rPr>
          <w:rFonts w:ascii="Arial" w:hAnsi="Arial" w:cs="Arial"/>
          <w:sz w:val="22"/>
          <w:szCs w:val="22"/>
        </w:rPr>
        <w:t xml:space="preserve"> </w:t>
      </w:r>
      <w:r w:rsidR="0075192C" w:rsidRPr="0075192C">
        <w:rPr>
          <w:rFonts w:ascii="Arial" w:hAnsi="Arial" w:cs="Arial"/>
          <w:sz w:val="22"/>
          <w:szCs w:val="22"/>
        </w:rPr>
        <w:t>číslo usnesení</w:t>
      </w:r>
      <w:r w:rsidR="0071245D">
        <w:rPr>
          <w:rFonts w:ascii="Arial" w:hAnsi="Arial" w:cs="Arial"/>
          <w:sz w:val="22"/>
          <w:szCs w:val="22"/>
        </w:rPr>
        <w:t xml:space="preserve"> 3376/R/190218</w:t>
      </w:r>
      <w:r w:rsidR="00E85A00">
        <w:rPr>
          <w:rFonts w:ascii="Arial" w:hAnsi="Arial" w:cs="Arial"/>
          <w:sz w:val="22"/>
          <w:szCs w:val="22"/>
        </w:rPr>
        <w:t>,</w:t>
      </w:r>
      <w:r w:rsidR="0075192C" w:rsidRPr="0075192C">
        <w:rPr>
          <w:rFonts w:ascii="Arial" w:hAnsi="Arial" w:cs="Arial"/>
          <w:sz w:val="22"/>
          <w:szCs w:val="22"/>
        </w:rPr>
        <w:t xml:space="preserve"> ze dne</w:t>
      </w:r>
      <w:r w:rsidR="0071245D">
        <w:rPr>
          <w:rFonts w:ascii="Arial" w:hAnsi="Arial" w:cs="Arial"/>
          <w:sz w:val="22"/>
          <w:szCs w:val="22"/>
        </w:rPr>
        <w:t>19.2.2018</w:t>
      </w:r>
      <w:r w:rsidR="00D4399F">
        <w:rPr>
          <w:rFonts w:ascii="Arial" w:hAnsi="Arial" w:cs="Arial"/>
          <w:sz w:val="22"/>
          <w:szCs w:val="22"/>
        </w:rPr>
        <w:t>.</w:t>
      </w:r>
    </w:p>
    <w:p w14:paraId="523B6958" w14:textId="77777777" w:rsidR="006722BC" w:rsidRPr="001D038B" w:rsidRDefault="006722BC" w:rsidP="006722BC">
      <w:pPr>
        <w:tabs>
          <w:tab w:val="left" w:pos="567"/>
          <w:tab w:val="left" w:pos="2127"/>
        </w:tabs>
        <w:jc w:val="both"/>
        <w:rPr>
          <w:rFonts w:ascii="Arial" w:hAnsi="Arial" w:cs="Arial"/>
          <w:sz w:val="22"/>
          <w:szCs w:val="22"/>
          <w:u w:val="single"/>
        </w:rPr>
      </w:pPr>
    </w:p>
    <w:p w14:paraId="4C4541B0" w14:textId="36046A7D" w:rsidR="006722BC" w:rsidRPr="001D038B" w:rsidRDefault="001D038B" w:rsidP="006722BC">
      <w:pPr>
        <w:tabs>
          <w:tab w:val="left" w:pos="567"/>
          <w:tab w:val="left" w:pos="2127"/>
          <w:tab w:val="left" w:pos="5220"/>
        </w:tabs>
        <w:jc w:val="both"/>
        <w:rPr>
          <w:rFonts w:ascii="Arial" w:hAnsi="Arial" w:cs="Arial"/>
          <w:sz w:val="22"/>
          <w:szCs w:val="22"/>
        </w:rPr>
      </w:pPr>
      <w:r>
        <w:rPr>
          <w:rFonts w:ascii="Arial" w:hAnsi="Arial" w:cs="Arial"/>
          <w:sz w:val="22"/>
          <w:szCs w:val="22"/>
        </w:rPr>
        <w:t xml:space="preserve">V Moravské Třebové </w:t>
      </w:r>
      <w:r w:rsidR="006722BC" w:rsidRPr="001D038B">
        <w:rPr>
          <w:rFonts w:ascii="Arial" w:hAnsi="Arial" w:cs="Arial"/>
          <w:sz w:val="22"/>
          <w:szCs w:val="22"/>
        </w:rPr>
        <w:t>dne ………………</w:t>
      </w:r>
      <w:r w:rsidR="00684ED8">
        <w:rPr>
          <w:rFonts w:ascii="Arial" w:hAnsi="Arial" w:cs="Arial"/>
          <w:sz w:val="22"/>
          <w:szCs w:val="22"/>
        </w:rPr>
        <w:tab/>
        <w:t xml:space="preserve">V Šumperku dne </w:t>
      </w:r>
    </w:p>
    <w:p w14:paraId="17F5EC49" w14:textId="77777777" w:rsidR="006722BC" w:rsidRPr="001D038B" w:rsidRDefault="006722BC" w:rsidP="006722BC">
      <w:pPr>
        <w:tabs>
          <w:tab w:val="left" w:pos="567"/>
          <w:tab w:val="left" w:pos="2127"/>
          <w:tab w:val="left" w:pos="5220"/>
        </w:tabs>
        <w:jc w:val="both"/>
        <w:rPr>
          <w:rFonts w:ascii="Arial" w:hAnsi="Arial" w:cs="Arial"/>
          <w:sz w:val="22"/>
          <w:szCs w:val="22"/>
        </w:rPr>
      </w:pPr>
    </w:p>
    <w:p w14:paraId="50765CD9" w14:textId="77777777" w:rsidR="006722BC" w:rsidRPr="001D038B" w:rsidRDefault="006722BC" w:rsidP="006722BC">
      <w:pPr>
        <w:tabs>
          <w:tab w:val="left" w:pos="567"/>
          <w:tab w:val="left" w:pos="2127"/>
          <w:tab w:val="left" w:pos="5220"/>
        </w:tabs>
        <w:jc w:val="both"/>
        <w:rPr>
          <w:rFonts w:ascii="Arial" w:hAnsi="Arial" w:cs="Arial"/>
          <w:sz w:val="22"/>
          <w:szCs w:val="22"/>
        </w:rPr>
      </w:pPr>
      <w:r w:rsidRPr="001D038B">
        <w:rPr>
          <w:rFonts w:ascii="Arial" w:hAnsi="Arial" w:cs="Arial"/>
          <w:sz w:val="22"/>
          <w:szCs w:val="22"/>
        </w:rPr>
        <w:t>Za objednatele:</w:t>
      </w:r>
      <w:r w:rsidRPr="001D038B">
        <w:rPr>
          <w:rFonts w:ascii="Arial" w:hAnsi="Arial" w:cs="Arial"/>
          <w:sz w:val="22"/>
          <w:szCs w:val="22"/>
        </w:rPr>
        <w:tab/>
      </w:r>
      <w:r w:rsidRPr="001D038B">
        <w:rPr>
          <w:rFonts w:ascii="Arial" w:hAnsi="Arial" w:cs="Arial"/>
          <w:sz w:val="22"/>
          <w:szCs w:val="22"/>
        </w:rPr>
        <w:tab/>
        <w:t>Za zhotovitele:</w:t>
      </w:r>
    </w:p>
    <w:p w14:paraId="20B2A974" w14:textId="77777777" w:rsidR="00684ED8" w:rsidRDefault="00684ED8" w:rsidP="006722BC">
      <w:pPr>
        <w:tabs>
          <w:tab w:val="center" w:pos="1620"/>
        </w:tabs>
        <w:jc w:val="both"/>
        <w:rPr>
          <w:rFonts w:ascii="Arial" w:hAnsi="Arial" w:cs="Arial"/>
          <w:sz w:val="22"/>
          <w:szCs w:val="22"/>
        </w:rPr>
      </w:pPr>
    </w:p>
    <w:p w14:paraId="6139DBAB" w14:textId="77777777" w:rsidR="001060C6" w:rsidRDefault="001060C6" w:rsidP="006722BC">
      <w:pPr>
        <w:tabs>
          <w:tab w:val="center" w:pos="1620"/>
        </w:tabs>
        <w:jc w:val="both"/>
        <w:rPr>
          <w:rFonts w:ascii="Arial" w:hAnsi="Arial" w:cs="Arial"/>
          <w:sz w:val="22"/>
          <w:szCs w:val="22"/>
        </w:rPr>
      </w:pPr>
    </w:p>
    <w:p w14:paraId="66FD1E15" w14:textId="77777777" w:rsidR="006722BC" w:rsidRDefault="006722BC" w:rsidP="006722BC">
      <w:pPr>
        <w:tabs>
          <w:tab w:val="center" w:pos="1620"/>
        </w:tabs>
        <w:jc w:val="both"/>
        <w:rPr>
          <w:rFonts w:ascii="Arial" w:hAnsi="Arial" w:cs="Arial"/>
          <w:sz w:val="22"/>
          <w:szCs w:val="22"/>
        </w:rPr>
      </w:pPr>
    </w:p>
    <w:p w14:paraId="6FA3AC82" w14:textId="77777777" w:rsidR="00684ED8" w:rsidRPr="001D038B" w:rsidRDefault="00684ED8" w:rsidP="006722BC">
      <w:pPr>
        <w:tabs>
          <w:tab w:val="center" w:pos="1620"/>
        </w:tabs>
        <w:jc w:val="both"/>
        <w:rPr>
          <w:rFonts w:ascii="Arial" w:hAnsi="Arial" w:cs="Arial"/>
          <w:sz w:val="22"/>
          <w:szCs w:val="22"/>
        </w:rPr>
      </w:pPr>
    </w:p>
    <w:p w14:paraId="1777F189" w14:textId="77777777" w:rsidR="006722BC" w:rsidRPr="001D038B" w:rsidRDefault="006722BC" w:rsidP="006722BC">
      <w:pPr>
        <w:tabs>
          <w:tab w:val="center" w:pos="1620"/>
        </w:tabs>
        <w:jc w:val="both"/>
        <w:rPr>
          <w:rFonts w:ascii="Arial" w:hAnsi="Arial" w:cs="Arial"/>
          <w:sz w:val="22"/>
          <w:szCs w:val="22"/>
        </w:rPr>
      </w:pPr>
    </w:p>
    <w:p w14:paraId="068E203D" w14:textId="77777777" w:rsidR="00671278" w:rsidRPr="00671278" w:rsidRDefault="00671278" w:rsidP="00671278">
      <w:pPr>
        <w:tabs>
          <w:tab w:val="center" w:pos="1985"/>
          <w:tab w:val="center" w:pos="7371"/>
        </w:tabs>
        <w:jc w:val="both"/>
        <w:rPr>
          <w:rFonts w:ascii="Arial" w:hAnsi="Arial" w:cs="Arial"/>
          <w:b/>
          <w:sz w:val="22"/>
          <w:szCs w:val="22"/>
        </w:rPr>
      </w:pPr>
      <w:r w:rsidRPr="001D038B">
        <w:rPr>
          <w:rFonts w:ascii="Arial" w:hAnsi="Arial" w:cs="Arial"/>
          <w:sz w:val="22"/>
          <w:szCs w:val="22"/>
        </w:rPr>
        <w:tab/>
        <w:t>……..………………………………………….</w:t>
      </w:r>
      <w:r w:rsidRPr="001D038B">
        <w:rPr>
          <w:rFonts w:ascii="Arial" w:hAnsi="Arial" w:cs="Arial"/>
          <w:sz w:val="22"/>
          <w:szCs w:val="22"/>
        </w:rPr>
        <w:tab/>
        <w:t>………………….……………………………..</w:t>
      </w:r>
      <w:r w:rsidRPr="00671278">
        <w:rPr>
          <w:rFonts w:ascii="Arial" w:hAnsi="Arial" w:cs="Arial"/>
          <w:b/>
          <w:sz w:val="22"/>
          <w:szCs w:val="22"/>
        </w:rPr>
        <w:tab/>
        <w:t>JUDr. Miloš Izák</w:t>
      </w:r>
      <w:r w:rsidRPr="00671278">
        <w:rPr>
          <w:rFonts w:ascii="Arial" w:hAnsi="Arial" w:cs="Arial"/>
          <w:b/>
          <w:sz w:val="22"/>
          <w:szCs w:val="22"/>
        </w:rPr>
        <w:tab/>
        <w:t>Ing. Michal Konečný</w:t>
      </w:r>
    </w:p>
    <w:p w14:paraId="15777A56" w14:textId="77777777" w:rsidR="00671278" w:rsidRDefault="00671278" w:rsidP="00671278">
      <w:pPr>
        <w:tabs>
          <w:tab w:val="center" w:pos="1985"/>
          <w:tab w:val="center" w:pos="7371"/>
        </w:tabs>
        <w:jc w:val="both"/>
        <w:rPr>
          <w:rFonts w:ascii="Arial" w:hAnsi="Arial" w:cs="Arial"/>
          <w:sz w:val="22"/>
          <w:szCs w:val="22"/>
        </w:rPr>
      </w:pPr>
      <w:r w:rsidRPr="001D038B">
        <w:rPr>
          <w:rFonts w:ascii="Arial" w:hAnsi="Arial" w:cs="Arial"/>
          <w:sz w:val="22"/>
          <w:szCs w:val="22"/>
        </w:rPr>
        <w:tab/>
        <w:t xml:space="preserve">starosta města </w:t>
      </w:r>
      <w:r>
        <w:rPr>
          <w:rFonts w:ascii="Arial" w:hAnsi="Arial" w:cs="Arial"/>
          <w:sz w:val="22"/>
          <w:szCs w:val="22"/>
        </w:rPr>
        <w:t>Moravská Třebová</w:t>
      </w:r>
      <w:r>
        <w:rPr>
          <w:rFonts w:ascii="Arial" w:hAnsi="Arial" w:cs="Arial"/>
          <w:sz w:val="22"/>
          <w:szCs w:val="22"/>
        </w:rPr>
        <w:tab/>
        <w:t>místopředseda představenstva</w:t>
      </w:r>
    </w:p>
    <w:p w14:paraId="39A8F9ED" w14:textId="23E6ACE1" w:rsidR="00AF3FC4" w:rsidRPr="001D038B" w:rsidRDefault="00671278" w:rsidP="001060C6">
      <w:pPr>
        <w:tabs>
          <w:tab w:val="center" w:pos="1985"/>
          <w:tab w:val="center" w:pos="7371"/>
        </w:tabs>
        <w:jc w:val="both"/>
        <w:rPr>
          <w:rFonts w:ascii="Arial" w:hAnsi="Arial" w:cs="Arial"/>
          <w:sz w:val="22"/>
          <w:szCs w:val="22"/>
        </w:rPr>
      </w:pPr>
      <w:r>
        <w:rPr>
          <w:rFonts w:ascii="Arial" w:hAnsi="Arial" w:cs="Arial"/>
          <w:sz w:val="22"/>
          <w:szCs w:val="22"/>
        </w:rPr>
        <w:tab/>
      </w:r>
      <w:r>
        <w:rPr>
          <w:rFonts w:ascii="Arial" w:hAnsi="Arial" w:cs="Arial"/>
          <w:sz w:val="22"/>
          <w:szCs w:val="22"/>
        </w:rPr>
        <w:tab/>
        <w:t>FORTEX-AGS, a.s.</w:t>
      </w:r>
    </w:p>
    <w:sectPr w:rsidR="00AF3FC4" w:rsidRPr="001D038B" w:rsidSect="00E85A00">
      <w:footerReference w:type="even" r:id="rId10"/>
      <w:footerReference w:type="default" r:id="rId11"/>
      <w:footerReference w:type="first" r:id="rId12"/>
      <w:pgSz w:w="11907" w:h="16840" w:code="9"/>
      <w:pgMar w:top="1814" w:right="1077" w:bottom="1134" w:left="1134" w:header="510" w:footer="45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60A81" w14:textId="77777777" w:rsidR="006304AB" w:rsidRDefault="006304AB">
      <w:r>
        <w:separator/>
      </w:r>
    </w:p>
  </w:endnote>
  <w:endnote w:type="continuationSeparator" w:id="0">
    <w:p w14:paraId="710D2A36" w14:textId="77777777" w:rsidR="006304AB" w:rsidRDefault="006304AB">
      <w:r>
        <w:continuationSeparator/>
      </w:r>
    </w:p>
  </w:endnote>
  <w:endnote w:type="continuationNotice" w:id="1">
    <w:p w14:paraId="60BD4F75" w14:textId="77777777" w:rsidR="006304AB" w:rsidRDefault="00630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John Sans Text Pro">
    <w:altName w:val="John Sans Text Pro"/>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E5F1B" w14:textId="77777777" w:rsidR="00D85386" w:rsidRDefault="00D85386"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B734461" w14:textId="77777777" w:rsidR="00D85386" w:rsidRDefault="00D85386"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647570"/>
      <w:docPartObj>
        <w:docPartGallery w:val="Page Numbers (Bottom of Page)"/>
        <w:docPartUnique/>
      </w:docPartObj>
    </w:sdtPr>
    <w:sdtEndPr/>
    <w:sdtContent>
      <w:p w14:paraId="3C6E1247" w14:textId="77777777" w:rsidR="00D85386" w:rsidRDefault="00D85386">
        <w:pPr>
          <w:pStyle w:val="Zpat"/>
          <w:jc w:val="right"/>
        </w:pPr>
        <w:r>
          <w:fldChar w:fldCharType="begin"/>
        </w:r>
        <w:r>
          <w:instrText>PAGE   \* MERGEFORMAT</w:instrText>
        </w:r>
        <w:r>
          <w:fldChar w:fldCharType="separate"/>
        </w:r>
        <w:r w:rsidR="00A95C2B">
          <w:rPr>
            <w:noProof/>
          </w:rPr>
          <w:t>2</w:t>
        </w:r>
        <w:r>
          <w:fldChar w:fldCharType="end"/>
        </w:r>
      </w:p>
    </w:sdtContent>
  </w:sdt>
  <w:p w14:paraId="65C01471" w14:textId="77777777" w:rsidR="00D85386" w:rsidRDefault="00D85386" w:rsidP="002905F7">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877132"/>
      <w:docPartObj>
        <w:docPartGallery w:val="Page Numbers (Bottom of Page)"/>
        <w:docPartUnique/>
      </w:docPartObj>
    </w:sdtPr>
    <w:sdtEndPr/>
    <w:sdtContent>
      <w:p w14:paraId="5300A3C0" w14:textId="77777777" w:rsidR="00E85A00" w:rsidRDefault="00E85A00" w:rsidP="00E85A00">
        <w:pPr>
          <w:pStyle w:val="Zpat"/>
          <w:jc w:val="right"/>
        </w:pPr>
        <w:r>
          <w:fldChar w:fldCharType="begin"/>
        </w:r>
        <w:r>
          <w:instrText>PAGE   \* MERGEFORMAT</w:instrText>
        </w:r>
        <w:r>
          <w:fldChar w:fldCharType="separate"/>
        </w:r>
        <w:r w:rsidR="00A95C2B">
          <w:rPr>
            <w:noProof/>
          </w:rPr>
          <w:t>1</w:t>
        </w:r>
        <w:r>
          <w:fldChar w:fldCharType="end"/>
        </w:r>
      </w:p>
    </w:sdtContent>
  </w:sdt>
  <w:p w14:paraId="5A96F0D0" w14:textId="77777777" w:rsidR="00E85A00" w:rsidRDefault="00E85A00" w:rsidP="00E85A0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34E9B" w14:textId="77777777" w:rsidR="006304AB" w:rsidRDefault="006304AB">
      <w:r>
        <w:separator/>
      </w:r>
    </w:p>
  </w:footnote>
  <w:footnote w:type="continuationSeparator" w:id="0">
    <w:p w14:paraId="12DABDFB" w14:textId="77777777" w:rsidR="006304AB" w:rsidRDefault="006304AB">
      <w:r>
        <w:continuationSeparator/>
      </w:r>
    </w:p>
  </w:footnote>
  <w:footnote w:type="continuationNotice" w:id="1">
    <w:p w14:paraId="41302A1A" w14:textId="77777777" w:rsidR="006304AB" w:rsidRDefault="006304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71F1"/>
    <w:multiLevelType w:val="hybridMultilevel"/>
    <w:tmpl w:val="81423E4A"/>
    <w:lvl w:ilvl="0" w:tplc="6D0274A6">
      <w:start w:val="1"/>
      <w:numFmt w:val="ordinal"/>
      <w:lvlText w:val="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B9C14A2"/>
    <w:multiLevelType w:val="hybridMultilevel"/>
    <w:tmpl w:val="FD402AD8"/>
    <w:lvl w:ilvl="0" w:tplc="8BACE84A">
      <w:start w:val="1"/>
      <w:numFmt w:val="decim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72751C"/>
    <w:multiLevelType w:val="hybridMultilevel"/>
    <w:tmpl w:val="3F784404"/>
    <w:lvl w:ilvl="0" w:tplc="F2786AE4">
      <w:start w:val="1"/>
      <w:numFmt w:val="ordinal"/>
      <w:lvlText w:val="6.%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9B2000F"/>
    <w:multiLevelType w:val="hybridMultilevel"/>
    <w:tmpl w:val="30E6452C"/>
    <w:lvl w:ilvl="0" w:tplc="6422CDD6">
      <w:start w:val="1"/>
      <w:numFmt w:val="ordinal"/>
      <w:lvlText w:val="16.%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CB03CB0"/>
    <w:multiLevelType w:val="hybridMultilevel"/>
    <w:tmpl w:val="C2C21A88"/>
    <w:lvl w:ilvl="0" w:tplc="04050017">
      <w:start w:val="1"/>
      <w:numFmt w:val="lowerLetter"/>
      <w:lvlText w:val="%1)"/>
      <w:lvlJc w:val="left"/>
      <w:pPr>
        <w:ind w:left="3204" w:hanging="360"/>
      </w:pPr>
      <w:rPr>
        <w:rFonts w:cs="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5" w15:restartNumberingAfterBreak="0">
    <w:nsid w:val="1EFC5F2E"/>
    <w:multiLevelType w:val="hybridMultilevel"/>
    <w:tmpl w:val="370C1518"/>
    <w:lvl w:ilvl="0" w:tplc="38A0C042">
      <w:start w:val="1"/>
      <w:numFmt w:val="ordinal"/>
      <w:lvlText w:val="3.%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6" w15:restartNumberingAfterBreak="0">
    <w:nsid w:val="21CC4A56"/>
    <w:multiLevelType w:val="hybridMultilevel"/>
    <w:tmpl w:val="27CE846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22A558E8"/>
    <w:multiLevelType w:val="hybridMultilevel"/>
    <w:tmpl w:val="15D0200A"/>
    <w:lvl w:ilvl="0" w:tplc="168A19F4">
      <w:start w:val="1"/>
      <w:numFmt w:val="ordinal"/>
      <w:lvlText w:val="13.%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ED85CFC"/>
    <w:multiLevelType w:val="hybridMultilevel"/>
    <w:tmpl w:val="C9B82920"/>
    <w:lvl w:ilvl="0" w:tplc="99DE7BF4">
      <w:start w:val="1"/>
      <w:numFmt w:val="ordinal"/>
      <w:lvlText w:val="14.%1"/>
      <w:lvlJc w:val="left"/>
      <w:pPr>
        <w:ind w:left="1211"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0"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81FB9"/>
    <w:multiLevelType w:val="hybridMultilevel"/>
    <w:tmpl w:val="EBE66F0C"/>
    <w:lvl w:ilvl="0" w:tplc="6AF843CA">
      <w:start w:val="1"/>
      <w:numFmt w:val="decimal"/>
      <w:lvlText w:val="1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67964AA"/>
    <w:multiLevelType w:val="singleLevel"/>
    <w:tmpl w:val="FDCE71DE"/>
    <w:lvl w:ilvl="0">
      <w:start w:val="1"/>
      <w:numFmt w:val="decimal"/>
      <w:lvlText w:val="17.%1."/>
      <w:lvlJc w:val="left"/>
      <w:pPr>
        <w:ind w:left="360" w:hanging="360"/>
      </w:pPr>
      <w:rPr>
        <w:rFonts w:cs="Times New Roman" w:hint="default"/>
        <w:b w:val="0"/>
        <w:i w:val="0"/>
      </w:rPr>
    </w:lvl>
  </w:abstractNum>
  <w:abstractNum w:abstractNumId="16"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4C621759"/>
    <w:multiLevelType w:val="hybridMultilevel"/>
    <w:tmpl w:val="F6DAAE96"/>
    <w:lvl w:ilvl="0" w:tplc="926E06DE">
      <w:start w:val="1"/>
      <w:numFmt w:val="ordinal"/>
      <w:lvlText w:val="8.%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E637712"/>
    <w:multiLevelType w:val="hybridMultilevel"/>
    <w:tmpl w:val="A83458BE"/>
    <w:lvl w:ilvl="0" w:tplc="86A01818">
      <w:start w:val="1"/>
      <w:numFmt w:val="ordinal"/>
      <w:lvlText w:val="5.%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FF52964"/>
    <w:multiLevelType w:val="hybridMultilevel"/>
    <w:tmpl w:val="FE0C97E4"/>
    <w:lvl w:ilvl="0" w:tplc="D2B63BD0">
      <w:start w:val="1"/>
      <w:numFmt w:val="decimal"/>
      <w:lvlText w:val="15.%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53773BDA"/>
    <w:multiLevelType w:val="hybridMultilevel"/>
    <w:tmpl w:val="B8CA990A"/>
    <w:lvl w:ilvl="0" w:tplc="5100FFE0">
      <w:start w:val="1"/>
      <w:numFmt w:val="decimal"/>
      <w:lvlText w:val="18.%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E896801"/>
    <w:multiLevelType w:val="hybridMultilevel"/>
    <w:tmpl w:val="0ED8BD90"/>
    <w:lvl w:ilvl="0" w:tplc="429A7DA8">
      <w:start w:val="1"/>
      <w:numFmt w:val="ordin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5C031E7"/>
    <w:multiLevelType w:val="hybridMultilevel"/>
    <w:tmpl w:val="FCB8BD22"/>
    <w:lvl w:ilvl="0" w:tplc="10FE6668">
      <w:start w:val="1"/>
      <w:numFmt w:val="ordinal"/>
      <w:lvlText w:val="9.%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D9F4D9D"/>
    <w:multiLevelType w:val="hybridMultilevel"/>
    <w:tmpl w:val="7E04E266"/>
    <w:lvl w:ilvl="0" w:tplc="5B4006BA">
      <w:start w:val="1"/>
      <w:numFmt w:val="ordin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1B2168B"/>
    <w:multiLevelType w:val="hybridMultilevel"/>
    <w:tmpl w:val="CC42A012"/>
    <w:lvl w:ilvl="0" w:tplc="3F1C920E">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F286F8A"/>
    <w:multiLevelType w:val="multilevel"/>
    <w:tmpl w:val="8154D8A2"/>
    <w:lvl w:ilvl="0">
      <w:start w:val="13"/>
      <w:numFmt w:val="decimal"/>
      <w:lvlText w:val="%1."/>
      <w:lvlJc w:val="left"/>
      <w:pPr>
        <w:ind w:left="480" w:hanging="48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4E3"/>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6776"/>
    <w:rsid w:val="00006E11"/>
    <w:rsid w:val="00007FD9"/>
    <w:rsid w:val="00010086"/>
    <w:rsid w:val="00010500"/>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BF1"/>
    <w:rsid w:val="00021F3B"/>
    <w:rsid w:val="000224E4"/>
    <w:rsid w:val="00022861"/>
    <w:rsid w:val="000231B8"/>
    <w:rsid w:val="00023914"/>
    <w:rsid w:val="00023D92"/>
    <w:rsid w:val="00024713"/>
    <w:rsid w:val="00025526"/>
    <w:rsid w:val="000260F8"/>
    <w:rsid w:val="00026886"/>
    <w:rsid w:val="00026E39"/>
    <w:rsid w:val="00027919"/>
    <w:rsid w:val="00030D18"/>
    <w:rsid w:val="00030F2F"/>
    <w:rsid w:val="0003105B"/>
    <w:rsid w:val="000323AE"/>
    <w:rsid w:val="00033F70"/>
    <w:rsid w:val="00034006"/>
    <w:rsid w:val="00034480"/>
    <w:rsid w:val="000347F7"/>
    <w:rsid w:val="00035025"/>
    <w:rsid w:val="000355F7"/>
    <w:rsid w:val="00036084"/>
    <w:rsid w:val="00036089"/>
    <w:rsid w:val="0003672E"/>
    <w:rsid w:val="00036DFE"/>
    <w:rsid w:val="00037B34"/>
    <w:rsid w:val="000407ED"/>
    <w:rsid w:val="00041D1E"/>
    <w:rsid w:val="000425F0"/>
    <w:rsid w:val="00042AF2"/>
    <w:rsid w:val="00042BC1"/>
    <w:rsid w:val="000430E9"/>
    <w:rsid w:val="0004356F"/>
    <w:rsid w:val="00043AD1"/>
    <w:rsid w:val="00043C18"/>
    <w:rsid w:val="00043ECB"/>
    <w:rsid w:val="00043EE4"/>
    <w:rsid w:val="000443C6"/>
    <w:rsid w:val="000468AD"/>
    <w:rsid w:val="00047009"/>
    <w:rsid w:val="000471D5"/>
    <w:rsid w:val="00047730"/>
    <w:rsid w:val="0005222E"/>
    <w:rsid w:val="00054132"/>
    <w:rsid w:val="00054E6F"/>
    <w:rsid w:val="0005565D"/>
    <w:rsid w:val="000557DB"/>
    <w:rsid w:val="00055931"/>
    <w:rsid w:val="00055DF7"/>
    <w:rsid w:val="000563F3"/>
    <w:rsid w:val="00057BF9"/>
    <w:rsid w:val="00057E10"/>
    <w:rsid w:val="00061808"/>
    <w:rsid w:val="000644E7"/>
    <w:rsid w:val="000646CB"/>
    <w:rsid w:val="00064F02"/>
    <w:rsid w:val="00065520"/>
    <w:rsid w:val="00066498"/>
    <w:rsid w:val="000678F8"/>
    <w:rsid w:val="00067D26"/>
    <w:rsid w:val="000701B9"/>
    <w:rsid w:val="00070E01"/>
    <w:rsid w:val="00071009"/>
    <w:rsid w:val="00071760"/>
    <w:rsid w:val="00071D86"/>
    <w:rsid w:val="00072254"/>
    <w:rsid w:val="00072A7D"/>
    <w:rsid w:val="00072BF5"/>
    <w:rsid w:val="00072D12"/>
    <w:rsid w:val="00072DC4"/>
    <w:rsid w:val="000732E1"/>
    <w:rsid w:val="000734C7"/>
    <w:rsid w:val="0007439B"/>
    <w:rsid w:val="000748D0"/>
    <w:rsid w:val="0007552C"/>
    <w:rsid w:val="00075DE6"/>
    <w:rsid w:val="00075F54"/>
    <w:rsid w:val="0007659F"/>
    <w:rsid w:val="00076860"/>
    <w:rsid w:val="00077487"/>
    <w:rsid w:val="00077AFB"/>
    <w:rsid w:val="00077DFC"/>
    <w:rsid w:val="00080574"/>
    <w:rsid w:val="000805E4"/>
    <w:rsid w:val="00083A6F"/>
    <w:rsid w:val="00083A76"/>
    <w:rsid w:val="00083C28"/>
    <w:rsid w:val="00084086"/>
    <w:rsid w:val="000843E6"/>
    <w:rsid w:val="00084F0E"/>
    <w:rsid w:val="000865D5"/>
    <w:rsid w:val="00086A04"/>
    <w:rsid w:val="000871DA"/>
    <w:rsid w:val="00087CFC"/>
    <w:rsid w:val="00090622"/>
    <w:rsid w:val="0009130A"/>
    <w:rsid w:val="00091A35"/>
    <w:rsid w:val="00092473"/>
    <w:rsid w:val="0009414A"/>
    <w:rsid w:val="00094A6A"/>
    <w:rsid w:val="00094A89"/>
    <w:rsid w:val="00095071"/>
    <w:rsid w:val="00095212"/>
    <w:rsid w:val="00095FA3"/>
    <w:rsid w:val="0009786E"/>
    <w:rsid w:val="00097918"/>
    <w:rsid w:val="00097F35"/>
    <w:rsid w:val="000A18CC"/>
    <w:rsid w:val="000A27B3"/>
    <w:rsid w:val="000A28F6"/>
    <w:rsid w:val="000A2B08"/>
    <w:rsid w:val="000A39E6"/>
    <w:rsid w:val="000A4226"/>
    <w:rsid w:val="000A50F9"/>
    <w:rsid w:val="000A5557"/>
    <w:rsid w:val="000A58AF"/>
    <w:rsid w:val="000A782D"/>
    <w:rsid w:val="000B1F68"/>
    <w:rsid w:val="000B2B67"/>
    <w:rsid w:val="000B5359"/>
    <w:rsid w:val="000B6180"/>
    <w:rsid w:val="000B6BF8"/>
    <w:rsid w:val="000B6F92"/>
    <w:rsid w:val="000C0948"/>
    <w:rsid w:val="000C09EB"/>
    <w:rsid w:val="000C0B34"/>
    <w:rsid w:val="000C0D0A"/>
    <w:rsid w:val="000C10EA"/>
    <w:rsid w:val="000C25B5"/>
    <w:rsid w:val="000C26D0"/>
    <w:rsid w:val="000C2EEE"/>
    <w:rsid w:val="000C39E9"/>
    <w:rsid w:val="000C3C25"/>
    <w:rsid w:val="000C4393"/>
    <w:rsid w:val="000C461C"/>
    <w:rsid w:val="000C4672"/>
    <w:rsid w:val="000C5507"/>
    <w:rsid w:val="000C585A"/>
    <w:rsid w:val="000C58A0"/>
    <w:rsid w:val="000C60CE"/>
    <w:rsid w:val="000C6985"/>
    <w:rsid w:val="000C7760"/>
    <w:rsid w:val="000C7766"/>
    <w:rsid w:val="000C7EE2"/>
    <w:rsid w:val="000D0E67"/>
    <w:rsid w:val="000D114A"/>
    <w:rsid w:val="000D1A95"/>
    <w:rsid w:val="000D1F24"/>
    <w:rsid w:val="000D1F4A"/>
    <w:rsid w:val="000D207F"/>
    <w:rsid w:val="000D25D8"/>
    <w:rsid w:val="000D30EB"/>
    <w:rsid w:val="000D33B0"/>
    <w:rsid w:val="000D36CA"/>
    <w:rsid w:val="000D3819"/>
    <w:rsid w:val="000D39F8"/>
    <w:rsid w:val="000D3E61"/>
    <w:rsid w:val="000D5267"/>
    <w:rsid w:val="000D5779"/>
    <w:rsid w:val="000D5ADB"/>
    <w:rsid w:val="000D5D98"/>
    <w:rsid w:val="000D67A8"/>
    <w:rsid w:val="000D6C5F"/>
    <w:rsid w:val="000E0BDA"/>
    <w:rsid w:val="000E153A"/>
    <w:rsid w:val="000E2557"/>
    <w:rsid w:val="000E29A6"/>
    <w:rsid w:val="000E3AD2"/>
    <w:rsid w:val="000E3DD7"/>
    <w:rsid w:val="000E4617"/>
    <w:rsid w:val="000E4DF0"/>
    <w:rsid w:val="000E654B"/>
    <w:rsid w:val="000E6F63"/>
    <w:rsid w:val="000E7653"/>
    <w:rsid w:val="000E7B5E"/>
    <w:rsid w:val="000E7E46"/>
    <w:rsid w:val="000F167F"/>
    <w:rsid w:val="000F1DA5"/>
    <w:rsid w:val="000F1DB2"/>
    <w:rsid w:val="000F2314"/>
    <w:rsid w:val="000F2913"/>
    <w:rsid w:val="000F38A8"/>
    <w:rsid w:val="000F4075"/>
    <w:rsid w:val="000F588C"/>
    <w:rsid w:val="000F5B05"/>
    <w:rsid w:val="000F69BA"/>
    <w:rsid w:val="000F7A15"/>
    <w:rsid w:val="00100147"/>
    <w:rsid w:val="00100FA8"/>
    <w:rsid w:val="001012A5"/>
    <w:rsid w:val="0010132C"/>
    <w:rsid w:val="001017D2"/>
    <w:rsid w:val="00103620"/>
    <w:rsid w:val="00103D31"/>
    <w:rsid w:val="00104682"/>
    <w:rsid w:val="00105F98"/>
    <w:rsid w:val="001060C6"/>
    <w:rsid w:val="00106E5C"/>
    <w:rsid w:val="001073C6"/>
    <w:rsid w:val="00107562"/>
    <w:rsid w:val="00107F75"/>
    <w:rsid w:val="00110384"/>
    <w:rsid w:val="00110748"/>
    <w:rsid w:val="001114B6"/>
    <w:rsid w:val="00111582"/>
    <w:rsid w:val="0011161D"/>
    <w:rsid w:val="00111668"/>
    <w:rsid w:val="00112CCE"/>
    <w:rsid w:val="00112F53"/>
    <w:rsid w:val="0011426E"/>
    <w:rsid w:val="001143CC"/>
    <w:rsid w:val="00114D49"/>
    <w:rsid w:val="001153F4"/>
    <w:rsid w:val="00115F11"/>
    <w:rsid w:val="00117100"/>
    <w:rsid w:val="00117457"/>
    <w:rsid w:val="00117465"/>
    <w:rsid w:val="00120903"/>
    <w:rsid w:val="00121086"/>
    <w:rsid w:val="00122496"/>
    <w:rsid w:val="00122686"/>
    <w:rsid w:val="001239CE"/>
    <w:rsid w:val="00123EEF"/>
    <w:rsid w:val="00124898"/>
    <w:rsid w:val="00124AA5"/>
    <w:rsid w:val="00124F4D"/>
    <w:rsid w:val="0012585C"/>
    <w:rsid w:val="00125E05"/>
    <w:rsid w:val="00126278"/>
    <w:rsid w:val="00126433"/>
    <w:rsid w:val="00126B03"/>
    <w:rsid w:val="00126BB6"/>
    <w:rsid w:val="00127052"/>
    <w:rsid w:val="001271F6"/>
    <w:rsid w:val="0012765D"/>
    <w:rsid w:val="00130060"/>
    <w:rsid w:val="00130A7F"/>
    <w:rsid w:val="0013163B"/>
    <w:rsid w:val="0013297B"/>
    <w:rsid w:val="00133249"/>
    <w:rsid w:val="00134208"/>
    <w:rsid w:val="00134694"/>
    <w:rsid w:val="00134C5D"/>
    <w:rsid w:val="00135F0C"/>
    <w:rsid w:val="00136190"/>
    <w:rsid w:val="00136B4A"/>
    <w:rsid w:val="00137BD9"/>
    <w:rsid w:val="00137C22"/>
    <w:rsid w:val="00140C09"/>
    <w:rsid w:val="00140D01"/>
    <w:rsid w:val="00141A57"/>
    <w:rsid w:val="00142A1E"/>
    <w:rsid w:val="00142A82"/>
    <w:rsid w:val="001438F7"/>
    <w:rsid w:val="00143CF0"/>
    <w:rsid w:val="0014416F"/>
    <w:rsid w:val="00144249"/>
    <w:rsid w:val="00144462"/>
    <w:rsid w:val="001446F4"/>
    <w:rsid w:val="00145000"/>
    <w:rsid w:val="00145517"/>
    <w:rsid w:val="001456A7"/>
    <w:rsid w:val="00145B9E"/>
    <w:rsid w:val="001462AB"/>
    <w:rsid w:val="001466B9"/>
    <w:rsid w:val="00147609"/>
    <w:rsid w:val="00147C69"/>
    <w:rsid w:val="00147E81"/>
    <w:rsid w:val="00150664"/>
    <w:rsid w:val="0015106C"/>
    <w:rsid w:val="001513E8"/>
    <w:rsid w:val="00151556"/>
    <w:rsid w:val="00151938"/>
    <w:rsid w:val="00152221"/>
    <w:rsid w:val="00152330"/>
    <w:rsid w:val="0015270E"/>
    <w:rsid w:val="00153B15"/>
    <w:rsid w:val="00154119"/>
    <w:rsid w:val="00154EF2"/>
    <w:rsid w:val="001551FB"/>
    <w:rsid w:val="0015522A"/>
    <w:rsid w:val="001556DD"/>
    <w:rsid w:val="001557E4"/>
    <w:rsid w:val="001561CC"/>
    <w:rsid w:val="0015632C"/>
    <w:rsid w:val="001564FC"/>
    <w:rsid w:val="00156800"/>
    <w:rsid w:val="00156E49"/>
    <w:rsid w:val="001570B6"/>
    <w:rsid w:val="00157414"/>
    <w:rsid w:val="00157841"/>
    <w:rsid w:val="00160CFB"/>
    <w:rsid w:val="00160E75"/>
    <w:rsid w:val="00160F4B"/>
    <w:rsid w:val="0016192E"/>
    <w:rsid w:val="00162010"/>
    <w:rsid w:val="001624AB"/>
    <w:rsid w:val="00162BCC"/>
    <w:rsid w:val="001647B6"/>
    <w:rsid w:val="00164814"/>
    <w:rsid w:val="00164E3F"/>
    <w:rsid w:val="001651F9"/>
    <w:rsid w:val="001657AC"/>
    <w:rsid w:val="001658C0"/>
    <w:rsid w:val="001671F9"/>
    <w:rsid w:val="001673F7"/>
    <w:rsid w:val="00167DE3"/>
    <w:rsid w:val="00170982"/>
    <w:rsid w:val="00171983"/>
    <w:rsid w:val="00171DF2"/>
    <w:rsid w:val="00172421"/>
    <w:rsid w:val="00172ACF"/>
    <w:rsid w:val="00172D42"/>
    <w:rsid w:val="001739CA"/>
    <w:rsid w:val="00173A5D"/>
    <w:rsid w:val="001744F4"/>
    <w:rsid w:val="00174E65"/>
    <w:rsid w:val="001755A1"/>
    <w:rsid w:val="00175C6B"/>
    <w:rsid w:val="001762C9"/>
    <w:rsid w:val="00176389"/>
    <w:rsid w:val="00176420"/>
    <w:rsid w:val="001766C9"/>
    <w:rsid w:val="001770B7"/>
    <w:rsid w:val="00180283"/>
    <w:rsid w:val="00181B80"/>
    <w:rsid w:val="001822CA"/>
    <w:rsid w:val="00182C4B"/>
    <w:rsid w:val="00182D90"/>
    <w:rsid w:val="00182F16"/>
    <w:rsid w:val="00183465"/>
    <w:rsid w:val="001844A8"/>
    <w:rsid w:val="00184A76"/>
    <w:rsid w:val="00184DA9"/>
    <w:rsid w:val="00184ED1"/>
    <w:rsid w:val="001858F4"/>
    <w:rsid w:val="0018660A"/>
    <w:rsid w:val="00186C44"/>
    <w:rsid w:val="00186C7F"/>
    <w:rsid w:val="00186F00"/>
    <w:rsid w:val="00187E04"/>
    <w:rsid w:val="0019025D"/>
    <w:rsid w:val="00190EC6"/>
    <w:rsid w:val="0019160D"/>
    <w:rsid w:val="00191674"/>
    <w:rsid w:val="001919B1"/>
    <w:rsid w:val="00191B8E"/>
    <w:rsid w:val="00192814"/>
    <w:rsid w:val="00192DDF"/>
    <w:rsid w:val="00193E13"/>
    <w:rsid w:val="001942FD"/>
    <w:rsid w:val="00195BAB"/>
    <w:rsid w:val="00195C64"/>
    <w:rsid w:val="0019672B"/>
    <w:rsid w:val="0019672F"/>
    <w:rsid w:val="001968B0"/>
    <w:rsid w:val="001A0A70"/>
    <w:rsid w:val="001A0AE9"/>
    <w:rsid w:val="001A0D2E"/>
    <w:rsid w:val="001A36B1"/>
    <w:rsid w:val="001A3D99"/>
    <w:rsid w:val="001A4350"/>
    <w:rsid w:val="001A47CE"/>
    <w:rsid w:val="001A4B59"/>
    <w:rsid w:val="001A5051"/>
    <w:rsid w:val="001A52F9"/>
    <w:rsid w:val="001A5630"/>
    <w:rsid w:val="001A6E4E"/>
    <w:rsid w:val="001A7114"/>
    <w:rsid w:val="001A747D"/>
    <w:rsid w:val="001A7C25"/>
    <w:rsid w:val="001A7CD5"/>
    <w:rsid w:val="001B0255"/>
    <w:rsid w:val="001B3514"/>
    <w:rsid w:val="001B43D3"/>
    <w:rsid w:val="001B4CF5"/>
    <w:rsid w:val="001B52F8"/>
    <w:rsid w:val="001B5D62"/>
    <w:rsid w:val="001B6049"/>
    <w:rsid w:val="001B634A"/>
    <w:rsid w:val="001B68A6"/>
    <w:rsid w:val="001B6CCB"/>
    <w:rsid w:val="001B6CF3"/>
    <w:rsid w:val="001B6DEB"/>
    <w:rsid w:val="001B6E06"/>
    <w:rsid w:val="001B7263"/>
    <w:rsid w:val="001C11D9"/>
    <w:rsid w:val="001C152D"/>
    <w:rsid w:val="001C2EE5"/>
    <w:rsid w:val="001C6407"/>
    <w:rsid w:val="001C6E74"/>
    <w:rsid w:val="001C6F9C"/>
    <w:rsid w:val="001C71F2"/>
    <w:rsid w:val="001D038B"/>
    <w:rsid w:val="001D040C"/>
    <w:rsid w:val="001D273F"/>
    <w:rsid w:val="001D3571"/>
    <w:rsid w:val="001D36DD"/>
    <w:rsid w:val="001D3A2A"/>
    <w:rsid w:val="001D4CBB"/>
    <w:rsid w:val="001D55F0"/>
    <w:rsid w:val="001D56EE"/>
    <w:rsid w:val="001E0319"/>
    <w:rsid w:val="001E05C5"/>
    <w:rsid w:val="001E13C2"/>
    <w:rsid w:val="001E1D5C"/>
    <w:rsid w:val="001E200C"/>
    <w:rsid w:val="001E30E5"/>
    <w:rsid w:val="001E3167"/>
    <w:rsid w:val="001E3504"/>
    <w:rsid w:val="001E44D9"/>
    <w:rsid w:val="001E4D6A"/>
    <w:rsid w:val="001E55CF"/>
    <w:rsid w:val="001E59BE"/>
    <w:rsid w:val="001E61AF"/>
    <w:rsid w:val="001E6923"/>
    <w:rsid w:val="001E71E3"/>
    <w:rsid w:val="001F2E12"/>
    <w:rsid w:val="001F3748"/>
    <w:rsid w:val="001F4A20"/>
    <w:rsid w:val="001F55BF"/>
    <w:rsid w:val="001F5D43"/>
    <w:rsid w:val="001F5F89"/>
    <w:rsid w:val="001F608B"/>
    <w:rsid w:val="001F6E54"/>
    <w:rsid w:val="001F71FF"/>
    <w:rsid w:val="00200DD3"/>
    <w:rsid w:val="00200F50"/>
    <w:rsid w:val="00202063"/>
    <w:rsid w:val="002033D2"/>
    <w:rsid w:val="00204498"/>
    <w:rsid w:val="002044D1"/>
    <w:rsid w:val="00204BC8"/>
    <w:rsid w:val="00204FAF"/>
    <w:rsid w:val="00205171"/>
    <w:rsid w:val="00205631"/>
    <w:rsid w:val="002056B5"/>
    <w:rsid w:val="00207168"/>
    <w:rsid w:val="00207580"/>
    <w:rsid w:val="00207818"/>
    <w:rsid w:val="00207BEE"/>
    <w:rsid w:val="00207F6A"/>
    <w:rsid w:val="00210B5A"/>
    <w:rsid w:val="00210C40"/>
    <w:rsid w:val="00211601"/>
    <w:rsid w:val="00212207"/>
    <w:rsid w:val="0021223B"/>
    <w:rsid w:val="00214776"/>
    <w:rsid w:val="002165BB"/>
    <w:rsid w:val="00216FF2"/>
    <w:rsid w:val="0021700F"/>
    <w:rsid w:val="002171D3"/>
    <w:rsid w:val="002175D3"/>
    <w:rsid w:val="002176C2"/>
    <w:rsid w:val="00217C6A"/>
    <w:rsid w:val="00221317"/>
    <w:rsid w:val="00222AB6"/>
    <w:rsid w:val="00225267"/>
    <w:rsid w:val="00225592"/>
    <w:rsid w:val="00225D63"/>
    <w:rsid w:val="00225FBC"/>
    <w:rsid w:val="00226CD8"/>
    <w:rsid w:val="00226D9E"/>
    <w:rsid w:val="002277E1"/>
    <w:rsid w:val="00230022"/>
    <w:rsid w:val="00231074"/>
    <w:rsid w:val="002311F5"/>
    <w:rsid w:val="00231B74"/>
    <w:rsid w:val="00232C52"/>
    <w:rsid w:val="00234434"/>
    <w:rsid w:val="002345B1"/>
    <w:rsid w:val="002365EE"/>
    <w:rsid w:val="002412DA"/>
    <w:rsid w:val="002436A9"/>
    <w:rsid w:val="00244088"/>
    <w:rsid w:val="00244867"/>
    <w:rsid w:val="00244A01"/>
    <w:rsid w:val="00244A57"/>
    <w:rsid w:val="00244AE1"/>
    <w:rsid w:val="002462A6"/>
    <w:rsid w:val="00246386"/>
    <w:rsid w:val="002463A3"/>
    <w:rsid w:val="002465CF"/>
    <w:rsid w:val="002468DF"/>
    <w:rsid w:val="00246E14"/>
    <w:rsid w:val="0024794F"/>
    <w:rsid w:val="0025041A"/>
    <w:rsid w:val="0025068D"/>
    <w:rsid w:val="00251822"/>
    <w:rsid w:val="00251E99"/>
    <w:rsid w:val="0025239C"/>
    <w:rsid w:val="0025397A"/>
    <w:rsid w:val="00254085"/>
    <w:rsid w:val="0025411D"/>
    <w:rsid w:val="00254957"/>
    <w:rsid w:val="002559CF"/>
    <w:rsid w:val="00255F3A"/>
    <w:rsid w:val="0025637A"/>
    <w:rsid w:val="00256908"/>
    <w:rsid w:val="00257000"/>
    <w:rsid w:val="0026063C"/>
    <w:rsid w:val="00260C52"/>
    <w:rsid w:val="00260C6D"/>
    <w:rsid w:val="00260ED2"/>
    <w:rsid w:val="0026124D"/>
    <w:rsid w:val="00261A0B"/>
    <w:rsid w:val="00262078"/>
    <w:rsid w:val="00263E2A"/>
    <w:rsid w:val="00266250"/>
    <w:rsid w:val="00266BDA"/>
    <w:rsid w:val="00266D5C"/>
    <w:rsid w:val="00267714"/>
    <w:rsid w:val="0026783C"/>
    <w:rsid w:val="00270A1C"/>
    <w:rsid w:val="002711C4"/>
    <w:rsid w:val="00271AF1"/>
    <w:rsid w:val="00271F5C"/>
    <w:rsid w:val="002730EC"/>
    <w:rsid w:val="00273299"/>
    <w:rsid w:val="00273FDF"/>
    <w:rsid w:val="00274263"/>
    <w:rsid w:val="00274557"/>
    <w:rsid w:val="002753CB"/>
    <w:rsid w:val="00275C71"/>
    <w:rsid w:val="00275DBE"/>
    <w:rsid w:val="00275E56"/>
    <w:rsid w:val="00276266"/>
    <w:rsid w:val="00276FA6"/>
    <w:rsid w:val="002773E7"/>
    <w:rsid w:val="00277D50"/>
    <w:rsid w:val="002803C2"/>
    <w:rsid w:val="00281DCC"/>
    <w:rsid w:val="002822DF"/>
    <w:rsid w:val="00283041"/>
    <w:rsid w:val="0028342E"/>
    <w:rsid w:val="00283A5A"/>
    <w:rsid w:val="00283B6F"/>
    <w:rsid w:val="00283BD8"/>
    <w:rsid w:val="00284E92"/>
    <w:rsid w:val="00284F07"/>
    <w:rsid w:val="002850CA"/>
    <w:rsid w:val="00286291"/>
    <w:rsid w:val="00286B9C"/>
    <w:rsid w:val="002876C7"/>
    <w:rsid w:val="002905F7"/>
    <w:rsid w:val="0029099A"/>
    <w:rsid w:val="00290D38"/>
    <w:rsid w:val="0029106B"/>
    <w:rsid w:val="00291739"/>
    <w:rsid w:val="002918B7"/>
    <w:rsid w:val="00291E24"/>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33DF"/>
    <w:rsid w:val="002A6953"/>
    <w:rsid w:val="002A70A0"/>
    <w:rsid w:val="002A70BA"/>
    <w:rsid w:val="002A75A8"/>
    <w:rsid w:val="002B093E"/>
    <w:rsid w:val="002B0D5E"/>
    <w:rsid w:val="002B15BF"/>
    <w:rsid w:val="002B1B19"/>
    <w:rsid w:val="002B2D7B"/>
    <w:rsid w:val="002B2FD0"/>
    <w:rsid w:val="002B3C11"/>
    <w:rsid w:val="002B4AC1"/>
    <w:rsid w:val="002B4B73"/>
    <w:rsid w:val="002B4ECB"/>
    <w:rsid w:val="002B5058"/>
    <w:rsid w:val="002B57A3"/>
    <w:rsid w:val="002B5962"/>
    <w:rsid w:val="002B5ACD"/>
    <w:rsid w:val="002B6170"/>
    <w:rsid w:val="002B6751"/>
    <w:rsid w:val="002B68DF"/>
    <w:rsid w:val="002B6BB5"/>
    <w:rsid w:val="002B718E"/>
    <w:rsid w:val="002B784A"/>
    <w:rsid w:val="002B7A23"/>
    <w:rsid w:val="002C0B4E"/>
    <w:rsid w:val="002C0E72"/>
    <w:rsid w:val="002C2039"/>
    <w:rsid w:val="002C2119"/>
    <w:rsid w:val="002C2612"/>
    <w:rsid w:val="002C370F"/>
    <w:rsid w:val="002C3724"/>
    <w:rsid w:val="002C38BB"/>
    <w:rsid w:val="002C6475"/>
    <w:rsid w:val="002C71B1"/>
    <w:rsid w:val="002D1BD3"/>
    <w:rsid w:val="002D23BB"/>
    <w:rsid w:val="002D2AD7"/>
    <w:rsid w:val="002D2B2B"/>
    <w:rsid w:val="002D42C4"/>
    <w:rsid w:val="002D538D"/>
    <w:rsid w:val="002D5AED"/>
    <w:rsid w:val="002D5DDD"/>
    <w:rsid w:val="002D73F4"/>
    <w:rsid w:val="002E06D0"/>
    <w:rsid w:val="002E0F0E"/>
    <w:rsid w:val="002E0F36"/>
    <w:rsid w:val="002E0FB4"/>
    <w:rsid w:val="002E13A2"/>
    <w:rsid w:val="002E443D"/>
    <w:rsid w:val="002E4E52"/>
    <w:rsid w:val="002E5828"/>
    <w:rsid w:val="002E614E"/>
    <w:rsid w:val="002E6743"/>
    <w:rsid w:val="002E6D81"/>
    <w:rsid w:val="002E74DB"/>
    <w:rsid w:val="002F25D2"/>
    <w:rsid w:val="002F320E"/>
    <w:rsid w:val="002F3297"/>
    <w:rsid w:val="002F339C"/>
    <w:rsid w:val="002F421E"/>
    <w:rsid w:val="002F5447"/>
    <w:rsid w:val="002F6320"/>
    <w:rsid w:val="002F6465"/>
    <w:rsid w:val="002F7202"/>
    <w:rsid w:val="00300288"/>
    <w:rsid w:val="00300A2D"/>
    <w:rsid w:val="00300ACD"/>
    <w:rsid w:val="00300BDF"/>
    <w:rsid w:val="0030149D"/>
    <w:rsid w:val="003017C4"/>
    <w:rsid w:val="00302AFA"/>
    <w:rsid w:val="00303115"/>
    <w:rsid w:val="00304460"/>
    <w:rsid w:val="0030452C"/>
    <w:rsid w:val="003051B3"/>
    <w:rsid w:val="0030677E"/>
    <w:rsid w:val="00307731"/>
    <w:rsid w:val="00310EA9"/>
    <w:rsid w:val="00311D04"/>
    <w:rsid w:val="00312742"/>
    <w:rsid w:val="003128D3"/>
    <w:rsid w:val="00312C67"/>
    <w:rsid w:val="00312CE8"/>
    <w:rsid w:val="00313E51"/>
    <w:rsid w:val="00314390"/>
    <w:rsid w:val="003144E8"/>
    <w:rsid w:val="00314A02"/>
    <w:rsid w:val="00314B35"/>
    <w:rsid w:val="0031545A"/>
    <w:rsid w:val="00315F4F"/>
    <w:rsid w:val="00317407"/>
    <w:rsid w:val="00320770"/>
    <w:rsid w:val="003211A9"/>
    <w:rsid w:val="00321503"/>
    <w:rsid w:val="0032177D"/>
    <w:rsid w:val="003240E3"/>
    <w:rsid w:val="0032462C"/>
    <w:rsid w:val="003255DF"/>
    <w:rsid w:val="00325895"/>
    <w:rsid w:val="00326C8B"/>
    <w:rsid w:val="00326D15"/>
    <w:rsid w:val="003278D1"/>
    <w:rsid w:val="00327AC1"/>
    <w:rsid w:val="00327C2A"/>
    <w:rsid w:val="00330830"/>
    <w:rsid w:val="00330BAD"/>
    <w:rsid w:val="00330D3C"/>
    <w:rsid w:val="003312AE"/>
    <w:rsid w:val="00331DF4"/>
    <w:rsid w:val="00332125"/>
    <w:rsid w:val="00332EC2"/>
    <w:rsid w:val="0033358E"/>
    <w:rsid w:val="00333676"/>
    <w:rsid w:val="003359BB"/>
    <w:rsid w:val="00335FC4"/>
    <w:rsid w:val="003367FF"/>
    <w:rsid w:val="00336ADE"/>
    <w:rsid w:val="00337461"/>
    <w:rsid w:val="00337D20"/>
    <w:rsid w:val="00337DA9"/>
    <w:rsid w:val="003408C2"/>
    <w:rsid w:val="00341B1F"/>
    <w:rsid w:val="00341C57"/>
    <w:rsid w:val="0034270F"/>
    <w:rsid w:val="00342786"/>
    <w:rsid w:val="00342FC5"/>
    <w:rsid w:val="0034339D"/>
    <w:rsid w:val="003439E0"/>
    <w:rsid w:val="00345E81"/>
    <w:rsid w:val="0034714E"/>
    <w:rsid w:val="00347410"/>
    <w:rsid w:val="00350B05"/>
    <w:rsid w:val="00350D09"/>
    <w:rsid w:val="00352408"/>
    <w:rsid w:val="00352E4C"/>
    <w:rsid w:val="00353DD6"/>
    <w:rsid w:val="00354DBB"/>
    <w:rsid w:val="003562D2"/>
    <w:rsid w:val="003562F2"/>
    <w:rsid w:val="003563DB"/>
    <w:rsid w:val="00356682"/>
    <w:rsid w:val="00356B99"/>
    <w:rsid w:val="003575FF"/>
    <w:rsid w:val="00360006"/>
    <w:rsid w:val="00360436"/>
    <w:rsid w:val="00360617"/>
    <w:rsid w:val="003606F3"/>
    <w:rsid w:val="00360D0C"/>
    <w:rsid w:val="0036126E"/>
    <w:rsid w:val="00362011"/>
    <w:rsid w:val="0036202E"/>
    <w:rsid w:val="003620A2"/>
    <w:rsid w:val="003623F3"/>
    <w:rsid w:val="00363559"/>
    <w:rsid w:val="003643EE"/>
    <w:rsid w:val="0036536B"/>
    <w:rsid w:val="00365386"/>
    <w:rsid w:val="00365916"/>
    <w:rsid w:val="00366AE4"/>
    <w:rsid w:val="0036721D"/>
    <w:rsid w:val="00367F80"/>
    <w:rsid w:val="00370610"/>
    <w:rsid w:val="00370DAC"/>
    <w:rsid w:val="0037228F"/>
    <w:rsid w:val="0037283D"/>
    <w:rsid w:val="00372913"/>
    <w:rsid w:val="0037368C"/>
    <w:rsid w:val="0037476A"/>
    <w:rsid w:val="003749FD"/>
    <w:rsid w:val="00374BAF"/>
    <w:rsid w:val="00374FB2"/>
    <w:rsid w:val="00375002"/>
    <w:rsid w:val="00375A13"/>
    <w:rsid w:val="00375BB5"/>
    <w:rsid w:val="00376197"/>
    <w:rsid w:val="003763B5"/>
    <w:rsid w:val="003766D3"/>
    <w:rsid w:val="00377276"/>
    <w:rsid w:val="00380506"/>
    <w:rsid w:val="00380603"/>
    <w:rsid w:val="00382A6B"/>
    <w:rsid w:val="00382E9A"/>
    <w:rsid w:val="00383881"/>
    <w:rsid w:val="003841C6"/>
    <w:rsid w:val="00384745"/>
    <w:rsid w:val="00384935"/>
    <w:rsid w:val="00384ED7"/>
    <w:rsid w:val="0038521B"/>
    <w:rsid w:val="00385347"/>
    <w:rsid w:val="00386886"/>
    <w:rsid w:val="003868AA"/>
    <w:rsid w:val="00386B0B"/>
    <w:rsid w:val="0038776F"/>
    <w:rsid w:val="00387E01"/>
    <w:rsid w:val="00391293"/>
    <w:rsid w:val="00392CCF"/>
    <w:rsid w:val="0039338E"/>
    <w:rsid w:val="00393FA1"/>
    <w:rsid w:val="003943DB"/>
    <w:rsid w:val="00394C47"/>
    <w:rsid w:val="003953F4"/>
    <w:rsid w:val="00396616"/>
    <w:rsid w:val="00396D52"/>
    <w:rsid w:val="00396FB7"/>
    <w:rsid w:val="00397189"/>
    <w:rsid w:val="003979DB"/>
    <w:rsid w:val="003A0374"/>
    <w:rsid w:val="003A0A0D"/>
    <w:rsid w:val="003A0EFE"/>
    <w:rsid w:val="003A1400"/>
    <w:rsid w:val="003A1456"/>
    <w:rsid w:val="003A1C2A"/>
    <w:rsid w:val="003A1CCF"/>
    <w:rsid w:val="003A3092"/>
    <w:rsid w:val="003A3EA2"/>
    <w:rsid w:val="003A75C0"/>
    <w:rsid w:val="003A7B75"/>
    <w:rsid w:val="003A7F80"/>
    <w:rsid w:val="003B0197"/>
    <w:rsid w:val="003B0DF0"/>
    <w:rsid w:val="003B19F3"/>
    <w:rsid w:val="003B249C"/>
    <w:rsid w:val="003B3E46"/>
    <w:rsid w:val="003B5189"/>
    <w:rsid w:val="003B5EF5"/>
    <w:rsid w:val="003B71AC"/>
    <w:rsid w:val="003B786C"/>
    <w:rsid w:val="003B7EFA"/>
    <w:rsid w:val="003C09AC"/>
    <w:rsid w:val="003C2603"/>
    <w:rsid w:val="003C2F03"/>
    <w:rsid w:val="003C301A"/>
    <w:rsid w:val="003C3281"/>
    <w:rsid w:val="003C370E"/>
    <w:rsid w:val="003C3B91"/>
    <w:rsid w:val="003C3FA7"/>
    <w:rsid w:val="003C4509"/>
    <w:rsid w:val="003C45A4"/>
    <w:rsid w:val="003C5309"/>
    <w:rsid w:val="003C6584"/>
    <w:rsid w:val="003C68E1"/>
    <w:rsid w:val="003C6A78"/>
    <w:rsid w:val="003C6B4C"/>
    <w:rsid w:val="003C6C01"/>
    <w:rsid w:val="003C7780"/>
    <w:rsid w:val="003C7901"/>
    <w:rsid w:val="003D071F"/>
    <w:rsid w:val="003D0D26"/>
    <w:rsid w:val="003D2B2B"/>
    <w:rsid w:val="003D2F69"/>
    <w:rsid w:val="003D35F5"/>
    <w:rsid w:val="003D39AC"/>
    <w:rsid w:val="003D406D"/>
    <w:rsid w:val="003D4110"/>
    <w:rsid w:val="003D4700"/>
    <w:rsid w:val="003D4C7A"/>
    <w:rsid w:val="003E0049"/>
    <w:rsid w:val="003E160A"/>
    <w:rsid w:val="003E2CBC"/>
    <w:rsid w:val="003E2EE0"/>
    <w:rsid w:val="003E2F1A"/>
    <w:rsid w:val="003E37C8"/>
    <w:rsid w:val="003E3F4B"/>
    <w:rsid w:val="003E4610"/>
    <w:rsid w:val="003E59AC"/>
    <w:rsid w:val="003E5C12"/>
    <w:rsid w:val="003E60FF"/>
    <w:rsid w:val="003E6C2B"/>
    <w:rsid w:val="003E76AF"/>
    <w:rsid w:val="003E76BE"/>
    <w:rsid w:val="003E7F20"/>
    <w:rsid w:val="003F3369"/>
    <w:rsid w:val="003F40F8"/>
    <w:rsid w:val="003F4E91"/>
    <w:rsid w:val="003F64FA"/>
    <w:rsid w:val="003F6540"/>
    <w:rsid w:val="003F778C"/>
    <w:rsid w:val="004000D4"/>
    <w:rsid w:val="004009ED"/>
    <w:rsid w:val="00401C7C"/>
    <w:rsid w:val="00402765"/>
    <w:rsid w:val="00402E4D"/>
    <w:rsid w:val="004031C6"/>
    <w:rsid w:val="00403443"/>
    <w:rsid w:val="0040370D"/>
    <w:rsid w:val="00403884"/>
    <w:rsid w:val="00403886"/>
    <w:rsid w:val="004045E7"/>
    <w:rsid w:val="004054C7"/>
    <w:rsid w:val="00406849"/>
    <w:rsid w:val="004069D7"/>
    <w:rsid w:val="0040724A"/>
    <w:rsid w:val="004101C5"/>
    <w:rsid w:val="004105F6"/>
    <w:rsid w:val="00410E56"/>
    <w:rsid w:val="004129E4"/>
    <w:rsid w:val="00413216"/>
    <w:rsid w:val="00413846"/>
    <w:rsid w:val="0041462A"/>
    <w:rsid w:val="00414B5B"/>
    <w:rsid w:val="00414F32"/>
    <w:rsid w:val="0041567D"/>
    <w:rsid w:val="00417DA4"/>
    <w:rsid w:val="0042022B"/>
    <w:rsid w:val="00420CB0"/>
    <w:rsid w:val="0042114F"/>
    <w:rsid w:val="004212E3"/>
    <w:rsid w:val="00421CC7"/>
    <w:rsid w:val="00421D3E"/>
    <w:rsid w:val="00421E52"/>
    <w:rsid w:val="004221F1"/>
    <w:rsid w:val="004227DB"/>
    <w:rsid w:val="00423332"/>
    <w:rsid w:val="0042342F"/>
    <w:rsid w:val="00423911"/>
    <w:rsid w:val="00423B9F"/>
    <w:rsid w:val="00424766"/>
    <w:rsid w:val="00424D04"/>
    <w:rsid w:val="00424F8F"/>
    <w:rsid w:val="004257DA"/>
    <w:rsid w:val="00425C78"/>
    <w:rsid w:val="004263B9"/>
    <w:rsid w:val="00427039"/>
    <w:rsid w:val="00427575"/>
    <w:rsid w:val="0042768F"/>
    <w:rsid w:val="0043079F"/>
    <w:rsid w:val="00430FCC"/>
    <w:rsid w:val="0043131C"/>
    <w:rsid w:val="00431420"/>
    <w:rsid w:val="00433072"/>
    <w:rsid w:val="004340A2"/>
    <w:rsid w:val="00434689"/>
    <w:rsid w:val="00434C54"/>
    <w:rsid w:val="0043502D"/>
    <w:rsid w:val="00436743"/>
    <w:rsid w:val="0043699E"/>
    <w:rsid w:val="00437104"/>
    <w:rsid w:val="00437B2D"/>
    <w:rsid w:val="00440434"/>
    <w:rsid w:val="00440DE9"/>
    <w:rsid w:val="00440F0D"/>
    <w:rsid w:val="00441D2E"/>
    <w:rsid w:val="004423DF"/>
    <w:rsid w:val="00442D4D"/>
    <w:rsid w:val="00444F54"/>
    <w:rsid w:val="004452A7"/>
    <w:rsid w:val="00445396"/>
    <w:rsid w:val="004462E2"/>
    <w:rsid w:val="0044652F"/>
    <w:rsid w:val="0045147A"/>
    <w:rsid w:val="00451489"/>
    <w:rsid w:val="004517CA"/>
    <w:rsid w:val="00451893"/>
    <w:rsid w:val="004520E0"/>
    <w:rsid w:val="00453167"/>
    <w:rsid w:val="0045321B"/>
    <w:rsid w:val="00454656"/>
    <w:rsid w:val="00454A21"/>
    <w:rsid w:val="00456685"/>
    <w:rsid w:val="00456759"/>
    <w:rsid w:val="00457093"/>
    <w:rsid w:val="00460A20"/>
    <w:rsid w:val="00460E7E"/>
    <w:rsid w:val="004629D6"/>
    <w:rsid w:val="00462AAB"/>
    <w:rsid w:val="00463A8C"/>
    <w:rsid w:val="00466C43"/>
    <w:rsid w:val="00470495"/>
    <w:rsid w:val="0047095E"/>
    <w:rsid w:val="00471CC8"/>
    <w:rsid w:val="00473084"/>
    <w:rsid w:val="00473099"/>
    <w:rsid w:val="0047378B"/>
    <w:rsid w:val="00474071"/>
    <w:rsid w:val="004744EE"/>
    <w:rsid w:val="00474AA9"/>
    <w:rsid w:val="0047515A"/>
    <w:rsid w:val="00475367"/>
    <w:rsid w:val="00475C45"/>
    <w:rsid w:val="004767A8"/>
    <w:rsid w:val="00476EDC"/>
    <w:rsid w:val="00477D04"/>
    <w:rsid w:val="004809F7"/>
    <w:rsid w:val="00480F1E"/>
    <w:rsid w:val="004812B6"/>
    <w:rsid w:val="00481C94"/>
    <w:rsid w:val="00482120"/>
    <w:rsid w:val="00483332"/>
    <w:rsid w:val="004835BF"/>
    <w:rsid w:val="00483C64"/>
    <w:rsid w:val="00485DEF"/>
    <w:rsid w:val="0048607F"/>
    <w:rsid w:val="0048634C"/>
    <w:rsid w:val="00486526"/>
    <w:rsid w:val="004878CC"/>
    <w:rsid w:val="00487928"/>
    <w:rsid w:val="00487A66"/>
    <w:rsid w:val="00487BFE"/>
    <w:rsid w:val="0049001E"/>
    <w:rsid w:val="0049056C"/>
    <w:rsid w:val="0049069C"/>
    <w:rsid w:val="00491122"/>
    <w:rsid w:val="0049139F"/>
    <w:rsid w:val="004913E7"/>
    <w:rsid w:val="00491C0B"/>
    <w:rsid w:val="00491FAE"/>
    <w:rsid w:val="004924E9"/>
    <w:rsid w:val="00492DBF"/>
    <w:rsid w:val="00493195"/>
    <w:rsid w:val="004932E2"/>
    <w:rsid w:val="00494971"/>
    <w:rsid w:val="004949DE"/>
    <w:rsid w:val="00494F59"/>
    <w:rsid w:val="00495652"/>
    <w:rsid w:val="004959C1"/>
    <w:rsid w:val="00495B14"/>
    <w:rsid w:val="00495B70"/>
    <w:rsid w:val="004960F8"/>
    <w:rsid w:val="00496122"/>
    <w:rsid w:val="00497584"/>
    <w:rsid w:val="004A0005"/>
    <w:rsid w:val="004A00F5"/>
    <w:rsid w:val="004A026C"/>
    <w:rsid w:val="004A04F1"/>
    <w:rsid w:val="004A12B4"/>
    <w:rsid w:val="004A1BE9"/>
    <w:rsid w:val="004A1E2B"/>
    <w:rsid w:val="004A2452"/>
    <w:rsid w:val="004A42DD"/>
    <w:rsid w:val="004A49D6"/>
    <w:rsid w:val="004A4B37"/>
    <w:rsid w:val="004A559E"/>
    <w:rsid w:val="004A5941"/>
    <w:rsid w:val="004A5E38"/>
    <w:rsid w:val="004A62A1"/>
    <w:rsid w:val="004A6462"/>
    <w:rsid w:val="004A6836"/>
    <w:rsid w:val="004A799E"/>
    <w:rsid w:val="004B19E9"/>
    <w:rsid w:val="004B1A91"/>
    <w:rsid w:val="004B2173"/>
    <w:rsid w:val="004B400A"/>
    <w:rsid w:val="004B4060"/>
    <w:rsid w:val="004B5D20"/>
    <w:rsid w:val="004B63E4"/>
    <w:rsid w:val="004B6CD6"/>
    <w:rsid w:val="004B6E56"/>
    <w:rsid w:val="004B6EA0"/>
    <w:rsid w:val="004B6F88"/>
    <w:rsid w:val="004B7407"/>
    <w:rsid w:val="004B7BC3"/>
    <w:rsid w:val="004C0042"/>
    <w:rsid w:val="004C02CD"/>
    <w:rsid w:val="004C0A35"/>
    <w:rsid w:val="004C0A36"/>
    <w:rsid w:val="004C1E25"/>
    <w:rsid w:val="004C2714"/>
    <w:rsid w:val="004C27C2"/>
    <w:rsid w:val="004C31E7"/>
    <w:rsid w:val="004C3523"/>
    <w:rsid w:val="004C5477"/>
    <w:rsid w:val="004C558E"/>
    <w:rsid w:val="004C579E"/>
    <w:rsid w:val="004C598C"/>
    <w:rsid w:val="004C59C4"/>
    <w:rsid w:val="004C5EDF"/>
    <w:rsid w:val="004C6169"/>
    <w:rsid w:val="004C6410"/>
    <w:rsid w:val="004C6BF0"/>
    <w:rsid w:val="004C73BC"/>
    <w:rsid w:val="004C7CB2"/>
    <w:rsid w:val="004C7ED9"/>
    <w:rsid w:val="004D00C8"/>
    <w:rsid w:val="004D03B4"/>
    <w:rsid w:val="004D0487"/>
    <w:rsid w:val="004D05A0"/>
    <w:rsid w:val="004D0B17"/>
    <w:rsid w:val="004D25B9"/>
    <w:rsid w:val="004D2C38"/>
    <w:rsid w:val="004D31E9"/>
    <w:rsid w:val="004D3B03"/>
    <w:rsid w:val="004D4FD4"/>
    <w:rsid w:val="004D6261"/>
    <w:rsid w:val="004D66CF"/>
    <w:rsid w:val="004D754E"/>
    <w:rsid w:val="004E0EFB"/>
    <w:rsid w:val="004E1EE6"/>
    <w:rsid w:val="004E2564"/>
    <w:rsid w:val="004E3499"/>
    <w:rsid w:val="004E3A45"/>
    <w:rsid w:val="004E3C52"/>
    <w:rsid w:val="004E3FA0"/>
    <w:rsid w:val="004E408E"/>
    <w:rsid w:val="004E4D1C"/>
    <w:rsid w:val="004E4F2C"/>
    <w:rsid w:val="004E528E"/>
    <w:rsid w:val="004E52E5"/>
    <w:rsid w:val="004E5661"/>
    <w:rsid w:val="004E60C7"/>
    <w:rsid w:val="004E6FB1"/>
    <w:rsid w:val="004E7C33"/>
    <w:rsid w:val="004E7FD7"/>
    <w:rsid w:val="004E7FD9"/>
    <w:rsid w:val="004F0368"/>
    <w:rsid w:val="004F1D1F"/>
    <w:rsid w:val="004F2745"/>
    <w:rsid w:val="004F3124"/>
    <w:rsid w:val="004F50D7"/>
    <w:rsid w:val="004F546D"/>
    <w:rsid w:val="004F5E1E"/>
    <w:rsid w:val="004F600E"/>
    <w:rsid w:val="004F62C5"/>
    <w:rsid w:val="004F6453"/>
    <w:rsid w:val="004F665B"/>
    <w:rsid w:val="005000E3"/>
    <w:rsid w:val="00500948"/>
    <w:rsid w:val="00500F8E"/>
    <w:rsid w:val="00502785"/>
    <w:rsid w:val="00502C53"/>
    <w:rsid w:val="005035AD"/>
    <w:rsid w:val="0050396A"/>
    <w:rsid w:val="00505056"/>
    <w:rsid w:val="005055AD"/>
    <w:rsid w:val="00507B6B"/>
    <w:rsid w:val="00507F4E"/>
    <w:rsid w:val="005101EA"/>
    <w:rsid w:val="00510795"/>
    <w:rsid w:val="00511AB3"/>
    <w:rsid w:val="00513013"/>
    <w:rsid w:val="00513580"/>
    <w:rsid w:val="00514746"/>
    <w:rsid w:val="005201E3"/>
    <w:rsid w:val="00520909"/>
    <w:rsid w:val="005218DA"/>
    <w:rsid w:val="00522E00"/>
    <w:rsid w:val="005234B8"/>
    <w:rsid w:val="00524E37"/>
    <w:rsid w:val="00524F77"/>
    <w:rsid w:val="005253D5"/>
    <w:rsid w:val="00526A30"/>
    <w:rsid w:val="00526B7B"/>
    <w:rsid w:val="00527911"/>
    <w:rsid w:val="00527A0C"/>
    <w:rsid w:val="00530275"/>
    <w:rsid w:val="00530C88"/>
    <w:rsid w:val="00531622"/>
    <w:rsid w:val="00533B81"/>
    <w:rsid w:val="00533B82"/>
    <w:rsid w:val="0053426F"/>
    <w:rsid w:val="005342AF"/>
    <w:rsid w:val="0053561F"/>
    <w:rsid w:val="005367A1"/>
    <w:rsid w:val="005368B3"/>
    <w:rsid w:val="00536C2B"/>
    <w:rsid w:val="0053760D"/>
    <w:rsid w:val="00537E91"/>
    <w:rsid w:val="0054225F"/>
    <w:rsid w:val="00542447"/>
    <w:rsid w:val="00542762"/>
    <w:rsid w:val="005429F5"/>
    <w:rsid w:val="00543120"/>
    <w:rsid w:val="00546FF8"/>
    <w:rsid w:val="0054707F"/>
    <w:rsid w:val="005473FF"/>
    <w:rsid w:val="005512B8"/>
    <w:rsid w:val="0055135B"/>
    <w:rsid w:val="00551532"/>
    <w:rsid w:val="005516F3"/>
    <w:rsid w:val="00551DCC"/>
    <w:rsid w:val="00552822"/>
    <w:rsid w:val="00552ED4"/>
    <w:rsid w:val="00552EF1"/>
    <w:rsid w:val="005548B3"/>
    <w:rsid w:val="0055510F"/>
    <w:rsid w:val="00555A4A"/>
    <w:rsid w:val="00556299"/>
    <w:rsid w:val="005570CE"/>
    <w:rsid w:val="005575F8"/>
    <w:rsid w:val="00557EC8"/>
    <w:rsid w:val="0056059B"/>
    <w:rsid w:val="00560747"/>
    <w:rsid w:val="00561A3B"/>
    <w:rsid w:val="0056231A"/>
    <w:rsid w:val="00562D8B"/>
    <w:rsid w:val="00563E2E"/>
    <w:rsid w:val="00564256"/>
    <w:rsid w:val="00564F7A"/>
    <w:rsid w:val="0057091C"/>
    <w:rsid w:val="00571198"/>
    <w:rsid w:val="005711F2"/>
    <w:rsid w:val="0057167D"/>
    <w:rsid w:val="00571AB4"/>
    <w:rsid w:val="00571EED"/>
    <w:rsid w:val="00573CE8"/>
    <w:rsid w:val="00573EF9"/>
    <w:rsid w:val="005747A1"/>
    <w:rsid w:val="00574B21"/>
    <w:rsid w:val="00574FB2"/>
    <w:rsid w:val="005760F2"/>
    <w:rsid w:val="005768B3"/>
    <w:rsid w:val="00577DD7"/>
    <w:rsid w:val="00577EC5"/>
    <w:rsid w:val="00580778"/>
    <w:rsid w:val="00581828"/>
    <w:rsid w:val="00581ACC"/>
    <w:rsid w:val="00581D56"/>
    <w:rsid w:val="00582350"/>
    <w:rsid w:val="005826F9"/>
    <w:rsid w:val="00583B1D"/>
    <w:rsid w:val="00583CF9"/>
    <w:rsid w:val="00583F03"/>
    <w:rsid w:val="00583FB5"/>
    <w:rsid w:val="00584DBC"/>
    <w:rsid w:val="005854F0"/>
    <w:rsid w:val="005855E7"/>
    <w:rsid w:val="0058588A"/>
    <w:rsid w:val="005861D2"/>
    <w:rsid w:val="0058652E"/>
    <w:rsid w:val="00586D33"/>
    <w:rsid w:val="00587324"/>
    <w:rsid w:val="00587D08"/>
    <w:rsid w:val="00591A62"/>
    <w:rsid w:val="00591BC7"/>
    <w:rsid w:val="00592389"/>
    <w:rsid w:val="0059255A"/>
    <w:rsid w:val="00592BF1"/>
    <w:rsid w:val="00593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144"/>
    <w:rsid w:val="005A3E24"/>
    <w:rsid w:val="005A40C4"/>
    <w:rsid w:val="005A4215"/>
    <w:rsid w:val="005A4558"/>
    <w:rsid w:val="005A4666"/>
    <w:rsid w:val="005A5404"/>
    <w:rsid w:val="005A5BD2"/>
    <w:rsid w:val="005A5C9E"/>
    <w:rsid w:val="005A668C"/>
    <w:rsid w:val="005A7000"/>
    <w:rsid w:val="005A755E"/>
    <w:rsid w:val="005B01C3"/>
    <w:rsid w:val="005B0E53"/>
    <w:rsid w:val="005B12F7"/>
    <w:rsid w:val="005B14B3"/>
    <w:rsid w:val="005B17C9"/>
    <w:rsid w:val="005B18C2"/>
    <w:rsid w:val="005B1C54"/>
    <w:rsid w:val="005B1F2E"/>
    <w:rsid w:val="005B2555"/>
    <w:rsid w:val="005B26AD"/>
    <w:rsid w:val="005B2AC4"/>
    <w:rsid w:val="005B332E"/>
    <w:rsid w:val="005B3595"/>
    <w:rsid w:val="005B3928"/>
    <w:rsid w:val="005B469B"/>
    <w:rsid w:val="005B4EDA"/>
    <w:rsid w:val="005B5EC5"/>
    <w:rsid w:val="005B6099"/>
    <w:rsid w:val="005B7C16"/>
    <w:rsid w:val="005C03A1"/>
    <w:rsid w:val="005C1129"/>
    <w:rsid w:val="005C1ABD"/>
    <w:rsid w:val="005C2196"/>
    <w:rsid w:val="005C21D3"/>
    <w:rsid w:val="005C2586"/>
    <w:rsid w:val="005C29A8"/>
    <w:rsid w:val="005C30CF"/>
    <w:rsid w:val="005C31ED"/>
    <w:rsid w:val="005C3753"/>
    <w:rsid w:val="005C3AA1"/>
    <w:rsid w:val="005C47B9"/>
    <w:rsid w:val="005C4B1E"/>
    <w:rsid w:val="005C4EFD"/>
    <w:rsid w:val="005C5356"/>
    <w:rsid w:val="005C5DE2"/>
    <w:rsid w:val="005C759A"/>
    <w:rsid w:val="005C787B"/>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4C7B"/>
    <w:rsid w:val="005E5A4F"/>
    <w:rsid w:val="005E5C75"/>
    <w:rsid w:val="005E72D2"/>
    <w:rsid w:val="005E7E56"/>
    <w:rsid w:val="005F0399"/>
    <w:rsid w:val="005F043C"/>
    <w:rsid w:val="005F0CDD"/>
    <w:rsid w:val="005F1C8F"/>
    <w:rsid w:val="005F1D19"/>
    <w:rsid w:val="005F235F"/>
    <w:rsid w:val="005F23F1"/>
    <w:rsid w:val="005F4614"/>
    <w:rsid w:val="005F4D5B"/>
    <w:rsid w:val="005F57F5"/>
    <w:rsid w:val="005F5A24"/>
    <w:rsid w:val="005F6354"/>
    <w:rsid w:val="005F6AE7"/>
    <w:rsid w:val="0060009D"/>
    <w:rsid w:val="006001DC"/>
    <w:rsid w:val="006013F7"/>
    <w:rsid w:val="00602644"/>
    <w:rsid w:val="006029FE"/>
    <w:rsid w:val="00603201"/>
    <w:rsid w:val="00603683"/>
    <w:rsid w:val="00603F1A"/>
    <w:rsid w:val="00604C2B"/>
    <w:rsid w:val="00605453"/>
    <w:rsid w:val="0060593E"/>
    <w:rsid w:val="00605FD9"/>
    <w:rsid w:val="00607037"/>
    <w:rsid w:val="006073A3"/>
    <w:rsid w:val="00607F2C"/>
    <w:rsid w:val="00610007"/>
    <w:rsid w:val="00610B92"/>
    <w:rsid w:val="00610EAC"/>
    <w:rsid w:val="006117E4"/>
    <w:rsid w:val="0061354C"/>
    <w:rsid w:val="0061488F"/>
    <w:rsid w:val="006148AB"/>
    <w:rsid w:val="00614E7E"/>
    <w:rsid w:val="00615BDE"/>
    <w:rsid w:val="00615E8E"/>
    <w:rsid w:val="006163ED"/>
    <w:rsid w:val="0061655C"/>
    <w:rsid w:val="00616654"/>
    <w:rsid w:val="00616983"/>
    <w:rsid w:val="00616AEC"/>
    <w:rsid w:val="0061751F"/>
    <w:rsid w:val="006178B3"/>
    <w:rsid w:val="00620373"/>
    <w:rsid w:val="00622565"/>
    <w:rsid w:val="00622941"/>
    <w:rsid w:val="00622E28"/>
    <w:rsid w:val="00623273"/>
    <w:rsid w:val="006232DB"/>
    <w:rsid w:val="00624B23"/>
    <w:rsid w:val="00626D11"/>
    <w:rsid w:val="006304AB"/>
    <w:rsid w:val="0063162C"/>
    <w:rsid w:val="006323D0"/>
    <w:rsid w:val="006328BF"/>
    <w:rsid w:val="00633B22"/>
    <w:rsid w:val="00633DBC"/>
    <w:rsid w:val="006345DC"/>
    <w:rsid w:val="00634E79"/>
    <w:rsid w:val="0063507F"/>
    <w:rsid w:val="0063570C"/>
    <w:rsid w:val="0063605A"/>
    <w:rsid w:val="006364D5"/>
    <w:rsid w:val="0063782B"/>
    <w:rsid w:val="0064000A"/>
    <w:rsid w:val="00640F91"/>
    <w:rsid w:val="006419AA"/>
    <w:rsid w:val="00642724"/>
    <w:rsid w:val="006427D9"/>
    <w:rsid w:val="00643501"/>
    <w:rsid w:val="00643CE7"/>
    <w:rsid w:val="00644483"/>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97B"/>
    <w:rsid w:val="006575F1"/>
    <w:rsid w:val="006576BC"/>
    <w:rsid w:val="0066079F"/>
    <w:rsid w:val="00660822"/>
    <w:rsid w:val="00660B8B"/>
    <w:rsid w:val="00660CA0"/>
    <w:rsid w:val="00661724"/>
    <w:rsid w:val="006618EA"/>
    <w:rsid w:val="00662CA3"/>
    <w:rsid w:val="00663440"/>
    <w:rsid w:val="00663533"/>
    <w:rsid w:val="0066368C"/>
    <w:rsid w:val="0066398A"/>
    <w:rsid w:val="00664D82"/>
    <w:rsid w:val="00665322"/>
    <w:rsid w:val="00665A96"/>
    <w:rsid w:val="00665E87"/>
    <w:rsid w:val="0066665B"/>
    <w:rsid w:val="00666761"/>
    <w:rsid w:val="00667BE6"/>
    <w:rsid w:val="006708A8"/>
    <w:rsid w:val="00671278"/>
    <w:rsid w:val="00671318"/>
    <w:rsid w:val="00671ABF"/>
    <w:rsid w:val="006722BC"/>
    <w:rsid w:val="00672649"/>
    <w:rsid w:val="00673F14"/>
    <w:rsid w:val="00673F75"/>
    <w:rsid w:val="00674338"/>
    <w:rsid w:val="0067451C"/>
    <w:rsid w:val="0067488D"/>
    <w:rsid w:val="00676AB9"/>
    <w:rsid w:val="00677732"/>
    <w:rsid w:val="00677B37"/>
    <w:rsid w:val="00680CD5"/>
    <w:rsid w:val="0068163C"/>
    <w:rsid w:val="006826D8"/>
    <w:rsid w:val="00683153"/>
    <w:rsid w:val="0068349F"/>
    <w:rsid w:val="00683DA0"/>
    <w:rsid w:val="0068432B"/>
    <w:rsid w:val="00684382"/>
    <w:rsid w:val="00684A68"/>
    <w:rsid w:val="00684B67"/>
    <w:rsid w:val="00684E28"/>
    <w:rsid w:val="00684ED8"/>
    <w:rsid w:val="00685885"/>
    <w:rsid w:val="00685B27"/>
    <w:rsid w:val="00685DAB"/>
    <w:rsid w:val="00686E24"/>
    <w:rsid w:val="006870BF"/>
    <w:rsid w:val="0069038A"/>
    <w:rsid w:val="006906C5"/>
    <w:rsid w:val="006910B3"/>
    <w:rsid w:val="00691B8D"/>
    <w:rsid w:val="00692190"/>
    <w:rsid w:val="00692E28"/>
    <w:rsid w:val="0069353F"/>
    <w:rsid w:val="0069388A"/>
    <w:rsid w:val="00696095"/>
    <w:rsid w:val="0069751D"/>
    <w:rsid w:val="006A063E"/>
    <w:rsid w:val="006A13C1"/>
    <w:rsid w:val="006A1BB6"/>
    <w:rsid w:val="006A2FE8"/>
    <w:rsid w:val="006A36DB"/>
    <w:rsid w:val="006A40D0"/>
    <w:rsid w:val="006A49FB"/>
    <w:rsid w:val="006A4FF2"/>
    <w:rsid w:val="006A5D9C"/>
    <w:rsid w:val="006A61BF"/>
    <w:rsid w:val="006A689C"/>
    <w:rsid w:val="006A7473"/>
    <w:rsid w:val="006A7D18"/>
    <w:rsid w:val="006B0132"/>
    <w:rsid w:val="006B0C64"/>
    <w:rsid w:val="006B3993"/>
    <w:rsid w:val="006B4D76"/>
    <w:rsid w:val="006B4DAA"/>
    <w:rsid w:val="006B6E60"/>
    <w:rsid w:val="006B6F6F"/>
    <w:rsid w:val="006B7685"/>
    <w:rsid w:val="006B7E3B"/>
    <w:rsid w:val="006C02EA"/>
    <w:rsid w:val="006C0A58"/>
    <w:rsid w:val="006C0EE5"/>
    <w:rsid w:val="006C1B6A"/>
    <w:rsid w:val="006C2626"/>
    <w:rsid w:val="006C2B9C"/>
    <w:rsid w:val="006C2EE0"/>
    <w:rsid w:val="006C3153"/>
    <w:rsid w:val="006C3181"/>
    <w:rsid w:val="006C37D3"/>
    <w:rsid w:val="006C3957"/>
    <w:rsid w:val="006C39E7"/>
    <w:rsid w:val="006C4C80"/>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189F"/>
    <w:rsid w:val="006E21C8"/>
    <w:rsid w:val="006E2B86"/>
    <w:rsid w:val="006E30F8"/>
    <w:rsid w:val="006E3AB6"/>
    <w:rsid w:val="006E68B7"/>
    <w:rsid w:val="006E6E1B"/>
    <w:rsid w:val="006E6F60"/>
    <w:rsid w:val="006F009A"/>
    <w:rsid w:val="006F0851"/>
    <w:rsid w:val="006F0E89"/>
    <w:rsid w:val="006F13C7"/>
    <w:rsid w:val="006F207A"/>
    <w:rsid w:val="006F2684"/>
    <w:rsid w:val="006F2ADB"/>
    <w:rsid w:val="006F358D"/>
    <w:rsid w:val="006F35F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5D4F"/>
    <w:rsid w:val="00706312"/>
    <w:rsid w:val="007064BD"/>
    <w:rsid w:val="007064DD"/>
    <w:rsid w:val="007075D5"/>
    <w:rsid w:val="00707BE4"/>
    <w:rsid w:val="007109BA"/>
    <w:rsid w:val="00711DE6"/>
    <w:rsid w:val="00712454"/>
    <w:rsid w:val="0071245D"/>
    <w:rsid w:val="00712FFF"/>
    <w:rsid w:val="00713463"/>
    <w:rsid w:val="007147E3"/>
    <w:rsid w:val="007170F0"/>
    <w:rsid w:val="00717B71"/>
    <w:rsid w:val="00720C8C"/>
    <w:rsid w:val="0072319D"/>
    <w:rsid w:val="00723EDD"/>
    <w:rsid w:val="007242A4"/>
    <w:rsid w:val="007248D8"/>
    <w:rsid w:val="00724ED2"/>
    <w:rsid w:val="00725412"/>
    <w:rsid w:val="007258C1"/>
    <w:rsid w:val="00725CA0"/>
    <w:rsid w:val="00725DEF"/>
    <w:rsid w:val="00726720"/>
    <w:rsid w:val="00726B43"/>
    <w:rsid w:val="00726C38"/>
    <w:rsid w:val="00726E3D"/>
    <w:rsid w:val="007278BA"/>
    <w:rsid w:val="00727F03"/>
    <w:rsid w:val="0073045D"/>
    <w:rsid w:val="007309B8"/>
    <w:rsid w:val="00731199"/>
    <w:rsid w:val="0073135D"/>
    <w:rsid w:val="007329D0"/>
    <w:rsid w:val="007339CA"/>
    <w:rsid w:val="00734732"/>
    <w:rsid w:val="0073546E"/>
    <w:rsid w:val="0073582B"/>
    <w:rsid w:val="00735936"/>
    <w:rsid w:val="00735A91"/>
    <w:rsid w:val="00736642"/>
    <w:rsid w:val="00737148"/>
    <w:rsid w:val="00740A66"/>
    <w:rsid w:val="00741077"/>
    <w:rsid w:val="007428AE"/>
    <w:rsid w:val="007434C7"/>
    <w:rsid w:val="00743612"/>
    <w:rsid w:val="00743C74"/>
    <w:rsid w:val="00743CFD"/>
    <w:rsid w:val="00744844"/>
    <w:rsid w:val="0074519C"/>
    <w:rsid w:val="00745CA5"/>
    <w:rsid w:val="0074659D"/>
    <w:rsid w:val="00746F40"/>
    <w:rsid w:val="00747275"/>
    <w:rsid w:val="007472B7"/>
    <w:rsid w:val="0074746A"/>
    <w:rsid w:val="00747F81"/>
    <w:rsid w:val="00750741"/>
    <w:rsid w:val="0075148E"/>
    <w:rsid w:val="00751633"/>
    <w:rsid w:val="0075192C"/>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10B"/>
    <w:rsid w:val="007636DC"/>
    <w:rsid w:val="00764BA0"/>
    <w:rsid w:val="00764D74"/>
    <w:rsid w:val="00767DA1"/>
    <w:rsid w:val="007700BD"/>
    <w:rsid w:val="0077062B"/>
    <w:rsid w:val="00770A44"/>
    <w:rsid w:val="00771850"/>
    <w:rsid w:val="007719A9"/>
    <w:rsid w:val="00771B39"/>
    <w:rsid w:val="00771B9F"/>
    <w:rsid w:val="00771E6B"/>
    <w:rsid w:val="00771F25"/>
    <w:rsid w:val="00772BD5"/>
    <w:rsid w:val="00773E72"/>
    <w:rsid w:val="007746AD"/>
    <w:rsid w:val="0077487F"/>
    <w:rsid w:val="00774A02"/>
    <w:rsid w:val="0077618D"/>
    <w:rsid w:val="00776833"/>
    <w:rsid w:val="0077799D"/>
    <w:rsid w:val="007802B7"/>
    <w:rsid w:val="007803E2"/>
    <w:rsid w:val="007826EB"/>
    <w:rsid w:val="00782C3F"/>
    <w:rsid w:val="00782D51"/>
    <w:rsid w:val="00783FCA"/>
    <w:rsid w:val="00784C67"/>
    <w:rsid w:val="00784CCC"/>
    <w:rsid w:val="00785EFC"/>
    <w:rsid w:val="00786601"/>
    <w:rsid w:val="0079143F"/>
    <w:rsid w:val="00793054"/>
    <w:rsid w:val="00793E05"/>
    <w:rsid w:val="00794D3E"/>
    <w:rsid w:val="00795224"/>
    <w:rsid w:val="00795FC7"/>
    <w:rsid w:val="00796014"/>
    <w:rsid w:val="007966DE"/>
    <w:rsid w:val="0079672D"/>
    <w:rsid w:val="00796BE5"/>
    <w:rsid w:val="00797698"/>
    <w:rsid w:val="007A0BFE"/>
    <w:rsid w:val="007A179E"/>
    <w:rsid w:val="007A1E3E"/>
    <w:rsid w:val="007A2D9C"/>
    <w:rsid w:val="007A44A5"/>
    <w:rsid w:val="007A4DEF"/>
    <w:rsid w:val="007A5DC7"/>
    <w:rsid w:val="007A62C2"/>
    <w:rsid w:val="007A75A6"/>
    <w:rsid w:val="007A769D"/>
    <w:rsid w:val="007A76D4"/>
    <w:rsid w:val="007A7A2E"/>
    <w:rsid w:val="007B0FC3"/>
    <w:rsid w:val="007B2533"/>
    <w:rsid w:val="007B372F"/>
    <w:rsid w:val="007B391B"/>
    <w:rsid w:val="007B3BFE"/>
    <w:rsid w:val="007B47AE"/>
    <w:rsid w:val="007B4A85"/>
    <w:rsid w:val="007B506A"/>
    <w:rsid w:val="007B57B9"/>
    <w:rsid w:val="007B594F"/>
    <w:rsid w:val="007B6880"/>
    <w:rsid w:val="007B7377"/>
    <w:rsid w:val="007B7A98"/>
    <w:rsid w:val="007C09C1"/>
    <w:rsid w:val="007C11FB"/>
    <w:rsid w:val="007C14FA"/>
    <w:rsid w:val="007C1A2F"/>
    <w:rsid w:val="007C1C6C"/>
    <w:rsid w:val="007C23A2"/>
    <w:rsid w:val="007C337E"/>
    <w:rsid w:val="007C5505"/>
    <w:rsid w:val="007C5E8E"/>
    <w:rsid w:val="007C6223"/>
    <w:rsid w:val="007C6BE3"/>
    <w:rsid w:val="007C6FC7"/>
    <w:rsid w:val="007C7017"/>
    <w:rsid w:val="007C7362"/>
    <w:rsid w:val="007D00F4"/>
    <w:rsid w:val="007D1EA9"/>
    <w:rsid w:val="007D3610"/>
    <w:rsid w:val="007D5948"/>
    <w:rsid w:val="007D61A2"/>
    <w:rsid w:val="007D66FA"/>
    <w:rsid w:val="007D6A8B"/>
    <w:rsid w:val="007E0223"/>
    <w:rsid w:val="007E046C"/>
    <w:rsid w:val="007E1EF8"/>
    <w:rsid w:val="007E213F"/>
    <w:rsid w:val="007E2306"/>
    <w:rsid w:val="007E26A6"/>
    <w:rsid w:val="007E2C8A"/>
    <w:rsid w:val="007E2D58"/>
    <w:rsid w:val="007E3FBB"/>
    <w:rsid w:val="007E44B8"/>
    <w:rsid w:val="007E506D"/>
    <w:rsid w:val="007E529A"/>
    <w:rsid w:val="007E6363"/>
    <w:rsid w:val="007E66DE"/>
    <w:rsid w:val="007E7B2D"/>
    <w:rsid w:val="007E7C9D"/>
    <w:rsid w:val="007E7F20"/>
    <w:rsid w:val="007F2393"/>
    <w:rsid w:val="007F2C93"/>
    <w:rsid w:val="007F2EE8"/>
    <w:rsid w:val="007F369D"/>
    <w:rsid w:val="007F41AD"/>
    <w:rsid w:val="007F4980"/>
    <w:rsid w:val="007F4B4C"/>
    <w:rsid w:val="007F4C54"/>
    <w:rsid w:val="007F53E4"/>
    <w:rsid w:val="007F5E4A"/>
    <w:rsid w:val="007F6595"/>
    <w:rsid w:val="007F7C34"/>
    <w:rsid w:val="007F7ECD"/>
    <w:rsid w:val="007F7FB9"/>
    <w:rsid w:val="0080016B"/>
    <w:rsid w:val="00800D81"/>
    <w:rsid w:val="00800E9F"/>
    <w:rsid w:val="0080182D"/>
    <w:rsid w:val="00803A1D"/>
    <w:rsid w:val="008040BA"/>
    <w:rsid w:val="008058D0"/>
    <w:rsid w:val="008065A6"/>
    <w:rsid w:val="0080680A"/>
    <w:rsid w:val="00807064"/>
    <w:rsid w:val="00810254"/>
    <w:rsid w:val="008107CE"/>
    <w:rsid w:val="00810CA5"/>
    <w:rsid w:val="00810D21"/>
    <w:rsid w:val="0081107A"/>
    <w:rsid w:val="008116AE"/>
    <w:rsid w:val="00811858"/>
    <w:rsid w:val="008148AF"/>
    <w:rsid w:val="00814C2E"/>
    <w:rsid w:val="00814C80"/>
    <w:rsid w:val="00820311"/>
    <w:rsid w:val="00820403"/>
    <w:rsid w:val="0082063D"/>
    <w:rsid w:val="0082076B"/>
    <w:rsid w:val="0082163F"/>
    <w:rsid w:val="0082177D"/>
    <w:rsid w:val="00822F48"/>
    <w:rsid w:val="00826DBB"/>
    <w:rsid w:val="00827846"/>
    <w:rsid w:val="008307AB"/>
    <w:rsid w:val="008316CE"/>
    <w:rsid w:val="00831CBC"/>
    <w:rsid w:val="00832E81"/>
    <w:rsid w:val="00832EFD"/>
    <w:rsid w:val="0083504F"/>
    <w:rsid w:val="008350D9"/>
    <w:rsid w:val="00835717"/>
    <w:rsid w:val="0083585F"/>
    <w:rsid w:val="00836143"/>
    <w:rsid w:val="00836C3D"/>
    <w:rsid w:val="008404E8"/>
    <w:rsid w:val="00841BEF"/>
    <w:rsid w:val="00841F02"/>
    <w:rsid w:val="00842125"/>
    <w:rsid w:val="008427F4"/>
    <w:rsid w:val="00842CE3"/>
    <w:rsid w:val="00843310"/>
    <w:rsid w:val="00843D4A"/>
    <w:rsid w:val="00843E46"/>
    <w:rsid w:val="00843FE1"/>
    <w:rsid w:val="00844D01"/>
    <w:rsid w:val="008463AB"/>
    <w:rsid w:val="008466CB"/>
    <w:rsid w:val="008468A1"/>
    <w:rsid w:val="0084780E"/>
    <w:rsid w:val="00847D29"/>
    <w:rsid w:val="00847DE3"/>
    <w:rsid w:val="00847DF0"/>
    <w:rsid w:val="0085001F"/>
    <w:rsid w:val="0085085B"/>
    <w:rsid w:val="00850DAE"/>
    <w:rsid w:val="00852408"/>
    <w:rsid w:val="00853AFE"/>
    <w:rsid w:val="008546EE"/>
    <w:rsid w:val="00854886"/>
    <w:rsid w:val="00854E33"/>
    <w:rsid w:val="0085538C"/>
    <w:rsid w:val="00856088"/>
    <w:rsid w:val="00856561"/>
    <w:rsid w:val="00856DD6"/>
    <w:rsid w:val="008572FF"/>
    <w:rsid w:val="00857921"/>
    <w:rsid w:val="00857F3A"/>
    <w:rsid w:val="008609CC"/>
    <w:rsid w:val="008626EF"/>
    <w:rsid w:val="00862E96"/>
    <w:rsid w:val="0086333F"/>
    <w:rsid w:val="00863BB7"/>
    <w:rsid w:val="00863FEA"/>
    <w:rsid w:val="00866C36"/>
    <w:rsid w:val="00866DA8"/>
    <w:rsid w:val="00867159"/>
    <w:rsid w:val="008679FF"/>
    <w:rsid w:val="00867CFE"/>
    <w:rsid w:val="008703CA"/>
    <w:rsid w:val="00870E4E"/>
    <w:rsid w:val="00871586"/>
    <w:rsid w:val="00871C39"/>
    <w:rsid w:val="00871CF6"/>
    <w:rsid w:val="00871D68"/>
    <w:rsid w:val="008726E5"/>
    <w:rsid w:val="00872B47"/>
    <w:rsid w:val="00874476"/>
    <w:rsid w:val="008751B1"/>
    <w:rsid w:val="00875348"/>
    <w:rsid w:val="00875745"/>
    <w:rsid w:val="00875F56"/>
    <w:rsid w:val="008768B7"/>
    <w:rsid w:val="008807CE"/>
    <w:rsid w:val="00880DAF"/>
    <w:rsid w:val="00881102"/>
    <w:rsid w:val="008811AF"/>
    <w:rsid w:val="00882D77"/>
    <w:rsid w:val="00885315"/>
    <w:rsid w:val="008861F4"/>
    <w:rsid w:val="00886ACD"/>
    <w:rsid w:val="00886FC7"/>
    <w:rsid w:val="00891035"/>
    <w:rsid w:val="0089113A"/>
    <w:rsid w:val="0089194F"/>
    <w:rsid w:val="008920D5"/>
    <w:rsid w:val="008936F1"/>
    <w:rsid w:val="00894EEE"/>
    <w:rsid w:val="00896182"/>
    <w:rsid w:val="008962F1"/>
    <w:rsid w:val="008A02D2"/>
    <w:rsid w:val="008A05B6"/>
    <w:rsid w:val="008A1713"/>
    <w:rsid w:val="008A2001"/>
    <w:rsid w:val="008A29C6"/>
    <w:rsid w:val="008A42BE"/>
    <w:rsid w:val="008A6308"/>
    <w:rsid w:val="008A6A0E"/>
    <w:rsid w:val="008A74AB"/>
    <w:rsid w:val="008A764F"/>
    <w:rsid w:val="008A7DFB"/>
    <w:rsid w:val="008B0A9D"/>
    <w:rsid w:val="008B0C3F"/>
    <w:rsid w:val="008B0D14"/>
    <w:rsid w:val="008B0E79"/>
    <w:rsid w:val="008B40C1"/>
    <w:rsid w:val="008B47E3"/>
    <w:rsid w:val="008B4A40"/>
    <w:rsid w:val="008B580B"/>
    <w:rsid w:val="008B6035"/>
    <w:rsid w:val="008B6717"/>
    <w:rsid w:val="008B7E34"/>
    <w:rsid w:val="008C115A"/>
    <w:rsid w:val="008C1201"/>
    <w:rsid w:val="008C27F4"/>
    <w:rsid w:val="008C29C0"/>
    <w:rsid w:val="008C2A1A"/>
    <w:rsid w:val="008C3319"/>
    <w:rsid w:val="008C53B4"/>
    <w:rsid w:val="008C5595"/>
    <w:rsid w:val="008C6D7E"/>
    <w:rsid w:val="008C730B"/>
    <w:rsid w:val="008C78A4"/>
    <w:rsid w:val="008D1091"/>
    <w:rsid w:val="008D11AE"/>
    <w:rsid w:val="008D1AFD"/>
    <w:rsid w:val="008D237D"/>
    <w:rsid w:val="008D2A52"/>
    <w:rsid w:val="008D3E98"/>
    <w:rsid w:val="008D40ED"/>
    <w:rsid w:val="008D4B7F"/>
    <w:rsid w:val="008D561C"/>
    <w:rsid w:val="008D570C"/>
    <w:rsid w:val="008D6FFC"/>
    <w:rsid w:val="008D717F"/>
    <w:rsid w:val="008D7274"/>
    <w:rsid w:val="008D7D8E"/>
    <w:rsid w:val="008E18EE"/>
    <w:rsid w:val="008E21B8"/>
    <w:rsid w:val="008E36AE"/>
    <w:rsid w:val="008E3971"/>
    <w:rsid w:val="008E44EB"/>
    <w:rsid w:val="008E49ED"/>
    <w:rsid w:val="008E500A"/>
    <w:rsid w:val="008E5D62"/>
    <w:rsid w:val="008E7096"/>
    <w:rsid w:val="008E7F72"/>
    <w:rsid w:val="008E7FE3"/>
    <w:rsid w:val="008F0AB2"/>
    <w:rsid w:val="008F0B06"/>
    <w:rsid w:val="008F1234"/>
    <w:rsid w:val="008F15DA"/>
    <w:rsid w:val="008F1726"/>
    <w:rsid w:val="008F1FBC"/>
    <w:rsid w:val="008F2F06"/>
    <w:rsid w:val="008F397D"/>
    <w:rsid w:val="008F4B99"/>
    <w:rsid w:val="008F5AA9"/>
    <w:rsid w:val="008F5C0C"/>
    <w:rsid w:val="008F6096"/>
    <w:rsid w:val="008F63E0"/>
    <w:rsid w:val="008F6DD0"/>
    <w:rsid w:val="008F7621"/>
    <w:rsid w:val="008F7C81"/>
    <w:rsid w:val="00900A22"/>
    <w:rsid w:val="00900BAD"/>
    <w:rsid w:val="00900CD5"/>
    <w:rsid w:val="0090112C"/>
    <w:rsid w:val="00901576"/>
    <w:rsid w:val="009018F5"/>
    <w:rsid w:val="00904394"/>
    <w:rsid w:val="00904A24"/>
    <w:rsid w:val="00904C41"/>
    <w:rsid w:val="00904FBC"/>
    <w:rsid w:val="009058F2"/>
    <w:rsid w:val="009067BC"/>
    <w:rsid w:val="00907B4C"/>
    <w:rsid w:val="0091062D"/>
    <w:rsid w:val="00910D69"/>
    <w:rsid w:val="009114A1"/>
    <w:rsid w:val="00911570"/>
    <w:rsid w:val="00912B46"/>
    <w:rsid w:val="0091365F"/>
    <w:rsid w:val="00913CAF"/>
    <w:rsid w:val="0091574E"/>
    <w:rsid w:val="0091611B"/>
    <w:rsid w:val="0092115D"/>
    <w:rsid w:val="00921529"/>
    <w:rsid w:val="009221E6"/>
    <w:rsid w:val="009222F3"/>
    <w:rsid w:val="0092243A"/>
    <w:rsid w:val="0092324C"/>
    <w:rsid w:val="0092449B"/>
    <w:rsid w:val="009253D1"/>
    <w:rsid w:val="00925A43"/>
    <w:rsid w:val="00925F0E"/>
    <w:rsid w:val="00926AD5"/>
    <w:rsid w:val="00926CDD"/>
    <w:rsid w:val="009276FF"/>
    <w:rsid w:val="00927AC3"/>
    <w:rsid w:val="00930384"/>
    <w:rsid w:val="009305D8"/>
    <w:rsid w:val="009312CC"/>
    <w:rsid w:val="009317D8"/>
    <w:rsid w:val="00931BD5"/>
    <w:rsid w:val="00932A5A"/>
    <w:rsid w:val="009330BF"/>
    <w:rsid w:val="0093399E"/>
    <w:rsid w:val="009347E7"/>
    <w:rsid w:val="009359B7"/>
    <w:rsid w:val="009361A1"/>
    <w:rsid w:val="00936BDE"/>
    <w:rsid w:val="009409F2"/>
    <w:rsid w:val="00940E2A"/>
    <w:rsid w:val="00941106"/>
    <w:rsid w:val="009419CA"/>
    <w:rsid w:val="00941C46"/>
    <w:rsid w:val="00941E4F"/>
    <w:rsid w:val="009427D1"/>
    <w:rsid w:val="00942891"/>
    <w:rsid w:val="00943158"/>
    <w:rsid w:val="00943DC4"/>
    <w:rsid w:val="00944331"/>
    <w:rsid w:val="00944B07"/>
    <w:rsid w:val="00945437"/>
    <w:rsid w:val="00946581"/>
    <w:rsid w:val="009473CC"/>
    <w:rsid w:val="00947412"/>
    <w:rsid w:val="00947F9A"/>
    <w:rsid w:val="00950065"/>
    <w:rsid w:val="00950663"/>
    <w:rsid w:val="00951838"/>
    <w:rsid w:val="00952210"/>
    <w:rsid w:val="0095223F"/>
    <w:rsid w:val="009529A7"/>
    <w:rsid w:val="00952BB3"/>
    <w:rsid w:val="00952DE3"/>
    <w:rsid w:val="00953E13"/>
    <w:rsid w:val="009542DA"/>
    <w:rsid w:val="009545BE"/>
    <w:rsid w:val="00954A67"/>
    <w:rsid w:val="009554CC"/>
    <w:rsid w:val="00955F46"/>
    <w:rsid w:val="009560DA"/>
    <w:rsid w:val="00956139"/>
    <w:rsid w:val="00957135"/>
    <w:rsid w:val="0095718A"/>
    <w:rsid w:val="00957A27"/>
    <w:rsid w:val="009604DD"/>
    <w:rsid w:val="00960F26"/>
    <w:rsid w:val="00962874"/>
    <w:rsid w:val="00963931"/>
    <w:rsid w:val="009642FA"/>
    <w:rsid w:val="00964981"/>
    <w:rsid w:val="00965104"/>
    <w:rsid w:val="00965AC3"/>
    <w:rsid w:val="00966366"/>
    <w:rsid w:val="0096690D"/>
    <w:rsid w:val="00966C73"/>
    <w:rsid w:val="00966D4F"/>
    <w:rsid w:val="009671F5"/>
    <w:rsid w:val="009674A0"/>
    <w:rsid w:val="00971D19"/>
    <w:rsid w:val="00971D44"/>
    <w:rsid w:val="00972157"/>
    <w:rsid w:val="00973C5F"/>
    <w:rsid w:val="00974004"/>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464C"/>
    <w:rsid w:val="0098528B"/>
    <w:rsid w:val="0098595A"/>
    <w:rsid w:val="00985F1A"/>
    <w:rsid w:val="00986966"/>
    <w:rsid w:val="0098779D"/>
    <w:rsid w:val="00987BD3"/>
    <w:rsid w:val="0099014B"/>
    <w:rsid w:val="00991C18"/>
    <w:rsid w:val="00992E96"/>
    <w:rsid w:val="009943B6"/>
    <w:rsid w:val="00994DEC"/>
    <w:rsid w:val="0099501D"/>
    <w:rsid w:val="00995C47"/>
    <w:rsid w:val="00995CA4"/>
    <w:rsid w:val="009967E6"/>
    <w:rsid w:val="00996F46"/>
    <w:rsid w:val="009A08BA"/>
    <w:rsid w:val="009A08D6"/>
    <w:rsid w:val="009A0EFF"/>
    <w:rsid w:val="009A254F"/>
    <w:rsid w:val="009A26EF"/>
    <w:rsid w:val="009A283F"/>
    <w:rsid w:val="009A309A"/>
    <w:rsid w:val="009A3550"/>
    <w:rsid w:val="009A3AB6"/>
    <w:rsid w:val="009A3E7F"/>
    <w:rsid w:val="009A463A"/>
    <w:rsid w:val="009A4641"/>
    <w:rsid w:val="009A4F17"/>
    <w:rsid w:val="009A5054"/>
    <w:rsid w:val="009A57BD"/>
    <w:rsid w:val="009A5F2A"/>
    <w:rsid w:val="009A7F51"/>
    <w:rsid w:val="009B0317"/>
    <w:rsid w:val="009B0BAE"/>
    <w:rsid w:val="009B11D0"/>
    <w:rsid w:val="009B14F1"/>
    <w:rsid w:val="009B17E1"/>
    <w:rsid w:val="009B1E25"/>
    <w:rsid w:val="009B2A73"/>
    <w:rsid w:val="009B2F75"/>
    <w:rsid w:val="009B2FB6"/>
    <w:rsid w:val="009B342B"/>
    <w:rsid w:val="009B35F1"/>
    <w:rsid w:val="009B3C60"/>
    <w:rsid w:val="009B3D41"/>
    <w:rsid w:val="009B3F53"/>
    <w:rsid w:val="009B6029"/>
    <w:rsid w:val="009B60BA"/>
    <w:rsid w:val="009B6277"/>
    <w:rsid w:val="009B62C1"/>
    <w:rsid w:val="009B67FE"/>
    <w:rsid w:val="009B72FB"/>
    <w:rsid w:val="009B73C1"/>
    <w:rsid w:val="009B77E6"/>
    <w:rsid w:val="009B7907"/>
    <w:rsid w:val="009B7C81"/>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420A"/>
    <w:rsid w:val="009D5414"/>
    <w:rsid w:val="009D58E1"/>
    <w:rsid w:val="009D5A20"/>
    <w:rsid w:val="009D6CE6"/>
    <w:rsid w:val="009D6E43"/>
    <w:rsid w:val="009D7573"/>
    <w:rsid w:val="009D7A55"/>
    <w:rsid w:val="009D7DD7"/>
    <w:rsid w:val="009E0A93"/>
    <w:rsid w:val="009E0F57"/>
    <w:rsid w:val="009E1249"/>
    <w:rsid w:val="009E12B5"/>
    <w:rsid w:val="009E18E4"/>
    <w:rsid w:val="009E231C"/>
    <w:rsid w:val="009E2D9D"/>
    <w:rsid w:val="009E34FD"/>
    <w:rsid w:val="009E42BD"/>
    <w:rsid w:val="009E493C"/>
    <w:rsid w:val="009E6106"/>
    <w:rsid w:val="009E738C"/>
    <w:rsid w:val="009F04D8"/>
    <w:rsid w:val="009F189C"/>
    <w:rsid w:val="009F2570"/>
    <w:rsid w:val="009F27F9"/>
    <w:rsid w:val="009F42DA"/>
    <w:rsid w:val="009F4765"/>
    <w:rsid w:val="009F4837"/>
    <w:rsid w:val="009F58DC"/>
    <w:rsid w:val="009F5BFA"/>
    <w:rsid w:val="009F5E21"/>
    <w:rsid w:val="009F5ED0"/>
    <w:rsid w:val="009F6585"/>
    <w:rsid w:val="00A00238"/>
    <w:rsid w:val="00A02980"/>
    <w:rsid w:val="00A02C0B"/>
    <w:rsid w:val="00A034EC"/>
    <w:rsid w:val="00A0360E"/>
    <w:rsid w:val="00A0406B"/>
    <w:rsid w:val="00A040D8"/>
    <w:rsid w:val="00A04AE6"/>
    <w:rsid w:val="00A04F23"/>
    <w:rsid w:val="00A06273"/>
    <w:rsid w:val="00A07518"/>
    <w:rsid w:val="00A106AA"/>
    <w:rsid w:val="00A108A4"/>
    <w:rsid w:val="00A108A8"/>
    <w:rsid w:val="00A119BB"/>
    <w:rsid w:val="00A1222E"/>
    <w:rsid w:val="00A12543"/>
    <w:rsid w:val="00A12C9E"/>
    <w:rsid w:val="00A1381F"/>
    <w:rsid w:val="00A14C28"/>
    <w:rsid w:val="00A14E5F"/>
    <w:rsid w:val="00A1551E"/>
    <w:rsid w:val="00A15A3E"/>
    <w:rsid w:val="00A15B6A"/>
    <w:rsid w:val="00A16218"/>
    <w:rsid w:val="00A16481"/>
    <w:rsid w:val="00A17F7B"/>
    <w:rsid w:val="00A20782"/>
    <w:rsid w:val="00A20D6F"/>
    <w:rsid w:val="00A21653"/>
    <w:rsid w:val="00A21C0F"/>
    <w:rsid w:val="00A21E54"/>
    <w:rsid w:val="00A24A45"/>
    <w:rsid w:val="00A24D2C"/>
    <w:rsid w:val="00A26A9C"/>
    <w:rsid w:val="00A2729E"/>
    <w:rsid w:val="00A2746B"/>
    <w:rsid w:val="00A27A44"/>
    <w:rsid w:val="00A30478"/>
    <w:rsid w:val="00A31ABA"/>
    <w:rsid w:val="00A3378E"/>
    <w:rsid w:val="00A33B49"/>
    <w:rsid w:val="00A34263"/>
    <w:rsid w:val="00A348D5"/>
    <w:rsid w:val="00A35223"/>
    <w:rsid w:val="00A35E6E"/>
    <w:rsid w:val="00A360BC"/>
    <w:rsid w:val="00A362AA"/>
    <w:rsid w:val="00A36FA8"/>
    <w:rsid w:val="00A405FE"/>
    <w:rsid w:val="00A41BC7"/>
    <w:rsid w:val="00A425BF"/>
    <w:rsid w:val="00A42BCD"/>
    <w:rsid w:val="00A44401"/>
    <w:rsid w:val="00A47815"/>
    <w:rsid w:val="00A50598"/>
    <w:rsid w:val="00A50B5E"/>
    <w:rsid w:val="00A50D23"/>
    <w:rsid w:val="00A512E7"/>
    <w:rsid w:val="00A51DB5"/>
    <w:rsid w:val="00A51FD3"/>
    <w:rsid w:val="00A525C3"/>
    <w:rsid w:val="00A527DE"/>
    <w:rsid w:val="00A53476"/>
    <w:rsid w:val="00A54D25"/>
    <w:rsid w:val="00A54FAB"/>
    <w:rsid w:val="00A55902"/>
    <w:rsid w:val="00A5712F"/>
    <w:rsid w:val="00A57DFF"/>
    <w:rsid w:val="00A57F76"/>
    <w:rsid w:val="00A60333"/>
    <w:rsid w:val="00A60A5A"/>
    <w:rsid w:val="00A60BC8"/>
    <w:rsid w:val="00A60EBE"/>
    <w:rsid w:val="00A61C4A"/>
    <w:rsid w:val="00A629DB"/>
    <w:rsid w:val="00A64591"/>
    <w:rsid w:val="00A65288"/>
    <w:rsid w:val="00A662F4"/>
    <w:rsid w:val="00A662FC"/>
    <w:rsid w:val="00A66EC5"/>
    <w:rsid w:val="00A70365"/>
    <w:rsid w:val="00A71025"/>
    <w:rsid w:val="00A7137B"/>
    <w:rsid w:val="00A71B58"/>
    <w:rsid w:val="00A723E1"/>
    <w:rsid w:val="00A724EF"/>
    <w:rsid w:val="00A726E0"/>
    <w:rsid w:val="00A73436"/>
    <w:rsid w:val="00A75881"/>
    <w:rsid w:val="00A75911"/>
    <w:rsid w:val="00A759ED"/>
    <w:rsid w:val="00A75ADA"/>
    <w:rsid w:val="00A80334"/>
    <w:rsid w:val="00A80CE6"/>
    <w:rsid w:val="00A80E88"/>
    <w:rsid w:val="00A82E18"/>
    <w:rsid w:val="00A83C28"/>
    <w:rsid w:val="00A848C8"/>
    <w:rsid w:val="00A84D2C"/>
    <w:rsid w:val="00A855FC"/>
    <w:rsid w:val="00A858BC"/>
    <w:rsid w:val="00A85978"/>
    <w:rsid w:val="00A866A4"/>
    <w:rsid w:val="00A8674B"/>
    <w:rsid w:val="00A871FA"/>
    <w:rsid w:val="00A878D4"/>
    <w:rsid w:val="00A87B2A"/>
    <w:rsid w:val="00A87C09"/>
    <w:rsid w:val="00A87FCC"/>
    <w:rsid w:val="00A90D2D"/>
    <w:rsid w:val="00A91389"/>
    <w:rsid w:val="00A916BB"/>
    <w:rsid w:val="00A91AF0"/>
    <w:rsid w:val="00A95C2B"/>
    <w:rsid w:val="00A9679B"/>
    <w:rsid w:val="00A97014"/>
    <w:rsid w:val="00A9761F"/>
    <w:rsid w:val="00A97C56"/>
    <w:rsid w:val="00A97C95"/>
    <w:rsid w:val="00AA0109"/>
    <w:rsid w:val="00AA01C4"/>
    <w:rsid w:val="00AA0D2B"/>
    <w:rsid w:val="00AA0EEE"/>
    <w:rsid w:val="00AA1556"/>
    <w:rsid w:val="00AA188F"/>
    <w:rsid w:val="00AA22AB"/>
    <w:rsid w:val="00AA2B29"/>
    <w:rsid w:val="00AA2B54"/>
    <w:rsid w:val="00AA3957"/>
    <w:rsid w:val="00AA43DB"/>
    <w:rsid w:val="00AA454F"/>
    <w:rsid w:val="00AA46DA"/>
    <w:rsid w:val="00AA5D60"/>
    <w:rsid w:val="00AA7AFB"/>
    <w:rsid w:val="00AB013E"/>
    <w:rsid w:val="00AB046E"/>
    <w:rsid w:val="00AB0CDE"/>
    <w:rsid w:val="00AB0F86"/>
    <w:rsid w:val="00AB2B28"/>
    <w:rsid w:val="00AB2B90"/>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A56"/>
    <w:rsid w:val="00AC2B1C"/>
    <w:rsid w:val="00AC3A93"/>
    <w:rsid w:val="00AC3C0D"/>
    <w:rsid w:val="00AC44BE"/>
    <w:rsid w:val="00AC55AA"/>
    <w:rsid w:val="00AC5841"/>
    <w:rsid w:val="00AC585E"/>
    <w:rsid w:val="00AC5990"/>
    <w:rsid w:val="00AC5EAD"/>
    <w:rsid w:val="00AD0CD7"/>
    <w:rsid w:val="00AD0E94"/>
    <w:rsid w:val="00AD1D4D"/>
    <w:rsid w:val="00AD2440"/>
    <w:rsid w:val="00AD2785"/>
    <w:rsid w:val="00AD3451"/>
    <w:rsid w:val="00AD3FCE"/>
    <w:rsid w:val="00AD451D"/>
    <w:rsid w:val="00AD50C2"/>
    <w:rsid w:val="00AD5229"/>
    <w:rsid w:val="00AD5549"/>
    <w:rsid w:val="00AD5918"/>
    <w:rsid w:val="00AD646C"/>
    <w:rsid w:val="00AD671A"/>
    <w:rsid w:val="00AD71AA"/>
    <w:rsid w:val="00AD7DD6"/>
    <w:rsid w:val="00AE1B51"/>
    <w:rsid w:val="00AE23ED"/>
    <w:rsid w:val="00AE29C6"/>
    <w:rsid w:val="00AE2FD3"/>
    <w:rsid w:val="00AE3913"/>
    <w:rsid w:val="00AE3BA7"/>
    <w:rsid w:val="00AE4414"/>
    <w:rsid w:val="00AE50B9"/>
    <w:rsid w:val="00AE6957"/>
    <w:rsid w:val="00AE6A5F"/>
    <w:rsid w:val="00AE71FC"/>
    <w:rsid w:val="00AF00C9"/>
    <w:rsid w:val="00AF14AD"/>
    <w:rsid w:val="00AF1539"/>
    <w:rsid w:val="00AF1882"/>
    <w:rsid w:val="00AF1EDF"/>
    <w:rsid w:val="00AF27C4"/>
    <w:rsid w:val="00AF33DD"/>
    <w:rsid w:val="00AF3BA4"/>
    <w:rsid w:val="00AF3FC4"/>
    <w:rsid w:val="00AF40AD"/>
    <w:rsid w:val="00AF7438"/>
    <w:rsid w:val="00B00C41"/>
    <w:rsid w:val="00B01798"/>
    <w:rsid w:val="00B02E15"/>
    <w:rsid w:val="00B0331D"/>
    <w:rsid w:val="00B035EE"/>
    <w:rsid w:val="00B03FFA"/>
    <w:rsid w:val="00B047C8"/>
    <w:rsid w:val="00B04861"/>
    <w:rsid w:val="00B04FEA"/>
    <w:rsid w:val="00B050AD"/>
    <w:rsid w:val="00B0575E"/>
    <w:rsid w:val="00B06257"/>
    <w:rsid w:val="00B1229D"/>
    <w:rsid w:val="00B1275D"/>
    <w:rsid w:val="00B128A1"/>
    <w:rsid w:val="00B12A99"/>
    <w:rsid w:val="00B12D64"/>
    <w:rsid w:val="00B12DE1"/>
    <w:rsid w:val="00B14983"/>
    <w:rsid w:val="00B1564B"/>
    <w:rsid w:val="00B158E7"/>
    <w:rsid w:val="00B15DF0"/>
    <w:rsid w:val="00B16A82"/>
    <w:rsid w:val="00B17108"/>
    <w:rsid w:val="00B17CA7"/>
    <w:rsid w:val="00B20063"/>
    <w:rsid w:val="00B21727"/>
    <w:rsid w:val="00B218D6"/>
    <w:rsid w:val="00B22014"/>
    <w:rsid w:val="00B223E1"/>
    <w:rsid w:val="00B2260C"/>
    <w:rsid w:val="00B2365E"/>
    <w:rsid w:val="00B2528A"/>
    <w:rsid w:val="00B25C9A"/>
    <w:rsid w:val="00B261C1"/>
    <w:rsid w:val="00B261F6"/>
    <w:rsid w:val="00B26FA0"/>
    <w:rsid w:val="00B27091"/>
    <w:rsid w:val="00B27A59"/>
    <w:rsid w:val="00B30852"/>
    <w:rsid w:val="00B30CD6"/>
    <w:rsid w:val="00B31BFF"/>
    <w:rsid w:val="00B32212"/>
    <w:rsid w:val="00B3250A"/>
    <w:rsid w:val="00B32746"/>
    <w:rsid w:val="00B32AF1"/>
    <w:rsid w:val="00B32FA9"/>
    <w:rsid w:val="00B33CC8"/>
    <w:rsid w:val="00B345FA"/>
    <w:rsid w:val="00B34885"/>
    <w:rsid w:val="00B352A5"/>
    <w:rsid w:val="00B3539A"/>
    <w:rsid w:val="00B35637"/>
    <w:rsid w:val="00B35923"/>
    <w:rsid w:val="00B35DA1"/>
    <w:rsid w:val="00B3614C"/>
    <w:rsid w:val="00B36C2A"/>
    <w:rsid w:val="00B4013E"/>
    <w:rsid w:val="00B40185"/>
    <w:rsid w:val="00B40C10"/>
    <w:rsid w:val="00B41407"/>
    <w:rsid w:val="00B41513"/>
    <w:rsid w:val="00B41F1F"/>
    <w:rsid w:val="00B42D83"/>
    <w:rsid w:val="00B43008"/>
    <w:rsid w:val="00B44D7E"/>
    <w:rsid w:val="00B463B2"/>
    <w:rsid w:val="00B4660C"/>
    <w:rsid w:val="00B47D90"/>
    <w:rsid w:val="00B501BA"/>
    <w:rsid w:val="00B509FD"/>
    <w:rsid w:val="00B50A95"/>
    <w:rsid w:val="00B5176A"/>
    <w:rsid w:val="00B518D8"/>
    <w:rsid w:val="00B518E9"/>
    <w:rsid w:val="00B52186"/>
    <w:rsid w:val="00B53AC4"/>
    <w:rsid w:val="00B54503"/>
    <w:rsid w:val="00B5517F"/>
    <w:rsid w:val="00B55B53"/>
    <w:rsid w:val="00B604FF"/>
    <w:rsid w:val="00B61D0E"/>
    <w:rsid w:val="00B62464"/>
    <w:rsid w:val="00B65004"/>
    <w:rsid w:val="00B65152"/>
    <w:rsid w:val="00B652D2"/>
    <w:rsid w:val="00B65A69"/>
    <w:rsid w:val="00B65C8A"/>
    <w:rsid w:val="00B65CE8"/>
    <w:rsid w:val="00B661CE"/>
    <w:rsid w:val="00B665AA"/>
    <w:rsid w:val="00B66636"/>
    <w:rsid w:val="00B668A7"/>
    <w:rsid w:val="00B669AC"/>
    <w:rsid w:val="00B66CD4"/>
    <w:rsid w:val="00B66E6E"/>
    <w:rsid w:val="00B70FD3"/>
    <w:rsid w:val="00B71180"/>
    <w:rsid w:val="00B71A61"/>
    <w:rsid w:val="00B71AAA"/>
    <w:rsid w:val="00B72576"/>
    <w:rsid w:val="00B72E51"/>
    <w:rsid w:val="00B73D32"/>
    <w:rsid w:val="00B74ACD"/>
    <w:rsid w:val="00B74C1B"/>
    <w:rsid w:val="00B74F7B"/>
    <w:rsid w:val="00B76472"/>
    <w:rsid w:val="00B766FC"/>
    <w:rsid w:val="00B76788"/>
    <w:rsid w:val="00B76A2A"/>
    <w:rsid w:val="00B80272"/>
    <w:rsid w:val="00B8046B"/>
    <w:rsid w:val="00B80A1A"/>
    <w:rsid w:val="00B816B9"/>
    <w:rsid w:val="00B82502"/>
    <w:rsid w:val="00B83000"/>
    <w:rsid w:val="00B83C4F"/>
    <w:rsid w:val="00B83C55"/>
    <w:rsid w:val="00B84989"/>
    <w:rsid w:val="00B8538B"/>
    <w:rsid w:val="00B8714C"/>
    <w:rsid w:val="00B87280"/>
    <w:rsid w:val="00B873A6"/>
    <w:rsid w:val="00B874F3"/>
    <w:rsid w:val="00B90381"/>
    <w:rsid w:val="00B90888"/>
    <w:rsid w:val="00B90E5F"/>
    <w:rsid w:val="00B90ECA"/>
    <w:rsid w:val="00B9149B"/>
    <w:rsid w:val="00B919C9"/>
    <w:rsid w:val="00B91C09"/>
    <w:rsid w:val="00B922A6"/>
    <w:rsid w:val="00B93828"/>
    <w:rsid w:val="00B94414"/>
    <w:rsid w:val="00B953AE"/>
    <w:rsid w:val="00B9569B"/>
    <w:rsid w:val="00B966D5"/>
    <w:rsid w:val="00B9746A"/>
    <w:rsid w:val="00BA030E"/>
    <w:rsid w:val="00BA1100"/>
    <w:rsid w:val="00BA1779"/>
    <w:rsid w:val="00BA1B4A"/>
    <w:rsid w:val="00BA1C5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625"/>
    <w:rsid w:val="00BB1C24"/>
    <w:rsid w:val="00BB23BF"/>
    <w:rsid w:val="00BB264C"/>
    <w:rsid w:val="00BB2D9D"/>
    <w:rsid w:val="00BB486D"/>
    <w:rsid w:val="00BB5031"/>
    <w:rsid w:val="00BB509F"/>
    <w:rsid w:val="00BB576A"/>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599E"/>
    <w:rsid w:val="00BC75E1"/>
    <w:rsid w:val="00BC7CA0"/>
    <w:rsid w:val="00BD118E"/>
    <w:rsid w:val="00BD189F"/>
    <w:rsid w:val="00BD1D35"/>
    <w:rsid w:val="00BD214C"/>
    <w:rsid w:val="00BD22B0"/>
    <w:rsid w:val="00BD23DE"/>
    <w:rsid w:val="00BD2885"/>
    <w:rsid w:val="00BD2E66"/>
    <w:rsid w:val="00BD4C5B"/>
    <w:rsid w:val="00BD4E63"/>
    <w:rsid w:val="00BD566F"/>
    <w:rsid w:val="00BD5DDD"/>
    <w:rsid w:val="00BD6F7D"/>
    <w:rsid w:val="00BD6FA8"/>
    <w:rsid w:val="00BD6FE6"/>
    <w:rsid w:val="00BD71C1"/>
    <w:rsid w:val="00BD7709"/>
    <w:rsid w:val="00BD7FEC"/>
    <w:rsid w:val="00BE0082"/>
    <w:rsid w:val="00BE02C5"/>
    <w:rsid w:val="00BE02D6"/>
    <w:rsid w:val="00BE07B0"/>
    <w:rsid w:val="00BE09D8"/>
    <w:rsid w:val="00BE1239"/>
    <w:rsid w:val="00BE1E2B"/>
    <w:rsid w:val="00BE35C5"/>
    <w:rsid w:val="00BE35F3"/>
    <w:rsid w:val="00BE3694"/>
    <w:rsid w:val="00BE445A"/>
    <w:rsid w:val="00BE464B"/>
    <w:rsid w:val="00BE48D5"/>
    <w:rsid w:val="00BE5242"/>
    <w:rsid w:val="00BE6F1E"/>
    <w:rsid w:val="00BE7292"/>
    <w:rsid w:val="00BF0CF5"/>
    <w:rsid w:val="00BF13A8"/>
    <w:rsid w:val="00BF19F7"/>
    <w:rsid w:val="00BF1CF9"/>
    <w:rsid w:val="00BF2829"/>
    <w:rsid w:val="00BF2AEE"/>
    <w:rsid w:val="00BF30C1"/>
    <w:rsid w:val="00BF4384"/>
    <w:rsid w:val="00BF4C71"/>
    <w:rsid w:val="00BF5663"/>
    <w:rsid w:val="00BF5A58"/>
    <w:rsid w:val="00BF72E5"/>
    <w:rsid w:val="00BF7FF1"/>
    <w:rsid w:val="00C00892"/>
    <w:rsid w:val="00C00C5B"/>
    <w:rsid w:val="00C017A6"/>
    <w:rsid w:val="00C0194B"/>
    <w:rsid w:val="00C01B9B"/>
    <w:rsid w:val="00C01F11"/>
    <w:rsid w:val="00C022B1"/>
    <w:rsid w:val="00C03290"/>
    <w:rsid w:val="00C03DA9"/>
    <w:rsid w:val="00C05F11"/>
    <w:rsid w:val="00C06078"/>
    <w:rsid w:val="00C06622"/>
    <w:rsid w:val="00C06DBE"/>
    <w:rsid w:val="00C0765C"/>
    <w:rsid w:val="00C078B0"/>
    <w:rsid w:val="00C07995"/>
    <w:rsid w:val="00C07E66"/>
    <w:rsid w:val="00C105AA"/>
    <w:rsid w:val="00C112A8"/>
    <w:rsid w:val="00C12B92"/>
    <w:rsid w:val="00C137A1"/>
    <w:rsid w:val="00C13948"/>
    <w:rsid w:val="00C13E5B"/>
    <w:rsid w:val="00C14156"/>
    <w:rsid w:val="00C1417B"/>
    <w:rsid w:val="00C14F88"/>
    <w:rsid w:val="00C1545E"/>
    <w:rsid w:val="00C1586F"/>
    <w:rsid w:val="00C1594D"/>
    <w:rsid w:val="00C16570"/>
    <w:rsid w:val="00C17855"/>
    <w:rsid w:val="00C17ED8"/>
    <w:rsid w:val="00C20311"/>
    <w:rsid w:val="00C20574"/>
    <w:rsid w:val="00C2124E"/>
    <w:rsid w:val="00C215F5"/>
    <w:rsid w:val="00C2191C"/>
    <w:rsid w:val="00C21CE9"/>
    <w:rsid w:val="00C22047"/>
    <w:rsid w:val="00C23271"/>
    <w:rsid w:val="00C23469"/>
    <w:rsid w:val="00C23D80"/>
    <w:rsid w:val="00C23EAC"/>
    <w:rsid w:val="00C2464D"/>
    <w:rsid w:val="00C2695A"/>
    <w:rsid w:val="00C3082B"/>
    <w:rsid w:val="00C31003"/>
    <w:rsid w:val="00C31D96"/>
    <w:rsid w:val="00C34890"/>
    <w:rsid w:val="00C34A47"/>
    <w:rsid w:val="00C34E1F"/>
    <w:rsid w:val="00C35DEF"/>
    <w:rsid w:val="00C36D8B"/>
    <w:rsid w:val="00C37940"/>
    <w:rsid w:val="00C37DB7"/>
    <w:rsid w:val="00C4011E"/>
    <w:rsid w:val="00C40310"/>
    <w:rsid w:val="00C40610"/>
    <w:rsid w:val="00C40B76"/>
    <w:rsid w:val="00C41078"/>
    <w:rsid w:val="00C413D2"/>
    <w:rsid w:val="00C42480"/>
    <w:rsid w:val="00C4270F"/>
    <w:rsid w:val="00C4478C"/>
    <w:rsid w:val="00C44803"/>
    <w:rsid w:val="00C44E46"/>
    <w:rsid w:val="00C457F5"/>
    <w:rsid w:val="00C45D55"/>
    <w:rsid w:val="00C468C7"/>
    <w:rsid w:val="00C46BC8"/>
    <w:rsid w:val="00C46BE0"/>
    <w:rsid w:val="00C4721F"/>
    <w:rsid w:val="00C477DF"/>
    <w:rsid w:val="00C47A8C"/>
    <w:rsid w:val="00C47B83"/>
    <w:rsid w:val="00C50238"/>
    <w:rsid w:val="00C50494"/>
    <w:rsid w:val="00C50830"/>
    <w:rsid w:val="00C52ACD"/>
    <w:rsid w:val="00C534CF"/>
    <w:rsid w:val="00C53B1D"/>
    <w:rsid w:val="00C55852"/>
    <w:rsid w:val="00C55B10"/>
    <w:rsid w:val="00C55FE6"/>
    <w:rsid w:val="00C6091A"/>
    <w:rsid w:val="00C61181"/>
    <w:rsid w:val="00C629D6"/>
    <w:rsid w:val="00C631B6"/>
    <w:rsid w:val="00C63245"/>
    <w:rsid w:val="00C6375D"/>
    <w:rsid w:val="00C64242"/>
    <w:rsid w:val="00C65E68"/>
    <w:rsid w:val="00C66446"/>
    <w:rsid w:val="00C66ABE"/>
    <w:rsid w:val="00C66F1D"/>
    <w:rsid w:val="00C7094E"/>
    <w:rsid w:val="00C70C40"/>
    <w:rsid w:val="00C713AF"/>
    <w:rsid w:val="00C71587"/>
    <w:rsid w:val="00C721E4"/>
    <w:rsid w:val="00C7386C"/>
    <w:rsid w:val="00C76112"/>
    <w:rsid w:val="00C7637E"/>
    <w:rsid w:val="00C8114C"/>
    <w:rsid w:val="00C81885"/>
    <w:rsid w:val="00C81F86"/>
    <w:rsid w:val="00C82003"/>
    <w:rsid w:val="00C82D2D"/>
    <w:rsid w:val="00C82E33"/>
    <w:rsid w:val="00C82F47"/>
    <w:rsid w:val="00C830E9"/>
    <w:rsid w:val="00C838A5"/>
    <w:rsid w:val="00C84470"/>
    <w:rsid w:val="00C849DF"/>
    <w:rsid w:val="00C84A20"/>
    <w:rsid w:val="00C84DDA"/>
    <w:rsid w:val="00C87265"/>
    <w:rsid w:val="00C87A1E"/>
    <w:rsid w:val="00C87F7A"/>
    <w:rsid w:val="00C87FDD"/>
    <w:rsid w:val="00C9057B"/>
    <w:rsid w:val="00C91381"/>
    <w:rsid w:val="00C9140B"/>
    <w:rsid w:val="00C91D03"/>
    <w:rsid w:val="00C9293D"/>
    <w:rsid w:val="00C93301"/>
    <w:rsid w:val="00C9378F"/>
    <w:rsid w:val="00C943C9"/>
    <w:rsid w:val="00C94562"/>
    <w:rsid w:val="00C94FD4"/>
    <w:rsid w:val="00C952F4"/>
    <w:rsid w:val="00C97726"/>
    <w:rsid w:val="00CA0808"/>
    <w:rsid w:val="00CA0A37"/>
    <w:rsid w:val="00CA0D91"/>
    <w:rsid w:val="00CA0E3F"/>
    <w:rsid w:val="00CA1312"/>
    <w:rsid w:val="00CA146A"/>
    <w:rsid w:val="00CA2189"/>
    <w:rsid w:val="00CA2247"/>
    <w:rsid w:val="00CA233C"/>
    <w:rsid w:val="00CA297F"/>
    <w:rsid w:val="00CA3BA2"/>
    <w:rsid w:val="00CA419B"/>
    <w:rsid w:val="00CA47FC"/>
    <w:rsid w:val="00CA49F6"/>
    <w:rsid w:val="00CA4F6F"/>
    <w:rsid w:val="00CA6637"/>
    <w:rsid w:val="00CA69E0"/>
    <w:rsid w:val="00CA7D0F"/>
    <w:rsid w:val="00CA7D4D"/>
    <w:rsid w:val="00CA7E20"/>
    <w:rsid w:val="00CB0A14"/>
    <w:rsid w:val="00CB0F36"/>
    <w:rsid w:val="00CB11F7"/>
    <w:rsid w:val="00CB154D"/>
    <w:rsid w:val="00CB16AC"/>
    <w:rsid w:val="00CB2850"/>
    <w:rsid w:val="00CB3ABF"/>
    <w:rsid w:val="00CB40B3"/>
    <w:rsid w:val="00CB493C"/>
    <w:rsid w:val="00CB60A9"/>
    <w:rsid w:val="00CB6318"/>
    <w:rsid w:val="00CB659F"/>
    <w:rsid w:val="00CB6ACE"/>
    <w:rsid w:val="00CB6B65"/>
    <w:rsid w:val="00CB6DEB"/>
    <w:rsid w:val="00CB7018"/>
    <w:rsid w:val="00CB711B"/>
    <w:rsid w:val="00CB7502"/>
    <w:rsid w:val="00CB76DE"/>
    <w:rsid w:val="00CC0B97"/>
    <w:rsid w:val="00CC1010"/>
    <w:rsid w:val="00CC195F"/>
    <w:rsid w:val="00CC1BD5"/>
    <w:rsid w:val="00CC1C61"/>
    <w:rsid w:val="00CC1F94"/>
    <w:rsid w:val="00CC203B"/>
    <w:rsid w:val="00CC2240"/>
    <w:rsid w:val="00CC2B2F"/>
    <w:rsid w:val="00CC44C6"/>
    <w:rsid w:val="00CC4ACF"/>
    <w:rsid w:val="00CC4BD4"/>
    <w:rsid w:val="00CC5414"/>
    <w:rsid w:val="00CC5DE3"/>
    <w:rsid w:val="00CC62B1"/>
    <w:rsid w:val="00CC66BF"/>
    <w:rsid w:val="00CC705D"/>
    <w:rsid w:val="00CC71EF"/>
    <w:rsid w:val="00CD13E4"/>
    <w:rsid w:val="00CD1C44"/>
    <w:rsid w:val="00CD2702"/>
    <w:rsid w:val="00CD2F62"/>
    <w:rsid w:val="00CD4569"/>
    <w:rsid w:val="00CD4600"/>
    <w:rsid w:val="00CD5464"/>
    <w:rsid w:val="00CD6658"/>
    <w:rsid w:val="00CD666E"/>
    <w:rsid w:val="00CD776C"/>
    <w:rsid w:val="00CD7783"/>
    <w:rsid w:val="00CD7C8D"/>
    <w:rsid w:val="00CE040E"/>
    <w:rsid w:val="00CE0722"/>
    <w:rsid w:val="00CE07A7"/>
    <w:rsid w:val="00CE11B3"/>
    <w:rsid w:val="00CE17BF"/>
    <w:rsid w:val="00CE1818"/>
    <w:rsid w:val="00CE2B6D"/>
    <w:rsid w:val="00CE2D1F"/>
    <w:rsid w:val="00CE337C"/>
    <w:rsid w:val="00CE35AF"/>
    <w:rsid w:val="00CE3AD0"/>
    <w:rsid w:val="00CE3DF1"/>
    <w:rsid w:val="00CE4097"/>
    <w:rsid w:val="00CE58FC"/>
    <w:rsid w:val="00CE596C"/>
    <w:rsid w:val="00CE5A5D"/>
    <w:rsid w:val="00CE5EA1"/>
    <w:rsid w:val="00CE654E"/>
    <w:rsid w:val="00CE6E6D"/>
    <w:rsid w:val="00CE6E99"/>
    <w:rsid w:val="00CE757A"/>
    <w:rsid w:val="00CE7F60"/>
    <w:rsid w:val="00CF045A"/>
    <w:rsid w:val="00CF066D"/>
    <w:rsid w:val="00CF0AD0"/>
    <w:rsid w:val="00CF11C5"/>
    <w:rsid w:val="00CF21E4"/>
    <w:rsid w:val="00CF415D"/>
    <w:rsid w:val="00CF4D1D"/>
    <w:rsid w:val="00CF53C0"/>
    <w:rsid w:val="00CF5B5F"/>
    <w:rsid w:val="00CF62C6"/>
    <w:rsid w:val="00CF6846"/>
    <w:rsid w:val="00CF6E84"/>
    <w:rsid w:val="00CF6FFC"/>
    <w:rsid w:val="00D00472"/>
    <w:rsid w:val="00D02ABF"/>
    <w:rsid w:val="00D03035"/>
    <w:rsid w:val="00D03C8A"/>
    <w:rsid w:val="00D05A8C"/>
    <w:rsid w:val="00D05F9F"/>
    <w:rsid w:val="00D06947"/>
    <w:rsid w:val="00D06BB5"/>
    <w:rsid w:val="00D07148"/>
    <w:rsid w:val="00D10A18"/>
    <w:rsid w:val="00D10C73"/>
    <w:rsid w:val="00D10F17"/>
    <w:rsid w:val="00D1120B"/>
    <w:rsid w:val="00D1132F"/>
    <w:rsid w:val="00D11AE5"/>
    <w:rsid w:val="00D1330E"/>
    <w:rsid w:val="00D13C07"/>
    <w:rsid w:val="00D13D6B"/>
    <w:rsid w:val="00D14C2A"/>
    <w:rsid w:val="00D14F0F"/>
    <w:rsid w:val="00D173F9"/>
    <w:rsid w:val="00D1785C"/>
    <w:rsid w:val="00D17D81"/>
    <w:rsid w:val="00D17E63"/>
    <w:rsid w:val="00D17E87"/>
    <w:rsid w:val="00D17F67"/>
    <w:rsid w:val="00D20053"/>
    <w:rsid w:val="00D21601"/>
    <w:rsid w:val="00D2276A"/>
    <w:rsid w:val="00D22A4D"/>
    <w:rsid w:val="00D22AEB"/>
    <w:rsid w:val="00D232AD"/>
    <w:rsid w:val="00D236B7"/>
    <w:rsid w:val="00D237A1"/>
    <w:rsid w:val="00D23FD9"/>
    <w:rsid w:val="00D23FFF"/>
    <w:rsid w:val="00D2658A"/>
    <w:rsid w:val="00D266D1"/>
    <w:rsid w:val="00D27817"/>
    <w:rsid w:val="00D278F4"/>
    <w:rsid w:val="00D27939"/>
    <w:rsid w:val="00D27AE3"/>
    <w:rsid w:val="00D300E2"/>
    <w:rsid w:val="00D30828"/>
    <w:rsid w:val="00D30B92"/>
    <w:rsid w:val="00D3150B"/>
    <w:rsid w:val="00D328FB"/>
    <w:rsid w:val="00D32E66"/>
    <w:rsid w:val="00D32FC5"/>
    <w:rsid w:val="00D3316F"/>
    <w:rsid w:val="00D33980"/>
    <w:rsid w:val="00D33F65"/>
    <w:rsid w:val="00D3438B"/>
    <w:rsid w:val="00D34DF4"/>
    <w:rsid w:val="00D35027"/>
    <w:rsid w:val="00D35350"/>
    <w:rsid w:val="00D36D26"/>
    <w:rsid w:val="00D3727B"/>
    <w:rsid w:val="00D378CC"/>
    <w:rsid w:val="00D415EC"/>
    <w:rsid w:val="00D417C1"/>
    <w:rsid w:val="00D41C94"/>
    <w:rsid w:val="00D42312"/>
    <w:rsid w:val="00D423E3"/>
    <w:rsid w:val="00D426C9"/>
    <w:rsid w:val="00D42C5F"/>
    <w:rsid w:val="00D4399F"/>
    <w:rsid w:val="00D43A17"/>
    <w:rsid w:val="00D43EA7"/>
    <w:rsid w:val="00D441D4"/>
    <w:rsid w:val="00D441F3"/>
    <w:rsid w:val="00D4440E"/>
    <w:rsid w:val="00D45CFA"/>
    <w:rsid w:val="00D45E49"/>
    <w:rsid w:val="00D45EC1"/>
    <w:rsid w:val="00D50470"/>
    <w:rsid w:val="00D50C46"/>
    <w:rsid w:val="00D516D1"/>
    <w:rsid w:val="00D516E2"/>
    <w:rsid w:val="00D5198D"/>
    <w:rsid w:val="00D51E6B"/>
    <w:rsid w:val="00D53315"/>
    <w:rsid w:val="00D53C48"/>
    <w:rsid w:val="00D54888"/>
    <w:rsid w:val="00D54987"/>
    <w:rsid w:val="00D54AA9"/>
    <w:rsid w:val="00D5564B"/>
    <w:rsid w:val="00D5588B"/>
    <w:rsid w:val="00D55BAE"/>
    <w:rsid w:val="00D55FCB"/>
    <w:rsid w:val="00D563D8"/>
    <w:rsid w:val="00D56D3A"/>
    <w:rsid w:val="00D57B06"/>
    <w:rsid w:val="00D57EB9"/>
    <w:rsid w:val="00D606F8"/>
    <w:rsid w:val="00D60865"/>
    <w:rsid w:val="00D60A5C"/>
    <w:rsid w:val="00D60B8A"/>
    <w:rsid w:val="00D61430"/>
    <w:rsid w:val="00D615BA"/>
    <w:rsid w:val="00D61B67"/>
    <w:rsid w:val="00D6251B"/>
    <w:rsid w:val="00D62D09"/>
    <w:rsid w:val="00D632E6"/>
    <w:rsid w:val="00D63BFE"/>
    <w:rsid w:val="00D63E5D"/>
    <w:rsid w:val="00D63E60"/>
    <w:rsid w:val="00D6439A"/>
    <w:rsid w:val="00D64DD0"/>
    <w:rsid w:val="00D65B8C"/>
    <w:rsid w:val="00D65BA3"/>
    <w:rsid w:val="00D65D93"/>
    <w:rsid w:val="00D65F14"/>
    <w:rsid w:val="00D66284"/>
    <w:rsid w:val="00D70AF3"/>
    <w:rsid w:val="00D70EC6"/>
    <w:rsid w:val="00D7226E"/>
    <w:rsid w:val="00D727CC"/>
    <w:rsid w:val="00D72F8E"/>
    <w:rsid w:val="00D730AB"/>
    <w:rsid w:val="00D7341E"/>
    <w:rsid w:val="00D73C36"/>
    <w:rsid w:val="00D73C3E"/>
    <w:rsid w:val="00D73EFC"/>
    <w:rsid w:val="00D74206"/>
    <w:rsid w:val="00D74538"/>
    <w:rsid w:val="00D752DC"/>
    <w:rsid w:val="00D759F0"/>
    <w:rsid w:val="00D76DCB"/>
    <w:rsid w:val="00D8131E"/>
    <w:rsid w:val="00D82936"/>
    <w:rsid w:val="00D83209"/>
    <w:rsid w:val="00D8378C"/>
    <w:rsid w:val="00D83C80"/>
    <w:rsid w:val="00D842D2"/>
    <w:rsid w:val="00D8466B"/>
    <w:rsid w:val="00D84E95"/>
    <w:rsid w:val="00D84F2D"/>
    <w:rsid w:val="00D85386"/>
    <w:rsid w:val="00D85627"/>
    <w:rsid w:val="00D85A3D"/>
    <w:rsid w:val="00D86410"/>
    <w:rsid w:val="00D866D4"/>
    <w:rsid w:val="00D8676A"/>
    <w:rsid w:val="00D86F83"/>
    <w:rsid w:val="00D8785B"/>
    <w:rsid w:val="00D9027D"/>
    <w:rsid w:val="00D90666"/>
    <w:rsid w:val="00D9081B"/>
    <w:rsid w:val="00D925E4"/>
    <w:rsid w:val="00D92981"/>
    <w:rsid w:val="00D94539"/>
    <w:rsid w:val="00D95112"/>
    <w:rsid w:val="00D968E0"/>
    <w:rsid w:val="00D9780C"/>
    <w:rsid w:val="00D97FFD"/>
    <w:rsid w:val="00DA0C03"/>
    <w:rsid w:val="00DA0F74"/>
    <w:rsid w:val="00DA27E6"/>
    <w:rsid w:val="00DA2F6F"/>
    <w:rsid w:val="00DA31D3"/>
    <w:rsid w:val="00DA347C"/>
    <w:rsid w:val="00DA3950"/>
    <w:rsid w:val="00DA3EBD"/>
    <w:rsid w:val="00DA427A"/>
    <w:rsid w:val="00DA435D"/>
    <w:rsid w:val="00DA63B4"/>
    <w:rsid w:val="00DA6A09"/>
    <w:rsid w:val="00DA7D0E"/>
    <w:rsid w:val="00DB0B16"/>
    <w:rsid w:val="00DB0B48"/>
    <w:rsid w:val="00DB174A"/>
    <w:rsid w:val="00DB2E21"/>
    <w:rsid w:val="00DB2EFE"/>
    <w:rsid w:val="00DB3A2C"/>
    <w:rsid w:val="00DB3FE1"/>
    <w:rsid w:val="00DB45D2"/>
    <w:rsid w:val="00DB4986"/>
    <w:rsid w:val="00DB54C7"/>
    <w:rsid w:val="00DB585A"/>
    <w:rsid w:val="00DB7D9E"/>
    <w:rsid w:val="00DC03AE"/>
    <w:rsid w:val="00DC0C5E"/>
    <w:rsid w:val="00DC3061"/>
    <w:rsid w:val="00DC3717"/>
    <w:rsid w:val="00DC4044"/>
    <w:rsid w:val="00DC4419"/>
    <w:rsid w:val="00DC4750"/>
    <w:rsid w:val="00DC48D1"/>
    <w:rsid w:val="00DC4BEE"/>
    <w:rsid w:val="00DC53CA"/>
    <w:rsid w:val="00DC5F8C"/>
    <w:rsid w:val="00DC64AA"/>
    <w:rsid w:val="00DC68C3"/>
    <w:rsid w:val="00DC7AEF"/>
    <w:rsid w:val="00DC7DA5"/>
    <w:rsid w:val="00DD066E"/>
    <w:rsid w:val="00DD0C83"/>
    <w:rsid w:val="00DD0E90"/>
    <w:rsid w:val="00DD0F1E"/>
    <w:rsid w:val="00DD1A1C"/>
    <w:rsid w:val="00DD2329"/>
    <w:rsid w:val="00DD2484"/>
    <w:rsid w:val="00DD2D6B"/>
    <w:rsid w:val="00DD3C82"/>
    <w:rsid w:val="00DD4226"/>
    <w:rsid w:val="00DD4DC8"/>
    <w:rsid w:val="00DD51C3"/>
    <w:rsid w:val="00DD5D36"/>
    <w:rsid w:val="00DD6009"/>
    <w:rsid w:val="00DE0129"/>
    <w:rsid w:val="00DE0CD5"/>
    <w:rsid w:val="00DE10DA"/>
    <w:rsid w:val="00DE2186"/>
    <w:rsid w:val="00DE276C"/>
    <w:rsid w:val="00DE2C48"/>
    <w:rsid w:val="00DE396C"/>
    <w:rsid w:val="00DE4616"/>
    <w:rsid w:val="00DE4B37"/>
    <w:rsid w:val="00DE5EE0"/>
    <w:rsid w:val="00DE6258"/>
    <w:rsid w:val="00DE7924"/>
    <w:rsid w:val="00DE7B76"/>
    <w:rsid w:val="00DF00C4"/>
    <w:rsid w:val="00DF0DA9"/>
    <w:rsid w:val="00DF0F6C"/>
    <w:rsid w:val="00DF168E"/>
    <w:rsid w:val="00DF19F7"/>
    <w:rsid w:val="00DF1AD1"/>
    <w:rsid w:val="00DF1DF5"/>
    <w:rsid w:val="00DF1EDC"/>
    <w:rsid w:val="00DF2091"/>
    <w:rsid w:val="00DF3ED6"/>
    <w:rsid w:val="00DF4316"/>
    <w:rsid w:val="00DF7240"/>
    <w:rsid w:val="00DF73D4"/>
    <w:rsid w:val="00DF7459"/>
    <w:rsid w:val="00DF7F2B"/>
    <w:rsid w:val="00E0070C"/>
    <w:rsid w:val="00E00C26"/>
    <w:rsid w:val="00E016DD"/>
    <w:rsid w:val="00E022C9"/>
    <w:rsid w:val="00E0348B"/>
    <w:rsid w:val="00E0354F"/>
    <w:rsid w:val="00E03769"/>
    <w:rsid w:val="00E05904"/>
    <w:rsid w:val="00E05FED"/>
    <w:rsid w:val="00E06CE5"/>
    <w:rsid w:val="00E06F35"/>
    <w:rsid w:val="00E070C4"/>
    <w:rsid w:val="00E10038"/>
    <w:rsid w:val="00E102AD"/>
    <w:rsid w:val="00E11268"/>
    <w:rsid w:val="00E1208B"/>
    <w:rsid w:val="00E1254E"/>
    <w:rsid w:val="00E133A7"/>
    <w:rsid w:val="00E14026"/>
    <w:rsid w:val="00E1488D"/>
    <w:rsid w:val="00E14CC2"/>
    <w:rsid w:val="00E14D14"/>
    <w:rsid w:val="00E15851"/>
    <w:rsid w:val="00E165CD"/>
    <w:rsid w:val="00E202FE"/>
    <w:rsid w:val="00E2276B"/>
    <w:rsid w:val="00E23416"/>
    <w:rsid w:val="00E250DB"/>
    <w:rsid w:val="00E2532E"/>
    <w:rsid w:val="00E25671"/>
    <w:rsid w:val="00E25BC7"/>
    <w:rsid w:val="00E25C41"/>
    <w:rsid w:val="00E26DF3"/>
    <w:rsid w:val="00E26E5A"/>
    <w:rsid w:val="00E27D26"/>
    <w:rsid w:val="00E3073E"/>
    <w:rsid w:val="00E318DB"/>
    <w:rsid w:val="00E3267B"/>
    <w:rsid w:val="00E32A03"/>
    <w:rsid w:val="00E333E2"/>
    <w:rsid w:val="00E3368C"/>
    <w:rsid w:val="00E346F8"/>
    <w:rsid w:val="00E34869"/>
    <w:rsid w:val="00E35A02"/>
    <w:rsid w:val="00E35A06"/>
    <w:rsid w:val="00E35B5F"/>
    <w:rsid w:val="00E36621"/>
    <w:rsid w:val="00E369DF"/>
    <w:rsid w:val="00E3760C"/>
    <w:rsid w:val="00E40CDD"/>
    <w:rsid w:val="00E4128E"/>
    <w:rsid w:val="00E41FFC"/>
    <w:rsid w:val="00E4354D"/>
    <w:rsid w:val="00E4428D"/>
    <w:rsid w:val="00E443C6"/>
    <w:rsid w:val="00E45479"/>
    <w:rsid w:val="00E45B19"/>
    <w:rsid w:val="00E45CCA"/>
    <w:rsid w:val="00E466FE"/>
    <w:rsid w:val="00E46B5D"/>
    <w:rsid w:val="00E46CC8"/>
    <w:rsid w:val="00E47690"/>
    <w:rsid w:val="00E47A7F"/>
    <w:rsid w:val="00E51251"/>
    <w:rsid w:val="00E518F9"/>
    <w:rsid w:val="00E51D07"/>
    <w:rsid w:val="00E54CA4"/>
    <w:rsid w:val="00E54CEF"/>
    <w:rsid w:val="00E54FCD"/>
    <w:rsid w:val="00E55DDC"/>
    <w:rsid w:val="00E55FD6"/>
    <w:rsid w:val="00E56357"/>
    <w:rsid w:val="00E565AC"/>
    <w:rsid w:val="00E5698F"/>
    <w:rsid w:val="00E57001"/>
    <w:rsid w:val="00E60885"/>
    <w:rsid w:val="00E60B2C"/>
    <w:rsid w:val="00E61DF3"/>
    <w:rsid w:val="00E631EF"/>
    <w:rsid w:val="00E6327D"/>
    <w:rsid w:val="00E6373B"/>
    <w:rsid w:val="00E642A4"/>
    <w:rsid w:val="00E64442"/>
    <w:rsid w:val="00E64B9B"/>
    <w:rsid w:val="00E64F03"/>
    <w:rsid w:val="00E67FD1"/>
    <w:rsid w:val="00E701A4"/>
    <w:rsid w:val="00E708FE"/>
    <w:rsid w:val="00E71494"/>
    <w:rsid w:val="00E71CD7"/>
    <w:rsid w:val="00E72EBC"/>
    <w:rsid w:val="00E731E0"/>
    <w:rsid w:val="00E7327D"/>
    <w:rsid w:val="00E734AA"/>
    <w:rsid w:val="00E73809"/>
    <w:rsid w:val="00E743A4"/>
    <w:rsid w:val="00E752E0"/>
    <w:rsid w:val="00E75F50"/>
    <w:rsid w:val="00E76432"/>
    <w:rsid w:val="00E7693F"/>
    <w:rsid w:val="00E7698C"/>
    <w:rsid w:val="00E76B87"/>
    <w:rsid w:val="00E77562"/>
    <w:rsid w:val="00E80C63"/>
    <w:rsid w:val="00E811BD"/>
    <w:rsid w:val="00E81267"/>
    <w:rsid w:val="00E82C58"/>
    <w:rsid w:val="00E832FA"/>
    <w:rsid w:val="00E83342"/>
    <w:rsid w:val="00E837D7"/>
    <w:rsid w:val="00E83D88"/>
    <w:rsid w:val="00E84F91"/>
    <w:rsid w:val="00E85A00"/>
    <w:rsid w:val="00E8740C"/>
    <w:rsid w:val="00E875DB"/>
    <w:rsid w:val="00E8793E"/>
    <w:rsid w:val="00E90195"/>
    <w:rsid w:val="00E919CC"/>
    <w:rsid w:val="00E91BDB"/>
    <w:rsid w:val="00E91F08"/>
    <w:rsid w:val="00E92475"/>
    <w:rsid w:val="00E92D6A"/>
    <w:rsid w:val="00E93463"/>
    <w:rsid w:val="00E943FB"/>
    <w:rsid w:val="00E9514D"/>
    <w:rsid w:val="00E9605A"/>
    <w:rsid w:val="00E9645A"/>
    <w:rsid w:val="00E968B0"/>
    <w:rsid w:val="00E975C4"/>
    <w:rsid w:val="00E97BA0"/>
    <w:rsid w:val="00EA0234"/>
    <w:rsid w:val="00EA0A1A"/>
    <w:rsid w:val="00EA0BF5"/>
    <w:rsid w:val="00EA15B4"/>
    <w:rsid w:val="00EA1DBE"/>
    <w:rsid w:val="00EA2526"/>
    <w:rsid w:val="00EA3417"/>
    <w:rsid w:val="00EA38AF"/>
    <w:rsid w:val="00EA3CD2"/>
    <w:rsid w:val="00EA3D2B"/>
    <w:rsid w:val="00EA4133"/>
    <w:rsid w:val="00EA44B0"/>
    <w:rsid w:val="00EA4D6C"/>
    <w:rsid w:val="00EA6531"/>
    <w:rsid w:val="00EA7133"/>
    <w:rsid w:val="00EB22AE"/>
    <w:rsid w:val="00EB23C9"/>
    <w:rsid w:val="00EB2925"/>
    <w:rsid w:val="00EB33A0"/>
    <w:rsid w:val="00EB35BB"/>
    <w:rsid w:val="00EB3691"/>
    <w:rsid w:val="00EB3E49"/>
    <w:rsid w:val="00EB5749"/>
    <w:rsid w:val="00EB576D"/>
    <w:rsid w:val="00EB71DD"/>
    <w:rsid w:val="00EC00B1"/>
    <w:rsid w:val="00EC2A38"/>
    <w:rsid w:val="00EC3204"/>
    <w:rsid w:val="00EC34B9"/>
    <w:rsid w:val="00EC38F7"/>
    <w:rsid w:val="00EC3C1C"/>
    <w:rsid w:val="00EC446A"/>
    <w:rsid w:val="00EC44AB"/>
    <w:rsid w:val="00EC59C6"/>
    <w:rsid w:val="00EC5A7B"/>
    <w:rsid w:val="00EC7288"/>
    <w:rsid w:val="00EC7839"/>
    <w:rsid w:val="00ED0234"/>
    <w:rsid w:val="00ED083B"/>
    <w:rsid w:val="00ED0D9F"/>
    <w:rsid w:val="00ED11B4"/>
    <w:rsid w:val="00ED1668"/>
    <w:rsid w:val="00ED17F4"/>
    <w:rsid w:val="00ED4533"/>
    <w:rsid w:val="00ED518C"/>
    <w:rsid w:val="00ED51AF"/>
    <w:rsid w:val="00ED5294"/>
    <w:rsid w:val="00ED60A0"/>
    <w:rsid w:val="00ED69F5"/>
    <w:rsid w:val="00ED6B19"/>
    <w:rsid w:val="00ED6DBD"/>
    <w:rsid w:val="00ED6FF3"/>
    <w:rsid w:val="00EE01CF"/>
    <w:rsid w:val="00EE0336"/>
    <w:rsid w:val="00EE1176"/>
    <w:rsid w:val="00EE2220"/>
    <w:rsid w:val="00EE3BF4"/>
    <w:rsid w:val="00EE405B"/>
    <w:rsid w:val="00EE506A"/>
    <w:rsid w:val="00EE5396"/>
    <w:rsid w:val="00EE59AE"/>
    <w:rsid w:val="00EE6683"/>
    <w:rsid w:val="00EE69B1"/>
    <w:rsid w:val="00EE75DE"/>
    <w:rsid w:val="00EE7908"/>
    <w:rsid w:val="00EE7BF8"/>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77C"/>
    <w:rsid w:val="00EF7DE8"/>
    <w:rsid w:val="00EF7DF9"/>
    <w:rsid w:val="00F001F4"/>
    <w:rsid w:val="00F005A3"/>
    <w:rsid w:val="00F00C7B"/>
    <w:rsid w:val="00F01517"/>
    <w:rsid w:val="00F020C8"/>
    <w:rsid w:val="00F051E9"/>
    <w:rsid w:val="00F053CF"/>
    <w:rsid w:val="00F0549B"/>
    <w:rsid w:val="00F05901"/>
    <w:rsid w:val="00F0694B"/>
    <w:rsid w:val="00F0758B"/>
    <w:rsid w:val="00F106AD"/>
    <w:rsid w:val="00F13892"/>
    <w:rsid w:val="00F13E08"/>
    <w:rsid w:val="00F13FC6"/>
    <w:rsid w:val="00F14622"/>
    <w:rsid w:val="00F146E8"/>
    <w:rsid w:val="00F1540D"/>
    <w:rsid w:val="00F15D4B"/>
    <w:rsid w:val="00F15E58"/>
    <w:rsid w:val="00F163B1"/>
    <w:rsid w:val="00F164C4"/>
    <w:rsid w:val="00F16F8D"/>
    <w:rsid w:val="00F1706B"/>
    <w:rsid w:val="00F175B9"/>
    <w:rsid w:val="00F1766B"/>
    <w:rsid w:val="00F176A4"/>
    <w:rsid w:val="00F17993"/>
    <w:rsid w:val="00F17EDC"/>
    <w:rsid w:val="00F2081D"/>
    <w:rsid w:val="00F20AB1"/>
    <w:rsid w:val="00F22BC2"/>
    <w:rsid w:val="00F239B1"/>
    <w:rsid w:val="00F239B6"/>
    <w:rsid w:val="00F23E04"/>
    <w:rsid w:val="00F2428C"/>
    <w:rsid w:val="00F243D5"/>
    <w:rsid w:val="00F24C12"/>
    <w:rsid w:val="00F24D93"/>
    <w:rsid w:val="00F25BC8"/>
    <w:rsid w:val="00F2624F"/>
    <w:rsid w:val="00F26CF6"/>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5ED"/>
    <w:rsid w:val="00F37B7A"/>
    <w:rsid w:val="00F401EF"/>
    <w:rsid w:val="00F403EB"/>
    <w:rsid w:val="00F40EDD"/>
    <w:rsid w:val="00F4263E"/>
    <w:rsid w:val="00F429C5"/>
    <w:rsid w:val="00F4423E"/>
    <w:rsid w:val="00F44459"/>
    <w:rsid w:val="00F449FE"/>
    <w:rsid w:val="00F466C2"/>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859"/>
    <w:rsid w:val="00F56A45"/>
    <w:rsid w:val="00F56A81"/>
    <w:rsid w:val="00F56B5A"/>
    <w:rsid w:val="00F57261"/>
    <w:rsid w:val="00F5749E"/>
    <w:rsid w:val="00F57D7B"/>
    <w:rsid w:val="00F60244"/>
    <w:rsid w:val="00F605DE"/>
    <w:rsid w:val="00F617E5"/>
    <w:rsid w:val="00F61C8E"/>
    <w:rsid w:val="00F6218B"/>
    <w:rsid w:val="00F62C8B"/>
    <w:rsid w:val="00F64490"/>
    <w:rsid w:val="00F6507F"/>
    <w:rsid w:val="00F6578D"/>
    <w:rsid w:val="00F665ED"/>
    <w:rsid w:val="00F669E0"/>
    <w:rsid w:val="00F67226"/>
    <w:rsid w:val="00F70F28"/>
    <w:rsid w:val="00F7235C"/>
    <w:rsid w:val="00F73C02"/>
    <w:rsid w:val="00F74D07"/>
    <w:rsid w:val="00F753F6"/>
    <w:rsid w:val="00F754D9"/>
    <w:rsid w:val="00F757A8"/>
    <w:rsid w:val="00F75B6B"/>
    <w:rsid w:val="00F77E6B"/>
    <w:rsid w:val="00F81618"/>
    <w:rsid w:val="00F81D40"/>
    <w:rsid w:val="00F8269D"/>
    <w:rsid w:val="00F829AA"/>
    <w:rsid w:val="00F82AE6"/>
    <w:rsid w:val="00F82DE1"/>
    <w:rsid w:val="00F82EE9"/>
    <w:rsid w:val="00F838AD"/>
    <w:rsid w:val="00F83ABD"/>
    <w:rsid w:val="00F8415C"/>
    <w:rsid w:val="00F84686"/>
    <w:rsid w:val="00F860B2"/>
    <w:rsid w:val="00F86566"/>
    <w:rsid w:val="00F8747E"/>
    <w:rsid w:val="00F874B1"/>
    <w:rsid w:val="00F87874"/>
    <w:rsid w:val="00F87D25"/>
    <w:rsid w:val="00F9130A"/>
    <w:rsid w:val="00F91DFA"/>
    <w:rsid w:val="00F91EE3"/>
    <w:rsid w:val="00F92B01"/>
    <w:rsid w:val="00F92B2B"/>
    <w:rsid w:val="00F9518B"/>
    <w:rsid w:val="00F9528A"/>
    <w:rsid w:val="00F95C35"/>
    <w:rsid w:val="00F95F1A"/>
    <w:rsid w:val="00F96B8B"/>
    <w:rsid w:val="00FA0689"/>
    <w:rsid w:val="00FA0956"/>
    <w:rsid w:val="00FA12AA"/>
    <w:rsid w:val="00FA4654"/>
    <w:rsid w:val="00FA56D6"/>
    <w:rsid w:val="00FA5FB5"/>
    <w:rsid w:val="00FA6891"/>
    <w:rsid w:val="00FA6ED4"/>
    <w:rsid w:val="00FA74B8"/>
    <w:rsid w:val="00FA7EE4"/>
    <w:rsid w:val="00FB0259"/>
    <w:rsid w:val="00FB02A1"/>
    <w:rsid w:val="00FB0966"/>
    <w:rsid w:val="00FB0B43"/>
    <w:rsid w:val="00FB0C8E"/>
    <w:rsid w:val="00FB16EC"/>
    <w:rsid w:val="00FB1F3E"/>
    <w:rsid w:val="00FB3594"/>
    <w:rsid w:val="00FB3D2D"/>
    <w:rsid w:val="00FB4FA4"/>
    <w:rsid w:val="00FB5E83"/>
    <w:rsid w:val="00FB6EDC"/>
    <w:rsid w:val="00FB74D6"/>
    <w:rsid w:val="00FC092D"/>
    <w:rsid w:val="00FC14BD"/>
    <w:rsid w:val="00FC25C5"/>
    <w:rsid w:val="00FC3D2A"/>
    <w:rsid w:val="00FC487D"/>
    <w:rsid w:val="00FC549E"/>
    <w:rsid w:val="00FC6014"/>
    <w:rsid w:val="00FD216E"/>
    <w:rsid w:val="00FD2302"/>
    <w:rsid w:val="00FD28FF"/>
    <w:rsid w:val="00FD4842"/>
    <w:rsid w:val="00FD5690"/>
    <w:rsid w:val="00FD6165"/>
    <w:rsid w:val="00FD699D"/>
    <w:rsid w:val="00FD70D3"/>
    <w:rsid w:val="00FD720A"/>
    <w:rsid w:val="00FD7CB7"/>
    <w:rsid w:val="00FE007D"/>
    <w:rsid w:val="00FE13AD"/>
    <w:rsid w:val="00FE2498"/>
    <w:rsid w:val="00FE25B1"/>
    <w:rsid w:val="00FE2CEA"/>
    <w:rsid w:val="00FE3395"/>
    <w:rsid w:val="00FE340A"/>
    <w:rsid w:val="00FE3449"/>
    <w:rsid w:val="00FE42B1"/>
    <w:rsid w:val="00FE482F"/>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D38138"/>
  <w15:docId w15:val="{2094FF58-688F-448A-AD72-1A4F4362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rFonts w:ascii="Cambria" w:hAnsi="Cambria"/>
      <w:b/>
      <w:bCs/>
      <w:i/>
      <w:iCs/>
      <w:sz w:val="28"/>
      <w:szCs w:val="28"/>
    </w:rPr>
  </w:style>
  <w:style w:type="paragraph" w:styleId="Nadpis3">
    <w:name w:val="heading 3"/>
    <w:basedOn w:val="Normln"/>
    <w:next w:val="Normln"/>
    <w:link w:val="Nadpis3Char"/>
    <w:unhideWhenUsed/>
    <w:qFormat/>
    <w:locked/>
    <w:rsid w:val="001060C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9"/>
    <w:qFormat/>
    <w:rsid w:val="00C9140B"/>
    <w:pPr>
      <w:keepNext/>
      <w:spacing w:before="120"/>
      <w:outlineLvl w:val="3"/>
    </w:pPr>
    <w:rPr>
      <w:rFonts w:ascii="Calibri" w:hAnsi="Calibri"/>
      <w:b/>
      <w:bCs/>
      <w:sz w:val="28"/>
      <w:szCs w:val="28"/>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rFonts w:ascii="Calibri" w:hAnsi="Calibri"/>
      <w:b/>
      <w:bCs/>
    </w:rPr>
  </w:style>
  <w:style w:type="paragraph" w:styleId="Nadpis7">
    <w:name w:val="heading 7"/>
    <w:basedOn w:val="Normln"/>
    <w:next w:val="Normln"/>
    <w:link w:val="Nadpis7Char"/>
    <w:uiPriority w:val="99"/>
    <w:qFormat/>
    <w:rsid w:val="00C9140B"/>
    <w:pPr>
      <w:keepNext/>
      <w:spacing w:before="120"/>
      <w:outlineLvl w:val="6"/>
    </w:pPr>
    <w:rPr>
      <w:rFonts w:ascii="Calibri" w:hAnsi="Calibri"/>
      <w:sz w:val="24"/>
      <w:szCs w:val="24"/>
    </w:rPr>
  </w:style>
  <w:style w:type="paragraph" w:styleId="Nadpis9">
    <w:name w:val="heading 9"/>
    <w:basedOn w:val="Normln"/>
    <w:next w:val="Normln"/>
    <w:link w:val="Nadpis9Char"/>
    <w:uiPriority w:val="99"/>
    <w:qFormat/>
    <w:rsid w:val="00C9140B"/>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Times New Roman"/>
      <w:b/>
      <w:kern w:val="32"/>
      <w:sz w:val="32"/>
    </w:rPr>
  </w:style>
  <w:style w:type="character" w:customStyle="1" w:styleId="Nadpis2Char">
    <w:name w:val="Nadpis 2 Char"/>
    <w:basedOn w:val="Standardnpsmoodstavce"/>
    <w:link w:val="Nadpis2"/>
    <w:uiPriority w:val="99"/>
    <w:locked/>
    <w:rsid w:val="005A4215"/>
    <w:rPr>
      <w:rFonts w:ascii="Cambria" w:hAnsi="Cambria" w:cs="Times New Roman"/>
      <w:b/>
      <w:i/>
      <w:sz w:val="28"/>
    </w:rPr>
  </w:style>
  <w:style w:type="character" w:customStyle="1" w:styleId="Nadpis4Char">
    <w:name w:val="Nadpis 4 Char"/>
    <w:basedOn w:val="Standardnpsmoodstavce"/>
    <w:link w:val="Nadpis4"/>
    <w:uiPriority w:val="99"/>
    <w:locked/>
    <w:rsid w:val="005A4215"/>
    <w:rPr>
      <w:rFonts w:ascii="Calibri" w:hAnsi="Calibri" w:cs="Times New Roman"/>
      <w:b/>
      <w:sz w:val="28"/>
    </w:rPr>
  </w:style>
  <w:style w:type="character" w:customStyle="1" w:styleId="Nadpis5Char">
    <w:name w:val="Nadpis 5 Char"/>
    <w:basedOn w:val="Standardnpsmoodstavce"/>
    <w:link w:val="Nadpis5"/>
    <w:uiPriority w:val="99"/>
    <w:semiHidden/>
    <w:locked/>
    <w:rsid w:val="00725DEF"/>
    <w:rPr>
      <w:rFonts w:cs="Times New Roman"/>
      <w:b/>
      <w:sz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Times New Roman"/>
      <w:b/>
    </w:rPr>
  </w:style>
  <w:style w:type="character" w:customStyle="1" w:styleId="Nadpis7Char">
    <w:name w:val="Nadpis 7 Char"/>
    <w:basedOn w:val="Standardnpsmoodstavce"/>
    <w:link w:val="Nadpis7"/>
    <w:uiPriority w:val="99"/>
    <w:locked/>
    <w:rsid w:val="005A4215"/>
    <w:rPr>
      <w:rFonts w:ascii="Calibri" w:hAnsi="Calibri" w:cs="Times New Roman"/>
      <w:sz w:val="24"/>
    </w:rPr>
  </w:style>
  <w:style w:type="character" w:customStyle="1" w:styleId="Nadpis9Char">
    <w:name w:val="Nadpis 9 Char"/>
    <w:basedOn w:val="Standardnpsmoodstavce"/>
    <w:link w:val="Nadpis9"/>
    <w:uiPriority w:val="99"/>
    <w:semiHidden/>
    <w:locked/>
    <w:rsid w:val="005A4215"/>
    <w:rPr>
      <w:rFonts w:ascii="Cambria" w:hAnsi="Cambria" w:cs="Times New Roman"/>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rPr>
  </w:style>
  <w:style w:type="character" w:styleId="Odkaznakoment">
    <w:name w:val="annotation reference"/>
    <w:basedOn w:val="Standardnpsmoodstavce"/>
    <w:uiPriority w:val="99"/>
    <w:semiHidden/>
    <w:rsid w:val="006013F7"/>
    <w:rPr>
      <w:rFonts w:cs="Times New Roman"/>
      <w:sz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sz w:val="20"/>
    </w:rPr>
  </w:style>
  <w:style w:type="paragraph" w:styleId="Textbubliny">
    <w:name w:val="Balloon Text"/>
    <w:basedOn w:val="Normln"/>
    <w:link w:val="TextbublinyChar"/>
    <w:uiPriority w:val="99"/>
    <w:semiHidden/>
    <w:rsid w:val="004D3B03"/>
    <w:rPr>
      <w:rFonts w:ascii="Arial" w:hAnsi="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Times New Roman"/>
      <w:sz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style>
  <w:style w:type="character" w:customStyle="1" w:styleId="Zkladntextodsazen3Char">
    <w:name w:val="Základní text odsazený 3 Char"/>
    <w:basedOn w:val="Standardnpsmoodstavce"/>
    <w:link w:val="Zkladntextodsazen3"/>
    <w:uiPriority w:val="99"/>
    <w:locked/>
    <w:rsid w:val="002905F7"/>
    <w:rPr>
      <w:rFonts w:cs="Times New Roman"/>
      <w:sz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
      </w:numPr>
      <w:jc w:val="both"/>
      <w:outlineLvl w:val="1"/>
    </w:pPr>
    <w:rPr>
      <w:color w:val="000000"/>
      <w:szCs w:val="20"/>
    </w:rPr>
  </w:style>
  <w:style w:type="paragraph" w:customStyle="1" w:styleId="lnek">
    <w:name w:val="Článek"/>
    <w:basedOn w:val="Normln"/>
    <w:next w:val="Bodsmlouvy-21"/>
    <w:uiPriority w:val="99"/>
    <w:rsid w:val="002905F7"/>
    <w:pPr>
      <w:numPr>
        <w:numId w:val="1"/>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paragraph" w:styleId="Bezmezer">
    <w:name w:val="No Spacing"/>
    <w:link w:val="BezmezerChar"/>
    <w:uiPriority w:val="1"/>
    <w:qFormat/>
    <w:rsid w:val="009E18E4"/>
    <w:rPr>
      <w:rFonts w:ascii="Calibri" w:hAnsi="Calibri"/>
    </w:rPr>
  </w:style>
  <w:style w:type="character" w:customStyle="1" w:styleId="BezmezerChar">
    <w:name w:val="Bez mezer Char"/>
    <w:link w:val="Bezmezer"/>
    <w:uiPriority w:val="1"/>
    <w:locked/>
    <w:rsid w:val="009E18E4"/>
    <w:rPr>
      <w:rFonts w:ascii="Calibri" w:hAnsi="Calibri"/>
      <w:sz w:val="22"/>
      <w:lang w:val="cs-CZ" w:eastAsia="cs-CZ"/>
    </w:rPr>
  </w:style>
  <w:style w:type="character" w:styleId="Siln">
    <w:name w:val="Strong"/>
    <w:uiPriority w:val="99"/>
    <w:qFormat/>
    <w:locked/>
    <w:rsid w:val="0061751F"/>
    <w:rPr>
      <w:b/>
      <w:bCs/>
    </w:rPr>
  </w:style>
  <w:style w:type="character" w:customStyle="1" w:styleId="A14">
    <w:name w:val="A14"/>
    <w:uiPriority w:val="99"/>
    <w:rsid w:val="00142A1E"/>
    <w:rPr>
      <w:rFonts w:cs="John Sans Text Pro"/>
      <w:b/>
      <w:bCs/>
      <w:color w:val="000000"/>
    </w:rPr>
  </w:style>
  <w:style w:type="paragraph" w:customStyle="1" w:styleId="Normln0">
    <w:name w:val="Normální~"/>
    <w:basedOn w:val="Normln"/>
    <w:rsid w:val="006722BC"/>
    <w:pPr>
      <w:widowControl w:val="0"/>
    </w:pPr>
    <w:rPr>
      <w:noProof/>
      <w:sz w:val="24"/>
    </w:rPr>
  </w:style>
  <w:style w:type="character" w:customStyle="1" w:styleId="Nadpis3Char">
    <w:name w:val="Nadpis 3 Char"/>
    <w:basedOn w:val="Standardnpsmoodstavce"/>
    <w:link w:val="Nadpis3"/>
    <w:rsid w:val="001060C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2853">
      <w:bodyDiv w:val="1"/>
      <w:marLeft w:val="0"/>
      <w:marRight w:val="0"/>
      <w:marTop w:val="0"/>
      <w:marBottom w:val="0"/>
      <w:divBdr>
        <w:top w:val="none" w:sz="0" w:space="0" w:color="auto"/>
        <w:left w:val="none" w:sz="0" w:space="0" w:color="auto"/>
        <w:bottom w:val="none" w:sz="0" w:space="0" w:color="auto"/>
        <w:right w:val="none" w:sz="0" w:space="0" w:color="auto"/>
      </w:divBdr>
    </w:div>
    <w:div w:id="156656349">
      <w:marLeft w:val="0"/>
      <w:marRight w:val="0"/>
      <w:marTop w:val="0"/>
      <w:marBottom w:val="0"/>
      <w:divBdr>
        <w:top w:val="none" w:sz="0" w:space="0" w:color="auto"/>
        <w:left w:val="none" w:sz="0" w:space="0" w:color="auto"/>
        <w:bottom w:val="none" w:sz="0" w:space="0" w:color="auto"/>
        <w:right w:val="none" w:sz="0" w:space="0" w:color="auto"/>
      </w:divBdr>
      <w:divsChild>
        <w:div w:id="156656350">
          <w:marLeft w:val="0"/>
          <w:marRight w:val="0"/>
          <w:marTop w:val="0"/>
          <w:marBottom w:val="0"/>
          <w:divBdr>
            <w:top w:val="none" w:sz="0" w:space="0" w:color="auto"/>
            <w:left w:val="none" w:sz="0" w:space="0" w:color="auto"/>
            <w:bottom w:val="none" w:sz="0" w:space="0" w:color="auto"/>
            <w:right w:val="none" w:sz="0" w:space="0" w:color="auto"/>
          </w:divBdr>
        </w:div>
        <w:div w:id="156656351">
          <w:marLeft w:val="0"/>
          <w:marRight w:val="0"/>
          <w:marTop w:val="0"/>
          <w:marBottom w:val="0"/>
          <w:divBdr>
            <w:top w:val="none" w:sz="0" w:space="0" w:color="auto"/>
            <w:left w:val="none" w:sz="0" w:space="0" w:color="auto"/>
            <w:bottom w:val="none" w:sz="0" w:space="0" w:color="auto"/>
            <w:right w:val="none" w:sz="0" w:space="0" w:color="auto"/>
          </w:divBdr>
        </w:div>
        <w:div w:id="156656352">
          <w:marLeft w:val="0"/>
          <w:marRight w:val="0"/>
          <w:marTop w:val="0"/>
          <w:marBottom w:val="0"/>
          <w:divBdr>
            <w:top w:val="none" w:sz="0" w:space="0" w:color="auto"/>
            <w:left w:val="none" w:sz="0" w:space="0" w:color="auto"/>
            <w:bottom w:val="none" w:sz="0" w:space="0" w:color="auto"/>
            <w:right w:val="none" w:sz="0" w:space="0" w:color="auto"/>
          </w:divBdr>
        </w:div>
        <w:div w:id="156656355">
          <w:marLeft w:val="0"/>
          <w:marRight w:val="0"/>
          <w:marTop w:val="0"/>
          <w:marBottom w:val="0"/>
          <w:divBdr>
            <w:top w:val="none" w:sz="0" w:space="0" w:color="auto"/>
            <w:left w:val="none" w:sz="0" w:space="0" w:color="auto"/>
            <w:bottom w:val="none" w:sz="0" w:space="0" w:color="auto"/>
            <w:right w:val="none" w:sz="0" w:space="0" w:color="auto"/>
          </w:divBdr>
        </w:div>
        <w:div w:id="156656358">
          <w:marLeft w:val="0"/>
          <w:marRight w:val="0"/>
          <w:marTop w:val="0"/>
          <w:marBottom w:val="0"/>
          <w:divBdr>
            <w:top w:val="none" w:sz="0" w:space="0" w:color="auto"/>
            <w:left w:val="none" w:sz="0" w:space="0" w:color="auto"/>
            <w:bottom w:val="none" w:sz="0" w:space="0" w:color="auto"/>
            <w:right w:val="none" w:sz="0" w:space="0" w:color="auto"/>
          </w:divBdr>
        </w:div>
        <w:div w:id="156656359">
          <w:marLeft w:val="0"/>
          <w:marRight w:val="0"/>
          <w:marTop w:val="0"/>
          <w:marBottom w:val="0"/>
          <w:divBdr>
            <w:top w:val="none" w:sz="0" w:space="0" w:color="auto"/>
            <w:left w:val="none" w:sz="0" w:space="0" w:color="auto"/>
            <w:bottom w:val="none" w:sz="0" w:space="0" w:color="auto"/>
            <w:right w:val="none" w:sz="0" w:space="0" w:color="auto"/>
          </w:divBdr>
        </w:div>
        <w:div w:id="156656361">
          <w:marLeft w:val="0"/>
          <w:marRight w:val="0"/>
          <w:marTop w:val="0"/>
          <w:marBottom w:val="0"/>
          <w:divBdr>
            <w:top w:val="none" w:sz="0" w:space="0" w:color="auto"/>
            <w:left w:val="none" w:sz="0" w:space="0" w:color="auto"/>
            <w:bottom w:val="none" w:sz="0" w:space="0" w:color="auto"/>
            <w:right w:val="none" w:sz="0" w:space="0" w:color="auto"/>
          </w:divBdr>
        </w:div>
        <w:div w:id="156656362">
          <w:marLeft w:val="0"/>
          <w:marRight w:val="0"/>
          <w:marTop w:val="0"/>
          <w:marBottom w:val="0"/>
          <w:divBdr>
            <w:top w:val="none" w:sz="0" w:space="0" w:color="auto"/>
            <w:left w:val="none" w:sz="0" w:space="0" w:color="auto"/>
            <w:bottom w:val="none" w:sz="0" w:space="0" w:color="auto"/>
            <w:right w:val="none" w:sz="0" w:space="0" w:color="auto"/>
          </w:divBdr>
        </w:div>
        <w:div w:id="156656365">
          <w:marLeft w:val="0"/>
          <w:marRight w:val="0"/>
          <w:marTop w:val="0"/>
          <w:marBottom w:val="0"/>
          <w:divBdr>
            <w:top w:val="none" w:sz="0" w:space="0" w:color="auto"/>
            <w:left w:val="none" w:sz="0" w:space="0" w:color="auto"/>
            <w:bottom w:val="none" w:sz="0" w:space="0" w:color="auto"/>
            <w:right w:val="none" w:sz="0" w:space="0" w:color="auto"/>
          </w:divBdr>
        </w:div>
        <w:div w:id="156656367">
          <w:marLeft w:val="0"/>
          <w:marRight w:val="0"/>
          <w:marTop w:val="0"/>
          <w:marBottom w:val="0"/>
          <w:divBdr>
            <w:top w:val="none" w:sz="0" w:space="0" w:color="auto"/>
            <w:left w:val="none" w:sz="0" w:space="0" w:color="auto"/>
            <w:bottom w:val="none" w:sz="0" w:space="0" w:color="auto"/>
            <w:right w:val="none" w:sz="0" w:space="0" w:color="auto"/>
          </w:divBdr>
        </w:div>
      </w:divsChild>
    </w:div>
    <w:div w:id="156656360">
      <w:marLeft w:val="0"/>
      <w:marRight w:val="0"/>
      <w:marTop w:val="0"/>
      <w:marBottom w:val="0"/>
      <w:divBdr>
        <w:top w:val="none" w:sz="0" w:space="0" w:color="auto"/>
        <w:left w:val="none" w:sz="0" w:space="0" w:color="auto"/>
        <w:bottom w:val="none" w:sz="0" w:space="0" w:color="auto"/>
        <w:right w:val="none" w:sz="0" w:space="0" w:color="auto"/>
      </w:divBdr>
      <w:divsChild>
        <w:div w:id="156656347">
          <w:marLeft w:val="0"/>
          <w:marRight w:val="0"/>
          <w:marTop w:val="0"/>
          <w:marBottom w:val="0"/>
          <w:divBdr>
            <w:top w:val="none" w:sz="0" w:space="0" w:color="auto"/>
            <w:left w:val="none" w:sz="0" w:space="0" w:color="auto"/>
            <w:bottom w:val="none" w:sz="0" w:space="0" w:color="auto"/>
            <w:right w:val="none" w:sz="0" w:space="0" w:color="auto"/>
          </w:divBdr>
        </w:div>
        <w:div w:id="156656348">
          <w:marLeft w:val="0"/>
          <w:marRight w:val="0"/>
          <w:marTop w:val="0"/>
          <w:marBottom w:val="0"/>
          <w:divBdr>
            <w:top w:val="none" w:sz="0" w:space="0" w:color="auto"/>
            <w:left w:val="none" w:sz="0" w:space="0" w:color="auto"/>
            <w:bottom w:val="none" w:sz="0" w:space="0" w:color="auto"/>
            <w:right w:val="none" w:sz="0" w:space="0" w:color="auto"/>
          </w:divBdr>
        </w:div>
        <w:div w:id="156656353">
          <w:marLeft w:val="0"/>
          <w:marRight w:val="0"/>
          <w:marTop w:val="0"/>
          <w:marBottom w:val="0"/>
          <w:divBdr>
            <w:top w:val="none" w:sz="0" w:space="0" w:color="auto"/>
            <w:left w:val="none" w:sz="0" w:space="0" w:color="auto"/>
            <w:bottom w:val="none" w:sz="0" w:space="0" w:color="auto"/>
            <w:right w:val="none" w:sz="0" w:space="0" w:color="auto"/>
          </w:divBdr>
        </w:div>
        <w:div w:id="156656354">
          <w:marLeft w:val="0"/>
          <w:marRight w:val="0"/>
          <w:marTop w:val="0"/>
          <w:marBottom w:val="0"/>
          <w:divBdr>
            <w:top w:val="none" w:sz="0" w:space="0" w:color="auto"/>
            <w:left w:val="none" w:sz="0" w:space="0" w:color="auto"/>
            <w:bottom w:val="none" w:sz="0" w:space="0" w:color="auto"/>
            <w:right w:val="none" w:sz="0" w:space="0" w:color="auto"/>
          </w:divBdr>
        </w:div>
        <w:div w:id="156656356">
          <w:marLeft w:val="0"/>
          <w:marRight w:val="0"/>
          <w:marTop w:val="0"/>
          <w:marBottom w:val="0"/>
          <w:divBdr>
            <w:top w:val="none" w:sz="0" w:space="0" w:color="auto"/>
            <w:left w:val="none" w:sz="0" w:space="0" w:color="auto"/>
            <w:bottom w:val="none" w:sz="0" w:space="0" w:color="auto"/>
            <w:right w:val="none" w:sz="0" w:space="0" w:color="auto"/>
          </w:divBdr>
        </w:div>
        <w:div w:id="156656357">
          <w:marLeft w:val="0"/>
          <w:marRight w:val="0"/>
          <w:marTop w:val="0"/>
          <w:marBottom w:val="0"/>
          <w:divBdr>
            <w:top w:val="none" w:sz="0" w:space="0" w:color="auto"/>
            <w:left w:val="none" w:sz="0" w:space="0" w:color="auto"/>
            <w:bottom w:val="none" w:sz="0" w:space="0" w:color="auto"/>
            <w:right w:val="none" w:sz="0" w:space="0" w:color="auto"/>
          </w:divBdr>
        </w:div>
        <w:div w:id="156656363">
          <w:marLeft w:val="0"/>
          <w:marRight w:val="0"/>
          <w:marTop w:val="0"/>
          <w:marBottom w:val="0"/>
          <w:divBdr>
            <w:top w:val="none" w:sz="0" w:space="0" w:color="auto"/>
            <w:left w:val="none" w:sz="0" w:space="0" w:color="auto"/>
            <w:bottom w:val="none" w:sz="0" w:space="0" w:color="auto"/>
            <w:right w:val="none" w:sz="0" w:space="0" w:color="auto"/>
          </w:divBdr>
        </w:div>
        <w:div w:id="156656364">
          <w:marLeft w:val="0"/>
          <w:marRight w:val="0"/>
          <w:marTop w:val="0"/>
          <w:marBottom w:val="0"/>
          <w:divBdr>
            <w:top w:val="none" w:sz="0" w:space="0" w:color="auto"/>
            <w:left w:val="none" w:sz="0" w:space="0" w:color="auto"/>
            <w:bottom w:val="none" w:sz="0" w:space="0" w:color="auto"/>
            <w:right w:val="none" w:sz="0" w:space="0" w:color="auto"/>
          </w:divBdr>
        </w:div>
        <w:div w:id="156656366">
          <w:marLeft w:val="0"/>
          <w:marRight w:val="0"/>
          <w:marTop w:val="0"/>
          <w:marBottom w:val="0"/>
          <w:divBdr>
            <w:top w:val="none" w:sz="0" w:space="0" w:color="auto"/>
            <w:left w:val="none" w:sz="0" w:space="0" w:color="auto"/>
            <w:bottom w:val="none" w:sz="0" w:space="0" w:color="auto"/>
            <w:right w:val="none" w:sz="0" w:space="0" w:color="auto"/>
          </w:divBdr>
        </w:div>
        <w:div w:id="156656368">
          <w:marLeft w:val="0"/>
          <w:marRight w:val="0"/>
          <w:marTop w:val="0"/>
          <w:marBottom w:val="0"/>
          <w:divBdr>
            <w:top w:val="none" w:sz="0" w:space="0" w:color="auto"/>
            <w:left w:val="none" w:sz="0" w:space="0" w:color="auto"/>
            <w:bottom w:val="none" w:sz="0" w:space="0" w:color="auto"/>
            <w:right w:val="none" w:sz="0" w:space="0" w:color="auto"/>
          </w:divBdr>
        </w:div>
      </w:divsChild>
    </w:div>
    <w:div w:id="156656369">
      <w:marLeft w:val="0"/>
      <w:marRight w:val="0"/>
      <w:marTop w:val="0"/>
      <w:marBottom w:val="0"/>
      <w:divBdr>
        <w:top w:val="none" w:sz="0" w:space="0" w:color="auto"/>
        <w:left w:val="none" w:sz="0" w:space="0" w:color="auto"/>
        <w:bottom w:val="none" w:sz="0" w:space="0" w:color="auto"/>
        <w:right w:val="none" w:sz="0" w:space="0" w:color="auto"/>
      </w:divBdr>
    </w:div>
    <w:div w:id="156656370">
      <w:marLeft w:val="0"/>
      <w:marRight w:val="0"/>
      <w:marTop w:val="0"/>
      <w:marBottom w:val="0"/>
      <w:divBdr>
        <w:top w:val="none" w:sz="0" w:space="0" w:color="auto"/>
        <w:left w:val="none" w:sz="0" w:space="0" w:color="auto"/>
        <w:bottom w:val="none" w:sz="0" w:space="0" w:color="auto"/>
        <w:right w:val="none" w:sz="0" w:space="0" w:color="auto"/>
      </w:divBdr>
    </w:div>
    <w:div w:id="156656371">
      <w:marLeft w:val="0"/>
      <w:marRight w:val="0"/>
      <w:marTop w:val="0"/>
      <w:marBottom w:val="0"/>
      <w:divBdr>
        <w:top w:val="none" w:sz="0" w:space="0" w:color="auto"/>
        <w:left w:val="none" w:sz="0" w:space="0" w:color="auto"/>
        <w:bottom w:val="none" w:sz="0" w:space="0" w:color="auto"/>
        <w:right w:val="none" w:sz="0" w:space="0" w:color="auto"/>
      </w:divBdr>
    </w:div>
    <w:div w:id="156656372">
      <w:marLeft w:val="0"/>
      <w:marRight w:val="0"/>
      <w:marTop w:val="0"/>
      <w:marBottom w:val="0"/>
      <w:divBdr>
        <w:top w:val="none" w:sz="0" w:space="0" w:color="auto"/>
        <w:left w:val="none" w:sz="0" w:space="0" w:color="auto"/>
        <w:bottom w:val="none" w:sz="0" w:space="0" w:color="auto"/>
        <w:right w:val="none" w:sz="0" w:space="0" w:color="auto"/>
      </w:divBdr>
    </w:div>
    <w:div w:id="156656373">
      <w:marLeft w:val="0"/>
      <w:marRight w:val="0"/>
      <w:marTop w:val="0"/>
      <w:marBottom w:val="0"/>
      <w:divBdr>
        <w:top w:val="none" w:sz="0" w:space="0" w:color="auto"/>
        <w:left w:val="none" w:sz="0" w:space="0" w:color="auto"/>
        <w:bottom w:val="none" w:sz="0" w:space="0" w:color="auto"/>
        <w:right w:val="none" w:sz="0" w:space="0" w:color="auto"/>
      </w:divBdr>
    </w:div>
    <w:div w:id="156656374">
      <w:marLeft w:val="0"/>
      <w:marRight w:val="0"/>
      <w:marTop w:val="0"/>
      <w:marBottom w:val="0"/>
      <w:divBdr>
        <w:top w:val="none" w:sz="0" w:space="0" w:color="auto"/>
        <w:left w:val="none" w:sz="0" w:space="0" w:color="auto"/>
        <w:bottom w:val="none" w:sz="0" w:space="0" w:color="auto"/>
        <w:right w:val="none" w:sz="0" w:space="0" w:color="auto"/>
      </w:divBdr>
    </w:div>
    <w:div w:id="156656375">
      <w:marLeft w:val="0"/>
      <w:marRight w:val="0"/>
      <w:marTop w:val="0"/>
      <w:marBottom w:val="0"/>
      <w:divBdr>
        <w:top w:val="none" w:sz="0" w:space="0" w:color="auto"/>
        <w:left w:val="none" w:sz="0" w:space="0" w:color="auto"/>
        <w:bottom w:val="none" w:sz="0" w:space="0" w:color="auto"/>
        <w:right w:val="none" w:sz="0" w:space="0" w:color="auto"/>
      </w:divBdr>
    </w:div>
    <w:div w:id="156656376">
      <w:marLeft w:val="0"/>
      <w:marRight w:val="0"/>
      <w:marTop w:val="0"/>
      <w:marBottom w:val="0"/>
      <w:divBdr>
        <w:top w:val="none" w:sz="0" w:space="0" w:color="auto"/>
        <w:left w:val="none" w:sz="0" w:space="0" w:color="auto"/>
        <w:bottom w:val="none" w:sz="0" w:space="0" w:color="auto"/>
        <w:right w:val="none" w:sz="0" w:space="0" w:color="auto"/>
      </w:divBdr>
    </w:div>
    <w:div w:id="156656377">
      <w:marLeft w:val="0"/>
      <w:marRight w:val="0"/>
      <w:marTop w:val="0"/>
      <w:marBottom w:val="0"/>
      <w:divBdr>
        <w:top w:val="none" w:sz="0" w:space="0" w:color="auto"/>
        <w:left w:val="none" w:sz="0" w:space="0" w:color="auto"/>
        <w:bottom w:val="none" w:sz="0" w:space="0" w:color="auto"/>
        <w:right w:val="none" w:sz="0" w:space="0" w:color="auto"/>
      </w:divBdr>
    </w:div>
    <w:div w:id="156656378">
      <w:marLeft w:val="0"/>
      <w:marRight w:val="0"/>
      <w:marTop w:val="0"/>
      <w:marBottom w:val="0"/>
      <w:divBdr>
        <w:top w:val="none" w:sz="0" w:space="0" w:color="auto"/>
        <w:left w:val="none" w:sz="0" w:space="0" w:color="auto"/>
        <w:bottom w:val="none" w:sz="0" w:space="0" w:color="auto"/>
        <w:right w:val="none" w:sz="0" w:space="0" w:color="auto"/>
      </w:divBdr>
    </w:div>
    <w:div w:id="156656379">
      <w:marLeft w:val="0"/>
      <w:marRight w:val="0"/>
      <w:marTop w:val="0"/>
      <w:marBottom w:val="0"/>
      <w:divBdr>
        <w:top w:val="none" w:sz="0" w:space="0" w:color="auto"/>
        <w:left w:val="none" w:sz="0" w:space="0" w:color="auto"/>
        <w:bottom w:val="none" w:sz="0" w:space="0" w:color="auto"/>
        <w:right w:val="none" w:sz="0" w:space="0" w:color="auto"/>
      </w:divBdr>
    </w:div>
    <w:div w:id="156656380">
      <w:marLeft w:val="0"/>
      <w:marRight w:val="0"/>
      <w:marTop w:val="0"/>
      <w:marBottom w:val="0"/>
      <w:divBdr>
        <w:top w:val="none" w:sz="0" w:space="0" w:color="auto"/>
        <w:left w:val="none" w:sz="0" w:space="0" w:color="auto"/>
        <w:bottom w:val="none" w:sz="0" w:space="0" w:color="auto"/>
        <w:right w:val="none" w:sz="0" w:space="0" w:color="auto"/>
      </w:divBdr>
    </w:div>
    <w:div w:id="156656381">
      <w:marLeft w:val="0"/>
      <w:marRight w:val="0"/>
      <w:marTop w:val="0"/>
      <w:marBottom w:val="0"/>
      <w:divBdr>
        <w:top w:val="none" w:sz="0" w:space="0" w:color="auto"/>
        <w:left w:val="none" w:sz="0" w:space="0" w:color="auto"/>
        <w:bottom w:val="none" w:sz="0" w:space="0" w:color="auto"/>
        <w:right w:val="none" w:sz="0" w:space="0" w:color="auto"/>
      </w:divBdr>
    </w:div>
    <w:div w:id="156656382">
      <w:marLeft w:val="0"/>
      <w:marRight w:val="0"/>
      <w:marTop w:val="0"/>
      <w:marBottom w:val="0"/>
      <w:divBdr>
        <w:top w:val="none" w:sz="0" w:space="0" w:color="auto"/>
        <w:left w:val="none" w:sz="0" w:space="0" w:color="auto"/>
        <w:bottom w:val="none" w:sz="0" w:space="0" w:color="auto"/>
        <w:right w:val="none" w:sz="0" w:space="0" w:color="auto"/>
      </w:divBdr>
    </w:div>
    <w:div w:id="156656383">
      <w:marLeft w:val="0"/>
      <w:marRight w:val="0"/>
      <w:marTop w:val="0"/>
      <w:marBottom w:val="0"/>
      <w:divBdr>
        <w:top w:val="none" w:sz="0" w:space="0" w:color="auto"/>
        <w:left w:val="none" w:sz="0" w:space="0" w:color="auto"/>
        <w:bottom w:val="none" w:sz="0" w:space="0" w:color="auto"/>
        <w:right w:val="none" w:sz="0" w:space="0" w:color="auto"/>
      </w:divBdr>
    </w:div>
    <w:div w:id="156656384">
      <w:marLeft w:val="0"/>
      <w:marRight w:val="0"/>
      <w:marTop w:val="0"/>
      <w:marBottom w:val="0"/>
      <w:divBdr>
        <w:top w:val="none" w:sz="0" w:space="0" w:color="auto"/>
        <w:left w:val="none" w:sz="0" w:space="0" w:color="auto"/>
        <w:bottom w:val="none" w:sz="0" w:space="0" w:color="auto"/>
        <w:right w:val="none" w:sz="0" w:space="0" w:color="auto"/>
      </w:divBdr>
    </w:div>
    <w:div w:id="156656385">
      <w:marLeft w:val="0"/>
      <w:marRight w:val="0"/>
      <w:marTop w:val="0"/>
      <w:marBottom w:val="0"/>
      <w:divBdr>
        <w:top w:val="none" w:sz="0" w:space="0" w:color="auto"/>
        <w:left w:val="none" w:sz="0" w:space="0" w:color="auto"/>
        <w:bottom w:val="none" w:sz="0" w:space="0" w:color="auto"/>
        <w:right w:val="none" w:sz="0" w:space="0" w:color="auto"/>
      </w:divBdr>
    </w:div>
    <w:div w:id="156656386">
      <w:marLeft w:val="0"/>
      <w:marRight w:val="0"/>
      <w:marTop w:val="0"/>
      <w:marBottom w:val="0"/>
      <w:divBdr>
        <w:top w:val="none" w:sz="0" w:space="0" w:color="auto"/>
        <w:left w:val="none" w:sz="0" w:space="0" w:color="auto"/>
        <w:bottom w:val="none" w:sz="0" w:space="0" w:color="auto"/>
        <w:right w:val="none" w:sz="0" w:space="0" w:color="auto"/>
      </w:divBdr>
    </w:div>
    <w:div w:id="156656387">
      <w:marLeft w:val="0"/>
      <w:marRight w:val="0"/>
      <w:marTop w:val="0"/>
      <w:marBottom w:val="0"/>
      <w:divBdr>
        <w:top w:val="none" w:sz="0" w:space="0" w:color="auto"/>
        <w:left w:val="none" w:sz="0" w:space="0" w:color="auto"/>
        <w:bottom w:val="none" w:sz="0" w:space="0" w:color="auto"/>
        <w:right w:val="none" w:sz="0" w:space="0" w:color="auto"/>
      </w:divBdr>
    </w:div>
    <w:div w:id="156656388">
      <w:marLeft w:val="0"/>
      <w:marRight w:val="0"/>
      <w:marTop w:val="0"/>
      <w:marBottom w:val="0"/>
      <w:divBdr>
        <w:top w:val="none" w:sz="0" w:space="0" w:color="auto"/>
        <w:left w:val="none" w:sz="0" w:space="0" w:color="auto"/>
        <w:bottom w:val="none" w:sz="0" w:space="0" w:color="auto"/>
        <w:right w:val="none" w:sz="0" w:space="0" w:color="auto"/>
      </w:divBdr>
    </w:div>
    <w:div w:id="156656389">
      <w:marLeft w:val="0"/>
      <w:marRight w:val="0"/>
      <w:marTop w:val="0"/>
      <w:marBottom w:val="0"/>
      <w:divBdr>
        <w:top w:val="none" w:sz="0" w:space="0" w:color="auto"/>
        <w:left w:val="none" w:sz="0" w:space="0" w:color="auto"/>
        <w:bottom w:val="none" w:sz="0" w:space="0" w:color="auto"/>
        <w:right w:val="none" w:sz="0" w:space="0" w:color="auto"/>
      </w:divBdr>
    </w:div>
    <w:div w:id="156656390">
      <w:marLeft w:val="0"/>
      <w:marRight w:val="0"/>
      <w:marTop w:val="0"/>
      <w:marBottom w:val="0"/>
      <w:divBdr>
        <w:top w:val="none" w:sz="0" w:space="0" w:color="auto"/>
        <w:left w:val="none" w:sz="0" w:space="0" w:color="auto"/>
        <w:bottom w:val="none" w:sz="0" w:space="0" w:color="auto"/>
        <w:right w:val="none" w:sz="0" w:space="0" w:color="auto"/>
      </w:divBdr>
    </w:div>
    <w:div w:id="156656391">
      <w:marLeft w:val="0"/>
      <w:marRight w:val="0"/>
      <w:marTop w:val="0"/>
      <w:marBottom w:val="0"/>
      <w:divBdr>
        <w:top w:val="none" w:sz="0" w:space="0" w:color="auto"/>
        <w:left w:val="none" w:sz="0" w:space="0" w:color="auto"/>
        <w:bottom w:val="none" w:sz="0" w:space="0" w:color="auto"/>
        <w:right w:val="none" w:sz="0" w:space="0" w:color="auto"/>
      </w:divBdr>
    </w:div>
    <w:div w:id="156656392">
      <w:marLeft w:val="0"/>
      <w:marRight w:val="0"/>
      <w:marTop w:val="0"/>
      <w:marBottom w:val="0"/>
      <w:divBdr>
        <w:top w:val="none" w:sz="0" w:space="0" w:color="auto"/>
        <w:left w:val="none" w:sz="0" w:space="0" w:color="auto"/>
        <w:bottom w:val="none" w:sz="0" w:space="0" w:color="auto"/>
        <w:right w:val="none" w:sz="0" w:space="0" w:color="auto"/>
      </w:divBdr>
    </w:div>
    <w:div w:id="156656393">
      <w:marLeft w:val="0"/>
      <w:marRight w:val="0"/>
      <w:marTop w:val="0"/>
      <w:marBottom w:val="0"/>
      <w:divBdr>
        <w:top w:val="none" w:sz="0" w:space="0" w:color="auto"/>
        <w:left w:val="none" w:sz="0" w:space="0" w:color="auto"/>
        <w:bottom w:val="none" w:sz="0" w:space="0" w:color="auto"/>
        <w:right w:val="none" w:sz="0" w:space="0" w:color="auto"/>
      </w:divBdr>
    </w:div>
    <w:div w:id="156656394">
      <w:marLeft w:val="0"/>
      <w:marRight w:val="0"/>
      <w:marTop w:val="0"/>
      <w:marBottom w:val="0"/>
      <w:divBdr>
        <w:top w:val="none" w:sz="0" w:space="0" w:color="auto"/>
        <w:left w:val="none" w:sz="0" w:space="0" w:color="auto"/>
        <w:bottom w:val="none" w:sz="0" w:space="0" w:color="auto"/>
        <w:right w:val="none" w:sz="0" w:space="0" w:color="auto"/>
      </w:divBdr>
    </w:div>
    <w:div w:id="156656395">
      <w:marLeft w:val="0"/>
      <w:marRight w:val="0"/>
      <w:marTop w:val="0"/>
      <w:marBottom w:val="0"/>
      <w:divBdr>
        <w:top w:val="none" w:sz="0" w:space="0" w:color="auto"/>
        <w:left w:val="none" w:sz="0" w:space="0" w:color="auto"/>
        <w:bottom w:val="none" w:sz="0" w:space="0" w:color="auto"/>
        <w:right w:val="none" w:sz="0" w:space="0" w:color="auto"/>
      </w:divBdr>
    </w:div>
    <w:div w:id="156656396">
      <w:marLeft w:val="0"/>
      <w:marRight w:val="0"/>
      <w:marTop w:val="0"/>
      <w:marBottom w:val="0"/>
      <w:divBdr>
        <w:top w:val="none" w:sz="0" w:space="0" w:color="auto"/>
        <w:left w:val="none" w:sz="0" w:space="0" w:color="auto"/>
        <w:bottom w:val="none" w:sz="0" w:space="0" w:color="auto"/>
        <w:right w:val="none" w:sz="0" w:space="0" w:color="auto"/>
      </w:divBdr>
    </w:div>
    <w:div w:id="156656397">
      <w:marLeft w:val="0"/>
      <w:marRight w:val="0"/>
      <w:marTop w:val="0"/>
      <w:marBottom w:val="0"/>
      <w:divBdr>
        <w:top w:val="none" w:sz="0" w:space="0" w:color="auto"/>
        <w:left w:val="none" w:sz="0" w:space="0" w:color="auto"/>
        <w:bottom w:val="none" w:sz="0" w:space="0" w:color="auto"/>
        <w:right w:val="none" w:sz="0" w:space="0" w:color="auto"/>
      </w:divBdr>
    </w:div>
    <w:div w:id="156656398">
      <w:marLeft w:val="0"/>
      <w:marRight w:val="0"/>
      <w:marTop w:val="0"/>
      <w:marBottom w:val="0"/>
      <w:divBdr>
        <w:top w:val="none" w:sz="0" w:space="0" w:color="auto"/>
        <w:left w:val="none" w:sz="0" w:space="0" w:color="auto"/>
        <w:bottom w:val="none" w:sz="0" w:space="0" w:color="auto"/>
        <w:right w:val="none" w:sz="0" w:space="0" w:color="auto"/>
      </w:divBdr>
    </w:div>
    <w:div w:id="156656399">
      <w:marLeft w:val="0"/>
      <w:marRight w:val="0"/>
      <w:marTop w:val="0"/>
      <w:marBottom w:val="0"/>
      <w:divBdr>
        <w:top w:val="none" w:sz="0" w:space="0" w:color="auto"/>
        <w:left w:val="none" w:sz="0" w:space="0" w:color="auto"/>
        <w:bottom w:val="none" w:sz="0" w:space="0" w:color="auto"/>
        <w:right w:val="none" w:sz="0" w:space="0" w:color="auto"/>
      </w:divBdr>
    </w:div>
    <w:div w:id="156656400">
      <w:marLeft w:val="0"/>
      <w:marRight w:val="0"/>
      <w:marTop w:val="0"/>
      <w:marBottom w:val="0"/>
      <w:divBdr>
        <w:top w:val="none" w:sz="0" w:space="0" w:color="auto"/>
        <w:left w:val="none" w:sz="0" w:space="0" w:color="auto"/>
        <w:bottom w:val="none" w:sz="0" w:space="0" w:color="auto"/>
        <w:right w:val="none" w:sz="0" w:space="0" w:color="auto"/>
      </w:divBdr>
    </w:div>
    <w:div w:id="156656401">
      <w:marLeft w:val="0"/>
      <w:marRight w:val="0"/>
      <w:marTop w:val="0"/>
      <w:marBottom w:val="0"/>
      <w:divBdr>
        <w:top w:val="none" w:sz="0" w:space="0" w:color="auto"/>
        <w:left w:val="none" w:sz="0" w:space="0" w:color="auto"/>
        <w:bottom w:val="none" w:sz="0" w:space="0" w:color="auto"/>
        <w:right w:val="none" w:sz="0" w:space="0" w:color="auto"/>
      </w:divBdr>
    </w:div>
    <w:div w:id="156656402">
      <w:marLeft w:val="0"/>
      <w:marRight w:val="0"/>
      <w:marTop w:val="0"/>
      <w:marBottom w:val="0"/>
      <w:divBdr>
        <w:top w:val="none" w:sz="0" w:space="0" w:color="auto"/>
        <w:left w:val="none" w:sz="0" w:space="0" w:color="auto"/>
        <w:bottom w:val="none" w:sz="0" w:space="0" w:color="auto"/>
        <w:right w:val="none" w:sz="0" w:space="0" w:color="auto"/>
      </w:divBdr>
    </w:div>
    <w:div w:id="156656403">
      <w:marLeft w:val="0"/>
      <w:marRight w:val="0"/>
      <w:marTop w:val="0"/>
      <w:marBottom w:val="0"/>
      <w:divBdr>
        <w:top w:val="none" w:sz="0" w:space="0" w:color="auto"/>
        <w:left w:val="none" w:sz="0" w:space="0" w:color="auto"/>
        <w:bottom w:val="none" w:sz="0" w:space="0" w:color="auto"/>
        <w:right w:val="none" w:sz="0" w:space="0" w:color="auto"/>
      </w:divBdr>
    </w:div>
    <w:div w:id="156656404">
      <w:marLeft w:val="0"/>
      <w:marRight w:val="0"/>
      <w:marTop w:val="0"/>
      <w:marBottom w:val="0"/>
      <w:divBdr>
        <w:top w:val="none" w:sz="0" w:space="0" w:color="auto"/>
        <w:left w:val="none" w:sz="0" w:space="0" w:color="auto"/>
        <w:bottom w:val="none" w:sz="0" w:space="0" w:color="auto"/>
        <w:right w:val="none" w:sz="0" w:space="0" w:color="auto"/>
      </w:divBdr>
    </w:div>
    <w:div w:id="156656405">
      <w:marLeft w:val="0"/>
      <w:marRight w:val="0"/>
      <w:marTop w:val="0"/>
      <w:marBottom w:val="0"/>
      <w:divBdr>
        <w:top w:val="none" w:sz="0" w:space="0" w:color="auto"/>
        <w:left w:val="none" w:sz="0" w:space="0" w:color="auto"/>
        <w:bottom w:val="none" w:sz="0" w:space="0" w:color="auto"/>
        <w:right w:val="none" w:sz="0" w:space="0" w:color="auto"/>
      </w:divBdr>
    </w:div>
    <w:div w:id="156656406">
      <w:marLeft w:val="0"/>
      <w:marRight w:val="0"/>
      <w:marTop w:val="0"/>
      <w:marBottom w:val="0"/>
      <w:divBdr>
        <w:top w:val="none" w:sz="0" w:space="0" w:color="auto"/>
        <w:left w:val="none" w:sz="0" w:space="0" w:color="auto"/>
        <w:bottom w:val="none" w:sz="0" w:space="0" w:color="auto"/>
        <w:right w:val="none" w:sz="0" w:space="0" w:color="auto"/>
      </w:divBdr>
    </w:div>
    <w:div w:id="156656407">
      <w:marLeft w:val="0"/>
      <w:marRight w:val="0"/>
      <w:marTop w:val="0"/>
      <w:marBottom w:val="0"/>
      <w:divBdr>
        <w:top w:val="none" w:sz="0" w:space="0" w:color="auto"/>
        <w:left w:val="none" w:sz="0" w:space="0" w:color="auto"/>
        <w:bottom w:val="none" w:sz="0" w:space="0" w:color="auto"/>
        <w:right w:val="none" w:sz="0" w:space="0" w:color="auto"/>
      </w:divBdr>
    </w:div>
    <w:div w:id="156656408">
      <w:marLeft w:val="0"/>
      <w:marRight w:val="0"/>
      <w:marTop w:val="0"/>
      <w:marBottom w:val="0"/>
      <w:divBdr>
        <w:top w:val="none" w:sz="0" w:space="0" w:color="auto"/>
        <w:left w:val="none" w:sz="0" w:space="0" w:color="auto"/>
        <w:bottom w:val="none" w:sz="0" w:space="0" w:color="auto"/>
        <w:right w:val="none" w:sz="0" w:space="0" w:color="auto"/>
      </w:divBdr>
    </w:div>
    <w:div w:id="156656409">
      <w:marLeft w:val="0"/>
      <w:marRight w:val="0"/>
      <w:marTop w:val="0"/>
      <w:marBottom w:val="0"/>
      <w:divBdr>
        <w:top w:val="none" w:sz="0" w:space="0" w:color="auto"/>
        <w:left w:val="none" w:sz="0" w:space="0" w:color="auto"/>
        <w:bottom w:val="none" w:sz="0" w:space="0" w:color="auto"/>
        <w:right w:val="none" w:sz="0" w:space="0" w:color="auto"/>
      </w:divBdr>
    </w:div>
    <w:div w:id="156656410">
      <w:marLeft w:val="0"/>
      <w:marRight w:val="0"/>
      <w:marTop w:val="0"/>
      <w:marBottom w:val="0"/>
      <w:divBdr>
        <w:top w:val="none" w:sz="0" w:space="0" w:color="auto"/>
        <w:left w:val="none" w:sz="0" w:space="0" w:color="auto"/>
        <w:bottom w:val="none" w:sz="0" w:space="0" w:color="auto"/>
        <w:right w:val="none" w:sz="0" w:space="0" w:color="auto"/>
      </w:divBdr>
    </w:div>
    <w:div w:id="156656411">
      <w:marLeft w:val="0"/>
      <w:marRight w:val="0"/>
      <w:marTop w:val="0"/>
      <w:marBottom w:val="0"/>
      <w:divBdr>
        <w:top w:val="none" w:sz="0" w:space="0" w:color="auto"/>
        <w:left w:val="none" w:sz="0" w:space="0" w:color="auto"/>
        <w:bottom w:val="none" w:sz="0" w:space="0" w:color="auto"/>
        <w:right w:val="none" w:sz="0" w:space="0" w:color="auto"/>
      </w:divBdr>
    </w:div>
    <w:div w:id="156656412">
      <w:marLeft w:val="0"/>
      <w:marRight w:val="0"/>
      <w:marTop w:val="0"/>
      <w:marBottom w:val="0"/>
      <w:divBdr>
        <w:top w:val="none" w:sz="0" w:space="0" w:color="auto"/>
        <w:left w:val="none" w:sz="0" w:space="0" w:color="auto"/>
        <w:bottom w:val="none" w:sz="0" w:space="0" w:color="auto"/>
        <w:right w:val="none" w:sz="0" w:space="0" w:color="auto"/>
      </w:divBdr>
    </w:div>
    <w:div w:id="156656413">
      <w:marLeft w:val="0"/>
      <w:marRight w:val="0"/>
      <w:marTop w:val="0"/>
      <w:marBottom w:val="0"/>
      <w:divBdr>
        <w:top w:val="none" w:sz="0" w:space="0" w:color="auto"/>
        <w:left w:val="none" w:sz="0" w:space="0" w:color="auto"/>
        <w:bottom w:val="none" w:sz="0" w:space="0" w:color="auto"/>
        <w:right w:val="none" w:sz="0" w:space="0" w:color="auto"/>
      </w:divBdr>
    </w:div>
    <w:div w:id="156656414">
      <w:marLeft w:val="0"/>
      <w:marRight w:val="0"/>
      <w:marTop w:val="0"/>
      <w:marBottom w:val="0"/>
      <w:divBdr>
        <w:top w:val="none" w:sz="0" w:space="0" w:color="auto"/>
        <w:left w:val="none" w:sz="0" w:space="0" w:color="auto"/>
        <w:bottom w:val="none" w:sz="0" w:space="0" w:color="auto"/>
        <w:right w:val="none" w:sz="0" w:space="0" w:color="auto"/>
      </w:divBdr>
    </w:div>
    <w:div w:id="156656415">
      <w:marLeft w:val="0"/>
      <w:marRight w:val="0"/>
      <w:marTop w:val="0"/>
      <w:marBottom w:val="0"/>
      <w:divBdr>
        <w:top w:val="none" w:sz="0" w:space="0" w:color="auto"/>
        <w:left w:val="none" w:sz="0" w:space="0" w:color="auto"/>
        <w:bottom w:val="none" w:sz="0" w:space="0" w:color="auto"/>
        <w:right w:val="none" w:sz="0" w:space="0" w:color="auto"/>
      </w:divBdr>
    </w:div>
    <w:div w:id="156656416">
      <w:marLeft w:val="0"/>
      <w:marRight w:val="0"/>
      <w:marTop w:val="0"/>
      <w:marBottom w:val="0"/>
      <w:divBdr>
        <w:top w:val="none" w:sz="0" w:space="0" w:color="auto"/>
        <w:left w:val="none" w:sz="0" w:space="0" w:color="auto"/>
        <w:bottom w:val="none" w:sz="0" w:space="0" w:color="auto"/>
        <w:right w:val="none" w:sz="0" w:space="0" w:color="auto"/>
      </w:divBdr>
    </w:div>
    <w:div w:id="156656417">
      <w:marLeft w:val="0"/>
      <w:marRight w:val="0"/>
      <w:marTop w:val="0"/>
      <w:marBottom w:val="0"/>
      <w:divBdr>
        <w:top w:val="none" w:sz="0" w:space="0" w:color="auto"/>
        <w:left w:val="none" w:sz="0" w:space="0" w:color="auto"/>
        <w:bottom w:val="none" w:sz="0" w:space="0" w:color="auto"/>
        <w:right w:val="none" w:sz="0" w:space="0" w:color="auto"/>
      </w:divBdr>
    </w:div>
    <w:div w:id="156656418">
      <w:marLeft w:val="0"/>
      <w:marRight w:val="0"/>
      <w:marTop w:val="0"/>
      <w:marBottom w:val="0"/>
      <w:divBdr>
        <w:top w:val="none" w:sz="0" w:space="0" w:color="auto"/>
        <w:left w:val="none" w:sz="0" w:space="0" w:color="auto"/>
        <w:bottom w:val="none" w:sz="0" w:space="0" w:color="auto"/>
        <w:right w:val="none" w:sz="0" w:space="0" w:color="auto"/>
      </w:divBdr>
    </w:div>
    <w:div w:id="156656419">
      <w:marLeft w:val="0"/>
      <w:marRight w:val="0"/>
      <w:marTop w:val="0"/>
      <w:marBottom w:val="0"/>
      <w:divBdr>
        <w:top w:val="none" w:sz="0" w:space="0" w:color="auto"/>
        <w:left w:val="none" w:sz="0" w:space="0" w:color="auto"/>
        <w:bottom w:val="none" w:sz="0" w:space="0" w:color="auto"/>
        <w:right w:val="none" w:sz="0" w:space="0" w:color="auto"/>
      </w:divBdr>
    </w:div>
    <w:div w:id="156656420">
      <w:marLeft w:val="0"/>
      <w:marRight w:val="0"/>
      <w:marTop w:val="0"/>
      <w:marBottom w:val="0"/>
      <w:divBdr>
        <w:top w:val="none" w:sz="0" w:space="0" w:color="auto"/>
        <w:left w:val="none" w:sz="0" w:space="0" w:color="auto"/>
        <w:bottom w:val="none" w:sz="0" w:space="0" w:color="auto"/>
        <w:right w:val="none" w:sz="0" w:space="0" w:color="auto"/>
      </w:divBdr>
    </w:div>
    <w:div w:id="156656421">
      <w:marLeft w:val="0"/>
      <w:marRight w:val="0"/>
      <w:marTop w:val="0"/>
      <w:marBottom w:val="0"/>
      <w:divBdr>
        <w:top w:val="none" w:sz="0" w:space="0" w:color="auto"/>
        <w:left w:val="none" w:sz="0" w:space="0" w:color="auto"/>
        <w:bottom w:val="none" w:sz="0" w:space="0" w:color="auto"/>
        <w:right w:val="none" w:sz="0" w:space="0" w:color="auto"/>
      </w:divBdr>
    </w:div>
    <w:div w:id="156656422">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6656424">
      <w:marLeft w:val="0"/>
      <w:marRight w:val="0"/>
      <w:marTop w:val="0"/>
      <w:marBottom w:val="0"/>
      <w:divBdr>
        <w:top w:val="none" w:sz="0" w:space="0" w:color="auto"/>
        <w:left w:val="none" w:sz="0" w:space="0" w:color="auto"/>
        <w:bottom w:val="none" w:sz="0" w:space="0" w:color="auto"/>
        <w:right w:val="none" w:sz="0" w:space="0" w:color="auto"/>
      </w:divBdr>
    </w:div>
    <w:div w:id="156656425">
      <w:marLeft w:val="0"/>
      <w:marRight w:val="0"/>
      <w:marTop w:val="0"/>
      <w:marBottom w:val="0"/>
      <w:divBdr>
        <w:top w:val="none" w:sz="0" w:space="0" w:color="auto"/>
        <w:left w:val="none" w:sz="0" w:space="0" w:color="auto"/>
        <w:bottom w:val="none" w:sz="0" w:space="0" w:color="auto"/>
        <w:right w:val="none" w:sz="0" w:space="0" w:color="auto"/>
      </w:divBdr>
    </w:div>
    <w:div w:id="156656426">
      <w:marLeft w:val="0"/>
      <w:marRight w:val="0"/>
      <w:marTop w:val="0"/>
      <w:marBottom w:val="0"/>
      <w:divBdr>
        <w:top w:val="none" w:sz="0" w:space="0" w:color="auto"/>
        <w:left w:val="none" w:sz="0" w:space="0" w:color="auto"/>
        <w:bottom w:val="none" w:sz="0" w:space="0" w:color="auto"/>
        <w:right w:val="none" w:sz="0" w:space="0" w:color="auto"/>
      </w:divBdr>
    </w:div>
    <w:div w:id="156656427">
      <w:marLeft w:val="0"/>
      <w:marRight w:val="0"/>
      <w:marTop w:val="0"/>
      <w:marBottom w:val="0"/>
      <w:divBdr>
        <w:top w:val="none" w:sz="0" w:space="0" w:color="auto"/>
        <w:left w:val="none" w:sz="0" w:space="0" w:color="auto"/>
        <w:bottom w:val="none" w:sz="0" w:space="0" w:color="auto"/>
        <w:right w:val="none" w:sz="0" w:space="0" w:color="auto"/>
      </w:divBdr>
    </w:div>
    <w:div w:id="156656428">
      <w:marLeft w:val="0"/>
      <w:marRight w:val="0"/>
      <w:marTop w:val="0"/>
      <w:marBottom w:val="0"/>
      <w:divBdr>
        <w:top w:val="none" w:sz="0" w:space="0" w:color="auto"/>
        <w:left w:val="none" w:sz="0" w:space="0" w:color="auto"/>
        <w:bottom w:val="none" w:sz="0" w:space="0" w:color="auto"/>
        <w:right w:val="none" w:sz="0" w:space="0" w:color="auto"/>
      </w:divBdr>
    </w:div>
    <w:div w:id="156656429">
      <w:marLeft w:val="0"/>
      <w:marRight w:val="0"/>
      <w:marTop w:val="0"/>
      <w:marBottom w:val="0"/>
      <w:divBdr>
        <w:top w:val="none" w:sz="0" w:space="0" w:color="auto"/>
        <w:left w:val="none" w:sz="0" w:space="0" w:color="auto"/>
        <w:bottom w:val="none" w:sz="0" w:space="0" w:color="auto"/>
        <w:right w:val="none" w:sz="0" w:space="0" w:color="auto"/>
      </w:divBdr>
    </w:div>
    <w:div w:id="156656430">
      <w:marLeft w:val="0"/>
      <w:marRight w:val="0"/>
      <w:marTop w:val="0"/>
      <w:marBottom w:val="0"/>
      <w:divBdr>
        <w:top w:val="none" w:sz="0" w:space="0" w:color="auto"/>
        <w:left w:val="none" w:sz="0" w:space="0" w:color="auto"/>
        <w:bottom w:val="none" w:sz="0" w:space="0" w:color="auto"/>
        <w:right w:val="none" w:sz="0" w:space="0" w:color="auto"/>
      </w:divBdr>
    </w:div>
    <w:div w:id="156656431">
      <w:marLeft w:val="0"/>
      <w:marRight w:val="0"/>
      <w:marTop w:val="0"/>
      <w:marBottom w:val="0"/>
      <w:divBdr>
        <w:top w:val="none" w:sz="0" w:space="0" w:color="auto"/>
        <w:left w:val="none" w:sz="0" w:space="0" w:color="auto"/>
        <w:bottom w:val="none" w:sz="0" w:space="0" w:color="auto"/>
        <w:right w:val="none" w:sz="0" w:space="0" w:color="auto"/>
      </w:divBdr>
    </w:div>
    <w:div w:id="156656432">
      <w:marLeft w:val="0"/>
      <w:marRight w:val="0"/>
      <w:marTop w:val="0"/>
      <w:marBottom w:val="0"/>
      <w:divBdr>
        <w:top w:val="none" w:sz="0" w:space="0" w:color="auto"/>
        <w:left w:val="none" w:sz="0" w:space="0" w:color="auto"/>
        <w:bottom w:val="none" w:sz="0" w:space="0" w:color="auto"/>
        <w:right w:val="none" w:sz="0" w:space="0" w:color="auto"/>
      </w:divBdr>
    </w:div>
    <w:div w:id="156656433">
      <w:marLeft w:val="0"/>
      <w:marRight w:val="0"/>
      <w:marTop w:val="0"/>
      <w:marBottom w:val="0"/>
      <w:divBdr>
        <w:top w:val="none" w:sz="0" w:space="0" w:color="auto"/>
        <w:left w:val="none" w:sz="0" w:space="0" w:color="auto"/>
        <w:bottom w:val="none" w:sz="0" w:space="0" w:color="auto"/>
        <w:right w:val="none" w:sz="0" w:space="0" w:color="auto"/>
      </w:divBdr>
    </w:div>
    <w:div w:id="156656434">
      <w:marLeft w:val="0"/>
      <w:marRight w:val="0"/>
      <w:marTop w:val="0"/>
      <w:marBottom w:val="0"/>
      <w:divBdr>
        <w:top w:val="none" w:sz="0" w:space="0" w:color="auto"/>
        <w:left w:val="none" w:sz="0" w:space="0" w:color="auto"/>
        <w:bottom w:val="none" w:sz="0" w:space="0" w:color="auto"/>
        <w:right w:val="none" w:sz="0" w:space="0" w:color="auto"/>
      </w:divBdr>
    </w:div>
    <w:div w:id="156656435">
      <w:marLeft w:val="0"/>
      <w:marRight w:val="0"/>
      <w:marTop w:val="0"/>
      <w:marBottom w:val="0"/>
      <w:divBdr>
        <w:top w:val="none" w:sz="0" w:space="0" w:color="auto"/>
        <w:left w:val="none" w:sz="0" w:space="0" w:color="auto"/>
        <w:bottom w:val="none" w:sz="0" w:space="0" w:color="auto"/>
        <w:right w:val="none" w:sz="0" w:space="0" w:color="auto"/>
      </w:divBdr>
    </w:div>
    <w:div w:id="156656436">
      <w:marLeft w:val="0"/>
      <w:marRight w:val="0"/>
      <w:marTop w:val="0"/>
      <w:marBottom w:val="0"/>
      <w:divBdr>
        <w:top w:val="none" w:sz="0" w:space="0" w:color="auto"/>
        <w:left w:val="none" w:sz="0" w:space="0" w:color="auto"/>
        <w:bottom w:val="none" w:sz="0" w:space="0" w:color="auto"/>
        <w:right w:val="none" w:sz="0" w:space="0" w:color="auto"/>
      </w:divBdr>
    </w:div>
    <w:div w:id="156656437">
      <w:marLeft w:val="0"/>
      <w:marRight w:val="0"/>
      <w:marTop w:val="0"/>
      <w:marBottom w:val="0"/>
      <w:divBdr>
        <w:top w:val="none" w:sz="0" w:space="0" w:color="auto"/>
        <w:left w:val="none" w:sz="0" w:space="0" w:color="auto"/>
        <w:bottom w:val="none" w:sz="0" w:space="0" w:color="auto"/>
        <w:right w:val="none" w:sz="0" w:space="0" w:color="auto"/>
      </w:divBdr>
    </w:div>
    <w:div w:id="156656438">
      <w:marLeft w:val="0"/>
      <w:marRight w:val="0"/>
      <w:marTop w:val="0"/>
      <w:marBottom w:val="0"/>
      <w:divBdr>
        <w:top w:val="none" w:sz="0" w:space="0" w:color="auto"/>
        <w:left w:val="none" w:sz="0" w:space="0" w:color="auto"/>
        <w:bottom w:val="none" w:sz="0" w:space="0" w:color="auto"/>
        <w:right w:val="none" w:sz="0" w:space="0" w:color="auto"/>
      </w:divBdr>
    </w:div>
    <w:div w:id="156656439">
      <w:marLeft w:val="0"/>
      <w:marRight w:val="0"/>
      <w:marTop w:val="0"/>
      <w:marBottom w:val="0"/>
      <w:divBdr>
        <w:top w:val="none" w:sz="0" w:space="0" w:color="auto"/>
        <w:left w:val="none" w:sz="0" w:space="0" w:color="auto"/>
        <w:bottom w:val="none" w:sz="0" w:space="0" w:color="auto"/>
        <w:right w:val="none" w:sz="0" w:space="0" w:color="auto"/>
      </w:divBdr>
    </w:div>
    <w:div w:id="156656440">
      <w:marLeft w:val="0"/>
      <w:marRight w:val="0"/>
      <w:marTop w:val="0"/>
      <w:marBottom w:val="0"/>
      <w:divBdr>
        <w:top w:val="none" w:sz="0" w:space="0" w:color="auto"/>
        <w:left w:val="none" w:sz="0" w:space="0" w:color="auto"/>
        <w:bottom w:val="none" w:sz="0" w:space="0" w:color="auto"/>
        <w:right w:val="none" w:sz="0" w:space="0" w:color="auto"/>
      </w:divBdr>
    </w:div>
    <w:div w:id="156656441">
      <w:marLeft w:val="0"/>
      <w:marRight w:val="0"/>
      <w:marTop w:val="0"/>
      <w:marBottom w:val="0"/>
      <w:divBdr>
        <w:top w:val="none" w:sz="0" w:space="0" w:color="auto"/>
        <w:left w:val="none" w:sz="0" w:space="0" w:color="auto"/>
        <w:bottom w:val="none" w:sz="0" w:space="0" w:color="auto"/>
        <w:right w:val="none" w:sz="0" w:space="0" w:color="auto"/>
      </w:divBdr>
    </w:div>
    <w:div w:id="156656442">
      <w:marLeft w:val="0"/>
      <w:marRight w:val="0"/>
      <w:marTop w:val="0"/>
      <w:marBottom w:val="0"/>
      <w:divBdr>
        <w:top w:val="none" w:sz="0" w:space="0" w:color="auto"/>
        <w:left w:val="none" w:sz="0" w:space="0" w:color="auto"/>
        <w:bottom w:val="none" w:sz="0" w:space="0" w:color="auto"/>
        <w:right w:val="none" w:sz="0" w:space="0" w:color="auto"/>
      </w:divBdr>
    </w:div>
    <w:div w:id="156656443">
      <w:marLeft w:val="0"/>
      <w:marRight w:val="0"/>
      <w:marTop w:val="0"/>
      <w:marBottom w:val="0"/>
      <w:divBdr>
        <w:top w:val="none" w:sz="0" w:space="0" w:color="auto"/>
        <w:left w:val="none" w:sz="0" w:space="0" w:color="auto"/>
        <w:bottom w:val="none" w:sz="0" w:space="0" w:color="auto"/>
        <w:right w:val="none" w:sz="0" w:space="0" w:color="auto"/>
      </w:divBdr>
    </w:div>
    <w:div w:id="156656444">
      <w:marLeft w:val="0"/>
      <w:marRight w:val="0"/>
      <w:marTop w:val="0"/>
      <w:marBottom w:val="0"/>
      <w:divBdr>
        <w:top w:val="none" w:sz="0" w:space="0" w:color="auto"/>
        <w:left w:val="none" w:sz="0" w:space="0" w:color="auto"/>
        <w:bottom w:val="none" w:sz="0" w:space="0" w:color="auto"/>
        <w:right w:val="none" w:sz="0" w:space="0" w:color="auto"/>
      </w:divBdr>
    </w:div>
    <w:div w:id="156656445">
      <w:marLeft w:val="0"/>
      <w:marRight w:val="0"/>
      <w:marTop w:val="0"/>
      <w:marBottom w:val="0"/>
      <w:divBdr>
        <w:top w:val="none" w:sz="0" w:space="0" w:color="auto"/>
        <w:left w:val="none" w:sz="0" w:space="0" w:color="auto"/>
        <w:bottom w:val="none" w:sz="0" w:space="0" w:color="auto"/>
        <w:right w:val="none" w:sz="0" w:space="0" w:color="auto"/>
      </w:divBdr>
    </w:div>
    <w:div w:id="156656446">
      <w:marLeft w:val="0"/>
      <w:marRight w:val="0"/>
      <w:marTop w:val="0"/>
      <w:marBottom w:val="0"/>
      <w:divBdr>
        <w:top w:val="none" w:sz="0" w:space="0" w:color="auto"/>
        <w:left w:val="none" w:sz="0" w:space="0" w:color="auto"/>
        <w:bottom w:val="none" w:sz="0" w:space="0" w:color="auto"/>
        <w:right w:val="none" w:sz="0" w:space="0" w:color="auto"/>
      </w:divBdr>
    </w:div>
    <w:div w:id="516388131">
      <w:bodyDiv w:val="1"/>
      <w:marLeft w:val="0"/>
      <w:marRight w:val="0"/>
      <w:marTop w:val="0"/>
      <w:marBottom w:val="0"/>
      <w:divBdr>
        <w:top w:val="none" w:sz="0" w:space="0" w:color="auto"/>
        <w:left w:val="none" w:sz="0" w:space="0" w:color="auto"/>
        <w:bottom w:val="none" w:sz="0" w:space="0" w:color="auto"/>
        <w:right w:val="none" w:sz="0" w:space="0" w:color="auto"/>
      </w:divBdr>
    </w:div>
    <w:div w:id="886645113">
      <w:bodyDiv w:val="1"/>
      <w:marLeft w:val="0"/>
      <w:marRight w:val="0"/>
      <w:marTop w:val="0"/>
      <w:marBottom w:val="0"/>
      <w:divBdr>
        <w:top w:val="none" w:sz="0" w:space="0" w:color="auto"/>
        <w:left w:val="none" w:sz="0" w:space="0" w:color="auto"/>
        <w:bottom w:val="none" w:sz="0" w:space="0" w:color="auto"/>
        <w:right w:val="none" w:sz="0" w:space="0" w:color="auto"/>
      </w:divBdr>
    </w:div>
    <w:div w:id="1244148922">
      <w:bodyDiv w:val="1"/>
      <w:marLeft w:val="0"/>
      <w:marRight w:val="0"/>
      <w:marTop w:val="0"/>
      <w:marBottom w:val="0"/>
      <w:divBdr>
        <w:top w:val="none" w:sz="0" w:space="0" w:color="auto"/>
        <w:left w:val="none" w:sz="0" w:space="0" w:color="auto"/>
        <w:bottom w:val="none" w:sz="0" w:space="0" w:color="auto"/>
        <w:right w:val="none" w:sz="0" w:space="0" w:color="auto"/>
      </w:divBdr>
    </w:div>
    <w:div w:id="1406342758">
      <w:bodyDiv w:val="1"/>
      <w:marLeft w:val="0"/>
      <w:marRight w:val="0"/>
      <w:marTop w:val="0"/>
      <w:marBottom w:val="0"/>
      <w:divBdr>
        <w:top w:val="none" w:sz="0" w:space="0" w:color="auto"/>
        <w:left w:val="none" w:sz="0" w:space="0" w:color="auto"/>
        <w:bottom w:val="none" w:sz="0" w:space="0" w:color="auto"/>
        <w:right w:val="none" w:sz="0" w:space="0" w:color="auto"/>
      </w:divBdr>
    </w:div>
    <w:div w:id="1602911882">
      <w:bodyDiv w:val="1"/>
      <w:marLeft w:val="0"/>
      <w:marRight w:val="0"/>
      <w:marTop w:val="0"/>
      <w:marBottom w:val="0"/>
      <w:divBdr>
        <w:top w:val="none" w:sz="0" w:space="0" w:color="auto"/>
        <w:left w:val="none" w:sz="0" w:space="0" w:color="auto"/>
        <w:bottom w:val="none" w:sz="0" w:space="0" w:color="auto"/>
        <w:right w:val="none" w:sz="0" w:space="0" w:color="auto"/>
      </w:divBdr>
    </w:div>
    <w:div w:id="20873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tex@fortex-ag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ri.sasek@svitavy.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BCFF-CE01-486D-ABE7-CDECD632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6390</Words>
  <Characters>37704</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44006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Ivana Vaňkátová</cp:lastModifiedBy>
  <cp:revision>2</cp:revision>
  <cp:lastPrinted>2017-11-09T09:46:00Z</cp:lastPrinted>
  <dcterms:created xsi:type="dcterms:W3CDTF">2018-03-14T13:35:00Z</dcterms:created>
  <dcterms:modified xsi:type="dcterms:W3CDTF">2018-03-14T13:35:00Z</dcterms:modified>
</cp:coreProperties>
</file>