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331" w:rsidRDefault="00112331">
      <w:pPr>
        <w:spacing w:line="240" w:lineRule="exact"/>
        <w:rPr>
          <w:sz w:val="19"/>
          <w:szCs w:val="19"/>
        </w:rPr>
      </w:pPr>
    </w:p>
    <w:p w:rsidR="00112331" w:rsidRDefault="00112331">
      <w:pPr>
        <w:spacing w:before="22" w:after="22" w:line="240" w:lineRule="exact"/>
        <w:rPr>
          <w:sz w:val="19"/>
          <w:szCs w:val="19"/>
        </w:rPr>
      </w:pPr>
    </w:p>
    <w:p w:rsidR="00112331" w:rsidRDefault="00112331">
      <w:pPr>
        <w:rPr>
          <w:sz w:val="2"/>
          <w:szCs w:val="2"/>
        </w:rPr>
        <w:sectPr w:rsidR="00112331">
          <w:headerReference w:type="default" r:id="rId7"/>
          <w:footerReference w:type="default" r:id="rId8"/>
          <w:type w:val="continuous"/>
          <w:pgSz w:w="11900" w:h="16840"/>
          <w:pgMar w:top="1035" w:right="0" w:bottom="1186" w:left="0" w:header="0" w:footer="3" w:gutter="0"/>
          <w:cols w:space="720"/>
          <w:noEndnote/>
          <w:docGrid w:linePitch="360"/>
        </w:sectPr>
      </w:pPr>
    </w:p>
    <w:p w:rsidR="00112331" w:rsidRDefault="003E44ED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2563495</wp:posOffset>
                </wp:positionH>
                <wp:positionV relativeFrom="paragraph">
                  <wp:posOffset>72390</wp:posOffset>
                </wp:positionV>
                <wp:extent cx="1127760" cy="452120"/>
                <wp:effectExtent l="635" t="0" r="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331" w:rsidRDefault="003E44ED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after="152" w:line="320" w:lineRule="exact"/>
                            </w:pPr>
                            <w:bookmarkStart w:id="0" w:name="bookmark0"/>
                            <w:r>
                              <w:t>Dodatek č. 2</w:t>
                            </w:r>
                            <w:bookmarkEnd w:id="0"/>
                          </w:p>
                          <w:p w:rsidR="00112331" w:rsidRDefault="003E44ED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before="0" w:line="240" w:lineRule="exact"/>
                            </w:pPr>
                            <w:bookmarkStart w:id="1" w:name="bookmark1"/>
                            <w:r>
                              <w:rPr>
                                <w:rStyle w:val="Nadpis3Exact"/>
                                <w:b/>
                                <w:bCs/>
                              </w:rPr>
                              <w:t>ke kupní smlouvě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01.85pt;margin-top:5.7pt;width:88.8pt;height:35.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" filled="f" stroked="f">
                <v:textbox style="mso-fit-shape-to-text:t" inset="0,0,0,0">
                  <w:txbxContent>
                    <w:p w:rsidR="00112331" w:rsidRDefault="003E44ED">
                      <w:pPr>
                        <w:pStyle w:val="Nadpis2"/>
                        <w:keepNext/>
                        <w:keepLines/>
                        <w:shd w:val="clear" w:color="auto" w:fill="auto"/>
                        <w:spacing w:after="152" w:line="320" w:lineRule="exact"/>
                      </w:pPr>
                      <w:bookmarkStart w:id="2" w:name="bookmark0"/>
                      <w:r>
                        <w:t>Dodatek č. 2</w:t>
                      </w:r>
                      <w:bookmarkEnd w:id="2"/>
                    </w:p>
                    <w:p w:rsidR="00112331" w:rsidRDefault="003E44ED">
                      <w:pPr>
                        <w:pStyle w:val="Nadpis30"/>
                        <w:keepNext/>
                        <w:keepLines/>
                        <w:shd w:val="clear" w:color="auto" w:fill="auto"/>
                        <w:spacing w:before="0" w:line="240" w:lineRule="exact"/>
                      </w:pPr>
                      <w:bookmarkStart w:id="3" w:name="bookmark1"/>
                      <w:r>
                        <w:rPr>
                          <w:rStyle w:val="Nadpis3Exact"/>
                          <w:b/>
                          <w:bCs/>
                        </w:rPr>
                        <w:t>ke kupní smlouvě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4519930</wp:posOffset>
                </wp:positionH>
                <wp:positionV relativeFrom="paragraph">
                  <wp:posOffset>0</wp:posOffset>
                </wp:positionV>
                <wp:extent cx="2014855" cy="707390"/>
                <wp:effectExtent l="4445" t="0" r="0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85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331" w:rsidRDefault="003E44ED">
                            <w:pPr>
                              <w:pStyle w:val="Zkladntext3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221"/>
                            </w:pPr>
                            <w:r>
                              <w:t xml:space="preserve">KRAJSKÁ SPRÁVA A ÚDRŽBA SILNIC VYSOČINY </w:t>
                            </w:r>
                            <w:r>
                              <w:rPr>
                                <w:rStyle w:val="Zkladntext3Exact0"/>
                              </w:rPr>
                              <w:t xml:space="preserve">příspěvková organizace </w:t>
                            </w:r>
                            <w:r>
                              <w:t>SMLOUVA REGISTROVÁNA</w:t>
                            </w:r>
                          </w:p>
                          <w:p w:rsidR="00112331" w:rsidRDefault="003E44ED">
                            <w:pPr>
                              <w:pStyle w:val="Zkladntext4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before="0" w:line="170" w:lineRule="exact"/>
                            </w:pPr>
                            <w:r>
                              <w:t>pod číslem: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355.9pt;margin-top:0;width:158.65pt;height:55.7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u4sgIAALI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" filled="f" stroked="f">
                <v:textbox style="mso-fit-shape-to-text:t" inset="0,0,0,0">
                  <w:txbxContent>
                    <w:p w:rsidR="00112331" w:rsidRDefault="003E44ED">
                      <w:pPr>
                        <w:pStyle w:val="Zkladntext3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221"/>
                      </w:pPr>
                      <w:r>
                        <w:t xml:space="preserve">KRAJSKÁ SPRÁVA A ÚDRŽBA SILNIC VYSOČINY </w:t>
                      </w:r>
                      <w:r>
                        <w:rPr>
                          <w:rStyle w:val="Zkladntext3Exact0"/>
                        </w:rPr>
                        <w:t xml:space="preserve">příspěvková organizace </w:t>
                      </w:r>
                      <w:r>
                        <w:t>SMLOUVA REGISTROVÁNA</w:t>
                      </w:r>
                    </w:p>
                    <w:p w:rsidR="00112331" w:rsidRDefault="003E44ED">
                      <w:pPr>
                        <w:pStyle w:val="Zkladntext4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before="0" w:line="170" w:lineRule="exact"/>
                      </w:pPr>
                      <w:r>
                        <w:t>pod číslem: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2331" w:rsidRDefault="00112331">
      <w:pPr>
        <w:spacing w:line="360" w:lineRule="exact"/>
      </w:pPr>
    </w:p>
    <w:p w:rsidR="00112331" w:rsidRDefault="00112331">
      <w:pPr>
        <w:spacing w:line="434" w:lineRule="exact"/>
      </w:pPr>
    </w:p>
    <w:p w:rsidR="00112331" w:rsidRDefault="00112331">
      <w:pPr>
        <w:rPr>
          <w:sz w:val="2"/>
          <w:szCs w:val="2"/>
        </w:rPr>
        <w:sectPr w:rsidR="00112331">
          <w:type w:val="continuous"/>
          <w:pgSz w:w="11900" w:h="16840"/>
          <w:pgMar w:top="1035" w:right="605" w:bottom="1186" w:left="1004" w:header="0" w:footer="3" w:gutter="0"/>
          <w:cols w:space="720"/>
          <w:noEndnote/>
          <w:docGrid w:linePitch="360"/>
        </w:sectPr>
      </w:pPr>
    </w:p>
    <w:p w:rsidR="00112331" w:rsidRDefault="00112331">
      <w:pPr>
        <w:spacing w:before="96" w:after="96" w:line="240" w:lineRule="exact"/>
        <w:rPr>
          <w:sz w:val="19"/>
          <w:szCs w:val="19"/>
        </w:rPr>
      </w:pPr>
    </w:p>
    <w:p w:rsidR="00112331" w:rsidRDefault="00112331">
      <w:pPr>
        <w:rPr>
          <w:sz w:val="2"/>
          <w:szCs w:val="2"/>
        </w:rPr>
        <w:sectPr w:rsidR="00112331">
          <w:type w:val="continuous"/>
          <w:pgSz w:w="11900" w:h="16840"/>
          <w:pgMar w:top="3147" w:right="0" w:bottom="2842" w:left="0" w:header="0" w:footer="3" w:gutter="0"/>
          <w:cols w:space="720"/>
          <w:noEndnote/>
          <w:docGrid w:linePitch="360"/>
        </w:sectPr>
      </w:pPr>
    </w:p>
    <w:p w:rsidR="00112331" w:rsidRDefault="003E44ED">
      <w:pPr>
        <w:pStyle w:val="Nadpis30"/>
        <w:keepNext/>
        <w:keepLines/>
        <w:shd w:val="clear" w:color="auto" w:fill="auto"/>
        <w:spacing w:before="0" w:after="612" w:line="240" w:lineRule="exact"/>
        <w:ind w:right="40"/>
        <w:jc w:val="center"/>
      </w:pPr>
      <w:bookmarkStart w:id="4" w:name="bookmark2"/>
      <w:r>
        <w:t>Článek 1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5"/>
        <w:gridCol w:w="4891"/>
        <w:gridCol w:w="2146"/>
        <w:gridCol w:w="576"/>
      </w:tblGrid>
      <w:tr w:rsidR="0011233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25" w:type="dxa"/>
            <w:shd w:val="clear" w:color="auto" w:fill="FFFFFF"/>
          </w:tcPr>
          <w:p w:rsidR="00112331" w:rsidRDefault="003E44ED">
            <w:pPr>
              <w:pStyle w:val="Zkladntext20"/>
              <w:framePr w:w="9538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Kupující:</w:t>
            </w:r>
          </w:p>
        </w:tc>
        <w:tc>
          <w:tcPr>
            <w:tcW w:w="7037" w:type="dxa"/>
            <w:gridSpan w:val="2"/>
            <w:shd w:val="clear" w:color="auto" w:fill="FFFFFF"/>
          </w:tcPr>
          <w:p w:rsidR="00112331" w:rsidRDefault="003E44ED">
            <w:pPr>
              <w:pStyle w:val="Zkladntext20"/>
              <w:framePr w:w="9538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</w:pPr>
            <w:r>
              <w:rPr>
                <w:rStyle w:val="Zkladntext2Tun"/>
              </w:rPr>
              <w:t xml:space="preserve">Krajská správa a údržba silnic Vysočiny, příspěvková </w:t>
            </w:r>
            <w:r>
              <w:rPr>
                <w:rStyle w:val="Zkladntext2Tun"/>
              </w:rPr>
              <w:t>organizace</w:t>
            </w:r>
          </w:p>
        </w:tc>
        <w:tc>
          <w:tcPr>
            <w:tcW w:w="576" w:type="dxa"/>
            <w:shd w:val="clear" w:color="auto" w:fill="FFFFFF"/>
          </w:tcPr>
          <w:p w:rsidR="00112331" w:rsidRDefault="00112331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233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925" w:type="dxa"/>
            <w:shd w:val="clear" w:color="auto" w:fill="FFFFFF"/>
          </w:tcPr>
          <w:p w:rsidR="00112331" w:rsidRDefault="003E44ED">
            <w:pPr>
              <w:pStyle w:val="Zkladntext20"/>
              <w:framePr w:w="9538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se sídlem:</w:t>
            </w:r>
          </w:p>
        </w:tc>
        <w:tc>
          <w:tcPr>
            <w:tcW w:w="4891" w:type="dxa"/>
            <w:shd w:val="clear" w:color="auto" w:fill="FFFFFF"/>
          </w:tcPr>
          <w:p w:rsidR="00112331" w:rsidRDefault="003E44ED">
            <w:pPr>
              <w:pStyle w:val="Zkladntext20"/>
              <w:framePr w:w="9538" w:wrap="notBeside" w:vAnchor="text" w:hAnchor="text" w:xAlign="center" w:y="1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Zkladntext21"/>
              </w:rPr>
              <w:t>Kosovská 1122/16, 586 01 Jihlava</w:t>
            </w:r>
          </w:p>
        </w:tc>
        <w:tc>
          <w:tcPr>
            <w:tcW w:w="2146" w:type="dxa"/>
            <w:shd w:val="clear" w:color="auto" w:fill="FFFFFF"/>
          </w:tcPr>
          <w:p w:rsidR="00112331" w:rsidRDefault="00112331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FFFFFF"/>
          </w:tcPr>
          <w:p w:rsidR="00112331" w:rsidRDefault="00112331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233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925" w:type="dxa"/>
            <w:shd w:val="clear" w:color="auto" w:fill="FFFFFF"/>
            <w:vAlign w:val="bottom"/>
          </w:tcPr>
          <w:p w:rsidR="00112331" w:rsidRDefault="003E44ED">
            <w:pPr>
              <w:pStyle w:val="Zkladntext20"/>
              <w:framePr w:w="9538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un"/>
              </w:rPr>
              <w:t>zastoupený:</w:t>
            </w:r>
          </w:p>
        </w:tc>
        <w:tc>
          <w:tcPr>
            <w:tcW w:w="4891" w:type="dxa"/>
            <w:shd w:val="clear" w:color="auto" w:fill="FFFFFF"/>
            <w:vAlign w:val="bottom"/>
          </w:tcPr>
          <w:p w:rsidR="00112331" w:rsidRDefault="003E44ED">
            <w:pPr>
              <w:pStyle w:val="Zkladntext20"/>
              <w:framePr w:w="9538" w:wrap="notBeside" w:vAnchor="text" w:hAnchor="text" w:xAlign="center" w:y="1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Zkladntext2Tun"/>
              </w:rPr>
              <w:t>xxxxxxxx</w:t>
            </w:r>
            <w:r>
              <w:rPr>
                <w:rStyle w:val="Zkladntext2Tun"/>
              </w:rPr>
              <w:t>, ředitelem organizace</w:t>
            </w:r>
          </w:p>
        </w:tc>
        <w:tc>
          <w:tcPr>
            <w:tcW w:w="2146" w:type="dxa"/>
            <w:shd w:val="clear" w:color="auto" w:fill="FFFFFF"/>
          </w:tcPr>
          <w:p w:rsidR="00112331" w:rsidRDefault="00112331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FFFFFF"/>
          </w:tcPr>
          <w:p w:rsidR="00112331" w:rsidRDefault="00112331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233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925" w:type="dxa"/>
            <w:shd w:val="clear" w:color="auto" w:fill="FFFFFF"/>
            <w:vAlign w:val="bottom"/>
          </w:tcPr>
          <w:p w:rsidR="00112331" w:rsidRDefault="003E44ED">
            <w:pPr>
              <w:pStyle w:val="Zkladntext20"/>
              <w:framePr w:w="9538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Bankovní spojení:</w:t>
            </w:r>
          </w:p>
        </w:tc>
        <w:tc>
          <w:tcPr>
            <w:tcW w:w="4891" w:type="dxa"/>
            <w:shd w:val="clear" w:color="auto" w:fill="FFFFFF"/>
            <w:vAlign w:val="bottom"/>
          </w:tcPr>
          <w:p w:rsidR="00112331" w:rsidRDefault="003E44ED">
            <w:pPr>
              <w:pStyle w:val="Zkladntext20"/>
              <w:framePr w:w="9538" w:wrap="notBeside" w:vAnchor="text" w:hAnchor="text" w:xAlign="center" w:y="1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Zkladntext21"/>
              </w:rPr>
              <w:t>xxxxx</w:t>
            </w:r>
          </w:p>
        </w:tc>
        <w:tc>
          <w:tcPr>
            <w:tcW w:w="2146" w:type="dxa"/>
            <w:shd w:val="clear" w:color="auto" w:fill="FFFFFF"/>
          </w:tcPr>
          <w:p w:rsidR="00112331" w:rsidRDefault="00112331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FFFFFF"/>
          </w:tcPr>
          <w:p w:rsidR="00112331" w:rsidRDefault="00112331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233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25" w:type="dxa"/>
            <w:shd w:val="clear" w:color="auto" w:fill="FFFFFF"/>
          </w:tcPr>
          <w:p w:rsidR="00112331" w:rsidRDefault="003E44ED">
            <w:pPr>
              <w:pStyle w:val="Zkladntext20"/>
              <w:framePr w:w="9538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Číslo účtu:</w:t>
            </w:r>
          </w:p>
        </w:tc>
        <w:tc>
          <w:tcPr>
            <w:tcW w:w="4891" w:type="dxa"/>
            <w:shd w:val="clear" w:color="auto" w:fill="FFFFFF"/>
          </w:tcPr>
          <w:p w:rsidR="00112331" w:rsidRDefault="003E44ED" w:rsidP="003E44ED">
            <w:pPr>
              <w:pStyle w:val="Zkladntext20"/>
              <w:framePr w:w="9538" w:wrap="notBeside" w:vAnchor="text" w:hAnchor="text" w:xAlign="center" w:y="1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Zkladntext21"/>
              </w:rPr>
              <w:t>xxxxxxx</w:t>
            </w:r>
          </w:p>
        </w:tc>
        <w:tc>
          <w:tcPr>
            <w:tcW w:w="2146" w:type="dxa"/>
            <w:shd w:val="clear" w:color="auto" w:fill="FFFFFF"/>
          </w:tcPr>
          <w:p w:rsidR="00112331" w:rsidRDefault="00112331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FFFFFF"/>
          </w:tcPr>
          <w:p w:rsidR="00112331" w:rsidRDefault="00112331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233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25" w:type="dxa"/>
            <w:shd w:val="clear" w:color="auto" w:fill="FFFFFF"/>
          </w:tcPr>
          <w:p w:rsidR="00112331" w:rsidRDefault="003E44ED">
            <w:pPr>
              <w:pStyle w:val="Zkladntext20"/>
              <w:framePr w:w="9538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IČO:</w:t>
            </w:r>
          </w:p>
        </w:tc>
        <w:tc>
          <w:tcPr>
            <w:tcW w:w="4891" w:type="dxa"/>
            <w:shd w:val="clear" w:color="auto" w:fill="FFFFFF"/>
          </w:tcPr>
          <w:p w:rsidR="00112331" w:rsidRDefault="003E44ED">
            <w:pPr>
              <w:pStyle w:val="Zkladntext20"/>
              <w:framePr w:w="9538" w:wrap="notBeside" w:vAnchor="text" w:hAnchor="text" w:xAlign="center" w:y="1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Zkladntext21"/>
              </w:rPr>
              <w:t>00090450</w:t>
            </w:r>
          </w:p>
        </w:tc>
        <w:tc>
          <w:tcPr>
            <w:tcW w:w="2146" w:type="dxa"/>
            <w:shd w:val="clear" w:color="auto" w:fill="FFFFFF"/>
          </w:tcPr>
          <w:p w:rsidR="00112331" w:rsidRDefault="00112331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FFFFFF"/>
          </w:tcPr>
          <w:p w:rsidR="00112331" w:rsidRDefault="00112331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233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925" w:type="dxa"/>
            <w:shd w:val="clear" w:color="auto" w:fill="FFFFFF"/>
          </w:tcPr>
          <w:p w:rsidR="00112331" w:rsidRDefault="003E44ED">
            <w:pPr>
              <w:pStyle w:val="Zkladntext20"/>
              <w:framePr w:w="9538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DIČ:</w:t>
            </w:r>
          </w:p>
        </w:tc>
        <w:tc>
          <w:tcPr>
            <w:tcW w:w="4891" w:type="dxa"/>
            <w:shd w:val="clear" w:color="auto" w:fill="FFFFFF"/>
          </w:tcPr>
          <w:p w:rsidR="00112331" w:rsidRDefault="003E44ED">
            <w:pPr>
              <w:pStyle w:val="Zkladntext20"/>
              <w:framePr w:w="9538" w:wrap="notBeside" w:vAnchor="text" w:hAnchor="text" w:xAlign="center" w:y="1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Zkladntext21"/>
              </w:rPr>
              <w:t>CZ00090450</w:t>
            </w:r>
          </w:p>
        </w:tc>
        <w:tc>
          <w:tcPr>
            <w:tcW w:w="2146" w:type="dxa"/>
            <w:shd w:val="clear" w:color="auto" w:fill="FFFFFF"/>
          </w:tcPr>
          <w:p w:rsidR="00112331" w:rsidRDefault="00112331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FFFFFF"/>
          </w:tcPr>
          <w:p w:rsidR="00112331" w:rsidRDefault="00112331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233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925" w:type="dxa"/>
            <w:shd w:val="clear" w:color="auto" w:fill="FFFFFF"/>
            <w:vAlign w:val="bottom"/>
          </w:tcPr>
          <w:p w:rsidR="00112331" w:rsidRDefault="003E44ED">
            <w:pPr>
              <w:pStyle w:val="Zkladntext20"/>
              <w:framePr w:w="9538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Telefon:</w:t>
            </w:r>
          </w:p>
        </w:tc>
        <w:tc>
          <w:tcPr>
            <w:tcW w:w="4891" w:type="dxa"/>
            <w:shd w:val="clear" w:color="auto" w:fill="FFFFFF"/>
            <w:vAlign w:val="bottom"/>
          </w:tcPr>
          <w:p w:rsidR="00112331" w:rsidRDefault="003E44ED">
            <w:pPr>
              <w:pStyle w:val="Zkladntext20"/>
              <w:framePr w:w="9538" w:wrap="notBeside" w:vAnchor="text" w:hAnchor="text" w:xAlign="center" w:y="1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Zkladntext21"/>
              </w:rPr>
              <w:t>xxxxxxx</w:t>
            </w:r>
          </w:p>
        </w:tc>
        <w:tc>
          <w:tcPr>
            <w:tcW w:w="2146" w:type="dxa"/>
            <w:shd w:val="clear" w:color="auto" w:fill="FFFFFF"/>
          </w:tcPr>
          <w:p w:rsidR="00112331" w:rsidRDefault="00112331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FFFFFF"/>
          </w:tcPr>
          <w:p w:rsidR="00112331" w:rsidRDefault="00112331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2331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925" w:type="dxa"/>
            <w:vMerge w:val="restart"/>
            <w:shd w:val="clear" w:color="auto" w:fill="FFFFFF"/>
            <w:vAlign w:val="bottom"/>
          </w:tcPr>
          <w:p w:rsidR="00112331" w:rsidRDefault="003E44ED">
            <w:pPr>
              <w:pStyle w:val="Zkladntext20"/>
              <w:framePr w:w="9538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Zkladntext21"/>
              </w:rPr>
              <w:t>Fax:</w:t>
            </w:r>
          </w:p>
          <w:p w:rsidR="00112331" w:rsidRDefault="003E44ED">
            <w:pPr>
              <w:pStyle w:val="Zkladntext20"/>
              <w:framePr w:w="9538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left"/>
            </w:pPr>
            <w:r>
              <w:rPr>
                <w:rStyle w:val="Zkladntext21"/>
              </w:rPr>
              <w:t>E-mail:</w:t>
            </w:r>
          </w:p>
        </w:tc>
        <w:tc>
          <w:tcPr>
            <w:tcW w:w="4891" w:type="dxa"/>
            <w:vMerge w:val="restart"/>
            <w:shd w:val="clear" w:color="auto" w:fill="FFFFFF"/>
            <w:vAlign w:val="bottom"/>
          </w:tcPr>
          <w:p w:rsidR="00112331" w:rsidRDefault="003E44ED">
            <w:pPr>
              <w:pStyle w:val="Zkladntext20"/>
              <w:framePr w:w="9538" w:wrap="notBeside" w:vAnchor="text" w:hAnchor="text" w:xAlign="center" w:y="1"/>
              <w:shd w:val="clear" w:color="auto" w:fill="auto"/>
              <w:ind w:left="220" w:firstLine="0"/>
              <w:jc w:val="left"/>
            </w:pPr>
            <w:r>
              <w:rPr>
                <w:rStyle w:val="Zkladntext21"/>
              </w:rPr>
              <w:t>xxxxxx</w:t>
            </w:r>
            <w:r>
              <w:rPr>
                <w:rStyle w:val="Zkladntext21"/>
              </w:rPr>
              <w:t xml:space="preserve"> </w:t>
            </w:r>
            <w:hyperlink r:id="rId9" w:history="1">
              <w:r>
                <w:rPr>
                  <w:rStyle w:val="Hypertextovodkaz"/>
                  <w:lang w:val="en-US" w:eastAsia="en-US" w:bidi="en-US"/>
                </w:rPr>
                <w:t>ksusv@ksusv.cz</w:t>
              </w:r>
            </w:hyperlink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331" w:rsidRDefault="003E44ED">
            <w:pPr>
              <w:pStyle w:val="Zkladntext20"/>
              <w:framePr w:w="9538" w:wrap="notBeside" w:vAnchor="text" w:hAnchor="text" w:xAlign="center" w:y="1"/>
              <w:shd w:val="clear" w:color="auto" w:fill="auto"/>
              <w:spacing w:line="154" w:lineRule="exact"/>
              <w:ind w:firstLine="0"/>
              <w:jc w:val="center"/>
            </w:pPr>
            <w:r>
              <w:rPr>
                <w:rStyle w:val="Zkladntext265ptTun"/>
              </w:rPr>
              <w:t xml:space="preserve">Krajská </w:t>
            </w:r>
            <w:r>
              <w:rPr>
                <w:rStyle w:val="Zkladntext265pt"/>
              </w:rPr>
              <w:t xml:space="preserve">správa a údržba </w:t>
            </w:r>
            <w:r>
              <w:rPr>
                <w:rStyle w:val="Zkladntext265ptTun"/>
              </w:rPr>
              <w:t xml:space="preserve">iilnic Vysočiny, </w:t>
            </w:r>
            <w:r>
              <w:rPr>
                <w:rStyle w:val="Zkladntext265pt"/>
              </w:rPr>
              <w:t>příspěvko- ~ organizace Kosovská 1122/16, 586 01 Jihlava</w:t>
            </w:r>
          </w:p>
        </w:tc>
      </w:tr>
      <w:tr w:rsidR="00112331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925" w:type="dxa"/>
            <w:vMerge/>
            <w:shd w:val="clear" w:color="auto" w:fill="FFFFFF"/>
            <w:vAlign w:val="bottom"/>
          </w:tcPr>
          <w:p w:rsidR="00112331" w:rsidRDefault="00112331">
            <w:pPr>
              <w:framePr w:w="9538" w:wrap="notBeside" w:vAnchor="text" w:hAnchor="text" w:xAlign="center" w:y="1"/>
            </w:pPr>
          </w:p>
        </w:tc>
        <w:tc>
          <w:tcPr>
            <w:tcW w:w="4891" w:type="dxa"/>
            <w:vMerge/>
            <w:shd w:val="clear" w:color="auto" w:fill="FFFFFF"/>
            <w:vAlign w:val="bottom"/>
          </w:tcPr>
          <w:p w:rsidR="00112331" w:rsidRDefault="00112331">
            <w:pPr>
              <w:framePr w:w="9538" w:wrap="notBeside" w:vAnchor="text" w:hAnchor="text" w:xAlign="center" w:y="1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331" w:rsidRDefault="00112331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331" w:rsidRDefault="003E44ED">
            <w:pPr>
              <w:pStyle w:val="Zkladntext20"/>
              <w:framePr w:w="9538" w:wrap="notBeside" w:vAnchor="text" w:hAnchor="text" w:xAlign="center" w:y="1"/>
              <w:shd w:val="clear" w:color="auto" w:fill="auto"/>
              <w:spacing w:line="130" w:lineRule="exact"/>
              <w:ind w:firstLine="0"/>
              <w:jc w:val="left"/>
            </w:pPr>
            <w:r>
              <w:rPr>
                <w:rStyle w:val="Zkladntext265pt"/>
              </w:rPr>
              <w:t>Počet listů</w:t>
            </w:r>
          </w:p>
        </w:tc>
      </w:tr>
      <w:tr w:rsidR="00112331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925" w:type="dxa"/>
            <w:vMerge w:val="restart"/>
            <w:shd w:val="clear" w:color="auto" w:fill="FFFFFF"/>
          </w:tcPr>
          <w:p w:rsidR="00112331" w:rsidRDefault="003E44ED">
            <w:pPr>
              <w:pStyle w:val="Zkladntext20"/>
              <w:framePr w:w="9538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Zkladntext21"/>
              </w:rPr>
              <w:t>Zřizovatel:</w:t>
            </w:r>
          </w:p>
          <w:p w:rsidR="00112331" w:rsidRDefault="003E44ED">
            <w:pPr>
              <w:pStyle w:val="Zkladntext20"/>
              <w:framePr w:w="9538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left"/>
            </w:pPr>
            <w:r>
              <w:rPr>
                <w:rStyle w:val="Zkladntext21"/>
              </w:rPr>
              <w:t>(dále jen kupující)</w:t>
            </w:r>
          </w:p>
        </w:tc>
        <w:tc>
          <w:tcPr>
            <w:tcW w:w="4891" w:type="dxa"/>
            <w:shd w:val="clear" w:color="auto" w:fill="FFFFFF"/>
          </w:tcPr>
          <w:p w:rsidR="00112331" w:rsidRDefault="003E44ED">
            <w:pPr>
              <w:pStyle w:val="Zkladntext20"/>
              <w:framePr w:w="9538" w:wrap="notBeside" w:vAnchor="text" w:hAnchor="text" w:xAlign="center" w:y="1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Zkladntext21"/>
              </w:rPr>
              <w:t>Kraj Vysočina</w:t>
            </w: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112331" w:rsidRDefault="003E44ED">
            <w:pPr>
              <w:pStyle w:val="Zkladntext20"/>
              <w:framePr w:w="9538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65pt"/>
              </w:rPr>
              <w:t xml:space="preserve">Datum: - </w:t>
            </w:r>
            <w:r>
              <w:rPr>
                <w:rStyle w:val="Zkladntext2ArialUnicodeMS13ptMtko66"/>
                <w:b w:val="0"/>
                <w:bCs w:val="0"/>
              </w:rPr>
              <w:t>g -Q3" 2018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112331" w:rsidRDefault="00112331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2331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925" w:type="dxa"/>
            <w:vMerge/>
            <w:shd w:val="clear" w:color="auto" w:fill="FFFFFF"/>
          </w:tcPr>
          <w:p w:rsidR="00112331" w:rsidRDefault="00112331">
            <w:pPr>
              <w:framePr w:w="9538" w:wrap="notBeside" w:vAnchor="text" w:hAnchor="text" w:xAlign="center" w:y="1"/>
            </w:pPr>
          </w:p>
        </w:tc>
        <w:tc>
          <w:tcPr>
            <w:tcW w:w="4891" w:type="dxa"/>
            <w:shd w:val="clear" w:color="auto" w:fill="FFFFFF"/>
          </w:tcPr>
          <w:p w:rsidR="00112331" w:rsidRDefault="00112331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538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Malpsmena"/>
              </w:rPr>
              <w:t>č.j,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331" w:rsidRDefault="003E44ED">
            <w:pPr>
              <w:pStyle w:val="Zkladntext20"/>
              <w:framePr w:w="9538" w:wrap="notBeside" w:vAnchor="text" w:hAnchor="text" w:xAlign="center" w:y="1"/>
              <w:shd w:val="clear" w:color="auto" w:fill="auto"/>
              <w:spacing w:line="130" w:lineRule="exact"/>
              <w:ind w:firstLine="0"/>
              <w:jc w:val="left"/>
            </w:pPr>
            <w:r>
              <w:rPr>
                <w:rStyle w:val="Zkladntext2Sylfaen45pt"/>
              </w:rPr>
              <w:t xml:space="preserve">PÍilOH: </w:t>
            </w:r>
            <w:r>
              <w:rPr>
                <w:rStyle w:val="Zkladntext265pt"/>
              </w:rPr>
              <w:t>,</w:t>
            </w:r>
          </w:p>
        </w:tc>
      </w:tr>
    </w:tbl>
    <w:p w:rsidR="00112331" w:rsidRDefault="003E44ED">
      <w:pPr>
        <w:pStyle w:val="Titulektabulky0"/>
        <w:framePr w:w="9538" w:wrap="notBeside" w:vAnchor="text" w:hAnchor="text" w:xAlign="center" w:y="1"/>
        <w:shd w:val="clear" w:color="auto" w:fill="auto"/>
        <w:spacing w:line="240" w:lineRule="exact"/>
      </w:pPr>
      <w:r>
        <w:t>a</w:t>
      </w:r>
    </w:p>
    <w:p w:rsidR="00112331" w:rsidRDefault="00112331">
      <w:pPr>
        <w:framePr w:w="9538" w:wrap="notBeside" w:vAnchor="text" w:hAnchor="text" w:xAlign="center" w:y="1"/>
        <w:rPr>
          <w:sz w:val="2"/>
          <w:szCs w:val="2"/>
        </w:rPr>
      </w:pPr>
    </w:p>
    <w:p w:rsidR="00112331" w:rsidRDefault="00112331">
      <w:pPr>
        <w:rPr>
          <w:sz w:val="2"/>
          <w:szCs w:val="2"/>
        </w:rPr>
      </w:pPr>
    </w:p>
    <w:p w:rsidR="00112331" w:rsidRDefault="003E44ED">
      <w:pPr>
        <w:pStyle w:val="Nadpis30"/>
        <w:keepNext/>
        <w:keepLines/>
        <w:shd w:val="clear" w:color="auto" w:fill="auto"/>
        <w:tabs>
          <w:tab w:val="left" w:pos="2042"/>
        </w:tabs>
        <w:spacing w:before="234" w:line="293" w:lineRule="exact"/>
        <w:jc w:val="both"/>
      </w:pPr>
      <w:bookmarkStart w:id="5" w:name="bookmark3"/>
      <w:r>
        <w:rPr>
          <w:rStyle w:val="Nadpis3Netun"/>
        </w:rPr>
        <w:t>Prodávající:</w:t>
      </w:r>
      <w:r>
        <w:rPr>
          <w:rStyle w:val="Nadpis3Netun"/>
        </w:rPr>
        <w:tab/>
      </w:r>
      <w:r>
        <w:t>Serviscentrum Vysočina s.r.o.</w:t>
      </w:r>
      <w:bookmarkEnd w:id="5"/>
    </w:p>
    <w:p w:rsidR="00112331" w:rsidRDefault="003E44ED">
      <w:pPr>
        <w:pStyle w:val="Zkladntext20"/>
        <w:shd w:val="clear" w:color="auto" w:fill="auto"/>
        <w:tabs>
          <w:tab w:val="left" w:pos="2042"/>
          <w:tab w:val="right" w:pos="5141"/>
        </w:tabs>
        <w:ind w:firstLine="0"/>
      </w:pPr>
      <w:r>
        <w:t>se sídlem:</w:t>
      </w:r>
      <w:r>
        <w:tab/>
        <w:t>Kosovská 457/10,586</w:t>
      </w:r>
      <w:r>
        <w:tab/>
        <w:t>01 Jihlava</w:t>
      </w:r>
    </w:p>
    <w:p w:rsidR="00112331" w:rsidRDefault="003E44ED">
      <w:pPr>
        <w:pStyle w:val="Zkladntext50"/>
        <w:shd w:val="clear" w:color="auto" w:fill="auto"/>
        <w:tabs>
          <w:tab w:val="left" w:pos="2042"/>
        </w:tabs>
        <w:ind w:firstLine="0"/>
      </w:pPr>
      <w:r>
        <w:t>zastoupený:</w:t>
      </w:r>
      <w:r>
        <w:tab/>
        <w:t>xxxxxxxxxx</w:t>
      </w:r>
      <w:r>
        <w:t>-jednatel</w:t>
      </w:r>
    </w:p>
    <w:p w:rsidR="00112331" w:rsidRDefault="003E44ED">
      <w:pPr>
        <w:pStyle w:val="Zkladntext20"/>
        <w:shd w:val="clear" w:color="auto" w:fill="auto"/>
        <w:tabs>
          <w:tab w:val="left" w:pos="2042"/>
        </w:tabs>
        <w:ind w:right="1280" w:firstLine="0"/>
        <w:jc w:val="left"/>
      </w:pPr>
      <w:r>
        <w:t>zapsán v obchodním rejstříku vedeném u Krajského soudu v Brně, oddíl C, vložka 41250 Bankovní spojení:</w:t>
      </w:r>
      <w:r>
        <w:tab/>
        <w:t>xxxxxxx</w:t>
      </w:r>
    </w:p>
    <w:p w:rsidR="00112331" w:rsidRDefault="003E44ED">
      <w:pPr>
        <w:pStyle w:val="Zkladntext20"/>
        <w:shd w:val="clear" w:color="auto" w:fill="auto"/>
        <w:tabs>
          <w:tab w:val="left" w:pos="2042"/>
        </w:tabs>
        <w:ind w:firstLine="0"/>
      </w:pPr>
      <w:r>
        <w:t>Číslo účtu:</w:t>
      </w:r>
      <w:r>
        <w:tab/>
        <w:t>xxxxxx</w:t>
      </w:r>
    </w:p>
    <w:p w:rsidR="00112331" w:rsidRDefault="003E44ED">
      <w:pPr>
        <w:pStyle w:val="Zkladntext20"/>
        <w:shd w:val="clear" w:color="auto" w:fill="auto"/>
        <w:tabs>
          <w:tab w:val="left" w:pos="2042"/>
        </w:tabs>
        <w:ind w:firstLine="0"/>
      </w:pPr>
      <w:r>
        <w:t>IČO:</w:t>
      </w:r>
      <w:r>
        <w:tab/>
        <w:t>26272211</w:t>
      </w:r>
    </w:p>
    <w:p w:rsidR="00112331" w:rsidRDefault="003E44ED">
      <w:pPr>
        <w:pStyle w:val="Zkladntext20"/>
        <w:shd w:val="clear" w:color="auto" w:fill="auto"/>
        <w:tabs>
          <w:tab w:val="left" w:pos="2042"/>
        </w:tabs>
        <w:ind w:firstLine="0"/>
      </w:pPr>
      <w:r>
        <w:t>DIČ:</w:t>
      </w:r>
      <w:r>
        <w:tab/>
        <w:t>CZ26272211</w:t>
      </w:r>
    </w:p>
    <w:p w:rsidR="00112331" w:rsidRDefault="003E44ED">
      <w:pPr>
        <w:pStyle w:val="Zkladntext20"/>
        <w:shd w:val="clear" w:color="auto" w:fill="auto"/>
        <w:tabs>
          <w:tab w:val="left" w:pos="2042"/>
        </w:tabs>
        <w:ind w:firstLine="0"/>
      </w:pPr>
      <w:r>
        <w:t>Telefon:</w:t>
      </w:r>
      <w:r>
        <w:tab/>
        <w:t>xxxxxx</w:t>
      </w:r>
    </w:p>
    <w:p w:rsidR="00112331" w:rsidRDefault="003E44ED">
      <w:pPr>
        <w:pStyle w:val="Zkladntext20"/>
        <w:shd w:val="clear" w:color="auto" w:fill="auto"/>
        <w:tabs>
          <w:tab w:val="left" w:pos="2042"/>
        </w:tabs>
        <w:ind w:firstLine="0"/>
      </w:pPr>
      <w:r>
        <w:t>Fax:</w:t>
      </w:r>
      <w:r>
        <w:tab/>
        <w:t>xxxxxx</w:t>
      </w:r>
    </w:p>
    <w:p w:rsidR="00112331" w:rsidRDefault="003E44ED">
      <w:pPr>
        <w:pStyle w:val="Zkladntext20"/>
        <w:shd w:val="clear" w:color="auto" w:fill="auto"/>
        <w:tabs>
          <w:tab w:val="left" w:pos="2042"/>
        </w:tabs>
        <w:ind w:firstLine="0"/>
      </w:pPr>
      <w:r>
        <w:t>E-mail:</w:t>
      </w:r>
      <w:r>
        <w:tab/>
      </w:r>
      <w:hyperlink r:id="rId10" w:history="1">
        <w:r>
          <w:rPr>
            <w:rStyle w:val="Hypertextovodkaz"/>
            <w:lang w:val="en-US" w:eastAsia="en-US" w:bidi="en-US"/>
          </w:rPr>
          <w:t>scv@scv.cz</w:t>
        </w:r>
      </w:hyperlink>
    </w:p>
    <w:p w:rsidR="00112331" w:rsidRDefault="003E44ED">
      <w:pPr>
        <w:pStyle w:val="Zkladntext20"/>
        <w:shd w:val="clear" w:color="auto" w:fill="auto"/>
        <w:spacing w:after="626"/>
        <w:ind w:firstLine="0"/>
      </w:pPr>
      <w:r>
        <w:t>(dále jen prodávající)</w:t>
      </w:r>
    </w:p>
    <w:p w:rsidR="00112331" w:rsidRDefault="003E44ED">
      <w:pPr>
        <w:pStyle w:val="Zkladntext20"/>
        <w:shd w:val="clear" w:color="auto" w:fill="auto"/>
        <w:spacing w:line="336" w:lineRule="exact"/>
        <w:ind w:firstLine="0"/>
        <w:sectPr w:rsidR="00112331">
          <w:type w:val="continuous"/>
          <w:pgSz w:w="11900" w:h="16840"/>
          <w:pgMar w:top="3147" w:right="1095" w:bottom="2842" w:left="1004" w:header="0" w:footer="3" w:gutter="0"/>
          <w:cols w:space="720"/>
          <w:noEndnote/>
          <w:docGrid w:linePitch="360"/>
        </w:sectPr>
      </w:pPr>
      <w:r>
        <w:t xml:space="preserve">S ohledem na požadavek kupujícího spočívající v </w:t>
      </w:r>
      <w:r>
        <w:t>úpravě předmětu kupní smlouvy uzavírají smluvní strany v souladu s ustanovením § 222 odst. 4 zákona č. 134/2016 Sb., o zadávání veřejných zakázek (dále jen „zákon") tento dodatek č. 2 ke kupní smlouvě č. P-DO-5-2017/1 ze dne 31. 10. 2017 v tomto znění:</w:t>
      </w:r>
    </w:p>
    <w:p w:rsidR="00112331" w:rsidRDefault="003E44ED">
      <w:pPr>
        <w:pStyle w:val="Nadpis30"/>
        <w:keepNext/>
        <w:keepLines/>
        <w:shd w:val="clear" w:color="auto" w:fill="auto"/>
        <w:spacing w:before="0" w:after="413" w:line="240" w:lineRule="exact"/>
        <w:ind w:right="40"/>
        <w:jc w:val="center"/>
      </w:pPr>
      <w:bookmarkStart w:id="6" w:name="bookmark8"/>
      <w:r>
        <w:lastRenderedPageBreak/>
        <w:t>Člá</w:t>
      </w:r>
      <w:r>
        <w:t>nek 2</w:t>
      </w:r>
      <w:bookmarkEnd w:id="6"/>
    </w:p>
    <w:p w:rsidR="00112331" w:rsidRDefault="003E44ED">
      <w:pPr>
        <w:pStyle w:val="Zkladntext50"/>
        <w:shd w:val="clear" w:color="auto" w:fill="auto"/>
        <w:spacing w:after="195" w:line="240" w:lineRule="exact"/>
        <w:ind w:left="740" w:hanging="740"/>
      </w:pPr>
      <w:r>
        <w:rPr>
          <w:rStyle w:val="Zkladntext5Netun"/>
        </w:rPr>
        <w:t xml:space="preserve">Dosavadní </w:t>
      </w:r>
      <w:r>
        <w:t xml:space="preserve">odstavec 2.1. kupní smlouvy </w:t>
      </w:r>
      <w:r>
        <w:rPr>
          <w:rStyle w:val="Zkladntext5Netun"/>
        </w:rPr>
        <w:t xml:space="preserve">se nahrazuje </w:t>
      </w:r>
      <w:r>
        <w:t xml:space="preserve">novým textem </w:t>
      </w:r>
      <w:r>
        <w:rPr>
          <w:rStyle w:val="Zkladntext5Netun"/>
        </w:rPr>
        <w:t>v tomto znění:</w:t>
      </w:r>
    </w:p>
    <w:p w:rsidR="00112331" w:rsidRDefault="003E44ED">
      <w:pPr>
        <w:pStyle w:val="Zkladntext20"/>
        <w:numPr>
          <w:ilvl w:val="0"/>
          <w:numId w:val="1"/>
        </w:numPr>
        <w:shd w:val="clear" w:color="auto" w:fill="auto"/>
        <w:tabs>
          <w:tab w:val="left" w:pos="715"/>
        </w:tabs>
        <w:spacing w:line="288" w:lineRule="exact"/>
        <w:ind w:left="740" w:hanging="740"/>
      </w:pPr>
      <w:r>
        <w:t xml:space="preserve">Předmětem této smlouvy je závazek prodávajícího odevzdat kupujícímu v místě plnění </w:t>
      </w:r>
      <w:r>
        <w:rPr>
          <w:rStyle w:val="Zkladntext2Tun0"/>
        </w:rPr>
        <w:t xml:space="preserve">1 nákladní automobil kategorie N3 s pohonem 4x4 určený pro výměnné nástavby </w:t>
      </w:r>
      <w:r>
        <w:t>(dále „nosič</w:t>
      </w:r>
      <w:r>
        <w:t xml:space="preserve">") </w:t>
      </w:r>
      <w:r>
        <w:rPr>
          <w:rStyle w:val="Zkladntext2Tun0"/>
        </w:rPr>
        <w:t xml:space="preserve">1 chemickou sypací nástavbu </w:t>
      </w:r>
      <w:r>
        <w:t xml:space="preserve">(„nástavba") a </w:t>
      </w:r>
      <w:r>
        <w:rPr>
          <w:rStyle w:val="Zkladntext2Tun0"/>
        </w:rPr>
        <w:t xml:space="preserve">1 sklápěčovou korbou, </w:t>
      </w:r>
      <w:r>
        <w:t>zaškolení obsluhy, záruční a pozáruční servis a dodávka do místa plnění v rozsahu: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4"/>
        <w:gridCol w:w="922"/>
        <w:gridCol w:w="4685"/>
        <w:gridCol w:w="1982"/>
      </w:tblGrid>
      <w:tr w:rsidR="00112331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331" w:rsidRDefault="003E44E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120" w:line="240" w:lineRule="exact"/>
              <w:ind w:left="180" w:firstLine="0"/>
              <w:jc w:val="left"/>
            </w:pPr>
            <w:r>
              <w:rPr>
                <w:rStyle w:val="Zkladntext21"/>
              </w:rPr>
              <w:t>Pořadové</w:t>
            </w:r>
          </w:p>
          <w:p w:rsidR="00112331" w:rsidRDefault="003E44E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331" w:rsidRDefault="003E44E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120" w:line="240" w:lineRule="exact"/>
              <w:ind w:left="240" w:firstLine="0"/>
              <w:jc w:val="left"/>
            </w:pPr>
            <w:r>
              <w:rPr>
                <w:rStyle w:val="Zkladntext21"/>
              </w:rPr>
              <w:t>Počet</w:t>
            </w:r>
          </w:p>
          <w:p w:rsidR="00112331" w:rsidRDefault="003E44E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120" w:line="240" w:lineRule="exact"/>
              <w:ind w:left="240" w:firstLine="0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Druh zboží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331" w:rsidRDefault="003E44E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Zkladntext21"/>
              </w:rPr>
              <w:t>Technické</w:t>
            </w:r>
          </w:p>
          <w:p w:rsidR="00112331" w:rsidRDefault="003E44E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Zkladntext21"/>
              </w:rPr>
              <w:t>podmínky</w:t>
            </w:r>
          </w:p>
        </w:tc>
      </w:tr>
      <w:tr w:rsidR="00112331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Nosič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Příloha AI</w:t>
            </w:r>
          </w:p>
        </w:tc>
      </w:tr>
      <w:tr w:rsidR="00112331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Nástavba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Příloha A2</w:t>
            </w:r>
          </w:p>
        </w:tc>
      </w:tr>
      <w:tr w:rsidR="00112331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Sklápěčová korba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88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Příloha A3</w:t>
            </w:r>
          </w:p>
        </w:tc>
      </w:tr>
    </w:tbl>
    <w:p w:rsidR="00112331" w:rsidRDefault="00112331">
      <w:pPr>
        <w:framePr w:w="8822" w:wrap="notBeside" w:vAnchor="text" w:hAnchor="text" w:xAlign="center" w:y="1"/>
        <w:rPr>
          <w:sz w:val="2"/>
          <w:szCs w:val="2"/>
        </w:rPr>
      </w:pPr>
    </w:p>
    <w:p w:rsidR="00112331" w:rsidRDefault="00112331">
      <w:pPr>
        <w:rPr>
          <w:sz w:val="2"/>
          <w:szCs w:val="2"/>
        </w:rPr>
      </w:pPr>
    </w:p>
    <w:p w:rsidR="00112331" w:rsidRDefault="003E44ED">
      <w:pPr>
        <w:pStyle w:val="Zkladntext20"/>
        <w:shd w:val="clear" w:color="auto" w:fill="auto"/>
        <w:spacing w:before="278" w:line="456" w:lineRule="exact"/>
        <w:ind w:left="740" w:right="5940" w:firstLine="0"/>
        <w:jc w:val="left"/>
      </w:pPr>
      <w:r>
        <w:t xml:space="preserve">tovární značka nosiče </w:t>
      </w:r>
      <w:r>
        <w:rPr>
          <w:rStyle w:val="Zkladntext2Tun0"/>
        </w:rPr>
        <w:t xml:space="preserve">TATRA PHOENIX </w:t>
      </w:r>
      <w:r>
        <w:t xml:space="preserve">typ a označení nosiče </w:t>
      </w:r>
      <w:r>
        <w:rPr>
          <w:rStyle w:val="Zkladntext2Tun0"/>
        </w:rPr>
        <w:t>8P6R23.371</w:t>
      </w:r>
    </w:p>
    <w:p w:rsidR="00112331" w:rsidRDefault="003E44ED">
      <w:pPr>
        <w:pStyle w:val="Zkladntext20"/>
        <w:shd w:val="clear" w:color="auto" w:fill="auto"/>
        <w:spacing w:line="456" w:lineRule="exact"/>
        <w:ind w:left="740" w:right="6740" w:firstLine="0"/>
        <w:jc w:val="left"/>
      </w:pPr>
      <w:r>
        <w:t xml:space="preserve">tovární značka nástavby </w:t>
      </w:r>
      <w:r>
        <w:rPr>
          <w:rStyle w:val="Zkladntext2Tun0"/>
        </w:rPr>
        <w:t>KOBIT</w:t>
      </w:r>
    </w:p>
    <w:p w:rsidR="00112331" w:rsidRDefault="003E44ED">
      <w:pPr>
        <w:pStyle w:val="Zkladntext20"/>
        <w:shd w:val="clear" w:color="auto" w:fill="auto"/>
        <w:spacing w:line="456" w:lineRule="exact"/>
        <w:ind w:left="740" w:right="6740" w:firstLine="0"/>
        <w:jc w:val="left"/>
      </w:pPr>
      <w:r>
        <w:t xml:space="preserve">typ a označení nástavby </w:t>
      </w:r>
      <w:r>
        <w:rPr>
          <w:rStyle w:val="Zkladntext2Tun0"/>
        </w:rPr>
        <w:t>SYKO 5H</w:t>
      </w:r>
    </w:p>
    <w:p w:rsidR="00112331" w:rsidRDefault="003E44ED">
      <w:pPr>
        <w:pStyle w:val="Zkladntext20"/>
        <w:shd w:val="clear" w:color="auto" w:fill="auto"/>
        <w:spacing w:line="456" w:lineRule="exact"/>
        <w:ind w:left="740" w:right="5940" w:firstLine="0"/>
        <w:jc w:val="left"/>
      </w:pPr>
      <w:r>
        <w:t xml:space="preserve">tovární značka sklápěčové korby </w:t>
      </w:r>
      <w:r>
        <w:rPr>
          <w:rStyle w:val="Zkladntext2Tun0"/>
        </w:rPr>
        <w:t>PORGEST</w:t>
      </w:r>
    </w:p>
    <w:p w:rsidR="00112331" w:rsidRDefault="003E44ED">
      <w:pPr>
        <w:pStyle w:val="Zkladntext20"/>
        <w:shd w:val="clear" w:color="auto" w:fill="auto"/>
        <w:spacing w:line="456" w:lineRule="exact"/>
        <w:ind w:left="740" w:right="5940" w:firstLine="0"/>
        <w:jc w:val="left"/>
      </w:pPr>
      <w:r>
        <w:t xml:space="preserve">typ a označení sklápěčové korby </w:t>
      </w:r>
      <w:r>
        <w:rPr>
          <w:rStyle w:val="Zkladntext2Tun0"/>
        </w:rPr>
        <w:t xml:space="preserve">3-stranná </w:t>
      </w:r>
      <w:r>
        <w:rPr>
          <w:rStyle w:val="Zkladntext2Tun0"/>
        </w:rPr>
        <w:t>sklápěčová korba (S3)</w:t>
      </w:r>
    </w:p>
    <w:p w:rsidR="00112331" w:rsidRDefault="003E44ED">
      <w:pPr>
        <w:pStyle w:val="Zkladntext20"/>
        <w:shd w:val="clear" w:color="auto" w:fill="auto"/>
        <w:spacing w:after="677" w:line="336" w:lineRule="exact"/>
        <w:ind w:left="740" w:firstLine="0"/>
      </w:pPr>
      <w:r>
        <w:t>podle požadovaných parametrů a specifikací uvedených v přílohách této smlouvy (dále také „zboží") a umožnit kupujícímu nabýt vlastnické právo k tomuto zboží.</w:t>
      </w:r>
    </w:p>
    <w:p w:rsidR="00112331" w:rsidRDefault="003E44ED">
      <w:pPr>
        <w:pStyle w:val="Zkladntext20"/>
        <w:shd w:val="clear" w:color="auto" w:fill="auto"/>
        <w:spacing w:after="190" w:line="240" w:lineRule="exact"/>
        <w:ind w:left="740" w:hanging="740"/>
      </w:pPr>
      <w:r>
        <w:t xml:space="preserve">Dosavadní </w:t>
      </w:r>
      <w:r>
        <w:rPr>
          <w:rStyle w:val="Zkladntext2Tun0"/>
        </w:rPr>
        <w:t xml:space="preserve">odstavec </w:t>
      </w:r>
      <w:r>
        <w:t xml:space="preserve">2.8. </w:t>
      </w:r>
      <w:r>
        <w:rPr>
          <w:rStyle w:val="Zkladntext2Tun0"/>
        </w:rPr>
        <w:t xml:space="preserve">kupní smlouvy </w:t>
      </w:r>
      <w:r>
        <w:t xml:space="preserve">se nahrazuje </w:t>
      </w:r>
      <w:r>
        <w:rPr>
          <w:rStyle w:val="Zkladntext2Tun0"/>
        </w:rPr>
        <w:t xml:space="preserve">novým textem </w:t>
      </w:r>
      <w:r>
        <w:t>v tomto zněn</w:t>
      </w:r>
      <w:r>
        <w:t>í:</w:t>
      </w:r>
    </w:p>
    <w:p w:rsidR="00112331" w:rsidRDefault="003E44ED">
      <w:pPr>
        <w:pStyle w:val="Zkladntext20"/>
        <w:shd w:val="clear" w:color="auto" w:fill="auto"/>
        <w:spacing w:line="288" w:lineRule="exact"/>
        <w:ind w:left="740" w:hanging="580"/>
      </w:pPr>
      <w:r>
        <w:t>2.8. Dále předmětem plnění je i instalace radlice RSK 30 P, výrobní číslo 1300/499/14 na upínací desku nově dodaného nosiče, tak aby byla radlice plně funkční a montáž 3-stranné sklápěčové korby dle dále sjednaných podmínek.</w:t>
      </w:r>
      <w:r>
        <w:br w:type="page"/>
      </w:r>
    </w:p>
    <w:p w:rsidR="00112331" w:rsidRDefault="003E44ED">
      <w:pPr>
        <w:pStyle w:val="Zkladntext50"/>
        <w:shd w:val="clear" w:color="auto" w:fill="auto"/>
        <w:spacing w:after="195" w:line="240" w:lineRule="exact"/>
        <w:ind w:left="760"/>
        <w:jc w:val="left"/>
      </w:pPr>
      <w:r>
        <w:rPr>
          <w:rStyle w:val="Zkladntext5Netun"/>
        </w:rPr>
        <w:lastRenderedPageBreak/>
        <w:t xml:space="preserve">Dosavadní </w:t>
      </w:r>
      <w:r>
        <w:t>odstavce 3.1. a 3</w:t>
      </w:r>
      <w:r>
        <w:t xml:space="preserve">.2. kupní smlouvy </w:t>
      </w:r>
      <w:r>
        <w:rPr>
          <w:rStyle w:val="Zkladntext5Netun"/>
        </w:rPr>
        <w:t xml:space="preserve">se nahrazují </w:t>
      </w:r>
      <w:r>
        <w:t xml:space="preserve">novým textem </w:t>
      </w:r>
      <w:r>
        <w:rPr>
          <w:rStyle w:val="Zkladntext5Netun"/>
        </w:rPr>
        <w:t>v tomto znění:</w:t>
      </w:r>
    </w:p>
    <w:p w:rsidR="00112331" w:rsidRDefault="003E44ED">
      <w:pPr>
        <w:pStyle w:val="Zkladntext20"/>
        <w:numPr>
          <w:ilvl w:val="0"/>
          <w:numId w:val="2"/>
        </w:numPr>
        <w:shd w:val="clear" w:color="auto" w:fill="auto"/>
        <w:tabs>
          <w:tab w:val="left" w:pos="713"/>
        </w:tabs>
        <w:spacing w:after="440" w:line="288" w:lineRule="exact"/>
        <w:ind w:left="760" w:hanging="760"/>
        <w:jc w:val="left"/>
      </w:pPr>
      <w:r>
        <w:t xml:space="preserve">Celkový finanční objem plnění podle čl. 2 této kupní smlouvy je stanoven následovně: Cena za 1 nosič a 1 nástavba bez DPH </w:t>
      </w:r>
      <w:r>
        <w:rPr>
          <w:rStyle w:val="Zkladntext22"/>
        </w:rPr>
        <w:t>3,337.500,- Kč</w:t>
      </w:r>
    </w:p>
    <w:p w:rsidR="00112331" w:rsidRDefault="003E44ED">
      <w:pPr>
        <w:pStyle w:val="Zkladntext20"/>
        <w:numPr>
          <w:ilvl w:val="0"/>
          <w:numId w:val="2"/>
        </w:numPr>
        <w:shd w:val="clear" w:color="auto" w:fill="auto"/>
        <w:tabs>
          <w:tab w:val="left" w:pos="713"/>
        </w:tabs>
        <w:spacing w:line="413" w:lineRule="exact"/>
        <w:ind w:left="760" w:hanging="760"/>
        <w:jc w:val="left"/>
      </w:pPr>
      <w:r>
        <w:rPr>
          <w:noProof/>
          <w:lang w:bidi="ar-SA"/>
        </w:rPr>
        <mc:AlternateContent>
          <mc:Choice Requires="wps">
            <w:drawing>
              <wp:anchor distT="88265" distB="640080" distL="1694815" distR="63500" simplePos="0" relativeHeight="377487104" behindDoc="1" locked="0" layoutInCell="1" allowOverlap="1">
                <wp:simplePos x="0" y="0"/>
                <wp:positionH relativeFrom="margin">
                  <wp:posOffset>3602990</wp:posOffset>
                </wp:positionH>
                <wp:positionV relativeFrom="paragraph">
                  <wp:posOffset>142875</wp:posOffset>
                </wp:positionV>
                <wp:extent cx="862330" cy="868680"/>
                <wp:effectExtent l="2540" t="0" r="1905" b="635"/>
                <wp:wrapSquare wrapText="left"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331" w:rsidRDefault="003E44ED">
                            <w:pPr>
                              <w:pStyle w:val="Zkladntext20"/>
                              <w:shd w:val="clear" w:color="auto" w:fill="auto"/>
                              <w:spacing w:line="456" w:lineRule="exact"/>
                              <w:ind w:left="200" w:hanging="200"/>
                            </w:pPr>
                            <w:r>
                              <w:rPr>
                                <w:rStyle w:val="Zkladntext2Exact"/>
                              </w:rPr>
                              <w:t xml:space="preserve">2,369.000,-Kč 780.000,-Kč </w:t>
                            </w:r>
                            <w:r>
                              <w:rPr>
                                <w:rStyle w:val="Zkladntext2Exact0"/>
                              </w:rPr>
                              <w:t>188.500,-Kč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283.7pt;margin-top:11.25pt;width:67.9pt;height:68.4pt;z-index:-125829376;visibility:visible;mso-wrap-style:square;mso-width-percent:0;mso-height-percent:0;mso-wrap-distance-left:133.45pt;mso-wrap-distance-top:6.95pt;mso-wrap-distance-right:5pt;mso-wrap-distance-bottom:50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" filled="f" stroked="f">
                <v:textbox style="mso-fit-shape-to-text:t" inset="0,0,0,0">
                  <w:txbxContent>
                    <w:p w:rsidR="00112331" w:rsidRDefault="003E44ED">
                      <w:pPr>
                        <w:pStyle w:val="Zkladntext20"/>
                        <w:shd w:val="clear" w:color="auto" w:fill="auto"/>
                        <w:spacing w:line="456" w:lineRule="exact"/>
                        <w:ind w:left="200" w:hanging="200"/>
                      </w:pPr>
                      <w:r>
                        <w:rPr>
                          <w:rStyle w:val="Zkladntext2Exact"/>
                        </w:rPr>
                        <w:t xml:space="preserve">2,369.000,-Kč 780.000,-Kč </w:t>
                      </w:r>
                      <w:r>
                        <w:rPr>
                          <w:rStyle w:val="Zkladntext2Exact0"/>
                        </w:rPr>
                        <w:t>188.500,-Kč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 xml:space="preserve">Členění ceny bez </w:t>
      </w:r>
      <w:r>
        <w:t>DPH Nosič (1 ks):</w:t>
      </w:r>
    </w:p>
    <w:p w:rsidR="00112331" w:rsidRDefault="003E44ED">
      <w:pPr>
        <w:pStyle w:val="Zkladntext20"/>
        <w:shd w:val="clear" w:color="auto" w:fill="auto"/>
        <w:spacing w:line="456" w:lineRule="exact"/>
        <w:ind w:left="76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457200" distR="953770" simplePos="0" relativeHeight="377487105" behindDoc="1" locked="0" layoutInCell="1" allowOverlap="1">
                <wp:simplePos x="0" y="0"/>
                <wp:positionH relativeFrom="margin">
                  <wp:posOffset>466090</wp:posOffset>
                </wp:positionH>
                <wp:positionV relativeFrom="paragraph">
                  <wp:posOffset>1038860</wp:posOffset>
                </wp:positionV>
                <wp:extent cx="4791710" cy="868680"/>
                <wp:effectExtent l="0" t="0" r="0" b="0"/>
                <wp:wrapTopAndBottom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71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331" w:rsidRDefault="003E44ED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tabs>
                                <w:tab w:val="left" w:pos="4210"/>
                              </w:tabs>
                              <w:spacing w:before="0" w:line="456" w:lineRule="exact"/>
                              <w:jc w:val="both"/>
                            </w:pPr>
                            <w:bookmarkStart w:id="7" w:name="bookmark4"/>
                            <w:r>
                              <w:rPr>
                                <w:rStyle w:val="Nadpis3Exact"/>
                                <w:b/>
                                <w:bCs/>
                              </w:rPr>
                              <w:t>CELKOVÁ CENA</w:t>
                            </w:r>
                            <w:r>
                              <w:rPr>
                                <w:rStyle w:val="Nadpis3Exact"/>
                                <w:b/>
                                <w:bCs/>
                              </w:rPr>
                              <w:tab/>
                              <w:t>celkem 3,337.500,-Kč bez DPH</w:t>
                            </w:r>
                            <w:bookmarkEnd w:id="7"/>
                          </w:p>
                          <w:p w:rsidR="00112331" w:rsidRDefault="003E44ED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before="0" w:line="456" w:lineRule="exact"/>
                              <w:jc w:val="both"/>
                            </w:pPr>
                            <w:bookmarkStart w:id="8" w:name="bookmark5"/>
                            <w:r>
                              <w:rPr>
                                <w:rStyle w:val="Nadpis3Exact"/>
                                <w:b/>
                                <w:bCs/>
                              </w:rPr>
                              <w:t>(součet cen uvedených výše v bodu 3.2) celkem 700.875,-Kč DPH 21%</w:t>
                            </w:r>
                            <w:bookmarkEnd w:id="8"/>
                          </w:p>
                          <w:p w:rsidR="00112331" w:rsidRDefault="003E44ED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before="0" w:line="456" w:lineRule="exact"/>
                              <w:jc w:val="right"/>
                            </w:pPr>
                            <w:bookmarkStart w:id="9" w:name="bookmark6"/>
                            <w:r>
                              <w:rPr>
                                <w:rStyle w:val="Nadpis3Exact"/>
                                <w:b/>
                                <w:bCs/>
                              </w:rPr>
                              <w:t>celkem 4,038.375,-Kč včetně DPH</w:t>
                            </w:r>
                            <w:bookmarkEnd w:id="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36.7pt;margin-top:81.8pt;width:377.3pt;height:68.4pt;z-index:-125829375;visibility:visible;mso-wrap-style:square;mso-width-percent:0;mso-height-percent:0;mso-wrap-distance-left:36pt;mso-wrap-distance-top:0;mso-wrap-distance-right:75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" filled="f" stroked="f">
                <v:textbox style="mso-fit-shape-to-text:t" inset="0,0,0,0">
                  <w:txbxContent>
                    <w:p w:rsidR="00112331" w:rsidRDefault="003E44ED">
                      <w:pPr>
                        <w:pStyle w:val="Nadpis30"/>
                        <w:keepNext/>
                        <w:keepLines/>
                        <w:shd w:val="clear" w:color="auto" w:fill="auto"/>
                        <w:tabs>
                          <w:tab w:val="left" w:pos="4210"/>
                        </w:tabs>
                        <w:spacing w:before="0" w:line="456" w:lineRule="exact"/>
                        <w:jc w:val="both"/>
                      </w:pPr>
                      <w:bookmarkStart w:id="10" w:name="bookmark4"/>
                      <w:r>
                        <w:rPr>
                          <w:rStyle w:val="Nadpis3Exact"/>
                          <w:b/>
                          <w:bCs/>
                        </w:rPr>
                        <w:t>CELKOVÁ CENA</w:t>
                      </w:r>
                      <w:r>
                        <w:rPr>
                          <w:rStyle w:val="Nadpis3Exact"/>
                          <w:b/>
                          <w:bCs/>
                        </w:rPr>
                        <w:tab/>
                        <w:t>celkem 3,337.500,-Kč bez DPH</w:t>
                      </w:r>
                      <w:bookmarkEnd w:id="10"/>
                    </w:p>
                    <w:p w:rsidR="00112331" w:rsidRDefault="003E44ED">
                      <w:pPr>
                        <w:pStyle w:val="Nadpis30"/>
                        <w:keepNext/>
                        <w:keepLines/>
                        <w:shd w:val="clear" w:color="auto" w:fill="auto"/>
                        <w:spacing w:before="0" w:line="456" w:lineRule="exact"/>
                        <w:jc w:val="both"/>
                      </w:pPr>
                      <w:bookmarkStart w:id="11" w:name="bookmark5"/>
                      <w:r>
                        <w:rPr>
                          <w:rStyle w:val="Nadpis3Exact"/>
                          <w:b/>
                          <w:bCs/>
                        </w:rPr>
                        <w:t>(součet cen uvedených výše v bodu 3.2) celkem 700.875,-Kč DPH 21%</w:t>
                      </w:r>
                      <w:bookmarkEnd w:id="11"/>
                    </w:p>
                    <w:p w:rsidR="00112331" w:rsidRDefault="003E44ED">
                      <w:pPr>
                        <w:pStyle w:val="Nadpis30"/>
                        <w:keepNext/>
                        <w:keepLines/>
                        <w:shd w:val="clear" w:color="auto" w:fill="auto"/>
                        <w:spacing w:before="0" w:line="456" w:lineRule="exact"/>
                        <w:jc w:val="right"/>
                      </w:pPr>
                      <w:bookmarkStart w:id="12" w:name="bookmark6"/>
                      <w:r>
                        <w:rPr>
                          <w:rStyle w:val="Nadpis3Exact"/>
                          <w:b/>
                          <w:bCs/>
                        </w:rPr>
                        <w:t>celkem 4,038.375,-Kč včetně DPH</w:t>
                      </w:r>
                      <w:bookmarkEnd w:id="1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Nástavba (1 ks) Sklápěčová korba (1 ks)</w:t>
      </w:r>
    </w:p>
    <w:p w:rsidR="00112331" w:rsidRDefault="003E44ED">
      <w:pPr>
        <w:pStyle w:val="Zkladntext50"/>
        <w:shd w:val="clear" w:color="auto" w:fill="auto"/>
        <w:spacing w:after="191" w:line="240" w:lineRule="exact"/>
        <w:ind w:left="740" w:hanging="740"/>
      </w:pPr>
      <w:r>
        <w:rPr>
          <w:rStyle w:val="Zkladntext5Netun"/>
        </w:rPr>
        <w:t xml:space="preserve">Dosavadní </w:t>
      </w:r>
      <w:r>
        <w:t xml:space="preserve">odstavec 5.1. kupní smlouvy </w:t>
      </w:r>
      <w:r>
        <w:rPr>
          <w:rStyle w:val="Zkladntext5Netun"/>
        </w:rPr>
        <w:t xml:space="preserve">se nahrazuje </w:t>
      </w:r>
      <w:r>
        <w:t>nový</w:t>
      </w:r>
      <w:r>
        <w:t xml:space="preserve">m textem </w:t>
      </w:r>
      <w:r>
        <w:rPr>
          <w:rStyle w:val="Zkladntext5Netun"/>
        </w:rPr>
        <w:t>v tomto znění:</w:t>
      </w:r>
    </w:p>
    <w:p w:rsidR="00112331" w:rsidRDefault="003E44ED">
      <w:pPr>
        <w:pStyle w:val="Zkladntext20"/>
        <w:numPr>
          <w:ilvl w:val="0"/>
          <w:numId w:val="3"/>
        </w:numPr>
        <w:shd w:val="clear" w:color="auto" w:fill="auto"/>
        <w:tabs>
          <w:tab w:val="left" w:pos="715"/>
        </w:tabs>
        <w:spacing w:after="642"/>
        <w:ind w:left="740" w:hanging="740"/>
      </w:pPr>
      <w:r>
        <w:t xml:space="preserve">Prodávající je povinen dodat zboží, a to konkrétně nosič a nástavbu, včetně instalace radlice RSK 30 </w:t>
      </w:r>
      <w:r>
        <w:rPr>
          <w:rStyle w:val="Zkladntext2Tun0"/>
        </w:rPr>
        <w:t xml:space="preserve">P, </w:t>
      </w:r>
      <w:r>
        <w:t xml:space="preserve">výrobní číslo 1300/499/14 a jejího zprovoznění do </w:t>
      </w:r>
      <w:r>
        <w:rPr>
          <w:rStyle w:val="Zkladntext2Tun0"/>
        </w:rPr>
        <w:t xml:space="preserve">8 týdnů </w:t>
      </w:r>
      <w:r>
        <w:t xml:space="preserve">ode dne účinnosti této smlouvy. V případě dodávky 3-stranné sklápěčová korby a její montáže na v termínu </w:t>
      </w:r>
      <w:r>
        <w:rPr>
          <w:rStyle w:val="Zkladntext2Tun0"/>
        </w:rPr>
        <w:t xml:space="preserve">do 20. května 2018 </w:t>
      </w:r>
      <w:r>
        <w:t>s možností dřívějšího plnění. Montáž bude provedena do 3 dnů od předem dohodnutého přistavení podvozku.</w:t>
      </w:r>
    </w:p>
    <w:p w:rsidR="00112331" w:rsidRDefault="003E44ED">
      <w:pPr>
        <w:pStyle w:val="Zkladntext50"/>
        <w:shd w:val="clear" w:color="auto" w:fill="auto"/>
        <w:spacing w:after="228" w:line="240" w:lineRule="exact"/>
        <w:ind w:left="740" w:hanging="740"/>
      </w:pPr>
      <w:r>
        <w:rPr>
          <w:rStyle w:val="Zkladntext5Netun"/>
        </w:rPr>
        <w:t xml:space="preserve">Dosavadní </w:t>
      </w:r>
      <w:r>
        <w:t>odstavec 6.1. kupn</w:t>
      </w:r>
      <w:r>
        <w:t xml:space="preserve">í smlouvy </w:t>
      </w:r>
      <w:r>
        <w:rPr>
          <w:rStyle w:val="Zkladntext5Netun"/>
        </w:rPr>
        <w:t xml:space="preserve">se nahrazuje </w:t>
      </w:r>
      <w:r>
        <w:t xml:space="preserve">novým textem </w:t>
      </w:r>
      <w:r>
        <w:rPr>
          <w:rStyle w:val="Zkladntext5Netun"/>
        </w:rPr>
        <w:t>v tomto znění:</w:t>
      </w:r>
    </w:p>
    <w:p w:rsidR="00112331" w:rsidRDefault="003E44ED">
      <w:pPr>
        <w:pStyle w:val="Zkladntext20"/>
        <w:numPr>
          <w:ilvl w:val="0"/>
          <w:numId w:val="4"/>
        </w:numPr>
        <w:shd w:val="clear" w:color="auto" w:fill="auto"/>
        <w:tabs>
          <w:tab w:val="left" w:pos="571"/>
        </w:tabs>
        <w:spacing w:after="71" w:line="240" w:lineRule="exact"/>
        <w:ind w:left="740" w:hanging="740"/>
      </w:pPr>
      <w:r>
        <w:t>Nárok na zaplacení ceny a právo vystavení faktury vzniká:</w:t>
      </w:r>
    </w:p>
    <w:p w:rsidR="00112331" w:rsidRDefault="003E44ED">
      <w:pPr>
        <w:pStyle w:val="Zkladntext20"/>
        <w:numPr>
          <w:ilvl w:val="0"/>
          <w:numId w:val="5"/>
        </w:numPr>
        <w:shd w:val="clear" w:color="auto" w:fill="auto"/>
        <w:tabs>
          <w:tab w:val="left" w:pos="1426"/>
        </w:tabs>
        <w:ind w:left="1420" w:hanging="680"/>
      </w:pPr>
      <w:r>
        <w:t>předáním nosiče s nástavbou včetně zprovoznění radlice RSK 30 P, výrobní číslo 1300/499/14, včetně poskytnutí nezbytných služeb (zaškolení, nastave</w:t>
      </w:r>
      <w:r>
        <w:t>ní, uvedení do provozu) a předání nezbytné dokumentace bez výhrad, jak je sjednáno v této smlouvě; strany se dohodly, že kupující zaplatí cenu za tuto část předmětu plnění na základě daňového dokladu vystaveného prodávajícím ve lhůtě splatnosti 30 dnu od d</w:t>
      </w:r>
      <w:r>
        <w:t>oručení.</w:t>
      </w:r>
      <w:r>
        <w:br w:type="page"/>
      </w:r>
    </w:p>
    <w:p w:rsidR="00112331" w:rsidRDefault="003E44ED">
      <w:pPr>
        <w:pStyle w:val="Zkladntext20"/>
        <w:numPr>
          <w:ilvl w:val="0"/>
          <w:numId w:val="5"/>
        </w:numPr>
        <w:shd w:val="clear" w:color="auto" w:fill="auto"/>
        <w:tabs>
          <w:tab w:val="left" w:pos="1466"/>
        </w:tabs>
        <w:spacing w:after="638" w:line="288" w:lineRule="exact"/>
        <w:ind w:left="1480" w:hanging="700"/>
      </w:pPr>
      <w:r>
        <w:lastRenderedPageBreak/>
        <w:t xml:space="preserve">předáním nosiče s namontovanou funkční 3-strannou sklápěčovou korbou (zaškolení, nastavení, uvedení do provozu) a dokumentace bez výhrad, jak je sjednáno v této smlouvě; strany se dohodly, že kupující zaplatí cenu za tuto část předmětu plnění na </w:t>
      </w:r>
      <w:r>
        <w:t>základě daňového dokladu vystaveného prodávajícím ve lhůtě splatnosti 30 dnů od doručení.</w:t>
      </w:r>
    </w:p>
    <w:p w:rsidR="00112331" w:rsidRDefault="003E44ED">
      <w:pPr>
        <w:pStyle w:val="Zkladntext50"/>
        <w:shd w:val="clear" w:color="auto" w:fill="auto"/>
        <w:spacing w:after="191" w:line="240" w:lineRule="exact"/>
        <w:ind w:firstLine="0"/>
      </w:pPr>
      <w:r>
        <w:rPr>
          <w:rStyle w:val="Zkladntext5Netun"/>
        </w:rPr>
        <w:t xml:space="preserve">Dosavadní </w:t>
      </w:r>
      <w:r>
        <w:t xml:space="preserve">odstavec 8.1. kupní smlouvy </w:t>
      </w:r>
      <w:r>
        <w:rPr>
          <w:rStyle w:val="Zkladntext5Netun"/>
        </w:rPr>
        <w:t xml:space="preserve">se nahrazuje </w:t>
      </w:r>
      <w:r>
        <w:t xml:space="preserve">novým textem </w:t>
      </w:r>
      <w:r>
        <w:rPr>
          <w:rStyle w:val="Zkladntext5Netun"/>
        </w:rPr>
        <w:t>v tomto znění:</w:t>
      </w:r>
    </w:p>
    <w:p w:rsidR="00112331" w:rsidRDefault="003E44ED">
      <w:pPr>
        <w:pStyle w:val="Zkladntext20"/>
        <w:numPr>
          <w:ilvl w:val="0"/>
          <w:numId w:val="6"/>
        </w:numPr>
        <w:shd w:val="clear" w:color="auto" w:fill="auto"/>
        <w:tabs>
          <w:tab w:val="left" w:pos="608"/>
        </w:tabs>
        <w:spacing w:after="570"/>
        <w:ind w:left="780"/>
      </w:pPr>
      <w:r>
        <w:t>V případě, že prodávající bude v prodlení s odevzdáním zboží v termínu stanoveném v čl.</w:t>
      </w:r>
      <w:r>
        <w:t xml:space="preserve"> 5 této smlouvy je povinen zaplatit kupujícímu smluvní pokutu ve výši </w:t>
      </w:r>
      <w:r>
        <w:rPr>
          <w:rStyle w:val="Zkladntext2Tun0"/>
        </w:rPr>
        <w:t xml:space="preserve">1 000,00 Kč </w:t>
      </w:r>
      <w:r>
        <w:t>bez DPH za každý i započatý den prodlení, nejvýše však do celkové ceny takto nesplněné dodávky nosiče s nástavbou včetně zprovoznění radlice RSK 30 P, výrobní číslo 1300/499/</w:t>
      </w:r>
      <w:r>
        <w:t xml:space="preserve">14 a smluvní pokutu ve výši </w:t>
      </w:r>
      <w:r>
        <w:rPr>
          <w:rStyle w:val="Zkladntext2Tun0"/>
        </w:rPr>
        <w:t xml:space="preserve">1000,00 Kč </w:t>
      </w:r>
      <w:r>
        <w:t xml:space="preserve">bez DPH za každý </w:t>
      </w:r>
      <w:r>
        <w:rPr>
          <w:rStyle w:val="Zkladntext2Tun0"/>
        </w:rPr>
        <w:t xml:space="preserve">i </w:t>
      </w:r>
      <w:r>
        <w:t>započatý den prodlení, nejvýše však do celkové ceny za nesplnění dodávky 3-stranné sklápěčové korby.</w:t>
      </w:r>
    </w:p>
    <w:p w:rsidR="00112331" w:rsidRDefault="003E44ED">
      <w:pPr>
        <w:pStyle w:val="Zkladntext20"/>
        <w:shd w:val="clear" w:color="auto" w:fill="auto"/>
        <w:spacing w:after="215" w:line="331" w:lineRule="exact"/>
        <w:ind w:right="220" w:firstLine="0"/>
      </w:pPr>
      <w:r>
        <w:t xml:space="preserve">Dosavadní smlouva se doplňuje o novou </w:t>
      </w:r>
      <w:r>
        <w:rPr>
          <w:rStyle w:val="Zkladntext2Tun0"/>
        </w:rPr>
        <w:t xml:space="preserve">přílohu A3 </w:t>
      </w:r>
      <w:r>
        <w:t xml:space="preserve">a dosavadní </w:t>
      </w:r>
      <w:r>
        <w:rPr>
          <w:rStyle w:val="Zkladntext2Tun0"/>
        </w:rPr>
        <w:t xml:space="preserve">odstavec 10.13. kupní smlouvy </w:t>
      </w:r>
      <w:r>
        <w:t xml:space="preserve">se nahrazuje </w:t>
      </w:r>
      <w:r>
        <w:rPr>
          <w:rStyle w:val="Zkladntext2Tun0"/>
        </w:rPr>
        <w:t xml:space="preserve">novým textem </w:t>
      </w:r>
      <w:r>
        <w:t>v tomto znění:</w:t>
      </w:r>
    </w:p>
    <w:p w:rsidR="00112331" w:rsidRDefault="003E44ED">
      <w:pPr>
        <w:pStyle w:val="Zkladntext20"/>
        <w:shd w:val="clear" w:color="auto" w:fill="auto"/>
        <w:spacing w:after="638" w:line="288" w:lineRule="exact"/>
        <w:ind w:left="780"/>
      </w:pPr>
      <w:r>
        <w:rPr>
          <w:rStyle w:val="Zkladntext2Tun0"/>
        </w:rPr>
        <w:t xml:space="preserve">10.13. </w:t>
      </w:r>
      <w:r>
        <w:t xml:space="preserve">Nedílnou součástí smlouvy jsou </w:t>
      </w:r>
      <w:r>
        <w:rPr>
          <w:rStyle w:val="Zkladntext2Tun0"/>
        </w:rPr>
        <w:t xml:space="preserve">přílohy AI, A2 </w:t>
      </w:r>
      <w:r>
        <w:t xml:space="preserve">a </w:t>
      </w:r>
      <w:r>
        <w:rPr>
          <w:rStyle w:val="Zkladntext2Tun0"/>
        </w:rPr>
        <w:t xml:space="preserve">A3 </w:t>
      </w:r>
      <w:r>
        <w:t>s popisem technických požadavků a jejich splněním.</w:t>
      </w:r>
    </w:p>
    <w:p w:rsidR="00112331" w:rsidRDefault="003E44ED">
      <w:pPr>
        <w:pStyle w:val="Nadpis30"/>
        <w:keepNext/>
        <w:keepLines/>
        <w:shd w:val="clear" w:color="auto" w:fill="auto"/>
        <w:spacing w:before="0" w:after="491" w:line="240" w:lineRule="exact"/>
        <w:ind w:left="20"/>
        <w:jc w:val="center"/>
      </w:pPr>
      <w:bookmarkStart w:id="13" w:name="bookmark9"/>
      <w:r>
        <w:t>Článek 3</w:t>
      </w:r>
      <w:bookmarkEnd w:id="13"/>
    </w:p>
    <w:p w:rsidR="00112331" w:rsidRDefault="003E44ED">
      <w:pPr>
        <w:pStyle w:val="Zkladntext20"/>
        <w:shd w:val="clear" w:color="auto" w:fill="auto"/>
        <w:spacing w:after="102"/>
        <w:ind w:firstLine="0"/>
      </w:pPr>
      <w:r>
        <w:t>Změny závazku z původní smlouvy na veřejnou zakázku se nepovažují za podstatnou změnu závazku, ne</w:t>
      </w:r>
      <w:r>
        <w:t>boť ve smyslu § 222 odst. 4 zákona se za změnu závazku ze smlouvy na veřejnou zakázku nepovažuje změna, která nemění celkovou povahu veřejné zakázky a jejíž hodnota je</w:t>
      </w:r>
    </w:p>
    <w:p w:rsidR="00112331" w:rsidRDefault="003E44ED">
      <w:pPr>
        <w:pStyle w:val="Zkladntext20"/>
        <w:numPr>
          <w:ilvl w:val="0"/>
          <w:numId w:val="7"/>
        </w:numPr>
        <w:shd w:val="clear" w:color="auto" w:fill="auto"/>
        <w:tabs>
          <w:tab w:val="left" w:pos="608"/>
        </w:tabs>
        <w:spacing w:after="75" w:line="240" w:lineRule="exact"/>
        <w:ind w:firstLine="0"/>
      </w:pPr>
      <w:r>
        <w:t>nižší než finanční limit pro nadlimitní veřejnou zakázku a</w:t>
      </w:r>
    </w:p>
    <w:p w:rsidR="00112331" w:rsidRDefault="003E44ED">
      <w:pPr>
        <w:pStyle w:val="Zkladntext50"/>
        <w:numPr>
          <w:ilvl w:val="0"/>
          <w:numId w:val="7"/>
        </w:numPr>
        <w:shd w:val="clear" w:color="auto" w:fill="auto"/>
        <w:tabs>
          <w:tab w:val="left" w:pos="608"/>
        </w:tabs>
        <w:spacing w:after="98" w:line="288" w:lineRule="exact"/>
        <w:ind w:left="620" w:hanging="620"/>
      </w:pPr>
      <w:r>
        <w:rPr>
          <w:rStyle w:val="Zkladntext5Netun"/>
        </w:rPr>
        <w:t>nižší než 10 % původní hodnot</w:t>
      </w:r>
      <w:r>
        <w:rPr>
          <w:rStyle w:val="Zkladntext5Netun"/>
        </w:rPr>
        <w:t xml:space="preserve">y závazku; </w:t>
      </w:r>
      <w:r>
        <w:rPr>
          <w:rStyle w:val="Zkladntext51"/>
          <w:b/>
          <w:bCs/>
        </w:rPr>
        <w:t xml:space="preserve">celková změna závazku ze smlouvy spočívá v neprovedení úpravy rychloupínacích prvků pro nástavby kupujícího a dodání nové sklápěčové korby, přičemž finanční hodnota navrhované změny závazku činí 328 500,- Kč bez DPH, což činí 9,99 </w:t>
      </w:r>
      <w:r>
        <w:rPr>
          <w:rStyle w:val="Zkladntext5115ptKurzva"/>
          <w:b/>
          <w:bCs/>
        </w:rPr>
        <w:t>%</w:t>
      </w:r>
      <w:r>
        <w:rPr>
          <w:rStyle w:val="Zkladntext51"/>
          <w:b/>
          <w:bCs/>
        </w:rPr>
        <w:t xml:space="preserve"> původní hodn</w:t>
      </w:r>
      <w:r>
        <w:rPr>
          <w:rStyle w:val="Zkladntext51"/>
          <w:b/>
          <w:bCs/>
        </w:rPr>
        <w:t>oty závazku</w:t>
      </w:r>
      <w:r>
        <w:t>.</w:t>
      </w:r>
    </w:p>
    <w:p w:rsidR="00112331" w:rsidRDefault="003E44ED">
      <w:pPr>
        <w:pStyle w:val="Zkladntext20"/>
        <w:shd w:val="clear" w:color="auto" w:fill="auto"/>
        <w:spacing w:after="442" w:line="240" w:lineRule="exact"/>
        <w:ind w:firstLine="0"/>
      </w:pPr>
      <w:r>
        <w:t>Ostatní ustanovení shora citované smlouvy se nemění a zůstávají v platnosti.</w:t>
      </w:r>
    </w:p>
    <w:p w:rsidR="00112331" w:rsidRDefault="003E44ED">
      <w:pPr>
        <w:pStyle w:val="Nadpis30"/>
        <w:keepNext/>
        <w:keepLines/>
        <w:shd w:val="clear" w:color="auto" w:fill="auto"/>
        <w:spacing w:before="0" w:after="375" w:line="240" w:lineRule="exact"/>
        <w:ind w:left="20"/>
        <w:jc w:val="center"/>
      </w:pPr>
      <w:bookmarkStart w:id="14" w:name="bookmark10"/>
      <w:r>
        <w:t>Článek 4</w:t>
      </w:r>
      <w:bookmarkEnd w:id="14"/>
    </w:p>
    <w:p w:rsidR="00112331" w:rsidRDefault="003E44ED">
      <w:pPr>
        <w:pStyle w:val="Zkladntext20"/>
        <w:shd w:val="clear" w:color="auto" w:fill="auto"/>
        <w:spacing w:after="98" w:line="288" w:lineRule="exact"/>
        <w:ind w:firstLine="0"/>
      </w:pPr>
      <w:r>
        <w:t xml:space="preserve">Obě smluvní strany prohlašují, že si dodatek řádně přečetly a že souhlasí se všemi ujednáními obsaženými v tomto dodatku a na důkaz toho jejich zástupci </w:t>
      </w:r>
      <w:r>
        <w:t>připojují vlastnoruční podpisy. Současně prohlašují, že tento dodatek nebyl sjednán v tísni ani za jinak jednostranně nevýhodných podmínek.</w:t>
      </w:r>
    </w:p>
    <w:p w:rsidR="00112331" w:rsidRDefault="003E44ED">
      <w:pPr>
        <w:pStyle w:val="Zkladntext20"/>
        <w:shd w:val="clear" w:color="auto" w:fill="auto"/>
        <w:spacing w:after="113" w:line="240" w:lineRule="exact"/>
        <w:ind w:firstLine="0"/>
      </w:pPr>
      <w:r>
        <w:t>Tento dodatek je nedílnou součástí stávající smlouvy.</w:t>
      </w:r>
    </w:p>
    <w:p w:rsidR="00112331" w:rsidRDefault="003E44ED">
      <w:pPr>
        <w:pStyle w:val="Zkladntext20"/>
        <w:shd w:val="clear" w:color="auto" w:fill="auto"/>
        <w:spacing w:after="75" w:line="240" w:lineRule="exact"/>
        <w:ind w:firstLine="0"/>
      </w:pPr>
      <w:r>
        <w:t>Prodávající výslovně souhlasí se zveřejněním celého textu doda</w:t>
      </w:r>
      <w:r>
        <w:t>tku včetně podpisů v informačním</w:t>
      </w:r>
      <w:r>
        <w:br w:type="page"/>
      </w:r>
      <w:r>
        <w:lastRenderedPageBreak/>
        <w:t>systému veřejné správy - Registru smluv.</w:t>
      </w:r>
    </w:p>
    <w:p w:rsidR="00112331" w:rsidRDefault="003E44ED">
      <w:pPr>
        <w:pStyle w:val="Zkladntext20"/>
        <w:shd w:val="clear" w:color="auto" w:fill="auto"/>
        <w:spacing w:after="60" w:line="288" w:lineRule="exact"/>
        <w:ind w:firstLine="0"/>
      </w:pPr>
      <w:r>
        <w:t>Dodatek nabývá platnosti dnem podpisu oběma smluvními stranami a účinnosti dnem uveřejnění v informačním systému veřejné správy - Registru smluv.</w:t>
      </w:r>
    </w:p>
    <w:p w:rsidR="00112331" w:rsidRDefault="003E44ED">
      <w:pPr>
        <w:pStyle w:val="Zkladntext20"/>
        <w:shd w:val="clear" w:color="auto" w:fill="auto"/>
        <w:spacing w:after="64" w:line="288" w:lineRule="exact"/>
        <w:ind w:firstLine="0"/>
      </w:pPr>
      <w:r>
        <w:t>Účastnící smlouvy se dohodly, že zák</w:t>
      </w:r>
      <w:r>
        <w:t>onnou povinnost dle § 5 odst. 2 zákona č. 340/2015 Sb., v platném znění (zákon o registru smluv) splní kupující.</w:t>
      </w:r>
    </w:p>
    <w:p w:rsidR="00112331" w:rsidRDefault="003E44ED">
      <w:pPr>
        <w:pStyle w:val="Zkladntext20"/>
        <w:shd w:val="clear" w:color="auto" w:fill="auto"/>
        <w:spacing w:line="283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130175" distL="63500" distR="1984375" simplePos="0" relativeHeight="377487106" behindDoc="1" locked="0" layoutInCell="1" allowOverlap="1">
                <wp:simplePos x="0" y="0"/>
                <wp:positionH relativeFrom="margin">
                  <wp:posOffset>7620</wp:posOffset>
                </wp:positionH>
                <wp:positionV relativeFrom="paragraph">
                  <wp:posOffset>519430</wp:posOffset>
                </wp:positionV>
                <wp:extent cx="1591310" cy="683260"/>
                <wp:effectExtent l="0" t="0" r="1270" b="0"/>
                <wp:wrapSquare wrapText="right"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331" w:rsidRDefault="003E44ED">
                            <w:pPr>
                              <w:pStyle w:val="Zkladntext20"/>
                              <w:shd w:val="clear" w:color="auto" w:fill="auto"/>
                              <w:spacing w:line="53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 Jihlavě dne: 08.03.2018 Prodávající: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.6pt;margin-top:40.9pt;width:125.3pt;height:53.8pt;z-index:-125829374;visibility:visible;mso-wrap-style:square;mso-width-percent:0;mso-height-percent:0;mso-wrap-distance-left:5pt;mso-wrap-distance-top:0;mso-wrap-distance-right:156.25pt;mso-wrap-distance-bottom:10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" filled="f" stroked="f">
                <v:textbox style="mso-fit-shape-to-text:t" inset="0,0,0,0">
                  <w:txbxContent>
                    <w:p w:rsidR="00112331" w:rsidRDefault="003E44ED">
                      <w:pPr>
                        <w:pStyle w:val="Zkladntext20"/>
                        <w:shd w:val="clear" w:color="auto" w:fill="auto"/>
                        <w:spacing w:line="53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 Jihlavě dne: 08.03.2018 Prodávající: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36270" distL="1006475" distR="1758950" simplePos="0" relativeHeight="377487107" behindDoc="1" locked="0" layoutInCell="1" allowOverlap="1">
                <wp:simplePos x="0" y="0"/>
                <wp:positionH relativeFrom="margin">
                  <wp:posOffset>3582670</wp:posOffset>
                </wp:positionH>
                <wp:positionV relativeFrom="paragraph">
                  <wp:posOffset>528320</wp:posOffset>
                </wp:positionV>
                <wp:extent cx="862330" cy="683260"/>
                <wp:effectExtent l="1270" t="0" r="3175" b="0"/>
                <wp:wrapTopAndBottom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331" w:rsidRDefault="003E44ED">
                            <w:pPr>
                              <w:pStyle w:val="Zkladntext20"/>
                              <w:shd w:val="clear" w:color="auto" w:fill="auto"/>
                              <w:spacing w:line="53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 Jihlavě dne: Kupující: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282.1pt;margin-top:41.6pt;width:67.9pt;height:53.8pt;z-index:-125829373;visibility:visible;mso-wrap-style:square;mso-width-percent:0;mso-height-percent:0;mso-wrap-distance-left:79.25pt;mso-wrap-distance-top:0;mso-wrap-distance-right:138.5pt;mso-wrap-distance-bottom:50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go7rwIAAK8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" filled="f" stroked="f">
                <v:textbox style="mso-fit-shape-to-text:t" inset="0,0,0,0">
                  <w:txbxContent>
                    <w:p w:rsidR="00112331" w:rsidRDefault="003E44ED">
                      <w:pPr>
                        <w:pStyle w:val="Zkladntext20"/>
                        <w:shd w:val="clear" w:color="auto" w:fill="auto"/>
                        <w:spacing w:line="53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 Jihlavě dne: Kupující: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9375" distB="861060" distL="2271395" distR="438785" simplePos="0" relativeHeight="377487108" behindDoc="1" locked="0" layoutInCell="1" allowOverlap="1">
                <wp:simplePos x="0" y="0"/>
                <wp:positionH relativeFrom="margin">
                  <wp:posOffset>4847590</wp:posOffset>
                </wp:positionH>
                <wp:positionV relativeFrom="paragraph">
                  <wp:posOffset>774065</wp:posOffset>
                </wp:positionV>
                <wp:extent cx="917575" cy="190500"/>
                <wp:effectExtent l="0" t="3175" r="0" b="0"/>
                <wp:wrapTopAndBottom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331" w:rsidRDefault="003E44ED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300" w:lineRule="exact"/>
                            </w:pPr>
                            <w:bookmarkStart w:id="15" w:name="bookmark7"/>
                            <w:r>
                              <w:rPr>
                                <w:rStyle w:val="Nadpis1Exact0"/>
                              </w:rPr>
                              <w:t>1</w:t>
                            </w:r>
                            <w:r>
                              <w:rPr>
                                <w:rStyle w:val="Nadpis1Calibri5ptMtko100Exact"/>
                              </w:rPr>
                              <w:t xml:space="preserve"> </w:t>
                            </w:r>
                            <w:r>
                              <w:rPr>
                                <w:rStyle w:val="Nadpis1ArialNarrow14ptTunMtko100Exact"/>
                              </w:rPr>
                              <w:t>3</w:t>
                            </w:r>
                            <w:r>
                              <w:rPr>
                                <w:rStyle w:val="Nadpis1ArialNarrow10ptMtko100Exact"/>
                              </w:rPr>
                              <w:t xml:space="preserve"> </w:t>
                            </w:r>
                            <w:r>
                              <w:rPr>
                                <w:rStyle w:val="Nadpis1Calibri5ptMtko100Exact"/>
                              </w:rPr>
                              <w:t>-</w:t>
                            </w:r>
                            <w:r>
                              <w:rPr>
                                <w:rStyle w:val="Nadpis1Exact0"/>
                              </w:rPr>
                              <w:t>03</w:t>
                            </w:r>
                            <w:r>
                              <w:rPr>
                                <w:rStyle w:val="Nadpis1Calibri5ptMtko100Exact"/>
                              </w:rPr>
                              <w:t xml:space="preserve">- </w:t>
                            </w:r>
                            <w:r>
                              <w:rPr>
                                <w:rStyle w:val="Nadpis1Exact0"/>
                              </w:rPr>
                              <w:t>2018</w:t>
                            </w:r>
                            <w:bookmarkEnd w:id="1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381.7pt;margin-top:60.95pt;width:72.25pt;height:15pt;z-index:-125829372;visibility:visible;mso-wrap-style:square;mso-width-percent:0;mso-height-percent:0;mso-wrap-distance-left:178.85pt;mso-wrap-distance-top:6.25pt;mso-wrap-distance-right:34.55pt;mso-wrap-distance-bottom:67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" filled="f" stroked="f">
                <v:textbox style="mso-fit-shape-to-text:t" inset="0,0,0,0">
                  <w:txbxContent>
                    <w:p w:rsidR="00112331" w:rsidRDefault="003E44ED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300" w:lineRule="exact"/>
                      </w:pPr>
                      <w:bookmarkStart w:id="16" w:name="bookmark7"/>
                      <w:r>
                        <w:rPr>
                          <w:rStyle w:val="Nadpis1Exact0"/>
                        </w:rPr>
                        <w:t>1</w:t>
                      </w:r>
                      <w:r>
                        <w:rPr>
                          <w:rStyle w:val="Nadpis1Calibri5ptMtko100Exact"/>
                        </w:rPr>
                        <w:t xml:space="preserve"> </w:t>
                      </w:r>
                      <w:r>
                        <w:rPr>
                          <w:rStyle w:val="Nadpis1ArialNarrow14ptTunMtko100Exact"/>
                        </w:rPr>
                        <w:t>3</w:t>
                      </w:r>
                      <w:r>
                        <w:rPr>
                          <w:rStyle w:val="Nadpis1ArialNarrow10ptMtko100Exact"/>
                        </w:rPr>
                        <w:t xml:space="preserve"> </w:t>
                      </w:r>
                      <w:r>
                        <w:rPr>
                          <w:rStyle w:val="Nadpis1Calibri5ptMtko100Exact"/>
                        </w:rPr>
                        <w:t>-</w:t>
                      </w:r>
                      <w:r>
                        <w:rPr>
                          <w:rStyle w:val="Nadpis1Exact0"/>
                        </w:rPr>
                        <w:t>03</w:t>
                      </w:r>
                      <w:r>
                        <w:rPr>
                          <w:rStyle w:val="Nadpis1Calibri5ptMtko100Exact"/>
                        </w:rPr>
                        <w:t xml:space="preserve">- </w:t>
                      </w:r>
                      <w:r>
                        <w:rPr>
                          <w:rStyle w:val="Nadpis1Exact0"/>
                        </w:rPr>
                        <w:t>2018</w:t>
                      </w:r>
                      <w:bookmarkEnd w:id="16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502920" simplePos="0" relativeHeight="377487109" behindDoc="1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1371600</wp:posOffset>
                </wp:positionV>
                <wp:extent cx="2334895" cy="174625"/>
                <wp:effectExtent l="0" t="635" r="3175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89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331" w:rsidRDefault="00112331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112331" w:rsidRDefault="003E44ED">
                            <w:pPr>
                              <w:pStyle w:val="Titulekobrzku"/>
                              <w:shd w:val="clear" w:color="auto" w:fill="auto"/>
                              <w:spacing w:line="240" w:lineRule="exact"/>
                            </w:pPr>
                            <w:r>
                              <w:t>Jednatel společnosti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left:0;text-align:left;margin-left:-.35pt;margin-top:108pt;width:183.85pt;height:13.75pt;z-index:-125829371;visibility:visible;mso-wrap-style:square;mso-width-percent:0;mso-height-percent:0;mso-wrap-distance-left:5pt;mso-wrap-distance-top:0;mso-wrap-distance-right:39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YE/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" filled="f" stroked="f">
                <v:textbox style="mso-fit-shape-to-text:t" inset="0,0,0,0">
                  <w:txbxContent>
                    <w:p w:rsidR="00112331" w:rsidRDefault="00112331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112331" w:rsidRDefault="003E44ED">
                      <w:pPr>
                        <w:pStyle w:val="Titulekobrzku"/>
                        <w:shd w:val="clear" w:color="auto" w:fill="auto"/>
                        <w:spacing w:line="240" w:lineRule="exact"/>
                      </w:pPr>
                      <w:r>
                        <w:t>Jednatel společnosti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28930" distL="63500" distR="1426210" simplePos="0" relativeHeight="377487111" behindDoc="1" locked="0" layoutInCell="1" allowOverlap="1">
                <wp:simplePos x="0" y="0"/>
                <wp:positionH relativeFrom="margin">
                  <wp:posOffset>2854325</wp:posOffset>
                </wp:positionH>
                <wp:positionV relativeFrom="paragraph">
                  <wp:posOffset>2245995</wp:posOffset>
                </wp:positionV>
                <wp:extent cx="1923415" cy="342900"/>
                <wp:effectExtent l="0" t="0" r="3810" b="127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331" w:rsidRDefault="003E44ED">
                            <w:pPr>
                              <w:pStyle w:val="Zkladntext6"/>
                              <w:shd w:val="clear" w:color="auto" w:fill="auto"/>
                              <w:spacing w:line="300" w:lineRule="exact"/>
                            </w:pPr>
                            <w:r>
                              <w:rPr>
                                <w:rStyle w:val="Zkladntext6Exact0"/>
                                <w:b/>
                                <w:bCs/>
                                <w:i/>
                                <w:iCs/>
                              </w:rPr>
                              <w:t>r</w:t>
                            </w:r>
                          </w:p>
                          <w:p w:rsidR="00112331" w:rsidRDefault="003E44ED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left:0;text-align:left;margin-left:224.75pt;margin-top:176.85pt;width:151.45pt;height:27pt;z-index:-125829369;visibility:visible;mso-wrap-style:square;mso-width-percent:0;mso-height-percent:0;mso-wrap-distance-left:5pt;mso-wrap-distance-top:0;mso-wrap-distance-right:112.3pt;mso-wrap-distance-bottom:25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" filled="f" stroked="f">
                <v:textbox style="mso-fit-shape-to-text:t" inset="0,0,0,0">
                  <w:txbxContent>
                    <w:p w:rsidR="00112331" w:rsidRDefault="003E44ED">
                      <w:pPr>
                        <w:pStyle w:val="Zkladntext6"/>
                        <w:shd w:val="clear" w:color="auto" w:fill="auto"/>
                        <w:spacing w:line="300" w:lineRule="exact"/>
                      </w:pPr>
                      <w:r>
                        <w:rPr>
                          <w:rStyle w:val="Zkladntext6Exact0"/>
                          <w:b/>
                          <w:bCs/>
                          <w:i/>
                          <w:iCs/>
                        </w:rPr>
                        <w:t>r</w:t>
                      </w:r>
                    </w:p>
                    <w:p w:rsidR="00112331" w:rsidRDefault="003E44ED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  <w:jc w:val="right"/>
                      </w:pPr>
                      <w:r>
                        <w:rPr>
                          <w:rStyle w:val="Zkladntext2Exact"/>
                        </w:rPr>
                        <w:t>xxxx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Nedílnou přílohou tohoto dodatku je </w:t>
      </w:r>
      <w:r>
        <w:rPr>
          <w:rStyle w:val="Zkladntext2Tun0"/>
        </w:rPr>
        <w:t xml:space="preserve">příloha A3 </w:t>
      </w:r>
      <w:r>
        <w:t>s popis</w:t>
      </w:r>
      <w:r>
        <w:t>em technických parametrů sklápěčové korby.</w:t>
      </w:r>
    </w:p>
    <w:p w:rsidR="00112331" w:rsidRDefault="003E44ED">
      <w:pPr>
        <w:pStyle w:val="Zkladntext20"/>
        <w:shd w:val="clear" w:color="auto" w:fill="auto"/>
        <w:spacing w:line="240" w:lineRule="exact"/>
        <w:ind w:left="5640" w:firstLine="0"/>
        <w:jc w:val="left"/>
        <w:sectPr w:rsidR="00112331">
          <w:pgSz w:w="11900" w:h="16840"/>
          <w:pgMar w:top="1245" w:right="1113" w:bottom="1453" w:left="990" w:header="0" w:footer="3" w:gutter="0"/>
          <w:cols w:space="720"/>
          <w:noEndnote/>
          <w:docGrid w:linePitch="360"/>
        </w:sectPr>
      </w:pPr>
      <w:r>
        <w:t>Ředitel organizace</w:t>
      </w:r>
    </w:p>
    <w:p w:rsidR="00112331" w:rsidRDefault="003E44ED">
      <w:pPr>
        <w:pStyle w:val="Zkladntext70"/>
        <w:shd w:val="clear" w:color="auto" w:fill="auto"/>
        <w:spacing w:after="510" w:line="150" w:lineRule="exact"/>
      </w:pPr>
      <w:r>
        <w:lastRenderedPageBreak/>
        <w:t>Příloha A3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79"/>
        <w:gridCol w:w="2246"/>
      </w:tblGrid>
      <w:tr w:rsidR="00112331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75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50" w:lineRule="exact"/>
              <w:ind w:left="3520" w:firstLine="0"/>
              <w:jc w:val="left"/>
            </w:pPr>
            <w:r>
              <w:rPr>
                <w:rStyle w:val="Zkladntext275pt"/>
              </w:rPr>
              <w:t>3-stranná sklápěčová korba (sklápěčová korba)</w:t>
            </w: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:rsidR="00112331" w:rsidRDefault="00112331">
            <w:pPr>
              <w:framePr w:w="98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2331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79" w:type="dxa"/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30" w:lineRule="exact"/>
              <w:ind w:firstLine="0"/>
              <w:jc w:val="right"/>
            </w:pPr>
            <w:r>
              <w:rPr>
                <w:rStyle w:val="Zkladntext265ptTun0"/>
              </w:rPr>
              <w:t>Tovární značka: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65ptTun0"/>
              </w:rPr>
              <w:t>PORGEST</w:t>
            </w:r>
          </w:p>
        </w:tc>
      </w:tr>
      <w:tr w:rsidR="0011233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579" w:type="dxa"/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30" w:lineRule="exact"/>
              <w:ind w:firstLine="0"/>
              <w:jc w:val="right"/>
            </w:pPr>
            <w:r>
              <w:rPr>
                <w:rStyle w:val="Zkladntext265ptTun0"/>
              </w:rPr>
              <w:t>Typ:</w:t>
            </w: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65ptTun0"/>
              </w:rPr>
              <w:t>S3</w:t>
            </w:r>
          </w:p>
        </w:tc>
      </w:tr>
      <w:tr w:rsidR="00112331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579" w:type="dxa"/>
            <w:shd w:val="clear" w:color="auto" w:fill="FFFFFF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30" w:lineRule="exact"/>
              <w:ind w:firstLine="0"/>
              <w:jc w:val="right"/>
            </w:pPr>
            <w:r>
              <w:rPr>
                <w:rStyle w:val="Zkladntext265ptTun0"/>
              </w:rPr>
              <w:t>Počet kusů:</w:t>
            </w: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65ptTun0"/>
              </w:rPr>
              <w:t>1</w:t>
            </w:r>
          </w:p>
        </w:tc>
      </w:tr>
      <w:tr w:rsidR="00112331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30" w:lineRule="exact"/>
              <w:ind w:left="3520" w:firstLine="0"/>
              <w:jc w:val="left"/>
            </w:pPr>
            <w:r>
              <w:rPr>
                <w:rStyle w:val="Zkladntext265ptTun0"/>
              </w:rPr>
              <w:t>Parametr</w:t>
            </w:r>
          </w:p>
        </w:tc>
        <w:tc>
          <w:tcPr>
            <w:tcW w:w="22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65ptTun0"/>
              </w:rPr>
              <w:t>Hodnota/údaj</w:t>
            </w:r>
          </w:p>
        </w:tc>
      </w:tr>
      <w:tr w:rsidR="0011233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65ptTun0"/>
              </w:rPr>
              <w:t>Korba</w:t>
            </w:r>
          </w:p>
        </w:tc>
      </w:tr>
      <w:tr w:rsidR="00112331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>vnitřní rozměr - délka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75pt"/>
              </w:rPr>
              <w:t>cca 4 100</w:t>
            </w:r>
            <w:r>
              <w:rPr>
                <w:rStyle w:val="Zkladntext275pt"/>
              </w:rPr>
              <w:t xml:space="preserve"> mm</w:t>
            </w:r>
          </w:p>
        </w:tc>
      </w:tr>
      <w:tr w:rsidR="0011233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>vnitřní rozměr - šířka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75pt"/>
              </w:rPr>
              <w:t>cca 2 380 mm</w:t>
            </w:r>
          </w:p>
        </w:tc>
      </w:tr>
      <w:tr w:rsidR="0011233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>rám základní z hraněných a jeklových profilů- St 52-3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</w:tr>
      <w:tr w:rsidR="00112331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 xml:space="preserve">levá bočnlce 800 mm vysoká s podélně dělenou bočnlcí()4 + </w:t>
            </w:r>
            <w:r>
              <w:rPr>
                <w:rStyle w:val="Zkladntext245ptKurzva"/>
              </w:rPr>
              <w:t>'A)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</w:tr>
      <w:tr w:rsidR="00112331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>spodní část levé bočnlce - 4 mm St 52-3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</w:tr>
      <w:tr w:rsidR="00112331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 xml:space="preserve">pravá bočnlce 800 mm vysoká s kombinovaným </w:t>
            </w:r>
            <w:r>
              <w:rPr>
                <w:rStyle w:val="Zkladntext275pt"/>
              </w:rPr>
              <w:t>otvíráním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</w:tr>
      <w:tr w:rsidR="0011233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>zadní čelo-hraněné profily - St 52-3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</w:tr>
      <w:tr w:rsidR="00112331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>přední čelo- hraněné profily - St 52-3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</w:tr>
      <w:tr w:rsidR="0011233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>prodloužený přední štít-krytý prostor za kabinou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</w:tr>
      <w:tr w:rsidR="0011233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>podlaha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75pt"/>
              </w:rPr>
              <w:t>plech t = 5 mm St 52-3</w:t>
            </w:r>
          </w:p>
        </w:tc>
      </w:tr>
      <w:tr w:rsidR="00112331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>profil pro odstavné nohy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</w:tr>
      <w:tr w:rsidR="0011233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>příprava pro montáž plachtování - háčky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</w:tr>
      <w:tr w:rsidR="00112331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>3-stranná sklápěčová korba pro podvozek T158-8P6R23.371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</w:tr>
      <w:tr w:rsidR="0011233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65ptTun0"/>
              </w:rPr>
              <w:t>Součástí dodávky korby:</w:t>
            </w:r>
          </w:p>
        </w:tc>
      </w:tr>
      <w:tr w:rsidR="00112331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>bezpečnostní vzpěra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</w:tr>
      <w:tr w:rsidR="0011233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>desky zadního značení dle EHK č.104, namontováno na korbě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</w:tr>
      <w:tr w:rsidR="00112331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>barevné provedení - RAL 2011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</w:tr>
      <w:tr w:rsidR="0011233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 xml:space="preserve">pásy nápadného značení žluté barvy </w:t>
            </w:r>
            <w:r>
              <w:rPr>
                <w:rStyle w:val="Zkladntext275pt"/>
              </w:rPr>
              <w:t>nalepené na korbě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</w:tr>
      <w:tr w:rsidR="0011233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>čepy a táhla zajištění zadního čela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331" w:rsidRDefault="003E44ED">
            <w:pPr>
              <w:pStyle w:val="Zkladntext20"/>
              <w:framePr w:w="9826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</w:tr>
    </w:tbl>
    <w:p w:rsidR="00112331" w:rsidRDefault="00112331">
      <w:pPr>
        <w:framePr w:w="9826" w:wrap="notBeside" w:vAnchor="text" w:hAnchor="text" w:xAlign="center" w:y="1"/>
        <w:rPr>
          <w:sz w:val="2"/>
          <w:szCs w:val="2"/>
        </w:rPr>
      </w:pPr>
    </w:p>
    <w:p w:rsidR="00112331" w:rsidRDefault="00112331">
      <w:pPr>
        <w:rPr>
          <w:sz w:val="2"/>
          <w:szCs w:val="2"/>
        </w:rPr>
      </w:pPr>
    </w:p>
    <w:p w:rsidR="00112331" w:rsidRDefault="003E44ED">
      <w:pPr>
        <w:pStyle w:val="Zkladntext70"/>
        <w:shd w:val="clear" w:color="auto" w:fill="auto"/>
        <w:spacing w:before="530" w:after="200" w:line="15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1590" distL="63500" distR="63500" simplePos="0" relativeHeight="377487113" behindDoc="1" locked="0" layoutInCell="1" allowOverlap="1">
                <wp:simplePos x="0" y="0"/>
                <wp:positionH relativeFrom="margin">
                  <wp:posOffset>2627630</wp:posOffset>
                </wp:positionH>
                <wp:positionV relativeFrom="paragraph">
                  <wp:posOffset>-6517640</wp:posOffset>
                </wp:positionV>
                <wp:extent cx="1090930" cy="107950"/>
                <wp:effectExtent l="0" t="0" r="4445" b="127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331" w:rsidRDefault="003E44ED">
                            <w:pPr>
                              <w:pStyle w:val="Zkladntext8"/>
                              <w:shd w:val="clear" w:color="auto" w:fill="auto"/>
                              <w:spacing w:line="170" w:lineRule="exact"/>
                            </w:pPr>
                            <w:r>
                              <w:t>Technické požadavky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206.9pt;margin-top:-513.2pt;width:85.9pt;height:8.5pt;z-index:-125829367;visibility:visible;mso-wrap-style:square;mso-width-percent:0;mso-height-percent:0;mso-wrap-distance-left:5pt;mso-wrap-distance-top:0;mso-wrap-distance-right:5pt;mso-wrap-distance-bottom:1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" filled="f" stroked="f">
                <v:textbox style="mso-fit-shape-to-text:t" inset="0,0,0,0">
                  <w:txbxContent>
                    <w:p w:rsidR="00112331" w:rsidRDefault="003E44ED">
                      <w:pPr>
                        <w:pStyle w:val="Zkladntext8"/>
                        <w:shd w:val="clear" w:color="auto" w:fill="auto"/>
                        <w:spacing w:line="170" w:lineRule="exact"/>
                      </w:pPr>
                      <w:r>
                        <w:t>Technické požadavky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V Jihlavě dne:</w:t>
      </w:r>
    </w:p>
    <w:p w:rsidR="00112331" w:rsidRDefault="003E44ED">
      <w:pPr>
        <w:pStyle w:val="Zkladntext70"/>
        <w:shd w:val="clear" w:color="auto" w:fill="auto"/>
        <w:spacing w:after="0" w:line="150" w:lineRule="exact"/>
        <w:ind w:left="7840"/>
        <w:jc w:val="left"/>
      </w:pPr>
      <w:r>
        <w:t>xxxxxxxx</w:t>
      </w:r>
      <w:bookmarkStart w:id="17" w:name="_GoBack"/>
      <w:bookmarkEnd w:id="17"/>
      <w:r>
        <w:rPr>
          <w:lang w:val="de-DE" w:eastAsia="de-DE" w:bidi="de-DE"/>
        </w:rPr>
        <w:t xml:space="preserve">, </w:t>
      </w:r>
      <w:r>
        <w:t>jednatel</w:t>
      </w:r>
    </w:p>
    <w:sectPr w:rsidR="00112331">
      <w:headerReference w:type="default" r:id="rId11"/>
      <w:footerReference w:type="default" r:id="rId12"/>
      <w:pgSz w:w="11900" w:h="16840"/>
      <w:pgMar w:top="489" w:right="1030" w:bottom="489" w:left="9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4ED" w:rsidRDefault="003E44ED">
      <w:r>
        <w:separator/>
      </w:r>
    </w:p>
  </w:endnote>
  <w:endnote w:type="continuationSeparator" w:id="0">
    <w:p w:rsidR="003E44ED" w:rsidRDefault="003E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331" w:rsidRDefault="003E44E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3401695</wp:posOffset>
              </wp:positionH>
              <wp:positionV relativeFrom="page">
                <wp:posOffset>10005060</wp:posOffset>
              </wp:positionV>
              <wp:extent cx="639445" cy="158750"/>
              <wp:effectExtent l="1270" t="381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44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2331" w:rsidRDefault="003E44E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Sylfaen"/>
                              <w:b w:val="0"/>
                              <w:bCs w:val="0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E44ED">
                            <w:rPr>
                              <w:rStyle w:val="ZhlavneboZpatSylfaen"/>
                              <w:b w:val="0"/>
                              <w:bCs w:val="0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Sylfaen"/>
                              <w:b w:val="0"/>
                              <w:bCs w:val="0"/>
                            </w:rPr>
                            <w:fldChar w:fldCharType="end"/>
                          </w:r>
                          <w:r>
                            <w:rPr>
                              <w:rStyle w:val="ZhlavneboZpatSylfaen"/>
                              <w:b w:val="0"/>
                              <w:bCs w:val="0"/>
                            </w:rPr>
                            <w:t xml:space="preserve"> </w:t>
                          </w:r>
                          <w:r>
                            <w:rPr>
                              <w:rStyle w:val="ZhlavneboZpat1"/>
                            </w:rPr>
                            <w:t xml:space="preserve">z </w:t>
                          </w:r>
                          <w:r>
                            <w:rPr>
                              <w:rStyle w:val="ZhlavneboZpatSylfaen"/>
                              <w:b w:val="0"/>
                              <w:bCs w:val="0"/>
                            </w:rPr>
                            <w:t>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267.85pt;margin-top:787.8pt;width:50.35pt;height:12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" filled="f" stroked="f">
              <v:textbox style="mso-fit-shape-to-text:t" inset="0,0,0,0">
                <w:txbxContent>
                  <w:p w:rsidR="00112331" w:rsidRDefault="003E44E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Sylfaen"/>
                        <w:b w:val="0"/>
                        <w:bCs w:val="0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E44ED">
                      <w:rPr>
                        <w:rStyle w:val="ZhlavneboZpatSylfaen"/>
                        <w:b w:val="0"/>
                        <w:bCs w:val="0"/>
                        <w:noProof/>
                      </w:rPr>
                      <w:t>2</w:t>
                    </w:r>
                    <w:r>
                      <w:rPr>
                        <w:rStyle w:val="ZhlavneboZpatSylfaen"/>
                        <w:b w:val="0"/>
                        <w:bCs w:val="0"/>
                      </w:rPr>
                      <w:fldChar w:fldCharType="end"/>
                    </w:r>
                    <w:r>
                      <w:rPr>
                        <w:rStyle w:val="ZhlavneboZpatSylfaen"/>
                        <w:b w:val="0"/>
                        <w:bCs w:val="0"/>
                      </w:rPr>
                      <w:t xml:space="preserve"> </w:t>
                    </w:r>
                    <w:r>
                      <w:rPr>
                        <w:rStyle w:val="ZhlavneboZpat1"/>
                      </w:rPr>
                      <w:t xml:space="preserve">z </w:t>
                    </w:r>
                    <w:r>
                      <w:rPr>
                        <w:rStyle w:val="ZhlavneboZpatSylfaen"/>
                        <w:b w:val="0"/>
                        <w:bCs w:val="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331" w:rsidRDefault="001123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4ED" w:rsidRDefault="003E44ED"/>
  </w:footnote>
  <w:footnote w:type="continuationSeparator" w:id="0">
    <w:p w:rsidR="003E44ED" w:rsidRDefault="003E44E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331" w:rsidRDefault="003E44E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481330</wp:posOffset>
              </wp:positionV>
              <wp:extent cx="5316855" cy="147320"/>
              <wp:effectExtent l="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685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2331" w:rsidRDefault="003E44E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Nákladní automobil 4x4 s chemickou nástavbou, náhrada za havárii Číslo smlouvy kupujícího: P-DO-5-2017/1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56.65pt;margin-top:37.9pt;width:418.65pt;height:11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" filled="f" stroked="f">
              <v:textbox style="mso-fit-shape-to-text:t" inset="0,0,0,0">
                <w:txbxContent>
                  <w:p w:rsidR="00112331" w:rsidRDefault="003E44E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Nákladní automobil 4x4 s chemickou nástavbou, náhrada za havárii Číslo smlouvy kupujícího: P-DO-5-2017/1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331" w:rsidRDefault="001123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8433B"/>
    <w:multiLevelType w:val="multilevel"/>
    <w:tmpl w:val="C024B176"/>
    <w:lvl w:ilvl="0">
      <w:start w:val="1"/>
      <w:numFmt w:val="decimal"/>
      <w:lvlText w:val="2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701769"/>
    <w:multiLevelType w:val="multilevel"/>
    <w:tmpl w:val="8BCA2B26"/>
    <w:lvl w:ilvl="0">
      <w:start w:val="1"/>
      <w:numFmt w:val="decimal"/>
      <w:lvlText w:val="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13308"/>
    <w:multiLevelType w:val="multilevel"/>
    <w:tmpl w:val="018CBCBE"/>
    <w:lvl w:ilvl="0">
      <w:start w:val="1"/>
      <w:numFmt w:val="decimal"/>
      <w:lvlText w:val="5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DE035D"/>
    <w:multiLevelType w:val="multilevel"/>
    <w:tmpl w:val="6960219A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FE0685"/>
    <w:multiLevelType w:val="multilevel"/>
    <w:tmpl w:val="B51213F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DE4A7D"/>
    <w:multiLevelType w:val="multilevel"/>
    <w:tmpl w:val="A1FE20E0"/>
    <w:lvl w:ilvl="0">
      <w:start w:val="1"/>
      <w:numFmt w:val="decimal"/>
      <w:lvlText w:val="6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5B7CCD"/>
    <w:multiLevelType w:val="multilevel"/>
    <w:tmpl w:val="3F5C2974"/>
    <w:lvl w:ilvl="0">
      <w:start w:val="1"/>
      <w:numFmt w:val="decimal"/>
      <w:lvlText w:val="8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31"/>
    <w:rsid w:val="00112331"/>
    <w:rsid w:val="003E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B73F184-AEF1-4CF8-A59F-9EC57EA1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Sylfaen">
    <w:name w:val="Záhlaví nebo Zápatí + Sylfaen"/>
    <w:basedOn w:val="ZhlavneboZpat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Exact">
    <w:name w:val="Nadpis #3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Exact0">
    <w:name w:val="Základní text (3) Exact"/>
    <w:basedOn w:val="Zkladntext3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65ptTun">
    <w:name w:val="Základní text (2) + 6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rialUnicodeMS13ptMtko66">
    <w:name w:val="Základní text (2) + Arial Unicode MS;13 pt;Měřítko 66%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66"/>
      <w:position w:val="0"/>
      <w:sz w:val="26"/>
      <w:szCs w:val="26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Sylfaen45pt">
    <w:name w:val="Základní text (2) + Sylfaen;4;5 pt"/>
    <w:basedOn w:val="Zkladn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Nadpis3Netun">
    <w:name w:val="Nadpis #3 + Ne tučné"/>
    <w:basedOn w:val="Nadpis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Sylfaen" w:eastAsia="Sylfaen" w:hAnsi="Sylfaen" w:cs="Sylfaen"/>
      <w:b w:val="0"/>
      <w:bCs w:val="0"/>
      <w:i w:val="0"/>
      <w:iCs w:val="0"/>
      <w:smallCaps w:val="0"/>
      <w:strike w:val="0"/>
      <w:w w:val="75"/>
      <w:sz w:val="30"/>
      <w:szCs w:val="30"/>
      <w:u w:val="none"/>
    </w:rPr>
  </w:style>
  <w:style w:type="character" w:customStyle="1" w:styleId="Nadpis1Exact0">
    <w:name w:val="Nadpis #1 Exact"/>
    <w:basedOn w:val="Nadpis1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30"/>
      <w:szCs w:val="30"/>
      <w:u w:val="none"/>
      <w:lang w:val="cs-CZ" w:eastAsia="cs-CZ" w:bidi="cs-CZ"/>
    </w:rPr>
  </w:style>
  <w:style w:type="character" w:customStyle="1" w:styleId="Nadpis1Calibri5ptMtko100Exact">
    <w:name w:val="Nadpis #1 + Calibri;5 pt;Měřítko 100% Exact"/>
    <w:basedOn w:val="Nadpis1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Nadpis1ArialNarrow14ptTunMtko100Exact">
    <w:name w:val="Nadpis #1 + Arial Narrow;14 pt;Tučné;Měřítko 100% Exact"/>
    <w:basedOn w:val="Nadpis1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1ArialNarrow10ptMtko100Exact">
    <w:name w:val="Nadpis #1 + Arial Narrow;10 pt;Měřítko 100% Exact"/>
    <w:basedOn w:val="Nadpis1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Zkladntext6Exact0">
    <w:name w:val="Základní text (6) Exact"/>
    <w:basedOn w:val="Zkladntext6Exact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5Netun">
    <w:name w:val="Základní text (5) + Ne tučné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5115ptKurzva">
    <w:name w:val="Základní text (5) + 11;5 pt;Kurzíva"/>
    <w:basedOn w:val="Zkladntext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75pt">
    <w:name w:val="Základní text (2) + 7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65ptTun0">
    <w:name w:val="Základní text (2) + 6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45ptKurzva">
    <w:name w:val="Základní text (2) + 4;5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240" w:line="0" w:lineRule="atLeast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line="0" w:lineRule="atLeast"/>
      <w:outlineLvl w:val="2"/>
    </w:pPr>
    <w:rPr>
      <w:rFonts w:ascii="Calibri" w:eastAsia="Calibri" w:hAnsi="Calibri" w:cs="Calibri"/>
      <w:b/>
      <w:bCs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180" w:line="221" w:lineRule="exact"/>
    </w:pPr>
    <w:rPr>
      <w:rFonts w:ascii="Calibri" w:eastAsia="Calibri" w:hAnsi="Calibri" w:cs="Calibri"/>
      <w:sz w:val="16"/>
      <w:szCs w:val="1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before="180" w:line="0" w:lineRule="atLeast"/>
    </w:pPr>
    <w:rPr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3" w:lineRule="exact"/>
      <w:ind w:hanging="780"/>
      <w:jc w:val="both"/>
    </w:pPr>
    <w:rPr>
      <w:rFonts w:ascii="Calibri" w:eastAsia="Calibri" w:hAnsi="Calibri" w:cs="Calibri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93" w:lineRule="exact"/>
      <w:ind w:hanging="760"/>
      <w:jc w:val="both"/>
    </w:pPr>
    <w:rPr>
      <w:rFonts w:ascii="Calibri" w:eastAsia="Calibri" w:hAnsi="Calibri" w:cs="Calibri"/>
      <w:b/>
      <w:bCs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w w:val="75"/>
      <w:sz w:val="30"/>
      <w:szCs w:val="3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i/>
      <w:iCs/>
      <w:sz w:val="30"/>
      <w:szCs w:val="30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540" w:line="0" w:lineRule="atLeast"/>
      <w:jc w:val="right"/>
    </w:pPr>
    <w:rPr>
      <w:rFonts w:ascii="Calibri" w:eastAsia="Calibri" w:hAnsi="Calibri" w:cs="Calibri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scv@sc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susv@ksusv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1104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KSÚSV</Company>
  <LinksUpToDate>false</LinksUpToDate>
  <CharactersWithSpaces>7609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Krejčová Miloslava</dc:creator>
  <cp:lastModifiedBy>Krejčová Miloslava</cp:lastModifiedBy>
  <cp:revision>1</cp:revision>
  <dcterms:created xsi:type="dcterms:W3CDTF">2018-03-14T09:02:00Z</dcterms:created>
  <dcterms:modified xsi:type="dcterms:W3CDTF">2018-03-14T09:12:00Z</dcterms:modified>
</cp:coreProperties>
</file>