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7B" w:rsidRPr="00A63D8D" w:rsidRDefault="001E387B">
      <w:pPr>
        <w:rPr>
          <w:sz w:val="22"/>
          <w:szCs w:val="22"/>
        </w:rPr>
      </w:pPr>
      <w:bookmarkStart w:id="0" w:name="_GoBack"/>
      <w:bookmarkEnd w:id="0"/>
    </w:p>
    <w:p w:rsidR="00BF460B" w:rsidRPr="00EF7D15" w:rsidRDefault="002E3E05" w:rsidP="00BF460B">
      <w:pPr>
        <w:ind w:left="4678"/>
        <w:rPr>
          <w:sz w:val="22"/>
          <w:szCs w:val="22"/>
        </w:rPr>
      </w:pPr>
      <w:r w:rsidRPr="00EF7D15">
        <w:rPr>
          <w:sz w:val="22"/>
          <w:szCs w:val="22"/>
        </w:rPr>
        <w:t xml:space="preserve">Mgr. Lukáš Viktora </w:t>
      </w:r>
    </w:p>
    <w:p w:rsidR="001E387B" w:rsidRPr="00EF7D15" w:rsidRDefault="00330D1F" w:rsidP="00BF460B">
      <w:pPr>
        <w:ind w:left="4678"/>
        <w:rPr>
          <w:sz w:val="22"/>
          <w:szCs w:val="22"/>
        </w:rPr>
      </w:pPr>
      <w:r>
        <w:rPr>
          <w:sz w:val="22"/>
          <w:szCs w:val="22"/>
        </w:rPr>
        <w:t>U družstva Život 834/30</w:t>
      </w:r>
    </w:p>
    <w:p w:rsidR="00DF0556" w:rsidRPr="00EF7D15" w:rsidRDefault="002E3E05" w:rsidP="00BF460B">
      <w:pPr>
        <w:ind w:left="4678"/>
        <w:rPr>
          <w:sz w:val="22"/>
          <w:szCs w:val="22"/>
        </w:rPr>
      </w:pPr>
      <w:r w:rsidRPr="00EF7D15">
        <w:rPr>
          <w:sz w:val="22"/>
          <w:szCs w:val="22"/>
        </w:rPr>
        <w:t>1</w:t>
      </w:r>
      <w:r w:rsidR="00330D1F">
        <w:rPr>
          <w:sz w:val="22"/>
          <w:szCs w:val="22"/>
        </w:rPr>
        <w:t>4</w:t>
      </w:r>
      <w:r w:rsidRPr="00EF7D15">
        <w:rPr>
          <w:sz w:val="22"/>
          <w:szCs w:val="22"/>
        </w:rPr>
        <w:t xml:space="preserve">0 00 Praha </w:t>
      </w:r>
      <w:r w:rsidR="00330D1F">
        <w:rPr>
          <w:sz w:val="22"/>
          <w:szCs w:val="22"/>
        </w:rPr>
        <w:t>4 – Nusle</w:t>
      </w:r>
    </w:p>
    <w:p w:rsidR="00BF460B" w:rsidRPr="00EF7D15" w:rsidRDefault="002E3E05" w:rsidP="00BF460B">
      <w:pPr>
        <w:spacing w:line="276" w:lineRule="auto"/>
        <w:ind w:left="4678"/>
        <w:jc w:val="both"/>
        <w:rPr>
          <w:bCs/>
          <w:sz w:val="22"/>
          <w:szCs w:val="22"/>
        </w:rPr>
      </w:pPr>
      <w:r w:rsidRPr="00EF7D15">
        <w:rPr>
          <w:bCs/>
          <w:sz w:val="22"/>
          <w:szCs w:val="22"/>
        </w:rPr>
        <w:t>IČ</w:t>
      </w:r>
      <w:r w:rsidR="00330D1F">
        <w:rPr>
          <w:bCs/>
          <w:sz w:val="22"/>
          <w:szCs w:val="22"/>
        </w:rPr>
        <w:t>O</w:t>
      </w:r>
      <w:r w:rsidRPr="00EF7D15">
        <w:rPr>
          <w:bCs/>
          <w:sz w:val="22"/>
          <w:szCs w:val="22"/>
        </w:rPr>
        <w:t xml:space="preserve">: </w:t>
      </w:r>
      <w:r w:rsidR="00B25AD1" w:rsidRPr="00EF7D15">
        <w:rPr>
          <w:bCs/>
          <w:sz w:val="22"/>
          <w:szCs w:val="22"/>
        </w:rPr>
        <w:t>65242343</w:t>
      </w:r>
    </w:p>
    <w:p w:rsidR="00F54F03" w:rsidRPr="00EF7D15" w:rsidRDefault="00F54F03" w:rsidP="00BF460B">
      <w:pPr>
        <w:spacing w:line="276" w:lineRule="auto"/>
        <w:ind w:left="4678"/>
        <w:jc w:val="both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EF7D15" w:rsidTr="00781E25">
        <w:tc>
          <w:tcPr>
            <w:tcW w:w="3324" w:type="dxa"/>
            <w:vAlign w:val="center"/>
          </w:tcPr>
          <w:p w:rsidR="00781E25" w:rsidRPr="00EF7D15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EF7D15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EF7D15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EF7D15">
              <w:rPr>
                <w:sz w:val="22"/>
                <w:szCs w:val="22"/>
              </w:rPr>
              <w:t>Vyřizuje/</w:t>
            </w:r>
            <w:r w:rsidR="00895717" w:rsidRPr="00EF7D15">
              <w:rPr>
                <w:sz w:val="22"/>
                <w:szCs w:val="22"/>
              </w:rPr>
              <w:t>kancelář</w:t>
            </w:r>
            <w:r w:rsidRPr="00EF7D15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EF7D15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EF7D15">
              <w:rPr>
                <w:sz w:val="22"/>
                <w:szCs w:val="22"/>
              </w:rPr>
              <w:t>Datum</w:t>
            </w:r>
          </w:p>
        </w:tc>
      </w:tr>
      <w:tr w:rsidR="00781E25" w:rsidRPr="00A63D8D" w:rsidTr="00781E25">
        <w:tc>
          <w:tcPr>
            <w:tcW w:w="3324" w:type="dxa"/>
            <w:vAlign w:val="center"/>
          </w:tcPr>
          <w:p w:rsidR="00781E25" w:rsidRPr="00EF7D15" w:rsidRDefault="00041C89" w:rsidP="00EF7D15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EF7D15">
              <w:rPr>
                <w:b/>
                <w:sz w:val="22"/>
                <w:szCs w:val="22"/>
              </w:rPr>
              <w:t xml:space="preserve">ZAK </w:t>
            </w:r>
            <w:r w:rsidR="007A3A5B" w:rsidRPr="00EF7D15">
              <w:rPr>
                <w:b/>
                <w:sz w:val="22"/>
                <w:szCs w:val="22"/>
              </w:rPr>
              <w:t>17-0191</w:t>
            </w:r>
            <w:r w:rsidR="00CE7340" w:rsidRPr="00EF7D15">
              <w:rPr>
                <w:b/>
                <w:sz w:val="22"/>
                <w:szCs w:val="22"/>
              </w:rPr>
              <w:t>/</w:t>
            </w:r>
            <w:r w:rsidR="00EF7D1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889" w:type="dxa"/>
            <w:vAlign w:val="center"/>
          </w:tcPr>
          <w:p w:rsidR="00781E25" w:rsidRPr="00EF7D15" w:rsidRDefault="00F8191A" w:rsidP="00EF7D15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EF7D15">
              <w:rPr>
                <w:b/>
                <w:bCs/>
                <w:sz w:val="22"/>
                <w:szCs w:val="22"/>
              </w:rPr>
              <w:t>Vávrová</w:t>
            </w:r>
            <w:r w:rsidR="00781E25" w:rsidRPr="00EF7D15">
              <w:rPr>
                <w:b/>
                <w:bCs/>
                <w:sz w:val="22"/>
                <w:szCs w:val="22"/>
              </w:rPr>
              <w:t>/</w:t>
            </w:r>
            <w:r w:rsidR="00EF7D15">
              <w:rPr>
                <w:b/>
                <w:bCs/>
                <w:sz w:val="22"/>
                <w:szCs w:val="22"/>
              </w:rPr>
              <w:t>VEZ</w:t>
            </w:r>
            <w:r w:rsidR="00781E25" w:rsidRPr="00EF7D15">
              <w:rPr>
                <w:b/>
                <w:bCs/>
                <w:sz w:val="22"/>
                <w:szCs w:val="22"/>
              </w:rPr>
              <w:t>/</w:t>
            </w:r>
            <w:r w:rsidRPr="00EF7D15">
              <w:rPr>
                <w:b/>
                <w:bCs/>
                <w:sz w:val="22"/>
                <w:szCs w:val="22"/>
              </w:rPr>
              <w:t>5067</w:t>
            </w:r>
          </w:p>
        </w:tc>
        <w:tc>
          <w:tcPr>
            <w:tcW w:w="1145" w:type="dxa"/>
            <w:vAlign w:val="center"/>
          </w:tcPr>
          <w:p w:rsidR="00781E25" w:rsidRPr="00444706" w:rsidRDefault="005A7F09" w:rsidP="005A7F09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Cs/>
                <w:sz w:val="22"/>
                <w:szCs w:val="22"/>
              </w:rPr>
            </w:pPr>
            <w:r w:rsidRPr="00EF7D15">
              <w:rPr>
                <w:bCs/>
                <w:sz w:val="22"/>
                <w:szCs w:val="22"/>
              </w:rPr>
              <w:t>30</w:t>
            </w:r>
            <w:r w:rsidR="00796C7F" w:rsidRPr="00EF7D15">
              <w:rPr>
                <w:bCs/>
                <w:sz w:val="22"/>
                <w:szCs w:val="22"/>
              </w:rPr>
              <w:t xml:space="preserve">. </w:t>
            </w:r>
            <w:r w:rsidRPr="00EF7D15">
              <w:rPr>
                <w:bCs/>
                <w:sz w:val="22"/>
                <w:szCs w:val="22"/>
              </w:rPr>
              <w:t>1</w:t>
            </w:r>
            <w:r w:rsidR="00796C7F" w:rsidRPr="00EF7D15">
              <w:rPr>
                <w:bCs/>
                <w:sz w:val="22"/>
                <w:szCs w:val="22"/>
              </w:rPr>
              <w:t>. 201</w:t>
            </w:r>
            <w:r w:rsidRPr="00EF7D15">
              <w:rPr>
                <w:bCs/>
                <w:sz w:val="22"/>
                <w:szCs w:val="22"/>
              </w:rPr>
              <w:t>8</w:t>
            </w:r>
          </w:p>
        </w:tc>
      </w:tr>
    </w:tbl>
    <w:p w:rsidR="00D927D8" w:rsidRPr="00A63D8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A63D8D">
        <w:rPr>
          <w:b/>
          <w:bCs/>
          <w:sz w:val="22"/>
          <w:szCs w:val="22"/>
          <w:u w:val="single"/>
        </w:rPr>
        <w:t>Objednávka</w:t>
      </w:r>
    </w:p>
    <w:p w:rsidR="00EF7D15" w:rsidRDefault="00EF7D15" w:rsidP="00EF7D15">
      <w:pPr>
        <w:pStyle w:val="Zkladntextodsazen"/>
        <w:spacing w:before="0"/>
        <w:ind w:left="0"/>
      </w:pPr>
    </w:p>
    <w:p w:rsidR="00EF7D15" w:rsidRDefault="00EF7D15" w:rsidP="00EF7D15">
      <w:pPr>
        <w:pStyle w:val="Zkladntextodsazen"/>
        <w:spacing w:before="0"/>
        <w:ind w:left="0"/>
      </w:pPr>
      <w:r w:rsidRPr="00466F2C">
        <w:t>Objednáváme Vás jako nezávislého člena hodnotící ko</w:t>
      </w:r>
      <w:r w:rsidR="00330D1F">
        <w:t>mise veřejné zakázky zadávané v </w:t>
      </w:r>
      <w:r w:rsidRPr="00466F2C">
        <w:t xml:space="preserve">jednacím řízení s uveřejněním s názvem „Nové prvky pražského mobiliáře – design zastávkového přístřešku a zábradlí“ (dále jen „předmět objednávky“).  </w:t>
      </w:r>
    </w:p>
    <w:p w:rsidR="00EF7D15" w:rsidRPr="00A63D8D" w:rsidRDefault="00EF7D15" w:rsidP="00EF7D15">
      <w:pPr>
        <w:pStyle w:val="Zkladntextodsazen"/>
        <w:spacing w:before="0"/>
        <w:ind w:left="0"/>
      </w:pPr>
    </w:p>
    <w:p w:rsidR="00EF7D15" w:rsidRPr="00A63D8D" w:rsidRDefault="00EF7D15" w:rsidP="00EF7D15">
      <w:pPr>
        <w:pStyle w:val="Zkladntextodsazen"/>
        <w:spacing w:before="0"/>
        <w:ind w:left="0"/>
        <w:rPr>
          <w:b/>
          <w:bCs/>
        </w:rPr>
      </w:pPr>
      <w:r>
        <w:rPr>
          <w:b/>
          <w:bCs/>
        </w:rPr>
        <w:t>S</w:t>
      </w:r>
      <w:r w:rsidRPr="00A63D8D">
        <w:rPr>
          <w:b/>
          <w:bCs/>
        </w:rPr>
        <w:t>pecifikace předmětu objednávky</w:t>
      </w:r>
      <w:r w:rsidRPr="003C629E">
        <w:rPr>
          <w:b/>
          <w:bCs/>
        </w:rPr>
        <w:t xml:space="preserve"> </w:t>
      </w:r>
      <w:r>
        <w:rPr>
          <w:b/>
          <w:bCs/>
        </w:rPr>
        <w:t>a t</w:t>
      </w:r>
      <w:r w:rsidRPr="00A63D8D">
        <w:rPr>
          <w:b/>
          <w:bCs/>
        </w:rPr>
        <w:t>ermín p</w:t>
      </w:r>
      <w:r>
        <w:rPr>
          <w:b/>
          <w:bCs/>
        </w:rPr>
        <w:t>lnění</w:t>
      </w:r>
      <w:r w:rsidRPr="00A63D8D">
        <w:rPr>
          <w:b/>
          <w:bCs/>
        </w:rPr>
        <w:t>:</w:t>
      </w:r>
    </w:p>
    <w:p w:rsidR="00EF7D15" w:rsidRDefault="00EF7D15" w:rsidP="00EF7D15">
      <w:pPr>
        <w:pStyle w:val="Zkladntextodsazen"/>
        <w:ind w:left="0"/>
      </w:pPr>
      <w:r w:rsidRPr="00A63D8D">
        <w:t xml:space="preserve">Předmětem </w:t>
      </w:r>
      <w:r>
        <w:t>objednávky</w:t>
      </w:r>
      <w:r w:rsidRPr="00A63D8D">
        <w:t xml:space="preserve"> je</w:t>
      </w:r>
      <w:r w:rsidRPr="00A63D8D">
        <w:rPr>
          <w:b/>
        </w:rPr>
        <w:t xml:space="preserve"> </w:t>
      </w:r>
      <w:r w:rsidRPr="00796C7F">
        <w:t xml:space="preserve">účast </w:t>
      </w:r>
      <w:r>
        <w:t xml:space="preserve">nezávislého člena v hodnotící komisi jednacího řízení s uveřejněním „Nové prvky pražského mobiliáře – design zastávkového přístřešku a zábradlí“ </w:t>
      </w:r>
      <w:r w:rsidRPr="002C2A58">
        <w:t>v</w:t>
      </w:r>
      <w:r>
        <w:t> sídle Institutu plánování a rozvoje hlavního města Prahy, Vy</w:t>
      </w:r>
      <w:r w:rsidR="00330D1F">
        <w:t>šehradská 57/2077, 128 00 Praha </w:t>
      </w:r>
      <w:r>
        <w:t>2.</w:t>
      </w:r>
    </w:p>
    <w:p w:rsidR="00EF7D15" w:rsidRPr="00A63D8D" w:rsidRDefault="00EF7D15" w:rsidP="00EF7D15">
      <w:pPr>
        <w:pStyle w:val="Zkladntextodsazen"/>
        <w:ind w:left="0"/>
      </w:pPr>
      <w:r>
        <w:t xml:space="preserve"> </w:t>
      </w:r>
    </w:p>
    <w:p w:rsidR="00EF7D15" w:rsidRPr="00A63D8D" w:rsidRDefault="00EF7D15" w:rsidP="00EF7D15">
      <w:pPr>
        <w:pStyle w:val="Zkladntextodsazen"/>
        <w:spacing w:before="0"/>
        <w:ind w:left="0"/>
        <w:rPr>
          <w:b/>
        </w:rPr>
      </w:pPr>
      <w:r w:rsidRPr="00A63D8D">
        <w:t xml:space="preserve">Termín plnění: </w:t>
      </w:r>
      <w:r>
        <w:t xml:space="preserve"> </w:t>
      </w:r>
      <w:r w:rsidRPr="00CA54B7">
        <w:rPr>
          <w:b/>
        </w:rPr>
        <w:t>1. 2.</w:t>
      </w:r>
      <w:r>
        <w:rPr>
          <w:b/>
        </w:rPr>
        <w:t xml:space="preserve"> – 31. 12. 2018  </w:t>
      </w:r>
    </w:p>
    <w:p w:rsidR="00EF7D15" w:rsidRPr="00A63D8D" w:rsidRDefault="00EF7D15" w:rsidP="00EF7D15">
      <w:pPr>
        <w:jc w:val="both"/>
        <w:rPr>
          <w:sz w:val="22"/>
          <w:szCs w:val="22"/>
        </w:rPr>
      </w:pPr>
    </w:p>
    <w:p w:rsidR="00EF7D15" w:rsidRDefault="00EF7D15" w:rsidP="00EF7D15">
      <w:pPr>
        <w:pStyle w:val="Zkladntextodsazen"/>
        <w:spacing w:before="0"/>
        <w:ind w:left="0"/>
        <w:rPr>
          <w:b/>
          <w:bCs/>
        </w:rPr>
      </w:pPr>
      <w:r w:rsidRPr="00A63D8D">
        <w:rPr>
          <w:b/>
          <w:bCs/>
        </w:rPr>
        <w:t xml:space="preserve">Cena předmětu objednávky: </w:t>
      </w:r>
    </w:p>
    <w:p w:rsidR="00EF7D15" w:rsidRDefault="00EF7D15" w:rsidP="00EF7D15">
      <w:pPr>
        <w:pStyle w:val="Zkladntextodsazen"/>
        <w:spacing w:before="0"/>
        <w:ind w:left="0"/>
        <w:rPr>
          <w:b/>
          <w:bCs/>
        </w:rPr>
      </w:pPr>
    </w:p>
    <w:p w:rsidR="00EF7D15" w:rsidRPr="00CE7340" w:rsidRDefault="00EF7D15" w:rsidP="00EF7D15">
      <w:pPr>
        <w:pStyle w:val="Zkladntextodsazen"/>
        <w:spacing w:before="0"/>
        <w:ind w:left="0"/>
        <w:rPr>
          <w:bCs/>
        </w:rPr>
      </w:pPr>
      <w:r w:rsidRPr="00CE7340">
        <w:rPr>
          <w:bCs/>
        </w:rPr>
        <w:t xml:space="preserve">Hodinová sazba </w:t>
      </w:r>
      <w:r w:rsidRPr="00F54F03">
        <w:rPr>
          <w:b/>
          <w:bCs/>
        </w:rPr>
        <w:t>1.000</w:t>
      </w:r>
      <w:r w:rsidRPr="00CE7340">
        <w:rPr>
          <w:bCs/>
        </w:rPr>
        <w:t>,- Kč/hod</w:t>
      </w:r>
      <w:r>
        <w:rPr>
          <w:bCs/>
        </w:rPr>
        <w:t xml:space="preserve"> bez DPH</w:t>
      </w:r>
      <w:r w:rsidRPr="00CE7340">
        <w:rPr>
          <w:bCs/>
        </w:rPr>
        <w:t>.</w:t>
      </w:r>
    </w:p>
    <w:p w:rsidR="00EF7D15" w:rsidRDefault="00EF7D15" w:rsidP="00EF7D15">
      <w:pPr>
        <w:spacing w:before="240"/>
        <w:jc w:val="both"/>
        <w:rPr>
          <w:bCs/>
          <w:sz w:val="22"/>
          <w:szCs w:val="22"/>
        </w:rPr>
      </w:pPr>
      <w:r w:rsidRPr="00466F2C">
        <w:rPr>
          <w:bCs/>
          <w:sz w:val="22"/>
          <w:szCs w:val="22"/>
        </w:rPr>
        <w:t>Fakturace bude možná pouze na základě vyplněné výčetky odpracovaných hodin, která bude vždy po dílčím plnění předmětu objednávky potvrzena oběma stranami</w:t>
      </w:r>
      <w:r>
        <w:rPr>
          <w:bCs/>
          <w:sz w:val="22"/>
          <w:szCs w:val="22"/>
        </w:rPr>
        <w:t>.</w:t>
      </w:r>
      <w:r w:rsidRPr="00466F2C">
        <w:rPr>
          <w:bCs/>
          <w:sz w:val="22"/>
          <w:szCs w:val="22"/>
        </w:rPr>
        <w:t xml:space="preserve"> </w:t>
      </w:r>
    </w:p>
    <w:p w:rsidR="00EF7D15" w:rsidRDefault="00EF7D15" w:rsidP="00EF7D15">
      <w:pPr>
        <w:spacing w:before="240"/>
        <w:jc w:val="both"/>
        <w:rPr>
          <w:sz w:val="22"/>
          <w:szCs w:val="22"/>
        </w:rPr>
      </w:pPr>
      <w:r w:rsidRPr="00466F2C">
        <w:rPr>
          <w:sz w:val="22"/>
          <w:szCs w:val="22"/>
        </w:rPr>
        <w:t xml:space="preserve">Celková cena za splnění předmětu objednávky nepřesáhne: </w:t>
      </w:r>
      <w:r w:rsidRPr="00466F2C">
        <w:rPr>
          <w:b/>
          <w:sz w:val="22"/>
          <w:szCs w:val="22"/>
        </w:rPr>
        <w:t>60.000,- Kč</w:t>
      </w:r>
      <w:r w:rsidRPr="00466F2C">
        <w:rPr>
          <w:sz w:val="22"/>
          <w:szCs w:val="22"/>
        </w:rPr>
        <w:t xml:space="preserve"> (slovy: </w:t>
      </w:r>
      <w:proofErr w:type="spellStart"/>
      <w:r w:rsidRPr="00466F2C">
        <w:rPr>
          <w:sz w:val="22"/>
          <w:szCs w:val="22"/>
        </w:rPr>
        <w:t>šedesáttisíc</w:t>
      </w:r>
      <w:proofErr w:type="spellEnd"/>
      <w:r w:rsidRPr="00466F2C">
        <w:rPr>
          <w:sz w:val="22"/>
          <w:szCs w:val="22"/>
        </w:rPr>
        <w:t xml:space="preserve"> korun českých).</w:t>
      </w:r>
    </w:p>
    <w:p w:rsidR="00EF7D15" w:rsidRPr="00A63D8D" w:rsidRDefault="00EF7D15" w:rsidP="00EF7D15">
      <w:pPr>
        <w:spacing w:before="240"/>
        <w:jc w:val="both"/>
        <w:rPr>
          <w:sz w:val="22"/>
          <w:szCs w:val="22"/>
        </w:rPr>
      </w:pPr>
      <w:r w:rsidRPr="007423AB">
        <w:rPr>
          <w:sz w:val="22"/>
          <w:szCs w:val="22"/>
        </w:rPr>
        <w:t xml:space="preserve">Poskytovatel </w:t>
      </w:r>
      <w:r>
        <w:rPr>
          <w:sz w:val="22"/>
          <w:szCs w:val="22"/>
        </w:rPr>
        <w:t>není</w:t>
      </w:r>
      <w:r w:rsidRPr="007423AB">
        <w:rPr>
          <w:sz w:val="22"/>
          <w:szCs w:val="22"/>
        </w:rPr>
        <w:t xml:space="preserve"> plátcem DPH.</w:t>
      </w:r>
      <w:r w:rsidRPr="00A63D8D">
        <w:rPr>
          <w:sz w:val="22"/>
          <w:szCs w:val="22"/>
        </w:rPr>
        <w:t xml:space="preserve"> </w:t>
      </w:r>
    </w:p>
    <w:p w:rsidR="00EF7D15" w:rsidRPr="00A63D8D" w:rsidRDefault="00EF7D15" w:rsidP="00EF7D15">
      <w:pPr>
        <w:spacing w:before="240"/>
        <w:jc w:val="both"/>
        <w:rPr>
          <w:sz w:val="22"/>
          <w:szCs w:val="22"/>
        </w:rPr>
      </w:pPr>
      <w:r w:rsidRPr="00A63D8D">
        <w:rPr>
          <w:sz w:val="22"/>
          <w:szCs w:val="22"/>
        </w:rPr>
        <w:t>V ceně jsou zahrnuty veškeré náklady spojené se splněním předmětu objednávky.</w:t>
      </w:r>
    </w:p>
    <w:p w:rsidR="00EF7D15" w:rsidRPr="00A63D8D" w:rsidRDefault="00EF7D15" w:rsidP="00EF7D15">
      <w:pPr>
        <w:spacing w:before="240"/>
        <w:jc w:val="both"/>
        <w:rPr>
          <w:sz w:val="22"/>
          <w:szCs w:val="22"/>
        </w:rPr>
      </w:pPr>
      <w:r w:rsidRPr="00A63D8D">
        <w:rPr>
          <w:sz w:val="22"/>
          <w:szCs w:val="22"/>
        </w:rPr>
        <w:t xml:space="preserve">Vyúčtování – faktura musí splňovat náležitosti účetního a daňového dokladu. </w:t>
      </w:r>
    </w:p>
    <w:p w:rsidR="00EF7D15" w:rsidRPr="00A63D8D" w:rsidRDefault="00EF7D15" w:rsidP="00EF7D15">
      <w:pPr>
        <w:spacing w:before="240"/>
        <w:jc w:val="both"/>
        <w:rPr>
          <w:sz w:val="22"/>
          <w:szCs w:val="22"/>
        </w:rPr>
      </w:pPr>
      <w:r w:rsidRPr="00A63D8D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:rsidR="00F16AE4" w:rsidRPr="00A63D8D" w:rsidRDefault="008468CF" w:rsidP="00463BA1">
      <w:pPr>
        <w:spacing w:before="24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Poskytovatel</w:t>
      </w:r>
      <w:r w:rsidR="00F16AE4" w:rsidRPr="00A63D8D">
        <w:rPr>
          <w:b/>
          <w:bCs/>
          <w:sz w:val="22"/>
          <w:szCs w:val="22"/>
        </w:rPr>
        <w:t xml:space="preserve"> je dále povinen uvést na faktuře číslo </w:t>
      </w:r>
      <w:r w:rsidR="00F16AE4" w:rsidRPr="00EF7D15">
        <w:rPr>
          <w:b/>
          <w:bCs/>
          <w:sz w:val="22"/>
          <w:szCs w:val="22"/>
        </w:rPr>
        <w:t>objednávky</w:t>
      </w:r>
      <w:r w:rsidR="00C359F5" w:rsidRPr="00EF7D15">
        <w:rPr>
          <w:b/>
          <w:bCs/>
          <w:sz w:val="22"/>
          <w:szCs w:val="22"/>
        </w:rPr>
        <w:t xml:space="preserve"> </w:t>
      </w:r>
      <w:r w:rsidR="001648B9" w:rsidRPr="00EF7D15">
        <w:rPr>
          <w:color w:val="0070C0"/>
          <w:sz w:val="22"/>
          <w:szCs w:val="22"/>
          <w:u w:val="single"/>
        </w:rPr>
        <w:t>ZAK 1</w:t>
      </w:r>
      <w:r w:rsidR="00CA54B7" w:rsidRPr="00EF7D15">
        <w:rPr>
          <w:color w:val="0070C0"/>
          <w:sz w:val="22"/>
          <w:szCs w:val="22"/>
          <w:u w:val="single"/>
        </w:rPr>
        <w:t>7</w:t>
      </w:r>
      <w:r w:rsidR="00C359F5" w:rsidRPr="00EF7D15">
        <w:rPr>
          <w:color w:val="0070C0"/>
          <w:sz w:val="22"/>
          <w:szCs w:val="22"/>
          <w:u w:val="single"/>
        </w:rPr>
        <w:t>-0</w:t>
      </w:r>
      <w:r w:rsidR="00CA54B7" w:rsidRPr="00EF7D15">
        <w:rPr>
          <w:color w:val="0070C0"/>
          <w:sz w:val="22"/>
          <w:szCs w:val="22"/>
          <w:u w:val="single"/>
        </w:rPr>
        <w:t>191</w:t>
      </w:r>
      <w:r w:rsidR="00CE7340" w:rsidRPr="00EF7D15">
        <w:rPr>
          <w:color w:val="0070C0"/>
          <w:sz w:val="22"/>
          <w:szCs w:val="22"/>
          <w:u w:val="single"/>
        </w:rPr>
        <w:t>/</w:t>
      </w:r>
      <w:r w:rsidR="00EF7D15" w:rsidRPr="00EF7D15">
        <w:rPr>
          <w:color w:val="0070C0"/>
          <w:sz w:val="22"/>
          <w:szCs w:val="22"/>
          <w:u w:val="single"/>
        </w:rPr>
        <w:t>7</w:t>
      </w:r>
      <w:r w:rsidR="00F16AE4" w:rsidRPr="00EF7D15">
        <w:rPr>
          <w:bCs/>
          <w:sz w:val="22"/>
          <w:szCs w:val="22"/>
        </w:rPr>
        <w:t>.</w:t>
      </w:r>
    </w:p>
    <w:p w:rsidR="00EF7D15" w:rsidRDefault="00EF7D15" w:rsidP="00D927D8">
      <w:pPr>
        <w:spacing w:before="240"/>
        <w:jc w:val="both"/>
        <w:rPr>
          <w:sz w:val="22"/>
          <w:szCs w:val="22"/>
        </w:rPr>
      </w:pPr>
    </w:p>
    <w:p w:rsidR="00EF7D15" w:rsidRDefault="00EF7D15" w:rsidP="00D927D8">
      <w:pPr>
        <w:spacing w:before="240"/>
        <w:jc w:val="both"/>
        <w:rPr>
          <w:sz w:val="22"/>
          <w:szCs w:val="22"/>
        </w:rPr>
      </w:pPr>
    </w:p>
    <w:p w:rsidR="00870312" w:rsidRPr="00A63D8D" w:rsidRDefault="00D927D8" w:rsidP="00D927D8">
      <w:pPr>
        <w:spacing w:before="240"/>
        <w:jc w:val="both"/>
        <w:rPr>
          <w:sz w:val="22"/>
          <w:szCs w:val="22"/>
        </w:rPr>
      </w:pPr>
      <w:r w:rsidRPr="00A63D8D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8468CF">
        <w:rPr>
          <w:sz w:val="22"/>
          <w:szCs w:val="22"/>
        </w:rPr>
        <w:t>poskytovatel</w:t>
      </w:r>
      <w:r w:rsidRPr="00A63D8D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:rsidR="004B363B" w:rsidRPr="00A63D8D" w:rsidRDefault="002D3C90" w:rsidP="002D3C90">
      <w:pPr>
        <w:spacing w:before="24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D927D8" w:rsidRPr="00A63D8D" w:rsidRDefault="00D927D8" w:rsidP="004B363B">
      <w:pPr>
        <w:rPr>
          <w:sz w:val="22"/>
          <w:szCs w:val="22"/>
        </w:rPr>
      </w:pPr>
      <w:r w:rsidRPr="00A63D8D">
        <w:rPr>
          <w:sz w:val="22"/>
          <w:szCs w:val="22"/>
        </w:rPr>
        <w:t>Objednávku, prosím, potvrďte obratem.</w:t>
      </w:r>
    </w:p>
    <w:p w:rsidR="00B43B05" w:rsidRDefault="00B43B05" w:rsidP="004B363B">
      <w:pPr>
        <w:rPr>
          <w:sz w:val="22"/>
          <w:szCs w:val="22"/>
        </w:rPr>
      </w:pPr>
    </w:p>
    <w:p w:rsidR="00EF7D15" w:rsidRPr="00A63D8D" w:rsidRDefault="00EF7D15" w:rsidP="004B363B">
      <w:pPr>
        <w:rPr>
          <w:sz w:val="22"/>
          <w:szCs w:val="22"/>
        </w:rPr>
      </w:pPr>
    </w:p>
    <w:p w:rsidR="00B43B05" w:rsidRPr="00A63D8D" w:rsidRDefault="00B43B05" w:rsidP="00B43B05">
      <w:pPr>
        <w:pStyle w:val="Zkladntextodsazen"/>
        <w:spacing w:before="0"/>
        <w:ind w:left="0"/>
      </w:pPr>
      <w:r w:rsidRPr="00A63D8D">
        <w:t xml:space="preserve">Potvrzení objednávky dne……………….  </w:t>
      </w:r>
    </w:p>
    <w:p w:rsidR="00B43B05" w:rsidRPr="00A63D8D" w:rsidRDefault="00B43B05" w:rsidP="00B43B05">
      <w:pPr>
        <w:pStyle w:val="Zkladntextodsazen"/>
        <w:spacing w:before="0"/>
        <w:ind w:left="0"/>
      </w:pPr>
    </w:p>
    <w:p w:rsidR="00B43B05" w:rsidRPr="00A63D8D" w:rsidRDefault="00B43B05" w:rsidP="00B43B05">
      <w:pPr>
        <w:pStyle w:val="Zkladntextodsazen"/>
        <w:spacing w:before="0"/>
        <w:ind w:left="0"/>
      </w:pPr>
    </w:p>
    <w:p w:rsidR="00B43B05" w:rsidRPr="00A63D8D" w:rsidRDefault="00EC3E6C" w:rsidP="00B43B05">
      <w:pPr>
        <w:pStyle w:val="Zkladntextodsazen"/>
        <w:spacing w:before="0"/>
        <w:ind w:left="0"/>
      </w:pPr>
      <w:r>
        <w:t>Za poskytovatele ……………………</w:t>
      </w:r>
      <w:proofErr w:type="gramStart"/>
      <w:r>
        <w:t>…..</w:t>
      </w:r>
      <w:proofErr w:type="gramEnd"/>
    </w:p>
    <w:p w:rsidR="00B43B05" w:rsidRPr="00A63D8D" w:rsidRDefault="00B43B05" w:rsidP="00B43B05">
      <w:pPr>
        <w:jc w:val="both"/>
        <w:rPr>
          <w:sz w:val="22"/>
          <w:szCs w:val="22"/>
        </w:rPr>
      </w:pPr>
    </w:p>
    <w:p w:rsidR="00B43B05" w:rsidRPr="00A63D8D" w:rsidRDefault="00B43B05" w:rsidP="00B43B05">
      <w:pPr>
        <w:jc w:val="both"/>
        <w:rPr>
          <w:sz w:val="22"/>
          <w:szCs w:val="22"/>
        </w:rPr>
      </w:pPr>
    </w:p>
    <w:p w:rsidR="00B43B05" w:rsidRDefault="00B43B05" w:rsidP="00B43B05">
      <w:pPr>
        <w:widowControl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A63D8D">
        <w:rPr>
          <w:b/>
          <w:sz w:val="22"/>
          <w:szCs w:val="22"/>
        </w:rPr>
        <w:t>Potvrzením objednávky vzniká závazek dle občanského zákoníku.</w:t>
      </w:r>
    </w:p>
    <w:p w:rsidR="00EF7D15" w:rsidRDefault="008468CF" w:rsidP="00EF7D15">
      <w:pPr>
        <w:rPr>
          <w:sz w:val="22"/>
        </w:rPr>
      </w:pPr>
      <w:r w:rsidRPr="00687D87">
        <w:rPr>
          <w:sz w:val="22"/>
          <w:szCs w:val="22"/>
        </w:rPr>
        <w:t xml:space="preserve"> </w:t>
      </w:r>
      <w:r w:rsidR="00EF7D15" w:rsidRPr="00687D87">
        <w:rPr>
          <w:sz w:val="22"/>
          <w:szCs w:val="22"/>
        </w:rPr>
        <w:t xml:space="preserve">  </w:t>
      </w:r>
    </w:p>
    <w:p w:rsidR="00EF7D15" w:rsidRPr="00466F2C" w:rsidRDefault="00EF7D15" w:rsidP="00EF7D15">
      <w:pPr>
        <w:rPr>
          <w:sz w:val="22"/>
        </w:rPr>
      </w:pPr>
      <w:r w:rsidRPr="00466F2C">
        <w:rPr>
          <w:sz w:val="22"/>
        </w:rPr>
        <w:t xml:space="preserve">Objednatel a zhotovitel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EF7D15" w:rsidRPr="00466F2C" w:rsidRDefault="00EF7D15" w:rsidP="00EF7D15">
      <w:pPr>
        <w:rPr>
          <w:sz w:val="22"/>
        </w:rPr>
      </w:pPr>
    </w:p>
    <w:p w:rsidR="00EF7D15" w:rsidRPr="00466F2C" w:rsidRDefault="00EF7D15" w:rsidP="00EF7D15">
      <w:pPr>
        <w:rPr>
          <w:sz w:val="22"/>
        </w:rPr>
      </w:pPr>
      <w:r w:rsidRPr="00466F2C">
        <w:rPr>
          <w:sz w:val="22"/>
        </w:rPr>
        <w:t>Objednatel zajistí zveřejnění potvrzené objednávky zasláním správci registru smluv nejpozději ve lhůtě do 30 dnů od potvrzení objednávky. Zhotovitel obdrží potvrzení o uveřejnění v registru smluv automaticky vygenerované správcem registru smluv do své datové schránky, popř. objednatel zhotovitele o splnění této povinnosti informuje.</w:t>
      </w:r>
    </w:p>
    <w:p w:rsidR="00EF7D15" w:rsidRPr="00466F2C" w:rsidRDefault="00EF7D15" w:rsidP="00EF7D15">
      <w:pPr>
        <w:rPr>
          <w:sz w:val="22"/>
        </w:rPr>
      </w:pPr>
    </w:p>
    <w:p w:rsidR="00EF7D15" w:rsidRPr="00466F2C" w:rsidRDefault="00EF7D15" w:rsidP="00EF7D15">
      <w:pPr>
        <w:rPr>
          <w:sz w:val="22"/>
        </w:rPr>
      </w:pPr>
      <w:r w:rsidRPr="00466F2C">
        <w:rPr>
          <w:sz w:val="22"/>
        </w:rPr>
        <w:t>Plnění předmětu této objednávky v době mezi podpisem a před nabytím účinnosti této objednávky, tedy před zveřejněním v registru smluv, se považuje za plnění podle této objednávky a práva a povinnosti z něj vzniklé se řídí touto objednávkou.</w:t>
      </w:r>
    </w:p>
    <w:p w:rsidR="00EF7D15" w:rsidRPr="00466F2C" w:rsidRDefault="00EF7D15" w:rsidP="00EF7D15">
      <w:pPr>
        <w:rPr>
          <w:sz w:val="22"/>
        </w:rPr>
      </w:pPr>
    </w:p>
    <w:p w:rsidR="00EF7D15" w:rsidRPr="00466F2C" w:rsidRDefault="00EF7D15" w:rsidP="00EF7D15">
      <w:pPr>
        <w:rPr>
          <w:sz w:val="22"/>
        </w:rPr>
      </w:pPr>
      <w:r w:rsidRPr="00466F2C">
        <w:rPr>
          <w:sz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EF7D15" w:rsidRPr="00466F2C" w:rsidRDefault="00EF7D15" w:rsidP="00EF7D15">
      <w:pPr>
        <w:rPr>
          <w:sz w:val="22"/>
        </w:rPr>
      </w:pPr>
    </w:p>
    <w:p w:rsidR="00EF7D15" w:rsidRPr="00466F2C" w:rsidRDefault="00EF7D15" w:rsidP="00EF7D15">
      <w:pPr>
        <w:rPr>
          <w:sz w:val="22"/>
        </w:rPr>
      </w:pPr>
      <w:r w:rsidRPr="00466F2C">
        <w:rPr>
          <w:sz w:val="22"/>
        </w:rPr>
        <w:t>Objednatel a zhotovitel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EF7D15" w:rsidRPr="00687D87" w:rsidRDefault="00EF7D15" w:rsidP="00EF7D1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8468CF" w:rsidRPr="00687D87" w:rsidRDefault="008468CF" w:rsidP="008468CF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8468CF" w:rsidRPr="00687D87" w:rsidRDefault="008468CF" w:rsidP="008468CF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B43B05" w:rsidRPr="00A63D8D" w:rsidRDefault="00B43B05" w:rsidP="00B43B05">
      <w:pPr>
        <w:jc w:val="both"/>
        <w:rPr>
          <w:sz w:val="22"/>
          <w:szCs w:val="22"/>
        </w:rPr>
      </w:pPr>
      <w:r w:rsidRPr="00A63D8D">
        <w:rPr>
          <w:sz w:val="22"/>
          <w:szCs w:val="22"/>
        </w:rPr>
        <w:t>S pozdravem</w:t>
      </w:r>
    </w:p>
    <w:p w:rsidR="00B43B05" w:rsidRPr="00A63D8D" w:rsidRDefault="00B43B05" w:rsidP="00B43B05">
      <w:pPr>
        <w:ind w:left="1276"/>
        <w:jc w:val="both"/>
        <w:rPr>
          <w:sz w:val="22"/>
          <w:szCs w:val="22"/>
        </w:rPr>
      </w:pPr>
    </w:p>
    <w:p w:rsidR="00B43B05" w:rsidRPr="00A63D8D" w:rsidRDefault="00B43B05" w:rsidP="00B43B05">
      <w:pPr>
        <w:ind w:left="1276"/>
        <w:jc w:val="both"/>
        <w:rPr>
          <w:sz w:val="22"/>
          <w:szCs w:val="22"/>
        </w:rPr>
      </w:pPr>
    </w:p>
    <w:p w:rsidR="00B43B05" w:rsidRPr="00A63D8D" w:rsidRDefault="00B43B05" w:rsidP="00B43B05">
      <w:pPr>
        <w:ind w:left="1276"/>
        <w:jc w:val="both"/>
        <w:rPr>
          <w:sz w:val="22"/>
          <w:szCs w:val="22"/>
        </w:rPr>
      </w:pPr>
    </w:p>
    <w:p w:rsidR="00B43B05" w:rsidRPr="00A63D8D" w:rsidRDefault="00B43B05" w:rsidP="00B43B05">
      <w:pPr>
        <w:ind w:left="1276"/>
        <w:jc w:val="both"/>
        <w:rPr>
          <w:sz w:val="22"/>
          <w:szCs w:val="22"/>
        </w:rPr>
      </w:pPr>
    </w:p>
    <w:p w:rsidR="00B43B05" w:rsidRPr="00A63D8D" w:rsidRDefault="00B43B05" w:rsidP="00B43B05">
      <w:pPr>
        <w:ind w:left="1276"/>
        <w:jc w:val="both"/>
        <w:rPr>
          <w:sz w:val="22"/>
          <w:szCs w:val="22"/>
        </w:rPr>
      </w:pP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</w:p>
    <w:p w:rsidR="00B43B05" w:rsidRPr="00A63D8D" w:rsidRDefault="00B43B05" w:rsidP="00B43B05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Pr="00A63D8D">
        <w:rPr>
          <w:sz w:val="22"/>
          <w:szCs w:val="22"/>
        </w:rPr>
        <w:tab/>
      </w:r>
      <w:r w:rsidR="00DF0556">
        <w:rPr>
          <w:sz w:val="22"/>
          <w:szCs w:val="22"/>
        </w:rPr>
        <w:t xml:space="preserve">     </w:t>
      </w:r>
      <w:r w:rsidR="00DF0556">
        <w:rPr>
          <w:b/>
          <w:sz w:val="22"/>
          <w:szCs w:val="22"/>
        </w:rPr>
        <w:t>MgA</w:t>
      </w:r>
      <w:r w:rsidRPr="00A63D8D">
        <w:rPr>
          <w:b/>
          <w:sz w:val="22"/>
          <w:szCs w:val="22"/>
        </w:rPr>
        <w:t xml:space="preserve">. </w:t>
      </w:r>
      <w:r w:rsidR="00CE7340">
        <w:rPr>
          <w:b/>
          <w:sz w:val="22"/>
          <w:szCs w:val="22"/>
        </w:rPr>
        <w:t>Marek Kopeć</w:t>
      </w:r>
    </w:p>
    <w:p w:rsidR="00D927D8" w:rsidRPr="00A63D8D" w:rsidRDefault="00B43B05" w:rsidP="005E6F11">
      <w:pPr>
        <w:tabs>
          <w:tab w:val="left" w:pos="567"/>
          <w:tab w:val="left" w:pos="1418"/>
        </w:tabs>
        <w:ind w:right="181"/>
        <w:rPr>
          <w:rFonts w:ascii="Arial" w:hAnsi="Arial" w:cs="Arial"/>
          <w:b/>
          <w:sz w:val="22"/>
          <w:szCs w:val="22"/>
        </w:rPr>
      </w:pPr>
      <w:r w:rsidRPr="00A63D8D">
        <w:rPr>
          <w:b/>
          <w:sz w:val="22"/>
          <w:szCs w:val="22"/>
        </w:rPr>
        <w:tab/>
      </w:r>
      <w:r w:rsidRPr="00A63D8D">
        <w:rPr>
          <w:b/>
          <w:sz w:val="22"/>
          <w:szCs w:val="22"/>
        </w:rPr>
        <w:tab/>
      </w:r>
      <w:r w:rsidRPr="00A63D8D">
        <w:rPr>
          <w:b/>
          <w:sz w:val="22"/>
          <w:szCs w:val="22"/>
        </w:rPr>
        <w:tab/>
      </w:r>
      <w:r w:rsidRPr="00A63D8D">
        <w:rPr>
          <w:b/>
          <w:sz w:val="22"/>
          <w:szCs w:val="22"/>
        </w:rPr>
        <w:tab/>
      </w:r>
      <w:r w:rsidRPr="00A63D8D">
        <w:rPr>
          <w:b/>
          <w:sz w:val="22"/>
          <w:szCs w:val="22"/>
        </w:rPr>
        <w:tab/>
        <w:t xml:space="preserve">   </w:t>
      </w:r>
      <w:r w:rsidR="00C359F5">
        <w:rPr>
          <w:b/>
          <w:sz w:val="22"/>
          <w:szCs w:val="22"/>
        </w:rPr>
        <w:t xml:space="preserve">               ředitel </w:t>
      </w:r>
      <w:r w:rsidR="00DF0556">
        <w:rPr>
          <w:b/>
          <w:sz w:val="22"/>
          <w:szCs w:val="22"/>
        </w:rPr>
        <w:t>kanceláře projektů a soutěží</w:t>
      </w:r>
    </w:p>
    <w:sectPr w:rsidR="00D927D8" w:rsidRPr="00A63D8D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68" w:rsidRDefault="00297C68">
      <w:r>
        <w:separator/>
      </w:r>
    </w:p>
  </w:endnote>
  <w:endnote w:type="continuationSeparator" w:id="0">
    <w:p w:rsidR="00297C68" w:rsidRDefault="0029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Pr="00952A7B" w:rsidRDefault="001A0C83" w:rsidP="00525D53">
    <w:pPr>
      <w:pStyle w:val="Zpa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4635" cy="259080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30D1F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524.5pt;margin-top:742.75pt;width:20.05pt;height:20.4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330D1F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5D53">
      <w:rPr>
        <w:noProof/>
      </w:rPr>
      <w:drawing>
        <wp:inline distT="0" distB="0" distL="0" distR="0">
          <wp:extent cx="3377069" cy="776378"/>
          <wp:effectExtent l="0" t="0" r="0" b="5080"/>
          <wp:docPr id="5" name="Obrázek 5" descr="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316" cy="77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1A0C8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68" w:rsidRDefault="00297C68">
      <w:r>
        <w:separator/>
      </w:r>
    </w:p>
  </w:footnote>
  <w:footnote w:type="continuationSeparator" w:id="0">
    <w:p w:rsidR="00297C68" w:rsidRDefault="0029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041C89" w:rsidRDefault="00933A5F" w:rsidP="00952A7B">
    <w:pPr>
      <w:pStyle w:val="Zhlav"/>
      <w:tabs>
        <w:tab w:val="clear" w:pos="4536"/>
        <w:tab w:val="clear" w:pos="9072"/>
        <w:tab w:val="left" w:pos="3306"/>
      </w:tabs>
      <w:rPr>
        <w:sz w:val="22"/>
        <w:szCs w:val="22"/>
      </w:rPr>
    </w:pPr>
    <w:r>
      <w:tab/>
    </w:r>
    <w:r>
      <w:tab/>
    </w:r>
    <w:r>
      <w:tab/>
    </w:r>
    <w:r>
      <w:tab/>
    </w:r>
    <w:r>
      <w:tab/>
    </w:r>
    <w:r w:rsidR="00C2494A">
      <w:tab/>
      <w:t xml:space="preserve">   </w:t>
    </w:r>
    <w:r w:rsidR="00E11FF0">
      <w:t xml:space="preserve">  </w:t>
    </w:r>
    <w:r w:rsidR="001648B9">
      <w:rPr>
        <w:sz w:val="22"/>
        <w:szCs w:val="22"/>
      </w:rPr>
      <w:t>ZAK 1</w:t>
    </w:r>
    <w:r w:rsidR="007A3A5B">
      <w:rPr>
        <w:sz w:val="22"/>
        <w:szCs w:val="22"/>
      </w:rPr>
      <w:t>7</w:t>
    </w:r>
    <w:r w:rsidR="00C2494A" w:rsidRPr="00041C89">
      <w:rPr>
        <w:sz w:val="22"/>
        <w:szCs w:val="22"/>
      </w:rPr>
      <w:t>-</w:t>
    </w:r>
    <w:r w:rsidR="001648B9">
      <w:rPr>
        <w:sz w:val="22"/>
        <w:szCs w:val="22"/>
      </w:rPr>
      <w:t>0</w:t>
    </w:r>
    <w:r w:rsidR="007A3A5B">
      <w:rPr>
        <w:sz w:val="22"/>
        <w:szCs w:val="22"/>
      </w:rPr>
      <w:t>191</w:t>
    </w:r>
    <w:r w:rsidR="000A69C0" w:rsidRPr="00041C89">
      <w:rPr>
        <w:sz w:val="22"/>
        <w:szCs w:val="22"/>
      </w:rPr>
      <w:tab/>
    </w:r>
    <w:r w:rsidR="000A69C0" w:rsidRPr="00041C89">
      <w:rPr>
        <w:sz w:val="22"/>
        <w:szCs w:val="22"/>
      </w:rPr>
      <w:tab/>
    </w:r>
    <w:r w:rsidR="000A69C0" w:rsidRPr="00041C89">
      <w:rPr>
        <w:sz w:val="22"/>
        <w:szCs w:val="22"/>
      </w:rPr>
      <w:tab/>
    </w:r>
    <w:r w:rsidR="000A69C0" w:rsidRPr="00041C89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1A0C8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378A"/>
    <w:multiLevelType w:val="hybridMultilevel"/>
    <w:tmpl w:val="D93C6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60207"/>
    <w:multiLevelType w:val="hybridMultilevel"/>
    <w:tmpl w:val="0CF6B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791361"/>
    <w:multiLevelType w:val="hybridMultilevel"/>
    <w:tmpl w:val="E444C6A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CD28E5"/>
    <w:multiLevelType w:val="hybridMultilevel"/>
    <w:tmpl w:val="3964432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61FAD"/>
    <w:multiLevelType w:val="hybridMultilevel"/>
    <w:tmpl w:val="10D03B44"/>
    <w:lvl w:ilvl="0" w:tplc="3E828BC8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5332E"/>
    <w:multiLevelType w:val="hybridMultilevel"/>
    <w:tmpl w:val="46B4D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22204"/>
    <w:rsid w:val="00022B7F"/>
    <w:rsid w:val="00040C19"/>
    <w:rsid w:val="00041C89"/>
    <w:rsid w:val="000650B8"/>
    <w:rsid w:val="00075264"/>
    <w:rsid w:val="0007735E"/>
    <w:rsid w:val="00081DE4"/>
    <w:rsid w:val="0008642F"/>
    <w:rsid w:val="000875F8"/>
    <w:rsid w:val="000A69C0"/>
    <w:rsid w:val="000C02D4"/>
    <w:rsid w:val="000C0BB1"/>
    <w:rsid w:val="000C3D0D"/>
    <w:rsid w:val="000D0BC1"/>
    <w:rsid w:val="000D1663"/>
    <w:rsid w:val="000E0EE1"/>
    <w:rsid w:val="000F4B8D"/>
    <w:rsid w:val="00100346"/>
    <w:rsid w:val="00104378"/>
    <w:rsid w:val="00111F3A"/>
    <w:rsid w:val="00112600"/>
    <w:rsid w:val="00120FB9"/>
    <w:rsid w:val="00121058"/>
    <w:rsid w:val="0012225B"/>
    <w:rsid w:val="00141AB0"/>
    <w:rsid w:val="00146D3A"/>
    <w:rsid w:val="00150795"/>
    <w:rsid w:val="00150A39"/>
    <w:rsid w:val="00152080"/>
    <w:rsid w:val="001526C6"/>
    <w:rsid w:val="001648B9"/>
    <w:rsid w:val="001660D0"/>
    <w:rsid w:val="001678AF"/>
    <w:rsid w:val="00175A67"/>
    <w:rsid w:val="00185E6A"/>
    <w:rsid w:val="001A0C83"/>
    <w:rsid w:val="001C488D"/>
    <w:rsid w:val="001D42A2"/>
    <w:rsid w:val="001D70AA"/>
    <w:rsid w:val="001E249C"/>
    <w:rsid w:val="001E387B"/>
    <w:rsid w:val="001E7944"/>
    <w:rsid w:val="001F4319"/>
    <w:rsid w:val="001F468B"/>
    <w:rsid w:val="00204F47"/>
    <w:rsid w:val="002471DF"/>
    <w:rsid w:val="00250C80"/>
    <w:rsid w:val="00257289"/>
    <w:rsid w:val="00257457"/>
    <w:rsid w:val="002759C8"/>
    <w:rsid w:val="00276870"/>
    <w:rsid w:val="0027768D"/>
    <w:rsid w:val="00277D2E"/>
    <w:rsid w:val="00293BD2"/>
    <w:rsid w:val="00297C68"/>
    <w:rsid w:val="002A3043"/>
    <w:rsid w:val="002B4148"/>
    <w:rsid w:val="002C2A58"/>
    <w:rsid w:val="002D0DB3"/>
    <w:rsid w:val="002D1E43"/>
    <w:rsid w:val="002D382E"/>
    <w:rsid w:val="002D3C90"/>
    <w:rsid w:val="002D4907"/>
    <w:rsid w:val="002E3E05"/>
    <w:rsid w:val="003023CB"/>
    <w:rsid w:val="003105F0"/>
    <w:rsid w:val="00311890"/>
    <w:rsid w:val="00313A96"/>
    <w:rsid w:val="00314C38"/>
    <w:rsid w:val="00324DED"/>
    <w:rsid w:val="00326093"/>
    <w:rsid w:val="00330D1F"/>
    <w:rsid w:val="003374E4"/>
    <w:rsid w:val="003517D2"/>
    <w:rsid w:val="003731BC"/>
    <w:rsid w:val="0037756C"/>
    <w:rsid w:val="00382451"/>
    <w:rsid w:val="00393456"/>
    <w:rsid w:val="003C629E"/>
    <w:rsid w:val="003D2FB6"/>
    <w:rsid w:val="003F73A0"/>
    <w:rsid w:val="00423496"/>
    <w:rsid w:val="00437DE0"/>
    <w:rsid w:val="00444706"/>
    <w:rsid w:val="004460A5"/>
    <w:rsid w:val="00463BA1"/>
    <w:rsid w:val="00464C66"/>
    <w:rsid w:val="004737BD"/>
    <w:rsid w:val="0049050B"/>
    <w:rsid w:val="00492AA7"/>
    <w:rsid w:val="004932FF"/>
    <w:rsid w:val="004B1A22"/>
    <w:rsid w:val="004B236E"/>
    <w:rsid w:val="004B363B"/>
    <w:rsid w:val="004B594C"/>
    <w:rsid w:val="004E4C89"/>
    <w:rsid w:val="004F34D8"/>
    <w:rsid w:val="00506766"/>
    <w:rsid w:val="005074E1"/>
    <w:rsid w:val="00521F28"/>
    <w:rsid w:val="005224DD"/>
    <w:rsid w:val="00522E19"/>
    <w:rsid w:val="00525D53"/>
    <w:rsid w:val="00537624"/>
    <w:rsid w:val="00540532"/>
    <w:rsid w:val="00562C30"/>
    <w:rsid w:val="00574E81"/>
    <w:rsid w:val="00577A1E"/>
    <w:rsid w:val="00587988"/>
    <w:rsid w:val="0059693E"/>
    <w:rsid w:val="00597E55"/>
    <w:rsid w:val="005A7F09"/>
    <w:rsid w:val="005B0E0C"/>
    <w:rsid w:val="005C08F7"/>
    <w:rsid w:val="005E6F11"/>
    <w:rsid w:val="00612A14"/>
    <w:rsid w:val="00615888"/>
    <w:rsid w:val="00645762"/>
    <w:rsid w:val="00657C45"/>
    <w:rsid w:val="006764E8"/>
    <w:rsid w:val="00681E66"/>
    <w:rsid w:val="006A2F97"/>
    <w:rsid w:val="006B554F"/>
    <w:rsid w:val="006C4339"/>
    <w:rsid w:val="006C7B6F"/>
    <w:rsid w:val="006E14A5"/>
    <w:rsid w:val="006F1FA4"/>
    <w:rsid w:val="006F4A24"/>
    <w:rsid w:val="007152BF"/>
    <w:rsid w:val="00716954"/>
    <w:rsid w:val="00723B68"/>
    <w:rsid w:val="00724650"/>
    <w:rsid w:val="007360DA"/>
    <w:rsid w:val="00750D7E"/>
    <w:rsid w:val="00752A83"/>
    <w:rsid w:val="00754A35"/>
    <w:rsid w:val="007670FF"/>
    <w:rsid w:val="007746A3"/>
    <w:rsid w:val="00776B2C"/>
    <w:rsid w:val="00781E25"/>
    <w:rsid w:val="007820F8"/>
    <w:rsid w:val="00796C7F"/>
    <w:rsid w:val="007A1509"/>
    <w:rsid w:val="007A3A5B"/>
    <w:rsid w:val="007A4148"/>
    <w:rsid w:val="007B463B"/>
    <w:rsid w:val="007B6550"/>
    <w:rsid w:val="007C6378"/>
    <w:rsid w:val="007C6F2C"/>
    <w:rsid w:val="007E4167"/>
    <w:rsid w:val="007F1AF4"/>
    <w:rsid w:val="007F2AAE"/>
    <w:rsid w:val="00801F38"/>
    <w:rsid w:val="00812F25"/>
    <w:rsid w:val="0081706F"/>
    <w:rsid w:val="00821999"/>
    <w:rsid w:val="00823582"/>
    <w:rsid w:val="00835217"/>
    <w:rsid w:val="008468CF"/>
    <w:rsid w:val="0085089C"/>
    <w:rsid w:val="0087017E"/>
    <w:rsid w:val="00870312"/>
    <w:rsid w:val="00874AC6"/>
    <w:rsid w:val="00877649"/>
    <w:rsid w:val="0089428F"/>
    <w:rsid w:val="00895717"/>
    <w:rsid w:val="00896D8F"/>
    <w:rsid w:val="008A08A8"/>
    <w:rsid w:val="008D4286"/>
    <w:rsid w:val="008E6317"/>
    <w:rsid w:val="008F6A80"/>
    <w:rsid w:val="009026B4"/>
    <w:rsid w:val="00920D5C"/>
    <w:rsid w:val="0093054F"/>
    <w:rsid w:val="00933422"/>
    <w:rsid w:val="00933A5F"/>
    <w:rsid w:val="00934194"/>
    <w:rsid w:val="00952A7B"/>
    <w:rsid w:val="009711F4"/>
    <w:rsid w:val="00982156"/>
    <w:rsid w:val="00990F8D"/>
    <w:rsid w:val="009940D3"/>
    <w:rsid w:val="009C5BB9"/>
    <w:rsid w:val="009D06B2"/>
    <w:rsid w:val="009D2C16"/>
    <w:rsid w:val="009D31EE"/>
    <w:rsid w:val="009E11B3"/>
    <w:rsid w:val="009E2245"/>
    <w:rsid w:val="009E251F"/>
    <w:rsid w:val="00A158A4"/>
    <w:rsid w:val="00A15D76"/>
    <w:rsid w:val="00A30AFC"/>
    <w:rsid w:val="00A3257F"/>
    <w:rsid w:val="00A37664"/>
    <w:rsid w:val="00A52758"/>
    <w:rsid w:val="00A5698E"/>
    <w:rsid w:val="00A60CC4"/>
    <w:rsid w:val="00A63D8D"/>
    <w:rsid w:val="00A64F7E"/>
    <w:rsid w:val="00A676D6"/>
    <w:rsid w:val="00A820B3"/>
    <w:rsid w:val="00A90EED"/>
    <w:rsid w:val="00AB3D4D"/>
    <w:rsid w:val="00AC4381"/>
    <w:rsid w:val="00AC4C93"/>
    <w:rsid w:val="00AC74BF"/>
    <w:rsid w:val="00AC787A"/>
    <w:rsid w:val="00AD1640"/>
    <w:rsid w:val="00AE6119"/>
    <w:rsid w:val="00B13BDB"/>
    <w:rsid w:val="00B15C7F"/>
    <w:rsid w:val="00B25AD1"/>
    <w:rsid w:val="00B421E3"/>
    <w:rsid w:val="00B438EF"/>
    <w:rsid w:val="00B439F0"/>
    <w:rsid w:val="00B43B05"/>
    <w:rsid w:val="00B53C28"/>
    <w:rsid w:val="00B5723C"/>
    <w:rsid w:val="00B61C2F"/>
    <w:rsid w:val="00B647F8"/>
    <w:rsid w:val="00B66939"/>
    <w:rsid w:val="00B66B98"/>
    <w:rsid w:val="00BA761B"/>
    <w:rsid w:val="00BE4A02"/>
    <w:rsid w:val="00BF0F37"/>
    <w:rsid w:val="00BF3B6F"/>
    <w:rsid w:val="00BF460B"/>
    <w:rsid w:val="00BF48AD"/>
    <w:rsid w:val="00C03B25"/>
    <w:rsid w:val="00C11532"/>
    <w:rsid w:val="00C11A7D"/>
    <w:rsid w:val="00C16112"/>
    <w:rsid w:val="00C22E6E"/>
    <w:rsid w:val="00C2494A"/>
    <w:rsid w:val="00C359F5"/>
    <w:rsid w:val="00C47DB0"/>
    <w:rsid w:val="00C6709C"/>
    <w:rsid w:val="00C74116"/>
    <w:rsid w:val="00C74E1B"/>
    <w:rsid w:val="00C822C7"/>
    <w:rsid w:val="00C929CA"/>
    <w:rsid w:val="00C92C06"/>
    <w:rsid w:val="00CA54B7"/>
    <w:rsid w:val="00CC0E24"/>
    <w:rsid w:val="00CC1B39"/>
    <w:rsid w:val="00CC23A9"/>
    <w:rsid w:val="00CC28C8"/>
    <w:rsid w:val="00CD05D0"/>
    <w:rsid w:val="00CD678E"/>
    <w:rsid w:val="00CE3368"/>
    <w:rsid w:val="00CE7340"/>
    <w:rsid w:val="00CF659B"/>
    <w:rsid w:val="00CF67D2"/>
    <w:rsid w:val="00D01EB6"/>
    <w:rsid w:val="00D04A8D"/>
    <w:rsid w:val="00D0725B"/>
    <w:rsid w:val="00D111E3"/>
    <w:rsid w:val="00D166AF"/>
    <w:rsid w:val="00D16883"/>
    <w:rsid w:val="00D17017"/>
    <w:rsid w:val="00D2274D"/>
    <w:rsid w:val="00D432DF"/>
    <w:rsid w:val="00D5042C"/>
    <w:rsid w:val="00D5138B"/>
    <w:rsid w:val="00D5599B"/>
    <w:rsid w:val="00D559D2"/>
    <w:rsid w:val="00D616F5"/>
    <w:rsid w:val="00D664B6"/>
    <w:rsid w:val="00D670ED"/>
    <w:rsid w:val="00D8448A"/>
    <w:rsid w:val="00D849E1"/>
    <w:rsid w:val="00D927D8"/>
    <w:rsid w:val="00DA0102"/>
    <w:rsid w:val="00DA08AB"/>
    <w:rsid w:val="00DA2640"/>
    <w:rsid w:val="00DB247B"/>
    <w:rsid w:val="00DD3151"/>
    <w:rsid w:val="00DE0262"/>
    <w:rsid w:val="00DE2E7E"/>
    <w:rsid w:val="00DF0556"/>
    <w:rsid w:val="00DF3B78"/>
    <w:rsid w:val="00DF6A08"/>
    <w:rsid w:val="00E03735"/>
    <w:rsid w:val="00E11B7D"/>
    <w:rsid w:val="00E11FF0"/>
    <w:rsid w:val="00E2255A"/>
    <w:rsid w:val="00E32782"/>
    <w:rsid w:val="00E412CB"/>
    <w:rsid w:val="00E50BCE"/>
    <w:rsid w:val="00E5614A"/>
    <w:rsid w:val="00E729B9"/>
    <w:rsid w:val="00E82BE1"/>
    <w:rsid w:val="00EA678B"/>
    <w:rsid w:val="00EB565F"/>
    <w:rsid w:val="00EC3E6C"/>
    <w:rsid w:val="00EF7D15"/>
    <w:rsid w:val="00F04488"/>
    <w:rsid w:val="00F045EC"/>
    <w:rsid w:val="00F16AE4"/>
    <w:rsid w:val="00F26050"/>
    <w:rsid w:val="00F4220E"/>
    <w:rsid w:val="00F54F03"/>
    <w:rsid w:val="00F605EC"/>
    <w:rsid w:val="00F717CB"/>
    <w:rsid w:val="00F8191A"/>
    <w:rsid w:val="00F937C2"/>
    <w:rsid w:val="00FA5AB8"/>
    <w:rsid w:val="00FA65DE"/>
    <w:rsid w:val="00FB1340"/>
    <w:rsid w:val="00FB2631"/>
    <w:rsid w:val="00FC4244"/>
    <w:rsid w:val="00FC7B75"/>
    <w:rsid w:val="00FD16F1"/>
    <w:rsid w:val="00FD26F9"/>
    <w:rsid w:val="00FF326E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716954"/>
    <w:rPr>
      <w:sz w:val="22"/>
      <w:szCs w:val="22"/>
    </w:rPr>
  </w:style>
  <w:style w:type="paragraph" w:customStyle="1" w:styleId="BodyText22">
    <w:name w:val="Body Text 22"/>
    <w:basedOn w:val="Normln"/>
    <w:uiPriority w:val="99"/>
    <w:rsid w:val="002D382E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716954"/>
    <w:rPr>
      <w:sz w:val="22"/>
      <w:szCs w:val="22"/>
    </w:rPr>
  </w:style>
  <w:style w:type="paragraph" w:customStyle="1" w:styleId="BodyText22">
    <w:name w:val="Body Text 22"/>
    <w:basedOn w:val="Normln"/>
    <w:uiPriority w:val="99"/>
    <w:rsid w:val="002D382E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4CC7-AA6C-4FAF-A146-5C49BA4A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Vávrová Eva Ing. (IPR/SPE)</cp:lastModifiedBy>
  <cp:revision>12</cp:revision>
  <cp:lastPrinted>2017-05-03T13:35:00Z</cp:lastPrinted>
  <dcterms:created xsi:type="dcterms:W3CDTF">2018-01-26T13:01:00Z</dcterms:created>
  <dcterms:modified xsi:type="dcterms:W3CDTF">2018-03-13T10:18:00Z</dcterms:modified>
</cp:coreProperties>
</file>