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3AC6C" w14:textId="77777777" w:rsidR="003362C8" w:rsidRDefault="00704A0C">
      <w:pPr>
        <w:pStyle w:val="Nzev"/>
        <w:rPr>
          <w:caps/>
          <w:sz w:val="32"/>
          <w:szCs w:val="32"/>
        </w:rPr>
      </w:pPr>
      <w:r>
        <w:rPr>
          <w:caps/>
          <w:sz w:val="32"/>
          <w:szCs w:val="32"/>
        </w:rPr>
        <w:t xml:space="preserve">Dodatek č. 1 </w:t>
      </w:r>
    </w:p>
    <w:p w14:paraId="56822319" w14:textId="7802806E" w:rsidR="003F393B" w:rsidRPr="003362C8" w:rsidRDefault="00704A0C">
      <w:pPr>
        <w:pStyle w:val="Nzev"/>
        <w:rPr>
          <w:rFonts w:ascii="Times" w:hAnsi="Times"/>
          <w:sz w:val="32"/>
          <w:szCs w:val="32"/>
        </w:rPr>
      </w:pPr>
      <w:r w:rsidRPr="003362C8">
        <w:rPr>
          <w:rFonts w:ascii="Times" w:hAnsi="Times"/>
          <w:sz w:val="32"/>
          <w:szCs w:val="32"/>
        </w:rPr>
        <w:t xml:space="preserve">ke </w:t>
      </w:r>
      <w:r w:rsidR="003F393B" w:rsidRPr="003362C8">
        <w:rPr>
          <w:rFonts w:ascii="Times" w:hAnsi="Times"/>
          <w:sz w:val="32"/>
          <w:szCs w:val="32"/>
        </w:rPr>
        <w:t>Smlouv</w:t>
      </w:r>
      <w:r w:rsidRPr="003362C8">
        <w:rPr>
          <w:rFonts w:ascii="Times" w:hAnsi="Times"/>
          <w:sz w:val="32"/>
          <w:szCs w:val="32"/>
        </w:rPr>
        <w:t>ě</w:t>
      </w:r>
      <w:r w:rsidR="003F393B" w:rsidRPr="003362C8">
        <w:rPr>
          <w:rFonts w:ascii="Times" w:hAnsi="Times"/>
          <w:sz w:val="32"/>
          <w:szCs w:val="32"/>
        </w:rPr>
        <w:t xml:space="preserve"> o </w:t>
      </w:r>
      <w:r w:rsidR="003362C8">
        <w:rPr>
          <w:rFonts w:ascii="Times" w:hAnsi="Times"/>
          <w:sz w:val="32"/>
          <w:szCs w:val="32"/>
        </w:rPr>
        <w:t>pachtu</w:t>
      </w:r>
      <w:r w:rsidR="003F393B" w:rsidRPr="003362C8">
        <w:rPr>
          <w:rFonts w:ascii="Times" w:hAnsi="Times"/>
          <w:sz w:val="32"/>
          <w:szCs w:val="32"/>
        </w:rPr>
        <w:t xml:space="preserve"> a provozování </w:t>
      </w:r>
      <w:r w:rsidR="00353601" w:rsidRPr="003362C8">
        <w:rPr>
          <w:rFonts w:ascii="Times" w:hAnsi="Times"/>
          <w:sz w:val="32"/>
          <w:szCs w:val="32"/>
        </w:rPr>
        <w:t>vodovod</w:t>
      </w:r>
      <w:r w:rsidR="003362C8">
        <w:rPr>
          <w:rFonts w:ascii="Times" w:hAnsi="Times"/>
          <w:sz w:val="32"/>
          <w:szCs w:val="32"/>
        </w:rPr>
        <w:t>u</w:t>
      </w:r>
      <w:r w:rsidR="00353601" w:rsidRPr="003362C8">
        <w:rPr>
          <w:rFonts w:ascii="Times" w:hAnsi="Times"/>
          <w:sz w:val="32"/>
          <w:szCs w:val="32"/>
        </w:rPr>
        <w:t xml:space="preserve"> a kanaliza</w:t>
      </w:r>
      <w:r w:rsidR="003362C8">
        <w:rPr>
          <w:rFonts w:ascii="Times" w:hAnsi="Times"/>
          <w:sz w:val="32"/>
          <w:szCs w:val="32"/>
        </w:rPr>
        <w:t>ce</w:t>
      </w:r>
      <w:r w:rsidR="008F708A" w:rsidRPr="003362C8">
        <w:rPr>
          <w:rFonts w:ascii="Times" w:hAnsi="Times"/>
          <w:sz w:val="32"/>
          <w:szCs w:val="32"/>
        </w:rPr>
        <w:t xml:space="preserve"> </w:t>
      </w:r>
      <w:r w:rsidR="003362C8">
        <w:rPr>
          <w:rFonts w:ascii="Times" w:hAnsi="Times"/>
          <w:sz w:val="32"/>
          <w:szCs w:val="32"/>
        </w:rPr>
        <w:t>pro</w:t>
      </w:r>
      <w:r w:rsidR="008F708A" w:rsidRPr="003362C8">
        <w:rPr>
          <w:rFonts w:ascii="Times" w:hAnsi="Times"/>
          <w:sz w:val="32"/>
          <w:szCs w:val="32"/>
        </w:rPr>
        <w:t xml:space="preserve"> </w:t>
      </w:r>
      <w:r w:rsidR="003362C8">
        <w:rPr>
          <w:rFonts w:ascii="Times" w:hAnsi="Times"/>
          <w:sz w:val="32"/>
          <w:szCs w:val="32"/>
        </w:rPr>
        <w:t>veřejnou potřebu</w:t>
      </w:r>
      <w:r w:rsidR="003F393B" w:rsidRPr="003362C8">
        <w:rPr>
          <w:rFonts w:ascii="Times" w:hAnsi="Times"/>
          <w:sz w:val="32"/>
          <w:szCs w:val="32"/>
        </w:rPr>
        <w:t xml:space="preserve">  </w:t>
      </w:r>
    </w:p>
    <w:p w14:paraId="59895CA8" w14:textId="77777777" w:rsidR="00D364E2" w:rsidRDefault="00D364E2" w:rsidP="00D364E2">
      <w:pPr>
        <w:jc w:val="center"/>
        <w:rPr>
          <w:bCs/>
          <w:sz w:val="20"/>
          <w:szCs w:val="20"/>
        </w:rPr>
      </w:pPr>
    </w:p>
    <w:p w14:paraId="05B48C6D" w14:textId="0CC68BCF" w:rsidR="00E97A7A" w:rsidRPr="00D364E2" w:rsidRDefault="00D126FA" w:rsidP="00D364E2">
      <w:pPr>
        <w:jc w:val="center"/>
        <w:rPr>
          <w:bCs/>
        </w:rPr>
      </w:pPr>
      <w:r>
        <w:rPr>
          <w:bCs/>
        </w:rPr>
        <w:t>u</w:t>
      </w:r>
      <w:r w:rsidR="00D364E2" w:rsidRPr="00D364E2">
        <w:rPr>
          <w:bCs/>
        </w:rPr>
        <w:t>zavřen</w:t>
      </w:r>
      <w:r>
        <w:rPr>
          <w:bCs/>
        </w:rPr>
        <w:t>é</w:t>
      </w:r>
      <w:r w:rsidR="00D364E2" w:rsidRPr="00D364E2">
        <w:rPr>
          <w:bCs/>
        </w:rPr>
        <w:t xml:space="preserve"> dne</w:t>
      </w:r>
      <w:r>
        <w:rPr>
          <w:bCs/>
        </w:rPr>
        <w:t xml:space="preserve"> 30. 12. 2015 </w:t>
      </w:r>
      <w:r w:rsidR="00D364E2" w:rsidRPr="00D364E2">
        <w:rPr>
          <w:bCs/>
        </w:rPr>
        <w:t>mezi:</w:t>
      </w:r>
    </w:p>
    <w:p w14:paraId="291EE447" w14:textId="77777777" w:rsidR="00D364E2" w:rsidRDefault="00D364E2">
      <w:pPr>
        <w:rPr>
          <w:b/>
          <w:bCs/>
        </w:rPr>
      </w:pPr>
    </w:p>
    <w:p w14:paraId="21284EDD" w14:textId="072A785C" w:rsidR="003F393B" w:rsidRDefault="008F6678" w:rsidP="008F6678">
      <w:pPr>
        <w:numPr>
          <w:ilvl w:val="0"/>
          <w:numId w:val="1"/>
        </w:numPr>
        <w:rPr>
          <w:b/>
          <w:bCs/>
        </w:rPr>
      </w:pPr>
      <w:r w:rsidRPr="008F6678">
        <w:rPr>
          <w:b/>
          <w:bCs/>
        </w:rPr>
        <w:t>DIAMO, státní podnik</w:t>
      </w:r>
    </w:p>
    <w:tbl>
      <w:tblPr>
        <w:tblW w:w="8072" w:type="dxa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2240"/>
        <w:gridCol w:w="5832"/>
      </w:tblGrid>
      <w:tr w:rsidR="00A26C43" w:rsidRPr="00E61E57" w14:paraId="4F77DBC6" w14:textId="77777777" w:rsidTr="00A50829">
        <w:trPr>
          <w:cantSplit/>
          <w:jc w:val="center"/>
        </w:trPr>
        <w:tc>
          <w:tcPr>
            <w:tcW w:w="2240" w:type="dxa"/>
          </w:tcPr>
          <w:p w14:paraId="3B5F5568" w14:textId="77777777" w:rsidR="00A26C43" w:rsidRPr="00E61E57" w:rsidRDefault="00A26C43" w:rsidP="00A50829">
            <w:pPr>
              <w:pStyle w:val="Texttabulky"/>
              <w:rPr>
                <w:color w:val="000000"/>
                <w:szCs w:val="24"/>
              </w:rPr>
            </w:pPr>
            <w:r w:rsidRPr="00E61E57">
              <w:rPr>
                <w:color w:val="000000"/>
                <w:szCs w:val="24"/>
              </w:rPr>
              <w:t>Sídlo:</w:t>
            </w:r>
          </w:p>
          <w:p w14:paraId="535C527E" w14:textId="77777777" w:rsidR="00A26C43" w:rsidRPr="00E61E57" w:rsidRDefault="00A26C43" w:rsidP="00A50829">
            <w:pPr>
              <w:pStyle w:val="Texttabulky"/>
              <w:rPr>
                <w:color w:val="000000"/>
                <w:szCs w:val="24"/>
              </w:rPr>
            </w:pPr>
            <w:r w:rsidRPr="00E61E57">
              <w:rPr>
                <w:color w:val="000000"/>
                <w:szCs w:val="24"/>
              </w:rPr>
              <w:t>IČ:</w:t>
            </w:r>
          </w:p>
        </w:tc>
        <w:tc>
          <w:tcPr>
            <w:tcW w:w="5832" w:type="dxa"/>
          </w:tcPr>
          <w:p w14:paraId="17D59234" w14:textId="77777777" w:rsidR="00A26C43" w:rsidRPr="00E61E57" w:rsidRDefault="00A26C43" w:rsidP="00A50829">
            <w:pPr>
              <w:pStyle w:val="Texttabulky"/>
              <w:rPr>
                <w:color w:val="000000"/>
                <w:szCs w:val="24"/>
              </w:rPr>
            </w:pPr>
            <w:r w:rsidRPr="00E61E57">
              <w:rPr>
                <w:color w:val="000000"/>
                <w:szCs w:val="24"/>
              </w:rPr>
              <w:t>Stráž pod Ralskem, Máchova 201, PSČ 471 27</w:t>
            </w:r>
          </w:p>
          <w:p w14:paraId="775693FA" w14:textId="77777777" w:rsidR="00A26C43" w:rsidRPr="00E61E57" w:rsidRDefault="00A26C43" w:rsidP="00A50829">
            <w:pPr>
              <w:pStyle w:val="Texttabulky"/>
              <w:rPr>
                <w:color w:val="000000"/>
                <w:szCs w:val="24"/>
              </w:rPr>
            </w:pPr>
            <w:r w:rsidRPr="00E61E57">
              <w:rPr>
                <w:color w:val="000000"/>
                <w:szCs w:val="24"/>
              </w:rPr>
              <w:t>00002739</w:t>
            </w:r>
          </w:p>
        </w:tc>
      </w:tr>
      <w:tr w:rsidR="00A26C43" w:rsidRPr="00E61E57" w14:paraId="5B404586" w14:textId="77777777" w:rsidTr="00A50829">
        <w:trPr>
          <w:cantSplit/>
          <w:jc w:val="center"/>
        </w:trPr>
        <w:tc>
          <w:tcPr>
            <w:tcW w:w="2240" w:type="dxa"/>
          </w:tcPr>
          <w:p w14:paraId="443721CE" w14:textId="77777777" w:rsidR="00A26C43" w:rsidRPr="00E61E57" w:rsidRDefault="00A26C43" w:rsidP="00A50829">
            <w:pPr>
              <w:pStyle w:val="Texttabulky"/>
              <w:rPr>
                <w:color w:val="000000"/>
                <w:szCs w:val="24"/>
              </w:rPr>
            </w:pPr>
            <w:r w:rsidRPr="00E61E57">
              <w:rPr>
                <w:color w:val="000000"/>
                <w:szCs w:val="24"/>
              </w:rPr>
              <w:t>Zastoupený:</w:t>
            </w:r>
          </w:p>
        </w:tc>
        <w:tc>
          <w:tcPr>
            <w:tcW w:w="5832" w:type="dxa"/>
          </w:tcPr>
          <w:p w14:paraId="1218C4BD" w14:textId="77777777" w:rsidR="00A26C43" w:rsidRPr="00E61E57" w:rsidRDefault="00A26C43" w:rsidP="00A50829">
            <w:pPr>
              <w:pStyle w:val="Texttabulky"/>
              <w:rPr>
                <w:color w:val="000000"/>
                <w:szCs w:val="24"/>
              </w:rPr>
            </w:pPr>
            <w:r w:rsidRPr="00E61E57">
              <w:rPr>
                <w:color w:val="000000"/>
                <w:szCs w:val="24"/>
              </w:rPr>
              <w:t>Ing. Josefem Havelkou, vedoucím odštěpného závodu ODRA</w:t>
            </w:r>
          </w:p>
        </w:tc>
      </w:tr>
      <w:tr w:rsidR="00A26C43" w:rsidRPr="00E61E57" w14:paraId="6605352F" w14:textId="77777777" w:rsidTr="00A50829">
        <w:trPr>
          <w:cantSplit/>
          <w:jc w:val="center"/>
        </w:trPr>
        <w:tc>
          <w:tcPr>
            <w:tcW w:w="2240" w:type="dxa"/>
          </w:tcPr>
          <w:p w14:paraId="4BB80EBB" w14:textId="77777777" w:rsidR="00A26C43" w:rsidRPr="00E61E57" w:rsidRDefault="00A26C43" w:rsidP="00A50829">
            <w:pPr>
              <w:pStyle w:val="Texttabulky"/>
              <w:rPr>
                <w:color w:val="000000"/>
                <w:szCs w:val="24"/>
              </w:rPr>
            </w:pPr>
            <w:r w:rsidRPr="00E61E57">
              <w:rPr>
                <w:color w:val="000000"/>
                <w:szCs w:val="24"/>
              </w:rPr>
              <w:t>Týká se:</w:t>
            </w:r>
          </w:p>
        </w:tc>
        <w:tc>
          <w:tcPr>
            <w:tcW w:w="5832" w:type="dxa"/>
          </w:tcPr>
          <w:p w14:paraId="6F19E8BC" w14:textId="77777777" w:rsidR="00A26C43" w:rsidRPr="00E61E57" w:rsidRDefault="00A26C43" w:rsidP="00A50829">
            <w:pPr>
              <w:pStyle w:val="Texttabulky"/>
              <w:rPr>
                <w:szCs w:val="24"/>
              </w:rPr>
            </w:pPr>
            <w:r w:rsidRPr="00E61E57">
              <w:rPr>
                <w:szCs w:val="24"/>
              </w:rPr>
              <w:t>DIAMO, státní podnik, odštěpný závod ODRA</w:t>
            </w:r>
          </w:p>
          <w:p w14:paraId="5002551B" w14:textId="77777777" w:rsidR="00A26C43" w:rsidRDefault="00A26C43" w:rsidP="00A50829">
            <w:pPr>
              <w:pStyle w:val="Texttabulky"/>
              <w:rPr>
                <w:szCs w:val="24"/>
              </w:rPr>
            </w:pPr>
            <w:r w:rsidRPr="00E61E57">
              <w:rPr>
                <w:szCs w:val="24"/>
              </w:rPr>
              <w:t>Ostrava - Vítkovice, Sirotčí 1145/7, PSČ 703 86</w:t>
            </w:r>
          </w:p>
          <w:p w14:paraId="0487BA5D" w14:textId="77777777" w:rsidR="00A26C43" w:rsidRPr="00E61E57" w:rsidRDefault="00A26C43" w:rsidP="00A50829">
            <w:pPr>
              <w:pStyle w:val="Texttabulky"/>
              <w:rPr>
                <w:szCs w:val="24"/>
              </w:rPr>
            </w:pPr>
            <w:r>
              <w:rPr>
                <w:szCs w:val="24"/>
              </w:rPr>
              <w:t>(adresa pro doručování)</w:t>
            </w:r>
          </w:p>
        </w:tc>
      </w:tr>
      <w:tr w:rsidR="00A26C43" w:rsidRPr="00E61E57" w14:paraId="6CD04DB4" w14:textId="77777777" w:rsidTr="00A50829">
        <w:trPr>
          <w:cantSplit/>
          <w:jc w:val="center"/>
        </w:trPr>
        <w:tc>
          <w:tcPr>
            <w:tcW w:w="2240" w:type="dxa"/>
          </w:tcPr>
          <w:p w14:paraId="70D63D23" w14:textId="77777777" w:rsidR="00A26C43" w:rsidRPr="00E61E57" w:rsidRDefault="00A26C43" w:rsidP="00A50829">
            <w:pPr>
              <w:pStyle w:val="Texttabulky"/>
              <w:rPr>
                <w:color w:val="000000"/>
                <w:szCs w:val="24"/>
              </w:rPr>
            </w:pPr>
            <w:r w:rsidRPr="00E61E57">
              <w:rPr>
                <w:color w:val="000000"/>
                <w:szCs w:val="24"/>
              </w:rPr>
              <w:t>Pověřený jednáním:</w:t>
            </w:r>
          </w:p>
        </w:tc>
        <w:tc>
          <w:tcPr>
            <w:tcW w:w="5832" w:type="dxa"/>
          </w:tcPr>
          <w:p w14:paraId="65F46B96" w14:textId="77777777" w:rsidR="00A26C43" w:rsidRPr="00E61E57" w:rsidRDefault="00A26C43" w:rsidP="00A50829">
            <w:pPr>
              <w:pStyle w:val="Texttabulky"/>
              <w:rPr>
                <w:color w:val="000000"/>
                <w:szCs w:val="24"/>
              </w:rPr>
            </w:pPr>
            <w:r w:rsidRPr="00E61E57">
              <w:rPr>
                <w:color w:val="000000"/>
                <w:szCs w:val="24"/>
              </w:rPr>
              <w:t>Ing. Josef Havelka, vedoucí odštěpného závodu ODRA</w:t>
            </w:r>
          </w:p>
        </w:tc>
      </w:tr>
      <w:tr w:rsidR="00A26C43" w:rsidRPr="00E61E57" w14:paraId="725BAB5F" w14:textId="77777777" w:rsidTr="00A50829">
        <w:trPr>
          <w:cantSplit/>
          <w:jc w:val="center"/>
        </w:trPr>
        <w:tc>
          <w:tcPr>
            <w:tcW w:w="2240" w:type="dxa"/>
          </w:tcPr>
          <w:p w14:paraId="0E41E808" w14:textId="77777777" w:rsidR="00A26C43" w:rsidRPr="00E61E57" w:rsidRDefault="00A26C43" w:rsidP="00A50829">
            <w:pPr>
              <w:pStyle w:val="Texttabulky"/>
              <w:rPr>
                <w:color w:val="000000"/>
                <w:szCs w:val="24"/>
              </w:rPr>
            </w:pPr>
            <w:r w:rsidRPr="00E61E57">
              <w:rPr>
                <w:color w:val="000000"/>
                <w:szCs w:val="24"/>
              </w:rPr>
              <w:t>DIČ:</w:t>
            </w:r>
          </w:p>
        </w:tc>
        <w:tc>
          <w:tcPr>
            <w:tcW w:w="5832" w:type="dxa"/>
          </w:tcPr>
          <w:p w14:paraId="116F3547" w14:textId="77777777" w:rsidR="00A26C43" w:rsidRPr="00E61E57" w:rsidRDefault="00A26C43" w:rsidP="00A50829">
            <w:pPr>
              <w:pStyle w:val="Texttabulky"/>
              <w:rPr>
                <w:color w:val="000000"/>
                <w:szCs w:val="24"/>
              </w:rPr>
            </w:pPr>
            <w:r w:rsidRPr="00E61E57">
              <w:rPr>
                <w:color w:val="000000"/>
                <w:szCs w:val="24"/>
              </w:rPr>
              <w:t>CZ00002739</w:t>
            </w:r>
          </w:p>
        </w:tc>
      </w:tr>
      <w:tr w:rsidR="00A26C43" w:rsidRPr="00E61E57" w14:paraId="25098E3B" w14:textId="77777777" w:rsidTr="00A50829">
        <w:trPr>
          <w:cantSplit/>
          <w:jc w:val="center"/>
        </w:trPr>
        <w:tc>
          <w:tcPr>
            <w:tcW w:w="2240" w:type="dxa"/>
          </w:tcPr>
          <w:p w14:paraId="41CA5FC3" w14:textId="77777777" w:rsidR="00A26C43" w:rsidRPr="00E61E57" w:rsidRDefault="00A26C43" w:rsidP="00A50829">
            <w:pPr>
              <w:pStyle w:val="Texttabulky"/>
              <w:jc w:val="left"/>
              <w:rPr>
                <w:color w:val="000000"/>
                <w:szCs w:val="24"/>
              </w:rPr>
            </w:pPr>
            <w:r w:rsidRPr="00E61E57">
              <w:rPr>
                <w:color w:val="000000"/>
                <w:szCs w:val="24"/>
              </w:rPr>
              <w:t xml:space="preserve">Bankovní spojení: </w:t>
            </w:r>
          </w:p>
          <w:p w14:paraId="0BC8863F" w14:textId="77777777" w:rsidR="00A26C43" w:rsidRPr="00E61E57" w:rsidRDefault="00A26C43" w:rsidP="00A50829">
            <w:pPr>
              <w:pStyle w:val="Texttabulky"/>
              <w:jc w:val="left"/>
              <w:rPr>
                <w:color w:val="000000"/>
                <w:szCs w:val="24"/>
              </w:rPr>
            </w:pPr>
            <w:r w:rsidRPr="00E61E57">
              <w:rPr>
                <w:color w:val="000000"/>
                <w:szCs w:val="24"/>
              </w:rPr>
              <w:t>Číslo účtu:</w:t>
            </w:r>
          </w:p>
        </w:tc>
        <w:tc>
          <w:tcPr>
            <w:tcW w:w="5832" w:type="dxa"/>
          </w:tcPr>
          <w:p w14:paraId="26D2E087" w14:textId="7A81BB6E" w:rsidR="00A26C43" w:rsidRPr="00E61E57" w:rsidRDefault="006A0592" w:rsidP="00A50829">
            <w:pPr>
              <w:pStyle w:val="Texttabulky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xxxxxxxxxx</w:t>
            </w:r>
            <w:r w:rsidR="00A26C43" w:rsidRPr="00E61E57">
              <w:rPr>
                <w:color w:val="000000"/>
                <w:szCs w:val="24"/>
              </w:rPr>
              <w:t xml:space="preserve">  </w:t>
            </w:r>
          </w:p>
          <w:p w14:paraId="02FC5305" w14:textId="545ED001" w:rsidR="00A26C43" w:rsidRPr="00E61E57" w:rsidRDefault="006A0592" w:rsidP="00A50829">
            <w:pPr>
              <w:pStyle w:val="Texttabulky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xxxxxxxxxxxxxxx</w:t>
            </w:r>
          </w:p>
        </w:tc>
      </w:tr>
      <w:tr w:rsidR="00A26C43" w:rsidRPr="00E61E57" w14:paraId="302CDECB" w14:textId="77777777" w:rsidTr="00A50829">
        <w:trPr>
          <w:cantSplit/>
          <w:jc w:val="center"/>
        </w:trPr>
        <w:tc>
          <w:tcPr>
            <w:tcW w:w="2240" w:type="dxa"/>
          </w:tcPr>
          <w:p w14:paraId="7AA235BD" w14:textId="77777777" w:rsidR="00A26C43" w:rsidRPr="00E61E57" w:rsidRDefault="00A26C43" w:rsidP="00A50829">
            <w:pPr>
              <w:pStyle w:val="Texttabulky"/>
              <w:jc w:val="left"/>
              <w:rPr>
                <w:color w:val="000000"/>
                <w:szCs w:val="24"/>
              </w:rPr>
            </w:pPr>
          </w:p>
        </w:tc>
        <w:tc>
          <w:tcPr>
            <w:tcW w:w="5832" w:type="dxa"/>
          </w:tcPr>
          <w:p w14:paraId="3BF48F5E" w14:textId="77777777" w:rsidR="00A26C43" w:rsidRPr="00E61E57" w:rsidRDefault="00A26C43" w:rsidP="00A50829">
            <w:pPr>
              <w:pStyle w:val="Texttabulky"/>
              <w:rPr>
                <w:color w:val="000000"/>
                <w:szCs w:val="24"/>
              </w:rPr>
            </w:pPr>
            <w:r w:rsidRPr="00E61E57">
              <w:rPr>
                <w:color w:val="000000"/>
                <w:szCs w:val="24"/>
              </w:rPr>
              <w:t>Zapsaný v obchodním rejstříku u Krajského soudu v</w:t>
            </w:r>
            <w:r>
              <w:rPr>
                <w:color w:val="000000"/>
                <w:szCs w:val="24"/>
              </w:rPr>
              <w:t xml:space="preserve"> Ostravě </w:t>
            </w:r>
            <w:r w:rsidRPr="00E61E57">
              <w:rPr>
                <w:color w:val="000000"/>
                <w:szCs w:val="24"/>
              </w:rPr>
              <w:t>oddíl A</w:t>
            </w:r>
            <w:r>
              <w:rPr>
                <w:color w:val="000000"/>
                <w:szCs w:val="24"/>
              </w:rPr>
              <w:t xml:space="preserve"> </w:t>
            </w:r>
            <w:r w:rsidRPr="00E61E57">
              <w:rPr>
                <w:color w:val="000000"/>
                <w:szCs w:val="24"/>
              </w:rPr>
              <w:t xml:space="preserve">X, vložka </w:t>
            </w:r>
            <w:r>
              <w:rPr>
                <w:color w:val="000000"/>
                <w:szCs w:val="24"/>
              </w:rPr>
              <w:t>642</w:t>
            </w:r>
            <w:r w:rsidRPr="00E61E57">
              <w:rPr>
                <w:color w:val="000000"/>
                <w:szCs w:val="24"/>
              </w:rPr>
              <w:t xml:space="preserve">                 </w:t>
            </w:r>
          </w:p>
        </w:tc>
      </w:tr>
      <w:tr w:rsidR="00A26C43" w:rsidRPr="00E61E57" w14:paraId="790364A3" w14:textId="77777777" w:rsidTr="00A50829">
        <w:trPr>
          <w:cantSplit/>
          <w:jc w:val="center"/>
        </w:trPr>
        <w:tc>
          <w:tcPr>
            <w:tcW w:w="8072" w:type="dxa"/>
            <w:gridSpan w:val="2"/>
          </w:tcPr>
          <w:p w14:paraId="446BDCD3" w14:textId="77777777" w:rsidR="00A26C43" w:rsidRPr="00E61E57" w:rsidRDefault="00A26C43" w:rsidP="00A50829">
            <w:pPr>
              <w:pStyle w:val="Texttabulky"/>
              <w:rPr>
                <w:color w:val="000000"/>
                <w:szCs w:val="24"/>
              </w:rPr>
            </w:pPr>
            <w:r w:rsidRPr="00E61E57">
              <w:rPr>
                <w:color w:val="000000"/>
                <w:szCs w:val="24"/>
              </w:rPr>
              <w:t xml:space="preserve">                                    </w:t>
            </w:r>
            <w:r>
              <w:rPr>
                <w:color w:val="000000"/>
                <w:szCs w:val="24"/>
              </w:rPr>
              <w:t xml:space="preserve"> </w:t>
            </w:r>
            <w:r w:rsidRPr="00E61E57">
              <w:rPr>
                <w:color w:val="000000"/>
                <w:szCs w:val="24"/>
              </w:rPr>
              <w:t>Je plátcem DPH</w:t>
            </w:r>
          </w:p>
        </w:tc>
      </w:tr>
    </w:tbl>
    <w:p w14:paraId="472B94CA" w14:textId="77777777" w:rsidR="003F393B" w:rsidRPr="000D62ED" w:rsidRDefault="00F5751B" w:rsidP="00626158">
      <w:pPr>
        <w:ind w:firstLine="568"/>
        <w:rPr>
          <w:i/>
          <w:iCs/>
        </w:rPr>
      </w:pPr>
      <w:r>
        <w:rPr>
          <w:i/>
          <w:iCs/>
        </w:rPr>
        <w:t xml:space="preserve">Na straně jedné, </w:t>
      </w:r>
      <w:r w:rsidR="003F393B" w:rsidRPr="000D62ED">
        <w:rPr>
          <w:i/>
          <w:iCs/>
        </w:rPr>
        <w:t>dále je</w:t>
      </w:r>
      <w:r w:rsidR="008B66B5" w:rsidRPr="000D62ED">
        <w:rPr>
          <w:i/>
          <w:iCs/>
        </w:rPr>
        <w:t>n</w:t>
      </w:r>
      <w:r w:rsidR="00F73433" w:rsidRPr="000D62ED">
        <w:rPr>
          <w:i/>
          <w:iCs/>
        </w:rPr>
        <w:t xml:space="preserve"> </w:t>
      </w:r>
      <w:r>
        <w:rPr>
          <w:i/>
          <w:iCs/>
        </w:rPr>
        <w:t>„</w:t>
      </w:r>
      <w:r w:rsidR="00F73433" w:rsidRPr="000D62ED">
        <w:rPr>
          <w:i/>
          <w:iCs/>
        </w:rPr>
        <w:t>pro</w:t>
      </w:r>
      <w:r w:rsidR="00E105DE">
        <w:rPr>
          <w:i/>
          <w:iCs/>
        </w:rPr>
        <w:t>pachtova</w:t>
      </w:r>
      <w:r w:rsidR="00F73433" w:rsidRPr="000D62ED">
        <w:rPr>
          <w:i/>
          <w:iCs/>
        </w:rPr>
        <w:t>tel</w:t>
      </w:r>
      <w:r>
        <w:rPr>
          <w:i/>
          <w:iCs/>
        </w:rPr>
        <w:t>“</w:t>
      </w:r>
      <w:r w:rsidR="008B66B5" w:rsidRPr="000D62ED">
        <w:rPr>
          <w:i/>
          <w:iCs/>
        </w:rPr>
        <w:t xml:space="preserve"> </w:t>
      </w:r>
    </w:p>
    <w:p w14:paraId="6DF7D356" w14:textId="77777777" w:rsidR="003F393B" w:rsidRDefault="003F393B"/>
    <w:p w14:paraId="57736ECB" w14:textId="77777777" w:rsidR="00D364E2" w:rsidRDefault="00D364E2" w:rsidP="00D364E2">
      <w:pPr>
        <w:ind w:firstLine="568"/>
      </w:pPr>
      <w:r>
        <w:t>a</w:t>
      </w:r>
    </w:p>
    <w:p w14:paraId="026E58F6" w14:textId="77777777" w:rsidR="00E97A7A" w:rsidRDefault="00E97A7A"/>
    <w:p w14:paraId="5E578877" w14:textId="77777777" w:rsidR="003F393B" w:rsidRDefault="00F5751B" w:rsidP="0099318F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Ostravské vodárny</w:t>
      </w:r>
      <w:r w:rsidR="003F393B">
        <w:rPr>
          <w:b/>
          <w:bCs/>
        </w:rPr>
        <w:t xml:space="preserve"> a kanalizace a. s.</w:t>
      </w:r>
    </w:p>
    <w:p w14:paraId="5F1B38CA" w14:textId="77777777" w:rsidR="0099318F" w:rsidRDefault="00F5751B" w:rsidP="00A26C43">
      <w:pPr>
        <w:tabs>
          <w:tab w:val="left" w:pos="567"/>
        </w:tabs>
        <w:ind w:left="709" w:hanging="142"/>
      </w:pPr>
      <w:r>
        <w:t xml:space="preserve">Se sídlem: </w:t>
      </w:r>
      <w:r>
        <w:tab/>
      </w:r>
      <w:r>
        <w:tab/>
      </w:r>
      <w:r w:rsidR="0099318F">
        <w:t xml:space="preserve">Ostrava – Moravská Ostrava, Nádražní 28/3114, </w:t>
      </w:r>
      <w:r w:rsidR="005159DC">
        <w:t xml:space="preserve">PSČ </w:t>
      </w:r>
      <w:r w:rsidR="0099318F">
        <w:t xml:space="preserve">729 71 </w:t>
      </w:r>
    </w:p>
    <w:p w14:paraId="36833EAF" w14:textId="77777777" w:rsidR="0005347A" w:rsidRDefault="0099318F" w:rsidP="00A26C43">
      <w:pPr>
        <w:tabs>
          <w:tab w:val="left" w:pos="567"/>
          <w:tab w:val="left" w:pos="2835"/>
        </w:tabs>
        <w:ind w:left="709" w:hanging="142"/>
      </w:pPr>
      <w:r>
        <w:t>Zastoupené:</w:t>
      </w:r>
      <w:r>
        <w:tab/>
        <w:t>Ing. Petrem Konečným, MBA, generálním ředitelem</w:t>
      </w:r>
      <w:r w:rsidR="0005347A">
        <w:t xml:space="preserve">                                                 </w:t>
      </w:r>
      <w:r>
        <w:t xml:space="preserve"> </w:t>
      </w:r>
      <w:r w:rsidR="0005347A">
        <w:t xml:space="preserve">                            </w:t>
      </w:r>
    </w:p>
    <w:p w14:paraId="325E7C05" w14:textId="5C476694" w:rsidR="0099318F" w:rsidRDefault="0005347A" w:rsidP="00A26C43">
      <w:pPr>
        <w:tabs>
          <w:tab w:val="left" w:pos="567"/>
          <w:tab w:val="left" w:pos="2835"/>
        </w:tabs>
        <w:ind w:left="709" w:hanging="142"/>
      </w:pPr>
      <w:r>
        <w:t xml:space="preserve">                                   </w:t>
      </w:r>
      <w:r w:rsidR="00A26C43">
        <w:tab/>
      </w:r>
      <w:r w:rsidR="0099318F">
        <w:t>a prokuristou</w:t>
      </w:r>
    </w:p>
    <w:p w14:paraId="6DC88F19" w14:textId="77777777" w:rsidR="003F393B" w:rsidRDefault="003F393B" w:rsidP="00A26C43">
      <w:pPr>
        <w:tabs>
          <w:tab w:val="left" w:pos="567"/>
        </w:tabs>
        <w:ind w:left="708" w:hanging="142"/>
      </w:pPr>
      <w:r>
        <w:t>IČ:</w:t>
      </w:r>
      <w:r>
        <w:tab/>
      </w:r>
      <w:r>
        <w:tab/>
      </w:r>
      <w:r>
        <w:tab/>
        <w:t>45193673</w:t>
      </w:r>
    </w:p>
    <w:p w14:paraId="4226B6A1" w14:textId="77777777" w:rsidR="003F393B" w:rsidRDefault="003F393B" w:rsidP="00A26C43">
      <w:pPr>
        <w:tabs>
          <w:tab w:val="left" w:pos="567"/>
        </w:tabs>
        <w:ind w:left="708" w:hanging="142"/>
      </w:pPr>
      <w:r>
        <w:t>DIČ:</w:t>
      </w:r>
      <w:r>
        <w:tab/>
      </w:r>
      <w:r>
        <w:tab/>
      </w:r>
      <w:r>
        <w:tab/>
        <w:t>CZ45193673</w:t>
      </w:r>
    </w:p>
    <w:p w14:paraId="623924C3" w14:textId="6934A3D8" w:rsidR="003F393B" w:rsidRDefault="003F393B" w:rsidP="00A26C43">
      <w:pPr>
        <w:tabs>
          <w:tab w:val="left" w:pos="567"/>
        </w:tabs>
        <w:ind w:left="708" w:hanging="142"/>
      </w:pPr>
      <w:r>
        <w:t>Bankovní spojení:</w:t>
      </w:r>
      <w:r>
        <w:tab/>
      </w:r>
      <w:r w:rsidR="006A0592">
        <w:t>xxxxxxxxxxxxxxxxxxx</w:t>
      </w:r>
    </w:p>
    <w:p w14:paraId="45444AB8" w14:textId="6568D6DF" w:rsidR="003F393B" w:rsidRDefault="003F393B" w:rsidP="00A26C43">
      <w:pPr>
        <w:tabs>
          <w:tab w:val="left" w:pos="567"/>
        </w:tabs>
        <w:ind w:left="708" w:hanging="142"/>
      </w:pPr>
      <w:r>
        <w:t>Číslo účtu:</w:t>
      </w:r>
      <w:r>
        <w:tab/>
      </w:r>
      <w:r>
        <w:tab/>
      </w:r>
      <w:r w:rsidR="006A0592">
        <w:t>xxxxxxxxxxxxxxx</w:t>
      </w:r>
      <w:bookmarkStart w:id="0" w:name="_GoBack"/>
      <w:bookmarkEnd w:id="0"/>
    </w:p>
    <w:p w14:paraId="67F354AD" w14:textId="77777777" w:rsidR="003F393B" w:rsidRDefault="003F393B" w:rsidP="00A26C43">
      <w:pPr>
        <w:tabs>
          <w:tab w:val="left" w:pos="567"/>
        </w:tabs>
        <w:ind w:left="708" w:hanging="142"/>
      </w:pPr>
      <w:r>
        <w:t>Zapsaná v obchodním rejstříku u Krajského soudu v Ostravě oddíl B, vložka 348</w:t>
      </w:r>
    </w:p>
    <w:p w14:paraId="7D0456E6" w14:textId="77777777" w:rsidR="00626158" w:rsidRDefault="00626158" w:rsidP="00626158">
      <w:pPr>
        <w:ind w:firstLine="708"/>
        <w:rPr>
          <w:i/>
          <w:iCs/>
        </w:rPr>
      </w:pPr>
    </w:p>
    <w:p w14:paraId="2A869E88" w14:textId="77777777" w:rsidR="003F393B" w:rsidRDefault="00F5751B" w:rsidP="00626158">
      <w:pPr>
        <w:ind w:firstLine="708"/>
        <w:rPr>
          <w:i/>
          <w:iCs/>
        </w:rPr>
      </w:pPr>
      <w:r>
        <w:rPr>
          <w:i/>
          <w:iCs/>
        </w:rPr>
        <w:t xml:space="preserve">Na straně druhé, </w:t>
      </w:r>
      <w:r w:rsidR="003F393B">
        <w:rPr>
          <w:i/>
          <w:iCs/>
        </w:rPr>
        <w:t xml:space="preserve">dále jen </w:t>
      </w:r>
      <w:r>
        <w:rPr>
          <w:i/>
          <w:iCs/>
        </w:rPr>
        <w:t>„</w:t>
      </w:r>
      <w:r w:rsidR="003F393B">
        <w:rPr>
          <w:i/>
          <w:iCs/>
        </w:rPr>
        <w:t>provozovatel</w:t>
      </w:r>
      <w:r>
        <w:rPr>
          <w:i/>
          <w:iCs/>
        </w:rPr>
        <w:t>“</w:t>
      </w:r>
    </w:p>
    <w:p w14:paraId="097C8D51" w14:textId="77777777" w:rsidR="003F393B" w:rsidRDefault="003F393B" w:rsidP="00385166">
      <w:pPr>
        <w:rPr>
          <w:i/>
          <w:iCs/>
        </w:rPr>
      </w:pPr>
    </w:p>
    <w:p w14:paraId="0A4621F6" w14:textId="77777777" w:rsidR="00E97A7A" w:rsidRDefault="00E23434" w:rsidP="00626158">
      <w:pPr>
        <w:ind w:left="708"/>
        <w:rPr>
          <w:i/>
          <w:iCs/>
        </w:rPr>
      </w:pPr>
      <w:r>
        <w:rPr>
          <w:i/>
          <w:iCs/>
        </w:rPr>
        <w:t>(Propachtovatel a provozovatel společně dále jen „smluvní strany“ nebo každý samostatně dále jen „smluvní strana“)</w:t>
      </w:r>
    </w:p>
    <w:p w14:paraId="513743E5" w14:textId="77777777" w:rsidR="00F85016" w:rsidRDefault="00F85016" w:rsidP="00C92C28">
      <w:pPr>
        <w:rPr>
          <w:i/>
          <w:iCs/>
        </w:rPr>
      </w:pPr>
    </w:p>
    <w:p w14:paraId="452D7C93" w14:textId="77777777" w:rsidR="00704A0C" w:rsidRDefault="00704A0C" w:rsidP="00C92C28">
      <w:pPr>
        <w:jc w:val="both"/>
      </w:pPr>
    </w:p>
    <w:p w14:paraId="100AD6F0" w14:textId="65FBB9DB" w:rsidR="00704A0C" w:rsidRPr="00E235F7" w:rsidRDefault="00704A0C" w:rsidP="00E235F7">
      <w:pPr>
        <w:pStyle w:val="Nadpis3"/>
        <w:numPr>
          <w:ilvl w:val="0"/>
          <w:numId w:val="18"/>
        </w:numPr>
        <w:overflowPunct w:val="0"/>
        <w:autoSpaceDE w:val="0"/>
        <w:autoSpaceDN w:val="0"/>
        <w:adjustRightInd w:val="0"/>
        <w:spacing w:before="120" w:line="240" w:lineRule="atLeast"/>
        <w:ind w:left="284" w:hanging="284"/>
        <w:textAlignment w:val="baseline"/>
        <w:rPr>
          <w:sz w:val="28"/>
          <w:szCs w:val="28"/>
        </w:rPr>
      </w:pPr>
      <w:r w:rsidRPr="00E235F7">
        <w:rPr>
          <w:sz w:val="28"/>
          <w:szCs w:val="28"/>
        </w:rPr>
        <w:t>Preambule</w:t>
      </w:r>
    </w:p>
    <w:p w14:paraId="0AE462F9" w14:textId="6EF70711" w:rsidR="00704A0C" w:rsidRDefault="00704A0C" w:rsidP="00704A0C">
      <w:pPr>
        <w:pStyle w:val="Zkladntext"/>
        <w:tabs>
          <w:tab w:val="left" w:pos="2694"/>
        </w:tabs>
        <w:spacing w:before="120"/>
      </w:pPr>
      <w:r>
        <w:t xml:space="preserve">Výše uvedené smluvní strany uzavřely dne </w:t>
      </w:r>
      <w:r w:rsidR="00110BD4">
        <w:t>30</w:t>
      </w:r>
      <w:r>
        <w:t>. 1</w:t>
      </w:r>
      <w:r w:rsidR="00110BD4">
        <w:t>2</w:t>
      </w:r>
      <w:r>
        <w:t>. 20</w:t>
      </w:r>
      <w:r w:rsidR="00110BD4">
        <w:t>15</w:t>
      </w:r>
      <w:r>
        <w:t xml:space="preserve"> Smlouvu </w:t>
      </w:r>
      <w:r w:rsidR="00110BD4">
        <w:t>o pachtu a provozování vodovodu a kanalizace pro veřejnou potřebu</w:t>
      </w:r>
      <w:r>
        <w:t>, číslo smlouvy p</w:t>
      </w:r>
      <w:r w:rsidR="00110BD4">
        <w:t>rovozovatele</w:t>
      </w:r>
      <w:r>
        <w:t xml:space="preserve"> </w:t>
      </w:r>
      <w:r w:rsidR="00110BD4">
        <w:t>SODB00007</w:t>
      </w:r>
      <w:r w:rsidR="000643EA">
        <w:t>6</w:t>
      </w:r>
      <w:r w:rsidR="00110BD4">
        <w:t>/5221</w:t>
      </w:r>
      <w:r w:rsidR="000643EA">
        <w:t>6</w:t>
      </w:r>
      <w:r>
        <w:t xml:space="preserve"> (dále jen „Smlouva“). </w:t>
      </w:r>
    </w:p>
    <w:p w14:paraId="1305F054" w14:textId="77777777" w:rsidR="003362C8" w:rsidRDefault="003362C8" w:rsidP="00704A0C">
      <w:pPr>
        <w:pStyle w:val="Zkladntext"/>
        <w:tabs>
          <w:tab w:val="left" w:pos="2694"/>
        </w:tabs>
        <w:spacing w:before="120"/>
      </w:pPr>
    </w:p>
    <w:p w14:paraId="0A51020E" w14:textId="0B69A5E8" w:rsidR="00110BD4" w:rsidRDefault="00110BD4" w:rsidP="00704A0C">
      <w:pPr>
        <w:pStyle w:val="Zkladntext"/>
        <w:tabs>
          <w:tab w:val="left" w:pos="2694"/>
        </w:tabs>
        <w:spacing w:before="120"/>
      </w:pPr>
    </w:p>
    <w:p w14:paraId="76B59D41" w14:textId="074B1DC8" w:rsidR="00704A0C" w:rsidRDefault="00704A0C" w:rsidP="002923B6">
      <w:pPr>
        <w:overflowPunct w:val="0"/>
        <w:autoSpaceDE w:val="0"/>
        <w:autoSpaceDN w:val="0"/>
        <w:jc w:val="both"/>
      </w:pPr>
      <w:r>
        <w:lastRenderedPageBreak/>
        <w:t>Smlouva předpokládá</w:t>
      </w:r>
      <w:r w:rsidR="00110BD4">
        <w:t>, že předmětem pachtu je vodovod</w:t>
      </w:r>
      <w:r w:rsidR="001E698E">
        <w:t xml:space="preserve"> a</w:t>
      </w:r>
      <w:r w:rsidR="00110BD4">
        <w:t xml:space="preserve"> kanalizace pro veřejnou potřebu</w:t>
      </w:r>
      <w:r w:rsidR="001E698E">
        <w:t xml:space="preserve"> a ČOV s kapacitou 50 EO</w:t>
      </w:r>
      <w:r>
        <w:t xml:space="preserve"> </w:t>
      </w:r>
      <w:r w:rsidR="00110BD4" w:rsidRPr="00A42940">
        <w:t>v</w:t>
      </w:r>
      <w:r w:rsidR="00110BD4">
        <w:t xml:space="preserve"> areálu </w:t>
      </w:r>
      <w:r w:rsidR="004A6950">
        <w:t>Hrušov</w:t>
      </w:r>
      <w:r w:rsidR="00110BD4">
        <w:t xml:space="preserve">, </w:t>
      </w:r>
      <w:r w:rsidR="00110BD4" w:rsidRPr="00A42940">
        <w:t xml:space="preserve"> k.ú. </w:t>
      </w:r>
      <w:r w:rsidR="004A6950">
        <w:t>Hrušov</w:t>
      </w:r>
      <w:r w:rsidR="00110BD4" w:rsidRPr="00A42940">
        <w:t xml:space="preserve"> ve vlastnictví</w:t>
      </w:r>
      <w:r w:rsidR="00110BD4">
        <w:t xml:space="preserve"> ČR s právem hospodaření pro </w:t>
      </w:r>
      <w:r w:rsidR="00110BD4" w:rsidRPr="00A42940">
        <w:t>propachtovatele</w:t>
      </w:r>
      <w:r w:rsidR="00110BD4">
        <w:t>.</w:t>
      </w:r>
      <w:r w:rsidR="00D93E5F">
        <w:t xml:space="preserve"> </w:t>
      </w:r>
      <w:r w:rsidR="00EE3AD8">
        <w:t>Smluvní strany se dohodly</w:t>
      </w:r>
      <w:r w:rsidR="009F130B">
        <w:t xml:space="preserve">, že </w:t>
      </w:r>
      <w:r w:rsidR="003F6634">
        <w:t>upraví délk</w:t>
      </w:r>
      <w:r w:rsidR="004A6950">
        <w:t>u</w:t>
      </w:r>
      <w:r w:rsidR="003F6634">
        <w:t xml:space="preserve"> vodovodu </w:t>
      </w:r>
      <w:r w:rsidR="009F130B">
        <w:t xml:space="preserve">a </w:t>
      </w:r>
      <w:r w:rsidR="00A2764C">
        <w:t xml:space="preserve">smlouvu </w:t>
      </w:r>
      <w:r w:rsidR="009F130B">
        <w:t>doplní o náležitosti, které ukládá zákon č. 274/2001 Sb. o vodovodech a kanalizacích pro veřejnou potřebu, ve znění pozdějších předpisů.</w:t>
      </w:r>
      <w:r w:rsidR="002923B6">
        <w:t xml:space="preserve"> </w:t>
      </w:r>
      <w:r w:rsidR="00EE3AD8">
        <w:t>Z</w:t>
      </w:r>
      <w:r w:rsidR="002923B6">
        <w:t xml:space="preserve">a tímto účelem </w:t>
      </w:r>
      <w:r w:rsidR="00EE3AD8">
        <w:t xml:space="preserve">sjednávají </w:t>
      </w:r>
      <w:r w:rsidR="003362C8">
        <w:t xml:space="preserve">smluvní strany </w:t>
      </w:r>
      <w:r w:rsidR="00EE3AD8">
        <w:t xml:space="preserve">tento dodatek č. 1. </w:t>
      </w:r>
    </w:p>
    <w:p w14:paraId="62A0207D" w14:textId="77777777" w:rsidR="00811845" w:rsidRPr="0005284C" w:rsidRDefault="00811845" w:rsidP="002923B6">
      <w:pPr>
        <w:overflowPunct w:val="0"/>
        <w:autoSpaceDE w:val="0"/>
        <w:autoSpaceDN w:val="0"/>
        <w:jc w:val="both"/>
      </w:pPr>
    </w:p>
    <w:p w14:paraId="7D10FEC5" w14:textId="77777777" w:rsidR="00704A0C" w:rsidRDefault="00704A0C" w:rsidP="00C92C28">
      <w:pPr>
        <w:jc w:val="both"/>
      </w:pPr>
    </w:p>
    <w:p w14:paraId="0CFAD7FE" w14:textId="627E7580" w:rsidR="00EE3AD8" w:rsidRPr="00E235F7" w:rsidRDefault="00EE3AD8" w:rsidP="00E235F7">
      <w:pPr>
        <w:pStyle w:val="Odstavecseseznamem"/>
        <w:numPr>
          <w:ilvl w:val="0"/>
          <w:numId w:val="18"/>
        </w:numPr>
        <w:ind w:left="284" w:hanging="284"/>
        <w:jc w:val="both"/>
        <w:rPr>
          <w:b/>
          <w:sz w:val="28"/>
          <w:szCs w:val="28"/>
          <w:u w:val="single"/>
        </w:rPr>
      </w:pPr>
      <w:r w:rsidRPr="00E235F7">
        <w:rPr>
          <w:b/>
          <w:sz w:val="28"/>
          <w:szCs w:val="28"/>
          <w:u w:val="single"/>
        </w:rPr>
        <w:t>Předmět dodatku</w:t>
      </w:r>
    </w:p>
    <w:p w14:paraId="07E4A86E" w14:textId="77777777" w:rsidR="00717ABD" w:rsidRPr="00A42940" w:rsidRDefault="00717ABD" w:rsidP="00717ABD">
      <w:pPr>
        <w:jc w:val="both"/>
      </w:pPr>
    </w:p>
    <w:p w14:paraId="7B17619C" w14:textId="148832AE" w:rsidR="00132B56" w:rsidRDefault="00132B56" w:rsidP="00132B56">
      <w:pPr>
        <w:pStyle w:val="Zkladntext"/>
        <w:tabs>
          <w:tab w:val="clear" w:pos="5040"/>
        </w:tabs>
        <w:overflowPunct w:val="0"/>
        <w:autoSpaceDE w:val="0"/>
        <w:autoSpaceDN w:val="0"/>
        <w:adjustRightInd w:val="0"/>
        <w:spacing w:before="120" w:line="240" w:lineRule="atLeast"/>
        <w:textAlignment w:val="baseline"/>
        <w:rPr>
          <w:u w:val="single"/>
        </w:rPr>
      </w:pPr>
      <w:r w:rsidRPr="00A2764C">
        <w:rPr>
          <w:u w:val="single"/>
        </w:rPr>
        <w:t xml:space="preserve">Článek 7, odst. 7.2. se </w:t>
      </w:r>
      <w:r w:rsidR="001E698E">
        <w:rPr>
          <w:u w:val="single"/>
        </w:rPr>
        <w:t xml:space="preserve"> v ustanovení „Vodovodní řady“ ruší </w:t>
      </w:r>
      <w:r w:rsidR="006A48E6">
        <w:rPr>
          <w:u w:val="single"/>
        </w:rPr>
        <w:t xml:space="preserve">v celém rozsahu a nahrazuje se tímto textem: </w:t>
      </w:r>
    </w:p>
    <w:p w14:paraId="4B1CECC6" w14:textId="77777777" w:rsidR="006A48E6" w:rsidRPr="00A42940" w:rsidRDefault="006A48E6" w:rsidP="006A48E6">
      <w:pPr>
        <w:jc w:val="both"/>
      </w:pPr>
    </w:p>
    <w:p w14:paraId="2FB44032" w14:textId="77777777" w:rsidR="006A48E6" w:rsidRPr="003F6634" w:rsidRDefault="006A48E6" w:rsidP="006A48E6">
      <w:pPr>
        <w:jc w:val="both"/>
        <w:rPr>
          <w:b/>
          <w:i/>
          <w:u w:val="single"/>
        </w:rPr>
      </w:pPr>
      <w:r w:rsidRPr="003F6634">
        <w:rPr>
          <w:b/>
          <w:i/>
          <w:u w:val="single"/>
        </w:rPr>
        <w:t>Vodovodní řady:</w:t>
      </w:r>
    </w:p>
    <w:p w14:paraId="7827F140" w14:textId="0147C5F2" w:rsidR="004A6950" w:rsidRPr="004A6950" w:rsidRDefault="004A6950" w:rsidP="004A6950">
      <w:pPr>
        <w:rPr>
          <w:i/>
        </w:rPr>
      </w:pPr>
      <w:r w:rsidRPr="004A6950">
        <w:rPr>
          <w:i/>
        </w:rPr>
        <w:t>PE 100 RC SDR 11 d90 – 348,2 m,</w:t>
      </w:r>
    </w:p>
    <w:p w14:paraId="2F5F2175" w14:textId="3FBF8720" w:rsidR="004A6950" w:rsidRPr="004A6950" w:rsidRDefault="004A6950" w:rsidP="004A6950">
      <w:pPr>
        <w:rPr>
          <w:i/>
        </w:rPr>
      </w:pPr>
      <w:r w:rsidRPr="004A6950">
        <w:rPr>
          <w:i/>
        </w:rPr>
        <w:t>PE 100 RC SDR 11 d160 – 358 m,</w:t>
      </w:r>
    </w:p>
    <w:p w14:paraId="6F934D0F" w14:textId="31AFA9B9" w:rsidR="004A6950" w:rsidRPr="004A6950" w:rsidRDefault="004A6950" w:rsidP="004A6950">
      <w:pPr>
        <w:rPr>
          <w:i/>
        </w:rPr>
      </w:pPr>
      <w:r w:rsidRPr="004A6950">
        <w:rPr>
          <w:i/>
        </w:rPr>
        <w:t>podzemní hydrant DN 80 – 7x,</w:t>
      </w:r>
    </w:p>
    <w:p w14:paraId="01002433" w14:textId="3B0EE28B" w:rsidR="004A6950" w:rsidRPr="004A6950" w:rsidRDefault="004A6950" w:rsidP="004A6950">
      <w:pPr>
        <w:rPr>
          <w:i/>
        </w:rPr>
      </w:pPr>
      <w:r w:rsidRPr="004A6950">
        <w:rPr>
          <w:i/>
        </w:rPr>
        <w:t xml:space="preserve">nadzemní hydrant DN 80 – 1x. </w:t>
      </w:r>
    </w:p>
    <w:p w14:paraId="78FC51B2" w14:textId="77777777" w:rsidR="00507432" w:rsidRDefault="00507432" w:rsidP="00507432">
      <w:pPr>
        <w:pStyle w:val="Zkladntext"/>
        <w:rPr>
          <w:i/>
        </w:rPr>
      </w:pPr>
    </w:p>
    <w:p w14:paraId="4DCEEE9A" w14:textId="785E3BE3" w:rsidR="001E698E" w:rsidRPr="009F130B" w:rsidRDefault="001E698E" w:rsidP="00507432">
      <w:pPr>
        <w:pStyle w:val="Zkladntext"/>
        <w:rPr>
          <w:i/>
        </w:rPr>
      </w:pPr>
      <w:r>
        <w:rPr>
          <w:i/>
        </w:rPr>
        <w:t>Nedílnou součástí tohoto dodatku je také situační plánek, ve kterém je vodovod (Příloha č. 1) pro veřejnou potřebu zakreslen.</w:t>
      </w:r>
    </w:p>
    <w:p w14:paraId="3D0DD9E4" w14:textId="77777777" w:rsidR="00AF7ACB" w:rsidRDefault="00AF7ACB" w:rsidP="00AF480A">
      <w:pPr>
        <w:pStyle w:val="Zkladntext"/>
        <w:rPr>
          <w:b/>
          <w:bCs/>
        </w:rPr>
      </w:pPr>
    </w:p>
    <w:p w14:paraId="1E4B5BA1" w14:textId="5A9201E9" w:rsidR="00A2764C" w:rsidRPr="00A2764C" w:rsidRDefault="00A2764C" w:rsidP="00A2764C">
      <w:pPr>
        <w:pStyle w:val="Zkladntext"/>
        <w:rPr>
          <w:u w:val="single"/>
        </w:rPr>
      </w:pPr>
      <w:r w:rsidRPr="00A2764C">
        <w:rPr>
          <w:u w:val="single"/>
        </w:rPr>
        <w:t>V čl. 17a), se nově doplňují body 17.5. až 17.12. v tomto znění:</w:t>
      </w:r>
    </w:p>
    <w:p w14:paraId="511D637C" w14:textId="77777777" w:rsidR="00717ABD" w:rsidRPr="00A2764C" w:rsidRDefault="00717ABD" w:rsidP="00717ABD">
      <w:pPr>
        <w:pStyle w:val="Zkladntext"/>
        <w:rPr>
          <w:bCs/>
          <w:i/>
        </w:rPr>
      </w:pPr>
      <w:r w:rsidRPr="00A2764C">
        <w:rPr>
          <w:bCs/>
          <w:i/>
        </w:rPr>
        <w:t>17.5. Voda dodávaná vodovodem musí v předávacím místě splňovat jakostní ukazatele a požadavky na zdravotní nezávadnost pitné vody stanovené zvláštními právními předpisy (zejména zákonem č. 258/2000 Sb., o ochraně veřejného zdraví a o změně některých souvisejících zákonů v platném znění). Obě smluvní strany se zavazují provádět průběžnou kontrolu kvality dodávané vody svými odbornými prostředky.</w:t>
      </w:r>
    </w:p>
    <w:p w14:paraId="03B42009" w14:textId="77777777" w:rsidR="003F6634" w:rsidRPr="00A2764C" w:rsidRDefault="003F6634" w:rsidP="00717ABD">
      <w:pPr>
        <w:pStyle w:val="Zkladntext"/>
        <w:rPr>
          <w:bCs/>
          <w:i/>
        </w:rPr>
      </w:pPr>
    </w:p>
    <w:p w14:paraId="612B4F36" w14:textId="77777777" w:rsidR="00717ABD" w:rsidRPr="00A2764C" w:rsidRDefault="00717ABD" w:rsidP="00717ABD">
      <w:pPr>
        <w:pStyle w:val="Zkladntext"/>
        <w:rPr>
          <w:bCs/>
          <w:i/>
        </w:rPr>
      </w:pPr>
      <w:r w:rsidRPr="00A2764C">
        <w:rPr>
          <w:bCs/>
          <w:i/>
        </w:rPr>
        <w:t>17.6. Objem množství předané vody bude stanoven na základě vody dodané do spotřebiště propachtovatele, nebo na základě měření, nebo odborným výpočtem. Cena předané vody pak bude stanovena v souladu s platnou právní úpravou a cenovými předpisy. Smluvní strany sjednávají bezhotovostní způsob úhrady na účet uvedený v záhlaví smlouvy pro jednotlivé smluvní strany.</w:t>
      </w:r>
    </w:p>
    <w:p w14:paraId="558AA8F3" w14:textId="77777777" w:rsidR="00717ABD" w:rsidRPr="00A2764C" w:rsidRDefault="00717ABD" w:rsidP="00717ABD">
      <w:pPr>
        <w:pStyle w:val="Zkladntext"/>
        <w:rPr>
          <w:bCs/>
          <w:i/>
        </w:rPr>
      </w:pPr>
    </w:p>
    <w:p w14:paraId="4380666B" w14:textId="77777777" w:rsidR="00717ABD" w:rsidRPr="00A2764C" w:rsidRDefault="00717ABD" w:rsidP="00717ABD">
      <w:pPr>
        <w:pStyle w:val="Zkladntext"/>
        <w:rPr>
          <w:bCs/>
          <w:i/>
        </w:rPr>
      </w:pPr>
      <w:r w:rsidRPr="00A2764C">
        <w:rPr>
          <w:bCs/>
          <w:i/>
        </w:rPr>
        <w:t>17.7. Přerušení nebo omezení dodávky pitné vody je možné pouze v případě živelné pohromy, havárie vodovodu, při ohrožení zdraví obyvatel a majetku, dále v případě plánované opravy, v případě udržovacích či revizních prací a to vždy na nezbytně dlouhou dobu.</w:t>
      </w:r>
    </w:p>
    <w:p w14:paraId="2FE5DF2E" w14:textId="77777777" w:rsidR="00717ABD" w:rsidRPr="00A2764C" w:rsidRDefault="00717ABD" w:rsidP="00717ABD">
      <w:pPr>
        <w:pStyle w:val="Zkladntext"/>
        <w:rPr>
          <w:bCs/>
          <w:i/>
        </w:rPr>
      </w:pPr>
    </w:p>
    <w:p w14:paraId="20AFA60E" w14:textId="77777777" w:rsidR="00717ABD" w:rsidRPr="00A2764C" w:rsidRDefault="00717ABD" w:rsidP="00717ABD">
      <w:pPr>
        <w:pStyle w:val="Zkladntext"/>
        <w:rPr>
          <w:bCs/>
          <w:i/>
        </w:rPr>
      </w:pPr>
      <w:r w:rsidRPr="00A2764C">
        <w:rPr>
          <w:bCs/>
          <w:i/>
        </w:rPr>
        <w:t>17.8. Sankce si smluvní strany nesjednávají. Veškeré spory vzniklé z této dohody se smluvní strany zavazují řešit smírně.</w:t>
      </w:r>
    </w:p>
    <w:p w14:paraId="0D821F5C" w14:textId="77777777" w:rsidR="00717ABD" w:rsidRPr="00A2764C" w:rsidRDefault="00717ABD" w:rsidP="00717ABD">
      <w:pPr>
        <w:pStyle w:val="Zkladntext"/>
        <w:rPr>
          <w:bCs/>
          <w:i/>
        </w:rPr>
      </w:pPr>
    </w:p>
    <w:p w14:paraId="53F9CFB5" w14:textId="77777777" w:rsidR="00717ABD" w:rsidRPr="00A2764C" w:rsidRDefault="00717ABD" w:rsidP="00717ABD">
      <w:pPr>
        <w:pStyle w:val="Zkladntext"/>
        <w:rPr>
          <w:bCs/>
          <w:i/>
        </w:rPr>
      </w:pPr>
      <w:r w:rsidRPr="00A2764C">
        <w:rPr>
          <w:bCs/>
          <w:i/>
        </w:rPr>
        <w:t>17.9. V případě oprav jsou propachtovatel a provozovatel povinni se bezodkladně informovat, dohodnout si nejefektivnější způsob vyřešení konkrétní opravy a dále postupovat tak, aby byla oprava v co nejkratším čase odstraněna a bylo zabezpečeno kvalitní a plynulé provozování vodovodu.</w:t>
      </w:r>
    </w:p>
    <w:p w14:paraId="31A230F1" w14:textId="77777777" w:rsidR="00717ABD" w:rsidRPr="00A2764C" w:rsidRDefault="00717ABD" w:rsidP="00717ABD">
      <w:pPr>
        <w:pStyle w:val="Zkladntext"/>
        <w:rPr>
          <w:bCs/>
          <w:i/>
        </w:rPr>
      </w:pPr>
    </w:p>
    <w:p w14:paraId="363C4D64" w14:textId="77777777" w:rsidR="00717ABD" w:rsidRDefault="00717ABD" w:rsidP="00717ABD">
      <w:pPr>
        <w:jc w:val="both"/>
        <w:rPr>
          <w:i/>
        </w:rPr>
      </w:pPr>
      <w:r w:rsidRPr="00A2764C">
        <w:rPr>
          <w:i/>
        </w:rPr>
        <w:t>17.10. Doba platnosti dohody se stanovuje v souladu s čl. 21 odst. 21.2. této smlouvy.</w:t>
      </w:r>
    </w:p>
    <w:p w14:paraId="16A45720" w14:textId="77777777" w:rsidR="001E698E" w:rsidRPr="00A2764C" w:rsidRDefault="001E698E" w:rsidP="00717ABD">
      <w:pPr>
        <w:jc w:val="both"/>
        <w:rPr>
          <w:i/>
        </w:rPr>
      </w:pPr>
    </w:p>
    <w:p w14:paraId="21C10655" w14:textId="77777777" w:rsidR="00717ABD" w:rsidRPr="00A2764C" w:rsidRDefault="00717ABD" w:rsidP="00717ABD">
      <w:pPr>
        <w:pStyle w:val="Zkladntext"/>
        <w:rPr>
          <w:bCs/>
          <w:i/>
        </w:rPr>
      </w:pPr>
      <w:r w:rsidRPr="00A2764C">
        <w:rPr>
          <w:bCs/>
          <w:i/>
        </w:rPr>
        <w:lastRenderedPageBreak/>
        <w:t>17.11. Dohoda může být měněna v souladu s čl. 24 odst. 24.3. této Smlouvy. Smluvní strany se zavazují navzájem informovat o všech významných skutečnostech, které mají nebo mohou mít vliv na plnění z této dohody.</w:t>
      </w:r>
    </w:p>
    <w:p w14:paraId="051CAA32" w14:textId="77777777" w:rsidR="00717ABD" w:rsidRPr="00A2764C" w:rsidRDefault="00717ABD" w:rsidP="00717ABD">
      <w:pPr>
        <w:pStyle w:val="Zkladntext"/>
        <w:rPr>
          <w:bCs/>
          <w:i/>
        </w:rPr>
      </w:pPr>
    </w:p>
    <w:p w14:paraId="37BA064C" w14:textId="77777777" w:rsidR="00717ABD" w:rsidRDefault="00717ABD" w:rsidP="00717ABD">
      <w:pPr>
        <w:pStyle w:val="Zkladntext"/>
        <w:rPr>
          <w:bCs/>
          <w:i/>
        </w:rPr>
      </w:pPr>
      <w:r w:rsidRPr="00A2764C">
        <w:rPr>
          <w:bCs/>
          <w:i/>
        </w:rPr>
        <w:t>17.12. Smluvní strany jsou v dalším povinny postupovat přiměřeně dle této smlouvy a v souladu s právními předpisy tak, aby byla zajištěna funkčnost a zabezpečeno kvalitní a plynulé provozování vodovodů.</w:t>
      </w:r>
    </w:p>
    <w:p w14:paraId="22A59B28" w14:textId="77777777" w:rsidR="00A2764C" w:rsidRDefault="00A2764C" w:rsidP="00717ABD">
      <w:pPr>
        <w:pStyle w:val="Zkladntext"/>
        <w:rPr>
          <w:bCs/>
          <w:i/>
        </w:rPr>
      </w:pPr>
    </w:p>
    <w:p w14:paraId="39AF1D8C" w14:textId="77777777" w:rsidR="001E698E" w:rsidRDefault="001E698E" w:rsidP="00717ABD">
      <w:pPr>
        <w:pStyle w:val="Zkladntext"/>
        <w:rPr>
          <w:bCs/>
          <w:i/>
        </w:rPr>
      </w:pPr>
    </w:p>
    <w:p w14:paraId="57CCEC74" w14:textId="22AC525A" w:rsidR="00A2764C" w:rsidRPr="00A2764C" w:rsidRDefault="00A2764C" w:rsidP="00A2764C">
      <w:pPr>
        <w:pStyle w:val="Zkladntext"/>
        <w:rPr>
          <w:u w:val="single"/>
        </w:rPr>
      </w:pPr>
      <w:r w:rsidRPr="00A2764C">
        <w:rPr>
          <w:u w:val="single"/>
        </w:rPr>
        <w:t>V čl. 1</w:t>
      </w:r>
      <w:r>
        <w:rPr>
          <w:u w:val="single"/>
        </w:rPr>
        <w:t>7b</w:t>
      </w:r>
      <w:r w:rsidRPr="00A2764C">
        <w:rPr>
          <w:u w:val="single"/>
        </w:rPr>
        <w:t>), se nově doplňují body 17.5. až 17.12. v tomto znění:</w:t>
      </w:r>
    </w:p>
    <w:p w14:paraId="32BB680A" w14:textId="77777777" w:rsidR="00717ABD" w:rsidRPr="00A2764C" w:rsidRDefault="00717ABD" w:rsidP="00717ABD">
      <w:pPr>
        <w:pStyle w:val="Zkladntext"/>
        <w:rPr>
          <w:bCs/>
          <w:i/>
        </w:rPr>
      </w:pPr>
      <w:r w:rsidRPr="00A2764C">
        <w:rPr>
          <w:bCs/>
          <w:i/>
        </w:rPr>
        <w:t>17.5. Přerušení nebo omezení předání odpadních vod je možné pouze v případě živelné pohromy, havárie kanalizace, při ohrožení zdraví obyvatel a majetku, při vypouštění závadných a nebezpečných látek z kanalizace propachtovatele a dále v případě plánované opravy, v případě udržovacích či revizních prací, a to vždy na nezbytně dlouhou dobu.</w:t>
      </w:r>
    </w:p>
    <w:p w14:paraId="5A930E97" w14:textId="77777777" w:rsidR="00717ABD" w:rsidRPr="00A2764C" w:rsidRDefault="00717ABD" w:rsidP="00717ABD">
      <w:pPr>
        <w:pStyle w:val="Zkladntext"/>
        <w:rPr>
          <w:bCs/>
          <w:i/>
        </w:rPr>
      </w:pPr>
    </w:p>
    <w:p w14:paraId="56A39138" w14:textId="77777777" w:rsidR="00717ABD" w:rsidRPr="00A2764C" w:rsidRDefault="00717ABD" w:rsidP="00717ABD">
      <w:pPr>
        <w:pStyle w:val="Zkladntext"/>
        <w:rPr>
          <w:bCs/>
          <w:i/>
        </w:rPr>
      </w:pPr>
      <w:r w:rsidRPr="00A2764C">
        <w:rPr>
          <w:bCs/>
          <w:i/>
        </w:rPr>
        <w:t>17.6. Objem množství převzaté odpadní vody bude stanoven na základě vody dodané</w:t>
      </w:r>
      <w:r w:rsidRPr="00A2764C">
        <w:rPr>
          <w:bCs/>
          <w:i/>
        </w:rPr>
        <w:br/>
        <w:t>do spotřebiště propachtovatele, nebo na základě měření, nebo odborným výpočtem. Cena převzaté odpadní vody pak bude stanovena v souladu s platnou právní úpravou a cenovými předpisy. Smluvní strany sjednávají bezhotovostní způsob úhrady na účet uvedený v záhlaví smlouvy pro jednotlivé smluvní strany.</w:t>
      </w:r>
    </w:p>
    <w:p w14:paraId="5C06ED6E" w14:textId="77777777" w:rsidR="00717ABD" w:rsidRPr="00A2764C" w:rsidRDefault="00717ABD" w:rsidP="00717ABD">
      <w:pPr>
        <w:pStyle w:val="Zkladntext"/>
        <w:rPr>
          <w:bCs/>
          <w:i/>
        </w:rPr>
      </w:pPr>
    </w:p>
    <w:p w14:paraId="10CF77DF" w14:textId="77777777" w:rsidR="00717ABD" w:rsidRPr="00A2764C" w:rsidRDefault="00717ABD" w:rsidP="00717ABD">
      <w:pPr>
        <w:pStyle w:val="Zkladntext"/>
        <w:rPr>
          <w:bCs/>
          <w:i/>
        </w:rPr>
      </w:pPr>
      <w:r w:rsidRPr="00A2764C">
        <w:rPr>
          <w:bCs/>
          <w:i/>
        </w:rPr>
        <w:t>17.7. Sankce si smluvní strany nesjednávají. Veškeré spory vzniklé z této dohody se smluvní strany zavazují řešit smírně.</w:t>
      </w:r>
    </w:p>
    <w:p w14:paraId="02365080" w14:textId="77777777" w:rsidR="00717ABD" w:rsidRPr="00A2764C" w:rsidRDefault="00717ABD" w:rsidP="00717ABD">
      <w:pPr>
        <w:pStyle w:val="Zkladntext"/>
        <w:rPr>
          <w:bCs/>
          <w:i/>
        </w:rPr>
      </w:pPr>
    </w:p>
    <w:p w14:paraId="78BAF199" w14:textId="77777777" w:rsidR="00717ABD" w:rsidRPr="00A2764C" w:rsidRDefault="00717ABD" w:rsidP="00717ABD">
      <w:pPr>
        <w:pStyle w:val="Zkladntext"/>
        <w:rPr>
          <w:bCs/>
          <w:i/>
        </w:rPr>
      </w:pPr>
      <w:r w:rsidRPr="00A2764C">
        <w:rPr>
          <w:bCs/>
          <w:i/>
        </w:rPr>
        <w:t>17.8. Přípustné limity znečištění vod vypouštěných do kanalizace jsou uvedeny</w:t>
      </w:r>
      <w:r w:rsidRPr="00A2764C">
        <w:rPr>
          <w:bCs/>
          <w:i/>
        </w:rPr>
        <w:br/>
        <w:t>v Kanalizačním řádu.</w:t>
      </w:r>
    </w:p>
    <w:p w14:paraId="36D37624" w14:textId="77777777" w:rsidR="00717ABD" w:rsidRPr="00A2764C" w:rsidRDefault="00717ABD" w:rsidP="00717ABD">
      <w:pPr>
        <w:pStyle w:val="Zkladntext"/>
        <w:rPr>
          <w:bCs/>
          <w:i/>
        </w:rPr>
      </w:pPr>
    </w:p>
    <w:p w14:paraId="696821B6" w14:textId="77777777" w:rsidR="00717ABD" w:rsidRPr="00A2764C" w:rsidRDefault="00717ABD" w:rsidP="00717ABD">
      <w:pPr>
        <w:pStyle w:val="Zkladntext"/>
        <w:rPr>
          <w:bCs/>
          <w:i/>
        </w:rPr>
      </w:pPr>
      <w:r w:rsidRPr="00A2764C">
        <w:rPr>
          <w:bCs/>
          <w:i/>
        </w:rPr>
        <w:t>17.9. V případě oprav jsou propachtovatel a provozovatel povinni se bezodkladně informovat, dohodnout si nejefektivnější způsob vyřešení konkrétní opravy a dále postupovat tak, aby byla oprava v co nejkratším čase odstraněna a bylo zabezpečeno kvalitní a plynulé provozování kanalizace.</w:t>
      </w:r>
    </w:p>
    <w:p w14:paraId="5AE22CC4" w14:textId="77777777" w:rsidR="00717ABD" w:rsidRPr="00A2764C" w:rsidRDefault="00717ABD" w:rsidP="00717ABD">
      <w:pPr>
        <w:pStyle w:val="Zkladntext"/>
        <w:rPr>
          <w:bCs/>
          <w:i/>
        </w:rPr>
      </w:pPr>
    </w:p>
    <w:p w14:paraId="31DC3964" w14:textId="77777777" w:rsidR="00717ABD" w:rsidRPr="00A2764C" w:rsidRDefault="00717ABD" w:rsidP="00717ABD">
      <w:pPr>
        <w:jc w:val="both"/>
        <w:rPr>
          <w:i/>
        </w:rPr>
      </w:pPr>
      <w:r w:rsidRPr="00A2764C">
        <w:rPr>
          <w:i/>
        </w:rPr>
        <w:t xml:space="preserve">17.10. Doba platnosti dohody se stanovuje v souladu s čl. 21 odst. 21.2. této smlouvy. </w:t>
      </w:r>
    </w:p>
    <w:p w14:paraId="6892712A" w14:textId="77777777" w:rsidR="00717ABD" w:rsidRPr="00A2764C" w:rsidRDefault="00717ABD" w:rsidP="00717ABD">
      <w:pPr>
        <w:jc w:val="both"/>
        <w:rPr>
          <w:i/>
        </w:rPr>
      </w:pPr>
    </w:p>
    <w:p w14:paraId="550C4F2B" w14:textId="77777777" w:rsidR="00717ABD" w:rsidRPr="00A2764C" w:rsidRDefault="00717ABD" w:rsidP="00717ABD">
      <w:pPr>
        <w:pStyle w:val="Zkladntext"/>
        <w:rPr>
          <w:bCs/>
          <w:i/>
        </w:rPr>
      </w:pPr>
      <w:r w:rsidRPr="00A2764C">
        <w:rPr>
          <w:bCs/>
          <w:i/>
        </w:rPr>
        <w:t>17.11. Dohoda může být měněna v souladu s čl. 24 odst. 24.3. této Smlouvy. Smluvní strany se zavazují navzájem informovat o všech významných skutečnostech, které mají nebo mohou mít vliv na plnění z této dohody.</w:t>
      </w:r>
    </w:p>
    <w:p w14:paraId="54460893" w14:textId="77777777" w:rsidR="00717ABD" w:rsidRPr="00A2764C" w:rsidRDefault="00717ABD" w:rsidP="00717ABD">
      <w:pPr>
        <w:pStyle w:val="Zkladntext"/>
        <w:rPr>
          <w:bCs/>
          <w:i/>
        </w:rPr>
      </w:pPr>
    </w:p>
    <w:p w14:paraId="1DC3D515" w14:textId="77777777" w:rsidR="00717ABD" w:rsidRPr="00A2764C" w:rsidRDefault="00717ABD" w:rsidP="00717ABD">
      <w:pPr>
        <w:pStyle w:val="Zkladntext"/>
        <w:rPr>
          <w:bCs/>
          <w:i/>
        </w:rPr>
      </w:pPr>
      <w:r w:rsidRPr="00A2764C">
        <w:rPr>
          <w:bCs/>
          <w:i/>
        </w:rPr>
        <w:t>17.12. Smluvní strany jsou v dalším povinny postupovat přiměřeně dle této smlouvy a v souladu s právními předpisy tak, aby byla zajištěna funkčnost a zabezpečeno kvalitní a plynulé provozování kanalizací.</w:t>
      </w:r>
    </w:p>
    <w:p w14:paraId="7CD24CC2" w14:textId="77777777" w:rsidR="00717ABD" w:rsidRDefault="00717ABD" w:rsidP="00717ABD">
      <w:pPr>
        <w:pStyle w:val="Zkladntext"/>
        <w:rPr>
          <w:bCs/>
        </w:rPr>
      </w:pPr>
    </w:p>
    <w:p w14:paraId="0988E55D" w14:textId="77777777" w:rsidR="001E698E" w:rsidRDefault="001E698E" w:rsidP="00717ABD">
      <w:pPr>
        <w:pStyle w:val="Zkladntext"/>
        <w:rPr>
          <w:bCs/>
        </w:rPr>
      </w:pPr>
    </w:p>
    <w:p w14:paraId="63D3D72E" w14:textId="77777777" w:rsidR="001E698E" w:rsidRDefault="001E698E" w:rsidP="00717ABD">
      <w:pPr>
        <w:pStyle w:val="Zkladntext"/>
        <w:rPr>
          <w:bCs/>
        </w:rPr>
      </w:pPr>
    </w:p>
    <w:p w14:paraId="50F2FAF8" w14:textId="77777777" w:rsidR="001E698E" w:rsidRDefault="001E698E" w:rsidP="00717ABD">
      <w:pPr>
        <w:pStyle w:val="Zkladntext"/>
        <w:rPr>
          <w:bCs/>
        </w:rPr>
      </w:pPr>
    </w:p>
    <w:p w14:paraId="1492CE38" w14:textId="77777777" w:rsidR="001E698E" w:rsidRDefault="001E698E" w:rsidP="00717ABD">
      <w:pPr>
        <w:pStyle w:val="Zkladntext"/>
        <w:rPr>
          <w:bCs/>
        </w:rPr>
      </w:pPr>
    </w:p>
    <w:p w14:paraId="5EFDF0D1" w14:textId="77777777" w:rsidR="001E698E" w:rsidRDefault="001E698E" w:rsidP="00717ABD">
      <w:pPr>
        <w:pStyle w:val="Zkladntext"/>
        <w:rPr>
          <w:bCs/>
        </w:rPr>
      </w:pPr>
    </w:p>
    <w:p w14:paraId="4F0C5DCA" w14:textId="77777777" w:rsidR="001E698E" w:rsidRDefault="001E698E" w:rsidP="00717ABD">
      <w:pPr>
        <w:pStyle w:val="Zkladntext"/>
        <w:rPr>
          <w:bCs/>
        </w:rPr>
      </w:pPr>
    </w:p>
    <w:p w14:paraId="2876DC63" w14:textId="77777777" w:rsidR="001E698E" w:rsidRDefault="001E698E" w:rsidP="00717ABD">
      <w:pPr>
        <w:pStyle w:val="Zkladntext"/>
        <w:rPr>
          <w:bCs/>
        </w:rPr>
      </w:pPr>
    </w:p>
    <w:p w14:paraId="72F178CF" w14:textId="77777777" w:rsidR="001E698E" w:rsidRDefault="001E698E" w:rsidP="00717ABD">
      <w:pPr>
        <w:pStyle w:val="Zkladntext"/>
        <w:rPr>
          <w:bCs/>
        </w:rPr>
      </w:pPr>
    </w:p>
    <w:p w14:paraId="34B49BE7" w14:textId="77777777" w:rsidR="001E698E" w:rsidRDefault="001E698E" w:rsidP="00717ABD">
      <w:pPr>
        <w:pStyle w:val="Zkladntext"/>
        <w:rPr>
          <w:bCs/>
        </w:rPr>
      </w:pPr>
    </w:p>
    <w:p w14:paraId="2F6C19ED" w14:textId="3C4D8C72" w:rsidR="00717ABD" w:rsidRDefault="00473894" w:rsidP="00E235F7">
      <w:pPr>
        <w:pStyle w:val="Zkladntext"/>
        <w:numPr>
          <w:ilvl w:val="0"/>
          <w:numId w:val="16"/>
        </w:numPr>
        <w:tabs>
          <w:tab w:val="clear" w:pos="5040"/>
        </w:tabs>
        <w:ind w:left="284" w:hanging="284"/>
        <w:rPr>
          <w:b/>
          <w:sz w:val="28"/>
          <w:szCs w:val="28"/>
          <w:u w:val="single"/>
        </w:rPr>
      </w:pPr>
      <w:r w:rsidRPr="00E235F7">
        <w:rPr>
          <w:b/>
          <w:sz w:val="28"/>
          <w:szCs w:val="28"/>
          <w:u w:val="single"/>
        </w:rPr>
        <w:lastRenderedPageBreak/>
        <w:t>Závěrečná ustanovení</w:t>
      </w:r>
    </w:p>
    <w:p w14:paraId="3093010E" w14:textId="77777777" w:rsidR="00811845" w:rsidRPr="00E235F7" w:rsidRDefault="00811845" w:rsidP="00811845">
      <w:pPr>
        <w:pStyle w:val="Zkladntext"/>
        <w:tabs>
          <w:tab w:val="clear" w:pos="5040"/>
        </w:tabs>
        <w:ind w:left="284"/>
        <w:rPr>
          <w:b/>
          <w:sz w:val="28"/>
          <w:szCs w:val="28"/>
          <w:u w:val="single"/>
        </w:rPr>
      </w:pPr>
    </w:p>
    <w:p w14:paraId="1433D368" w14:textId="6975D5C1" w:rsidR="00473894" w:rsidRDefault="00473894" w:rsidP="00E235F7">
      <w:pPr>
        <w:pStyle w:val="Zkladntext"/>
        <w:numPr>
          <w:ilvl w:val="1"/>
          <w:numId w:val="16"/>
        </w:numPr>
        <w:ind w:left="709" w:hanging="720"/>
      </w:pPr>
      <w:r>
        <w:t>Ostatní ustanovení Smlouvy zůstávají beze změny.</w:t>
      </w:r>
    </w:p>
    <w:p w14:paraId="380EA4B1" w14:textId="77777777" w:rsidR="00811845" w:rsidRDefault="00811845" w:rsidP="00811845">
      <w:pPr>
        <w:pStyle w:val="Zkladntext"/>
        <w:ind w:left="709"/>
      </w:pPr>
    </w:p>
    <w:p w14:paraId="336E7D0F" w14:textId="46D16750" w:rsidR="00473894" w:rsidRDefault="00473894" w:rsidP="00811845">
      <w:pPr>
        <w:pStyle w:val="Odstavecseseznamem"/>
        <w:numPr>
          <w:ilvl w:val="1"/>
          <w:numId w:val="16"/>
        </w:numPr>
        <w:tabs>
          <w:tab w:val="left" w:pos="5040"/>
        </w:tabs>
        <w:ind w:hanging="720"/>
        <w:jc w:val="both"/>
      </w:pPr>
      <w:r>
        <w:t>Smlouva se vyhotovuje ve dvou stejnopisech, z</w:t>
      </w:r>
      <w:r w:rsidR="009A3123">
        <w:t> </w:t>
      </w:r>
      <w:r>
        <w:t>nichž</w:t>
      </w:r>
      <w:r w:rsidR="009A3123">
        <w:t xml:space="preserve"> </w:t>
      </w:r>
      <w:r>
        <w:t>každý má platnost originálu. Každá strana obdrží jeden stejnopis.</w:t>
      </w:r>
    </w:p>
    <w:p w14:paraId="24D0DCC4" w14:textId="77777777" w:rsidR="00811845" w:rsidRDefault="00811845" w:rsidP="00811845">
      <w:pPr>
        <w:tabs>
          <w:tab w:val="left" w:pos="5040"/>
        </w:tabs>
        <w:jc w:val="both"/>
      </w:pPr>
    </w:p>
    <w:p w14:paraId="16CEC15F" w14:textId="16FB9249" w:rsidR="00473894" w:rsidRDefault="00811845" w:rsidP="00811845">
      <w:pPr>
        <w:pStyle w:val="Zkladntext"/>
        <w:ind w:left="709" w:hanging="709"/>
      </w:pPr>
      <w:r>
        <w:t xml:space="preserve">3.3. </w:t>
      </w:r>
      <w:r>
        <w:tab/>
      </w:r>
      <w:r w:rsidR="00473894">
        <w:t>Tento dodatek nabývá platnosti a účinnosti dnem jeho podpisu oběma účastníky.</w:t>
      </w:r>
    </w:p>
    <w:p w14:paraId="4D8F9742" w14:textId="77777777" w:rsidR="003705D5" w:rsidRPr="00A42940" w:rsidRDefault="003705D5" w:rsidP="00E235F7">
      <w:pPr>
        <w:pStyle w:val="Zkladntext"/>
        <w:ind w:left="709" w:hanging="720"/>
        <w:rPr>
          <w:bCs/>
        </w:rPr>
      </w:pPr>
    </w:p>
    <w:p w14:paraId="3B6D52CA" w14:textId="7110B021" w:rsidR="00393B53" w:rsidRPr="001E698E" w:rsidRDefault="00393B53" w:rsidP="00393B53">
      <w:pPr>
        <w:pStyle w:val="Zkladntext"/>
        <w:rPr>
          <w:bCs/>
        </w:rPr>
      </w:pPr>
    </w:p>
    <w:p w14:paraId="522C6A00" w14:textId="77777777" w:rsidR="001E698E" w:rsidRPr="001E698E" w:rsidRDefault="001E698E" w:rsidP="00393B53">
      <w:pPr>
        <w:pStyle w:val="Zkladntext"/>
        <w:rPr>
          <w:bCs/>
        </w:rPr>
      </w:pPr>
    </w:p>
    <w:p w14:paraId="0CEB697B" w14:textId="5BE5ABC8" w:rsidR="001E698E" w:rsidRPr="001E698E" w:rsidRDefault="001E698E" w:rsidP="00393B53">
      <w:pPr>
        <w:pStyle w:val="Zkladntext"/>
        <w:rPr>
          <w:bCs/>
        </w:rPr>
      </w:pPr>
      <w:r w:rsidRPr="001E698E">
        <w:rPr>
          <w:bCs/>
        </w:rPr>
        <w:t>Přílohy:</w:t>
      </w:r>
    </w:p>
    <w:p w14:paraId="3E3A413E" w14:textId="423AFF0C" w:rsidR="001E698E" w:rsidRPr="001E698E" w:rsidRDefault="001E698E" w:rsidP="00393B53">
      <w:pPr>
        <w:pStyle w:val="Zkladntext"/>
        <w:rPr>
          <w:bCs/>
        </w:rPr>
      </w:pPr>
      <w:r w:rsidRPr="001E698E">
        <w:rPr>
          <w:bCs/>
        </w:rPr>
        <w:t>Příloha č. 1 – Situační plánek vodovodu pro veřejnou potřebu</w:t>
      </w:r>
    </w:p>
    <w:p w14:paraId="34E14C5B" w14:textId="77777777" w:rsidR="001E698E" w:rsidRPr="001E698E" w:rsidRDefault="001E698E" w:rsidP="00393B53">
      <w:pPr>
        <w:pStyle w:val="Zkladntext"/>
        <w:rPr>
          <w:bCs/>
        </w:rPr>
      </w:pPr>
    </w:p>
    <w:p w14:paraId="6C574DD7" w14:textId="77777777" w:rsidR="001E698E" w:rsidRPr="001E698E" w:rsidRDefault="001E698E" w:rsidP="00393B53">
      <w:pPr>
        <w:pStyle w:val="Zkladntext"/>
        <w:rPr>
          <w:bCs/>
        </w:rPr>
      </w:pPr>
    </w:p>
    <w:p w14:paraId="6C52332E" w14:textId="77777777" w:rsidR="001E698E" w:rsidRPr="001E698E" w:rsidRDefault="001E698E" w:rsidP="00393B53">
      <w:pPr>
        <w:pStyle w:val="Zkladntext"/>
        <w:rPr>
          <w:bCs/>
        </w:rPr>
      </w:pPr>
    </w:p>
    <w:p w14:paraId="28825224" w14:textId="77777777" w:rsidR="001E698E" w:rsidRPr="001E698E" w:rsidRDefault="001E698E" w:rsidP="00393B53">
      <w:pPr>
        <w:pStyle w:val="Zkladntext"/>
        <w:rPr>
          <w:bCs/>
        </w:rPr>
      </w:pPr>
    </w:p>
    <w:p w14:paraId="2A95EE3F" w14:textId="77777777" w:rsidR="001E698E" w:rsidRPr="001E698E" w:rsidRDefault="001E698E" w:rsidP="00393B53">
      <w:pPr>
        <w:pStyle w:val="Zkladntext"/>
        <w:rPr>
          <w:bCs/>
        </w:rPr>
      </w:pPr>
    </w:p>
    <w:p w14:paraId="54E19F15" w14:textId="77777777" w:rsidR="001E698E" w:rsidRPr="00761E85" w:rsidRDefault="001E698E" w:rsidP="00393B53">
      <w:pPr>
        <w:pStyle w:val="Zkladntext"/>
        <w:rPr>
          <w:bCs/>
          <w:highlight w:val="yellow"/>
        </w:rPr>
      </w:pPr>
    </w:p>
    <w:p w14:paraId="0595B4D3" w14:textId="77777777" w:rsidR="00995C50" w:rsidRDefault="003F393B" w:rsidP="00995C50">
      <w:pPr>
        <w:tabs>
          <w:tab w:val="left" w:pos="5040"/>
        </w:tabs>
      </w:pPr>
      <w:r>
        <w:t>V Ostravě dne …..…</w:t>
      </w:r>
      <w:r w:rsidR="00995C50">
        <w:tab/>
        <w:t>V Ostravě dne …..…</w:t>
      </w:r>
    </w:p>
    <w:p w14:paraId="5B46AD83" w14:textId="77777777" w:rsidR="003F393B" w:rsidRDefault="003F393B"/>
    <w:p w14:paraId="417B5088" w14:textId="77777777" w:rsidR="00DB7D4A" w:rsidRDefault="00DB7D4A"/>
    <w:p w14:paraId="32CD585C" w14:textId="77777777" w:rsidR="003F393B" w:rsidRPr="00FB59A7" w:rsidRDefault="003F393B">
      <w:r w:rsidRPr="00FB59A7">
        <w:t>Za</w:t>
      </w:r>
      <w:r w:rsidR="00F73433" w:rsidRPr="00FB59A7">
        <w:t xml:space="preserve"> pro</w:t>
      </w:r>
      <w:r w:rsidR="00FE537B">
        <w:t>pachtov</w:t>
      </w:r>
      <w:r w:rsidR="00F73433" w:rsidRPr="00FB59A7">
        <w:t>atele</w:t>
      </w:r>
      <w:r w:rsidRPr="00FB59A7">
        <w:t>:</w:t>
      </w:r>
      <w:r w:rsidR="00353601" w:rsidRPr="00FB59A7">
        <w:tab/>
      </w:r>
      <w:r w:rsidRPr="00FB59A7">
        <w:tab/>
      </w:r>
      <w:r w:rsidRPr="00FB59A7">
        <w:tab/>
      </w:r>
      <w:r w:rsidRPr="00FB59A7">
        <w:tab/>
      </w:r>
      <w:r w:rsidRPr="00FB59A7">
        <w:tab/>
      </w:r>
      <w:r w:rsidR="0080186B">
        <w:t xml:space="preserve">  </w:t>
      </w:r>
      <w:r w:rsidRPr="00FB59A7">
        <w:t xml:space="preserve">Za </w:t>
      </w:r>
      <w:r w:rsidR="00F73433" w:rsidRPr="00FB59A7">
        <w:t>provozovatele</w:t>
      </w:r>
      <w:r w:rsidRPr="00FB59A7">
        <w:t>:</w:t>
      </w:r>
    </w:p>
    <w:p w14:paraId="0AC38AEE" w14:textId="77777777" w:rsidR="003F393B" w:rsidRDefault="003F393B"/>
    <w:p w14:paraId="0AB58735" w14:textId="77777777" w:rsidR="00353601" w:rsidRDefault="00353601" w:rsidP="00353601">
      <w:pPr>
        <w:tabs>
          <w:tab w:val="left" w:pos="5040"/>
        </w:tabs>
      </w:pPr>
    </w:p>
    <w:p w14:paraId="7110BF50" w14:textId="77777777" w:rsidR="00DB7D4A" w:rsidRDefault="00DB7D4A" w:rsidP="00353601">
      <w:pPr>
        <w:tabs>
          <w:tab w:val="left" w:pos="5040"/>
        </w:tabs>
      </w:pPr>
    </w:p>
    <w:p w14:paraId="2A884FB5" w14:textId="77777777" w:rsidR="00DB7D4A" w:rsidRDefault="00DB7D4A" w:rsidP="00353601">
      <w:pPr>
        <w:tabs>
          <w:tab w:val="left" w:pos="5040"/>
        </w:tabs>
      </w:pPr>
    </w:p>
    <w:p w14:paraId="4A669F1B" w14:textId="77777777" w:rsidR="00DB7D4A" w:rsidRDefault="00DB7D4A" w:rsidP="00353601">
      <w:pPr>
        <w:tabs>
          <w:tab w:val="left" w:pos="5040"/>
        </w:tabs>
      </w:pPr>
    </w:p>
    <w:p w14:paraId="5DF2AC2B" w14:textId="77777777" w:rsidR="00DB7D4A" w:rsidRDefault="00DB7D4A" w:rsidP="00353601">
      <w:pPr>
        <w:tabs>
          <w:tab w:val="left" w:pos="5040"/>
        </w:tabs>
      </w:pPr>
    </w:p>
    <w:p w14:paraId="41C3D3E6" w14:textId="77777777" w:rsidR="00DB7D4A" w:rsidRDefault="00DB7D4A" w:rsidP="00353601">
      <w:pPr>
        <w:tabs>
          <w:tab w:val="left" w:pos="5040"/>
        </w:tabs>
      </w:pPr>
    </w:p>
    <w:p w14:paraId="10A4F613" w14:textId="77777777" w:rsidR="00DB7D4A" w:rsidRDefault="00DB7D4A" w:rsidP="00353601">
      <w:pPr>
        <w:tabs>
          <w:tab w:val="left" w:pos="5040"/>
        </w:tabs>
      </w:pPr>
    </w:p>
    <w:p w14:paraId="2380F060" w14:textId="77777777" w:rsidR="00196557" w:rsidRDefault="00196557" w:rsidP="00196557">
      <w:pPr>
        <w:tabs>
          <w:tab w:val="left" w:pos="5040"/>
        </w:tabs>
      </w:pPr>
      <w:r>
        <w:t>……………………………….                           ………………………………………………..</w:t>
      </w:r>
    </w:p>
    <w:p w14:paraId="24925291" w14:textId="4E4D1C1A" w:rsidR="002E33BF" w:rsidRPr="001773CB" w:rsidRDefault="00C211CB" w:rsidP="00DC21A3">
      <w:pPr>
        <w:tabs>
          <w:tab w:val="left" w:pos="2880"/>
        </w:tabs>
        <w:ind w:left="-284" w:firstLine="578"/>
      </w:pPr>
      <w:r>
        <w:rPr>
          <w:bCs/>
        </w:rPr>
        <w:t xml:space="preserve"> </w:t>
      </w:r>
      <w:r w:rsidR="00DC21A3" w:rsidRPr="00DC21A3">
        <w:rPr>
          <w:bCs/>
        </w:rPr>
        <w:t>Ing. Josef Havelka</w:t>
      </w:r>
      <w:r w:rsidR="00F5751B">
        <w:rPr>
          <w:bCs/>
        </w:rPr>
        <w:tab/>
      </w:r>
      <w:r w:rsidR="00F5751B">
        <w:rPr>
          <w:bCs/>
        </w:rPr>
        <w:tab/>
      </w:r>
      <w:r w:rsidR="00F5751B">
        <w:rPr>
          <w:bCs/>
        </w:rPr>
        <w:tab/>
      </w:r>
      <w:r w:rsidR="00F5751B">
        <w:tab/>
        <w:t xml:space="preserve">              Ing. Petr Konečný, MBA                                     </w:t>
      </w:r>
      <w:r w:rsidR="00DC21A3">
        <w:t>vedoucí odštěpného závodu ODRA</w:t>
      </w:r>
      <w:r w:rsidR="00F5751B">
        <w:tab/>
      </w:r>
      <w:r w:rsidR="00F5751B">
        <w:tab/>
        <w:t xml:space="preserve"> </w:t>
      </w:r>
      <w:r w:rsidR="00DC21A3">
        <w:tab/>
        <w:t xml:space="preserve">          </w:t>
      </w:r>
      <w:r w:rsidR="00F5751B">
        <w:t>generální ředitel a prokuris</w:t>
      </w:r>
      <w:r w:rsidR="001773CB">
        <w:t>ta</w:t>
      </w:r>
    </w:p>
    <w:sectPr w:rsidR="002E33BF" w:rsidRPr="001773CB" w:rsidSect="00A05E7E">
      <w:headerReference w:type="default" r:id="rId8"/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DD4B5A" w14:textId="77777777" w:rsidR="004F643F" w:rsidRDefault="004F643F" w:rsidP="005159DC">
      <w:r>
        <w:separator/>
      </w:r>
    </w:p>
  </w:endnote>
  <w:endnote w:type="continuationSeparator" w:id="0">
    <w:p w14:paraId="43ED12A4" w14:textId="77777777" w:rsidR="004F643F" w:rsidRDefault="004F643F" w:rsidP="005159DC">
      <w:r>
        <w:continuationSeparator/>
      </w:r>
    </w:p>
  </w:endnote>
  <w:endnote w:type="continuationNotice" w:id="1">
    <w:p w14:paraId="50C084FD" w14:textId="77777777" w:rsidR="004F643F" w:rsidRDefault="004F64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2475498"/>
      <w:docPartObj>
        <w:docPartGallery w:val="Page Numbers (Bottom of Page)"/>
        <w:docPartUnique/>
      </w:docPartObj>
    </w:sdtPr>
    <w:sdtEndPr/>
    <w:sdtContent>
      <w:sdt>
        <w:sdtPr>
          <w:id w:val="811368022"/>
          <w:docPartObj>
            <w:docPartGallery w:val="Page Numbers (Top of Page)"/>
            <w:docPartUnique/>
          </w:docPartObj>
        </w:sdtPr>
        <w:sdtEndPr/>
        <w:sdtContent>
          <w:p w14:paraId="7EDDA146" w14:textId="42641F9D" w:rsidR="00331F70" w:rsidRDefault="00331F70">
            <w:pPr>
              <w:pStyle w:val="Zpat"/>
              <w:jc w:val="center"/>
            </w:pPr>
            <w:r w:rsidRPr="008B0FB3">
              <w:rPr>
                <w:sz w:val="20"/>
                <w:szCs w:val="20"/>
              </w:rPr>
              <w:t xml:space="preserve">Stránka </w:t>
            </w:r>
            <w:r w:rsidRPr="008B0FB3">
              <w:rPr>
                <w:bCs/>
                <w:sz w:val="20"/>
                <w:szCs w:val="20"/>
              </w:rPr>
              <w:fldChar w:fldCharType="begin"/>
            </w:r>
            <w:r w:rsidRPr="008B0FB3">
              <w:rPr>
                <w:bCs/>
                <w:sz w:val="20"/>
                <w:szCs w:val="20"/>
              </w:rPr>
              <w:instrText>PAGE</w:instrText>
            </w:r>
            <w:r w:rsidRPr="008B0FB3">
              <w:rPr>
                <w:bCs/>
                <w:sz w:val="20"/>
                <w:szCs w:val="20"/>
              </w:rPr>
              <w:fldChar w:fldCharType="separate"/>
            </w:r>
            <w:r w:rsidR="006A0592">
              <w:rPr>
                <w:bCs/>
                <w:noProof/>
                <w:sz w:val="20"/>
                <w:szCs w:val="20"/>
              </w:rPr>
              <w:t>1</w:t>
            </w:r>
            <w:r w:rsidRPr="008B0FB3">
              <w:rPr>
                <w:bCs/>
                <w:sz w:val="20"/>
                <w:szCs w:val="20"/>
              </w:rPr>
              <w:fldChar w:fldCharType="end"/>
            </w:r>
            <w:r w:rsidRPr="008B0FB3">
              <w:rPr>
                <w:sz w:val="20"/>
                <w:szCs w:val="20"/>
              </w:rPr>
              <w:t xml:space="preserve"> z </w:t>
            </w:r>
            <w:r w:rsidRPr="008B0FB3">
              <w:rPr>
                <w:bCs/>
                <w:sz w:val="20"/>
                <w:szCs w:val="20"/>
              </w:rPr>
              <w:fldChar w:fldCharType="begin"/>
            </w:r>
            <w:r w:rsidRPr="008B0FB3">
              <w:rPr>
                <w:bCs/>
                <w:sz w:val="20"/>
                <w:szCs w:val="20"/>
              </w:rPr>
              <w:instrText>NUMPAGES</w:instrText>
            </w:r>
            <w:r w:rsidRPr="008B0FB3">
              <w:rPr>
                <w:bCs/>
                <w:sz w:val="20"/>
                <w:szCs w:val="20"/>
              </w:rPr>
              <w:fldChar w:fldCharType="separate"/>
            </w:r>
            <w:r w:rsidR="006A0592">
              <w:rPr>
                <w:bCs/>
                <w:noProof/>
                <w:sz w:val="20"/>
                <w:szCs w:val="20"/>
              </w:rPr>
              <w:t>4</w:t>
            </w:r>
            <w:r w:rsidRPr="008B0FB3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780FA09" w14:textId="55D02536" w:rsidR="00331F70" w:rsidRDefault="00331F7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CD0611" w14:textId="77777777" w:rsidR="004F643F" w:rsidRDefault="004F643F" w:rsidP="005159DC">
      <w:r>
        <w:separator/>
      </w:r>
    </w:p>
  </w:footnote>
  <w:footnote w:type="continuationSeparator" w:id="0">
    <w:p w14:paraId="15A27AA7" w14:textId="77777777" w:rsidR="004F643F" w:rsidRDefault="004F643F" w:rsidP="005159DC">
      <w:r>
        <w:continuationSeparator/>
      </w:r>
    </w:p>
  </w:footnote>
  <w:footnote w:type="continuationNotice" w:id="1">
    <w:p w14:paraId="0C2E4944" w14:textId="77777777" w:rsidR="004F643F" w:rsidRDefault="004F64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C97C7" w14:textId="099D6107" w:rsidR="006A0592" w:rsidRDefault="006A0592">
    <w:pPr>
      <w:pStyle w:val="Zhlav"/>
    </w:pPr>
    <w:r>
      <w:tab/>
    </w:r>
    <w:r>
      <w:tab/>
      <w:t>D500/53000/00040/16/01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3"/>
    <w:lvl w:ilvl="0">
      <w:start w:val="15"/>
      <w:numFmt w:val="decimal"/>
      <w:lvlText w:val="%1."/>
      <w:lvlJc w:val="left"/>
      <w:pPr>
        <w:tabs>
          <w:tab w:val="num" w:pos="480"/>
        </w:tabs>
        <w:ind w:left="480" w:hanging="480"/>
      </w:pPr>
      <w:rPr>
        <w:color w:val="auto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color w:val="auto"/>
      </w:rPr>
    </w:lvl>
  </w:abstractNum>
  <w:abstractNum w:abstractNumId="1" w15:restartNumberingAfterBreak="0">
    <w:nsid w:val="009338B8"/>
    <w:multiLevelType w:val="multilevel"/>
    <w:tmpl w:val="3752B1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4C82771"/>
    <w:multiLevelType w:val="multilevel"/>
    <w:tmpl w:val="C390E3E6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51535F7"/>
    <w:multiLevelType w:val="hybridMultilevel"/>
    <w:tmpl w:val="5D841D94"/>
    <w:lvl w:ilvl="0" w:tplc="0E402AD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BAE46BB"/>
    <w:multiLevelType w:val="hybridMultilevel"/>
    <w:tmpl w:val="CF489FD0"/>
    <w:lvl w:ilvl="0" w:tplc="7488F176">
      <w:start w:val="4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2934892"/>
    <w:multiLevelType w:val="hybridMultilevel"/>
    <w:tmpl w:val="C7C20AB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44667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C04115"/>
    <w:multiLevelType w:val="multilevel"/>
    <w:tmpl w:val="0C22E756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3DA2D2D"/>
    <w:multiLevelType w:val="multilevel"/>
    <w:tmpl w:val="94B8BD1A"/>
    <w:lvl w:ilvl="0">
      <w:start w:val="18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104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23F226B2"/>
    <w:multiLevelType w:val="hybridMultilevel"/>
    <w:tmpl w:val="BF6ABB96"/>
    <w:lvl w:ilvl="0" w:tplc="3D660226">
      <w:start w:val="1"/>
      <w:numFmt w:val="upperRoman"/>
      <w:lvlText w:val="%1."/>
      <w:lvlJc w:val="left"/>
      <w:pPr>
        <w:ind w:left="32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9" w15:restartNumberingAfterBreak="0">
    <w:nsid w:val="2E23309C"/>
    <w:multiLevelType w:val="multilevel"/>
    <w:tmpl w:val="07D01194"/>
    <w:lvl w:ilvl="0">
      <w:start w:val="1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10" w15:restartNumberingAfterBreak="0">
    <w:nsid w:val="327E4E5D"/>
    <w:multiLevelType w:val="hybridMultilevel"/>
    <w:tmpl w:val="66CAD634"/>
    <w:lvl w:ilvl="0" w:tplc="2CBEC78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14B49BA6">
      <w:numFmt w:val="none"/>
      <w:lvlText w:val=""/>
      <w:lvlJc w:val="left"/>
      <w:pPr>
        <w:tabs>
          <w:tab w:val="num" w:pos="360"/>
        </w:tabs>
      </w:pPr>
    </w:lvl>
    <w:lvl w:ilvl="2" w:tplc="C3B0E9C4">
      <w:numFmt w:val="none"/>
      <w:lvlText w:val=""/>
      <w:lvlJc w:val="left"/>
      <w:pPr>
        <w:tabs>
          <w:tab w:val="num" w:pos="360"/>
        </w:tabs>
      </w:pPr>
    </w:lvl>
    <w:lvl w:ilvl="3" w:tplc="C9CC3648">
      <w:numFmt w:val="none"/>
      <w:lvlText w:val=""/>
      <w:lvlJc w:val="left"/>
      <w:pPr>
        <w:tabs>
          <w:tab w:val="num" w:pos="360"/>
        </w:tabs>
      </w:pPr>
    </w:lvl>
    <w:lvl w:ilvl="4" w:tplc="EC6A1D00">
      <w:numFmt w:val="none"/>
      <w:lvlText w:val=""/>
      <w:lvlJc w:val="left"/>
      <w:pPr>
        <w:tabs>
          <w:tab w:val="num" w:pos="360"/>
        </w:tabs>
      </w:pPr>
    </w:lvl>
    <w:lvl w:ilvl="5" w:tplc="F8CE7912">
      <w:numFmt w:val="none"/>
      <w:lvlText w:val=""/>
      <w:lvlJc w:val="left"/>
      <w:pPr>
        <w:tabs>
          <w:tab w:val="num" w:pos="360"/>
        </w:tabs>
      </w:pPr>
    </w:lvl>
    <w:lvl w:ilvl="6" w:tplc="266C820E">
      <w:numFmt w:val="none"/>
      <w:lvlText w:val=""/>
      <w:lvlJc w:val="left"/>
      <w:pPr>
        <w:tabs>
          <w:tab w:val="num" w:pos="360"/>
        </w:tabs>
      </w:pPr>
    </w:lvl>
    <w:lvl w:ilvl="7" w:tplc="F9EC8182">
      <w:numFmt w:val="none"/>
      <w:lvlText w:val=""/>
      <w:lvlJc w:val="left"/>
      <w:pPr>
        <w:tabs>
          <w:tab w:val="num" w:pos="360"/>
        </w:tabs>
      </w:pPr>
    </w:lvl>
    <w:lvl w:ilvl="8" w:tplc="B76E93D2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570771C6"/>
    <w:multiLevelType w:val="multilevel"/>
    <w:tmpl w:val="02B2DFE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A7F048F"/>
    <w:multiLevelType w:val="hybridMultilevel"/>
    <w:tmpl w:val="EDF8E3AC"/>
    <w:lvl w:ilvl="0" w:tplc="0C905F14">
      <w:start w:val="2"/>
      <w:numFmt w:val="bullet"/>
      <w:lvlText w:val="-"/>
      <w:lvlJc w:val="left"/>
      <w:pPr>
        <w:tabs>
          <w:tab w:val="num" w:pos="2064"/>
        </w:tabs>
        <w:ind w:left="2064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784"/>
        </w:tabs>
        <w:ind w:left="2784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3504"/>
        </w:tabs>
        <w:ind w:left="350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224"/>
        </w:tabs>
        <w:ind w:left="422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944"/>
        </w:tabs>
        <w:ind w:left="4944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5664"/>
        </w:tabs>
        <w:ind w:left="566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384"/>
        </w:tabs>
        <w:ind w:left="638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7104"/>
        </w:tabs>
        <w:ind w:left="7104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7824"/>
        </w:tabs>
        <w:ind w:left="7824" w:hanging="360"/>
      </w:pPr>
      <w:rPr>
        <w:rFonts w:ascii="Wingdings" w:hAnsi="Wingdings" w:hint="default"/>
      </w:rPr>
    </w:lvl>
  </w:abstractNum>
  <w:abstractNum w:abstractNumId="13" w15:restartNumberingAfterBreak="0">
    <w:nsid w:val="62C609BE"/>
    <w:multiLevelType w:val="multilevel"/>
    <w:tmpl w:val="036697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7E51948"/>
    <w:multiLevelType w:val="hybridMultilevel"/>
    <w:tmpl w:val="95706C1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C33A53"/>
    <w:multiLevelType w:val="hybridMultilevel"/>
    <w:tmpl w:val="C7C20AB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44667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3D1762"/>
    <w:multiLevelType w:val="hybridMultilevel"/>
    <w:tmpl w:val="92B21B0C"/>
    <w:lvl w:ilvl="0" w:tplc="14428F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EB3569"/>
    <w:multiLevelType w:val="hybridMultilevel"/>
    <w:tmpl w:val="0860847C"/>
    <w:lvl w:ilvl="0" w:tplc="161A63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4"/>
  </w:num>
  <w:num w:numId="4">
    <w:abstractNumId w:val="5"/>
  </w:num>
  <w:num w:numId="5">
    <w:abstractNumId w:val="9"/>
  </w:num>
  <w:num w:numId="6">
    <w:abstractNumId w:val="0"/>
  </w:num>
  <w:num w:numId="7">
    <w:abstractNumId w:val="4"/>
  </w:num>
  <w:num w:numId="8">
    <w:abstractNumId w:val="7"/>
  </w:num>
  <w:num w:numId="9">
    <w:abstractNumId w:val="13"/>
  </w:num>
  <w:num w:numId="10">
    <w:abstractNumId w:val="16"/>
  </w:num>
  <w:num w:numId="11">
    <w:abstractNumId w:val="11"/>
  </w:num>
  <w:num w:numId="12">
    <w:abstractNumId w:val="15"/>
  </w:num>
  <w:num w:numId="13">
    <w:abstractNumId w:val="12"/>
  </w:num>
  <w:num w:numId="14">
    <w:abstractNumId w:val="8"/>
  </w:num>
  <w:num w:numId="15">
    <w:abstractNumId w:val="17"/>
  </w:num>
  <w:num w:numId="16">
    <w:abstractNumId w:val="6"/>
  </w:num>
  <w:num w:numId="17">
    <w:abstractNumId w:val="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4FF"/>
    <w:rsid w:val="00012B12"/>
    <w:rsid w:val="00015F8B"/>
    <w:rsid w:val="000351E2"/>
    <w:rsid w:val="00042CB4"/>
    <w:rsid w:val="00043548"/>
    <w:rsid w:val="000446E5"/>
    <w:rsid w:val="00047F84"/>
    <w:rsid w:val="000530D2"/>
    <w:rsid w:val="0005347A"/>
    <w:rsid w:val="0005576C"/>
    <w:rsid w:val="00057584"/>
    <w:rsid w:val="00060BB6"/>
    <w:rsid w:val="000633BB"/>
    <w:rsid w:val="000643EA"/>
    <w:rsid w:val="0006763A"/>
    <w:rsid w:val="00076600"/>
    <w:rsid w:val="00086A15"/>
    <w:rsid w:val="000A509A"/>
    <w:rsid w:val="000B562B"/>
    <w:rsid w:val="000B7D57"/>
    <w:rsid w:val="000C5A85"/>
    <w:rsid w:val="000D3979"/>
    <w:rsid w:val="000D3DF6"/>
    <w:rsid w:val="000D62ED"/>
    <w:rsid w:val="000E036C"/>
    <w:rsid w:val="000F1C6B"/>
    <w:rsid w:val="000F2F55"/>
    <w:rsid w:val="00110BD4"/>
    <w:rsid w:val="00116441"/>
    <w:rsid w:val="001216C3"/>
    <w:rsid w:val="001219A5"/>
    <w:rsid w:val="00124259"/>
    <w:rsid w:val="00124918"/>
    <w:rsid w:val="001329B7"/>
    <w:rsid w:val="00132B56"/>
    <w:rsid w:val="00140719"/>
    <w:rsid w:val="001459C4"/>
    <w:rsid w:val="00152C6F"/>
    <w:rsid w:val="0015348E"/>
    <w:rsid w:val="00162319"/>
    <w:rsid w:val="00162AF6"/>
    <w:rsid w:val="00167847"/>
    <w:rsid w:val="001773CB"/>
    <w:rsid w:val="00187AAC"/>
    <w:rsid w:val="001933F2"/>
    <w:rsid w:val="00196557"/>
    <w:rsid w:val="001A5AC5"/>
    <w:rsid w:val="001B0E87"/>
    <w:rsid w:val="001C2C3E"/>
    <w:rsid w:val="001E07FD"/>
    <w:rsid w:val="001E698E"/>
    <w:rsid w:val="001E70FE"/>
    <w:rsid w:val="001F0D2B"/>
    <w:rsid w:val="00202FD6"/>
    <w:rsid w:val="002031C2"/>
    <w:rsid w:val="00210DD3"/>
    <w:rsid w:val="0024348B"/>
    <w:rsid w:val="0025523A"/>
    <w:rsid w:val="002572B8"/>
    <w:rsid w:val="002747A3"/>
    <w:rsid w:val="002753D1"/>
    <w:rsid w:val="00284308"/>
    <w:rsid w:val="002856F7"/>
    <w:rsid w:val="002859DA"/>
    <w:rsid w:val="00290104"/>
    <w:rsid w:val="002923B6"/>
    <w:rsid w:val="0029401F"/>
    <w:rsid w:val="00294053"/>
    <w:rsid w:val="002961B6"/>
    <w:rsid w:val="002B206E"/>
    <w:rsid w:val="002B79DB"/>
    <w:rsid w:val="002C0786"/>
    <w:rsid w:val="002C6EEB"/>
    <w:rsid w:val="002E33BF"/>
    <w:rsid w:val="002F419F"/>
    <w:rsid w:val="0030027B"/>
    <w:rsid w:val="00303852"/>
    <w:rsid w:val="00324CAF"/>
    <w:rsid w:val="00331F70"/>
    <w:rsid w:val="003362C8"/>
    <w:rsid w:val="003429B2"/>
    <w:rsid w:val="00344F25"/>
    <w:rsid w:val="00350934"/>
    <w:rsid w:val="00353601"/>
    <w:rsid w:val="00357CA0"/>
    <w:rsid w:val="003615CB"/>
    <w:rsid w:val="003705D5"/>
    <w:rsid w:val="00385166"/>
    <w:rsid w:val="003872D5"/>
    <w:rsid w:val="00392FCC"/>
    <w:rsid w:val="00393B53"/>
    <w:rsid w:val="003944CB"/>
    <w:rsid w:val="00395D89"/>
    <w:rsid w:val="00397D25"/>
    <w:rsid w:val="003A04E6"/>
    <w:rsid w:val="003A0B72"/>
    <w:rsid w:val="003B05ED"/>
    <w:rsid w:val="003B1808"/>
    <w:rsid w:val="003B6D8F"/>
    <w:rsid w:val="003C2A15"/>
    <w:rsid w:val="003E68F8"/>
    <w:rsid w:val="003F0BC1"/>
    <w:rsid w:val="003F192D"/>
    <w:rsid w:val="003F1EA0"/>
    <w:rsid w:val="003F2D1D"/>
    <w:rsid w:val="003F2EC6"/>
    <w:rsid w:val="003F393B"/>
    <w:rsid w:val="003F4AAC"/>
    <w:rsid w:val="003F6634"/>
    <w:rsid w:val="003F6D3D"/>
    <w:rsid w:val="004028C1"/>
    <w:rsid w:val="00411969"/>
    <w:rsid w:val="0042117C"/>
    <w:rsid w:val="00430A40"/>
    <w:rsid w:val="00436182"/>
    <w:rsid w:val="004378DF"/>
    <w:rsid w:val="00453A57"/>
    <w:rsid w:val="00463595"/>
    <w:rsid w:val="004660DC"/>
    <w:rsid w:val="004661B0"/>
    <w:rsid w:val="00473894"/>
    <w:rsid w:val="00475B5F"/>
    <w:rsid w:val="00477E40"/>
    <w:rsid w:val="00483BB0"/>
    <w:rsid w:val="00486732"/>
    <w:rsid w:val="004A2833"/>
    <w:rsid w:val="004A4B82"/>
    <w:rsid w:val="004A5529"/>
    <w:rsid w:val="004A6950"/>
    <w:rsid w:val="004A6ECD"/>
    <w:rsid w:val="004B6A7F"/>
    <w:rsid w:val="004C36AA"/>
    <w:rsid w:val="004D2212"/>
    <w:rsid w:val="004E119A"/>
    <w:rsid w:val="004E6107"/>
    <w:rsid w:val="004F114B"/>
    <w:rsid w:val="004F643F"/>
    <w:rsid w:val="00501AEF"/>
    <w:rsid w:val="005040EC"/>
    <w:rsid w:val="00507432"/>
    <w:rsid w:val="00511862"/>
    <w:rsid w:val="0051492F"/>
    <w:rsid w:val="005159DC"/>
    <w:rsid w:val="00520068"/>
    <w:rsid w:val="0052095A"/>
    <w:rsid w:val="005209FA"/>
    <w:rsid w:val="005257FE"/>
    <w:rsid w:val="005419B0"/>
    <w:rsid w:val="0055203B"/>
    <w:rsid w:val="005540CB"/>
    <w:rsid w:val="00557EFB"/>
    <w:rsid w:val="00561FD1"/>
    <w:rsid w:val="00572A28"/>
    <w:rsid w:val="005747F0"/>
    <w:rsid w:val="0058151F"/>
    <w:rsid w:val="00584B39"/>
    <w:rsid w:val="0059764E"/>
    <w:rsid w:val="005A1D17"/>
    <w:rsid w:val="005A35EE"/>
    <w:rsid w:val="005A3777"/>
    <w:rsid w:val="005B1060"/>
    <w:rsid w:val="005B1180"/>
    <w:rsid w:val="005B21DF"/>
    <w:rsid w:val="005B33F8"/>
    <w:rsid w:val="005C7E74"/>
    <w:rsid w:val="005E37E3"/>
    <w:rsid w:val="005F2B71"/>
    <w:rsid w:val="005F4C89"/>
    <w:rsid w:val="00603758"/>
    <w:rsid w:val="00610B5A"/>
    <w:rsid w:val="006224FF"/>
    <w:rsid w:val="00626158"/>
    <w:rsid w:val="00633CAB"/>
    <w:rsid w:val="00642E1D"/>
    <w:rsid w:val="00646A5D"/>
    <w:rsid w:val="00657CE0"/>
    <w:rsid w:val="006632A8"/>
    <w:rsid w:val="006632F6"/>
    <w:rsid w:val="00665700"/>
    <w:rsid w:val="0067598C"/>
    <w:rsid w:val="00680473"/>
    <w:rsid w:val="00682236"/>
    <w:rsid w:val="006909A6"/>
    <w:rsid w:val="00691F50"/>
    <w:rsid w:val="0069362D"/>
    <w:rsid w:val="006A0592"/>
    <w:rsid w:val="006A097A"/>
    <w:rsid w:val="006A0CC7"/>
    <w:rsid w:val="006A2507"/>
    <w:rsid w:val="006A48E6"/>
    <w:rsid w:val="006A776D"/>
    <w:rsid w:val="006B239B"/>
    <w:rsid w:val="006C5844"/>
    <w:rsid w:val="006D77D3"/>
    <w:rsid w:val="006E1C12"/>
    <w:rsid w:val="006E35D3"/>
    <w:rsid w:val="006E6827"/>
    <w:rsid w:val="006F1015"/>
    <w:rsid w:val="006F446A"/>
    <w:rsid w:val="007006B3"/>
    <w:rsid w:val="007032F5"/>
    <w:rsid w:val="00704A0C"/>
    <w:rsid w:val="007058EF"/>
    <w:rsid w:val="00717ABD"/>
    <w:rsid w:val="0072197F"/>
    <w:rsid w:val="0072721E"/>
    <w:rsid w:val="00730448"/>
    <w:rsid w:val="00751295"/>
    <w:rsid w:val="0075437C"/>
    <w:rsid w:val="00754571"/>
    <w:rsid w:val="00755BC5"/>
    <w:rsid w:val="00766627"/>
    <w:rsid w:val="0077210A"/>
    <w:rsid w:val="0077529C"/>
    <w:rsid w:val="00794F32"/>
    <w:rsid w:val="007A0C4A"/>
    <w:rsid w:val="007B3B19"/>
    <w:rsid w:val="007D2468"/>
    <w:rsid w:val="007E2E6A"/>
    <w:rsid w:val="007F0C7E"/>
    <w:rsid w:val="007F6274"/>
    <w:rsid w:val="0080186B"/>
    <w:rsid w:val="00811845"/>
    <w:rsid w:val="0081218B"/>
    <w:rsid w:val="008135BC"/>
    <w:rsid w:val="00831F7B"/>
    <w:rsid w:val="00833B02"/>
    <w:rsid w:val="00834F7E"/>
    <w:rsid w:val="00836C3B"/>
    <w:rsid w:val="0084104D"/>
    <w:rsid w:val="0084342A"/>
    <w:rsid w:val="00847E52"/>
    <w:rsid w:val="00855A09"/>
    <w:rsid w:val="008671D8"/>
    <w:rsid w:val="008732F0"/>
    <w:rsid w:val="00896233"/>
    <w:rsid w:val="00897634"/>
    <w:rsid w:val="008A64DF"/>
    <w:rsid w:val="008B0930"/>
    <w:rsid w:val="008B0FB3"/>
    <w:rsid w:val="008B66B5"/>
    <w:rsid w:val="008B79B2"/>
    <w:rsid w:val="008D66F3"/>
    <w:rsid w:val="008E26F6"/>
    <w:rsid w:val="008E43BE"/>
    <w:rsid w:val="008F08B3"/>
    <w:rsid w:val="008F6678"/>
    <w:rsid w:val="008F708A"/>
    <w:rsid w:val="00904270"/>
    <w:rsid w:val="00907711"/>
    <w:rsid w:val="00917331"/>
    <w:rsid w:val="00917A4C"/>
    <w:rsid w:val="00917ABD"/>
    <w:rsid w:val="00924F06"/>
    <w:rsid w:val="00935375"/>
    <w:rsid w:val="009449C4"/>
    <w:rsid w:val="00951676"/>
    <w:rsid w:val="00954A44"/>
    <w:rsid w:val="00954BF7"/>
    <w:rsid w:val="009622F4"/>
    <w:rsid w:val="009677EE"/>
    <w:rsid w:val="00972A23"/>
    <w:rsid w:val="009733D4"/>
    <w:rsid w:val="00980B70"/>
    <w:rsid w:val="0098256F"/>
    <w:rsid w:val="00986F08"/>
    <w:rsid w:val="0099100C"/>
    <w:rsid w:val="009915A6"/>
    <w:rsid w:val="0099318F"/>
    <w:rsid w:val="00993E48"/>
    <w:rsid w:val="00994E61"/>
    <w:rsid w:val="00995C50"/>
    <w:rsid w:val="009A3123"/>
    <w:rsid w:val="009A3864"/>
    <w:rsid w:val="009A4E80"/>
    <w:rsid w:val="009C4F54"/>
    <w:rsid w:val="009C78FD"/>
    <w:rsid w:val="009D08F8"/>
    <w:rsid w:val="009D0CF4"/>
    <w:rsid w:val="009D2680"/>
    <w:rsid w:val="009D7683"/>
    <w:rsid w:val="009F0830"/>
    <w:rsid w:val="009F130B"/>
    <w:rsid w:val="009F45A8"/>
    <w:rsid w:val="00A040F5"/>
    <w:rsid w:val="00A05E7E"/>
    <w:rsid w:val="00A06DE4"/>
    <w:rsid w:val="00A1112D"/>
    <w:rsid w:val="00A13712"/>
    <w:rsid w:val="00A20958"/>
    <w:rsid w:val="00A22092"/>
    <w:rsid w:val="00A2586C"/>
    <w:rsid w:val="00A269C4"/>
    <w:rsid w:val="00A26C43"/>
    <w:rsid w:val="00A2764C"/>
    <w:rsid w:val="00A32CF0"/>
    <w:rsid w:val="00A40869"/>
    <w:rsid w:val="00A42940"/>
    <w:rsid w:val="00A4419D"/>
    <w:rsid w:val="00A44FF6"/>
    <w:rsid w:val="00A45067"/>
    <w:rsid w:val="00A51AF9"/>
    <w:rsid w:val="00A57EE1"/>
    <w:rsid w:val="00A648FB"/>
    <w:rsid w:val="00A64AC7"/>
    <w:rsid w:val="00A67144"/>
    <w:rsid w:val="00A713CB"/>
    <w:rsid w:val="00A719DB"/>
    <w:rsid w:val="00A72DB0"/>
    <w:rsid w:val="00A8382F"/>
    <w:rsid w:val="00A86122"/>
    <w:rsid w:val="00A86384"/>
    <w:rsid w:val="00A92677"/>
    <w:rsid w:val="00A96B35"/>
    <w:rsid w:val="00AA76CB"/>
    <w:rsid w:val="00AB275C"/>
    <w:rsid w:val="00AB64D3"/>
    <w:rsid w:val="00AD09D1"/>
    <w:rsid w:val="00AD3B2D"/>
    <w:rsid w:val="00AD5B51"/>
    <w:rsid w:val="00AD66DA"/>
    <w:rsid w:val="00AD7193"/>
    <w:rsid w:val="00AE0C17"/>
    <w:rsid w:val="00AF0332"/>
    <w:rsid w:val="00AF480A"/>
    <w:rsid w:val="00AF7ACB"/>
    <w:rsid w:val="00B00521"/>
    <w:rsid w:val="00B00A87"/>
    <w:rsid w:val="00B045D6"/>
    <w:rsid w:val="00B112FB"/>
    <w:rsid w:val="00B16106"/>
    <w:rsid w:val="00B16305"/>
    <w:rsid w:val="00B16475"/>
    <w:rsid w:val="00B23D97"/>
    <w:rsid w:val="00B266F1"/>
    <w:rsid w:val="00B32A11"/>
    <w:rsid w:val="00B3658C"/>
    <w:rsid w:val="00B43CD1"/>
    <w:rsid w:val="00B52489"/>
    <w:rsid w:val="00B61ABB"/>
    <w:rsid w:val="00B62893"/>
    <w:rsid w:val="00B67CFD"/>
    <w:rsid w:val="00B902D7"/>
    <w:rsid w:val="00B904CC"/>
    <w:rsid w:val="00B947B0"/>
    <w:rsid w:val="00BC550A"/>
    <w:rsid w:val="00BD082A"/>
    <w:rsid w:val="00BD09DF"/>
    <w:rsid w:val="00BD504F"/>
    <w:rsid w:val="00BF1D5B"/>
    <w:rsid w:val="00BF5DB7"/>
    <w:rsid w:val="00C016F7"/>
    <w:rsid w:val="00C10B1B"/>
    <w:rsid w:val="00C140DA"/>
    <w:rsid w:val="00C211CB"/>
    <w:rsid w:val="00C21BD8"/>
    <w:rsid w:val="00C3169D"/>
    <w:rsid w:val="00C34FC4"/>
    <w:rsid w:val="00C36472"/>
    <w:rsid w:val="00C3793D"/>
    <w:rsid w:val="00C42119"/>
    <w:rsid w:val="00C446F7"/>
    <w:rsid w:val="00C4481B"/>
    <w:rsid w:val="00C55D35"/>
    <w:rsid w:val="00C566E5"/>
    <w:rsid w:val="00C56A32"/>
    <w:rsid w:val="00C56F51"/>
    <w:rsid w:val="00C57CFF"/>
    <w:rsid w:val="00C632F7"/>
    <w:rsid w:val="00C67810"/>
    <w:rsid w:val="00C73ECF"/>
    <w:rsid w:val="00C84FA4"/>
    <w:rsid w:val="00C92C28"/>
    <w:rsid w:val="00C95078"/>
    <w:rsid w:val="00CA1A97"/>
    <w:rsid w:val="00CA2D3C"/>
    <w:rsid w:val="00CA4317"/>
    <w:rsid w:val="00CA7413"/>
    <w:rsid w:val="00CB322C"/>
    <w:rsid w:val="00CD2CFD"/>
    <w:rsid w:val="00CD6051"/>
    <w:rsid w:val="00CE1F4B"/>
    <w:rsid w:val="00CE73F3"/>
    <w:rsid w:val="00CE7BE2"/>
    <w:rsid w:val="00D113CA"/>
    <w:rsid w:val="00D126FA"/>
    <w:rsid w:val="00D15CB2"/>
    <w:rsid w:val="00D22560"/>
    <w:rsid w:val="00D2364D"/>
    <w:rsid w:val="00D36337"/>
    <w:rsid w:val="00D364E2"/>
    <w:rsid w:val="00D42DAF"/>
    <w:rsid w:val="00D46ADD"/>
    <w:rsid w:val="00D51CD5"/>
    <w:rsid w:val="00D5400D"/>
    <w:rsid w:val="00D61055"/>
    <w:rsid w:val="00D6377C"/>
    <w:rsid w:val="00D66943"/>
    <w:rsid w:val="00D7100D"/>
    <w:rsid w:val="00D83435"/>
    <w:rsid w:val="00D8553F"/>
    <w:rsid w:val="00D879A8"/>
    <w:rsid w:val="00D93E5F"/>
    <w:rsid w:val="00D947D0"/>
    <w:rsid w:val="00D97D78"/>
    <w:rsid w:val="00DA645A"/>
    <w:rsid w:val="00DA69AE"/>
    <w:rsid w:val="00DB1E8A"/>
    <w:rsid w:val="00DB3BF5"/>
    <w:rsid w:val="00DB6206"/>
    <w:rsid w:val="00DB7D4A"/>
    <w:rsid w:val="00DB7FA4"/>
    <w:rsid w:val="00DC0649"/>
    <w:rsid w:val="00DC1383"/>
    <w:rsid w:val="00DC21A3"/>
    <w:rsid w:val="00DD43D9"/>
    <w:rsid w:val="00DD61B4"/>
    <w:rsid w:val="00DE1772"/>
    <w:rsid w:val="00DE2442"/>
    <w:rsid w:val="00DE3750"/>
    <w:rsid w:val="00DE5DC3"/>
    <w:rsid w:val="00E105DE"/>
    <w:rsid w:val="00E146BB"/>
    <w:rsid w:val="00E23434"/>
    <w:rsid w:val="00E235F7"/>
    <w:rsid w:val="00E41787"/>
    <w:rsid w:val="00E5649D"/>
    <w:rsid w:val="00E61213"/>
    <w:rsid w:val="00E645B5"/>
    <w:rsid w:val="00E741F3"/>
    <w:rsid w:val="00E80E39"/>
    <w:rsid w:val="00E97A7A"/>
    <w:rsid w:val="00EC5208"/>
    <w:rsid w:val="00ED00A1"/>
    <w:rsid w:val="00ED00E9"/>
    <w:rsid w:val="00ED0AE1"/>
    <w:rsid w:val="00ED2A79"/>
    <w:rsid w:val="00EE05B1"/>
    <w:rsid w:val="00EE3AD8"/>
    <w:rsid w:val="00EE4000"/>
    <w:rsid w:val="00F05C91"/>
    <w:rsid w:val="00F0653C"/>
    <w:rsid w:val="00F11CD5"/>
    <w:rsid w:val="00F1697F"/>
    <w:rsid w:val="00F17CD9"/>
    <w:rsid w:val="00F20E42"/>
    <w:rsid w:val="00F24011"/>
    <w:rsid w:val="00F2673A"/>
    <w:rsid w:val="00F30715"/>
    <w:rsid w:val="00F31793"/>
    <w:rsid w:val="00F31B50"/>
    <w:rsid w:val="00F33B6A"/>
    <w:rsid w:val="00F3616A"/>
    <w:rsid w:val="00F43EC8"/>
    <w:rsid w:val="00F5751B"/>
    <w:rsid w:val="00F60748"/>
    <w:rsid w:val="00F62A99"/>
    <w:rsid w:val="00F67A11"/>
    <w:rsid w:val="00F73433"/>
    <w:rsid w:val="00F76286"/>
    <w:rsid w:val="00F77B52"/>
    <w:rsid w:val="00F81A1C"/>
    <w:rsid w:val="00F85016"/>
    <w:rsid w:val="00F87746"/>
    <w:rsid w:val="00F90B6B"/>
    <w:rsid w:val="00F96F5C"/>
    <w:rsid w:val="00F970DD"/>
    <w:rsid w:val="00FB59A7"/>
    <w:rsid w:val="00FB6BD8"/>
    <w:rsid w:val="00FC0821"/>
    <w:rsid w:val="00FC2456"/>
    <w:rsid w:val="00FD0BBE"/>
    <w:rsid w:val="00FE537B"/>
    <w:rsid w:val="00FF0E5D"/>
    <w:rsid w:val="00FF268F"/>
    <w:rsid w:val="00FF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6E0A4F"/>
  <w15:docId w15:val="{E9E5790B-97E6-49B8-8FDD-03BFDF1E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ind w:left="708"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tabs>
        <w:tab w:val="left" w:pos="5040"/>
      </w:tabs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utlineLvl w:val="2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pPr>
      <w:jc w:val="center"/>
    </w:pPr>
    <w:rPr>
      <w:b/>
      <w:bCs/>
    </w:rPr>
  </w:style>
  <w:style w:type="paragraph" w:styleId="Zkladntext">
    <w:name w:val="Body Text"/>
    <w:basedOn w:val="Normln"/>
    <w:link w:val="ZkladntextChar"/>
    <w:uiPriority w:val="99"/>
    <w:pPr>
      <w:tabs>
        <w:tab w:val="left" w:pos="5040"/>
      </w:tabs>
      <w:jc w:val="both"/>
    </w:pPr>
  </w:style>
  <w:style w:type="paragraph" w:styleId="Textbubliny">
    <w:name w:val="Balloon Text"/>
    <w:basedOn w:val="Normln"/>
    <w:semiHidden/>
    <w:rsid w:val="008F708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C566E5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rsid w:val="0099318F"/>
    <w:rPr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9318F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rsid w:val="000D3DF6"/>
    <w:rPr>
      <w:b/>
      <w:bCs/>
      <w:sz w:val="24"/>
      <w:szCs w:val="24"/>
      <w:u w:val="single"/>
    </w:rPr>
  </w:style>
  <w:style w:type="paragraph" w:styleId="Odstavecseseznamem">
    <w:name w:val="List Paragraph"/>
    <w:basedOn w:val="Normln"/>
    <w:uiPriority w:val="34"/>
    <w:qFormat/>
    <w:rsid w:val="000D3DF6"/>
    <w:pPr>
      <w:ind w:left="708"/>
    </w:pPr>
  </w:style>
  <w:style w:type="paragraph" w:styleId="Zhlav">
    <w:name w:val="header"/>
    <w:basedOn w:val="Normln"/>
    <w:link w:val="ZhlavChar"/>
    <w:rsid w:val="005159D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159DC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5159D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159DC"/>
    <w:rPr>
      <w:sz w:val="24"/>
      <w:szCs w:val="24"/>
    </w:rPr>
  </w:style>
  <w:style w:type="character" w:styleId="Odkaznakoment">
    <w:name w:val="annotation reference"/>
    <w:basedOn w:val="Standardnpsmoodstavce"/>
    <w:rsid w:val="00794F32"/>
    <w:rPr>
      <w:sz w:val="16"/>
      <w:szCs w:val="16"/>
    </w:rPr>
  </w:style>
  <w:style w:type="paragraph" w:styleId="Textkomente">
    <w:name w:val="annotation text"/>
    <w:basedOn w:val="Normln"/>
    <w:link w:val="TextkomenteChar"/>
    <w:rsid w:val="00794F3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94F32"/>
  </w:style>
  <w:style w:type="paragraph" w:styleId="Pedmtkomente">
    <w:name w:val="annotation subject"/>
    <w:basedOn w:val="Textkomente"/>
    <w:next w:val="Textkomente"/>
    <w:link w:val="PedmtkomenteChar"/>
    <w:rsid w:val="00794F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94F32"/>
    <w:rPr>
      <w:b/>
      <w:bCs/>
    </w:rPr>
  </w:style>
  <w:style w:type="paragraph" w:styleId="Revize">
    <w:name w:val="Revision"/>
    <w:hidden/>
    <w:uiPriority w:val="99"/>
    <w:semiHidden/>
    <w:rsid w:val="00E105DE"/>
    <w:rPr>
      <w:sz w:val="24"/>
      <w:szCs w:val="24"/>
    </w:rPr>
  </w:style>
  <w:style w:type="paragraph" w:styleId="Textpoznpodarou">
    <w:name w:val="footnote text"/>
    <w:basedOn w:val="Normln"/>
    <w:link w:val="TextpoznpodarouChar"/>
    <w:rsid w:val="00AA76C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AA76CB"/>
  </w:style>
  <w:style w:type="character" w:styleId="Znakapoznpodarou">
    <w:name w:val="footnote reference"/>
    <w:basedOn w:val="Standardnpsmoodstavce"/>
    <w:rsid w:val="00AA76CB"/>
    <w:rPr>
      <w:vertAlign w:val="superscript"/>
    </w:rPr>
  </w:style>
  <w:style w:type="character" w:styleId="slostrnky">
    <w:name w:val="page number"/>
    <w:basedOn w:val="Standardnpsmoodstavce"/>
    <w:rsid w:val="00501AEF"/>
  </w:style>
  <w:style w:type="paragraph" w:customStyle="1" w:styleId="Texttabulky">
    <w:name w:val="Text tabulky"/>
    <w:rsid w:val="00A26C43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3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3FC57-639A-4D63-8B38-C95290043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1006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a provozování č</vt:lpstr>
    </vt:vector>
  </TitlesOfParts>
  <Company>OVAK a.s.</Company>
  <LinksUpToDate>false</LinksUpToDate>
  <CharactersWithSpaces>6934</CharactersWithSpaces>
  <SharedDoc>false</SharedDoc>
  <HLinks>
    <vt:vector size="24" baseType="variant">
      <vt:variant>
        <vt:i4>5570667</vt:i4>
      </vt:variant>
      <vt:variant>
        <vt:i4>9</vt:i4>
      </vt:variant>
      <vt:variant>
        <vt:i4>0</vt:i4>
      </vt:variant>
      <vt:variant>
        <vt:i4>5</vt:i4>
      </vt:variant>
      <vt:variant>
        <vt:lpwstr>mailto:etika@ovak.cz</vt:lpwstr>
      </vt:variant>
      <vt:variant>
        <vt:lpwstr/>
      </vt:variant>
      <vt:variant>
        <vt:i4>7405614</vt:i4>
      </vt:variant>
      <vt:variant>
        <vt:i4>6</vt:i4>
      </vt:variant>
      <vt:variant>
        <vt:i4>0</vt:i4>
      </vt:variant>
      <vt:variant>
        <vt:i4>5</vt:i4>
      </vt:variant>
      <vt:variant>
        <vt:lpwstr>http://www.ovak.cz/</vt:lpwstr>
      </vt:variant>
      <vt:variant>
        <vt:lpwstr/>
      </vt:variant>
      <vt:variant>
        <vt:i4>5570667</vt:i4>
      </vt:variant>
      <vt:variant>
        <vt:i4>3</vt:i4>
      </vt:variant>
      <vt:variant>
        <vt:i4>0</vt:i4>
      </vt:variant>
      <vt:variant>
        <vt:i4>5</vt:i4>
      </vt:variant>
      <vt:variant>
        <vt:lpwstr>mailto:etika@ovak.cz</vt:lpwstr>
      </vt:variant>
      <vt:variant>
        <vt:lpwstr/>
      </vt:variant>
      <vt:variant>
        <vt:i4>7405614</vt:i4>
      </vt:variant>
      <vt:variant>
        <vt:i4>0</vt:i4>
      </vt:variant>
      <vt:variant>
        <vt:i4>0</vt:i4>
      </vt:variant>
      <vt:variant>
        <vt:i4>5</vt:i4>
      </vt:variant>
      <vt:variant>
        <vt:lpwstr>http://www.ovak.cz/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a provozování č</dc:title>
  <dc:creator>Rosypal  Jakub, Mgr.</dc:creator>
  <cp:lastModifiedBy>Soukupová Jindřiška</cp:lastModifiedBy>
  <cp:revision>2</cp:revision>
  <cp:lastPrinted>2014-01-07T09:50:00Z</cp:lastPrinted>
  <dcterms:created xsi:type="dcterms:W3CDTF">2018-03-13T12:40:00Z</dcterms:created>
  <dcterms:modified xsi:type="dcterms:W3CDTF">2018-03-13T12:40:00Z</dcterms:modified>
</cp:coreProperties>
</file>