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71" w:rsidRDefault="008B7D71">
      <w:pPr>
        <w:spacing w:line="98" w:lineRule="exact"/>
        <w:rPr>
          <w:sz w:val="8"/>
          <w:szCs w:val="8"/>
        </w:rPr>
      </w:pPr>
    </w:p>
    <w:p w:rsidR="008B7D71" w:rsidRDefault="008B7D71">
      <w:pPr>
        <w:rPr>
          <w:sz w:val="2"/>
          <w:szCs w:val="2"/>
        </w:rPr>
        <w:sectPr w:rsidR="008B7D71">
          <w:footerReference w:type="default" r:id="rId7"/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7D71" w:rsidRDefault="00005A32">
      <w:pPr>
        <w:pStyle w:val="Zkladntext30"/>
        <w:shd w:val="clear" w:color="auto" w:fill="auto"/>
        <w:ind w:right="20"/>
      </w:pPr>
      <w:r>
        <w:lastRenderedPageBreak/>
        <w:t>Dodatek č. 4</w:t>
      </w:r>
    </w:p>
    <w:p w:rsidR="008B7D71" w:rsidRDefault="00005A32">
      <w:pPr>
        <w:pStyle w:val="Zkladntext40"/>
        <w:shd w:val="clear" w:color="auto" w:fill="auto"/>
        <w:ind w:right="20"/>
      </w:pPr>
      <w:r>
        <w:t>ke smlouvě o nájmu nebytových prostor a poskytování služeb ze dne</w:t>
      </w:r>
    </w:p>
    <w:p w:rsidR="008B7D71" w:rsidRDefault="00005A32">
      <w:pPr>
        <w:pStyle w:val="Zkladntext30"/>
        <w:shd w:val="clear" w:color="auto" w:fill="auto"/>
        <w:spacing w:after="199"/>
        <w:jc w:val="right"/>
      </w:pPr>
      <w:proofErr w:type="gramStart"/>
      <w:r>
        <w:t>16.6.2009</w:t>
      </w:r>
      <w:proofErr w:type="gramEnd"/>
    </w:p>
    <w:p w:rsidR="008B7D71" w:rsidRDefault="00005A32">
      <w:pPr>
        <w:pStyle w:val="Zkladntext21"/>
        <w:framePr w:h="173" w:vSpace="576" w:wrap="around" w:vAnchor="text" w:hAnchor="margin" w:x="39" w:y="6"/>
        <w:shd w:val="clear" w:color="auto" w:fill="auto"/>
        <w:spacing w:before="0" w:line="140" w:lineRule="exact"/>
      </w:pPr>
      <w:r>
        <w:rPr>
          <w:rStyle w:val="ZkladntextExact"/>
          <w:spacing w:val="0"/>
        </w:rPr>
        <w:t>Pronajímatel:</w:t>
      </w:r>
    </w:p>
    <w:p w:rsidR="008B7D71" w:rsidRDefault="00005A32">
      <w:pPr>
        <w:pStyle w:val="Zkladntext21"/>
        <w:shd w:val="clear" w:color="auto" w:fill="auto"/>
        <w:spacing w:before="0"/>
        <w:ind w:left="1020"/>
      </w:pPr>
      <w:r>
        <w:t xml:space="preserve">Zdravotnická záchranná služba Zlínského kraje,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B7D71" w:rsidRDefault="00005A32">
      <w:pPr>
        <w:pStyle w:val="Zkladntext21"/>
        <w:shd w:val="clear" w:color="auto" w:fill="auto"/>
        <w:spacing w:before="0"/>
        <w:ind w:left="2180" w:right="3220"/>
      </w:pPr>
      <w:r>
        <w:t>Peroutkovo nábřeží 434, 760 01 Zlín IČ 62182137 DIČ CZ62182137</w:t>
      </w:r>
    </w:p>
    <w:p w:rsidR="008B7D71" w:rsidRDefault="00005A32">
      <w:pPr>
        <w:pStyle w:val="Zkladntext21"/>
        <w:shd w:val="clear" w:color="auto" w:fill="auto"/>
        <w:spacing w:before="0" w:after="176"/>
        <w:ind w:left="2180" w:right="560"/>
      </w:pPr>
      <w:r>
        <w:t xml:space="preserve">Zapsaná v obchodním rejstříku u KS v Brně v oddílu </w:t>
      </w:r>
      <w:proofErr w:type="spellStart"/>
      <w:r>
        <w:t>Pr</w:t>
      </w:r>
      <w:proofErr w:type="spellEnd"/>
      <w:r>
        <w:t xml:space="preserve"> vložce </w:t>
      </w:r>
      <w:proofErr w:type="gramStart"/>
      <w:r>
        <w:t>č.1278</w:t>
      </w:r>
      <w:proofErr w:type="gramEnd"/>
      <w:r>
        <w:t xml:space="preserve"> Zastoupená MUDr. Antonem </w:t>
      </w:r>
      <w:proofErr w:type="spellStart"/>
      <w:r>
        <w:t>Vaněm</w:t>
      </w:r>
      <w:proofErr w:type="spellEnd"/>
      <w:r>
        <w:t>, ředitelem</w:t>
      </w:r>
    </w:p>
    <w:p w:rsidR="008B7D71" w:rsidRDefault="00005A32">
      <w:pPr>
        <w:pStyle w:val="Zkladntext21"/>
        <w:framePr w:h="173" w:wrap="around" w:vAnchor="text" w:hAnchor="margin" w:x="30" w:y="1"/>
        <w:shd w:val="clear" w:color="auto" w:fill="auto"/>
        <w:spacing w:before="0" w:line="140" w:lineRule="exact"/>
      </w:pPr>
      <w:proofErr w:type="gramStart"/>
      <w:r>
        <w:rPr>
          <w:rStyle w:val="ZkladntextExact"/>
          <w:spacing w:val="0"/>
        </w:rPr>
        <w:t>Nájemce :</w:t>
      </w:r>
      <w:proofErr w:type="gramEnd"/>
    </w:p>
    <w:p w:rsidR="008B7D71" w:rsidRDefault="00005A32">
      <w:pPr>
        <w:pStyle w:val="Zkladntext21"/>
        <w:shd w:val="clear" w:color="auto" w:fill="auto"/>
        <w:spacing w:before="0" w:line="240" w:lineRule="exact"/>
        <w:jc w:val="right"/>
      </w:pPr>
      <w:r>
        <w:t xml:space="preserve">Krajská nemocnice T. </w:t>
      </w:r>
      <w:r>
        <w:t>Bati, a. s.</w:t>
      </w:r>
    </w:p>
    <w:p w:rsidR="008B7D71" w:rsidRDefault="00005A32">
      <w:pPr>
        <w:pStyle w:val="Zkladntext21"/>
        <w:shd w:val="clear" w:color="auto" w:fill="auto"/>
        <w:spacing w:before="0" w:line="240" w:lineRule="exact"/>
        <w:ind w:left="2180" w:right="3220"/>
      </w:pPr>
      <w:r>
        <w:t>Havlíčkova nábřeží 600, 762 75 Zlín IČ 27661989</w:t>
      </w:r>
    </w:p>
    <w:p w:rsidR="008B7D71" w:rsidRDefault="00005A32">
      <w:pPr>
        <w:pStyle w:val="Zkladntext21"/>
        <w:shd w:val="clear" w:color="auto" w:fill="auto"/>
        <w:spacing w:before="0" w:after="220" w:line="240" w:lineRule="exact"/>
        <w:ind w:left="2180" w:right="560"/>
      </w:pPr>
      <w:r>
        <w:t xml:space="preserve">Zapsaná v obchodním rejstříku u KS v Brně v oddílu B vložce č. 4437 Zastoupená MUDr. Petrem </w:t>
      </w:r>
      <w:proofErr w:type="spellStart"/>
      <w:r>
        <w:t>Pšikalem</w:t>
      </w:r>
      <w:proofErr w:type="spellEnd"/>
      <w:r>
        <w:t>, předsedou představenstva</w:t>
      </w:r>
    </w:p>
    <w:p w:rsidR="008B7D71" w:rsidRDefault="00005A32">
      <w:pPr>
        <w:pStyle w:val="Nadpis30"/>
        <w:keepNext/>
        <w:keepLines/>
        <w:shd w:val="clear" w:color="auto" w:fill="auto"/>
        <w:spacing w:before="0" w:after="179" w:line="190" w:lineRule="exact"/>
        <w:ind w:left="20"/>
      </w:pPr>
      <w:bookmarkStart w:id="0" w:name="bookmark1"/>
      <w:r>
        <w:t>Smluvní strany se dohodly na dále uvedených změnách smlouvy:</w:t>
      </w:r>
      <w:bookmarkEnd w:id="0"/>
    </w:p>
    <w:p w:rsidR="008B7D71" w:rsidRDefault="00005A32">
      <w:pPr>
        <w:pStyle w:val="Zkladntext50"/>
        <w:shd w:val="clear" w:color="auto" w:fill="auto"/>
        <w:spacing w:before="0" w:after="42" w:line="170" w:lineRule="exact"/>
        <w:ind w:left="20"/>
      </w:pPr>
      <w:r>
        <w:t xml:space="preserve">Článek </w:t>
      </w:r>
      <w:r>
        <w:t>XI., první odstavec se nahrazuje následujícím textem</w:t>
      </w:r>
    </w:p>
    <w:p w:rsidR="008B7D71" w:rsidRDefault="00005A32">
      <w:pPr>
        <w:pStyle w:val="Zkladntext21"/>
        <w:shd w:val="clear" w:color="auto" w:fill="auto"/>
        <w:spacing w:before="0" w:after="215" w:line="160" w:lineRule="exact"/>
        <w:ind w:left="20"/>
        <w:jc w:val="both"/>
      </w:pPr>
      <w:r>
        <w:t>Tato smlouva nabývá platnosti dnem podpisu a uzavírá se na dobu neurčitou.</w:t>
      </w:r>
    </w:p>
    <w:p w:rsidR="008B7D71" w:rsidRDefault="00005A32">
      <w:pPr>
        <w:pStyle w:val="Zkladntext50"/>
        <w:shd w:val="clear" w:color="auto" w:fill="auto"/>
        <w:spacing w:before="0" w:after="364" w:line="240" w:lineRule="exact"/>
        <w:ind w:left="20" w:right="180"/>
      </w:pPr>
      <w:r>
        <w:t xml:space="preserve">Příloha č. 4 Platební kalendář záloh na </w:t>
      </w:r>
      <w:proofErr w:type="spellStart"/>
      <w:r>
        <w:t>výtápění</w:t>
      </w:r>
      <w:proofErr w:type="spellEnd"/>
      <w:r>
        <w:t xml:space="preserve"> a ohřev teplé vody se nahrazuje přílohou, která je přiložena k tomuto dodatku.</w:t>
      </w:r>
    </w:p>
    <w:p w:rsidR="008B7D71" w:rsidRDefault="00005A32">
      <w:pPr>
        <w:pStyle w:val="Zkladntext21"/>
        <w:shd w:val="clear" w:color="auto" w:fill="auto"/>
        <w:spacing w:before="0" w:after="154" w:line="160" w:lineRule="exact"/>
        <w:ind w:left="20"/>
        <w:jc w:val="both"/>
      </w:pPr>
      <w:r>
        <w:t xml:space="preserve">Tento dodatek nabývá platnosti dnem podpisu a účinnosti dnem </w:t>
      </w:r>
      <w:proofErr w:type="gramStart"/>
      <w:r>
        <w:t>1.4.2010</w:t>
      </w:r>
      <w:proofErr w:type="gramEnd"/>
      <w:r>
        <w:t>.</w:t>
      </w:r>
    </w:p>
    <w:p w:rsidR="008B7D71" w:rsidRDefault="00634A91">
      <w:pPr>
        <w:pStyle w:val="Zkladntext21"/>
        <w:shd w:val="clear" w:color="auto" w:fill="auto"/>
        <w:spacing w:before="0" w:after="302" w:line="160" w:lineRule="exact"/>
        <w:ind w:left="20"/>
        <w:jc w:val="both"/>
      </w:pPr>
      <w:r>
        <w:t xml:space="preserve">Ve Zlíně dne </w:t>
      </w:r>
    </w:p>
    <w:p w:rsidR="008B7D71" w:rsidRDefault="008B7D71">
      <w:pPr>
        <w:framePr w:h="672" w:wrap="around" w:vAnchor="text" w:hAnchor="margin" w:x="1316" w:y="1859"/>
        <w:jc w:val="center"/>
        <w:rPr>
          <w:sz w:val="2"/>
          <w:szCs w:val="2"/>
        </w:rPr>
      </w:pPr>
    </w:p>
    <w:p w:rsidR="008B7D71" w:rsidRDefault="00005A32">
      <w:pPr>
        <w:pStyle w:val="Nadpis20"/>
        <w:keepNext/>
        <w:keepLines/>
        <w:shd w:val="clear" w:color="auto" w:fill="auto"/>
        <w:spacing w:before="0" w:after="852" w:line="240" w:lineRule="exact"/>
        <w:ind w:left="1020"/>
      </w:pPr>
      <w:bookmarkStart w:id="1" w:name="bookmark2"/>
      <w:r>
        <w:t>2</w:t>
      </w:r>
      <w:r>
        <w:rPr>
          <w:rStyle w:val="Nadpis24ptNetunMtko100"/>
        </w:rPr>
        <w:t xml:space="preserve"> </w:t>
      </w:r>
      <w:r>
        <w:t>4</w:t>
      </w:r>
      <w:r>
        <w:rPr>
          <w:rStyle w:val="Nadpis24ptNetunMtko100"/>
        </w:rPr>
        <w:t xml:space="preserve"> -</w:t>
      </w:r>
      <w:r>
        <w:t>03</w:t>
      </w:r>
      <w:r>
        <w:rPr>
          <w:rStyle w:val="Nadpis24ptNetunMtko100"/>
        </w:rPr>
        <w:t xml:space="preserve">- </w:t>
      </w:r>
      <w:r>
        <w:t>2010</w:t>
      </w:r>
      <w:bookmarkEnd w:id="1"/>
    </w:p>
    <w:p w:rsidR="008B7D71" w:rsidRDefault="008B7D71">
      <w:pPr>
        <w:framePr w:h="1613" w:hSpace="638" w:wrap="notBeside" w:vAnchor="text" w:hAnchor="text" w:x="4950" w:y="1"/>
        <w:jc w:val="center"/>
        <w:rPr>
          <w:sz w:val="2"/>
          <w:szCs w:val="2"/>
        </w:rPr>
      </w:pPr>
    </w:p>
    <w:p w:rsidR="008B7D71" w:rsidRDefault="008B7D71">
      <w:pPr>
        <w:rPr>
          <w:sz w:val="2"/>
          <w:szCs w:val="2"/>
        </w:rPr>
      </w:pPr>
    </w:p>
    <w:p w:rsidR="008B7D71" w:rsidRDefault="00634A91">
      <w:pPr>
        <w:pStyle w:val="Zkladntext21"/>
        <w:shd w:val="clear" w:color="auto" w:fill="auto"/>
        <w:spacing w:before="0" w:line="160" w:lineRule="exact"/>
        <w:ind w:left="1460"/>
        <w:sectPr w:rsidR="008B7D71">
          <w:type w:val="continuous"/>
          <w:pgSz w:w="11909" w:h="16838"/>
          <w:pgMar w:top="607" w:right="2825" w:bottom="1615" w:left="804" w:header="0" w:footer="3" w:gutter="0"/>
          <w:cols w:space="720"/>
          <w:noEndnote/>
          <w:docGrid w:linePitch="360"/>
        </w:sectPr>
      </w:pPr>
      <w:proofErr w:type="gramStart"/>
      <w:r>
        <w:t>P</w:t>
      </w:r>
      <w:r w:rsidR="00005A32">
        <w:t>ronajímatel</w:t>
      </w:r>
      <w:r>
        <w:t xml:space="preserve">                                                                                  Nájemce</w:t>
      </w:r>
      <w:bookmarkStart w:id="2" w:name="_GoBack"/>
      <w:bookmarkEnd w:id="2"/>
      <w:proofErr w:type="gramEnd"/>
    </w:p>
    <w:p w:rsidR="008B7D71" w:rsidRDefault="008B7D71">
      <w:pPr>
        <w:spacing w:before="20" w:after="20" w:line="240" w:lineRule="exact"/>
        <w:rPr>
          <w:sz w:val="19"/>
          <w:szCs w:val="19"/>
        </w:rPr>
      </w:pPr>
    </w:p>
    <w:p w:rsidR="008B7D71" w:rsidRDefault="008B7D71">
      <w:pPr>
        <w:rPr>
          <w:sz w:val="2"/>
          <w:szCs w:val="2"/>
        </w:rPr>
        <w:sectPr w:rsidR="008B7D7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B7D71" w:rsidRDefault="008B7D71" w:rsidP="00634A91">
      <w:pPr>
        <w:pStyle w:val="Zkladntext60"/>
        <w:shd w:val="clear" w:color="auto" w:fill="auto"/>
        <w:ind w:right="20"/>
        <w:sectPr w:rsidR="008B7D71">
          <w:type w:val="continuous"/>
          <w:pgSz w:w="11909" w:h="16838"/>
          <w:pgMar w:top="622" w:right="1702" w:bottom="1630" w:left="1462" w:header="0" w:footer="3" w:gutter="0"/>
          <w:cols w:num="2" w:sep="1" w:space="3600"/>
          <w:noEndnote/>
          <w:docGrid w:linePitch="360"/>
        </w:sectPr>
      </w:pPr>
    </w:p>
    <w:p w:rsidR="008B7D71" w:rsidRDefault="008B7D71">
      <w:pPr>
        <w:spacing w:line="240" w:lineRule="exact"/>
        <w:rPr>
          <w:sz w:val="19"/>
          <w:szCs w:val="19"/>
        </w:rPr>
      </w:pPr>
    </w:p>
    <w:p w:rsidR="008B7D71" w:rsidRDefault="008B7D71">
      <w:pPr>
        <w:spacing w:before="39" w:after="39" w:line="240" w:lineRule="exact"/>
        <w:rPr>
          <w:sz w:val="19"/>
          <w:szCs w:val="19"/>
        </w:rPr>
      </w:pPr>
    </w:p>
    <w:p w:rsidR="008B7D71" w:rsidRDefault="00005A32">
      <w:pPr>
        <w:pStyle w:val="Zkladntext21"/>
        <w:framePr w:h="182" w:wrap="notBeside" w:hAnchor="margin" w:x="5459" w:y="-341"/>
        <w:shd w:val="clear" w:color="auto" w:fill="auto"/>
        <w:spacing w:before="0" w:line="140" w:lineRule="exact"/>
      </w:pPr>
      <w:r>
        <w:rPr>
          <w:rStyle w:val="ZkladntextExact"/>
          <w:spacing w:val="0"/>
        </w:rPr>
        <w:t>Příloha č. 4</w:t>
      </w:r>
    </w:p>
    <w:p w:rsidR="008B7D71" w:rsidRDefault="00005A32">
      <w:pPr>
        <w:pStyle w:val="Zkladntext21"/>
        <w:shd w:val="clear" w:color="auto" w:fill="auto"/>
        <w:spacing w:before="0" w:after="268" w:line="160" w:lineRule="exact"/>
        <w:ind w:left="120"/>
      </w:pPr>
      <w:r>
        <w:t>Platební kalendář záloh na vytápění a ohřev teplé vody</w:t>
      </w:r>
    </w:p>
    <w:p w:rsidR="008B7D71" w:rsidRDefault="00005A32">
      <w:pPr>
        <w:pStyle w:val="Titulektabulky0"/>
        <w:framePr w:w="5405" w:wrap="notBeside" w:vAnchor="text" w:hAnchor="text" w:xAlign="center" w:y="1"/>
        <w:shd w:val="clear" w:color="auto" w:fill="auto"/>
        <w:spacing w:line="160" w:lineRule="exact"/>
      </w:pPr>
      <w:r>
        <w:t>v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003"/>
        <w:gridCol w:w="1008"/>
        <w:gridCol w:w="1008"/>
        <w:gridCol w:w="1363"/>
      </w:tblGrid>
      <w:tr w:rsidR="008B7D7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r>
              <w:rPr>
                <w:rStyle w:val="Zkladntext1"/>
              </w:rPr>
              <w:t>Období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240"/>
            </w:pPr>
            <w:r>
              <w:rPr>
                <w:rStyle w:val="Zkladntext1"/>
              </w:rPr>
              <w:t>záloha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DPH 10%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245" w:lineRule="exact"/>
              <w:ind w:left="240"/>
            </w:pPr>
            <w:r>
              <w:rPr>
                <w:rStyle w:val="Zkladntext1"/>
              </w:rPr>
              <w:t>Záloha</w:t>
            </w:r>
          </w:p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245" w:lineRule="exact"/>
              <w:ind w:left="240"/>
            </w:pPr>
            <w:r>
              <w:rPr>
                <w:rStyle w:val="Zkladntext1"/>
              </w:rPr>
              <w:t>včetně</w:t>
            </w:r>
          </w:p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245" w:lineRule="exact"/>
              <w:ind w:right="280"/>
              <w:jc w:val="right"/>
            </w:pPr>
            <w:r>
              <w:rPr>
                <w:rStyle w:val="Zkladntext1"/>
              </w:rPr>
              <w:t>DPH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r>
              <w:rPr>
                <w:rStyle w:val="Zkladntext1"/>
              </w:rPr>
              <w:t>Splatnost</w:t>
            </w:r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r>
              <w:rPr>
                <w:rStyle w:val="Zkladntext1"/>
              </w:rPr>
              <w:t>IV. 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10.4.2010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V.10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 xml:space="preserve">6 </w:t>
            </w:r>
            <w:r>
              <w:rPr>
                <w:rStyle w:val="Zkladntext1"/>
              </w:rPr>
              <w:t>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10.5.2010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VI.10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10.6.2010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VII.10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10.7.2010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VIII.10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10.8.2010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r>
              <w:rPr>
                <w:rStyle w:val="Zkladntext1"/>
              </w:rPr>
              <w:t>IX. 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10.9.2010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X.10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10.10.2010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XI.10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10.11.2010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XII.10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10.12.2010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1"/>
              </w:rPr>
              <w:t>1.11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10.1.2011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1"/>
              </w:rPr>
              <w:t>11.11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10.2.2011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1"/>
              </w:rPr>
              <w:t>111.11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10.3.2011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1"/>
              </w:rPr>
              <w:t>IV. 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10.4.2011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proofErr w:type="gramStart"/>
            <w:r>
              <w:rPr>
                <w:rStyle w:val="Zkladntext1"/>
              </w:rPr>
              <w:t>V.11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10.5.2011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proofErr w:type="gramStart"/>
            <w:r>
              <w:rPr>
                <w:rStyle w:val="Zkladntext1"/>
              </w:rPr>
              <w:t>VI.11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10.6.2011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VII.11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10.7.2011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VIII.11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 xml:space="preserve">6 </w:t>
            </w:r>
            <w:r>
              <w:rPr>
                <w:rStyle w:val="Zkladntext1"/>
              </w:rPr>
              <w:t>805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10.8.2011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proofErr w:type="gramStart"/>
            <w:r>
              <w:rPr>
                <w:rStyle w:val="Zkladntext1"/>
              </w:rPr>
              <w:t>IX.11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100"/>
              <w:jc w:val="right"/>
            </w:pPr>
            <w:proofErr w:type="gramStart"/>
            <w:r>
              <w:rPr>
                <w:rStyle w:val="Zkladntext1"/>
              </w:rPr>
              <w:t>10.9.2011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proofErr w:type="gramStart"/>
            <w:r>
              <w:rPr>
                <w:rStyle w:val="Zkladntext1"/>
              </w:rPr>
              <w:t>X.11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10.10.2011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XI.11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7 489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10.11.2011</w:t>
            </w:r>
            <w:proofErr w:type="gramEnd"/>
          </w:p>
        </w:tc>
      </w:tr>
      <w:tr w:rsidR="008B7D7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XII.11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6 809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60"/>
              <w:jc w:val="right"/>
            </w:pPr>
            <w:r>
              <w:rPr>
                <w:rStyle w:val="Zkladntext1"/>
              </w:rPr>
              <w:t>681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right="40"/>
              <w:jc w:val="right"/>
            </w:pPr>
            <w:r>
              <w:rPr>
                <w:rStyle w:val="Zkladntext1"/>
              </w:rPr>
              <w:t>7 490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1" w:rsidRDefault="00005A32">
            <w:pPr>
              <w:pStyle w:val="Zkladntext21"/>
              <w:framePr w:w="5405" w:wrap="notBeside" w:vAnchor="text" w:hAnchor="text" w:xAlign="center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1"/>
              </w:rPr>
              <w:t>10.12.2011</w:t>
            </w:r>
            <w:proofErr w:type="gramEnd"/>
          </w:p>
        </w:tc>
      </w:tr>
    </w:tbl>
    <w:p w:rsidR="008B7D71" w:rsidRDefault="00005A32">
      <w:pPr>
        <w:pStyle w:val="Titulektabulky0"/>
        <w:framePr w:w="5405" w:wrap="notBeside" w:vAnchor="text" w:hAnchor="text" w:xAlign="center" w:y="1"/>
        <w:shd w:val="clear" w:color="auto" w:fill="auto"/>
        <w:spacing w:line="160" w:lineRule="exact"/>
      </w:pPr>
      <w:r>
        <w:t>Den uskutečnění zdanitelného plnění je den úhrady.</w:t>
      </w:r>
    </w:p>
    <w:p w:rsidR="008B7D71" w:rsidRDefault="008B7D71">
      <w:pPr>
        <w:rPr>
          <w:sz w:val="2"/>
          <w:szCs w:val="2"/>
        </w:rPr>
      </w:pPr>
    </w:p>
    <w:p w:rsidR="008B7D71" w:rsidRDefault="008B7D71">
      <w:pPr>
        <w:rPr>
          <w:sz w:val="2"/>
          <w:szCs w:val="2"/>
        </w:rPr>
      </w:pPr>
    </w:p>
    <w:sectPr w:rsidR="008B7D71">
      <w:pgSz w:w="11909" w:h="16838"/>
      <w:pgMar w:top="2081" w:right="3772" w:bottom="7128" w:left="27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32" w:rsidRDefault="00005A32">
      <w:r>
        <w:separator/>
      </w:r>
    </w:p>
  </w:endnote>
  <w:endnote w:type="continuationSeparator" w:id="0">
    <w:p w:rsidR="00005A32" w:rsidRDefault="0000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71" w:rsidRDefault="00005A3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4.45pt;margin-top:796.45pt;width:2.1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7D71" w:rsidRDefault="00005A3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32" w:rsidRDefault="00005A32"/>
  </w:footnote>
  <w:footnote w:type="continuationSeparator" w:id="0">
    <w:p w:rsidR="00005A32" w:rsidRDefault="00005A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B7D71"/>
    <w:rsid w:val="00005A32"/>
    <w:rsid w:val="00634A91"/>
    <w:rsid w:val="008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Zkladntext2ArialNekurzvadkovn0pt">
    <w:name w:val="Základní text (2) + Arial;Ne 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Nadpis1ArialNekurzvadkovn0pt">
    <w:name w:val="Nadpis #1 + Arial;Ne kurzíva;Řádkování 0 pt"/>
    <w:basedOn w:val="Nadpi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60"/>
      <w:u w:val="none"/>
    </w:rPr>
  </w:style>
  <w:style w:type="character" w:customStyle="1" w:styleId="Nadpis24ptNetunMtko100">
    <w:name w:val="Nadpis #2 + 4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Arial">
    <w:name w:val="Základní text (6) + Arial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95ptTun">
    <w:name w:val="Základní text (6) + Arial;9;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8ptNetun">
    <w:name w:val="Základní text (3) + 8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AngsanaUPC14ptNetun">
    <w:name w:val="Základní text (7) + AngsanaUPC;14 pt;Ne tučné"/>
    <w:basedOn w:val="Zkladntext7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85pt">
    <w:name w:val="Základní text + 8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32Malpsmena">
    <w:name w:val="Nadpis #3 (2) + Malá písmena"/>
    <w:basedOn w:val="Nadpis32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i/>
      <w:iCs/>
      <w:spacing w:val="-10"/>
      <w:sz w:val="16"/>
      <w:szCs w:val="16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80" w:line="235" w:lineRule="exac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180"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900" w:line="0" w:lineRule="atLeast"/>
      <w:outlineLvl w:val="1"/>
    </w:pPr>
    <w:rPr>
      <w:rFonts w:ascii="Arial" w:eastAsia="Arial" w:hAnsi="Arial" w:cs="Arial"/>
      <w:b/>
      <w:bCs/>
      <w:w w:val="6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Gulim" w:eastAsia="Gulim" w:hAnsi="Gulim" w:cs="Gulim"/>
      <w:spacing w:val="-1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Zkladntext2ArialNekurzvadkovn0pt">
    <w:name w:val="Základní text (2) + Arial;Ne 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Nadpis1ArialNekurzvadkovn0pt">
    <w:name w:val="Nadpis #1 + Arial;Ne kurzíva;Řádkování 0 pt"/>
    <w:basedOn w:val="Nadpi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60"/>
      <w:u w:val="none"/>
    </w:rPr>
  </w:style>
  <w:style w:type="character" w:customStyle="1" w:styleId="Nadpis24ptNetunMtko100">
    <w:name w:val="Nadpis #2 + 4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Arial">
    <w:name w:val="Základní text (6) + Arial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95ptTun">
    <w:name w:val="Základní text (6) + Arial;9;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8ptNetun">
    <w:name w:val="Základní text (3) + 8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AngsanaUPC14ptNetun">
    <w:name w:val="Základní text (7) + AngsanaUPC;14 pt;Ne tučné"/>
    <w:basedOn w:val="Zkladntext7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85pt">
    <w:name w:val="Základní text + 8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32Malpsmena">
    <w:name w:val="Nadpis #3 (2) + Malá písmena"/>
    <w:basedOn w:val="Nadpis32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i/>
      <w:iCs/>
      <w:spacing w:val="-10"/>
      <w:sz w:val="16"/>
      <w:szCs w:val="16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80" w:line="235" w:lineRule="exac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180"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900" w:line="0" w:lineRule="atLeast"/>
      <w:outlineLvl w:val="1"/>
    </w:pPr>
    <w:rPr>
      <w:rFonts w:ascii="Arial" w:eastAsia="Arial" w:hAnsi="Arial" w:cs="Arial"/>
      <w:b/>
      <w:bCs/>
      <w:w w:val="6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Gulim" w:eastAsia="Gulim" w:hAnsi="Gulim" w:cs="Gulim"/>
      <w:spacing w:val="-1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1680</Characters>
  <Application>Microsoft Office Word</Application>
  <DocSecurity>0</DocSecurity>
  <Lines>14</Lines>
  <Paragraphs>3</Paragraphs>
  <ScaleCrop>false</ScaleCrop>
  <Company>KNTB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2</cp:revision>
  <dcterms:created xsi:type="dcterms:W3CDTF">2018-03-13T07:36:00Z</dcterms:created>
  <dcterms:modified xsi:type="dcterms:W3CDTF">2018-03-13T07:37:00Z</dcterms:modified>
</cp:coreProperties>
</file>