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F5" w:rsidRPr="00CB683E" w:rsidRDefault="00A317F5" w:rsidP="00B8741E">
      <w:pPr>
        <w:spacing w:line="240" w:lineRule="auto"/>
        <w:jc w:val="center"/>
        <w:rPr>
          <w:b/>
          <w:bCs/>
          <w:sz w:val="36"/>
          <w:szCs w:val="36"/>
        </w:rPr>
      </w:pPr>
      <w:r w:rsidRPr="00CB683E">
        <w:rPr>
          <w:b/>
          <w:bCs/>
          <w:sz w:val="36"/>
          <w:szCs w:val="36"/>
        </w:rPr>
        <w:t>K</w:t>
      </w:r>
      <w:r w:rsidR="006A43A0" w:rsidRPr="00CB683E">
        <w:rPr>
          <w:b/>
          <w:bCs/>
          <w:sz w:val="36"/>
          <w:szCs w:val="36"/>
        </w:rPr>
        <w:t>upní smlouva</w:t>
      </w:r>
    </w:p>
    <w:p w:rsidR="00A317F5" w:rsidRPr="00DF11A7" w:rsidRDefault="00A317F5" w:rsidP="00B8741E">
      <w:pPr>
        <w:spacing w:line="240" w:lineRule="auto"/>
        <w:jc w:val="center"/>
        <w:rPr>
          <w:bCs/>
          <w:sz w:val="22"/>
          <w:szCs w:val="22"/>
        </w:rPr>
      </w:pPr>
      <w:r w:rsidRPr="00DF11A7">
        <w:rPr>
          <w:sz w:val="22"/>
          <w:szCs w:val="22"/>
        </w:rPr>
        <w:t>Číslo</w:t>
      </w:r>
      <w:r w:rsidR="00DD77EC" w:rsidRPr="00DF11A7">
        <w:rPr>
          <w:sz w:val="22"/>
          <w:szCs w:val="22"/>
        </w:rPr>
        <w:t xml:space="preserve"> </w:t>
      </w:r>
      <w:r w:rsidR="005746CB">
        <w:rPr>
          <w:sz w:val="22"/>
          <w:szCs w:val="22"/>
        </w:rPr>
        <w:t>2016/</w:t>
      </w:r>
      <w:r w:rsidR="005E3D1F">
        <w:rPr>
          <w:sz w:val="22"/>
          <w:szCs w:val="22"/>
        </w:rPr>
        <w:t>8038</w:t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A317F5" w:rsidRPr="00DF11A7" w:rsidTr="00A317F5">
        <w:tc>
          <w:tcPr>
            <w:tcW w:w="3528" w:type="dxa"/>
          </w:tcPr>
          <w:p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b/>
                <w:bCs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DF11A7">
              <w:rPr>
                <w:b/>
                <w:bCs/>
                <w:sz w:val="22"/>
                <w:szCs w:val="22"/>
              </w:rPr>
              <w:t>s.p</w:t>
            </w:r>
            <w:proofErr w:type="spellEnd"/>
            <w:r w:rsidRPr="00DF11A7"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5684" w:type="dxa"/>
          </w:tcPr>
          <w:p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A317F5" w:rsidRPr="00DF11A7" w:rsidTr="00A317F5">
        <w:tc>
          <w:tcPr>
            <w:tcW w:w="3528" w:type="dxa"/>
          </w:tcPr>
          <w:p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:rsidR="00A317F5" w:rsidRPr="00DF11A7" w:rsidRDefault="00A317F5" w:rsidP="00C761B3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Politických vězňů 909/4, 225 99</w:t>
            </w:r>
            <w:r w:rsidR="00C761B3">
              <w:rPr>
                <w:sz w:val="22"/>
                <w:szCs w:val="22"/>
              </w:rPr>
              <w:t xml:space="preserve"> </w:t>
            </w:r>
            <w:r w:rsidRPr="00DF11A7">
              <w:rPr>
                <w:sz w:val="22"/>
                <w:szCs w:val="22"/>
              </w:rPr>
              <w:t>Praha 1</w:t>
            </w:r>
          </w:p>
        </w:tc>
      </w:tr>
      <w:tr w:rsidR="00A317F5" w:rsidRPr="00DF11A7" w:rsidTr="00A317F5">
        <w:tc>
          <w:tcPr>
            <w:tcW w:w="3528" w:type="dxa"/>
          </w:tcPr>
          <w:p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IČ</w:t>
            </w:r>
            <w:r w:rsidR="000529A1">
              <w:rPr>
                <w:sz w:val="22"/>
                <w:szCs w:val="22"/>
              </w:rPr>
              <w:t>O</w:t>
            </w:r>
            <w:r w:rsidRPr="00DF11A7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47114983</w:t>
            </w:r>
          </w:p>
        </w:tc>
      </w:tr>
      <w:tr w:rsidR="00A317F5" w:rsidRPr="00DF11A7" w:rsidTr="00A317F5">
        <w:tc>
          <w:tcPr>
            <w:tcW w:w="3528" w:type="dxa"/>
          </w:tcPr>
          <w:p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CZ47114983</w:t>
            </w:r>
          </w:p>
        </w:tc>
      </w:tr>
      <w:tr w:rsidR="00A317F5" w:rsidRPr="00DF11A7" w:rsidTr="00A317F5">
        <w:tc>
          <w:tcPr>
            <w:tcW w:w="3528" w:type="dxa"/>
          </w:tcPr>
          <w:p w:rsidR="00A317F5" w:rsidRPr="00DF11A7" w:rsidRDefault="00A317F5" w:rsidP="00AE5E41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zastoupen:</w:t>
            </w:r>
          </w:p>
        </w:tc>
        <w:tc>
          <w:tcPr>
            <w:tcW w:w="5684" w:type="dxa"/>
          </w:tcPr>
          <w:p w:rsidR="00A317F5" w:rsidRPr="00DF11A7" w:rsidRDefault="004A046E" w:rsidP="00024415">
            <w:pPr>
              <w:spacing w:line="240" w:lineRule="auto"/>
              <w:rPr>
                <w:sz w:val="22"/>
                <w:szCs w:val="22"/>
              </w:rPr>
            </w:pPr>
            <w:r w:rsidRPr="00C761B3">
              <w:rPr>
                <w:sz w:val="22"/>
                <w:szCs w:val="22"/>
              </w:rPr>
              <w:t xml:space="preserve">Ing. Vítem </w:t>
            </w:r>
            <w:proofErr w:type="spellStart"/>
            <w:r w:rsidRPr="00C761B3">
              <w:rPr>
                <w:sz w:val="22"/>
                <w:szCs w:val="22"/>
              </w:rPr>
              <w:t>Bukvicem</w:t>
            </w:r>
            <w:proofErr w:type="spellEnd"/>
            <w:r w:rsidRPr="00C761B3">
              <w:rPr>
                <w:sz w:val="22"/>
                <w:szCs w:val="22"/>
              </w:rPr>
              <w:t xml:space="preserve">, </w:t>
            </w:r>
            <w:r w:rsidR="00A317F5" w:rsidRPr="00C761B3">
              <w:rPr>
                <w:sz w:val="22"/>
                <w:szCs w:val="22"/>
              </w:rPr>
              <w:t>ředitelem</w:t>
            </w:r>
            <w:r w:rsidR="00A317F5" w:rsidRPr="00DF11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divize poštovní provoz a logistika</w:t>
            </w:r>
          </w:p>
        </w:tc>
      </w:tr>
      <w:tr w:rsidR="00A317F5" w:rsidRPr="00DF11A7" w:rsidTr="00A317F5">
        <w:tc>
          <w:tcPr>
            <w:tcW w:w="3528" w:type="dxa"/>
          </w:tcPr>
          <w:p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:rsidR="00A317F5" w:rsidRPr="00DF11A7" w:rsidRDefault="00A317F5" w:rsidP="00B8741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Městského soudu v Praze</w:t>
            </w:r>
            <w:r w:rsidRPr="00DF11A7">
              <w:rPr>
                <w:rStyle w:val="platne1"/>
                <w:sz w:val="22"/>
                <w:szCs w:val="22"/>
              </w:rPr>
              <w:t>, oddíl A, vložka 7565/1</w:t>
            </w:r>
          </w:p>
        </w:tc>
      </w:tr>
      <w:tr w:rsidR="00A317F5" w:rsidRPr="00DF11A7" w:rsidTr="00A317F5">
        <w:tc>
          <w:tcPr>
            <w:tcW w:w="3528" w:type="dxa"/>
          </w:tcPr>
          <w:p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:rsidR="00A317F5" w:rsidRPr="00DF11A7" w:rsidRDefault="00A317F5" w:rsidP="000E56E6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Československá obchodní banka, a.s.,</w:t>
            </w:r>
          </w:p>
          <w:p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č.</w:t>
            </w:r>
            <w:r w:rsidR="004A046E">
              <w:rPr>
                <w:sz w:val="22"/>
                <w:szCs w:val="22"/>
              </w:rPr>
              <w:t xml:space="preserve"> </w:t>
            </w:r>
            <w:proofErr w:type="spellStart"/>
            <w:r w:rsidRPr="00DF11A7">
              <w:rPr>
                <w:sz w:val="22"/>
                <w:szCs w:val="22"/>
              </w:rPr>
              <w:t>ú.</w:t>
            </w:r>
            <w:proofErr w:type="spellEnd"/>
            <w:r w:rsidRPr="00DF11A7">
              <w:rPr>
                <w:sz w:val="22"/>
                <w:szCs w:val="22"/>
              </w:rPr>
              <w:t xml:space="preserve">: </w:t>
            </w:r>
            <w:r w:rsidR="0036749E" w:rsidRPr="00DF11A7">
              <w:rPr>
                <w:sz w:val="22"/>
                <w:szCs w:val="22"/>
              </w:rPr>
              <w:t>102639446</w:t>
            </w:r>
            <w:r w:rsidRPr="00DF11A7">
              <w:rPr>
                <w:sz w:val="22"/>
                <w:szCs w:val="22"/>
              </w:rPr>
              <w:t>/0300</w:t>
            </w:r>
          </w:p>
        </w:tc>
      </w:tr>
    </w:tbl>
    <w:p w:rsidR="00A317F5" w:rsidRPr="00DF11A7" w:rsidRDefault="00A317F5" w:rsidP="00B8741E">
      <w:pPr>
        <w:spacing w:line="240" w:lineRule="auto"/>
        <w:contextualSpacing/>
        <w:rPr>
          <w:sz w:val="22"/>
          <w:szCs w:val="22"/>
        </w:rPr>
      </w:pPr>
    </w:p>
    <w:p w:rsidR="004A24BE" w:rsidRDefault="004A24BE" w:rsidP="004A24BE">
      <w:pPr>
        <w:spacing w:line="240" w:lineRule="auto"/>
        <w:rPr>
          <w:sz w:val="22"/>
          <w:szCs w:val="22"/>
        </w:rPr>
      </w:pPr>
    </w:p>
    <w:p w:rsidR="004A24BE" w:rsidRPr="00D76D04" w:rsidRDefault="004A24BE" w:rsidP="004A24BE">
      <w:pPr>
        <w:spacing w:line="240" w:lineRule="auto"/>
        <w:rPr>
          <w:sz w:val="22"/>
          <w:szCs w:val="22"/>
        </w:rPr>
      </w:pPr>
      <w:r w:rsidRPr="00D76D04">
        <w:rPr>
          <w:sz w:val="22"/>
          <w:szCs w:val="22"/>
        </w:rPr>
        <w:t>dále j</w:t>
      </w:r>
      <w:r>
        <w:rPr>
          <w:sz w:val="22"/>
          <w:szCs w:val="22"/>
        </w:rPr>
        <w:t>en</w:t>
      </w:r>
      <w:r w:rsidRPr="00D76D04">
        <w:rPr>
          <w:sz w:val="22"/>
          <w:szCs w:val="22"/>
        </w:rPr>
        <w:t xml:space="preserve"> „</w:t>
      </w:r>
      <w:r w:rsidRPr="00D76D04">
        <w:rPr>
          <w:b/>
          <w:sz w:val="22"/>
          <w:szCs w:val="22"/>
        </w:rPr>
        <w:t>Kupující</w:t>
      </w:r>
      <w:r w:rsidRPr="00D76D04">
        <w:rPr>
          <w:sz w:val="22"/>
          <w:szCs w:val="22"/>
        </w:rPr>
        <w:t>“</w:t>
      </w:r>
    </w:p>
    <w:p w:rsidR="00A317F5" w:rsidRPr="00DF11A7" w:rsidRDefault="00A317F5" w:rsidP="00ED2697">
      <w:pPr>
        <w:spacing w:line="240" w:lineRule="auto"/>
        <w:contextualSpacing/>
        <w:rPr>
          <w:sz w:val="22"/>
          <w:szCs w:val="22"/>
        </w:rPr>
      </w:pPr>
    </w:p>
    <w:p w:rsidR="00A317F5" w:rsidRPr="00DF11A7" w:rsidRDefault="00A317F5" w:rsidP="00ED2697">
      <w:pPr>
        <w:spacing w:line="240" w:lineRule="auto"/>
        <w:contextualSpacing/>
        <w:rPr>
          <w:sz w:val="22"/>
          <w:szCs w:val="22"/>
        </w:rPr>
      </w:pPr>
      <w:r w:rsidRPr="00DF11A7">
        <w:rPr>
          <w:sz w:val="22"/>
          <w:szCs w:val="22"/>
        </w:rPr>
        <w:t>a</w:t>
      </w:r>
      <w:r w:rsidRPr="00DF11A7">
        <w:rPr>
          <w:sz w:val="22"/>
          <w:szCs w:val="22"/>
        </w:rPr>
        <w:tab/>
      </w:r>
    </w:p>
    <w:p w:rsidR="00A317F5" w:rsidRPr="00DF11A7" w:rsidRDefault="00A317F5" w:rsidP="00ED2697">
      <w:pPr>
        <w:spacing w:line="240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501"/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775810" w:rsidRPr="00DF11A7" w:rsidTr="001C73C6">
        <w:tc>
          <w:tcPr>
            <w:tcW w:w="9288" w:type="dxa"/>
            <w:gridSpan w:val="2"/>
          </w:tcPr>
          <w:p w:rsidR="00775810" w:rsidRPr="00DF11A7" w:rsidRDefault="00F34D72" w:rsidP="00F34D72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Docutec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775810" w:rsidRPr="00DF11A7" w:rsidTr="001C73C6">
        <w:tc>
          <w:tcPr>
            <w:tcW w:w="3528" w:type="dxa"/>
          </w:tcPr>
          <w:p w:rsidR="00775810" w:rsidRPr="00DF11A7" w:rsidRDefault="00775810" w:rsidP="00901B3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se sídlem:</w:t>
            </w:r>
          </w:p>
        </w:tc>
        <w:tc>
          <w:tcPr>
            <w:tcW w:w="5760" w:type="dxa"/>
          </w:tcPr>
          <w:p w:rsidR="00775810" w:rsidRPr="00DF11A7" w:rsidRDefault="00F34D72" w:rsidP="00B1055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Národní 138/10, 110 00 Praha 1</w:t>
            </w:r>
          </w:p>
        </w:tc>
      </w:tr>
      <w:tr w:rsidR="00775810" w:rsidRPr="00DF11A7" w:rsidTr="001C73C6">
        <w:tc>
          <w:tcPr>
            <w:tcW w:w="3528" w:type="dxa"/>
          </w:tcPr>
          <w:p w:rsidR="00775810" w:rsidRPr="00DF11A7" w:rsidRDefault="00775810" w:rsidP="00B8741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IČ</w:t>
            </w:r>
            <w:r w:rsidR="000529A1">
              <w:rPr>
                <w:sz w:val="22"/>
                <w:szCs w:val="22"/>
              </w:rPr>
              <w:t>O</w:t>
            </w:r>
            <w:r w:rsidRPr="00DF11A7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:rsidR="00775810" w:rsidRPr="00DF11A7" w:rsidRDefault="00F34D72" w:rsidP="00B1055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45809488</w:t>
            </w:r>
          </w:p>
        </w:tc>
      </w:tr>
      <w:tr w:rsidR="00775810" w:rsidRPr="00DF11A7" w:rsidTr="001C73C6">
        <w:tc>
          <w:tcPr>
            <w:tcW w:w="3528" w:type="dxa"/>
          </w:tcPr>
          <w:p w:rsidR="00775810" w:rsidRPr="00DF11A7" w:rsidRDefault="00775810" w:rsidP="00B8741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:rsidR="00775810" w:rsidRPr="00DF11A7" w:rsidRDefault="00F34D72" w:rsidP="00B1055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CZ45809488</w:t>
            </w:r>
          </w:p>
        </w:tc>
      </w:tr>
      <w:tr w:rsidR="00775810" w:rsidRPr="00DF11A7" w:rsidTr="001C73C6">
        <w:tc>
          <w:tcPr>
            <w:tcW w:w="3528" w:type="dxa"/>
          </w:tcPr>
          <w:p w:rsidR="00775810" w:rsidRPr="00DF11A7" w:rsidRDefault="00775810" w:rsidP="004A046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zastoupen:</w:t>
            </w:r>
          </w:p>
        </w:tc>
        <w:tc>
          <w:tcPr>
            <w:tcW w:w="5760" w:type="dxa"/>
          </w:tcPr>
          <w:p w:rsidR="00775810" w:rsidRPr="00DF11A7" w:rsidRDefault="00F34D72" w:rsidP="00B1055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Radkem Hradilem, jednatelem</w:t>
            </w:r>
          </w:p>
        </w:tc>
      </w:tr>
      <w:tr w:rsidR="00775810" w:rsidRPr="00DF11A7" w:rsidTr="001C73C6">
        <w:tc>
          <w:tcPr>
            <w:tcW w:w="3528" w:type="dxa"/>
          </w:tcPr>
          <w:p w:rsidR="00775810" w:rsidRPr="00DF11A7" w:rsidRDefault="00775810" w:rsidP="00B8741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zapsán/a v obchodním rejstříku</w:t>
            </w:r>
          </w:p>
        </w:tc>
        <w:tc>
          <w:tcPr>
            <w:tcW w:w="5760" w:type="dxa"/>
          </w:tcPr>
          <w:p w:rsidR="00775810" w:rsidRPr="00DF11A7" w:rsidRDefault="00F34D72" w:rsidP="00F34D72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Městského soudu v Praze, oddíl C, vložka 12368</w:t>
            </w:r>
          </w:p>
        </w:tc>
      </w:tr>
      <w:tr w:rsidR="00775810" w:rsidRPr="00DF11A7" w:rsidTr="001C73C6">
        <w:tc>
          <w:tcPr>
            <w:tcW w:w="3528" w:type="dxa"/>
          </w:tcPr>
          <w:p w:rsidR="00775810" w:rsidRPr="00DF11A7" w:rsidRDefault="00775810" w:rsidP="00B8741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:rsidR="00775810" w:rsidRDefault="00F34D72" w:rsidP="00B1055A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UniCredit</w:t>
            </w:r>
            <w:proofErr w:type="spellEnd"/>
            <w:r>
              <w:rPr>
                <w:sz w:val="22"/>
                <w:szCs w:val="22"/>
              </w:rPr>
              <w:t xml:space="preserve"> Bank Czech Republic a.s.</w:t>
            </w:r>
          </w:p>
          <w:p w:rsidR="00F34D72" w:rsidRPr="00DF11A7" w:rsidRDefault="00F34D72" w:rsidP="00B1055A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č.ú</w:t>
            </w:r>
            <w:proofErr w:type="spellEnd"/>
            <w:r>
              <w:rPr>
                <w:sz w:val="22"/>
                <w:szCs w:val="22"/>
              </w:rPr>
              <w:t>.: 5039952001/2700</w:t>
            </w:r>
            <w:proofErr w:type="gramEnd"/>
          </w:p>
        </w:tc>
      </w:tr>
      <w:tr w:rsidR="00775810" w:rsidRPr="00DF11A7" w:rsidTr="001C73C6">
        <w:tc>
          <w:tcPr>
            <w:tcW w:w="3528" w:type="dxa"/>
          </w:tcPr>
          <w:p w:rsidR="004A24BE" w:rsidRDefault="004A24BE" w:rsidP="00B8741E">
            <w:pPr>
              <w:spacing w:line="240" w:lineRule="auto"/>
              <w:rPr>
                <w:sz w:val="22"/>
                <w:szCs w:val="22"/>
              </w:rPr>
            </w:pPr>
          </w:p>
          <w:p w:rsidR="00775810" w:rsidRPr="00DF11A7" w:rsidRDefault="00775810" w:rsidP="00B8741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dále jen „</w:t>
            </w:r>
            <w:r w:rsidR="00F260B3" w:rsidRPr="00DF11A7">
              <w:rPr>
                <w:b/>
                <w:sz w:val="22"/>
                <w:szCs w:val="22"/>
              </w:rPr>
              <w:t>Prodávající</w:t>
            </w:r>
            <w:r w:rsidRPr="00DF11A7">
              <w:rPr>
                <w:sz w:val="22"/>
                <w:szCs w:val="22"/>
              </w:rPr>
              <w:t>“</w:t>
            </w:r>
          </w:p>
        </w:tc>
        <w:tc>
          <w:tcPr>
            <w:tcW w:w="5760" w:type="dxa"/>
          </w:tcPr>
          <w:p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A317F5" w:rsidRPr="00DF11A7" w:rsidRDefault="00A317F5" w:rsidP="00B1055A">
      <w:pPr>
        <w:spacing w:line="240" w:lineRule="auto"/>
        <w:rPr>
          <w:sz w:val="22"/>
          <w:szCs w:val="22"/>
        </w:rPr>
      </w:pPr>
    </w:p>
    <w:p w:rsidR="001E10BB" w:rsidRPr="00F34D72" w:rsidRDefault="001E10BB" w:rsidP="00CF2BDD">
      <w:pPr>
        <w:spacing w:before="120" w:after="0" w:line="240" w:lineRule="auto"/>
        <w:rPr>
          <w:sz w:val="22"/>
          <w:szCs w:val="22"/>
          <w:highlight w:val="lightGray"/>
        </w:rPr>
      </w:pPr>
    </w:p>
    <w:p w:rsidR="007B2BA9" w:rsidRDefault="007B2BA9" w:rsidP="00B1055A">
      <w:pPr>
        <w:spacing w:after="0" w:line="240" w:lineRule="auto"/>
        <w:rPr>
          <w:bCs/>
          <w:sz w:val="22"/>
          <w:szCs w:val="22"/>
        </w:rPr>
      </w:pPr>
    </w:p>
    <w:p w:rsidR="00141A0E" w:rsidRDefault="00141A0E" w:rsidP="00E773F8">
      <w:pPr>
        <w:spacing w:line="240" w:lineRule="auto"/>
        <w:rPr>
          <w:bCs/>
          <w:sz w:val="22"/>
          <w:szCs w:val="22"/>
        </w:rPr>
      </w:pPr>
      <w:r w:rsidRPr="00DF11A7">
        <w:rPr>
          <w:bCs/>
          <w:sz w:val="22"/>
          <w:szCs w:val="22"/>
        </w:rPr>
        <w:t xml:space="preserve">(Prodávající a Kupující budou v této smlouvě označováni </w:t>
      </w:r>
      <w:r w:rsidR="00D10C00" w:rsidRPr="00DF11A7">
        <w:rPr>
          <w:bCs/>
          <w:sz w:val="22"/>
          <w:szCs w:val="22"/>
        </w:rPr>
        <w:t>dále jednotlivě jako „</w:t>
      </w:r>
      <w:r w:rsidR="00D10C00" w:rsidRPr="00DF11A7">
        <w:rPr>
          <w:b/>
          <w:bCs/>
          <w:sz w:val="22"/>
          <w:szCs w:val="22"/>
        </w:rPr>
        <w:t>Smluvní strana</w:t>
      </w:r>
      <w:r w:rsidR="00D10C00" w:rsidRPr="00DF11A7">
        <w:rPr>
          <w:bCs/>
          <w:sz w:val="22"/>
          <w:szCs w:val="22"/>
        </w:rPr>
        <w:t>“, nebo společně jako „</w:t>
      </w:r>
      <w:r w:rsidR="00D10C00" w:rsidRPr="00DF11A7">
        <w:rPr>
          <w:b/>
          <w:bCs/>
          <w:sz w:val="22"/>
          <w:szCs w:val="22"/>
        </w:rPr>
        <w:t>Smluvní strany</w:t>
      </w:r>
      <w:r w:rsidR="00D10C00" w:rsidRPr="00DF11A7">
        <w:rPr>
          <w:bCs/>
          <w:sz w:val="22"/>
          <w:szCs w:val="22"/>
        </w:rPr>
        <w:t>“</w:t>
      </w:r>
      <w:r w:rsidRPr="00DF11A7">
        <w:rPr>
          <w:bCs/>
          <w:sz w:val="22"/>
          <w:szCs w:val="22"/>
        </w:rPr>
        <w:t>)</w:t>
      </w:r>
    </w:p>
    <w:p w:rsidR="00FC23B2" w:rsidRPr="00DF11A7" w:rsidRDefault="00FC23B2" w:rsidP="00E773F8">
      <w:pPr>
        <w:spacing w:line="240" w:lineRule="auto"/>
        <w:rPr>
          <w:bCs/>
          <w:sz w:val="22"/>
          <w:szCs w:val="22"/>
        </w:rPr>
      </w:pPr>
    </w:p>
    <w:p w:rsidR="002E76A7" w:rsidRDefault="002E76A7" w:rsidP="002E76A7">
      <w:pPr>
        <w:spacing w:after="0" w:line="240" w:lineRule="auto"/>
        <w:rPr>
          <w:bCs/>
          <w:sz w:val="22"/>
          <w:szCs w:val="22"/>
        </w:rPr>
      </w:pPr>
      <w:r w:rsidRPr="00DF11A7">
        <w:rPr>
          <w:bCs/>
          <w:sz w:val="22"/>
          <w:szCs w:val="22"/>
        </w:rPr>
        <w:t xml:space="preserve">uzavírají v souladu s ustanovením </w:t>
      </w:r>
      <w:r w:rsidR="006C1837" w:rsidRPr="00DF11A7">
        <w:rPr>
          <w:bCs/>
          <w:sz w:val="22"/>
          <w:szCs w:val="22"/>
        </w:rPr>
        <w:t xml:space="preserve">§ </w:t>
      </w:r>
      <w:r w:rsidR="006C1837">
        <w:rPr>
          <w:bCs/>
          <w:sz w:val="22"/>
          <w:szCs w:val="22"/>
        </w:rPr>
        <w:t>2079</w:t>
      </w:r>
      <w:r w:rsidR="006C1837" w:rsidRPr="00DF11A7">
        <w:rPr>
          <w:bCs/>
          <w:sz w:val="22"/>
          <w:szCs w:val="22"/>
        </w:rPr>
        <w:t xml:space="preserve"> a násl. zákona č. </w:t>
      </w:r>
      <w:r w:rsidR="006C1837">
        <w:rPr>
          <w:bCs/>
          <w:sz w:val="22"/>
          <w:szCs w:val="22"/>
        </w:rPr>
        <w:t>89/2012 Sb.</w:t>
      </w:r>
      <w:r w:rsidR="006C1837" w:rsidRPr="00DF11A7">
        <w:rPr>
          <w:bCs/>
          <w:sz w:val="22"/>
          <w:szCs w:val="22"/>
        </w:rPr>
        <w:t xml:space="preserve">, </w:t>
      </w:r>
      <w:r w:rsidR="006C1837">
        <w:rPr>
          <w:bCs/>
          <w:sz w:val="22"/>
          <w:szCs w:val="22"/>
        </w:rPr>
        <w:t>občanského</w:t>
      </w:r>
      <w:r w:rsidR="006C1837" w:rsidRPr="00DF11A7">
        <w:rPr>
          <w:bCs/>
          <w:sz w:val="22"/>
          <w:szCs w:val="22"/>
        </w:rPr>
        <w:t xml:space="preserve"> zákoník</w:t>
      </w:r>
      <w:r w:rsidR="006C1837">
        <w:rPr>
          <w:bCs/>
          <w:sz w:val="22"/>
          <w:szCs w:val="22"/>
        </w:rPr>
        <w:t>u</w:t>
      </w:r>
      <w:r w:rsidR="006C1837" w:rsidRPr="00DF11A7">
        <w:rPr>
          <w:bCs/>
          <w:sz w:val="22"/>
          <w:szCs w:val="22"/>
        </w:rPr>
        <w:t>, ve</w:t>
      </w:r>
      <w:r w:rsidR="000529A1">
        <w:rPr>
          <w:bCs/>
          <w:sz w:val="22"/>
          <w:szCs w:val="22"/>
        </w:rPr>
        <w:t> </w:t>
      </w:r>
      <w:r w:rsidR="006C1837" w:rsidRPr="00DF11A7">
        <w:rPr>
          <w:bCs/>
          <w:sz w:val="22"/>
          <w:szCs w:val="22"/>
        </w:rPr>
        <w:t>znění pozdějších předpisů (dále jen „</w:t>
      </w:r>
      <w:r w:rsidR="006C1837">
        <w:rPr>
          <w:b/>
          <w:bCs/>
          <w:sz w:val="22"/>
          <w:szCs w:val="22"/>
        </w:rPr>
        <w:t>Občanský</w:t>
      </w:r>
      <w:r w:rsidR="006C1837" w:rsidRPr="00DF11A7">
        <w:rPr>
          <w:b/>
          <w:bCs/>
          <w:sz w:val="22"/>
          <w:szCs w:val="22"/>
        </w:rPr>
        <w:t xml:space="preserve"> zákoník</w:t>
      </w:r>
      <w:r w:rsidR="006C1837" w:rsidRPr="00DF11A7">
        <w:rPr>
          <w:bCs/>
          <w:sz w:val="22"/>
          <w:szCs w:val="22"/>
        </w:rPr>
        <w:t>“)</w:t>
      </w:r>
      <w:r w:rsidRPr="00DF11A7">
        <w:rPr>
          <w:bCs/>
          <w:sz w:val="22"/>
          <w:szCs w:val="22"/>
        </w:rPr>
        <w:t>, tuto kupní smlouvu (dále jen „</w:t>
      </w:r>
      <w:r w:rsidRPr="00DF11A7">
        <w:rPr>
          <w:b/>
          <w:bCs/>
          <w:sz w:val="22"/>
          <w:szCs w:val="22"/>
        </w:rPr>
        <w:t>Smlouva</w:t>
      </w:r>
      <w:r w:rsidRPr="00DF11A7">
        <w:rPr>
          <w:bCs/>
          <w:sz w:val="22"/>
          <w:szCs w:val="22"/>
        </w:rPr>
        <w:t>“)</w:t>
      </w:r>
    </w:p>
    <w:p w:rsidR="002E76A7" w:rsidRPr="00DF11A7" w:rsidRDefault="002E76A7" w:rsidP="002E76A7">
      <w:pPr>
        <w:spacing w:after="0" w:line="240" w:lineRule="auto"/>
        <w:rPr>
          <w:bCs/>
          <w:sz w:val="22"/>
          <w:szCs w:val="22"/>
        </w:rPr>
      </w:pPr>
    </w:p>
    <w:p w:rsidR="00FC23B2" w:rsidRDefault="00FC23B2" w:rsidP="00FD43E0">
      <w:pPr>
        <w:spacing w:before="240" w:after="60"/>
        <w:jc w:val="center"/>
        <w:rPr>
          <w:b/>
          <w:sz w:val="22"/>
          <w:szCs w:val="22"/>
        </w:rPr>
      </w:pPr>
    </w:p>
    <w:p w:rsidR="002E76A7" w:rsidRPr="00DF11A7" w:rsidRDefault="002E76A7" w:rsidP="00FD43E0">
      <w:pPr>
        <w:spacing w:before="240" w:after="60"/>
        <w:jc w:val="center"/>
        <w:rPr>
          <w:b/>
          <w:sz w:val="22"/>
          <w:szCs w:val="22"/>
        </w:rPr>
      </w:pPr>
      <w:r w:rsidRPr="00DF11A7">
        <w:rPr>
          <w:b/>
          <w:sz w:val="22"/>
          <w:szCs w:val="22"/>
        </w:rPr>
        <w:t>Preambule</w:t>
      </w:r>
    </w:p>
    <w:p w:rsidR="004A24BE" w:rsidRPr="00DF11A7" w:rsidRDefault="002E76A7" w:rsidP="00B1055A">
      <w:pPr>
        <w:spacing w:line="240" w:lineRule="auto"/>
        <w:rPr>
          <w:sz w:val="22"/>
          <w:szCs w:val="22"/>
        </w:rPr>
      </w:pPr>
      <w:r w:rsidRPr="00DF11A7">
        <w:rPr>
          <w:sz w:val="22"/>
          <w:szCs w:val="22"/>
        </w:rPr>
        <w:t>Kupující provedl zadávací řízení k veřejné zakázce „</w:t>
      </w:r>
      <w:r w:rsidR="00FC23B2" w:rsidRPr="00FC23B2">
        <w:rPr>
          <w:sz w:val="22"/>
          <w:szCs w:val="22"/>
        </w:rPr>
        <w:t>Řezací automaty pro prol</w:t>
      </w:r>
      <w:r w:rsidR="00D25BD2">
        <w:rPr>
          <w:sz w:val="22"/>
          <w:szCs w:val="22"/>
        </w:rPr>
        <w:t>ožky PPS</w:t>
      </w:r>
      <w:r w:rsidRPr="00DF11A7">
        <w:rPr>
          <w:sz w:val="22"/>
          <w:szCs w:val="22"/>
        </w:rPr>
        <w:t>“ (dále jen „</w:t>
      </w:r>
      <w:r w:rsidRPr="00DF11A7">
        <w:rPr>
          <w:b/>
          <w:sz w:val="22"/>
          <w:szCs w:val="22"/>
        </w:rPr>
        <w:t>Zadávací řízení</w:t>
      </w:r>
      <w:r w:rsidRPr="00DF11A7">
        <w:rPr>
          <w:sz w:val="22"/>
          <w:szCs w:val="22"/>
        </w:rPr>
        <w:t>“) na uzavření této Smlouvy. Smlouva je uzavírána s Prodávajícím na základě výsledku Zadávacího řízení.</w:t>
      </w:r>
    </w:p>
    <w:p w:rsidR="00A317F5" w:rsidRPr="00DF11A7" w:rsidRDefault="00A317F5" w:rsidP="00A4162A">
      <w:pPr>
        <w:pStyle w:val="Nadpis1"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F11A7">
        <w:rPr>
          <w:rFonts w:ascii="Times New Roman" w:hAnsi="Times New Roman" w:cs="Times New Roman"/>
          <w:sz w:val="22"/>
          <w:szCs w:val="22"/>
        </w:rPr>
        <w:t xml:space="preserve">Účel a předmět </w:t>
      </w:r>
      <w:r w:rsidR="00FF4389" w:rsidRPr="00DF11A7">
        <w:rPr>
          <w:rFonts w:ascii="Times New Roman" w:hAnsi="Times New Roman" w:cs="Times New Roman"/>
          <w:sz w:val="22"/>
          <w:szCs w:val="22"/>
        </w:rPr>
        <w:t>S</w:t>
      </w:r>
      <w:r w:rsidRPr="00DF11A7">
        <w:rPr>
          <w:rFonts w:ascii="Times New Roman" w:hAnsi="Times New Roman" w:cs="Times New Roman"/>
          <w:sz w:val="22"/>
          <w:szCs w:val="22"/>
        </w:rPr>
        <w:t>mlouvy</w:t>
      </w:r>
    </w:p>
    <w:p w:rsidR="002E76A7" w:rsidRPr="00DF11A7" w:rsidRDefault="002E76A7" w:rsidP="00A4162A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b/>
          <w:sz w:val="22"/>
          <w:szCs w:val="22"/>
        </w:rPr>
      </w:pPr>
      <w:r w:rsidRPr="00DF11A7">
        <w:rPr>
          <w:sz w:val="22"/>
          <w:szCs w:val="22"/>
        </w:rPr>
        <w:t>Účelem této Smlouvy je</w:t>
      </w:r>
      <w:r>
        <w:rPr>
          <w:sz w:val="22"/>
          <w:szCs w:val="22"/>
        </w:rPr>
        <w:t xml:space="preserve"> stanovení podmínek pro prodej a koupi Předmětu plnění, jež má být Kupujícím použit pro</w:t>
      </w:r>
      <w:r w:rsidR="0089138D">
        <w:rPr>
          <w:sz w:val="22"/>
          <w:szCs w:val="22"/>
        </w:rPr>
        <w:t xml:space="preserve"> zajištění provozu digitalizace a služeb</w:t>
      </w:r>
      <w:r w:rsidRPr="00DF11A7">
        <w:rPr>
          <w:sz w:val="22"/>
          <w:szCs w:val="22"/>
        </w:rPr>
        <w:t xml:space="preserve"> </w:t>
      </w:r>
      <w:r w:rsidR="00AE5E41">
        <w:rPr>
          <w:sz w:val="22"/>
          <w:szCs w:val="22"/>
        </w:rPr>
        <w:t>poštovního platebního styku.</w:t>
      </w:r>
    </w:p>
    <w:p w:rsidR="002E76A7" w:rsidRPr="00AE1837" w:rsidRDefault="002E76A7" w:rsidP="00A4162A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AE1837">
        <w:rPr>
          <w:sz w:val="22"/>
          <w:szCs w:val="22"/>
        </w:rPr>
        <w:t>Předmětem této Smlouvy je koupě a prodej</w:t>
      </w:r>
      <w:r w:rsidR="007C675E">
        <w:rPr>
          <w:sz w:val="22"/>
          <w:szCs w:val="22"/>
        </w:rPr>
        <w:t>, včetně instalace</w:t>
      </w:r>
      <w:r w:rsidR="008B6CC4">
        <w:rPr>
          <w:sz w:val="22"/>
          <w:szCs w:val="22"/>
        </w:rPr>
        <w:t xml:space="preserve"> a zprovoznění</w:t>
      </w:r>
      <w:r w:rsidR="00BD36D3">
        <w:rPr>
          <w:sz w:val="22"/>
          <w:szCs w:val="22"/>
        </w:rPr>
        <w:t xml:space="preserve"> </w:t>
      </w:r>
      <w:r w:rsidR="008B6CC4">
        <w:rPr>
          <w:sz w:val="22"/>
          <w:szCs w:val="22"/>
        </w:rPr>
        <w:t xml:space="preserve">řezacích automatů proložek platebního styku (dále jen </w:t>
      </w:r>
      <w:r w:rsidR="008B6CC4" w:rsidRPr="0082573E">
        <w:rPr>
          <w:b/>
          <w:sz w:val="22"/>
          <w:szCs w:val="22"/>
        </w:rPr>
        <w:t>„</w:t>
      </w:r>
      <w:r w:rsidR="00ED10C3" w:rsidRPr="0082573E">
        <w:rPr>
          <w:b/>
          <w:sz w:val="22"/>
          <w:szCs w:val="22"/>
        </w:rPr>
        <w:t>Ř</w:t>
      </w:r>
      <w:r w:rsidR="008B6CC4" w:rsidRPr="0082573E">
        <w:rPr>
          <w:b/>
          <w:sz w:val="22"/>
          <w:szCs w:val="22"/>
        </w:rPr>
        <w:t>ezaček“</w:t>
      </w:r>
      <w:r w:rsidR="008B6CC4">
        <w:rPr>
          <w:sz w:val="22"/>
          <w:szCs w:val="22"/>
        </w:rPr>
        <w:t>)</w:t>
      </w:r>
      <w:r w:rsidR="007C675E">
        <w:rPr>
          <w:sz w:val="22"/>
          <w:szCs w:val="22"/>
        </w:rPr>
        <w:t xml:space="preserve"> </w:t>
      </w:r>
      <w:r w:rsidR="00024415">
        <w:rPr>
          <w:sz w:val="22"/>
          <w:szCs w:val="22"/>
        </w:rPr>
        <w:t xml:space="preserve">v </w:t>
      </w:r>
      <w:r w:rsidR="007C675E">
        <w:rPr>
          <w:sz w:val="22"/>
          <w:szCs w:val="22"/>
        </w:rPr>
        <w:t>systémech Kupujícího</w:t>
      </w:r>
      <w:r w:rsidR="00D17B5F">
        <w:rPr>
          <w:sz w:val="22"/>
          <w:szCs w:val="22"/>
        </w:rPr>
        <w:t xml:space="preserve"> včetně seznámení s obsluhou</w:t>
      </w:r>
      <w:r w:rsidR="00024415">
        <w:rPr>
          <w:sz w:val="22"/>
          <w:szCs w:val="22"/>
        </w:rPr>
        <w:t>,</w:t>
      </w:r>
      <w:r w:rsidR="00BD36D3">
        <w:rPr>
          <w:sz w:val="22"/>
          <w:szCs w:val="22"/>
        </w:rPr>
        <w:t xml:space="preserve"> </w:t>
      </w:r>
      <w:r w:rsidR="008B6CC4">
        <w:rPr>
          <w:sz w:val="22"/>
          <w:szCs w:val="22"/>
        </w:rPr>
        <w:t>níže uvedené</w:t>
      </w:r>
      <w:r w:rsidR="00024415">
        <w:rPr>
          <w:sz w:val="22"/>
          <w:szCs w:val="22"/>
        </w:rPr>
        <w:t>ho</w:t>
      </w:r>
      <w:r w:rsidRPr="00AE1837">
        <w:rPr>
          <w:sz w:val="22"/>
          <w:szCs w:val="22"/>
        </w:rPr>
        <w:t xml:space="preserve"> zboží:</w:t>
      </w:r>
    </w:p>
    <w:p w:rsidR="002E76A7" w:rsidRPr="00AE1837" w:rsidRDefault="008B6CC4" w:rsidP="004A5BD0">
      <w:pPr>
        <w:numPr>
          <w:ilvl w:val="0"/>
          <w:numId w:val="2"/>
        </w:numPr>
        <w:tabs>
          <w:tab w:val="num" w:pos="1134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Řezací automat </w:t>
      </w:r>
      <w:r w:rsidR="00C6490F">
        <w:rPr>
          <w:sz w:val="22"/>
          <w:szCs w:val="22"/>
        </w:rPr>
        <w:t xml:space="preserve">– platební styk </w:t>
      </w:r>
      <w:r w:rsidR="000958A5" w:rsidRPr="00AE1837">
        <w:rPr>
          <w:sz w:val="22"/>
          <w:szCs w:val="22"/>
        </w:rPr>
        <w:t xml:space="preserve">(KZM </w:t>
      </w:r>
      <w:r w:rsidR="004A5BD0" w:rsidRPr="004A5BD0">
        <w:rPr>
          <w:sz w:val="22"/>
          <w:szCs w:val="22"/>
        </w:rPr>
        <w:t>7421</w:t>
      </w:r>
      <w:r w:rsidR="00D17B5F">
        <w:rPr>
          <w:sz w:val="22"/>
          <w:szCs w:val="22"/>
        </w:rPr>
        <w:t>570001</w:t>
      </w:r>
      <w:r w:rsidR="000958A5" w:rsidRPr="00AE1837">
        <w:rPr>
          <w:sz w:val="22"/>
          <w:szCs w:val="22"/>
        </w:rPr>
        <w:t>)</w:t>
      </w:r>
      <w:r w:rsidR="006D2313">
        <w:rPr>
          <w:sz w:val="22"/>
          <w:szCs w:val="22"/>
        </w:rPr>
        <w:t xml:space="preserve"> – 2</w:t>
      </w:r>
      <w:r w:rsidR="00C6490F">
        <w:rPr>
          <w:sz w:val="22"/>
          <w:szCs w:val="22"/>
        </w:rPr>
        <w:t>ks</w:t>
      </w:r>
      <w:r w:rsidR="000958A5" w:rsidRPr="00AE1837">
        <w:rPr>
          <w:sz w:val="22"/>
          <w:szCs w:val="22"/>
        </w:rPr>
        <w:t>;</w:t>
      </w:r>
    </w:p>
    <w:p w:rsidR="002E76A7" w:rsidRDefault="002E76A7" w:rsidP="002E76A7">
      <w:pPr>
        <w:spacing w:line="240" w:lineRule="auto"/>
        <w:ind w:left="720"/>
        <w:rPr>
          <w:sz w:val="22"/>
          <w:szCs w:val="22"/>
        </w:rPr>
      </w:pPr>
      <w:r w:rsidRPr="00DF11A7">
        <w:rPr>
          <w:sz w:val="22"/>
          <w:szCs w:val="22"/>
        </w:rPr>
        <w:t>v druhu, množství a jakosti uveden</w:t>
      </w:r>
      <w:r w:rsidR="00FC23B2">
        <w:rPr>
          <w:sz w:val="22"/>
          <w:szCs w:val="22"/>
        </w:rPr>
        <w:t>é ve specifikaci zboží v Přílohách</w:t>
      </w:r>
      <w:r w:rsidRPr="00DF11A7">
        <w:rPr>
          <w:sz w:val="22"/>
          <w:szCs w:val="22"/>
        </w:rPr>
        <w:t xml:space="preserve"> č. 1</w:t>
      </w:r>
      <w:r w:rsidR="00FC23B2">
        <w:rPr>
          <w:sz w:val="22"/>
          <w:szCs w:val="22"/>
        </w:rPr>
        <w:t xml:space="preserve"> a 2</w:t>
      </w:r>
      <w:r w:rsidRPr="00DF11A7">
        <w:rPr>
          <w:sz w:val="22"/>
          <w:szCs w:val="22"/>
        </w:rPr>
        <w:t xml:space="preserve"> Smlouvy (dále jen „</w:t>
      </w:r>
      <w:r w:rsidR="00AE1837" w:rsidRPr="00AE1837">
        <w:rPr>
          <w:b/>
          <w:sz w:val="22"/>
          <w:szCs w:val="22"/>
        </w:rPr>
        <w:t>Zboží</w:t>
      </w:r>
      <w:r w:rsidRPr="00DF11A7">
        <w:rPr>
          <w:sz w:val="22"/>
          <w:szCs w:val="22"/>
        </w:rPr>
        <w:t>“).</w:t>
      </w:r>
    </w:p>
    <w:p w:rsidR="00AE1837" w:rsidRDefault="00AE1837" w:rsidP="002E76A7">
      <w:pPr>
        <w:spacing w:line="240" w:lineRule="auto"/>
        <w:ind w:left="720"/>
        <w:rPr>
          <w:sz w:val="22"/>
          <w:szCs w:val="22"/>
        </w:rPr>
      </w:pPr>
      <w:r w:rsidRPr="00FE1E34">
        <w:rPr>
          <w:sz w:val="22"/>
          <w:szCs w:val="22"/>
        </w:rPr>
        <w:t>Předmětem Smlouvy je rovněž provádění záručního servisu Zboží</w:t>
      </w:r>
      <w:r>
        <w:rPr>
          <w:sz w:val="22"/>
          <w:szCs w:val="22"/>
        </w:rPr>
        <w:t xml:space="preserve"> zahrnujícího </w:t>
      </w:r>
      <w:r w:rsidR="00C8027E">
        <w:rPr>
          <w:sz w:val="22"/>
          <w:szCs w:val="22"/>
        </w:rPr>
        <w:t xml:space="preserve">zejména </w:t>
      </w:r>
      <w:r>
        <w:rPr>
          <w:sz w:val="22"/>
          <w:szCs w:val="22"/>
        </w:rPr>
        <w:t>odstraňování vad Zboží ve lhůtách stanovených Kupujícím.</w:t>
      </w:r>
      <w:r w:rsidRPr="00FE1E34">
        <w:rPr>
          <w:sz w:val="22"/>
          <w:szCs w:val="22"/>
        </w:rPr>
        <w:t xml:space="preserve"> Bližší specifikace záručního servisu je uvedena v</w:t>
      </w:r>
      <w:r>
        <w:rPr>
          <w:sz w:val="22"/>
          <w:szCs w:val="22"/>
        </w:rPr>
        <w:t xml:space="preserve"> článku 7. </w:t>
      </w:r>
      <w:r w:rsidRPr="00FE1E34">
        <w:rPr>
          <w:sz w:val="22"/>
          <w:szCs w:val="22"/>
        </w:rPr>
        <w:t>této Smlouvy.</w:t>
      </w:r>
    </w:p>
    <w:p w:rsidR="00AE1837" w:rsidRDefault="00AE1837" w:rsidP="002E76A7">
      <w:p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(Zboží a záruční servis Zboží dále společně též jako „</w:t>
      </w:r>
      <w:r w:rsidRPr="00C04A31">
        <w:rPr>
          <w:b/>
          <w:sz w:val="22"/>
          <w:szCs w:val="22"/>
        </w:rPr>
        <w:t>Předmět plnění</w:t>
      </w:r>
      <w:r>
        <w:rPr>
          <w:sz w:val="22"/>
          <w:szCs w:val="22"/>
        </w:rPr>
        <w:t>“</w:t>
      </w:r>
      <w:r w:rsidRPr="00F6740A">
        <w:rPr>
          <w:sz w:val="22"/>
          <w:szCs w:val="22"/>
        </w:rPr>
        <w:t>)</w:t>
      </w:r>
    </w:p>
    <w:p w:rsidR="00A317F5" w:rsidRDefault="00A317F5" w:rsidP="00604A35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Prodávající se zavazuje dodat Kupujícímu </w:t>
      </w:r>
      <w:r w:rsidR="00D96AFE" w:rsidRPr="00DF11A7">
        <w:rPr>
          <w:sz w:val="22"/>
          <w:szCs w:val="22"/>
        </w:rPr>
        <w:t>Předmět plnění</w:t>
      </w:r>
      <w:r w:rsidRPr="00DF11A7">
        <w:rPr>
          <w:sz w:val="22"/>
          <w:szCs w:val="22"/>
        </w:rPr>
        <w:t xml:space="preserve"> v</w:t>
      </w:r>
      <w:r w:rsidR="0008256E" w:rsidRPr="00DF11A7">
        <w:rPr>
          <w:sz w:val="22"/>
          <w:szCs w:val="22"/>
        </w:rPr>
        <w:t>e</w:t>
      </w:r>
      <w:r w:rsidRPr="00DF11A7">
        <w:rPr>
          <w:sz w:val="22"/>
          <w:szCs w:val="22"/>
        </w:rPr>
        <w:t xml:space="preserve"> sjednaném sortimentu, množství, jakosti a čase a za podmínek uvedených v této </w:t>
      </w:r>
      <w:r w:rsidR="00D96AFE" w:rsidRPr="00DF11A7">
        <w:rPr>
          <w:sz w:val="22"/>
          <w:szCs w:val="22"/>
        </w:rPr>
        <w:t>S</w:t>
      </w:r>
      <w:r w:rsidRPr="00DF11A7">
        <w:rPr>
          <w:sz w:val="22"/>
          <w:szCs w:val="22"/>
        </w:rPr>
        <w:t xml:space="preserve">mlouvě a převést na Kupujícího vlastnické právo k </w:t>
      </w:r>
      <w:r w:rsidR="00D96AFE" w:rsidRPr="00DF11A7">
        <w:rPr>
          <w:sz w:val="22"/>
          <w:szCs w:val="22"/>
        </w:rPr>
        <w:t>Předmětu plnění</w:t>
      </w:r>
      <w:r w:rsidRPr="00DF11A7">
        <w:rPr>
          <w:sz w:val="22"/>
          <w:szCs w:val="22"/>
        </w:rPr>
        <w:t>.</w:t>
      </w:r>
    </w:p>
    <w:p w:rsidR="007C675E" w:rsidRDefault="00C424B7" w:rsidP="00604A35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C761B3">
        <w:rPr>
          <w:sz w:val="22"/>
          <w:szCs w:val="22"/>
        </w:rPr>
        <w:t xml:space="preserve">Prodávající je povinen </w:t>
      </w:r>
      <w:r w:rsidR="00653E97" w:rsidRPr="00C761B3">
        <w:rPr>
          <w:sz w:val="22"/>
          <w:szCs w:val="22"/>
        </w:rPr>
        <w:t xml:space="preserve">dodávané </w:t>
      </w:r>
      <w:r w:rsidR="008B6CC4">
        <w:rPr>
          <w:sz w:val="22"/>
          <w:szCs w:val="22"/>
        </w:rPr>
        <w:t xml:space="preserve">Zboží v provozních </w:t>
      </w:r>
      <w:r w:rsidR="007C675E" w:rsidRPr="00C761B3">
        <w:rPr>
          <w:sz w:val="22"/>
          <w:szCs w:val="22"/>
        </w:rPr>
        <w:t>systémech</w:t>
      </w:r>
      <w:r w:rsidR="00653E97" w:rsidRPr="00C761B3">
        <w:rPr>
          <w:sz w:val="22"/>
          <w:szCs w:val="22"/>
        </w:rPr>
        <w:t xml:space="preserve"> </w:t>
      </w:r>
      <w:r w:rsidR="00C761B3">
        <w:rPr>
          <w:sz w:val="22"/>
          <w:szCs w:val="22"/>
        </w:rPr>
        <w:t xml:space="preserve">Kupujícího </w:t>
      </w:r>
      <w:r w:rsidR="007C675E" w:rsidRPr="00C761B3">
        <w:rPr>
          <w:sz w:val="22"/>
          <w:szCs w:val="22"/>
        </w:rPr>
        <w:t>zprovoznit</w:t>
      </w:r>
      <w:r w:rsidR="00604A35">
        <w:rPr>
          <w:sz w:val="22"/>
          <w:szCs w:val="22"/>
        </w:rPr>
        <w:t>.</w:t>
      </w:r>
      <w:r w:rsidR="00ED5CEC">
        <w:rPr>
          <w:sz w:val="22"/>
          <w:szCs w:val="22"/>
        </w:rPr>
        <w:t xml:space="preserve"> </w:t>
      </w:r>
      <w:r w:rsidRPr="00ED5CEC">
        <w:rPr>
          <w:sz w:val="22"/>
          <w:szCs w:val="22"/>
        </w:rPr>
        <w:t>V případě, že Prodávající</w:t>
      </w:r>
      <w:r w:rsidR="006D1693" w:rsidRPr="00ED5CEC">
        <w:rPr>
          <w:sz w:val="22"/>
          <w:szCs w:val="22"/>
        </w:rPr>
        <w:t xml:space="preserve"> </w:t>
      </w:r>
      <w:r w:rsidRPr="00ED5CEC">
        <w:rPr>
          <w:sz w:val="22"/>
          <w:szCs w:val="22"/>
        </w:rPr>
        <w:t>zjistí, že jí</w:t>
      </w:r>
      <w:r w:rsidR="008B6CC4">
        <w:rPr>
          <w:sz w:val="22"/>
          <w:szCs w:val="22"/>
        </w:rPr>
        <w:t>m dodávané Zboží zprovoznit v provozních</w:t>
      </w:r>
      <w:r w:rsidRPr="00ED5CEC">
        <w:rPr>
          <w:sz w:val="22"/>
          <w:szCs w:val="22"/>
        </w:rPr>
        <w:t xml:space="preserve"> systémech Kupujícího nelze, </w:t>
      </w:r>
      <w:r w:rsidR="007C675E" w:rsidRPr="00ED5CEC">
        <w:rPr>
          <w:sz w:val="22"/>
          <w:szCs w:val="22"/>
        </w:rPr>
        <w:t xml:space="preserve">je Prodávající </w:t>
      </w:r>
      <w:r w:rsidR="00F35D2D" w:rsidRPr="00ED5CEC">
        <w:rPr>
          <w:sz w:val="22"/>
          <w:szCs w:val="22"/>
        </w:rPr>
        <w:t xml:space="preserve">povinen </w:t>
      </w:r>
      <w:r w:rsidR="007C675E" w:rsidRPr="00ED5CEC">
        <w:rPr>
          <w:sz w:val="22"/>
          <w:szCs w:val="22"/>
        </w:rPr>
        <w:t>o této skutečnosti Kupujícího informovat</w:t>
      </w:r>
      <w:r w:rsidR="00072C47">
        <w:rPr>
          <w:sz w:val="22"/>
          <w:szCs w:val="22"/>
        </w:rPr>
        <w:t xml:space="preserve"> bez zbytečného odkladu</w:t>
      </w:r>
      <w:r w:rsidR="007C675E" w:rsidRPr="00ED5CEC">
        <w:rPr>
          <w:sz w:val="22"/>
          <w:szCs w:val="22"/>
        </w:rPr>
        <w:t>. Po odsouhlasení Kupujícím je Prodávající povinen dodat, nainstalovat a zprovoznit obdobné Zboží</w:t>
      </w:r>
      <w:r w:rsidR="002B1EC4" w:rsidRPr="00ED5CEC">
        <w:rPr>
          <w:sz w:val="22"/>
          <w:szCs w:val="22"/>
        </w:rPr>
        <w:t xml:space="preserve"> </w:t>
      </w:r>
      <w:r w:rsidR="007C675E" w:rsidRPr="00ED5CEC">
        <w:rPr>
          <w:sz w:val="22"/>
          <w:szCs w:val="22"/>
        </w:rPr>
        <w:t>se stejnými nebo lepšími technickými parametry</w:t>
      </w:r>
      <w:r w:rsidR="005746CB">
        <w:rPr>
          <w:sz w:val="22"/>
          <w:szCs w:val="22"/>
        </w:rPr>
        <w:t>, jež jsou uvedeny</w:t>
      </w:r>
      <w:r w:rsidR="00024415">
        <w:rPr>
          <w:sz w:val="22"/>
          <w:szCs w:val="22"/>
        </w:rPr>
        <w:t xml:space="preserve"> </w:t>
      </w:r>
      <w:r w:rsidR="005746CB">
        <w:rPr>
          <w:sz w:val="22"/>
          <w:szCs w:val="22"/>
        </w:rPr>
        <w:t xml:space="preserve">v příloze č. 1 </w:t>
      </w:r>
      <w:r w:rsidR="00024415">
        <w:rPr>
          <w:sz w:val="22"/>
          <w:szCs w:val="22"/>
        </w:rPr>
        <w:t>této Smlouvy</w:t>
      </w:r>
      <w:r w:rsidR="007C675E" w:rsidRPr="00ED5CEC">
        <w:rPr>
          <w:sz w:val="22"/>
          <w:szCs w:val="22"/>
        </w:rPr>
        <w:t xml:space="preserve">, přičemž cena Zboží zůstává stejná. </w:t>
      </w:r>
      <w:r w:rsidR="002B1EC4" w:rsidRPr="00ED5CEC">
        <w:rPr>
          <w:sz w:val="22"/>
          <w:szCs w:val="22"/>
        </w:rPr>
        <w:t xml:space="preserve">Lhůta pro dodání, instalaci a zprovoznění obdobného Zboží je do třiceti (30) kalendářních dnů od akceptace náhradního řešení </w:t>
      </w:r>
      <w:r w:rsidR="00072C47">
        <w:rPr>
          <w:sz w:val="22"/>
          <w:szCs w:val="22"/>
        </w:rPr>
        <w:t>Kupujícím.</w:t>
      </w:r>
    </w:p>
    <w:p w:rsidR="001A4593" w:rsidRDefault="00A317F5" w:rsidP="00A4162A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Kupující se zavazuje zaplatit za </w:t>
      </w:r>
      <w:r w:rsidR="00D96AFE" w:rsidRPr="00DF11A7">
        <w:rPr>
          <w:sz w:val="22"/>
          <w:szCs w:val="22"/>
        </w:rPr>
        <w:t xml:space="preserve">Předmět plnění </w:t>
      </w:r>
      <w:r w:rsidRPr="00DF11A7">
        <w:rPr>
          <w:sz w:val="22"/>
          <w:szCs w:val="22"/>
        </w:rPr>
        <w:t>dodan</w:t>
      </w:r>
      <w:r w:rsidR="00D96AFE" w:rsidRPr="00DF11A7">
        <w:rPr>
          <w:sz w:val="22"/>
          <w:szCs w:val="22"/>
        </w:rPr>
        <w:t>ý</w:t>
      </w:r>
      <w:r w:rsidRPr="00DF11A7">
        <w:rPr>
          <w:sz w:val="22"/>
          <w:szCs w:val="22"/>
        </w:rPr>
        <w:t xml:space="preserve"> v souladu s touto </w:t>
      </w:r>
      <w:r w:rsidR="00D96AFE" w:rsidRPr="00DF11A7">
        <w:rPr>
          <w:sz w:val="22"/>
          <w:szCs w:val="22"/>
        </w:rPr>
        <w:t>S</w:t>
      </w:r>
      <w:r w:rsidRPr="00DF11A7">
        <w:rPr>
          <w:sz w:val="22"/>
          <w:szCs w:val="22"/>
        </w:rPr>
        <w:t xml:space="preserve">mlouvou </w:t>
      </w:r>
      <w:r w:rsidR="00D96AFE" w:rsidRPr="00DF11A7">
        <w:rPr>
          <w:sz w:val="22"/>
          <w:szCs w:val="22"/>
        </w:rPr>
        <w:t>C</w:t>
      </w:r>
      <w:r w:rsidRPr="00DF11A7">
        <w:rPr>
          <w:sz w:val="22"/>
          <w:szCs w:val="22"/>
        </w:rPr>
        <w:t>enu</w:t>
      </w:r>
      <w:r w:rsidR="00141A0E" w:rsidRPr="00DF11A7">
        <w:rPr>
          <w:sz w:val="22"/>
          <w:szCs w:val="22"/>
        </w:rPr>
        <w:t xml:space="preserve"> dle čl</w:t>
      </w:r>
      <w:r w:rsidR="0008256E" w:rsidRPr="00DF11A7">
        <w:rPr>
          <w:sz w:val="22"/>
          <w:szCs w:val="22"/>
        </w:rPr>
        <w:t xml:space="preserve">ánku </w:t>
      </w:r>
      <w:r w:rsidR="00141A0E" w:rsidRPr="00DF11A7">
        <w:rPr>
          <w:sz w:val="22"/>
          <w:szCs w:val="22"/>
        </w:rPr>
        <w:t>2</w:t>
      </w:r>
      <w:r w:rsidR="000958A5">
        <w:rPr>
          <w:sz w:val="22"/>
          <w:szCs w:val="22"/>
        </w:rPr>
        <w:t>.</w:t>
      </w:r>
      <w:r w:rsidR="00141A0E" w:rsidRPr="00DF11A7">
        <w:rPr>
          <w:sz w:val="22"/>
          <w:szCs w:val="22"/>
        </w:rPr>
        <w:t xml:space="preserve"> </w:t>
      </w:r>
      <w:r w:rsidR="00D96AFE" w:rsidRPr="00DF11A7">
        <w:rPr>
          <w:sz w:val="22"/>
          <w:szCs w:val="22"/>
        </w:rPr>
        <w:t>S</w:t>
      </w:r>
      <w:r w:rsidR="00141A0E" w:rsidRPr="00DF11A7">
        <w:rPr>
          <w:sz w:val="22"/>
          <w:szCs w:val="22"/>
        </w:rPr>
        <w:t>mlouvy</w:t>
      </w:r>
      <w:r w:rsidRPr="00DF11A7">
        <w:rPr>
          <w:sz w:val="22"/>
          <w:szCs w:val="22"/>
        </w:rPr>
        <w:t>.</w:t>
      </w:r>
    </w:p>
    <w:p w:rsidR="00287BE8" w:rsidRPr="00FC23B2" w:rsidRDefault="00EF325F" w:rsidP="00FC23B2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EF325F">
        <w:rPr>
          <w:sz w:val="22"/>
          <w:szCs w:val="22"/>
        </w:rPr>
        <w:t>Po uzavření</w:t>
      </w:r>
      <w:r w:rsidR="00F86916" w:rsidRPr="007D6FC7">
        <w:rPr>
          <w:sz w:val="22"/>
          <w:szCs w:val="22"/>
        </w:rPr>
        <w:t xml:space="preserve"> S</w:t>
      </w:r>
      <w:r w:rsidRPr="00EF325F">
        <w:rPr>
          <w:sz w:val="22"/>
          <w:szCs w:val="22"/>
        </w:rPr>
        <w:t xml:space="preserve">mlouvy </w:t>
      </w:r>
      <w:r w:rsidR="00F86916" w:rsidRPr="007D6FC7">
        <w:rPr>
          <w:sz w:val="22"/>
          <w:szCs w:val="22"/>
        </w:rPr>
        <w:t xml:space="preserve">odešle </w:t>
      </w:r>
      <w:r w:rsidRPr="00EF325F">
        <w:rPr>
          <w:sz w:val="22"/>
          <w:szCs w:val="22"/>
        </w:rPr>
        <w:t xml:space="preserve">Kupující Prodávajícímu </w:t>
      </w:r>
      <w:r w:rsidR="003F6BEB">
        <w:rPr>
          <w:sz w:val="22"/>
          <w:szCs w:val="22"/>
        </w:rPr>
        <w:t>číslo e</w:t>
      </w:r>
      <w:r w:rsidR="00F86916" w:rsidRPr="007D6FC7">
        <w:rPr>
          <w:sz w:val="22"/>
          <w:szCs w:val="22"/>
        </w:rPr>
        <w:t xml:space="preserve">videnční </w:t>
      </w:r>
      <w:r w:rsidR="003F6BEB" w:rsidRPr="007D6FC7">
        <w:rPr>
          <w:sz w:val="22"/>
          <w:szCs w:val="22"/>
        </w:rPr>
        <w:t>objednávk</w:t>
      </w:r>
      <w:r w:rsidR="003F6BEB">
        <w:rPr>
          <w:sz w:val="22"/>
          <w:szCs w:val="22"/>
        </w:rPr>
        <w:t>y</w:t>
      </w:r>
      <w:r w:rsidR="00F86916" w:rsidRPr="007D6FC7">
        <w:rPr>
          <w:sz w:val="22"/>
          <w:szCs w:val="22"/>
        </w:rPr>
        <w:t>,</w:t>
      </w:r>
      <w:r w:rsidRPr="00EF325F">
        <w:rPr>
          <w:sz w:val="22"/>
          <w:szCs w:val="22"/>
        </w:rPr>
        <w:t xml:space="preserve"> </w:t>
      </w:r>
      <w:r w:rsidR="003F6BEB" w:rsidRPr="00EF325F">
        <w:rPr>
          <w:sz w:val="22"/>
          <w:szCs w:val="22"/>
        </w:rPr>
        <w:t>kter</w:t>
      </w:r>
      <w:r w:rsidR="003F6BEB">
        <w:rPr>
          <w:sz w:val="22"/>
          <w:szCs w:val="22"/>
        </w:rPr>
        <w:t>é</w:t>
      </w:r>
      <w:r w:rsidR="003F6BEB" w:rsidRPr="00EF325F">
        <w:rPr>
          <w:sz w:val="22"/>
          <w:szCs w:val="22"/>
        </w:rPr>
        <w:t xml:space="preserve"> </w:t>
      </w:r>
      <w:r w:rsidRPr="00EF325F">
        <w:rPr>
          <w:sz w:val="22"/>
          <w:szCs w:val="22"/>
        </w:rPr>
        <w:t xml:space="preserve">je </w:t>
      </w:r>
      <w:r w:rsidR="003F6BEB" w:rsidRPr="00EF325F">
        <w:rPr>
          <w:sz w:val="22"/>
          <w:szCs w:val="22"/>
        </w:rPr>
        <w:t>zasílán</w:t>
      </w:r>
      <w:r w:rsidR="003F6BEB">
        <w:rPr>
          <w:sz w:val="22"/>
          <w:szCs w:val="22"/>
        </w:rPr>
        <w:t>o</w:t>
      </w:r>
      <w:r w:rsidR="003F6BEB" w:rsidRPr="00EF325F">
        <w:rPr>
          <w:sz w:val="22"/>
          <w:szCs w:val="22"/>
        </w:rPr>
        <w:t xml:space="preserve"> </w:t>
      </w:r>
      <w:r w:rsidRPr="00EF325F">
        <w:rPr>
          <w:sz w:val="22"/>
          <w:szCs w:val="22"/>
        </w:rPr>
        <w:t>výlučně pro evidenční</w:t>
      </w:r>
      <w:r w:rsidR="003F6BEB">
        <w:rPr>
          <w:sz w:val="22"/>
          <w:szCs w:val="22"/>
        </w:rPr>
        <w:t xml:space="preserve"> účely</w:t>
      </w:r>
      <w:r w:rsidRPr="00EF325F">
        <w:rPr>
          <w:sz w:val="22"/>
          <w:szCs w:val="22"/>
        </w:rPr>
        <w:t xml:space="preserve">, přičemž nevyužití práva Kupujícího </w:t>
      </w:r>
      <w:r w:rsidR="003F6BEB">
        <w:rPr>
          <w:sz w:val="22"/>
          <w:szCs w:val="22"/>
        </w:rPr>
        <w:t xml:space="preserve">odeslat toto číslo </w:t>
      </w:r>
      <w:r w:rsidRPr="00EF325F">
        <w:rPr>
          <w:sz w:val="22"/>
          <w:szCs w:val="22"/>
        </w:rPr>
        <w:t>nezbavuje Prodávajícího povinnosti dodat Předmět plnění řádně a včas.</w:t>
      </w:r>
    </w:p>
    <w:p w:rsidR="00A317F5" w:rsidRPr="00DF11A7" w:rsidRDefault="00D96AFE" w:rsidP="00A4162A">
      <w:pPr>
        <w:pStyle w:val="Nadpis1"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F11A7">
        <w:rPr>
          <w:rFonts w:ascii="Times New Roman" w:hAnsi="Times New Roman" w:cs="Times New Roman"/>
          <w:sz w:val="22"/>
          <w:szCs w:val="22"/>
        </w:rPr>
        <w:t>C</w:t>
      </w:r>
      <w:r w:rsidR="00A317F5" w:rsidRPr="00DF11A7">
        <w:rPr>
          <w:rFonts w:ascii="Times New Roman" w:hAnsi="Times New Roman" w:cs="Times New Roman"/>
          <w:sz w:val="22"/>
          <w:szCs w:val="22"/>
        </w:rPr>
        <w:t>ena</w:t>
      </w:r>
    </w:p>
    <w:p w:rsidR="00AF0513" w:rsidRDefault="00D96AFE" w:rsidP="00A4162A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>C</w:t>
      </w:r>
      <w:r w:rsidR="00A317F5" w:rsidRPr="00DF11A7">
        <w:rPr>
          <w:sz w:val="22"/>
          <w:szCs w:val="22"/>
        </w:rPr>
        <w:t xml:space="preserve">ena za dodávku </w:t>
      </w:r>
      <w:r w:rsidRPr="00DF11A7">
        <w:rPr>
          <w:sz w:val="22"/>
          <w:szCs w:val="22"/>
        </w:rPr>
        <w:t xml:space="preserve">Předmětu plnění </w:t>
      </w:r>
      <w:r w:rsidR="00A317F5" w:rsidRPr="00DF11A7">
        <w:rPr>
          <w:sz w:val="22"/>
          <w:szCs w:val="22"/>
        </w:rPr>
        <w:t>činí</w:t>
      </w:r>
      <w:r w:rsidR="00F34D72">
        <w:rPr>
          <w:sz w:val="22"/>
          <w:szCs w:val="22"/>
        </w:rPr>
        <w:t xml:space="preserve"> 1 582 000,-</w:t>
      </w:r>
      <w:r w:rsidR="00A317F5" w:rsidRPr="00DF11A7">
        <w:rPr>
          <w:sz w:val="22"/>
          <w:szCs w:val="22"/>
        </w:rPr>
        <w:t xml:space="preserve"> Kč bez DPH</w:t>
      </w:r>
      <w:r w:rsidR="00F44927" w:rsidRPr="00DF11A7">
        <w:rPr>
          <w:sz w:val="22"/>
          <w:szCs w:val="22"/>
        </w:rPr>
        <w:t xml:space="preserve"> (dále jen „</w:t>
      </w:r>
      <w:r w:rsidR="00403D1F" w:rsidRPr="00403D1F">
        <w:rPr>
          <w:b/>
          <w:sz w:val="22"/>
          <w:szCs w:val="22"/>
        </w:rPr>
        <w:t>C</w:t>
      </w:r>
      <w:r w:rsidR="00F44927" w:rsidRPr="00DF11A7">
        <w:rPr>
          <w:b/>
          <w:sz w:val="22"/>
          <w:szCs w:val="22"/>
        </w:rPr>
        <w:t>ena</w:t>
      </w:r>
      <w:r w:rsidR="00F44927" w:rsidRPr="00DF11A7">
        <w:rPr>
          <w:sz w:val="22"/>
          <w:szCs w:val="22"/>
        </w:rPr>
        <w:t>“).</w:t>
      </w:r>
      <w:r w:rsidR="00A317F5" w:rsidRPr="00DF11A7">
        <w:rPr>
          <w:sz w:val="22"/>
          <w:szCs w:val="22"/>
        </w:rPr>
        <w:t xml:space="preserve"> </w:t>
      </w:r>
      <w:r w:rsidR="00F44927" w:rsidRPr="00DF11A7">
        <w:rPr>
          <w:sz w:val="22"/>
          <w:szCs w:val="22"/>
        </w:rPr>
        <w:t>C</w:t>
      </w:r>
      <w:r w:rsidR="00A317F5" w:rsidRPr="00DF11A7">
        <w:rPr>
          <w:sz w:val="22"/>
          <w:szCs w:val="22"/>
        </w:rPr>
        <w:t xml:space="preserve">ena každého jednotlivého kusu </w:t>
      </w:r>
      <w:r w:rsidRPr="00DF11A7">
        <w:rPr>
          <w:sz w:val="22"/>
          <w:szCs w:val="22"/>
        </w:rPr>
        <w:t xml:space="preserve">Předmětu plnění </w:t>
      </w:r>
      <w:r w:rsidR="00A317F5" w:rsidRPr="00DF11A7">
        <w:rPr>
          <w:sz w:val="22"/>
          <w:szCs w:val="22"/>
        </w:rPr>
        <w:t xml:space="preserve">je uvedena v Příloze č. </w:t>
      </w:r>
      <w:r w:rsidR="00690520" w:rsidRPr="00DF11A7">
        <w:rPr>
          <w:sz w:val="22"/>
          <w:szCs w:val="22"/>
        </w:rPr>
        <w:t>2</w:t>
      </w:r>
      <w:r w:rsidR="00A317F5" w:rsidRPr="00DF11A7">
        <w:rPr>
          <w:sz w:val="22"/>
          <w:szCs w:val="22"/>
        </w:rPr>
        <w:t xml:space="preserve"> </w:t>
      </w:r>
      <w:r w:rsidRPr="00DF11A7">
        <w:rPr>
          <w:sz w:val="22"/>
          <w:szCs w:val="22"/>
        </w:rPr>
        <w:t>S</w:t>
      </w:r>
      <w:r w:rsidR="00A317F5" w:rsidRPr="00DF11A7">
        <w:rPr>
          <w:sz w:val="22"/>
          <w:szCs w:val="22"/>
        </w:rPr>
        <w:t>mlouvy.</w:t>
      </w:r>
    </w:p>
    <w:p w:rsidR="00AF0513" w:rsidRDefault="003170E3" w:rsidP="00A4162A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5746CB">
        <w:rPr>
          <w:sz w:val="22"/>
          <w:szCs w:val="22"/>
          <w:u w:val="single"/>
        </w:rPr>
        <w:t>Úplnost Ceny</w:t>
      </w:r>
      <w:r w:rsidRPr="0082573E">
        <w:rPr>
          <w:sz w:val="22"/>
          <w:szCs w:val="22"/>
        </w:rPr>
        <w:t>.</w:t>
      </w:r>
      <w:r w:rsidRPr="003170E3">
        <w:rPr>
          <w:sz w:val="22"/>
          <w:szCs w:val="22"/>
        </w:rPr>
        <w:t xml:space="preserve"> Cena zahrnuje veškeré náklady Prodávajícího spojené s plněním Smlouvy a dodáním Předmětu plnění Kupujícímu. Cena je cenou konečnou, nejvýše přípustnou a nemůže být zvýšena bez předchozího písemného souhlasu Kupujícího. V Ceně jsou zahrnuty</w:t>
      </w:r>
      <w:r w:rsidR="00F74D13"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>zejména:</w:t>
      </w:r>
    </w:p>
    <w:p w:rsidR="00AF0513" w:rsidRDefault="003170E3" w:rsidP="00A4162A">
      <w:pPr>
        <w:pStyle w:val="Odstavec2"/>
        <w:numPr>
          <w:ilvl w:val="0"/>
          <w:numId w:val="11"/>
        </w:numPr>
        <w:tabs>
          <w:tab w:val="clear" w:pos="1070"/>
          <w:tab w:val="num" w:pos="1134"/>
        </w:tabs>
        <w:spacing w:after="60"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doprava Předmětu plnění do místa určeného Kupujícím;</w:t>
      </w:r>
    </w:p>
    <w:p w:rsidR="000958A5" w:rsidRDefault="000958A5" w:rsidP="00A4162A">
      <w:pPr>
        <w:pStyle w:val="Odstavec2"/>
        <w:numPr>
          <w:ilvl w:val="0"/>
          <w:numId w:val="11"/>
        </w:numPr>
        <w:tabs>
          <w:tab w:val="clear" w:pos="1070"/>
          <w:tab w:val="num" w:pos="1134"/>
        </w:tabs>
        <w:spacing w:after="60" w:line="240" w:lineRule="auto"/>
        <w:ind w:left="1134" w:hanging="424"/>
        <w:rPr>
          <w:sz w:val="22"/>
          <w:szCs w:val="22"/>
        </w:rPr>
      </w:pPr>
      <w:r>
        <w:rPr>
          <w:sz w:val="22"/>
          <w:szCs w:val="22"/>
        </w:rPr>
        <w:lastRenderedPageBreak/>
        <w:t>instalace a zprovoznění Předmětu plnění v</w:t>
      </w:r>
      <w:r w:rsidRPr="000958A5">
        <w:rPr>
          <w:sz w:val="22"/>
          <w:szCs w:val="22"/>
        </w:rPr>
        <w:t xml:space="preserve"> provozech poštovních peněžních služeb </w:t>
      </w:r>
      <w:r>
        <w:rPr>
          <w:sz w:val="22"/>
          <w:szCs w:val="22"/>
        </w:rPr>
        <w:t>Kupujícího;</w:t>
      </w:r>
    </w:p>
    <w:p w:rsidR="00AF0513" w:rsidRDefault="003170E3" w:rsidP="00A4162A">
      <w:pPr>
        <w:pStyle w:val="Odstavec2"/>
        <w:numPr>
          <w:ilvl w:val="0"/>
          <w:numId w:val="11"/>
        </w:numPr>
        <w:tabs>
          <w:tab w:val="clear" w:pos="1070"/>
          <w:tab w:val="num" w:pos="1134"/>
        </w:tabs>
        <w:spacing w:after="60"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náklady na balení a označení Předmětu plnění dle požadavků Kupujícího;</w:t>
      </w:r>
    </w:p>
    <w:p w:rsidR="00AF0513" w:rsidRDefault="003170E3" w:rsidP="00A4162A">
      <w:pPr>
        <w:pStyle w:val="Odstavec2"/>
        <w:numPr>
          <w:ilvl w:val="0"/>
          <w:numId w:val="11"/>
        </w:numPr>
        <w:tabs>
          <w:tab w:val="clear" w:pos="1070"/>
          <w:tab w:val="num" w:pos="1134"/>
        </w:tabs>
        <w:spacing w:after="60"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 xml:space="preserve">clo, celní poplatky, </w:t>
      </w:r>
      <w:r w:rsidRPr="006D6236">
        <w:rPr>
          <w:sz w:val="22"/>
          <w:szCs w:val="22"/>
        </w:rPr>
        <w:t xml:space="preserve">daně </w:t>
      </w:r>
      <w:r w:rsidR="006D6236" w:rsidRPr="004B248B">
        <w:rPr>
          <w:bCs/>
          <w:sz w:val="22"/>
          <w:szCs w:val="22"/>
        </w:rPr>
        <w:t xml:space="preserve">(vyjma DPH, která bude připočítána v souladu s čl. </w:t>
      </w:r>
      <w:proofErr w:type="gramStart"/>
      <w:r w:rsidR="006D6236" w:rsidRPr="004B248B">
        <w:rPr>
          <w:bCs/>
          <w:sz w:val="22"/>
          <w:szCs w:val="22"/>
        </w:rPr>
        <w:t>2.4. VOP</w:t>
      </w:r>
      <w:proofErr w:type="gramEnd"/>
      <w:r w:rsidR="006D6236" w:rsidRPr="004B248B">
        <w:rPr>
          <w:bCs/>
          <w:sz w:val="22"/>
          <w:szCs w:val="22"/>
        </w:rPr>
        <w:t>)</w:t>
      </w:r>
      <w:r w:rsidR="006D6236" w:rsidRPr="004B248B"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>a zálohy;</w:t>
      </w:r>
    </w:p>
    <w:p w:rsidR="00AF0513" w:rsidRDefault="003170E3" w:rsidP="00A4162A">
      <w:pPr>
        <w:pStyle w:val="Odstavec2"/>
        <w:numPr>
          <w:ilvl w:val="0"/>
          <w:numId w:val="11"/>
        </w:numPr>
        <w:tabs>
          <w:tab w:val="clear" w:pos="1070"/>
          <w:tab w:val="num" w:pos="1134"/>
        </w:tabs>
        <w:spacing w:after="60"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recyklační poplatky a ekologická likvidace Předmětu plnění a činnosti s ní spojené;</w:t>
      </w:r>
    </w:p>
    <w:p w:rsidR="00AF0513" w:rsidRDefault="003170E3" w:rsidP="00A4162A">
      <w:pPr>
        <w:pStyle w:val="Odstavec2"/>
        <w:numPr>
          <w:ilvl w:val="0"/>
          <w:numId w:val="11"/>
        </w:numPr>
        <w:tabs>
          <w:tab w:val="clear" w:pos="1070"/>
          <w:tab w:val="num" w:pos="1134"/>
        </w:tabs>
        <w:spacing w:after="60"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Záruka za jakost a záruční servis v rozsahu stanoveném Smlouvou; a</w:t>
      </w:r>
    </w:p>
    <w:p w:rsidR="00A317F5" w:rsidRPr="00FC23B2" w:rsidRDefault="003170E3" w:rsidP="00FC23B2">
      <w:pPr>
        <w:pStyle w:val="Odstavec2"/>
        <w:numPr>
          <w:ilvl w:val="0"/>
          <w:numId w:val="11"/>
        </w:numPr>
        <w:tabs>
          <w:tab w:val="clear" w:pos="1070"/>
          <w:tab w:val="num" w:pos="1134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veškeré jiné náklady a poplatky nezbytné pro řádné plnění Smlouvy.</w:t>
      </w:r>
    </w:p>
    <w:p w:rsidR="00A317F5" w:rsidRPr="00DF11A7" w:rsidRDefault="00A317F5" w:rsidP="00A4162A">
      <w:pPr>
        <w:pStyle w:val="Nadpis1"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F11A7">
        <w:rPr>
          <w:rFonts w:ascii="Times New Roman" w:hAnsi="Times New Roman" w:cs="Times New Roman"/>
          <w:sz w:val="22"/>
          <w:szCs w:val="22"/>
        </w:rPr>
        <w:t>Platební podmínky</w:t>
      </w:r>
    </w:p>
    <w:p w:rsidR="00714102" w:rsidRDefault="00A317F5" w:rsidP="00A4162A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Daňový doklad bude vystaven Prodávajícím nejdříve po převzetí </w:t>
      </w:r>
      <w:r w:rsidR="00A32771">
        <w:rPr>
          <w:sz w:val="22"/>
          <w:szCs w:val="22"/>
        </w:rPr>
        <w:t xml:space="preserve">Zboží </w:t>
      </w:r>
      <w:r w:rsidRPr="00DF11A7">
        <w:rPr>
          <w:sz w:val="22"/>
          <w:szCs w:val="22"/>
        </w:rPr>
        <w:t>Kupujícím.</w:t>
      </w:r>
    </w:p>
    <w:p w:rsidR="00A317F5" w:rsidRPr="00DF11A7" w:rsidRDefault="00714102" w:rsidP="00A4162A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Splatnost daňového dokladu je</w:t>
      </w:r>
      <w:r w:rsidR="00332033">
        <w:rPr>
          <w:sz w:val="22"/>
          <w:szCs w:val="22"/>
        </w:rPr>
        <w:t xml:space="preserve"> </w:t>
      </w:r>
      <w:r w:rsidR="000958A5">
        <w:rPr>
          <w:sz w:val="22"/>
          <w:szCs w:val="22"/>
        </w:rPr>
        <w:t>šedesát (60) kalendářních dnů</w:t>
      </w:r>
      <w:r w:rsidR="000529A1">
        <w:rPr>
          <w:sz w:val="22"/>
          <w:szCs w:val="22"/>
        </w:rPr>
        <w:t xml:space="preserve"> ode dne jeho vystavení Prodávajícím</w:t>
      </w:r>
      <w:r>
        <w:rPr>
          <w:sz w:val="22"/>
          <w:szCs w:val="22"/>
        </w:rPr>
        <w:t>.</w:t>
      </w:r>
    </w:p>
    <w:p w:rsidR="00A317F5" w:rsidRDefault="00A317F5" w:rsidP="00A4162A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Kupující neposkytuje Prodávajícímu jakékoliv zálohy na </w:t>
      </w:r>
      <w:r w:rsidR="00D96AFE" w:rsidRPr="00DF11A7">
        <w:rPr>
          <w:sz w:val="22"/>
          <w:szCs w:val="22"/>
        </w:rPr>
        <w:t>C</w:t>
      </w:r>
      <w:r w:rsidRPr="00DF11A7">
        <w:rPr>
          <w:sz w:val="22"/>
          <w:szCs w:val="22"/>
        </w:rPr>
        <w:t>enu.</w:t>
      </w:r>
    </w:p>
    <w:p w:rsidR="00C6490F" w:rsidRPr="00FC23B2" w:rsidRDefault="00024415" w:rsidP="00FC23B2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 w:rsidRPr="00454A97">
        <w:rPr>
          <w:sz w:val="22"/>
          <w:szCs w:val="22"/>
        </w:rPr>
        <w:t>V případě, že Prodávající splňuje podmínku dle § 81 odst. 2 písm. b) zákona č. 435/2004 Sb., o zaměstnanosti, v platném a účinném znění, je povinen tuto skutečnost oznámit Kupujícímu v rámci každého vystaveného daňového dokladu.</w:t>
      </w:r>
    </w:p>
    <w:p w:rsidR="001A4593" w:rsidRDefault="00714102" w:rsidP="00A4162A">
      <w:pPr>
        <w:pStyle w:val="Nadpis1"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za jakost</w:t>
      </w:r>
    </w:p>
    <w:p w:rsidR="00AF0513" w:rsidRPr="00FC23B2" w:rsidRDefault="003170E3" w:rsidP="00FC23B2">
      <w:pPr>
        <w:pStyle w:val="Odstavec2"/>
        <w:numPr>
          <w:ilvl w:val="0"/>
          <w:numId w:val="12"/>
        </w:numPr>
        <w:spacing w:line="240" w:lineRule="auto"/>
        <w:ind w:left="709" w:hanging="709"/>
        <w:rPr>
          <w:sz w:val="22"/>
          <w:szCs w:val="22"/>
        </w:rPr>
      </w:pPr>
      <w:r w:rsidRPr="003170E3">
        <w:rPr>
          <w:sz w:val="22"/>
          <w:szCs w:val="22"/>
        </w:rPr>
        <w:t>Prodávající poskytuje Kupujícímu Záruku za jakost</w:t>
      </w:r>
      <w:r w:rsidR="009A562D" w:rsidRPr="009A562D">
        <w:rPr>
          <w:sz w:val="22"/>
          <w:szCs w:val="22"/>
        </w:rPr>
        <w:t xml:space="preserve"> </w:t>
      </w:r>
      <w:r w:rsidR="009A562D">
        <w:rPr>
          <w:sz w:val="22"/>
          <w:szCs w:val="22"/>
        </w:rPr>
        <w:t xml:space="preserve">pro Zboží uvedené v odst. </w:t>
      </w:r>
      <w:proofErr w:type="gramStart"/>
      <w:r w:rsidR="009A562D">
        <w:rPr>
          <w:sz w:val="22"/>
          <w:szCs w:val="22"/>
        </w:rPr>
        <w:t>1.2. písm.</w:t>
      </w:r>
      <w:proofErr w:type="gramEnd"/>
      <w:r w:rsidR="009A562D">
        <w:rPr>
          <w:sz w:val="22"/>
          <w:szCs w:val="22"/>
        </w:rPr>
        <w:t xml:space="preserve"> a)</w:t>
      </w:r>
      <w:r w:rsidR="004175F0">
        <w:rPr>
          <w:sz w:val="22"/>
          <w:szCs w:val="22"/>
        </w:rPr>
        <w:t xml:space="preserve"> </w:t>
      </w:r>
      <w:r w:rsidR="009A562D">
        <w:rPr>
          <w:sz w:val="22"/>
          <w:szCs w:val="22"/>
        </w:rPr>
        <w:t>této Smlouvy</w:t>
      </w:r>
      <w:r w:rsidRPr="003170E3">
        <w:rPr>
          <w:sz w:val="22"/>
          <w:szCs w:val="22"/>
        </w:rPr>
        <w:t xml:space="preserve"> v délce </w:t>
      </w:r>
      <w:r w:rsidR="009A562D">
        <w:rPr>
          <w:sz w:val="22"/>
          <w:szCs w:val="22"/>
        </w:rPr>
        <w:t>dvacet čtyři</w:t>
      </w:r>
      <w:r w:rsidR="000958A5">
        <w:rPr>
          <w:sz w:val="22"/>
          <w:szCs w:val="22"/>
        </w:rPr>
        <w:t xml:space="preserve"> (</w:t>
      </w:r>
      <w:r w:rsidR="009A562D">
        <w:rPr>
          <w:sz w:val="22"/>
          <w:szCs w:val="22"/>
        </w:rPr>
        <w:t>24</w:t>
      </w:r>
      <w:r w:rsidR="000958A5">
        <w:rPr>
          <w:sz w:val="22"/>
          <w:szCs w:val="22"/>
        </w:rPr>
        <w:t>) měsíců</w:t>
      </w:r>
      <w:r w:rsidR="00714102"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 xml:space="preserve">ode dne převzetí </w:t>
      </w:r>
      <w:r w:rsidR="009A562D">
        <w:rPr>
          <w:sz w:val="22"/>
          <w:szCs w:val="22"/>
        </w:rPr>
        <w:t>Zboží</w:t>
      </w:r>
      <w:r w:rsidRPr="003170E3">
        <w:rPr>
          <w:sz w:val="22"/>
          <w:szCs w:val="22"/>
        </w:rPr>
        <w:t xml:space="preserve"> Kupujícím. Záruční doba neběží po dobu, po kterou Kupující nemůže užívat </w:t>
      </w:r>
      <w:r w:rsidR="009A562D">
        <w:rPr>
          <w:sz w:val="22"/>
          <w:szCs w:val="22"/>
        </w:rPr>
        <w:t>Zboží</w:t>
      </w:r>
      <w:r w:rsidRPr="003170E3">
        <w:rPr>
          <w:sz w:val="22"/>
          <w:szCs w:val="22"/>
        </w:rPr>
        <w:t xml:space="preserve"> pro jeho vady, za které odpovídá Pro</w:t>
      </w:r>
      <w:r w:rsidR="00DE662D">
        <w:rPr>
          <w:sz w:val="22"/>
          <w:szCs w:val="22"/>
        </w:rPr>
        <w:t>dávající</w:t>
      </w:r>
      <w:r w:rsidRPr="003170E3">
        <w:rPr>
          <w:sz w:val="22"/>
          <w:szCs w:val="22"/>
        </w:rPr>
        <w:t>.</w:t>
      </w:r>
    </w:p>
    <w:p w:rsidR="001A4593" w:rsidRDefault="00714102" w:rsidP="00A4162A">
      <w:pPr>
        <w:pStyle w:val="Nadpis1"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Pojištění</w:t>
      </w:r>
    </w:p>
    <w:p w:rsidR="00AF0513" w:rsidRPr="00FC23B2" w:rsidRDefault="003170E3" w:rsidP="00FC23B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09" w:hanging="709"/>
        <w:rPr>
          <w:b/>
          <w:sz w:val="22"/>
          <w:szCs w:val="22"/>
        </w:rPr>
      </w:pPr>
      <w:r w:rsidRPr="003B43B3">
        <w:rPr>
          <w:sz w:val="22"/>
          <w:szCs w:val="22"/>
        </w:rPr>
        <w:t xml:space="preserve">Prodávající je povinen po celou dobu trvání Smlouvy mít sjednáno pojištění odpovědnosti za </w:t>
      </w:r>
      <w:r w:rsidR="00204C0F">
        <w:rPr>
          <w:sz w:val="22"/>
          <w:szCs w:val="22"/>
        </w:rPr>
        <w:t>újmy</w:t>
      </w:r>
      <w:r w:rsidRPr="003B43B3">
        <w:rPr>
          <w:sz w:val="22"/>
          <w:szCs w:val="22"/>
        </w:rPr>
        <w:t xml:space="preserve"> způsobené v souvislosti se Smlouvou Prodávajícím nebo osobou, za niž Prodávající odpovídá, s pojistnou částkou </w:t>
      </w:r>
      <w:r w:rsidR="00714102" w:rsidRPr="003B43B3">
        <w:rPr>
          <w:sz w:val="22"/>
          <w:szCs w:val="22"/>
        </w:rPr>
        <w:t xml:space="preserve">nejméně </w:t>
      </w:r>
      <w:r w:rsidRPr="003B43B3">
        <w:rPr>
          <w:sz w:val="22"/>
          <w:szCs w:val="22"/>
        </w:rPr>
        <w:t xml:space="preserve">ve výši </w:t>
      </w:r>
      <w:r w:rsidR="000958A5">
        <w:rPr>
          <w:sz w:val="22"/>
          <w:szCs w:val="22"/>
        </w:rPr>
        <w:t>1.000.000,- Kč.</w:t>
      </w:r>
    </w:p>
    <w:p w:rsidR="001A4593" w:rsidRDefault="00A317F5" w:rsidP="00A4162A">
      <w:pPr>
        <w:pStyle w:val="Nadpis1"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F11A7">
        <w:rPr>
          <w:rFonts w:ascii="Times New Roman" w:hAnsi="Times New Roman" w:cs="Times New Roman"/>
          <w:sz w:val="22"/>
          <w:szCs w:val="22"/>
        </w:rPr>
        <w:t>Doba, místo a podmínky dodání</w:t>
      </w:r>
      <w:r w:rsidR="00A804F1">
        <w:rPr>
          <w:rFonts w:ascii="Times New Roman" w:hAnsi="Times New Roman" w:cs="Times New Roman"/>
          <w:sz w:val="22"/>
          <w:szCs w:val="22"/>
        </w:rPr>
        <w:t>, instalace a zprovoznění</w:t>
      </w:r>
      <w:r w:rsidRPr="00DF11A7">
        <w:rPr>
          <w:rFonts w:ascii="Times New Roman" w:hAnsi="Times New Roman" w:cs="Times New Roman"/>
          <w:sz w:val="22"/>
          <w:szCs w:val="22"/>
        </w:rPr>
        <w:t xml:space="preserve"> </w:t>
      </w:r>
      <w:r w:rsidR="00CC1FD2">
        <w:rPr>
          <w:rFonts w:ascii="Times New Roman" w:hAnsi="Times New Roman" w:cs="Times New Roman"/>
          <w:sz w:val="22"/>
          <w:szCs w:val="22"/>
        </w:rPr>
        <w:t>Zboží</w:t>
      </w:r>
    </w:p>
    <w:p w:rsidR="003A7559" w:rsidRPr="00C43196" w:rsidRDefault="00CC1FD2" w:rsidP="00A4162A">
      <w:pPr>
        <w:pStyle w:val="Odstavec2"/>
        <w:numPr>
          <w:ilvl w:val="0"/>
          <w:numId w:val="8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Zboží</w:t>
      </w:r>
      <w:r w:rsidR="00EC62C3" w:rsidRPr="004B248B">
        <w:rPr>
          <w:sz w:val="22"/>
          <w:szCs w:val="22"/>
        </w:rPr>
        <w:t xml:space="preserve"> </w:t>
      </w:r>
      <w:r w:rsidR="00A317F5" w:rsidRPr="004B248B">
        <w:rPr>
          <w:sz w:val="22"/>
          <w:szCs w:val="22"/>
        </w:rPr>
        <w:t>je Prodávající povinen dodat</w:t>
      </w:r>
      <w:r w:rsidR="00A804F1" w:rsidRPr="004B248B">
        <w:rPr>
          <w:sz w:val="22"/>
          <w:szCs w:val="22"/>
        </w:rPr>
        <w:t>, nainstalovat a zprovoznit</w:t>
      </w:r>
      <w:r w:rsidR="00A317F5" w:rsidRPr="004B248B">
        <w:rPr>
          <w:sz w:val="22"/>
          <w:szCs w:val="22"/>
        </w:rPr>
        <w:t xml:space="preserve"> </w:t>
      </w:r>
      <w:r w:rsidR="009B62FF" w:rsidRPr="004B248B">
        <w:rPr>
          <w:sz w:val="22"/>
          <w:szCs w:val="22"/>
        </w:rPr>
        <w:t>Kup</w:t>
      </w:r>
      <w:r w:rsidR="000718CF" w:rsidRPr="004B248B">
        <w:rPr>
          <w:sz w:val="22"/>
          <w:szCs w:val="22"/>
        </w:rPr>
        <w:t>u</w:t>
      </w:r>
      <w:r w:rsidR="009B62FF" w:rsidRPr="004B248B">
        <w:rPr>
          <w:sz w:val="22"/>
          <w:szCs w:val="22"/>
        </w:rPr>
        <w:t>jícímu</w:t>
      </w:r>
      <w:r w:rsidR="00A317F5" w:rsidRPr="004B248B">
        <w:rPr>
          <w:sz w:val="22"/>
          <w:szCs w:val="22"/>
        </w:rPr>
        <w:t xml:space="preserve"> </w:t>
      </w:r>
      <w:r w:rsidR="00A804F1" w:rsidRPr="004B248B">
        <w:rPr>
          <w:sz w:val="22"/>
          <w:szCs w:val="22"/>
        </w:rPr>
        <w:t>do šedesáti (60) kalendářních dnů od uzavření Smlouvy</w:t>
      </w:r>
      <w:r w:rsidR="00A317F5" w:rsidRPr="000340CF">
        <w:rPr>
          <w:sz w:val="22"/>
          <w:szCs w:val="22"/>
        </w:rPr>
        <w:t xml:space="preserve"> </w:t>
      </w:r>
      <w:r w:rsidR="003A7559" w:rsidRPr="000340CF">
        <w:rPr>
          <w:sz w:val="22"/>
          <w:szCs w:val="22"/>
        </w:rPr>
        <w:t xml:space="preserve">v pracovních dnech </w:t>
      </w:r>
      <w:r w:rsidR="00A317F5" w:rsidRPr="00FC0445">
        <w:rPr>
          <w:sz w:val="22"/>
          <w:szCs w:val="22"/>
        </w:rPr>
        <w:t xml:space="preserve">v čase </w:t>
      </w:r>
      <w:r w:rsidR="000958A5" w:rsidRPr="00FC0445">
        <w:rPr>
          <w:sz w:val="22"/>
          <w:szCs w:val="22"/>
        </w:rPr>
        <w:t>od</w:t>
      </w:r>
      <w:r w:rsidR="00855ADA" w:rsidRPr="00C43196">
        <w:rPr>
          <w:sz w:val="22"/>
          <w:szCs w:val="22"/>
        </w:rPr>
        <w:t xml:space="preserve"> 8:00 </w:t>
      </w:r>
      <w:r w:rsidR="000958A5" w:rsidRPr="00C43196">
        <w:rPr>
          <w:sz w:val="22"/>
          <w:szCs w:val="22"/>
        </w:rPr>
        <w:t>do</w:t>
      </w:r>
      <w:r w:rsidR="00855ADA" w:rsidRPr="00C43196">
        <w:rPr>
          <w:sz w:val="22"/>
          <w:szCs w:val="22"/>
        </w:rPr>
        <w:t xml:space="preserve"> 16:00</w:t>
      </w:r>
      <w:r w:rsidR="000958A5" w:rsidRPr="00C43196">
        <w:rPr>
          <w:sz w:val="22"/>
          <w:szCs w:val="22"/>
        </w:rPr>
        <w:t xml:space="preserve"> hodin</w:t>
      </w:r>
      <w:r w:rsidR="00855ADA" w:rsidRPr="00C43196">
        <w:rPr>
          <w:sz w:val="22"/>
          <w:szCs w:val="22"/>
        </w:rPr>
        <w:t xml:space="preserve">. </w:t>
      </w:r>
      <w:r w:rsidR="00A317F5" w:rsidRPr="00C43196">
        <w:rPr>
          <w:sz w:val="22"/>
          <w:szCs w:val="22"/>
        </w:rPr>
        <w:t>Míst</w:t>
      </w:r>
      <w:r w:rsidR="004B248B" w:rsidRPr="00C43196">
        <w:rPr>
          <w:sz w:val="22"/>
          <w:szCs w:val="22"/>
        </w:rPr>
        <w:t>y</w:t>
      </w:r>
      <w:r w:rsidR="00A317F5" w:rsidRPr="00C43196">
        <w:rPr>
          <w:sz w:val="22"/>
          <w:szCs w:val="22"/>
        </w:rPr>
        <w:t xml:space="preserve"> dodání</w:t>
      </w:r>
      <w:r w:rsidR="00A804F1" w:rsidRPr="00C43196">
        <w:rPr>
          <w:sz w:val="22"/>
          <w:szCs w:val="22"/>
        </w:rPr>
        <w:t>, instalace a zprovoznění</w:t>
      </w:r>
      <w:r w:rsidR="00A317F5" w:rsidRPr="00C43196">
        <w:rPr>
          <w:sz w:val="22"/>
          <w:szCs w:val="22"/>
        </w:rPr>
        <w:t xml:space="preserve"> </w:t>
      </w:r>
      <w:r>
        <w:rPr>
          <w:sz w:val="22"/>
          <w:szCs w:val="22"/>
        </w:rPr>
        <w:t>Zboží</w:t>
      </w:r>
      <w:r w:rsidR="00EC62C3" w:rsidRPr="00C43196">
        <w:rPr>
          <w:sz w:val="22"/>
          <w:szCs w:val="22"/>
        </w:rPr>
        <w:t xml:space="preserve"> </w:t>
      </w:r>
      <w:r w:rsidR="004B248B" w:rsidRPr="00C43196">
        <w:rPr>
          <w:sz w:val="22"/>
          <w:szCs w:val="22"/>
        </w:rPr>
        <w:t>jsou</w:t>
      </w:r>
      <w:r w:rsidR="00AE1837" w:rsidRPr="00C43196">
        <w:rPr>
          <w:sz w:val="22"/>
          <w:szCs w:val="22"/>
        </w:rPr>
        <w:t xml:space="preserve"> </w:t>
      </w:r>
      <w:r w:rsidR="00AE1837" w:rsidRPr="00C761B3">
        <w:rPr>
          <w:sz w:val="22"/>
          <w:szCs w:val="22"/>
          <w:lang w:eastAsia="ar-SA"/>
        </w:rPr>
        <w:t>provoz</w:t>
      </w:r>
      <w:r w:rsidR="00CD42C8">
        <w:rPr>
          <w:sz w:val="22"/>
          <w:szCs w:val="22"/>
          <w:lang w:eastAsia="ar-SA"/>
        </w:rPr>
        <w:t>ovn</w:t>
      </w:r>
      <w:r w:rsidR="00AE1837" w:rsidRPr="00C761B3">
        <w:rPr>
          <w:sz w:val="22"/>
          <w:szCs w:val="22"/>
          <w:lang w:eastAsia="ar-SA"/>
        </w:rPr>
        <w:t>y poštovních peněžních služeb Kupujícího</w:t>
      </w:r>
      <w:r w:rsidR="004B248B" w:rsidRPr="00C761B3">
        <w:rPr>
          <w:sz w:val="22"/>
          <w:szCs w:val="22"/>
          <w:lang w:eastAsia="ar-SA"/>
        </w:rPr>
        <w:t>, které</w:t>
      </w:r>
      <w:r w:rsidR="00AE1837" w:rsidRPr="00C761B3">
        <w:rPr>
          <w:sz w:val="22"/>
          <w:szCs w:val="22"/>
          <w:lang w:eastAsia="ar-SA"/>
        </w:rPr>
        <w:t xml:space="preserve"> </w:t>
      </w:r>
      <w:r w:rsidR="00A317F5" w:rsidRPr="004B248B">
        <w:rPr>
          <w:sz w:val="22"/>
          <w:szCs w:val="22"/>
        </w:rPr>
        <w:t>j</w:t>
      </w:r>
      <w:r w:rsidR="00A804F1" w:rsidRPr="004B248B">
        <w:rPr>
          <w:sz w:val="22"/>
          <w:szCs w:val="22"/>
        </w:rPr>
        <w:t>sou uveden</w:t>
      </w:r>
      <w:r w:rsidR="004B248B" w:rsidRPr="004B248B">
        <w:rPr>
          <w:sz w:val="22"/>
          <w:szCs w:val="22"/>
        </w:rPr>
        <w:t>y</w:t>
      </w:r>
      <w:r w:rsidR="00A804F1" w:rsidRPr="004B248B">
        <w:rPr>
          <w:sz w:val="22"/>
          <w:szCs w:val="22"/>
        </w:rPr>
        <w:t xml:space="preserve"> v Příloze č</w:t>
      </w:r>
      <w:r w:rsidR="003D3AA7" w:rsidRPr="004B248B">
        <w:rPr>
          <w:sz w:val="22"/>
          <w:szCs w:val="22"/>
        </w:rPr>
        <w:t xml:space="preserve">. </w:t>
      </w:r>
      <w:r w:rsidR="00CF1BE7">
        <w:rPr>
          <w:sz w:val="22"/>
          <w:szCs w:val="22"/>
        </w:rPr>
        <w:t>3</w:t>
      </w:r>
      <w:r w:rsidR="00A804F1" w:rsidRPr="004B248B">
        <w:rPr>
          <w:sz w:val="22"/>
          <w:szCs w:val="22"/>
        </w:rPr>
        <w:t xml:space="preserve"> </w:t>
      </w:r>
      <w:proofErr w:type="gramStart"/>
      <w:r w:rsidR="00870A95">
        <w:rPr>
          <w:sz w:val="22"/>
          <w:szCs w:val="22"/>
        </w:rPr>
        <w:t>této</w:t>
      </w:r>
      <w:proofErr w:type="gramEnd"/>
      <w:r w:rsidR="00870A95">
        <w:rPr>
          <w:sz w:val="22"/>
          <w:szCs w:val="22"/>
        </w:rPr>
        <w:t xml:space="preserve"> </w:t>
      </w:r>
      <w:r w:rsidR="00A804F1" w:rsidRPr="004B248B">
        <w:rPr>
          <w:sz w:val="22"/>
          <w:szCs w:val="22"/>
        </w:rPr>
        <w:t>Smlouvy.</w:t>
      </w:r>
      <w:r w:rsidR="00A317F5" w:rsidRPr="004B248B">
        <w:rPr>
          <w:sz w:val="22"/>
          <w:szCs w:val="22"/>
        </w:rPr>
        <w:t xml:space="preserve"> Dohodnutý termín dodání </w:t>
      </w:r>
      <w:r w:rsidR="003A7559" w:rsidRPr="000340CF">
        <w:rPr>
          <w:sz w:val="22"/>
          <w:szCs w:val="22"/>
        </w:rPr>
        <w:t>Zboží</w:t>
      </w:r>
      <w:r w:rsidR="00EC62C3" w:rsidRPr="000340CF">
        <w:rPr>
          <w:sz w:val="22"/>
          <w:szCs w:val="22"/>
        </w:rPr>
        <w:t xml:space="preserve"> </w:t>
      </w:r>
      <w:r w:rsidR="00A317F5" w:rsidRPr="00FC0445">
        <w:rPr>
          <w:sz w:val="22"/>
          <w:szCs w:val="22"/>
        </w:rPr>
        <w:t>lze změnit jen s výslovným a předchozím souhlasem obou Smluvních stran</w:t>
      </w:r>
      <w:r w:rsidR="00A317F5" w:rsidRPr="00C43196">
        <w:rPr>
          <w:sz w:val="22"/>
          <w:szCs w:val="22"/>
        </w:rPr>
        <w:t>.</w:t>
      </w:r>
    </w:p>
    <w:p w:rsidR="00B1055A" w:rsidRDefault="003A7559" w:rsidP="00FC23B2">
      <w:pPr>
        <w:pStyle w:val="Odstavec2"/>
        <w:numPr>
          <w:ilvl w:val="0"/>
          <w:numId w:val="8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Kupující si vyhrazuje právo změny místa dodání, instalace a zprovoznění Zboží po uzavření Smlouvy</w:t>
      </w:r>
      <w:r w:rsidR="004B248B">
        <w:rPr>
          <w:sz w:val="22"/>
          <w:szCs w:val="22"/>
        </w:rPr>
        <w:t>,</w:t>
      </w:r>
      <w:r>
        <w:rPr>
          <w:sz w:val="22"/>
          <w:szCs w:val="22"/>
        </w:rPr>
        <w:t xml:space="preserve"> z důvodu pokrytí aktuálních potřeb</w:t>
      </w:r>
      <w:r w:rsidR="004A046E">
        <w:rPr>
          <w:sz w:val="22"/>
          <w:szCs w:val="22"/>
        </w:rPr>
        <w:t xml:space="preserve"> (např. vyvolaných havarijním stavem na jiném pracovišti Kupujícího)</w:t>
      </w:r>
      <w:r>
        <w:rPr>
          <w:sz w:val="22"/>
          <w:szCs w:val="22"/>
        </w:rPr>
        <w:t xml:space="preserve">. V případě </w:t>
      </w:r>
      <w:r w:rsidR="00F90A19">
        <w:rPr>
          <w:sz w:val="22"/>
          <w:szCs w:val="22"/>
        </w:rPr>
        <w:t>využití tohoto práva Kupujícím</w:t>
      </w:r>
      <w:r w:rsidR="007341F5">
        <w:rPr>
          <w:sz w:val="22"/>
          <w:szCs w:val="22"/>
        </w:rPr>
        <w:t>,</w:t>
      </w:r>
      <w:r w:rsidR="004B248B">
        <w:rPr>
          <w:sz w:val="22"/>
          <w:szCs w:val="22"/>
        </w:rPr>
        <w:t xml:space="preserve"> je</w:t>
      </w:r>
      <w:r w:rsidR="002849BC">
        <w:rPr>
          <w:sz w:val="22"/>
          <w:szCs w:val="22"/>
        </w:rPr>
        <w:t xml:space="preserve"> Prodávající povinen Zboží dodat ve lhůtě</w:t>
      </w:r>
      <w:r w:rsidR="004B248B">
        <w:rPr>
          <w:sz w:val="22"/>
          <w:szCs w:val="22"/>
        </w:rPr>
        <w:t xml:space="preserve"> </w:t>
      </w:r>
      <w:r w:rsidR="00B60E62" w:rsidRPr="00CF1BE7">
        <w:rPr>
          <w:sz w:val="22"/>
          <w:szCs w:val="22"/>
        </w:rPr>
        <w:t>šedesáti</w:t>
      </w:r>
      <w:r w:rsidR="00653E97" w:rsidRPr="00CF1BE7">
        <w:rPr>
          <w:sz w:val="22"/>
          <w:szCs w:val="22"/>
        </w:rPr>
        <w:t xml:space="preserve"> (</w:t>
      </w:r>
      <w:r w:rsidR="00B60E62" w:rsidRPr="00CF1BE7">
        <w:rPr>
          <w:sz w:val="22"/>
          <w:szCs w:val="22"/>
        </w:rPr>
        <w:t>60</w:t>
      </w:r>
      <w:r w:rsidR="004B248B" w:rsidRPr="00CF1BE7">
        <w:rPr>
          <w:sz w:val="22"/>
          <w:szCs w:val="22"/>
        </w:rPr>
        <w:t>) kalendářních</w:t>
      </w:r>
      <w:r w:rsidR="004B248B">
        <w:rPr>
          <w:sz w:val="22"/>
          <w:szCs w:val="22"/>
        </w:rPr>
        <w:t xml:space="preserve"> dnů </w:t>
      </w:r>
      <w:r w:rsidR="002849BC">
        <w:rPr>
          <w:sz w:val="22"/>
          <w:szCs w:val="22"/>
        </w:rPr>
        <w:t xml:space="preserve">ode dne obdržení požadavku Kupujícího na </w:t>
      </w:r>
      <w:r w:rsidR="004B248B">
        <w:rPr>
          <w:sz w:val="22"/>
          <w:szCs w:val="22"/>
        </w:rPr>
        <w:t>změnu</w:t>
      </w:r>
      <w:r w:rsidR="00F90A19">
        <w:rPr>
          <w:sz w:val="22"/>
          <w:szCs w:val="22"/>
        </w:rPr>
        <w:t xml:space="preserve"> dle výše uvedeného</w:t>
      </w:r>
      <w:r w:rsidR="004B248B">
        <w:rPr>
          <w:sz w:val="22"/>
          <w:szCs w:val="22"/>
        </w:rPr>
        <w:t>.</w:t>
      </w:r>
    </w:p>
    <w:p w:rsidR="00FC23B2" w:rsidRPr="00FC23B2" w:rsidRDefault="00FC23B2" w:rsidP="00FC23B2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</w:p>
    <w:p w:rsidR="001A4593" w:rsidRDefault="00EC62C3" w:rsidP="00A4162A">
      <w:pPr>
        <w:pStyle w:val="Nadpis1"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F11A7">
        <w:rPr>
          <w:rFonts w:ascii="Times New Roman" w:hAnsi="Times New Roman" w:cs="Times New Roman"/>
          <w:sz w:val="22"/>
          <w:szCs w:val="22"/>
        </w:rPr>
        <w:t>Záruční</w:t>
      </w:r>
      <w:r w:rsidR="008A5132">
        <w:rPr>
          <w:rFonts w:ascii="Times New Roman" w:hAnsi="Times New Roman" w:cs="Times New Roman"/>
          <w:sz w:val="22"/>
          <w:szCs w:val="22"/>
        </w:rPr>
        <w:t xml:space="preserve"> </w:t>
      </w:r>
      <w:r w:rsidRPr="00DF11A7">
        <w:rPr>
          <w:rFonts w:ascii="Times New Roman" w:hAnsi="Times New Roman" w:cs="Times New Roman"/>
          <w:sz w:val="22"/>
          <w:szCs w:val="22"/>
        </w:rPr>
        <w:t>servis</w:t>
      </w:r>
    </w:p>
    <w:p w:rsidR="00EC62C3" w:rsidRPr="00DF11A7" w:rsidRDefault="009949D3" w:rsidP="00A4162A">
      <w:pPr>
        <w:pStyle w:val="Odstavec2"/>
        <w:numPr>
          <w:ilvl w:val="0"/>
          <w:numId w:val="9"/>
        </w:numPr>
        <w:spacing w:line="240" w:lineRule="auto"/>
        <w:ind w:left="709" w:hanging="709"/>
        <w:rPr>
          <w:sz w:val="22"/>
          <w:szCs w:val="22"/>
        </w:rPr>
      </w:pPr>
      <w:bookmarkStart w:id="0" w:name="_Ref331154730"/>
      <w:r w:rsidRPr="00DF11A7">
        <w:rPr>
          <w:sz w:val="22"/>
          <w:szCs w:val="22"/>
        </w:rPr>
        <w:t xml:space="preserve">Záručním servisem se rozumí činnost Prodávajícího po dobu trvání Záruky za jakost, jejímž účelem je </w:t>
      </w:r>
      <w:r w:rsidR="00C0007C">
        <w:rPr>
          <w:sz w:val="22"/>
          <w:szCs w:val="22"/>
        </w:rPr>
        <w:t xml:space="preserve">odstraňování vad vzniklých na </w:t>
      </w:r>
      <w:proofErr w:type="gramStart"/>
      <w:r w:rsidR="00C0007C">
        <w:rPr>
          <w:sz w:val="22"/>
          <w:szCs w:val="22"/>
        </w:rPr>
        <w:t>Zboží.</w:t>
      </w:r>
      <w:r w:rsidRPr="00DF11A7">
        <w:rPr>
          <w:sz w:val="22"/>
          <w:szCs w:val="22"/>
        </w:rPr>
        <w:t>.</w:t>
      </w:r>
      <w:bookmarkEnd w:id="0"/>
      <w:proofErr w:type="gramEnd"/>
    </w:p>
    <w:p w:rsidR="00EC62C3" w:rsidRPr="00DF11A7" w:rsidRDefault="009949D3" w:rsidP="00A4162A">
      <w:pPr>
        <w:pStyle w:val="Odstavec2"/>
        <w:numPr>
          <w:ilvl w:val="0"/>
          <w:numId w:val="9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lastRenderedPageBreak/>
        <w:t xml:space="preserve">Prodávající se zavazuje poskytovat Kupujícímu záruční servis </w:t>
      </w:r>
      <w:r w:rsidR="00ED7772" w:rsidRPr="00DF11A7">
        <w:rPr>
          <w:sz w:val="22"/>
          <w:szCs w:val="22"/>
        </w:rPr>
        <w:t>k</w:t>
      </w:r>
      <w:r w:rsidR="00A32771">
        <w:rPr>
          <w:sz w:val="22"/>
          <w:szCs w:val="22"/>
        </w:rPr>
        <w:t xml:space="preserve">e Zboží </w:t>
      </w:r>
      <w:r w:rsidR="00ED7772" w:rsidRPr="00DF11A7">
        <w:rPr>
          <w:sz w:val="22"/>
          <w:szCs w:val="22"/>
        </w:rPr>
        <w:t xml:space="preserve">  </w:t>
      </w:r>
      <w:r w:rsidRPr="00DF11A7">
        <w:rPr>
          <w:sz w:val="22"/>
          <w:szCs w:val="22"/>
        </w:rPr>
        <w:t>v následujícím rozsahu</w:t>
      </w:r>
      <w:r w:rsidR="00B3501C" w:rsidRPr="00DF11A7">
        <w:rPr>
          <w:sz w:val="22"/>
          <w:szCs w:val="22"/>
        </w:rPr>
        <w:t>:</w:t>
      </w:r>
    </w:p>
    <w:p w:rsidR="00EC62C3" w:rsidRPr="003A7559" w:rsidRDefault="0074072F" w:rsidP="00A4162A">
      <w:pPr>
        <w:numPr>
          <w:ilvl w:val="0"/>
          <w:numId w:val="3"/>
        </w:numPr>
        <w:tabs>
          <w:tab w:val="clear" w:pos="1622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3A7559">
        <w:rPr>
          <w:sz w:val="22"/>
          <w:szCs w:val="22"/>
        </w:rPr>
        <w:t xml:space="preserve">Hot – line </w:t>
      </w:r>
      <w:r w:rsidR="00E2406D">
        <w:rPr>
          <w:sz w:val="22"/>
          <w:szCs w:val="22"/>
        </w:rPr>
        <w:t>(</w:t>
      </w:r>
      <w:proofErr w:type="spellStart"/>
      <w:r w:rsidR="00E2406D">
        <w:rPr>
          <w:sz w:val="22"/>
          <w:szCs w:val="22"/>
        </w:rPr>
        <w:t>help</w:t>
      </w:r>
      <w:proofErr w:type="spellEnd"/>
      <w:r w:rsidR="00E2406D">
        <w:rPr>
          <w:sz w:val="22"/>
          <w:szCs w:val="22"/>
        </w:rPr>
        <w:t xml:space="preserve"> </w:t>
      </w:r>
      <w:proofErr w:type="spellStart"/>
      <w:r w:rsidR="00E2406D">
        <w:rPr>
          <w:sz w:val="22"/>
          <w:szCs w:val="22"/>
        </w:rPr>
        <w:t>desk</w:t>
      </w:r>
      <w:proofErr w:type="spellEnd"/>
      <w:r w:rsidR="00E2406D">
        <w:rPr>
          <w:sz w:val="22"/>
          <w:szCs w:val="22"/>
        </w:rPr>
        <w:t xml:space="preserve">, </w:t>
      </w:r>
      <w:proofErr w:type="spellStart"/>
      <w:r w:rsidR="00E2406D">
        <w:rPr>
          <w:sz w:val="22"/>
          <w:szCs w:val="22"/>
        </w:rPr>
        <w:t>service</w:t>
      </w:r>
      <w:proofErr w:type="spellEnd"/>
      <w:r w:rsidR="00E2406D">
        <w:rPr>
          <w:sz w:val="22"/>
          <w:szCs w:val="22"/>
        </w:rPr>
        <w:t xml:space="preserve"> </w:t>
      </w:r>
      <w:proofErr w:type="spellStart"/>
      <w:r w:rsidR="00E2406D">
        <w:rPr>
          <w:sz w:val="22"/>
          <w:szCs w:val="22"/>
        </w:rPr>
        <w:t>desk</w:t>
      </w:r>
      <w:proofErr w:type="spellEnd"/>
      <w:r w:rsidR="00E2406D">
        <w:rPr>
          <w:sz w:val="22"/>
          <w:szCs w:val="22"/>
        </w:rPr>
        <w:t xml:space="preserve">) </w:t>
      </w:r>
      <w:r w:rsidRPr="003A7559">
        <w:rPr>
          <w:sz w:val="22"/>
          <w:szCs w:val="22"/>
        </w:rPr>
        <w:t>v</w:t>
      </w:r>
      <w:r w:rsidR="00E2406D">
        <w:rPr>
          <w:sz w:val="22"/>
          <w:szCs w:val="22"/>
        </w:rPr>
        <w:t> pracovních dnech (pondělí – pátek) od 8.00 do 16.30 hodin</w:t>
      </w:r>
      <w:r w:rsidRPr="003A7559">
        <w:rPr>
          <w:sz w:val="22"/>
          <w:szCs w:val="22"/>
        </w:rPr>
        <w:t xml:space="preserve">, telefon </w:t>
      </w:r>
      <w:r w:rsidR="00F34D72">
        <w:rPr>
          <w:sz w:val="22"/>
          <w:szCs w:val="22"/>
        </w:rPr>
        <w:t>+420 734 607 666</w:t>
      </w:r>
      <w:r w:rsidRPr="003A7559">
        <w:rPr>
          <w:sz w:val="22"/>
          <w:szCs w:val="22"/>
        </w:rPr>
        <w:t xml:space="preserve">, e-mail </w:t>
      </w:r>
      <w:hyperlink r:id="rId16" w:history="1">
        <w:r w:rsidR="00F34D72" w:rsidRPr="004B7151">
          <w:rPr>
            <w:rStyle w:val="Hypertextovodkaz"/>
            <w:sz w:val="22"/>
            <w:szCs w:val="22"/>
          </w:rPr>
          <w:t>info@docutec.cz</w:t>
        </w:r>
      </w:hyperlink>
    </w:p>
    <w:p w:rsidR="00EC62C3" w:rsidRDefault="0074072F" w:rsidP="00A4162A">
      <w:pPr>
        <w:numPr>
          <w:ilvl w:val="0"/>
          <w:numId w:val="3"/>
        </w:numPr>
        <w:tabs>
          <w:tab w:val="clear" w:pos="1622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74072F">
        <w:rPr>
          <w:sz w:val="22"/>
          <w:szCs w:val="22"/>
          <w:lang w:eastAsia="ar-SA"/>
        </w:rPr>
        <w:t>vešker</w:t>
      </w:r>
      <w:r w:rsidR="00BE6A22">
        <w:rPr>
          <w:sz w:val="22"/>
          <w:szCs w:val="22"/>
          <w:lang w:eastAsia="ar-SA"/>
        </w:rPr>
        <w:t>é</w:t>
      </w:r>
      <w:r w:rsidRPr="0074072F">
        <w:rPr>
          <w:sz w:val="22"/>
          <w:szCs w:val="22"/>
          <w:lang w:eastAsia="ar-SA"/>
        </w:rPr>
        <w:t xml:space="preserve"> výrobcem uvolněn</w:t>
      </w:r>
      <w:r w:rsidR="00BE6A22">
        <w:rPr>
          <w:sz w:val="22"/>
          <w:szCs w:val="22"/>
          <w:lang w:eastAsia="ar-SA"/>
        </w:rPr>
        <w:t>é</w:t>
      </w:r>
      <w:r w:rsidRPr="0074072F">
        <w:rPr>
          <w:sz w:val="22"/>
          <w:szCs w:val="22"/>
          <w:lang w:eastAsia="ar-SA"/>
        </w:rPr>
        <w:t xml:space="preserve"> update, upgrade a opravn</w:t>
      </w:r>
      <w:r w:rsidR="00BE6A22">
        <w:rPr>
          <w:sz w:val="22"/>
          <w:szCs w:val="22"/>
          <w:lang w:eastAsia="ar-SA"/>
        </w:rPr>
        <w:t>é</w:t>
      </w:r>
      <w:r w:rsidRPr="0074072F">
        <w:rPr>
          <w:sz w:val="22"/>
          <w:szCs w:val="22"/>
          <w:lang w:eastAsia="ar-SA"/>
        </w:rPr>
        <w:t xml:space="preserve"> </w:t>
      </w:r>
      <w:proofErr w:type="spellStart"/>
      <w:r w:rsidRPr="0074072F">
        <w:rPr>
          <w:sz w:val="22"/>
          <w:szCs w:val="22"/>
          <w:lang w:eastAsia="ar-SA"/>
        </w:rPr>
        <w:t>patche</w:t>
      </w:r>
      <w:proofErr w:type="spellEnd"/>
      <w:r w:rsidRPr="0074072F">
        <w:rPr>
          <w:sz w:val="22"/>
          <w:szCs w:val="22"/>
          <w:lang w:eastAsia="ar-SA"/>
        </w:rPr>
        <w:t>, firmware</w:t>
      </w:r>
      <w:r w:rsidR="00BE6A22">
        <w:rPr>
          <w:sz w:val="22"/>
          <w:szCs w:val="22"/>
          <w:lang w:eastAsia="ar-SA"/>
        </w:rPr>
        <w:t xml:space="preserve"> k Předmětu plnění</w:t>
      </w:r>
      <w:r w:rsidR="00C8027E">
        <w:rPr>
          <w:sz w:val="22"/>
          <w:szCs w:val="22"/>
          <w:lang w:eastAsia="ar-SA"/>
        </w:rPr>
        <w:t xml:space="preserve"> včetně nových verzí</w:t>
      </w:r>
      <w:r w:rsidR="003151EC">
        <w:rPr>
          <w:sz w:val="22"/>
          <w:szCs w:val="22"/>
          <w:lang w:eastAsia="ar-SA"/>
        </w:rPr>
        <w:t xml:space="preserve"> fi</w:t>
      </w:r>
      <w:r w:rsidR="002C75C6">
        <w:rPr>
          <w:sz w:val="22"/>
          <w:szCs w:val="22"/>
          <w:lang w:eastAsia="ar-SA"/>
        </w:rPr>
        <w:t>r</w:t>
      </w:r>
      <w:r w:rsidR="003151EC">
        <w:rPr>
          <w:sz w:val="22"/>
          <w:szCs w:val="22"/>
          <w:lang w:eastAsia="ar-SA"/>
        </w:rPr>
        <w:t>mware</w:t>
      </w:r>
    </w:p>
    <w:p w:rsidR="00C8027E" w:rsidRPr="00FC23B2" w:rsidRDefault="00C8027E" w:rsidP="00A4162A">
      <w:pPr>
        <w:numPr>
          <w:ilvl w:val="0"/>
          <w:numId w:val="3"/>
        </w:numPr>
        <w:tabs>
          <w:tab w:val="clear" w:pos="1622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FC23B2">
        <w:rPr>
          <w:sz w:val="22"/>
          <w:szCs w:val="22"/>
          <w:lang w:eastAsia="ar-SA"/>
        </w:rPr>
        <w:t>podpora integrace v technologiích třetích stran</w:t>
      </w:r>
    </w:p>
    <w:p w:rsidR="00BE6A22" w:rsidRDefault="00BE6A22" w:rsidP="00A4162A">
      <w:pPr>
        <w:numPr>
          <w:ilvl w:val="0"/>
          <w:numId w:val="3"/>
        </w:numPr>
        <w:tabs>
          <w:tab w:val="clear" w:pos="1622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>
        <w:rPr>
          <w:sz w:val="22"/>
          <w:szCs w:val="22"/>
        </w:rPr>
        <w:t>odstraňování vad</w:t>
      </w:r>
      <w:r w:rsidR="00CF1F62">
        <w:rPr>
          <w:sz w:val="22"/>
          <w:szCs w:val="22"/>
        </w:rPr>
        <w:t xml:space="preserve"> (provádění oprav)</w:t>
      </w:r>
      <w:r>
        <w:rPr>
          <w:sz w:val="22"/>
          <w:szCs w:val="22"/>
        </w:rPr>
        <w:t>:</w:t>
      </w:r>
    </w:p>
    <w:p w:rsidR="00BE6A22" w:rsidRDefault="00BE6A22" w:rsidP="00A4162A">
      <w:pPr>
        <w:pStyle w:val="Odstavecseseznamem"/>
        <w:widowControl w:val="0"/>
        <w:numPr>
          <w:ilvl w:val="0"/>
          <w:numId w:val="14"/>
        </w:numPr>
        <w:spacing w:after="0" w:line="240" w:lineRule="auto"/>
        <w:ind w:left="1491" w:hanging="357"/>
        <w:rPr>
          <w:sz w:val="22"/>
          <w:szCs w:val="22"/>
        </w:rPr>
      </w:pPr>
      <w:r>
        <w:rPr>
          <w:sz w:val="22"/>
          <w:szCs w:val="22"/>
        </w:rPr>
        <w:t xml:space="preserve">vady kategorie A – problémy znemožňující běžné užívání Předmětu plnění, např. problém znemožňující běžné užívání HW, tj. </w:t>
      </w:r>
      <w:r w:rsidRPr="00BE6A22">
        <w:rPr>
          <w:sz w:val="22"/>
          <w:szCs w:val="22"/>
          <w:lang w:eastAsia="ar-SA"/>
        </w:rPr>
        <w:t xml:space="preserve">problém je reprodukovatelný a způsobuje "nefunkčnost" nebo "zhroucení" provozovaného HW během normálního používání, způsobuje ztrátu nebo porušení dat během běžného užívání HW, způsobuje, že významná část HW je nefunkční a neexistuje postup pro náhradní řešení problému, přičemž tomu nemůže být zabráněno užitím běžných postupů v kompetenci správce systému </w:t>
      </w:r>
      <w:r>
        <w:rPr>
          <w:sz w:val="22"/>
          <w:szCs w:val="22"/>
          <w:lang w:eastAsia="ar-SA"/>
        </w:rPr>
        <w:t>Kupujícího</w:t>
      </w:r>
      <w:r w:rsidRPr="00BE6A22">
        <w:rPr>
          <w:sz w:val="22"/>
          <w:szCs w:val="22"/>
          <w:lang w:eastAsia="ar-SA"/>
        </w:rPr>
        <w:t>;</w:t>
      </w:r>
    </w:p>
    <w:p w:rsidR="00BE6A22" w:rsidRDefault="00BE6A22" w:rsidP="00A4162A">
      <w:pPr>
        <w:pStyle w:val="Odstavecseseznamem"/>
        <w:numPr>
          <w:ilvl w:val="0"/>
          <w:numId w:val="1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vady kategorie B – problémy omezující užívání Předmětu plnění, např. problém HW omezující užívání HW, </w:t>
      </w:r>
      <w:r w:rsidRPr="00BE6A22">
        <w:rPr>
          <w:sz w:val="22"/>
          <w:szCs w:val="22"/>
          <w:lang w:eastAsia="ar-SA"/>
        </w:rPr>
        <w:t>tj. problém je reprodukovatelný a způsobuje významné problémy při používání, avšak je překonatelný dočasným náhradním postupem nebo způsobuje, že část dodaného HW se významně odchyluje od specifikace v dokumentaci, avšak neomezuje významně jeho funkčnost;</w:t>
      </w:r>
    </w:p>
    <w:p w:rsidR="00CF1F62" w:rsidRDefault="00BE6A22" w:rsidP="00A4162A">
      <w:pPr>
        <w:pStyle w:val="Odstavecseseznamem"/>
        <w:numPr>
          <w:ilvl w:val="0"/>
          <w:numId w:val="1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vady kategorie C </w:t>
      </w:r>
      <w:r w:rsidR="00B42767">
        <w:rPr>
          <w:sz w:val="22"/>
          <w:szCs w:val="22"/>
          <w:lang w:eastAsia="ar-SA"/>
        </w:rPr>
        <w:t>–</w:t>
      </w:r>
      <w:r>
        <w:rPr>
          <w:sz w:val="22"/>
          <w:szCs w:val="22"/>
          <w:lang w:eastAsia="ar-SA"/>
        </w:rPr>
        <w:t xml:space="preserve"> </w:t>
      </w:r>
      <w:r w:rsidR="00B42767">
        <w:rPr>
          <w:sz w:val="22"/>
          <w:szCs w:val="22"/>
          <w:lang w:eastAsia="ar-SA"/>
        </w:rPr>
        <w:t xml:space="preserve">problémy </w:t>
      </w:r>
      <w:r w:rsidR="00B42767" w:rsidRPr="0098593C">
        <w:rPr>
          <w:sz w:val="22"/>
          <w:szCs w:val="22"/>
        </w:rPr>
        <w:t>projevují</w:t>
      </w:r>
      <w:r w:rsidR="00B42767">
        <w:rPr>
          <w:sz w:val="22"/>
          <w:szCs w:val="22"/>
        </w:rPr>
        <w:t>cí</w:t>
      </w:r>
      <w:r w:rsidR="00B42767" w:rsidRPr="0098593C">
        <w:rPr>
          <w:sz w:val="22"/>
          <w:szCs w:val="22"/>
        </w:rPr>
        <w:t xml:space="preserve"> se v neshodě ovládání či výstupů s chováním popsaným v dokumentaci, nebo nejsou uvedeny v předcházejících kategoriích</w:t>
      </w:r>
      <w:r w:rsidR="00B42767">
        <w:rPr>
          <w:sz w:val="22"/>
          <w:szCs w:val="22"/>
        </w:rPr>
        <w:t xml:space="preserve">, např. </w:t>
      </w:r>
      <w:r w:rsidR="00B42767" w:rsidRPr="00B42767">
        <w:rPr>
          <w:sz w:val="22"/>
          <w:szCs w:val="22"/>
          <w:lang w:eastAsia="ar-SA"/>
        </w:rPr>
        <w:t>reprodukovatelné HW problémy, které komplikují postupy při práci s</w:t>
      </w:r>
      <w:r w:rsidR="00CF1F62">
        <w:rPr>
          <w:sz w:val="22"/>
          <w:szCs w:val="22"/>
          <w:lang w:eastAsia="ar-SA"/>
        </w:rPr>
        <w:t> </w:t>
      </w:r>
      <w:r w:rsidR="00B42767" w:rsidRPr="00B42767">
        <w:rPr>
          <w:sz w:val="22"/>
          <w:szCs w:val="22"/>
          <w:lang w:eastAsia="ar-SA"/>
        </w:rPr>
        <w:t>HW</w:t>
      </w:r>
      <w:r w:rsidR="00CF1F62">
        <w:rPr>
          <w:sz w:val="22"/>
          <w:szCs w:val="22"/>
          <w:lang w:eastAsia="ar-SA"/>
        </w:rPr>
        <w:t>;</w:t>
      </w:r>
    </w:p>
    <w:p w:rsidR="00BE6A22" w:rsidRDefault="00CF1F62" w:rsidP="00A4162A">
      <w:pPr>
        <w:pStyle w:val="Odstavecseseznamem"/>
        <w:numPr>
          <w:ilvl w:val="0"/>
          <w:numId w:val="1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vady kategorie X – problémy vzniklé v souvislosti s odstraněním vady kategorie A, B </w:t>
      </w:r>
      <w:r w:rsidR="00D70FF2">
        <w:rPr>
          <w:sz w:val="22"/>
          <w:szCs w:val="22"/>
          <w:lang w:eastAsia="ar-SA"/>
        </w:rPr>
        <w:t>nebo</w:t>
      </w:r>
      <w:r>
        <w:rPr>
          <w:sz w:val="22"/>
          <w:szCs w:val="22"/>
          <w:lang w:eastAsia="ar-SA"/>
        </w:rPr>
        <w:t xml:space="preserve"> C, které se projeví až po provedení opravy (po převzetí opravy – po podpisu předávacího protokolu dle Přílohy č. </w:t>
      </w:r>
      <w:r w:rsidR="00A32771">
        <w:rPr>
          <w:sz w:val="22"/>
          <w:szCs w:val="22"/>
          <w:lang w:eastAsia="ar-SA"/>
        </w:rPr>
        <w:t>5</w:t>
      </w:r>
      <w:r>
        <w:rPr>
          <w:sz w:val="22"/>
          <w:szCs w:val="22"/>
          <w:lang w:eastAsia="ar-SA"/>
        </w:rPr>
        <w:t xml:space="preserve"> této Smlouvy), nejpozději však do </w:t>
      </w:r>
      <w:r w:rsidR="00C94B51">
        <w:rPr>
          <w:sz w:val="22"/>
          <w:szCs w:val="22"/>
          <w:lang w:eastAsia="ar-SA"/>
        </w:rPr>
        <w:t>dvou (2) pracovních dnů</w:t>
      </w:r>
      <w:r w:rsidR="00D70FF2">
        <w:rPr>
          <w:sz w:val="22"/>
          <w:szCs w:val="22"/>
          <w:lang w:eastAsia="ar-SA"/>
        </w:rPr>
        <w:t xml:space="preserve"> od podpisu předávacího protokolu.</w:t>
      </w:r>
    </w:p>
    <w:p w:rsidR="00C94B51" w:rsidRPr="00C94B51" w:rsidRDefault="00C94B51" w:rsidP="000B4931">
      <w:pPr>
        <w:numPr>
          <w:ilvl w:val="0"/>
          <w:numId w:val="3"/>
        </w:numPr>
        <w:tabs>
          <w:tab w:val="clear" w:pos="1622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0B4931">
        <w:rPr>
          <w:rFonts w:eastAsia="Calibri"/>
          <w:sz w:val="22"/>
          <w:szCs w:val="22"/>
          <w:lang w:eastAsia="en-US"/>
        </w:rPr>
        <w:t>náhradní řešení od zjištění nemožnosti odstranění vady v místě plnění do jednoho (1) pracovního dne</w:t>
      </w:r>
      <w:r w:rsidR="00D70FF2">
        <w:rPr>
          <w:rFonts w:eastAsia="Calibri"/>
          <w:sz w:val="22"/>
          <w:szCs w:val="22"/>
          <w:lang w:eastAsia="en-US"/>
        </w:rPr>
        <w:t>.</w:t>
      </w:r>
    </w:p>
    <w:p w:rsidR="00B42767" w:rsidRDefault="00B42767" w:rsidP="00A4162A">
      <w:pPr>
        <w:pStyle w:val="Odstavec2"/>
        <w:numPr>
          <w:ilvl w:val="0"/>
          <w:numId w:val="9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P</w:t>
      </w:r>
      <w:r w:rsidRPr="0098593C">
        <w:rPr>
          <w:sz w:val="22"/>
          <w:szCs w:val="22"/>
        </w:rPr>
        <w:t>ožadave</w:t>
      </w:r>
      <w:r>
        <w:rPr>
          <w:sz w:val="22"/>
          <w:szCs w:val="22"/>
        </w:rPr>
        <w:t xml:space="preserve">k </w:t>
      </w:r>
      <w:r w:rsidRPr="0098593C">
        <w:rPr>
          <w:sz w:val="22"/>
          <w:szCs w:val="22"/>
        </w:rPr>
        <w:t xml:space="preserve">na </w:t>
      </w:r>
      <w:r>
        <w:rPr>
          <w:sz w:val="22"/>
          <w:szCs w:val="22"/>
        </w:rPr>
        <w:t>odstranění vady</w:t>
      </w:r>
      <w:r w:rsidRPr="0098593C">
        <w:rPr>
          <w:sz w:val="22"/>
          <w:szCs w:val="22"/>
        </w:rPr>
        <w:t xml:space="preserve"> spolu se zařazením do dané kategorie provádí </w:t>
      </w:r>
      <w:r>
        <w:rPr>
          <w:sz w:val="22"/>
          <w:szCs w:val="22"/>
        </w:rPr>
        <w:t>Kupující</w:t>
      </w:r>
      <w:r w:rsidRPr="0098593C">
        <w:rPr>
          <w:sz w:val="22"/>
          <w:szCs w:val="22"/>
        </w:rPr>
        <w:t xml:space="preserve"> nahlášením problému na výše uvedenou e-mailovou adresu </w:t>
      </w:r>
      <w:r>
        <w:rPr>
          <w:sz w:val="22"/>
          <w:szCs w:val="22"/>
        </w:rPr>
        <w:t>Prodávajícího</w:t>
      </w:r>
      <w:r w:rsidRPr="0098593C">
        <w:rPr>
          <w:sz w:val="22"/>
          <w:szCs w:val="22"/>
        </w:rPr>
        <w:t xml:space="preserve"> dle odst. </w:t>
      </w:r>
      <w:proofErr w:type="gramStart"/>
      <w:r>
        <w:rPr>
          <w:sz w:val="22"/>
          <w:szCs w:val="22"/>
        </w:rPr>
        <w:t>7</w:t>
      </w:r>
      <w:r w:rsidRPr="0098593C">
        <w:rPr>
          <w:sz w:val="22"/>
          <w:szCs w:val="22"/>
        </w:rPr>
        <w:t>.</w:t>
      </w:r>
      <w:r>
        <w:rPr>
          <w:sz w:val="22"/>
          <w:szCs w:val="22"/>
        </w:rPr>
        <w:t>2</w:t>
      </w:r>
      <w:proofErr w:type="gramEnd"/>
      <w:r w:rsidRPr="0098593C">
        <w:rPr>
          <w:sz w:val="22"/>
          <w:szCs w:val="22"/>
        </w:rPr>
        <w:t>.</w:t>
      </w:r>
      <w:r w:rsidR="000B4FAC">
        <w:rPr>
          <w:sz w:val="22"/>
          <w:szCs w:val="22"/>
        </w:rPr>
        <w:t xml:space="preserve"> </w:t>
      </w:r>
      <w:r w:rsidR="003769B9">
        <w:rPr>
          <w:sz w:val="22"/>
          <w:szCs w:val="22"/>
        </w:rPr>
        <w:br/>
      </w:r>
      <w:r w:rsidR="000B4FAC">
        <w:rPr>
          <w:sz w:val="22"/>
          <w:szCs w:val="22"/>
        </w:rPr>
        <w:t>písm. a)</w:t>
      </w:r>
      <w:r w:rsidRPr="0098593C">
        <w:rPr>
          <w:sz w:val="22"/>
          <w:szCs w:val="22"/>
        </w:rPr>
        <w:t xml:space="preserve"> </w:t>
      </w:r>
      <w:r w:rsidR="00870A95">
        <w:rPr>
          <w:sz w:val="22"/>
          <w:szCs w:val="22"/>
        </w:rPr>
        <w:t xml:space="preserve">této Smlouvy. </w:t>
      </w:r>
      <w:r w:rsidRPr="0098593C">
        <w:rPr>
          <w:sz w:val="22"/>
          <w:szCs w:val="22"/>
        </w:rPr>
        <w:t xml:space="preserve">Nahlášení musí obsahovat veškeré údaje, umožňující problém - </w:t>
      </w:r>
      <w:r>
        <w:rPr>
          <w:sz w:val="22"/>
          <w:szCs w:val="22"/>
        </w:rPr>
        <w:t>vadu</w:t>
      </w:r>
      <w:r w:rsidRPr="0098593C">
        <w:rPr>
          <w:sz w:val="22"/>
          <w:szCs w:val="22"/>
        </w:rPr>
        <w:t xml:space="preserve"> replikovat, zejména popis vzniku problému, nebo definici </w:t>
      </w:r>
      <w:r>
        <w:rPr>
          <w:sz w:val="22"/>
          <w:szCs w:val="22"/>
        </w:rPr>
        <w:t>vady (</w:t>
      </w:r>
      <w:r w:rsidRPr="0098593C">
        <w:rPr>
          <w:sz w:val="22"/>
          <w:szCs w:val="22"/>
        </w:rPr>
        <w:t>změny</w:t>
      </w:r>
      <w:r>
        <w:rPr>
          <w:sz w:val="22"/>
          <w:szCs w:val="22"/>
        </w:rPr>
        <w:t>)</w:t>
      </w:r>
      <w:r w:rsidRPr="0098593C">
        <w:rPr>
          <w:sz w:val="22"/>
          <w:szCs w:val="22"/>
        </w:rPr>
        <w:t xml:space="preserve"> a relevantní datové soubory (viz Příloha č. </w:t>
      </w:r>
      <w:r w:rsidR="00C8027E">
        <w:rPr>
          <w:sz w:val="22"/>
          <w:szCs w:val="22"/>
        </w:rPr>
        <w:t>4</w:t>
      </w:r>
      <w:r w:rsidR="003D3AA7">
        <w:rPr>
          <w:sz w:val="22"/>
          <w:szCs w:val="22"/>
        </w:rPr>
        <w:t xml:space="preserve"> </w:t>
      </w:r>
      <w:proofErr w:type="gramStart"/>
      <w:r w:rsidR="007740C8">
        <w:rPr>
          <w:sz w:val="22"/>
          <w:szCs w:val="22"/>
        </w:rPr>
        <w:t>této</w:t>
      </w:r>
      <w:proofErr w:type="gramEnd"/>
      <w:r w:rsidR="007740C8">
        <w:rPr>
          <w:sz w:val="22"/>
          <w:szCs w:val="22"/>
        </w:rPr>
        <w:t xml:space="preserve"> </w:t>
      </w:r>
      <w:r w:rsidR="003D3AA7">
        <w:rPr>
          <w:sz w:val="22"/>
          <w:szCs w:val="22"/>
        </w:rPr>
        <w:t>Smlouvy</w:t>
      </w:r>
      <w:r w:rsidRPr="0098593C">
        <w:rPr>
          <w:sz w:val="22"/>
          <w:szCs w:val="22"/>
        </w:rPr>
        <w:t>).</w:t>
      </w:r>
    </w:p>
    <w:p w:rsidR="00B42767" w:rsidRPr="00A73C3F" w:rsidRDefault="00004C6E" w:rsidP="00A4162A">
      <w:pPr>
        <w:pStyle w:val="Odstavec2"/>
        <w:numPr>
          <w:ilvl w:val="0"/>
          <w:numId w:val="9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B42767" w:rsidRPr="00A73C3F">
        <w:rPr>
          <w:sz w:val="22"/>
          <w:szCs w:val="22"/>
        </w:rPr>
        <w:t xml:space="preserve">se zavazuje po doručení </w:t>
      </w:r>
      <w:r>
        <w:rPr>
          <w:sz w:val="22"/>
          <w:szCs w:val="22"/>
        </w:rPr>
        <w:t>požadavku na odstranění vady</w:t>
      </w:r>
      <w:r w:rsidR="00B42767">
        <w:rPr>
          <w:sz w:val="22"/>
          <w:szCs w:val="22"/>
        </w:rPr>
        <w:t xml:space="preserve"> zahájit práci na odstranění </w:t>
      </w:r>
      <w:r>
        <w:rPr>
          <w:sz w:val="22"/>
          <w:szCs w:val="22"/>
        </w:rPr>
        <w:t>vady a</w:t>
      </w:r>
      <w:r w:rsidR="00B42767">
        <w:rPr>
          <w:sz w:val="22"/>
          <w:szCs w:val="22"/>
        </w:rPr>
        <w:t xml:space="preserve"> odstranit </w:t>
      </w:r>
      <w:r>
        <w:rPr>
          <w:sz w:val="22"/>
          <w:szCs w:val="22"/>
        </w:rPr>
        <w:t>vadu</w:t>
      </w:r>
      <w:r w:rsidR="00B42767" w:rsidRPr="00A73C3F">
        <w:rPr>
          <w:sz w:val="22"/>
          <w:szCs w:val="22"/>
        </w:rPr>
        <w:t xml:space="preserve"> ve lhůtách podle následující tabulky:</w:t>
      </w:r>
    </w:p>
    <w:p w:rsidR="00B42767" w:rsidRPr="00A73C3F" w:rsidRDefault="00B42767" w:rsidP="00B42767">
      <w:pPr>
        <w:pStyle w:val="Normal1"/>
        <w:numPr>
          <w:ilvl w:val="0"/>
          <w:numId w:val="0"/>
        </w:numPr>
        <w:ind w:left="709"/>
        <w:jc w:val="both"/>
        <w:rPr>
          <w:sz w:val="22"/>
          <w:szCs w:val="22"/>
          <w:lang w:eastAsia="ar-SA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"/>
        <w:gridCol w:w="3681"/>
        <w:gridCol w:w="3392"/>
      </w:tblGrid>
      <w:tr w:rsidR="00B42767" w:rsidRPr="00A73C3F" w:rsidTr="00FC23B2">
        <w:trPr>
          <w:jc w:val="center"/>
        </w:trPr>
        <w:tc>
          <w:tcPr>
            <w:tcW w:w="1132" w:type="dxa"/>
          </w:tcPr>
          <w:p w:rsidR="00B42767" w:rsidRPr="004A046E" w:rsidRDefault="00B42767" w:rsidP="004A046E">
            <w:pPr>
              <w:ind w:left="705" w:hanging="705"/>
              <w:jc w:val="center"/>
              <w:rPr>
                <w:b/>
              </w:rPr>
            </w:pPr>
            <w:r w:rsidRPr="004A046E">
              <w:rPr>
                <w:b/>
                <w:sz w:val="22"/>
                <w:szCs w:val="22"/>
              </w:rPr>
              <w:t>Kategorie</w:t>
            </w:r>
          </w:p>
        </w:tc>
        <w:tc>
          <w:tcPr>
            <w:tcW w:w="3681" w:type="dxa"/>
          </w:tcPr>
          <w:p w:rsidR="00B42767" w:rsidRPr="004A046E" w:rsidRDefault="00B42767" w:rsidP="004A046E">
            <w:pPr>
              <w:ind w:left="705" w:hanging="705"/>
              <w:rPr>
                <w:b/>
              </w:rPr>
            </w:pPr>
            <w:r w:rsidRPr="004A046E">
              <w:rPr>
                <w:b/>
                <w:sz w:val="22"/>
                <w:szCs w:val="22"/>
              </w:rPr>
              <w:t xml:space="preserve">Lhůta pro zahájení prací na odstranění </w:t>
            </w:r>
            <w:r w:rsidR="004A046E" w:rsidRPr="004A046E">
              <w:rPr>
                <w:b/>
                <w:sz w:val="22"/>
                <w:szCs w:val="22"/>
              </w:rPr>
              <w:t>vady</w:t>
            </w:r>
          </w:p>
        </w:tc>
        <w:tc>
          <w:tcPr>
            <w:tcW w:w="3392" w:type="dxa"/>
          </w:tcPr>
          <w:p w:rsidR="00B42767" w:rsidRPr="004A046E" w:rsidRDefault="00B42767" w:rsidP="004A046E">
            <w:pPr>
              <w:ind w:left="705" w:hanging="705"/>
              <w:rPr>
                <w:b/>
              </w:rPr>
            </w:pPr>
            <w:r w:rsidRPr="004A046E">
              <w:rPr>
                <w:b/>
                <w:sz w:val="22"/>
                <w:szCs w:val="22"/>
              </w:rPr>
              <w:t xml:space="preserve">Lhůta pro odstranění </w:t>
            </w:r>
            <w:r w:rsidR="004A046E" w:rsidRPr="004A046E">
              <w:rPr>
                <w:b/>
                <w:sz w:val="22"/>
                <w:szCs w:val="22"/>
              </w:rPr>
              <w:t>vady</w:t>
            </w:r>
          </w:p>
        </w:tc>
      </w:tr>
      <w:tr w:rsidR="00B42767" w:rsidRPr="00A73C3F" w:rsidTr="00FC23B2">
        <w:trPr>
          <w:jc w:val="center"/>
        </w:trPr>
        <w:tc>
          <w:tcPr>
            <w:tcW w:w="1132" w:type="dxa"/>
          </w:tcPr>
          <w:p w:rsidR="00B42767" w:rsidRPr="004A046E" w:rsidRDefault="00B42767" w:rsidP="004A046E">
            <w:pPr>
              <w:ind w:left="705" w:hanging="705"/>
              <w:jc w:val="center"/>
              <w:rPr>
                <w:b/>
              </w:rPr>
            </w:pPr>
            <w:r w:rsidRPr="004A046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681" w:type="dxa"/>
          </w:tcPr>
          <w:p w:rsidR="00B42767" w:rsidRPr="00A73C3F" w:rsidRDefault="00B42767" w:rsidP="00FC23B2">
            <w:pPr>
              <w:ind w:left="58"/>
            </w:pPr>
            <w:r w:rsidRPr="00A73C3F">
              <w:rPr>
                <w:sz w:val="22"/>
                <w:szCs w:val="22"/>
              </w:rPr>
              <w:t xml:space="preserve">do 4 pracovních hodin </w:t>
            </w:r>
            <w:r w:rsidR="00D70FF2">
              <w:rPr>
                <w:sz w:val="22"/>
                <w:szCs w:val="22"/>
              </w:rPr>
              <w:t>od</w:t>
            </w:r>
            <w:r w:rsidRPr="00A73C3F">
              <w:rPr>
                <w:sz w:val="22"/>
                <w:szCs w:val="22"/>
              </w:rPr>
              <w:t xml:space="preserve"> </w:t>
            </w:r>
            <w:r w:rsidR="00D70FF2">
              <w:rPr>
                <w:sz w:val="22"/>
                <w:szCs w:val="22"/>
              </w:rPr>
              <w:t>nahlášení</w:t>
            </w:r>
            <w:r w:rsidRPr="00A73C3F">
              <w:rPr>
                <w:sz w:val="22"/>
                <w:szCs w:val="22"/>
              </w:rPr>
              <w:t xml:space="preserve"> </w:t>
            </w:r>
            <w:r w:rsidR="004A046E">
              <w:rPr>
                <w:sz w:val="22"/>
                <w:szCs w:val="22"/>
              </w:rPr>
              <w:t>požadavku na odstranění vady</w:t>
            </w:r>
          </w:p>
        </w:tc>
        <w:tc>
          <w:tcPr>
            <w:tcW w:w="3392" w:type="dxa"/>
          </w:tcPr>
          <w:p w:rsidR="00B42767" w:rsidRPr="00A73C3F" w:rsidRDefault="00B42767" w:rsidP="00FC23B2">
            <w:r w:rsidRPr="00A73C3F">
              <w:rPr>
                <w:sz w:val="22"/>
                <w:szCs w:val="22"/>
              </w:rPr>
              <w:t xml:space="preserve">do </w:t>
            </w:r>
            <w:r w:rsidR="00361176">
              <w:rPr>
                <w:sz w:val="22"/>
                <w:szCs w:val="22"/>
              </w:rPr>
              <w:t>2</w:t>
            </w:r>
            <w:r w:rsidRPr="00A73C3F">
              <w:rPr>
                <w:sz w:val="22"/>
                <w:szCs w:val="22"/>
              </w:rPr>
              <w:t xml:space="preserve"> pracovních </w:t>
            </w:r>
            <w:r w:rsidR="00DE662D">
              <w:rPr>
                <w:sz w:val="22"/>
                <w:szCs w:val="22"/>
              </w:rPr>
              <w:t>dnů</w:t>
            </w:r>
            <w:r w:rsidRPr="00A73C3F">
              <w:rPr>
                <w:sz w:val="22"/>
                <w:szCs w:val="22"/>
              </w:rPr>
              <w:t xml:space="preserve"> </w:t>
            </w:r>
            <w:r w:rsidR="00D70FF2">
              <w:rPr>
                <w:sz w:val="22"/>
                <w:szCs w:val="22"/>
              </w:rPr>
              <w:t>od</w:t>
            </w:r>
            <w:r w:rsidR="00DE662D">
              <w:t xml:space="preserve"> </w:t>
            </w:r>
            <w:r w:rsidR="00D70FF2">
              <w:rPr>
                <w:sz w:val="22"/>
                <w:szCs w:val="22"/>
              </w:rPr>
              <w:t>nahlášení</w:t>
            </w:r>
            <w:r w:rsidRPr="00A73C3F">
              <w:rPr>
                <w:sz w:val="22"/>
                <w:szCs w:val="22"/>
              </w:rPr>
              <w:t xml:space="preserve"> </w:t>
            </w:r>
            <w:r w:rsidR="004A046E">
              <w:rPr>
                <w:sz w:val="22"/>
                <w:szCs w:val="22"/>
              </w:rPr>
              <w:t>požadavku na odstranění vady</w:t>
            </w:r>
          </w:p>
        </w:tc>
      </w:tr>
      <w:tr w:rsidR="00B42767" w:rsidRPr="00A73C3F" w:rsidTr="00FC23B2">
        <w:trPr>
          <w:jc w:val="center"/>
        </w:trPr>
        <w:tc>
          <w:tcPr>
            <w:tcW w:w="1132" w:type="dxa"/>
          </w:tcPr>
          <w:p w:rsidR="00B42767" w:rsidRPr="004A046E" w:rsidRDefault="00B42767" w:rsidP="004A046E">
            <w:pPr>
              <w:ind w:left="705" w:hanging="705"/>
              <w:jc w:val="center"/>
              <w:rPr>
                <w:b/>
              </w:rPr>
            </w:pPr>
            <w:r w:rsidRPr="004A046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3681" w:type="dxa"/>
          </w:tcPr>
          <w:p w:rsidR="00B42767" w:rsidRPr="00A73C3F" w:rsidRDefault="00B42767" w:rsidP="00FC23B2">
            <w:r w:rsidRPr="00A73C3F">
              <w:rPr>
                <w:sz w:val="22"/>
                <w:szCs w:val="22"/>
              </w:rPr>
              <w:t xml:space="preserve">do 48 pracovních hodin </w:t>
            </w:r>
            <w:r w:rsidR="00D70FF2">
              <w:rPr>
                <w:sz w:val="22"/>
                <w:szCs w:val="22"/>
              </w:rPr>
              <w:t>od</w:t>
            </w:r>
            <w:r w:rsidRPr="00A73C3F">
              <w:rPr>
                <w:sz w:val="22"/>
                <w:szCs w:val="22"/>
              </w:rPr>
              <w:t xml:space="preserve"> </w:t>
            </w:r>
            <w:r w:rsidR="00D70FF2">
              <w:rPr>
                <w:sz w:val="22"/>
                <w:szCs w:val="22"/>
              </w:rPr>
              <w:t>nahlášení</w:t>
            </w:r>
            <w:r w:rsidRPr="00A73C3F">
              <w:rPr>
                <w:sz w:val="22"/>
                <w:szCs w:val="22"/>
              </w:rPr>
              <w:t xml:space="preserve"> </w:t>
            </w:r>
            <w:r w:rsidR="004A046E">
              <w:rPr>
                <w:sz w:val="22"/>
                <w:szCs w:val="22"/>
              </w:rPr>
              <w:t>požadavku na odstranění vady</w:t>
            </w:r>
          </w:p>
        </w:tc>
        <w:tc>
          <w:tcPr>
            <w:tcW w:w="3392" w:type="dxa"/>
          </w:tcPr>
          <w:p w:rsidR="00B42767" w:rsidRPr="00A73C3F" w:rsidRDefault="00B42767" w:rsidP="00FC23B2">
            <w:r w:rsidRPr="00A73C3F">
              <w:rPr>
                <w:sz w:val="22"/>
                <w:szCs w:val="22"/>
              </w:rPr>
              <w:t xml:space="preserve">do 6 pracovních dnů </w:t>
            </w:r>
            <w:r w:rsidR="00D70FF2">
              <w:rPr>
                <w:sz w:val="22"/>
                <w:szCs w:val="22"/>
              </w:rPr>
              <w:t>od</w:t>
            </w:r>
            <w:r w:rsidR="00DE662D">
              <w:t xml:space="preserve"> </w:t>
            </w:r>
            <w:r w:rsidR="00D70FF2">
              <w:rPr>
                <w:sz w:val="22"/>
                <w:szCs w:val="22"/>
              </w:rPr>
              <w:t>nahlášení</w:t>
            </w:r>
            <w:r w:rsidRPr="00A73C3F">
              <w:rPr>
                <w:sz w:val="22"/>
                <w:szCs w:val="22"/>
              </w:rPr>
              <w:t xml:space="preserve"> </w:t>
            </w:r>
            <w:r w:rsidR="004A046E">
              <w:rPr>
                <w:sz w:val="22"/>
                <w:szCs w:val="22"/>
              </w:rPr>
              <w:t>požadavku na odstranění vady</w:t>
            </w:r>
          </w:p>
        </w:tc>
      </w:tr>
      <w:tr w:rsidR="00B42767" w:rsidRPr="00A73C3F" w:rsidTr="00FC23B2">
        <w:trPr>
          <w:jc w:val="center"/>
        </w:trPr>
        <w:tc>
          <w:tcPr>
            <w:tcW w:w="1132" w:type="dxa"/>
          </w:tcPr>
          <w:p w:rsidR="00B42767" w:rsidRPr="004A046E" w:rsidRDefault="00B42767" w:rsidP="004A046E">
            <w:pPr>
              <w:ind w:left="705" w:hanging="705"/>
              <w:jc w:val="center"/>
              <w:rPr>
                <w:b/>
              </w:rPr>
            </w:pPr>
            <w:r w:rsidRPr="004A046E">
              <w:rPr>
                <w:b/>
                <w:sz w:val="22"/>
                <w:szCs w:val="22"/>
              </w:rPr>
              <w:lastRenderedPageBreak/>
              <w:t>C</w:t>
            </w:r>
          </w:p>
        </w:tc>
        <w:tc>
          <w:tcPr>
            <w:tcW w:w="3681" w:type="dxa"/>
          </w:tcPr>
          <w:p w:rsidR="00B42767" w:rsidRPr="00A73C3F" w:rsidRDefault="00B42767" w:rsidP="00FC23B2">
            <w:r w:rsidRPr="00A73C3F">
              <w:rPr>
                <w:sz w:val="22"/>
                <w:szCs w:val="22"/>
              </w:rPr>
              <w:t xml:space="preserve">do 5 pracovních dnů </w:t>
            </w:r>
            <w:r w:rsidR="00D70FF2">
              <w:rPr>
                <w:sz w:val="22"/>
                <w:szCs w:val="22"/>
              </w:rPr>
              <w:t>od</w:t>
            </w:r>
            <w:r w:rsidR="00DE662D">
              <w:t xml:space="preserve"> </w:t>
            </w:r>
            <w:r w:rsidR="00D70FF2">
              <w:rPr>
                <w:sz w:val="22"/>
                <w:szCs w:val="22"/>
              </w:rPr>
              <w:t>nahlášení</w:t>
            </w:r>
            <w:r w:rsidRPr="00A73C3F">
              <w:rPr>
                <w:sz w:val="22"/>
                <w:szCs w:val="22"/>
              </w:rPr>
              <w:t xml:space="preserve"> </w:t>
            </w:r>
            <w:r w:rsidR="004A046E">
              <w:rPr>
                <w:sz w:val="22"/>
                <w:szCs w:val="22"/>
              </w:rPr>
              <w:t>požadavku na odstranění vady</w:t>
            </w:r>
          </w:p>
        </w:tc>
        <w:tc>
          <w:tcPr>
            <w:tcW w:w="3392" w:type="dxa"/>
          </w:tcPr>
          <w:p w:rsidR="00B42767" w:rsidRPr="00A73C3F" w:rsidRDefault="00B42767" w:rsidP="00FC23B2">
            <w:r w:rsidRPr="00A73C3F">
              <w:rPr>
                <w:sz w:val="22"/>
                <w:szCs w:val="22"/>
              </w:rPr>
              <w:t xml:space="preserve">do 20 pracovních dnů </w:t>
            </w:r>
            <w:r w:rsidR="00D70FF2">
              <w:rPr>
                <w:sz w:val="22"/>
                <w:szCs w:val="22"/>
              </w:rPr>
              <w:t>od</w:t>
            </w:r>
            <w:r w:rsidR="00DE662D">
              <w:t xml:space="preserve"> </w:t>
            </w:r>
            <w:r w:rsidR="00D70FF2">
              <w:rPr>
                <w:sz w:val="22"/>
                <w:szCs w:val="22"/>
              </w:rPr>
              <w:t>nahlášení</w:t>
            </w:r>
            <w:r w:rsidRPr="00A73C3F">
              <w:rPr>
                <w:sz w:val="22"/>
                <w:szCs w:val="22"/>
              </w:rPr>
              <w:t xml:space="preserve"> </w:t>
            </w:r>
            <w:r w:rsidR="004A046E">
              <w:rPr>
                <w:sz w:val="22"/>
                <w:szCs w:val="22"/>
              </w:rPr>
              <w:t>požadavku na odstranění vady</w:t>
            </w:r>
          </w:p>
        </w:tc>
      </w:tr>
      <w:tr w:rsidR="00CF1F62" w:rsidRPr="00A73C3F" w:rsidTr="00FC23B2">
        <w:trPr>
          <w:jc w:val="center"/>
        </w:trPr>
        <w:tc>
          <w:tcPr>
            <w:tcW w:w="1132" w:type="dxa"/>
          </w:tcPr>
          <w:p w:rsidR="00CF1F62" w:rsidRPr="004A046E" w:rsidRDefault="00CF1F62" w:rsidP="004A046E">
            <w:pPr>
              <w:ind w:left="705" w:hanging="7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3681" w:type="dxa"/>
          </w:tcPr>
          <w:p w:rsidR="00CF1F62" w:rsidRPr="00A73C3F" w:rsidRDefault="00CF1F62" w:rsidP="00FC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4 pracovních hodin o</w:t>
            </w:r>
            <w:r w:rsidR="00D70FF2">
              <w:rPr>
                <w:sz w:val="22"/>
                <w:szCs w:val="22"/>
              </w:rPr>
              <w:t>d</w:t>
            </w:r>
            <w:r w:rsidR="00DE662D">
              <w:rPr>
                <w:sz w:val="22"/>
                <w:szCs w:val="22"/>
              </w:rPr>
              <w:t xml:space="preserve"> </w:t>
            </w:r>
            <w:r w:rsidR="00D70FF2">
              <w:rPr>
                <w:sz w:val="22"/>
                <w:szCs w:val="22"/>
              </w:rPr>
              <w:t>nahlášení</w:t>
            </w:r>
            <w:r>
              <w:rPr>
                <w:sz w:val="22"/>
                <w:szCs w:val="22"/>
              </w:rPr>
              <w:t xml:space="preserve"> požadavku na odstranění vady</w:t>
            </w:r>
          </w:p>
        </w:tc>
        <w:tc>
          <w:tcPr>
            <w:tcW w:w="3392" w:type="dxa"/>
          </w:tcPr>
          <w:p w:rsidR="00CF1F62" w:rsidRPr="00A73C3F" w:rsidRDefault="00CF1F62" w:rsidP="00FC23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1 pracovního dne </w:t>
            </w:r>
            <w:r w:rsidR="00D70FF2">
              <w:rPr>
                <w:sz w:val="22"/>
                <w:szCs w:val="22"/>
              </w:rPr>
              <w:t>od</w:t>
            </w:r>
            <w:r w:rsidR="00DE662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obdržení požadavku na odstranění vady</w:t>
            </w:r>
          </w:p>
        </w:tc>
      </w:tr>
    </w:tbl>
    <w:p w:rsidR="00D43E5A" w:rsidRPr="00C83F9A" w:rsidRDefault="00004C6E" w:rsidP="0082573E">
      <w:pPr>
        <w:pStyle w:val="Odstavec2"/>
        <w:numPr>
          <w:ilvl w:val="0"/>
          <w:numId w:val="9"/>
        </w:numPr>
        <w:spacing w:before="120" w:line="240" w:lineRule="auto"/>
        <w:ind w:left="709" w:hanging="709"/>
        <w:rPr>
          <w:sz w:val="22"/>
          <w:szCs w:val="22"/>
        </w:rPr>
      </w:pPr>
      <w:r w:rsidRPr="00A73C3F">
        <w:rPr>
          <w:sz w:val="22"/>
          <w:szCs w:val="22"/>
        </w:rPr>
        <w:t xml:space="preserve">O průběhu řešení a předpokládaném termínu odstranění </w:t>
      </w:r>
      <w:r>
        <w:rPr>
          <w:sz w:val="22"/>
          <w:szCs w:val="22"/>
        </w:rPr>
        <w:t>vady</w:t>
      </w:r>
      <w:r w:rsidR="00BA588E">
        <w:rPr>
          <w:sz w:val="22"/>
          <w:szCs w:val="22"/>
        </w:rPr>
        <w:t xml:space="preserve"> je Prodávající povinen obratem zpětně informovat</w:t>
      </w:r>
      <w:r w:rsidRPr="00A73C3F">
        <w:rPr>
          <w:sz w:val="22"/>
          <w:szCs w:val="22"/>
        </w:rPr>
        <w:t xml:space="preserve"> odpovědn</w:t>
      </w:r>
      <w:r w:rsidR="00BA588E">
        <w:rPr>
          <w:sz w:val="22"/>
          <w:szCs w:val="22"/>
        </w:rPr>
        <w:t>ého</w:t>
      </w:r>
      <w:r w:rsidRPr="00A73C3F">
        <w:rPr>
          <w:sz w:val="22"/>
          <w:szCs w:val="22"/>
        </w:rPr>
        <w:t xml:space="preserve"> pracovník</w:t>
      </w:r>
      <w:r w:rsidR="00BA588E">
        <w:rPr>
          <w:sz w:val="22"/>
          <w:szCs w:val="22"/>
        </w:rPr>
        <w:t>a</w:t>
      </w:r>
      <w:r w:rsidRPr="00A73C3F">
        <w:rPr>
          <w:sz w:val="22"/>
          <w:szCs w:val="22"/>
        </w:rPr>
        <w:t xml:space="preserve"> </w:t>
      </w:r>
      <w:r>
        <w:rPr>
          <w:sz w:val="22"/>
          <w:szCs w:val="22"/>
        </w:rPr>
        <w:t>Kupujícího</w:t>
      </w:r>
      <w:r w:rsidR="00BA588E">
        <w:rPr>
          <w:sz w:val="22"/>
          <w:szCs w:val="22"/>
        </w:rPr>
        <w:t>,</w:t>
      </w:r>
      <w:r w:rsidRPr="00A73C3F">
        <w:rPr>
          <w:sz w:val="22"/>
          <w:szCs w:val="22"/>
        </w:rPr>
        <w:t xml:space="preserve"> </w:t>
      </w:r>
      <w:r w:rsidR="00BA588E">
        <w:rPr>
          <w:sz w:val="22"/>
          <w:szCs w:val="22"/>
        </w:rPr>
        <w:t>který zadal</w:t>
      </w:r>
      <w:r w:rsidR="00D748F9">
        <w:rPr>
          <w:sz w:val="22"/>
          <w:szCs w:val="22"/>
        </w:rPr>
        <w:t xml:space="preserve"> </w:t>
      </w:r>
      <w:r>
        <w:rPr>
          <w:sz w:val="22"/>
          <w:szCs w:val="22"/>
        </w:rPr>
        <w:t>požadavek na odstranění vady</w:t>
      </w:r>
      <w:r w:rsidRPr="00A73C3F">
        <w:rPr>
          <w:sz w:val="22"/>
          <w:szCs w:val="22"/>
        </w:rPr>
        <w:t xml:space="preserve">. Odstranění </w:t>
      </w:r>
      <w:r>
        <w:rPr>
          <w:sz w:val="22"/>
          <w:szCs w:val="22"/>
        </w:rPr>
        <w:t>vady</w:t>
      </w:r>
      <w:r w:rsidRPr="00A73C3F">
        <w:rPr>
          <w:sz w:val="22"/>
          <w:szCs w:val="22"/>
        </w:rPr>
        <w:t xml:space="preserve"> je definováno jako</w:t>
      </w:r>
      <w:r w:rsidR="0013705E">
        <w:rPr>
          <w:sz w:val="22"/>
          <w:szCs w:val="22"/>
        </w:rPr>
        <w:t xml:space="preserve"> jedno či více z následujících řešení</w:t>
      </w:r>
      <w:r w:rsidRPr="00A73C3F">
        <w:rPr>
          <w:sz w:val="22"/>
          <w:szCs w:val="22"/>
        </w:rPr>
        <w:t>:</w:t>
      </w:r>
    </w:p>
    <w:p w:rsidR="00004C6E" w:rsidRPr="00A73C3F" w:rsidRDefault="00004C6E" w:rsidP="00A4162A">
      <w:pPr>
        <w:numPr>
          <w:ilvl w:val="1"/>
          <w:numId w:val="16"/>
        </w:numPr>
        <w:spacing w:after="0" w:line="240" w:lineRule="auto"/>
        <w:ind w:left="1418"/>
        <w:rPr>
          <w:sz w:val="22"/>
          <w:szCs w:val="22"/>
        </w:rPr>
      </w:pPr>
      <w:r w:rsidRPr="00A73C3F">
        <w:rPr>
          <w:sz w:val="22"/>
          <w:szCs w:val="22"/>
        </w:rPr>
        <w:t>odstranění nahlášeného problému (vady);</w:t>
      </w:r>
    </w:p>
    <w:p w:rsidR="00004C6E" w:rsidRDefault="00004C6E" w:rsidP="00A4162A">
      <w:pPr>
        <w:numPr>
          <w:ilvl w:val="1"/>
          <w:numId w:val="16"/>
        </w:numPr>
        <w:spacing w:after="0" w:line="240" w:lineRule="auto"/>
        <w:ind w:left="1418"/>
        <w:rPr>
          <w:sz w:val="22"/>
          <w:szCs w:val="22"/>
        </w:rPr>
      </w:pPr>
      <w:r w:rsidRPr="00A73C3F">
        <w:rPr>
          <w:sz w:val="22"/>
          <w:szCs w:val="22"/>
        </w:rPr>
        <w:t>poskytnutí přijatelného náhradního řešení (obejití problému);</w:t>
      </w:r>
    </w:p>
    <w:p w:rsidR="00004C6E" w:rsidRPr="00A73C3F" w:rsidRDefault="00004C6E" w:rsidP="00A4162A">
      <w:pPr>
        <w:numPr>
          <w:ilvl w:val="1"/>
          <w:numId w:val="16"/>
        </w:numPr>
        <w:spacing w:after="0" w:line="240" w:lineRule="auto"/>
        <w:ind w:left="1418"/>
        <w:rPr>
          <w:sz w:val="22"/>
          <w:szCs w:val="22"/>
        </w:rPr>
      </w:pPr>
      <w:r w:rsidRPr="00A73C3F">
        <w:rPr>
          <w:sz w:val="22"/>
          <w:szCs w:val="22"/>
        </w:rPr>
        <w:t>rozhodnutí</w:t>
      </w:r>
      <w:r>
        <w:rPr>
          <w:sz w:val="22"/>
          <w:szCs w:val="22"/>
        </w:rPr>
        <w:t>,</w:t>
      </w:r>
      <w:r w:rsidRPr="00A73C3F">
        <w:rPr>
          <w:sz w:val="22"/>
          <w:szCs w:val="22"/>
        </w:rPr>
        <w:t xml:space="preserve"> že se jedná </w:t>
      </w:r>
      <w:r>
        <w:rPr>
          <w:sz w:val="22"/>
          <w:szCs w:val="22"/>
        </w:rPr>
        <w:t>o</w:t>
      </w:r>
      <w:r w:rsidRPr="00A73C3F">
        <w:rPr>
          <w:sz w:val="22"/>
          <w:szCs w:val="22"/>
        </w:rPr>
        <w:t xml:space="preserve"> požadavek na změnu</w:t>
      </w:r>
      <w:r>
        <w:rPr>
          <w:sz w:val="22"/>
          <w:szCs w:val="22"/>
        </w:rPr>
        <w:t xml:space="preserve"> mimo rámec této Smlouvy</w:t>
      </w:r>
      <w:r w:rsidRPr="00A73C3F">
        <w:rPr>
          <w:sz w:val="22"/>
          <w:szCs w:val="22"/>
        </w:rPr>
        <w:t xml:space="preserve"> (vývoj či nastavení systému</w:t>
      </w:r>
      <w:r w:rsidR="00A32771">
        <w:rPr>
          <w:sz w:val="22"/>
          <w:szCs w:val="22"/>
        </w:rPr>
        <w:t>)</w:t>
      </w:r>
      <w:r w:rsidRPr="00A73C3F">
        <w:rPr>
          <w:sz w:val="22"/>
          <w:szCs w:val="22"/>
        </w:rPr>
        <w:t xml:space="preserve"> – v tomto případě </w:t>
      </w:r>
      <w:r w:rsidR="00B25AEA">
        <w:rPr>
          <w:sz w:val="22"/>
          <w:szCs w:val="22"/>
        </w:rPr>
        <w:t>Prodáva</w:t>
      </w:r>
      <w:r w:rsidR="00CD6701">
        <w:rPr>
          <w:sz w:val="22"/>
          <w:szCs w:val="22"/>
        </w:rPr>
        <w:t xml:space="preserve">jící </w:t>
      </w:r>
      <w:r w:rsidRPr="00A73C3F">
        <w:rPr>
          <w:sz w:val="22"/>
          <w:szCs w:val="22"/>
        </w:rPr>
        <w:t xml:space="preserve">vypracuje a předloží </w:t>
      </w:r>
      <w:r w:rsidR="00CD6701">
        <w:rPr>
          <w:sz w:val="22"/>
          <w:szCs w:val="22"/>
        </w:rPr>
        <w:t>Kupujícímu</w:t>
      </w:r>
      <w:r w:rsidRPr="00A73C3F">
        <w:rPr>
          <w:sz w:val="22"/>
          <w:szCs w:val="22"/>
        </w:rPr>
        <w:t xml:space="preserve"> nabídku, ve které budou uvedeny především podmínky splnění požadavku, časové</w:t>
      </w:r>
      <w:r>
        <w:rPr>
          <w:sz w:val="22"/>
          <w:szCs w:val="22"/>
        </w:rPr>
        <w:t xml:space="preserve"> a cenové</w:t>
      </w:r>
      <w:r w:rsidRPr="00A73C3F">
        <w:rPr>
          <w:sz w:val="22"/>
          <w:szCs w:val="22"/>
        </w:rPr>
        <w:t xml:space="preserve"> odhady a navrhovaný harmonogram prací</w:t>
      </w:r>
      <w:r>
        <w:rPr>
          <w:sz w:val="22"/>
          <w:szCs w:val="22"/>
        </w:rPr>
        <w:t>.</w:t>
      </w:r>
      <w:r w:rsidRPr="00A73C3F">
        <w:rPr>
          <w:sz w:val="22"/>
          <w:szCs w:val="22"/>
        </w:rPr>
        <w:t xml:space="preserve"> </w:t>
      </w:r>
      <w:r w:rsidR="00A32771">
        <w:rPr>
          <w:sz w:val="22"/>
          <w:szCs w:val="22"/>
        </w:rPr>
        <w:t xml:space="preserve">Posouzení </w:t>
      </w:r>
      <w:r>
        <w:rPr>
          <w:sz w:val="22"/>
          <w:szCs w:val="22"/>
        </w:rPr>
        <w:t>této nabídky</w:t>
      </w:r>
      <w:r w:rsidR="00A32771">
        <w:rPr>
          <w:sz w:val="22"/>
          <w:szCs w:val="22"/>
        </w:rPr>
        <w:t xml:space="preserve"> a její případná akceptace</w:t>
      </w:r>
      <w:r>
        <w:rPr>
          <w:sz w:val="22"/>
          <w:szCs w:val="22"/>
        </w:rPr>
        <w:t xml:space="preserve"> bud</w:t>
      </w:r>
      <w:r w:rsidR="00A32771">
        <w:rPr>
          <w:sz w:val="22"/>
          <w:szCs w:val="22"/>
        </w:rPr>
        <w:t>ou</w:t>
      </w:r>
      <w:r>
        <w:rPr>
          <w:sz w:val="22"/>
          <w:szCs w:val="22"/>
        </w:rPr>
        <w:t xml:space="preserve"> </w:t>
      </w:r>
      <w:r w:rsidR="00A32771">
        <w:rPr>
          <w:sz w:val="22"/>
          <w:szCs w:val="22"/>
        </w:rPr>
        <w:t xml:space="preserve">řešeny samostatně </w:t>
      </w:r>
      <w:r>
        <w:rPr>
          <w:sz w:val="22"/>
          <w:szCs w:val="22"/>
        </w:rPr>
        <w:t>mimo rámec této Smlouvy.</w:t>
      </w:r>
    </w:p>
    <w:p w:rsidR="00D43E5A" w:rsidRPr="00C83F9A" w:rsidRDefault="00004C6E" w:rsidP="0082573E">
      <w:pPr>
        <w:numPr>
          <w:ilvl w:val="1"/>
          <w:numId w:val="16"/>
        </w:numPr>
        <w:spacing w:after="0" w:line="240" w:lineRule="auto"/>
        <w:ind w:left="1418"/>
        <w:rPr>
          <w:sz w:val="22"/>
          <w:szCs w:val="22"/>
        </w:rPr>
      </w:pPr>
      <w:r w:rsidRPr="00A73C3F">
        <w:rPr>
          <w:sz w:val="22"/>
          <w:szCs w:val="22"/>
        </w:rPr>
        <w:t>postoupení problému k vyřeš</w:t>
      </w:r>
      <w:r>
        <w:rPr>
          <w:sz w:val="22"/>
          <w:szCs w:val="22"/>
        </w:rPr>
        <w:t>ení třetí osobě (např. výrobce H</w:t>
      </w:r>
      <w:r w:rsidRPr="00A73C3F">
        <w:rPr>
          <w:sz w:val="22"/>
          <w:szCs w:val="22"/>
        </w:rPr>
        <w:t>W), jedná-li se o problém související s nesprávnou funkcí komponenty dodané třetí osobou.</w:t>
      </w:r>
    </w:p>
    <w:p w:rsidR="00004C6E" w:rsidRPr="00004C6E" w:rsidRDefault="00004C6E" w:rsidP="00F8270A">
      <w:pPr>
        <w:pStyle w:val="Odstavec2"/>
        <w:numPr>
          <w:ilvl w:val="0"/>
          <w:numId w:val="0"/>
        </w:numPr>
        <w:spacing w:before="120" w:line="240" w:lineRule="auto"/>
        <w:ind w:left="709"/>
        <w:rPr>
          <w:sz w:val="22"/>
          <w:szCs w:val="22"/>
        </w:rPr>
      </w:pPr>
      <w:r w:rsidRPr="00004C6E">
        <w:rPr>
          <w:sz w:val="22"/>
          <w:szCs w:val="22"/>
        </w:rPr>
        <w:t xml:space="preserve">Vyřešení HW problému </w:t>
      </w:r>
      <w:r w:rsidR="0034703C">
        <w:rPr>
          <w:sz w:val="22"/>
          <w:szCs w:val="22"/>
        </w:rPr>
        <w:t>(reklamace</w:t>
      </w:r>
      <w:r w:rsidR="00A32771">
        <w:rPr>
          <w:sz w:val="22"/>
          <w:szCs w:val="22"/>
        </w:rPr>
        <w:t xml:space="preserve"> vady) </w:t>
      </w:r>
      <w:r w:rsidRPr="00004C6E">
        <w:rPr>
          <w:sz w:val="22"/>
          <w:szCs w:val="22"/>
        </w:rPr>
        <w:t xml:space="preserve">se </w:t>
      </w:r>
      <w:r w:rsidR="006409DA">
        <w:rPr>
          <w:sz w:val="22"/>
          <w:szCs w:val="22"/>
        </w:rPr>
        <w:t>Prodávající</w:t>
      </w:r>
      <w:r w:rsidRPr="00004C6E">
        <w:rPr>
          <w:sz w:val="22"/>
          <w:szCs w:val="22"/>
        </w:rPr>
        <w:t xml:space="preserve"> zavazuje potvrdit prokazatelnou formou, např. podpisem</w:t>
      </w:r>
      <w:r w:rsidR="00A32771">
        <w:rPr>
          <w:sz w:val="22"/>
          <w:szCs w:val="22"/>
        </w:rPr>
        <w:t xml:space="preserve"> protokolu </w:t>
      </w:r>
      <w:r w:rsidR="00F8270A">
        <w:rPr>
          <w:sz w:val="22"/>
          <w:szCs w:val="22"/>
        </w:rPr>
        <w:t>dle vzoru</w:t>
      </w:r>
      <w:r w:rsidR="00A32771">
        <w:rPr>
          <w:sz w:val="22"/>
          <w:szCs w:val="22"/>
        </w:rPr>
        <w:t xml:space="preserve"> uvedeného v </w:t>
      </w:r>
      <w:r w:rsidR="00F8270A">
        <w:rPr>
          <w:sz w:val="22"/>
          <w:szCs w:val="22"/>
        </w:rPr>
        <w:t>P</w:t>
      </w:r>
      <w:r w:rsidR="00A32771">
        <w:rPr>
          <w:sz w:val="22"/>
          <w:szCs w:val="22"/>
        </w:rPr>
        <w:t>říloze č. 5 této Smlouvy</w:t>
      </w:r>
      <w:r w:rsidRPr="00004C6E">
        <w:rPr>
          <w:sz w:val="22"/>
          <w:szCs w:val="22"/>
        </w:rPr>
        <w:t>, faxem, či pomocí e-mailu</w:t>
      </w:r>
      <w:r w:rsidR="00F8270A">
        <w:rPr>
          <w:sz w:val="22"/>
          <w:szCs w:val="22"/>
        </w:rPr>
        <w:t xml:space="preserve"> na emailovou adresu kontaktní osoby Kupujícího uvedenou v Příloze č. 3 </w:t>
      </w:r>
      <w:proofErr w:type="gramStart"/>
      <w:r w:rsidR="00F8270A">
        <w:rPr>
          <w:sz w:val="22"/>
          <w:szCs w:val="22"/>
        </w:rPr>
        <w:t>této</w:t>
      </w:r>
      <w:proofErr w:type="gramEnd"/>
      <w:r w:rsidR="00F8270A">
        <w:rPr>
          <w:sz w:val="22"/>
          <w:szCs w:val="22"/>
        </w:rPr>
        <w:t xml:space="preserve"> Smlouvy</w:t>
      </w:r>
      <w:r w:rsidRPr="00004C6E">
        <w:rPr>
          <w:sz w:val="22"/>
          <w:szCs w:val="22"/>
        </w:rPr>
        <w:t>.</w:t>
      </w:r>
      <w:r w:rsidR="00F8270A">
        <w:rPr>
          <w:sz w:val="22"/>
          <w:szCs w:val="22"/>
        </w:rPr>
        <w:t xml:space="preserve"> Volba mezi výše uvedenými způsoby odstranění vady náleží Kupujícímu.</w:t>
      </w:r>
    </w:p>
    <w:p w:rsidR="00B56A7E" w:rsidRDefault="00EC62C3" w:rsidP="00A4162A">
      <w:pPr>
        <w:pStyle w:val="Odstavec2"/>
        <w:numPr>
          <w:ilvl w:val="0"/>
          <w:numId w:val="9"/>
        </w:numPr>
        <w:spacing w:before="120"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>Náklady za činnosti realizované v rámci záručního servisu jsou zahrnuty v Ceně.</w:t>
      </w:r>
    </w:p>
    <w:p w:rsidR="004A046E" w:rsidRPr="00FC23B2" w:rsidRDefault="002D1D90" w:rsidP="00FC23B2">
      <w:pPr>
        <w:pStyle w:val="Odstavec2"/>
        <w:numPr>
          <w:ilvl w:val="0"/>
          <w:numId w:val="9"/>
        </w:numPr>
        <w:spacing w:line="240" w:lineRule="auto"/>
        <w:ind w:left="709" w:hanging="709"/>
        <w:rPr>
          <w:sz w:val="22"/>
          <w:szCs w:val="22"/>
        </w:rPr>
      </w:pPr>
      <w:r w:rsidRPr="00E568C0">
        <w:rPr>
          <w:color w:val="000000"/>
          <w:sz w:val="22"/>
          <w:szCs w:val="22"/>
        </w:rPr>
        <w:t>Nad rámec smluvních pokut uvedených v čl</w:t>
      </w:r>
      <w:r>
        <w:rPr>
          <w:color w:val="000000"/>
          <w:sz w:val="22"/>
          <w:szCs w:val="22"/>
        </w:rPr>
        <w:t>ánku</w:t>
      </w:r>
      <w:r w:rsidRPr="00E568C0">
        <w:rPr>
          <w:color w:val="000000"/>
          <w:sz w:val="22"/>
          <w:szCs w:val="22"/>
        </w:rPr>
        <w:t xml:space="preserve"> </w:t>
      </w:r>
      <w:r w:rsidR="00E05984">
        <w:rPr>
          <w:color w:val="000000"/>
          <w:sz w:val="22"/>
          <w:szCs w:val="22"/>
        </w:rPr>
        <w:t>-</w:t>
      </w:r>
      <w:r w:rsidR="003B7801" w:rsidRPr="00E568C0" w:rsidDel="00E05984">
        <w:rPr>
          <w:color w:val="000000"/>
          <w:sz w:val="22"/>
          <w:szCs w:val="22"/>
        </w:rPr>
        <w:t xml:space="preserve"> </w:t>
      </w:r>
      <w:r w:rsidR="003B7801">
        <w:rPr>
          <w:color w:val="000000"/>
          <w:sz w:val="22"/>
          <w:szCs w:val="22"/>
        </w:rPr>
        <w:t xml:space="preserve"> </w:t>
      </w:r>
      <w:r w:rsidR="00F8270A">
        <w:rPr>
          <w:color w:val="000000"/>
          <w:sz w:val="22"/>
          <w:szCs w:val="22"/>
        </w:rPr>
        <w:t>XI</w:t>
      </w:r>
      <w:r w:rsidR="003B7801">
        <w:rPr>
          <w:color w:val="000000"/>
          <w:sz w:val="22"/>
          <w:szCs w:val="22"/>
        </w:rPr>
        <w:t xml:space="preserve">. </w:t>
      </w:r>
      <w:r w:rsidRPr="00E568C0">
        <w:rPr>
          <w:color w:val="000000"/>
          <w:sz w:val="22"/>
          <w:szCs w:val="22"/>
        </w:rPr>
        <w:t>VOP</w:t>
      </w:r>
      <w:r>
        <w:rPr>
          <w:color w:val="000000"/>
          <w:sz w:val="22"/>
          <w:szCs w:val="22"/>
        </w:rPr>
        <w:t xml:space="preserve">, jež tvoří Přílohu č. </w:t>
      </w:r>
      <w:r w:rsidR="00C8027E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této Smlouvy, </w:t>
      </w:r>
      <w:r w:rsidRPr="00E568C0">
        <w:rPr>
          <w:color w:val="000000"/>
          <w:sz w:val="22"/>
          <w:szCs w:val="22"/>
        </w:rPr>
        <w:t xml:space="preserve">je Prodávající rovněž povinen uhradit Kupujícímu smluvní pokutu ve výši </w:t>
      </w:r>
      <w:r>
        <w:rPr>
          <w:color w:val="000000"/>
          <w:sz w:val="22"/>
          <w:szCs w:val="22"/>
        </w:rPr>
        <w:t>1</w:t>
      </w:r>
      <w:r w:rsidRPr="00E568C0">
        <w:rPr>
          <w:color w:val="000000"/>
          <w:sz w:val="22"/>
          <w:szCs w:val="22"/>
        </w:rPr>
        <w:t>.000,-</w:t>
      </w:r>
      <w:r>
        <w:rPr>
          <w:color w:val="000000"/>
          <w:sz w:val="22"/>
          <w:szCs w:val="22"/>
        </w:rPr>
        <w:t xml:space="preserve"> </w:t>
      </w:r>
      <w:r w:rsidR="003B7801">
        <w:rPr>
          <w:color w:val="000000"/>
          <w:sz w:val="22"/>
          <w:szCs w:val="22"/>
        </w:rPr>
        <w:t xml:space="preserve">Kč </w:t>
      </w:r>
      <w:r>
        <w:rPr>
          <w:color w:val="000000"/>
          <w:sz w:val="22"/>
          <w:szCs w:val="22"/>
        </w:rPr>
        <w:t>(slovy: jeden tisíc korun českých)</w:t>
      </w:r>
      <w:r w:rsidRPr="00E568C0">
        <w:rPr>
          <w:color w:val="000000"/>
          <w:sz w:val="22"/>
          <w:szCs w:val="22"/>
        </w:rPr>
        <w:t xml:space="preserve"> za každ</w:t>
      </w:r>
      <w:r>
        <w:rPr>
          <w:color w:val="000000"/>
          <w:sz w:val="22"/>
          <w:szCs w:val="22"/>
        </w:rPr>
        <w:t>ou hodinu prodlení</w:t>
      </w:r>
      <w:r w:rsidRPr="00E568C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 každý </w:t>
      </w:r>
      <w:r w:rsidRPr="00E568C0">
        <w:rPr>
          <w:color w:val="000000"/>
          <w:sz w:val="22"/>
          <w:szCs w:val="22"/>
        </w:rPr>
        <w:t xml:space="preserve">jednotlivý případ </w:t>
      </w:r>
      <w:r w:rsidR="004A046E">
        <w:rPr>
          <w:color w:val="000000"/>
          <w:sz w:val="22"/>
          <w:szCs w:val="22"/>
        </w:rPr>
        <w:t xml:space="preserve">při </w:t>
      </w:r>
      <w:r>
        <w:rPr>
          <w:color w:val="000000"/>
          <w:sz w:val="22"/>
          <w:szCs w:val="22"/>
        </w:rPr>
        <w:t xml:space="preserve">nedodržení kterékoli lhůty dle odst. </w:t>
      </w:r>
      <w:proofErr w:type="gramStart"/>
      <w:r w:rsidR="00C94B51">
        <w:rPr>
          <w:color w:val="000000"/>
          <w:sz w:val="22"/>
          <w:szCs w:val="22"/>
        </w:rPr>
        <w:t>7.2.</w:t>
      </w:r>
      <w:r w:rsidR="00D35E1C">
        <w:rPr>
          <w:color w:val="000000"/>
          <w:sz w:val="22"/>
          <w:szCs w:val="22"/>
        </w:rPr>
        <w:t xml:space="preserve"> písm.</w:t>
      </w:r>
      <w:proofErr w:type="gramEnd"/>
      <w:r w:rsidR="00D35E1C">
        <w:rPr>
          <w:color w:val="000000"/>
          <w:sz w:val="22"/>
          <w:szCs w:val="22"/>
        </w:rPr>
        <w:t xml:space="preserve"> e)</w:t>
      </w:r>
      <w:r w:rsidR="00C94B51">
        <w:rPr>
          <w:color w:val="000000"/>
          <w:sz w:val="22"/>
          <w:szCs w:val="22"/>
        </w:rPr>
        <w:t xml:space="preserve"> a </w:t>
      </w:r>
      <w:r w:rsidR="003B7801">
        <w:rPr>
          <w:color w:val="000000"/>
          <w:sz w:val="22"/>
          <w:szCs w:val="22"/>
        </w:rPr>
        <w:t xml:space="preserve">odst. </w:t>
      </w:r>
      <w:r>
        <w:rPr>
          <w:color w:val="000000"/>
          <w:sz w:val="22"/>
          <w:szCs w:val="22"/>
        </w:rPr>
        <w:t>7.4. této Smlouvy.</w:t>
      </w:r>
    </w:p>
    <w:p w:rsidR="001A4593" w:rsidRDefault="00A317F5" w:rsidP="00A4162A">
      <w:pPr>
        <w:pStyle w:val="Nadpis1"/>
        <w:numPr>
          <w:ilvl w:val="0"/>
          <w:numId w:val="4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F11A7">
        <w:rPr>
          <w:rFonts w:ascii="Times New Roman" w:hAnsi="Times New Roman" w:cs="Times New Roman"/>
          <w:sz w:val="22"/>
          <w:szCs w:val="22"/>
        </w:rPr>
        <w:t>Závěrečná ustanovení</w:t>
      </w:r>
    </w:p>
    <w:p w:rsidR="00690520" w:rsidRPr="00DF11A7" w:rsidRDefault="00690520" w:rsidP="00A4162A">
      <w:pPr>
        <w:pStyle w:val="Odstavec2"/>
        <w:numPr>
          <w:ilvl w:val="0"/>
          <w:numId w:val="10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Tato </w:t>
      </w:r>
      <w:r w:rsidR="00EC62C3" w:rsidRPr="00DF11A7">
        <w:rPr>
          <w:sz w:val="22"/>
          <w:szCs w:val="22"/>
        </w:rPr>
        <w:t>S</w:t>
      </w:r>
      <w:r w:rsidRPr="00DF11A7">
        <w:rPr>
          <w:sz w:val="22"/>
          <w:szCs w:val="22"/>
        </w:rPr>
        <w:t xml:space="preserve">mlouva nabývá platnosti a účinnosti dnem jejího podpisu </w:t>
      </w:r>
      <w:r w:rsidR="001E10BB">
        <w:rPr>
          <w:sz w:val="22"/>
          <w:szCs w:val="22"/>
        </w:rPr>
        <w:t>oběma</w:t>
      </w:r>
      <w:r w:rsidRPr="00DF11A7">
        <w:rPr>
          <w:sz w:val="22"/>
          <w:szCs w:val="22"/>
        </w:rPr>
        <w:t xml:space="preserve"> </w:t>
      </w:r>
      <w:r w:rsidR="00EC62C3" w:rsidRPr="00DF11A7">
        <w:rPr>
          <w:sz w:val="22"/>
          <w:szCs w:val="22"/>
        </w:rPr>
        <w:t xml:space="preserve">Smluvními </w:t>
      </w:r>
      <w:r w:rsidRPr="00DF11A7">
        <w:rPr>
          <w:sz w:val="22"/>
          <w:szCs w:val="22"/>
        </w:rPr>
        <w:t>stranami</w:t>
      </w:r>
      <w:r w:rsidR="00224AC2">
        <w:rPr>
          <w:sz w:val="22"/>
          <w:szCs w:val="22"/>
        </w:rPr>
        <w:t xml:space="preserve"> </w:t>
      </w:r>
      <w:r w:rsidR="00224AC2" w:rsidRPr="00224AC2">
        <w:rPr>
          <w:sz w:val="22"/>
          <w:szCs w:val="22"/>
        </w:rPr>
        <w:t>(tj. okamžikem, kdy dojde k připojení posledního podpisu) na podpisové stránce této Smlouvy. Pro případ, že tato Smlouva není uzavírána za přítomnosti obou Smluvních stran, platí, že Smlouva nebude uzavřena, pokud ji Prodávající podepíše s jakoukoliv změnou či odchylkou, byť nepodstatnou, nebo dodatkem. To platí i v případě připojení obchodních podmínek Prodávajícího, které budou odporovat svým obsahem jakýmkoliv způsobem textu této Smlouvy</w:t>
      </w:r>
      <w:r w:rsidR="00B94947">
        <w:rPr>
          <w:sz w:val="22"/>
          <w:szCs w:val="22"/>
        </w:rPr>
        <w:t>, případně Všeobecným</w:t>
      </w:r>
      <w:r w:rsidR="00B94947" w:rsidRPr="00B94947">
        <w:rPr>
          <w:sz w:val="22"/>
          <w:szCs w:val="22"/>
        </w:rPr>
        <w:t xml:space="preserve"> obchodní</w:t>
      </w:r>
      <w:r w:rsidR="00B94947">
        <w:rPr>
          <w:sz w:val="22"/>
          <w:szCs w:val="22"/>
        </w:rPr>
        <w:t>m</w:t>
      </w:r>
      <w:r w:rsidR="00B94947" w:rsidRPr="00B94947">
        <w:rPr>
          <w:sz w:val="22"/>
          <w:szCs w:val="22"/>
        </w:rPr>
        <w:t xml:space="preserve"> podmín</w:t>
      </w:r>
      <w:r w:rsidR="00B94947">
        <w:rPr>
          <w:sz w:val="22"/>
          <w:szCs w:val="22"/>
        </w:rPr>
        <w:t xml:space="preserve">kám Kupujícího </w:t>
      </w:r>
      <w:r w:rsidR="00B94947" w:rsidRPr="00B94947">
        <w:rPr>
          <w:sz w:val="22"/>
          <w:szCs w:val="22"/>
        </w:rPr>
        <w:t>(</w:t>
      </w:r>
      <w:r w:rsidR="00004C6E">
        <w:rPr>
          <w:sz w:val="22"/>
          <w:szCs w:val="22"/>
        </w:rPr>
        <w:t xml:space="preserve">dále jen </w:t>
      </w:r>
      <w:r w:rsidR="00B94947" w:rsidRPr="00B94947">
        <w:rPr>
          <w:sz w:val="22"/>
          <w:szCs w:val="22"/>
        </w:rPr>
        <w:t>„</w:t>
      </w:r>
      <w:r w:rsidR="00B94947" w:rsidRPr="00004C6E">
        <w:rPr>
          <w:b/>
          <w:sz w:val="22"/>
          <w:szCs w:val="22"/>
        </w:rPr>
        <w:t>VOP</w:t>
      </w:r>
      <w:r w:rsidR="00B94947" w:rsidRPr="00B94947">
        <w:rPr>
          <w:sz w:val="22"/>
          <w:szCs w:val="22"/>
        </w:rPr>
        <w:t>“)</w:t>
      </w:r>
      <w:r w:rsidRPr="00DF11A7">
        <w:rPr>
          <w:sz w:val="22"/>
          <w:szCs w:val="22"/>
        </w:rPr>
        <w:t>.</w:t>
      </w:r>
    </w:p>
    <w:p w:rsidR="00204C0F" w:rsidRPr="00204C0F" w:rsidRDefault="00204C0F" w:rsidP="00A4162A">
      <w:pPr>
        <w:pStyle w:val="Odstavec2"/>
        <w:numPr>
          <w:ilvl w:val="0"/>
          <w:numId w:val="10"/>
        </w:numPr>
        <w:spacing w:line="240" w:lineRule="auto"/>
        <w:ind w:left="709" w:hanging="709"/>
        <w:rPr>
          <w:sz w:val="22"/>
          <w:szCs w:val="22"/>
        </w:rPr>
      </w:pPr>
      <w:r w:rsidRPr="00215DD0">
        <w:rPr>
          <w:sz w:val="22"/>
          <w:szCs w:val="22"/>
        </w:rPr>
        <w:t xml:space="preserve">Smluvní strany výslovně potvrzují, že si vzájemně sdělily veškeré okolnosti důležité pro uzavření Smlouvy. </w:t>
      </w:r>
      <w:r w:rsidRPr="00F34D72">
        <w:rPr>
          <w:rFonts w:cs="Calibri"/>
          <w:sz w:val="22"/>
          <w:szCs w:val="22"/>
        </w:rPr>
        <w:t>Smluvní strany prohlašují, že se dohodly o veškerých náležitostech Smlouvy</w:t>
      </w:r>
      <w:r w:rsidR="00D70FF2" w:rsidRPr="00F34D72">
        <w:rPr>
          <w:rFonts w:cs="Calibri"/>
          <w:sz w:val="22"/>
          <w:szCs w:val="22"/>
        </w:rPr>
        <w:t>.</w:t>
      </w:r>
    </w:p>
    <w:p w:rsidR="007E0F7E" w:rsidRDefault="007E0F7E" w:rsidP="00A4162A">
      <w:pPr>
        <w:pStyle w:val="Odstavec2"/>
        <w:numPr>
          <w:ilvl w:val="0"/>
          <w:numId w:val="10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Smluvní strany potvrzují, </w:t>
      </w:r>
      <w:r w:rsidR="00204C0F" w:rsidRPr="00F3036D">
        <w:rPr>
          <w:sz w:val="22"/>
          <w:szCs w:val="22"/>
        </w:rPr>
        <w:t>že si při uzavírání Smlouvy vzájemně sdělily všechny skutkové a právní okolnosti, o nichž ví nebo vědět musí, tak</w:t>
      </w:r>
      <w:r w:rsidR="00204C0F">
        <w:rPr>
          <w:sz w:val="22"/>
          <w:szCs w:val="22"/>
        </w:rPr>
        <w:t>,</w:t>
      </w:r>
      <w:r w:rsidR="00204C0F" w:rsidRPr="00F3036D">
        <w:rPr>
          <w:sz w:val="22"/>
          <w:szCs w:val="22"/>
        </w:rPr>
        <w:t xml:space="preserve"> aby se každá ze </w:t>
      </w:r>
      <w:r w:rsidR="00204C0F">
        <w:rPr>
          <w:sz w:val="22"/>
          <w:szCs w:val="22"/>
        </w:rPr>
        <w:t xml:space="preserve">Smluvních </w:t>
      </w:r>
      <w:r w:rsidR="00204C0F" w:rsidRPr="00F3036D">
        <w:rPr>
          <w:sz w:val="22"/>
          <w:szCs w:val="22"/>
        </w:rPr>
        <w:t xml:space="preserve">stran mohla přesvědčit o možnosti uzavřít platnou </w:t>
      </w:r>
      <w:r w:rsidR="00204C0F">
        <w:rPr>
          <w:sz w:val="22"/>
          <w:szCs w:val="22"/>
        </w:rPr>
        <w:t>S</w:t>
      </w:r>
      <w:r w:rsidR="00204C0F" w:rsidRPr="00F3036D">
        <w:rPr>
          <w:sz w:val="22"/>
          <w:szCs w:val="22"/>
        </w:rPr>
        <w:t>mlouvu a aby</w:t>
      </w:r>
      <w:r w:rsidR="00204C0F" w:rsidRPr="00B455DE">
        <w:rPr>
          <w:sz w:val="22"/>
          <w:szCs w:val="22"/>
        </w:rPr>
        <w:t xml:space="preserve"> byl každé ze </w:t>
      </w:r>
      <w:r w:rsidR="00204C0F">
        <w:rPr>
          <w:sz w:val="22"/>
          <w:szCs w:val="22"/>
        </w:rPr>
        <w:t xml:space="preserve">Smluvních </w:t>
      </w:r>
      <w:r w:rsidR="00204C0F" w:rsidRPr="00B455DE">
        <w:rPr>
          <w:sz w:val="22"/>
          <w:szCs w:val="22"/>
        </w:rPr>
        <w:t xml:space="preserve">stran zřejmý </w:t>
      </w:r>
      <w:r w:rsidR="00204C0F" w:rsidRPr="00F3036D">
        <w:rPr>
          <w:sz w:val="22"/>
          <w:szCs w:val="22"/>
        </w:rPr>
        <w:t>zájem</w:t>
      </w:r>
      <w:r w:rsidR="00204C0F">
        <w:rPr>
          <w:sz w:val="22"/>
          <w:szCs w:val="22"/>
        </w:rPr>
        <w:t xml:space="preserve"> druhé Smluvní strany</w:t>
      </w:r>
      <w:r w:rsidR="00204C0F" w:rsidRPr="00F3036D">
        <w:rPr>
          <w:sz w:val="22"/>
          <w:szCs w:val="22"/>
        </w:rPr>
        <w:t xml:space="preserve"> </w:t>
      </w:r>
      <w:r w:rsidR="00204C0F">
        <w:rPr>
          <w:sz w:val="22"/>
          <w:szCs w:val="22"/>
        </w:rPr>
        <w:t>S</w:t>
      </w:r>
      <w:r w:rsidR="00204C0F" w:rsidRPr="00F3036D">
        <w:rPr>
          <w:sz w:val="22"/>
          <w:szCs w:val="22"/>
        </w:rPr>
        <w:t>mlouvu uzavřít.</w:t>
      </w:r>
    </w:p>
    <w:p w:rsidR="00C629C0" w:rsidRPr="00DF11A7" w:rsidRDefault="00A317F5" w:rsidP="00A4162A">
      <w:pPr>
        <w:pStyle w:val="Odstavec2"/>
        <w:numPr>
          <w:ilvl w:val="0"/>
          <w:numId w:val="10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Tato </w:t>
      </w:r>
      <w:r w:rsidR="00EC62C3" w:rsidRPr="00DF11A7">
        <w:rPr>
          <w:sz w:val="22"/>
          <w:szCs w:val="22"/>
        </w:rPr>
        <w:t>S</w:t>
      </w:r>
      <w:r w:rsidRPr="00DF11A7">
        <w:rPr>
          <w:sz w:val="22"/>
          <w:szCs w:val="22"/>
        </w:rPr>
        <w:t xml:space="preserve">mlouva je vyhotovena ve </w:t>
      </w:r>
      <w:r w:rsidR="00BE48FB" w:rsidRPr="00DF11A7">
        <w:rPr>
          <w:sz w:val="22"/>
          <w:szCs w:val="22"/>
        </w:rPr>
        <w:t>čtyřech (</w:t>
      </w:r>
      <w:r w:rsidRPr="00DF11A7">
        <w:rPr>
          <w:sz w:val="22"/>
          <w:szCs w:val="22"/>
        </w:rPr>
        <w:t>4</w:t>
      </w:r>
      <w:r w:rsidR="00BE48FB" w:rsidRPr="00DF11A7">
        <w:rPr>
          <w:sz w:val="22"/>
          <w:szCs w:val="22"/>
        </w:rPr>
        <w:t>)</w:t>
      </w:r>
      <w:r w:rsidRPr="00DF11A7">
        <w:rPr>
          <w:sz w:val="22"/>
          <w:szCs w:val="22"/>
        </w:rPr>
        <w:t xml:space="preserve"> stejnopisech s platností originálu, z nichž každá Smluvní strana obdrží po dvou</w:t>
      </w:r>
      <w:r w:rsidR="00D70FF2">
        <w:rPr>
          <w:sz w:val="22"/>
          <w:szCs w:val="22"/>
        </w:rPr>
        <w:t xml:space="preserve"> (2)</w:t>
      </w:r>
      <w:r w:rsidRPr="00DF11A7">
        <w:rPr>
          <w:sz w:val="22"/>
          <w:szCs w:val="22"/>
        </w:rPr>
        <w:t>.</w:t>
      </w:r>
    </w:p>
    <w:p w:rsidR="00D43E5A" w:rsidRPr="00FC23B2" w:rsidRDefault="00C629C0" w:rsidP="00FC23B2">
      <w:pPr>
        <w:pStyle w:val="Odstavec2"/>
        <w:numPr>
          <w:ilvl w:val="0"/>
          <w:numId w:val="10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Kontaktní údaje Smluvních stran jsou </w:t>
      </w:r>
      <w:r w:rsidR="00C761B3">
        <w:rPr>
          <w:sz w:val="22"/>
          <w:szCs w:val="22"/>
        </w:rPr>
        <w:t xml:space="preserve">uvedeny v Příloze č. 3 </w:t>
      </w:r>
      <w:proofErr w:type="gramStart"/>
      <w:r w:rsidR="00C761B3">
        <w:rPr>
          <w:sz w:val="22"/>
          <w:szCs w:val="22"/>
        </w:rPr>
        <w:t>této</w:t>
      </w:r>
      <w:proofErr w:type="gramEnd"/>
      <w:r w:rsidR="00C761B3">
        <w:rPr>
          <w:sz w:val="22"/>
          <w:szCs w:val="22"/>
        </w:rPr>
        <w:t xml:space="preserve"> Smlouvy.</w:t>
      </w:r>
    </w:p>
    <w:p w:rsidR="00DF08D3" w:rsidRPr="00DF11A7" w:rsidRDefault="00690520" w:rsidP="00A4162A">
      <w:pPr>
        <w:pStyle w:val="Odstavec2"/>
        <w:numPr>
          <w:ilvl w:val="0"/>
          <w:numId w:val="10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lastRenderedPageBreak/>
        <w:t xml:space="preserve">Nedílnou součástí této </w:t>
      </w:r>
      <w:r w:rsidR="00C629C0" w:rsidRPr="00DF11A7">
        <w:rPr>
          <w:sz w:val="22"/>
          <w:szCs w:val="22"/>
        </w:rPr>
        <w:t>S</w:t>
      </w:r>
      <w:r w:rsidRPr="00DF11A7">
        <w:rPr>
          <w:sz w:val="22"/>
          <w:szCs w:val="22"/>
        </w:rPr>
        <w:t>mlouvy jsou následující přílohy</w:t>
      </w:r>
      <w:r w:rsidR="00DF08D3" w:rsidRPr="00DF11A7">
        <w:rPr>
          <w:sz w:val="22"/>
          <w:szCs w:val="22"/>
        </w:rPr>
        <w:t>:</w:t>
      </w:r>
    </w:p>
    <w:p w:rsidR="006D0E81" w:rsidRPr="00DF11A7" w:rsidRDefault="002E56FA" w:rsidP="003D3AA7">
      <w:pPr>
        <w:pStyle w:val="Nadpis3"/>
        <w:numPr>
          <w:ilvl w:val="0"/>
          <w:numId w:val="0"/>
        </w:numPr>
        <w:spacing w:before="0" w:line="240" w:lineRule="auto"/>
        <w:ind w:left="720" w:hanging="11"/>
        <w:rPr>
          <w:rFonts w:ascii="Times New Roman" w:hAnsi="Times New Roman" w:cs="Times New Roman"/>
          <w:b w:val="0"/>
          <w:sz w:val="22"/>
          <w:szCs w:val="22"/>
        </w:rPr>
      </w:pPr>
      <w:r w:rsidRPr="00DF11A7">
        <w:rPr>
          <w:rFonts w:ascii="Times New Roman" w:hAnsi="Times New Roman" w:cs="Times New Roman"/>
          <w:b w:val="0"/>
          <w:sz w:val="22"/>
          <w:szCs w:val="22"/>
        </w:rPr>
        <w:t xml:space="preserve">Příloha č. 1 </w:t>
      </w:r>
      <w:r w:rsidR="00287BE8">
        <w:rPr>
          <w:rFonts w:ascii="Times New Roman" w:hAnsi="Times New Roman" w:cs="Times New Roman"/>
          <w:b w:val="0"/>
          <w:sz w:val="22"/>
          <w:szCs w:val="22"/>
        </w:rPr>
        <w:t xml:space="preserve">– </w:t>
      </w:r>
      <w:r w:rsidR="009F573A" w:rsidRPr="00DF11A7">
        <w:rPr>
          <w:rFonts w:ascii="Times New Roman" w:hAnsi="Times New Roman" w:cs="Times New Roman"/>
          <w:b w:val="0"/>
          <w:sz w:val="22"/>
          <w:szCs w:val="22"/>
        </w:rPr>
        <w:t xml:space="preserve">Specifikace </w:t>
      </w:r>
      <w:r w:rsidR="00C629C0" w:rsidRPr="00DF11A7">
        <w:rPr>
          <w:rFonts w:ascii="Times New Roman" w:hAnsi="Times New Roman" w:cs="Times New Roman"/>
          <w:b w:val="0"/>
          <w:sz w:val="22"/>
          <w:szCs w:val="22"/>
        </w:rPr>
        <w:t>Předmětu plnění</w:t>
      </w:r>
    </w:p>
    <w:p w:rsidR="00B3501C" w:rsidRDefault="002E56FA" w:rsidP="003D3AA7">
      <w:pPr>
        <w:pStyle w:val="Nadpis3"/>
        <w:numPr>
          <w:ilvl w:val="0"/>
          <w:numId w:val="0"/>
        </w:numPr>
        <w:spacing w:before="0" w:line="240" w:lineRule="auto"/>
        <w:ind w:left="720" w:hanging="11"/>
        <w:rPr>
          <w:rFonts w:ascii="Times New Roman" w:hAnsi="Times New Roman" w:cs="Times New Roman"/>
          <w:b w:val="0"/>
          <w:sz w:val="22"/>
          <w:szCs w:val="22"/>
        </w:rPr>
      </w:pPr>
      <w:r w:rsidRPr="00DF11A7">
        <w:rPr>
          <w:rFonts w:ascii="Times New Roman" w:hAnsi="Times New Roman" w:cs="Times New Roman"/>
          <w:b w:val="0"/>
          <w:sz w:val="22"/>
          <w:szCs w:val="22"/>
        </w:rPr>
        <w:t xml:space="preserve">Příloha č. 2 </w:t>
      </w:r>
      <w:r w:rsidR="00287BE8">
        <w:rPr>
          <w:rFonts w:ascii="Times New Roman" w:hAnsi="Times New Roman" w:cs="Times New Roman"/>
          <w:b w:val="0"/>
          <w:sz w:val="22"/>
          <w:szCs w:val="22"/>
        </w:rPr>
        <w:t xml:space="preserve">– </w:t>
      </w:r>
      <w:r w:rsidR="006D0E81" w:rsidRPr="00DF11A7">
        <w:rPr>
          <w:rFonts w:ascii="Times New Roman" w:hAnsi="Times New Roman" w:cs="Times New Roman"/>
          <w:b w:val="0"/>
          <w:sz w:val="22"/>
          <w:szCs w:val="22"/>
        </w:rPr>
        <w:t>C</w:t>
      </w:r>
      <w:r w:rsidR="00690520" w:rsidRPr="00DF11A7">
        <w:rPr>
          <w:rFonts w:ascii="Times New Roman" w:hAnsi="Times New Roman" w:cs="Times New Roman"/>
          <w:b w:val="0"/>
          <w:sz w:val="22"/>
          <w:szCs w:val="22"/>
        </w:rPr>
        <w:t>ena</w:t>
      </w:r>
    </w:p>
    <w:p w:rsidR="00C761B3" w:rsidRPr="00C761B3" w:rsidRDefault="00C761B3" w:rsidP="00C761B3">
      <w:pPr>
        <w:pStyle w:val="Nadpis3"/>
        <w:numPr>
          <w:ilvl w:val="0"/>
          <w:numId w:val="0"/>
        </w:numPr>
        <w:spacing w:before="0" w:line="240" w:lineRule="auto"/>
        <w:ind w:left="720" w:hanging="11"/>
      </w:pPr>
      <w:r w:rsidRPr="00DF11A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>
        <w:rPr>
          <w:rFonts w:ascii="Times New Roman" w:hAnsi="Times New Roman" w:cs="Times New Roman"/>
          <w:b w:val="0"/>
          <w:sz w:val="22"/>
          <w:szCs w:val="22"/>
        </w:rPr>
        <w:t>3</w:t>
      </w:r>
      <w:r w:rsidRPr="00DF11A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– </w:t>
      </w:r>
      <w:r w:rsidR="00CF1BE7">
        <w:rPr>
          <w:rFonts w:ascii="Times New Roman" w:hAnsi="Times New Roman" w:cs="Times New Roman"/>
          <w:b w:val="0"/>
          <w:sz w:val="22"/>
          <w:szCs w:val="22"/>
        </w:rPr>
        <w:t>Místa plnění a k</w:t>
      </w:r>
      <w:r>
        <w:rPr>
          <w:rFonts w:ascii="Times New Roman" w:hAnsi="Times New Roman" w:cs="Times New Roman"/>
          <w:b w:val="0"/>
          <w:sz w:val="22"/>
          <w:szCs w:val="22"/>
        </w:rPr>
        <w:t>ontaktní osoby Smluvních stran ve věcech technických</w:t>
      </w:r>
    </w:p>
    <w:p w:rsidR="003A7559" w:rsidRPr="006B41C4" w:rsidRDefault="003A7559" w:rsidP="003D3AA7">
      <w:pPr>
        <w:pStyle w:val="Nadpis3"/>
        <w:numPr>
          <w:ilvl w:val="0"/>
          <w:numId w:val="0"/>
        </w:numPr>
        <w:spacing w:before="0" w:line="240" w:lineRule="auto"/>
        <w:ind w:left="720" w:hanging="11"/>
        <w:rPr>
          <w:rFonts w:ascii="Times New Roman" w:hAnsi="Times New Roman" w:cs="Times New Roman"/>
          <w:b w:val="0"/>
          <w:sz w:val="22"/>
          <w:szCs w:val="22"/>
        </w:rPr>
      </w:pPr>
      <w:r w:rsidRPr="006B41C4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C761B3">
        <w:rPr>
          <w:rFonts w:ascii="Times New Roman" w:hAnsi="Times New Roman" w:cs="Times New Roman"/>
          <w:b w:val="0"/>
          <w:sz w:val="22"/>
          <w:szCs w:val="22"/>
        </w:rPr>
        <w:t>4</w:t>
      </w:r>
      <w:r w:rsidRPr="006B41C4">
        <w:rPr>
          <w:rFonts w:ascii="Times New Roman" w:hAnsi="Times New Roman" w:cs="Times New Roman"/>
          <w:b w:val="0"/>
          <w:sz w:val="22"/>
          <w:szCs w:val="22"/>
        </w:rPr>
        <w:t xml:space="preserve"> – Vzor požadavku na odstranění vady</w:t>
      </w:r>
    </w:p>
    <w:p w:rsidR="003A7559" w:rsidRPr="006B41C4" w:rsidRDefault="006B41C4" w:rsidP="003D3AA7">
      <w:pPr>
        <w:pStyle w:val="Nadpis3"/>
        <w:numPr>
          <w:ilvl w:val="0"/>
          <w:numId w:val="0"/>
        </w:numPr>
        <w:spacing w:before="0" w:line="240" w:lineRule="auto"/>
        <w:ind w:left="720" w:hanging="11"/>
        <w:rPr>
          <w:rFonts w:ascii="Times New Roman" w:hAnsi="Times New Roman" w:cs="Times New Roman"/>
          <w:b w:val="0"/>
          <w:sz w:val="22"/>
          <w:szCs w:val="22"/>
        </w:rPr>
      </w:pPr>
      <w:r w:rsidRPr="006B41C4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C761B3">
        <w:rPr>
          <w:rFonts w:ascii="Times New Roman" w:hAnsi="Times New Roman" w:cs="Times New Roman"/>
          <w:b w:val="0"/>
          <w:sz w:val="22"/>
          <w:szCs w:val="22"/>
        </w:rPr>
        <w:t>5</w:t>
      </w:r>
      <w:r w:rsidRPr="006B41C4">
        <w:rPr>
          <w:rFonts w:ascii="Times New Roman" w:hAnsi="Times New Roman" w:cs="Times New Roman"/>
          <w:b w:val="0"/>
          <w:sz w:val="22"/>
          <w:szCs w:val="22"/>
        </w:rPr>
        <w:t xml:space="preserve"> – Vzor </w:t>
      </w:r>
      <w:r w:rsidR="00536228">
        <w:rPr>
          <w:rFonts w:ascii="Times New Roman" w:hAnsi="Times New Roman" w:cs="Times New Roman"/>
          <w:b w:val="0"/>
          <w:sz w:val="22"/>
          <w:szCs w:val="22"/>
        </w:rPr>
        <w:t xml:space="preserve">předávacího </w:t>
      </w:r>
      <w:r w:rsidRPr="006B41C4">
        <w:rPr>
          <w:rFonts w:ascii="Times New Roman" w:hAnsi="Times New Roman" w:cs="Times New Roman"/>
          <w:b w:val="0"/>
          <w:sz w:val="22"/>
          <w:szCs w:val="22"/>
        </w:rPr>
        <w:t>protokolu</w:t>
      </w:r>
    </w:p>
    <w:p w:rsidR="0062678B" w:rsidRPr="00E2406D" w:rsidRDefault="00690520" w:rsidP="0082573E">
      <w:pPr>
        <w:pStyle w:val="Nadpis3"/>
        <w:numPr>
          <w:ilvl w:val="0"/>
          <w:numId w:val="0"/>
        </w:numPr>
        <w:spacing w:before="0" w:line="240" w:lineRule="auto"/>
        <w:ind w:left="720" w:hanging="11"/>
        <w:rPr>
          <w:b w:val="0"/>
        </w:rPr>
      </w:pPr>
      <w:r w:rsidRPr="00DF11A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C761B3">
        <w:rPr>
          <w:rFonts w:ascii="Times New Roman" w:hAnsi="Times New Roman" w:cs="Times New Roman"/>
          <w:b w:val="0"/>
          <w:sz w:val="22"/>
          <w:szCs w:val="22"/>
        </w:rPr>
        <w:t>6</w:t>
      </w:r>
      <w:r w:rsidRPr="00DF11A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87BE8">
        <w:rPr>
          <w:rFonts w:ascii="Times New Roman" w:hAnsi="Times New Roman" w:cs="Times New Roman"/>
          <w:b w:val="0"/>
          <w:sz w:val="22"/>
          <w:szCs w:val="22"/>
        </w:rPr>
        <w:t>–</w:t>
      </w:r>
      <w:r w:rsidR="00004C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3501C" w:rsidRPr="00DF11A7">
        <w:rPr>
          <w:rFonts w:ascii="Times New Roman" w:hAnsi="Times New Roman" w:cs="Times New Roman"/>
          <w:b w:val="0"/>
          <w:sz w:val="22"/>
          <w:szCs w:val="22"/>
        </w:rPr>
        <w:t>VOP</w:t>
      </w:r>
    </w:p>
    <w:p w:rsidR="001A4593" w:rsidRPr="005143F2" w:rsidRDefault="000D1415" w:rsidP="00A4162A">
      <w:pPr>
        <w:pStyle w:val="Odstavec2"/>
        <w:numPr>
          <w:ilvl w:val="0"/>
          <w:numId w:val="10"/>
        </w:numPr>
        <w:spacing w:line="240" w:lineRule="auto"/>
        <w:ind w:left="709" w:hanging="709"/>
        <w:rPr>
          <w:sz w:val="22"/>
        </w:rPr>
      </w:pPr>
      <w:r w:rsidRPr="005143F2">
        <w:rPr>
          <w:sz w:val="22"/>
          <w:szCs w:val="22"/>
        </w:rPr>
        <w:t>Smluvní strany potvrzují, že se s textem VOP seznámily před podpisem této Smlouvy</w:t>
      </w:r>
      <w:r w:rsidR="006F49B7">
        <w:rPr>
          <w:sz w:val="22"/>
          <w:szCs w:val="22"/>
        </w:rPr>
        <w:t xml:space="preserve"> a </w:t>
      </w:r>
      <w:r w:rsidR="006F49B7" w:rsidRPr="00B455DE">
        <w:rPr>
          <w:sz w:val="22"/>
          <w:szCs w:val="22"/>
        </w:rPr>
        <w:t>je jim znám jejich význam v</w:t>
      </w:r>
      <w:r w:rsidR="006F49B7">
        <w:rPr>
          <w:sz w:val="22"/>
          <w:szCs w:val="22"/>
        </w:rPr>
        <w:t> souladu a v</w:t>
      </w:r>
      <w:r w:rsidR="006F49B7" w:rsidRPr="00B455DE">
        <w:rPr>
          <w:sz w:val="22"/>
          <w:szCs w:val="22"/>
        </w:rPr>
        <w:t>e spojitosti se Smlouvou.</w:t>
      </w:r>
      <w:r w:rsidR="006F49B7" w:rsidRPr="00F564B1">
        <w:rPr>
          <w:sz w:val="22"/>
          <w:szCs w:val="22"/>
        </w:rPr>
        <w:t xml:space="preserve"> Dále </w:t>
      </w:r>
      <w:r w:rsidR="006F49B7">
        <w:rPr>
          <w:sz w:val="22"/>
          <w:szCs w:val="22"/>
        </w:rPr>
        <w:t>S</w:t>
      </w:r>
      <w:r w:rsidR="006F49B7" w:rsidRPr="00F564B1">
        <w:rPr>
          <w:sz w:val="22"/>
          <w:szCs w:val="22"/>
        </w:rPr>
        <w:t>mluvní strany potvrzují, že veškerým ustanovením Smlouvy a VOP plně a bez jakýchkoli obtíží porozuměly a nepovažují je za nevýhodná. VOP představují závaznou a nedílnou součást Smlouvy</w:t>
      </w:r>
      <w:r w:rsidR="006F49B7">
        <w:rPr>
          <w:sz w:val="22"/>
          <w:szCs w:val="22"/>
        </w:rPr>
        <w:t>.</w:t>
      </w:r>
    </w:p>
    <w:p w:rsidR="001E10BB" w:rsidRPr="00FC23B2" w:rsidRDefault="001A6408" w:rsidP="00B1055A">
      <w:pPr>
        <w:pStyle w:val="Odstavec2"/>
        <w:numPr>
          <w:ilvl w:val="0"/>
          <w:numId w:val="10"/>
        </w:numPr>
        <w:spacing w:line="240" w:lineRule="auto"/>
        <w:ind w:left="709" w:hanging="709"/>
        <w:rPr>
          <w:sz w:val="22"/>
          <w:szCs w:val="22"/>
        </w:rPr>
      </w:pPr>
      <w:r w:rsidRPr="00B519E2">
        <w:rPr>
          <w:sz w:val="22"/>
          <w:szCs w:val="22"/>
        </w:rPr>
        <w:t>Prodávající podpisem této Smlouvy výslovně přijímá následující ustanovení VOP</w:t>
      </w:r>
      <w:r w:rsidR="00F8270A">
        <w:rPr>
          <w:sz w:val="22"/>
          <w:szCs w:val="22"/>
        </w:rPr>
        <w:t>:</w:t>
      </w:r>
      <w:r w:rsidRPr="00B519E2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3.5</w:t>
      </w:r>
      <w:proofErr w:type="gramEnd"/>
      <w:r>
        <w:rPr>
          <w:sz w:val="22"/>
          <w:szCs w:val="22"/>
        </w:rPr>
        <w:t>., 3.11., 3.13., 5.2., 5.3., 5.7.</w:t>
      </w:r>
      <w:r w:rsidRPr="00B519E2">
        <w:rPr>
          <w:sz w:val="22"/>
          <w:szCs w:val="22"/>
        </w:rPr>
        <w:t>, 6.1</w:t>
      </w:r>
      <w:r>
        <w:rPr>
          <w:sz w:val="22"/>
          <w:szCs w:val="22"/>
        </w:rPr>
        <w:t>.</w:t>
      </w:r>
      <w:r w:rsidRPr="00B519E2">
        <w:rPr>
          <w:sz w:val="22"/>
          <w:szCs w:val="22"/>
        </w:rPr>
        <w:t>, 8.3</w:t>
      </w:r>
      <w:r>
        <w:rPr>
          <w:sz w:val="22"/>
          <w:szCs w:val="22"/>
        </w:rPr>
        <w:t>.</w:t>
      </w:r>
      <w:r w:rsidRPr="00B519E2">
        <w:rPr>
          <w:sz w:val="22"/>
          <w:szCs w:val="22"/>
        </w:rPr>
        <w:t>, 8.5</w:t>
      </w:r>
      <w:r>
        <w:rPr>
          <w:sz w:val="22"/>
          <w:szCs w:val="22"/>
        </w:rPr>
        <w:t xml:space="preserve">., </w:t>
      </w:r>
      <w:r w:rsidR="00204C0F">
        <w:rPr>
          <w:sz w:val="22"/>
          <w:szCs w:val="22"/>
        </w:rPr>
        <w:t xml:space="preserve">12.3., </w:t>
      </w:r>
      <w:r w:rsidR="00F8270A">
        <w:rPr>
          <w:sz w:val="22"/>
          <w:szCs w:val="22"/>
        </w:rPr>
        <w:t xml:space="preserve">13.1., </w:t>
      </w:r>
      <w:r w:rsidRPr="00B519E2">
        <w:rPr>
          <w:sz w:val="22"/>
          <w:szCs w:val="22"/>
        </w:rPr>
        <w:t>13.2</w:t>
      </w:r>
      <w:r>
        <w:rPr>
          <w:sz w:val="22"/>
          <w:szCs w:val="22"/>
        </w:rPr>
        <w:t xml:space="preserve">., </w:t>
      </w:r>
      <w:r w:rsidR="00F8270A">
        <w:rPr>
          <w:sz w:val="22"/>
          <w:szCs w:val="22"/>
        </w:rPr>
        <w:t>13.3.</w:t>
      </w:r>
    </w:p>
    <w:p w:rsidR="002D266B" w:rsidRDefault="002D266B" w:rsidP="002D266B">
      <w:pPr>
        <w:pStyle w:val="Odstavec2"/>
        <w:numPr>
          <w:ilvl w:val="0"/>
          <w:numId w:val="0"/>
        </w:numPr>
        <w:spacing w:line="240" w:lineRule="auto"/>
        <w:ind w:left="709"/>
        <w:rPr>
          <w:i/>
          <w:sz w:val="22"/>
          <w:szCs w:val="22"/>
        </w:rPr>
      </w:pPr>
    </w:p>
    <w:p w:rsidR="00A317F5" w:rsidRDefault="00690520" w:rsidP="00FD43E0">
      <w:pPr>
        <w:pStyle w:val="Zkladntext"/>
        <w:jc w:val="both"/>
        <w:rPr>
          <w:i/>
          <w:sz w:val="22"/>
          <w:szCs w:val="22"/>
        </w:rPr>
      </w:pPr>
      <w:r w:rsidRPr="001A6408">
        <w:rPr>
          <w:i/>
          <w:sz w:val="22"/>
          <w:szCs w:val="22"/>
        </w:rPr>
        <w:t>N</w:t>
      </w:r>
      <w:r w:rsidRPr="00DF11A7">
        <w:rPr>
          <w:i/>
          <w:sz w:val="22"/>
          <w:szCs w:val="22"/>
        </w:rPr>
        <w:t>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p w:rsidR="0035439F" w:rsidRPr="00DF11A7" w:rsidRDefault="0035439F" w:rsidP="00FD43E0">
      <w:pPr>
        <w:pStyle w:val="Zkladntext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7F5" w:rsidRPr="00DF11A7" w:rsidTr="00A317F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16336" w:rsidRDefault="00216336" w:rsidP="00216336">
            <w:pPr>
              <w:pStyle w:val="Zkladntextodsazen3"/>
              <w:ind w:left="0"/>
              <w:jc w:val="both"/>
              <w:rPr>
                <w:bCs/>
                <w:sz w:val="22"/>
                <w:szCs w:val="22"/>
              </w:rPr>
            </w:pPr>
          </w:p>
          <w:p w:rsidR="00A317F5" w:rsidRPr="00DF11A7" w:rsidRDefault="00216336" w:rsidP="004A046E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FE0F43">
              <w:rPr>
                <w:bCs/>
                <w:sz w:val="22"/>
                <w:szCs w:val="22"/>
              </w:rPr>
              <w:t>V </w:t>
            </w:r>
            <w:r w:rsidR="004A046E">
              <w:rPr>
                <w:bCs/>
                <w:sz w:val="22"/>
                <w:szCs w:val="22"/>
              </w:rPr>
              <w:t>Praze</w:t>
            </w:r>
            <w:r w:rsidRPr="00FE0F43">
              <w:rPr>
                <w:bCs/>
                <w:sz w:val="22"/>
                <w:szCs w:val="22"/>
              </w:rPr>
              <w:t xml:space="preserve"> dne: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16336" w:rsidRDefault="00216336" w:rsidP="00216336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</w:p>
          <w:p w:rsidR="00A317F5" w:rsidRPr="00DF11A7" w:rsidRDefault="00216336" w:rsidP="00F34D72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FE0F43">
              <w:rPr>
                <w:bCs/>
                <w:sz w:val="22"/>
                <w:szCs w:val="22"/>
              </w:rPr>
              <w:t>V</w:t>
            </w:r>
            <w:r w:rsidR="00F34D72">
              <w:rPr>
                <w:bCs/>
                <w:sz w:val="22"/>
                <w:szCs w:val="22"/>
              </w:rPr>
              <w:t xml:space="preserve"> Praze </w:t>
            </w:r>
            <w:r w:rsidRPr="00FE0F43">
              <w:rPr>
                <w:bCs/>
                <w:sz w:val="22"/>
                <w:szCs w:val="22"/>
              </w:rPr>
              <w:t>dne: _____________</w:t>
            </w:r>
          </w:p>
        </w:tc>
      </w:tr>
    </w:tbl>
    <w:p w:rsidR="00A317F5" w:rsidRPr="00DF11A7" w:rsidRDefault="00A317F5" w:rsidP="00B1055A">
      <w:pPr>
        <w:pStyle w:val="Zkladntext"/>
        <w:jc w:val="both"/>
        <w:rPr>
          <w:sz w:val="22"/>
          <w:szCs w:val="22"/>
        </w:rPr>
      </w:pPr>
    </w:p>
    <w:p w:rsidR="00B1055A" w:rsidRPr="00DF11A7" w:rsidRDefault="00B1055A" w:rsidP="00B1055A">
      <w:pPr>
        <w:pStyle w:val="Zkladntext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7F5" w:rsidRPr="00DF11A7" w:rsidTr="00A317F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317F5" w:rsidRPr="00DF11A7" w:rsidRDefault="00A317F5" w:rsidP="00B1055A">
            <w:pPr>
              <w:pStyle w:val="Zkladntext"/>
              <w:jc w:val="both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317F5" w:rsidRPr="00DF11A7" w:rsidRDefault="00A317F5" w:rsidP="00B1055A">
            <w:pPr>
              <w:pStyle w:val="Zkladntext"/>
              <w:jc w:val="both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________________________________________</w:t>
            </w:r>
          </w:p>
        </w:tc>
      </w:tr>
      <w:tr w:rsidR="00A317F5" w:rsidRPr="00DF11A7" w:rsidTr="00A317F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317F5" w:rsidRPr="00DF11A7" w:rsidRDefault="004A046E" w:rsidP="004A046E">
            <w:pPr>
              <w:pStyle w:val="Nzev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>Ing. Vít Bukvic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317F5" w:rsidRPr="00DF11A7" w:rsidRDefault="00F34D72" w:rsidP="00B1055A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>Radek Hradil</w:t>
            </w:r>
          </w:p>
          <w:p w:rsidR="00A317F5" w:rsidRPr="00DF11A7" w:rsidRDefault="00A317F5" w:rsidP="00B1055A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A317F5" w:rsidRPr="00DF11A7" w:rsidTr="00A317F5">
        <w:trPr>
          <w:trHeight w:val="79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57F17" w:rsidRPr="00DF11A7" w:rsidRDefault="004A046E" w:rsidP="00B1055A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divize poštovní provoz a logistika</w:t>
            </w:r>
          </w:p>
          <w:p w:rsidR="00A317F5" w:rsidRPr="00DF11A7" w:rsidRDefault="00A317F5" w:rsidP="00B1055A">
            <w:pPr>
              <w:pStyle w:val="Zkladntext"/>
              <w:jc w:val="both"/>
              <w:rPr>
                <w:b/>
                <w:sz w:val="22"/>
                <w:szCs w:val="22"/>
              </w:rPr>
            </w:pPr>
            <w:r w:rsidRPr="00DF11A7">
              <w:rPr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DF11A7">
              <w:rPr>
                <w:b/>
                <w:sz w:val="22"/>
                <w:szCs w:val="22"/>
              </w:rPr>
              <w:t>s.p</w:t>
            </w:r>
            <w:proofErr w:type="spellEnd"/>
            <w:r w:rsidRPr="00DF11A7">
              <w:rPr>
                <w:b/>
                <w:sz w:val="22"/>
                <w:szCs w:val="22"/>
              </w:rPr>
              <w:t>.</w:t>
            </w:r>
            <w:proofErr w:type="gramEnd"/>
          </w:p>
          <w:p w:rsidR="00A317F5" w:rsidRPr="00DF11A7" w:rsidRDefault="00A317F5" w:rsidP="00B1055A">
            <w:pPr>
              <w:pStyle w:val="Zkladntex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317F5" w:rsidRPr="00DF11A7" w:rsidRDefault="00F34D72" w:rsidP="00B1055A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  <w:p w:rsidR="00A317F5" w:rsidRPr="00DF11A7" w:rsidRDefault="00F34D72" w:rsidP="00F34D72">
            <w:pPr>
              <w:pStyle w:val="Zkladntext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Docutec</w:t>
            </w:r>
            <w:proofErr w:type="spellEnd"/>
            <w:r>
              <w:rPr>
                <w:b/>
                <w:sz w:val="22"/>
                <w:szCs w:val="22"/>
              </w:rPr>
              <w:t xml:space="preserve"> s.r.o.</w:t>
            </w:r>
          </w:p>
        </w:tc>
      </w:tr>
    </w:tbl>
    <w:p w:rsidR="002E76A7" w:rsidRDefault="002E76A7" w:rsidP="001E10BB">
      <w:pPr>
        <w:rPr>
          <w:sz w:val="22"/>
          <w:szCs w:val="22"/>
        </w:rPr>
      </w:pPr>
    </w:p>
    <w:p w:rsidR="002E76A7" w:rsidRDefault="002E76A7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E76A7" w:rsidRDefault="002E76A7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4055A2">
        <w:rPr>
          <w:rFonts w:ascii="Times New Roman" w:hAnsi="Times New Roman" w:cs="Times New Roman"/>
          <w:sz w:val="22"/>
          <w:szCs w:val="22"/>
        </w:rPr>
        <w:t xml:space="preserve">Příloha č. 1 </w:t>
      </w:r>
      <w:r w:rsidR="00265CA5">
        <w:rPr>
          <w:rFonts w:ascii="Times New Roman" w:hAnsi="Times New Roman" w:cs="Times New Roman"/>
          <w:sz w:val="22"/>
          <w:szCs w:val="22"/>
        </w:rPr>
        <w:t xml:space="preserve">– </w:t>
      </w:r>
      <w:r w:rsidR="00265CA5" w:rsidRPr="00265CA5">
        <w:rPr>
          <w:rFonts w:ascii="Times New Roman" w:hAnsi="Times New Roman" w:cs="Times New Roman"/>
          <w:sz w:val="22"/>
          <w:szCs w:val="22"/>
        </w:rPr>
        <w:t>Specifikace Předmětu plnění</w:t>
      </w:r>
    </w:p>
    <w:p w:rsidR="00287BE8" w:rsidRPr="00287BE8" w:rsidRDefault="00287BE8" w:rsidP="00287BE8">
      <w:pPr>
        <w:spacing w:line="240" w:lineRule="auto"/>
      </w:pP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jc w:val="left"/>
        <w:rPr>
          <w:b/>
          <w:bCs/>
          <w:sz w:val="22"/>
          <w:szCs w:val="22"/>
        </w:rPr>
      </w:pPr>
      <w:r w:rsidRPr="00665369">
        <w:rPr>
          <w:b/>
          <w:bCs/>
          <w:sz w:val="22"/>
          <w:szCs w:val="22"/>
        </w:rPr>
        <w:t>Základní parametry řezačky BÖW</w:t>
      </w:r>
      <w:r>
        <w:rPr>
          <w:b/>
          <w:bCs/>
          <w:sz w:val="22"/>
          <w:szCs w:val="22"/>
        </w:rPr>
        <w:t>E 310</w:t>
      </w:r>
      <w:r w:rsidRPr="00665369">
        <w:rPr>
          <w:b/>
          <w:bCs/>
          <w:sz w:val="22"/>
          <w:szCs w:val="22"/>
        </w:rPr>
        <w:t>S2</w:t>
      </w: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jc w:val="left"/>
        <w:rPr>
          <w:b/>
          <w:bCs/>
          <w:color w:val="33339A"/>
          <w:sz w:val="22"/>
          <w:szCs w:val="22"/>
        </w:rPr>
      </w:pP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2"/>
          <w:szCs w:val="22"/>
        </w:rPr>
      </w:pPr>
      <w:proofErr w:type="spellStart"/>
      <w:r w:rsidRPr="00665369">
        <w:rPr>
          <w:color w:val="000000"/>
          <w:sz w:val="22"/>
          <w:szCs w:val="22"/>
        </w:rPr>
        <w:t>Böwe</w:t>
      </w:r>
      <w:proofErr w:type="spellEnd"/>
      <w:r w:rsidRPr="00665369">
        <w:rPr>
          <w:color w:val="000000"/>
          <w:sz w:val="22"/>
          <w:szCs w:val="22"/>
        </w:rPr>
        <w:t xml:space="preserve"> </w:t>
      </w:r>
      <w:proofErr w:type="spellStart"/>
      <w:r w:rsidRPr="00665369">
        <w:rPr>
          <w:color w:val="000000"/>
          <w:sz w:val="22"/>
          <w:szCs w:val="22"/>
        </w:rPr>
        <w:t>Systec</w:t>
      </w:r>
      <w:proofErr w:type="spellEnd"/>
      <w:r w:rsidRPr="00665369">
        <w:rPr>
          <w:color w:val="000000"/>
          <w:sz w:val="22"/>
          <w:szCs w:val="22"/>
        </w:rPr>
        <w:t xml:space="preserve"> 310S2 - stroj se základním vybavením pro okrajový řez, příčný řez, střední řez,</w:t>
      </w: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odkládací pult, transportní jednotka, mikroprocesor, řiditelná rychlost, možnost připojení on-line</w:t>
      </w: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na další zařízení, přepínání 1/6", 1/8".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Okrajový ořez v šíři vlevo + vpravo 10 – 25 mm (volitelně max. 35 mm)</w:t>
      </w:r>
    </w:p>
    <w:p w:rsidR="00F34D72" w:rsidRPr="00665369" w:rsidRDefault="00F34D72" w:rsidP="00665369">
      <w:pPr>
        <w:spacing w:line="240" w:lineRule="auto"/>
        <w:ind w:firstLine="708"/>
        <w:rPr>
          <w:color w:val="000000"/>
          <w:sz w:val="22"/>
          <w:szCs w:val="22"/>
        </w:rPr>
      </w:pPr>
      <w:r w:rsidRPr="00665369">
        <w:rPr>
          <w:sz w:val="22"/>
          <w:szCs w:val="22"/>
        </w:rPr>
        <w:t>Drtič ořezaného okraje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 xml:space="preserve">18.900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>13.400 řezů /h</w:t>
      </w: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 w:val="22"/>
          <w:szCs w:val="22"/>
        </w:rPr>
      </w:pP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jc w:val="left"/>
        <w:rPr>
          <w:b/>
          <w:color w:val="000000"/>
          <w:sz w:val="22"/>
          <w:szCs w:val="22"/>
        </w:rPr>
      </w:pPr>
      <w:r w:rsidRPr="00665369">
        <w:rPr>
          <w:b/>
          <w:color w:val="000000"/>
          <w:sz w:val="22"/>
          <w:szCs w:val="22"/>
        </w:rPr>
        <w:t>Tabulka rychlosti:</w:t>
      </w:r>
    </w:p>
    <w:p w:rsidR="00F34D72" w:rsidRPr="00665369" w:rsidRDefault="00F34D72" w:rsidP="00665369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 xml:space="preserve">Délka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 xml:space="preserve">Standard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 xml:space="preserve">1/6“ dvojitý nůž </w:t>
      </w:r>
      <w:r>
        <w:rPr>
          <w:color w:val="000000"/>
          <w:sz w:val="22"/>
          <w:szCs w:val="22"/>
        </w:rPr>
        <w:tab/>
        <w:t>D</w:t>
      </w:r>
      <w:r w:rsidRPr="00665369">
        <w:rPr>
          <w:color w:val="000000"/>
          <w:sz w:val="22"/>
          <w:szCs w:val="22"/>
        </w:rPr>
        <w:t>vojitý řez</w:t>
      </w:r>
    </w:p>
    <w:p w:rsidR="00F34D72" w:rsidRPr="00665369" w:rsidRDefault="00F34D72" w:rsidP="00665369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 xml:space="preserve">4“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 xml:space="preserve">37.000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 xml:space="preserve">34.100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>19.500 řezů /h</w:t>
      </w:r>
    </w:p>
    <w:p w:rsidR="00F34D72" w:rsidRPr="00665369" w:rsidRDefault="00F34D72" w:rsidP="00665369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 xml:space="preserve">8“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 xml:space="preserve">27.500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 xml:space="preserve">25.800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>16.500 řezů /h</w:t>
      </w:r>
    </w:p>
    <w:p w:rsidR="00F34D72" w:rsidRPr="00665369" w:rsidRDefault="00F34D72" w:rsidP="00665369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 xml:space="preserve">11“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 xml:space="preserve">23.000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 xml:space="preserve">21.800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>14.800 řezů /h</w:t>
      </w:r>
    </w:p>
    <w:p w:rsidR="00F34D72" w:rsidRPr="00665369" w:rsidRDefault="00F34D72" w:rsidP="00665369">
      <w:pPr>
        <w:autoSpaceDE w:val="0"/>
        <w:autoSpaceDN w:val="0"/>
        <w:adjustRightInd w:val="0"/>
        <w:spacing w:after="0" w:line="240" w:lineRule="auto"/>
        <w:ind w:firstLine="708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 xml:space="preserve">12“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 xml:space="preserve">22.000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 xml:space="preserve">20.700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>14.300 řezů /h</w:t>
      </w:r>
    </w:p>
    <w:p w:rsidR="00F34D72" w:rsidRPr="00A13AD4" w:rsidRDefault="00F34D72" w:rsidP="00F34D72">
      <w:pPr>
        <w:spacing w:line="240" w:lineRule="auto"/>
        <w:ind w:firstLine="708"/>
        <w:rPr>
          <w:sz w:val="22"/>
          <w:szCs w:val="22"/>
        </w:rPr>
      </w:pPr>
      <w:r w:rsidRPr="00665369">
        <w:rPr>
          <w:color w:val="000000"/>
          <w:sz w:val="22"/>
          <w:szCs w:val="22"/>
        </w:rPr>
        <w:t xml:space="preserve">14“ </w:t>
      </w:r>
      <w:r w:rsidRPr="00665369">
        <w:rPr>
          <w:color w:val="000000"/>
          <w:sz w:val="22"/>
          <w:szCs w:val="22"/>
        </w:rPr>
        <w:tab/>
      </w:r>
      <w:r w:rsidRPr="00665369">
        <w:rPr>
          <w:color w:val="000000"/>
          <w:sz w:val="22"/>
          <w:szCs w:val="22"/>
        </w:rPr>
        <w:tab/>
        <w:t xml:space="preserve">19.800 </w:t>
      </w:r>
      <w:r w:rsidRPr="00665369">
        <w:rPr>
          <w:color w:val="000000"/>
          <w:sz w:val="22"/>
          <w:szCs w:val="22"/>
        </w:rPr>
        <w:tab/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na okraji pásu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Nastavitelná rychlost posunu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Jemné nastavení polohy řezu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Mikroprocesorové řízení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 xml:space="preserve">Automatická funkce </w:t>
      </w:r>
      <w:proofErr w:type="spellStart"/>
      <w:r w:rsidRPr="00665369">
        <w:rPr>
          <w:sz w:val="22"/>
          <w:szCs w:val="22"/>
        </w:rPr>
        <w:t>stand</w:t>
      </w:r>
      <w:proofErr w:type="spellEnd"/>
      <w:r w:rsidRPr="00665369">
        <w:rPr>
          <w:sz w:val="22"/>
          <w:szCs w:val="22"/>
        </w:rPr>
        <w:t>-by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Volitelný jazyk obslužného pultu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sz w:val="22"/>
          <w:szCs w:val="22"/>
        </w:rPr>
      </w:pPr>
      <w:r w:rsidRPr="00665369">
        <w:rPr>
          <w:bCs/>
          <w:sz w:val="22"/>
          <w:szCs w:val="22"/>
        </w:rPr>
        <w:t>Výška formátu 0“ – 17“</w:t>
      </w:r>
      <w:r w:rsidRPr="00665369">
        <w:rPr>
          <w:b/>
          <w:bCs/>
          <w:sz w:val="22"/>
          <w:szCs w:val="22"/>
        </w:rPr>
        <w:t xml:space="preserve"> 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Rozšiřitelná výška formátu až na 30“</w:t>
      </w:r>
    </w:p>
    <w:p w:rsidR="00F34D72" w:rsidRPr="00A13AD4" w:rsidRDefault="00F34D72" w:rsidP="00F34D72">
      <w:pPr>
        <w:spacing w:line="240" w:lineRule="auto"/>
        <w:ind w:firstLine="708"/>
        <w:rPr>
          <w:sz w:val="22"/>
          <w:szCs w:val="22"/>
        </w:rPr>
      </w:pPr>
      <w:r w:rsidRPr="00665369">
        <w:rPr>
          <w:sz w:val="22"/>
          <w:szCs w:val="22"/>
        </w:rPr>
        <w:t>Centrální nastavení šířky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Frekvence sítě 50 Hz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sz w:val="22"/>
          <w:szCs w:val="22"/>
        </w:rPr>
        <w:t>Standardní nůž 80°</w:t>
      </w:r>
    </w:p>
    <w:p w:rsidR="00F34D72" w:rsidRPr="00665369" w:rsidRDefault="00F34D72" w:rsidP="00665369">
      <w:pPr>
        <w:autoSpaceDE w:val="0"/>
        <w:autoSpaceDN w:val="0"/>
        <w:adjustRightInd w:val="0"/>
        <w:spacing w:after="0" w:line="240" w:lineRule="auto"/>
        <w:ind w:firstLine="426"/>
        <w:jc w:val="left"/>
        <w:rPr>
          <w:b/>
          <w:sz w:val="22"/>
          <w:szCs w:val="22"/>
        </w:rPr>
      </w:pPr>
      <w:r w:rsidRPr="00665369">
        <w:rPr>
          <w:b/>
          <w:sz w:val="22"/>
          <w:szCs w:val="22"/>
        </w:rPr>
        <w:t>Základní technické údaje: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Transport papíru pomocí vodicí perforace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1 podélný nůž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Transparentní vyklápěcí kryt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Kartáček na vstupu s antistatickou funkcí</w:t>
      </w:r>
    </w:p>
    <w:p w:rsidR="00F34D72" w:rsidRPr="00665369" w:rsidRDefault="00F34D72" w:rsidP="0066536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Standardní odkládací stůl s vodítky papíru</w:t>
      </w:r>
    </w:p>
    <w:p w:rsidR="00F34D72" w:rsidRPr="00A13AD4" w:rsidRDefault="00F34D72" w:rsidP="00665369">
      <w:pPr>
        <w:pStyle w:val="Odstavecseseznamem"/>
        <w:numPr>
          <w:ilvl w:val="0"/>
          <w:numId w:val="14"/>
        </w:numPr>
        <w:spacing w:line="240" w:lineRule="auto"/>
        <w:ind w:left="426"/>
        <w:rPr>
          <w:sz w:val="22"/>
          <w:szCs w:val="22"/>
        </w:rPr>
      </w:pPr>
      <w:r w:rsidRPr="00665369">
        <w:rPr>
          <w:sz w:val="22"/>
          <w:szCs w:val="22"/>
        </w:rPr>
        <w:t>Koš na odpad s vodítky pro zasunutí</w:t>
      </w: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color w:val="000000"/>
          <w:sz w:val="22"/>
          <w:szCs w:val="22"/>
        </w:rPr>
      </w:pP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color w:val="000000"/>
          <w:sz w:val="22"/>
          <w:szCs w:val="22"/>
        </w:rPr>
      </w:pPr>
      <w:r w:rsidRPr="00665369">
        <w:rPr>
          <w:b/>
          <w:bCs/>
          <w:color w:val="000000"/>
          <w:sz w:val="22"/>
          <w:szCs w:val="22"/>
        </w:rPr>
        <w:t>Požadavky na napájení</w:t>
      </w:r>
    </w:p>
    <w:p w:rsidR="00F34D72" w:rsidRPr="00665369" w:rsidRDefault="00F34D72" w:rsidP="0066536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napětí 230 V +/-10 %</w:t>
      </w:r>
    </w:p>
    <w:p w:rsidR="00F34D72" w:rsidRPr="00665369" w:rsidRDefault="00F34D72" w:rsidP="0066536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jednofázový střídavý proud</w:t>
      </w:r>
    </w:p>
    <w:p w:rsidR="00F34D72" w:rsidRPr="00665369" w:rsidRDefault="00F34D72" w:rsidP="0066536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50/60 Hz</w:t>
      </w:r>
    </w:p>
    <w:p w:rsidR="00F34D72" w:rsidRPr="00665369" w:rsidRDefault="00F34D72" w:rsidP="0066536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příkon (pouze řezačka)</w:t>
      </w:r>
    </w:p>
    <w:p w:rsidR="00F34D72" w:rsidRPr="00665369" w:rsidRDefault="00F34D72" w:rsidP="0066536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460 W</w:t>
      </w:r>
    </w:p>
    <w:p w:rsidR="00F34D72" w:rsidRPr="00665369" w:rsidRDefault="00F34D72" w:rsidP="0066536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max. příkon (včetně připojení na výstupních zásuvkách</w:t>
      </w:r>
    </w:p>
    <w:p w:rsidR="00F34D72" w:rsidRPr="00665369" w:rsidRDefault="00F34D72" w:rsidP="0066536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1380 W</w:t>
      </w:r>
    </w:p>
    <w:p w:rsidR="00F34D72" w:rsidRPr="00665369" w:rsidRDefault="00F34D72" w:rsidP="0066536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tepelné vyzařování</w:t>
      </w:r>
    </w:p>
    <w:p w:rsidR="00F34D72" w:rsidRPr="00665369" w:rsidRDefault="00F34D72" w:rsidP="0066536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460 J/s</w:t>
      </w:r>
    </w:p>
    <w:p w:rsidR="00F34D72" w:rsidRPr="00665369" w:rsidRDefault="00F34D72" w:rsidP="0066536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lastRenderedPageBreak/>
        <w:t>ochrana napájecího obvodu pojis</w:t>
      </w:r>
      <w:r>
        <w:rPr>
          <w:color w:val="000000"/>
          <w:sz w:val="22"/>
          <w:szCs w:val="22"/>
        </w:rPr>
        <w:t>tkou dle normy DIN VDE 805 10A</w:t>
      </w:r>
    </w:p>
    <w:p w:rsidR="00F34D72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color w:val="000000"/>
          <w:sz w:val="22"/>
          <w:szCs w:val="22"/>
        </w:rPr>
      </w:pPr>
    </w:p>
    <w:p w:rsidR="00F34D72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color w:val="000000"/>
          <w:sz w:val="22"/>
          <w:szCs w:val="22"/>
        </w:rPr>
      </w:pPr>
    </w:p>
    <w:p w:rsidR="00F34D72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color w:val="000000"/>
          <w:sz w:val="22"/>
          <w:szCs w:val="22"/>
        </w:rPr>
      </w:pP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color w:val="000000"/>
          <w:sz w:val="22"/>
          <w:szCs w:val="22"/>
        </w:rPr>
      </w:pPr>
      <w:r w:rsidRPr="00665369">
        <w:rPr>
          <w:b/>
          <w:bCs/>
          <w:color w:val="000000"/>
          <w:sz w:val="22"/>
          <w:szCs w:val="22"/>
        </w:rPr>
        <w:t>Emise</w:t>
      </w:r>
    </w:p>
    <w:p w:rsidR="00F34D72" w:rsidRPr="00665369" w:rsidRDefault="00F34D72" w:rsidP="0066536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úroveň zvuku (s papírem 70 g/m2) dle normy ISO/DIS 9614Lw(A) = 87,7 dB</w:t>
      </w:r>
    </w:p>
    <w:p w:rsidR="00F34D72" w:rsidRPr="00665369" w:rsidRDefault="00F34D72" w:rsidP="0066536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střední hladina akustického tlaku ve vzdálenosti 1 m</w:t>
      </w:r>
    </w:p>
    <w:p w:rsidR="00F34D72" w:rsidRPr="00665369" w:rsidRDefault="00F34D72" w:rsidP="0066536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dle nor</w:t>
      </w:r>
      <w:r>
        <w:rPr>
          <w:color w:val="000000"/>
          <w:sz w:val="22"/>
          <w:szCs w:val="22"/>
        </w:rPr>
        <w:t xml:space="preserve">my DIN EN 27779 </w:t>
      </w:r>
      <w:proofErr w:type="spellStart"/>
      <w:r>
        <w:rPr>
          <w:color w:val="000000"/>
          <w:sz w:val="22"/>
          <w:szCs w:val="22"/>
        </w:rPr>
        <w:t>Lp</w:t>
      </w:r>
      <w:proofErr w:type="spellEnd"/>
      <w:r>
        <w:rPr>
          <w:color w:val="000000"/>
          <w:sz w:val="22"/>
          <w:szCs w:val="22"/>
        </w:rPr>
        <w:t>(A) = 80,9 dB</w:t>
      </w:r>
    </w:p>
    <w:p w:rsidR="00F34D72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color w:val="000000"/>
          <w:sz w:val="22"/>
          <w:szCs w:val="22"/>
        </w:rPr>
      </w:pP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color w:val="000000"/>
          <w:sz w:val="22"/>
          <w:szCs w:val="22"/>
        </w:rPr>
      </w:pPr>
      <w:r w:rsidRPr="00665369">
        <w:rPr>
          <w:b/>
          <w:bCs/>
          <w:color w:val="000000"/>
          <w:sz w:val="22"/>
          <w:szCs w:val="22"/>
        </w:rPr>
        <w:t>Rozměry</w:t>
      </w:r>
    </w:p>
    <w:p w:rsidR="00F34D72" w:rsidRPr="00665369" w:rsidRDefault="00F34D72" w:rsidP="0066536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délka se standardním výstupním zásobníkem 910 mm</w:t>
      </w:r>
    </w:p>
    <w:p w:rsidR="00F34D72" w:rsidRPr="00665369" w:rsidRDefault="00F34D72" w:rsidP="0066536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šířka 944 mm</w:t>
      </w:r>
    </w:p>
    <w:p w:rsidR="00F34D72" w:rsidRPr="00665369" w:rsidRDefault="00F34D72" w:rsidP="0066536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výška se standardním podáváním 1096 mm</w:t>
      </w:r>
    </w:p>
    <w:p w:rsidR="00F34D72" w:rsidRPr="00665369" w:rsidRDefault="00F34D72" w:rsidP="0066536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výška zavádění papíru (se stavěcí nožkou) 895 mm</w:t>
      </w:r>
    </w:p>
    <w:p w:rsidR="00F34D72" w:rsidRPr="00665369" w:rsidRDefault="00F34D72" w:rsidP="0066536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hmotnost přibližně</w:t>
      </w:r>
      <w:r>
        <w:rPr>
          <w:color w:val="000000"/>
          <w:sz w:val="22"/>
          <w:szCs w:val="22"/>
        </w:rPr>
        <w:t>160 kg</w:t>
      </w:r>
    </w:p>
    <w:p w:rsidR="00F34D72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color w:val="000000"/>
          <w:sz w:val="22"/>
          <w:szCs w:val="22"/>
        </w:rPr>
      </w:pP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color w:val="000000"/>
          <w:sz w:val="22"/>
          <w:szCs w:val="22"/>
        </w:rPr>
      </w:pPr>
      <w:r w:rsidRPr="00665369">
        <w:rPr>
          <w:b/>
          <w:bCs/>
          <w:color w:val="000000"/>
          <w:sz w:val="22"/>
          <w:szCs w:val="22"/>
        </w:rPr>
        <w:t>Specifikace médií</w:t>
      </w:r>
    </w:p>
    <w:p w:rsidR="00F34D72" w:rsidRPr="00665369" w:rsidRDefault="00F34D72" w:rsidP="00665369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zavádění volitelně 1/6“ nebo 1/8“ nebo 1/10“ nebo výška formuláře</w:t>
      </w:r>
      <w:r>
        <w:rPr>
          <w:color w:val="000000"/>
          <w:sz w:val="22"/>
          <w:szCs w:val="22"/>
        </w:rPr>
        <w:t xml:space="preserve"> </w:t>
      </w:r>
      <w:r w:rsidRPr="00665369">
        <w:rPr>
          <w:color w:val="000000"/>
          <w:sz w:val="22"/>
          <w:szCs w:val="22"/>
        </w:rPr>
        <w:t>min. 0“, max. 17“, s</w:t>
      </w:r>
    </w:p>
    <w:p w:rsidR="00F34D72" w:rsidRPr="00665369" w:rsidRDefault="00F34D72" w:rsidP="00665369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odkládacím stolkem min 2,5“, max. 13“ lze rozšířit na min. 1/6“, respektive 1/8“, max. 30“ šířka</w:t>
      </w:r>
    </w:p>
    <w:p w:rsidR="00F34D72" w:rsidRPr="00665369" w:rsidRDefault="00F34D72" w:rsidP="00665369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formuláře (hrubá) min. 90 mm,</w:t>
      </w:r>
      <w:r>
        <w:rPr>
          <w:color w:val="000000"/>
          <w:sz w:val="22"/>
          <w:szCs w:val="22"/>
        </w:rPr>
        <w:t xml:space="preserve"> </w:t>
      </w:r>
      <w:r w:rsidRPr="00665369">
        <w:rPr>
          <w:color w:val="000000"/>
          <w:sz w:val="22"/>
          <w:szCs w:val="22"/>
        </w:rPr>
        <w:t>max. 510 mm (hrubá) šířka formuláře (čistá) min. 70 mm (2,76“),</w:t>
      </w:r>
    </w:p>
    <w:p w:rsidR="00F34D72" w:rsidRPr="00665369" w:rsidRDefault="00F34D72" w:rsidP="00665369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max. 470 mm (18,5“) řezání okrajů</w:t>
      </w:r>
      <w:r>
        <w:rPr>
          <w:color w:val="000000"/>
          <w:sz w:val="22"/>
          <w:szCs w:val="22"/>
        </w:rPr>
        <w:t xml:space="preserve"> </w:t>
      </w:r>
      <w:r w:rsidRPr="00665369">
        <w:rPr>
          <w:color w:val="000000"/>
          <w:sz w:val="22"/>
          <w:szCs w:val="22"/>
        </w:rPr>
        <w:t xml:space="preserve">min. 10 mm, max. 25 mm (volitelně max. 35 mm) řezání </w:t>
      </w:r>
      <w:proofErr w:type="gramStart"/>
      <w:r w:rsidRPr="00665369">
        <w:rPr>
          <w:color w:val="000000"/>
          <w:sz w:val="22"/>
          <w:szCs w:val="22"/>
        </w:rPr>
        <w:t>na</w:t>
      </w:r>
      <w:proofErr w:type="gramEnd"/>
    </w:p>
    <w:p w:rsidR="00F34D72" w:rsidRPr="00665369" w:rsidRDefault="00F34D72" w:rsidP="00665369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proužky min. 1/6“ resp. 1/8“ resp. 1/10“, max. 10/6“ resp. 10/8“ resp. 10/10“ nebo 0–</w:t>
      </w:r>
      <w:r>
        <w:rPr>
          <w:color w:val="000000"/>
          <w:sz w:val="22"/>
          <w:szCs w:val="22"/>
        </w:rPr>
        <w:t>30 mm</w:t>
      </w:r>
    </w:p>
    <w:p w:rsidR="00F34D72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color w:val="000000"/>
          <w:sz w:val="22"/>
          <w:szCs w:val="22"/>
        </w:rPr>
      </w:pP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color w:val="000000"/>
          <w:sz w:val="22"/>
          <w:szCs w:val="22"/>
        </w:rPr>
      </w:pPr>
      <w:r w:rsidRPr="00665369">
        <w:rPr>
          <w:b/>
          <w:bCs/>
          <w:color w:val="000000"/>
          <w:sz w:val="22"/>
          <w:szCs w:val="22"/>
        </w:rPr>
        <w:t>Šířka nekonečného papíru:</w:t>
      </w:r>
    </w:p>
    <w:p w:rsidR="00F34D72" w:rsidRPr="00665369" w:rsidRDefault="00F34D72" w:rsidP="0066536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max. bez řezání okrajů 470 mm</w:t>
      </w:r>
    </w:p>
    <w:p w:rsidR="00F34D72" w:rsidRPr="00665369" w:rsidRDefault="00F34D72" w:rsidP="0066536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max. s řezáním okrajů 510 mm</w:t>
      </w:r>
    </w:p>
    <w:p w:rsidR="00F34D72" w:rsidRPr="00665369" w:rsidRDefault="00F34D72" w:rsidP="0066536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min. s řezáním okrajů 70 mm</w:t>
      </w:r>
    </w:p>
    <w:p w:rsidR="00F34D72" w:rsidRPr="00665369" w:rsidRDefault="00F34D72" w:rsidP="00665369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color w:val="000000"/>
          <w:sz w:val="22"/>
          <w:szCs w:val="22"/>
        </w:rPr>
      </w:pPr>
      <w:r w:rsidRPr="00665369">
        <w:rPr>
          <w:color w:val="000000"/>
          <w:sz w:val="22"/>
          <w:szCs w:val="22"/>
        </w:rPr>
        <w:t>řezání okrajů na stránku dle normy DIN 9771 (vzdálenost středových řádků traktorových otvorů</w:t>
      </w:r>
    </w:p>
    <w:p w:rsidR="00F34D72" w:rsidRPr="00665369" w:rsidRDefault="00F34D72" w:rsidP="00665369">
      <w:pPr>
        <w:pStyle w:val="Odstavecseseznamem"/>
        <w:spacing w:line="240" w:lineRule="auto"/>
        <w:ind w:left="426"/>
        <w:rPr>
          <w:sz w:val="22"/>
          <w:szCs w:val="22"/>
        </w:rPr>
      </w:pPr>
      <w:r w:rsidRPr="00665369">
        <w:rPr>
          <w:color w:val="000000"/>
          <w:sz w:val="22"/>
          <w:szCs w:val="22"/>
        </w:rPr>
        <w:t>od okraje listu: 6 +/-0,7 mm) 10–25 mm (volitelně max. 35 mm)</w:t>
      </w:r>
    </w:p>
    <w:p w:rsidR="00F34D72" w:rsidRPr="00665369" w:rsidRDefault="00F34D72" w:rsidP="00665369">
      <w:pPr>
        <w:autoSpaceDE w:val="0"/>
        <w:autoSpaceDN w:val="0"/>
        <w:adjustRightInd w:val="0"/>
        <w:spacing w:after="0" w:line="240" w:lineRule="auto"/>
        <w:ind w:firstLine="426"/>
        <w:jc w:val="left"/>
        <w:rPr>
          <w:b/>
          <w:bCs/>
          <w:sz w:val="22"/>
          <w:szCs w:val="22"/>
        </w:rPr>
      </w:pPr>
      <w:r w:rsidRPr="00665369">
        <w:rPr>
          <w:b/>
          <w:bCs/>
          <w:sz w:val="22"/>
          <w:szCs w:val="22"/>
        </w:rPr>
        <w:t>Gramáž médií (310S2)</w:t>
      </w:r>
    </w:p>
    <w:p w:rsidR="00F34D72" w:rsidRPr="00665369" w:rsidRDefault="00F34D72" w:rsidP="0066536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základní gramáž nekonečného papíru: standardní řezačka 60–170m2</w:t>
      </w:r>
    </w:p>
    <w:p w:rsidR="00F34D72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sz w:val="22"/>
          <w:szCs w:val="22"/>
        </w:rPr>
      </w:pPr>
    </w:p>
    <w:p w:rsidR="00F34D72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sz w:val="22"/>
          <w:szCs w:val="22"/>
        </w:rPr>
      </w:pPr>
      <w:r w:rsidRPr="00665369">
        <w:rPr>
          <w:b/>
          <w:bCs/>
          <w:sz w:val="22"/>
          <w:szCs w:val="22"/>
        </w:rPr>
        <w:t xml:space="preserve">Základní gramáž vícenásobné sady: </w:t>
      </w:r>
    </w:p>
    <w:p w:rsidR="00F34D72" w:rsidRPr="00665369" w:rsidRDefault="00F34D72" w:rsidP="0066536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standardní řezačka 90–170 g/m</w:t>
      </w:r>
      <w:r>
        <w:rPr>
          <w:sz w:val="22"/>
          <w:szCs w:val="22"/>
        </w:rPr>
        <w:t>2</w:t>
      </w:r>
    </w:p>
    <w:p w:rsidR="00F34D72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sz w:val="22"/>
          <w:szCs w:val="22"/>
        </w:rPr>
      </w:pPr>
    </w:p>
    <w:p w:rsidR="00F34D72" w:rsidRPr="00665369" w:rsidRDefault="00F34D72" w:rsidP="00F34D72">
      <w:pPr>
        <w:autoSpaceDE w:val="0"/>
        <w:autoSpaceDN w:val="0"/>
        <w:adjustRightInd w:val="0"/>
        <w:spacing w:after="0" w:line="240" w:lineRule="auto"/>
        <w:ind w:left="426"/>
        <w:jc w:val="left"/>
        <w:rPr>
          <w:b/>
          <w:bCs/>
          <w:sz w:val="22"/>
          <w:szCs w:val="22"/>
        </w:rPr>
      </w:pPr>
      <w:r w:rsidRPr="00665369">
        <w:rPr>
          <w:b/>
          <w:bCs/>
          <w:sz w:val="22"/>
          <w:szCs w:val="22"/>
        </w:rPr>
        <w:t>Okolní podmínky</w:t>
      </w:r>
    </w:p>
    <w:p w:rsidR="00F34D72" w:rsidRPr="00665369" w:rsidRDefault="00F34D72" w:rsidP="0066536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Skladovací teplota 0 °C – +50 °C</w:t>
      </w:r>
    </w:p>
    <w:p w:rsidR="00F34D72" w:rsidRPr="00665369" w:rsidRDefault="00F34D72" w:rsidP="0066536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Přepravní teplota -20 °C – +70 °C</w:t>
      </w:r>
    </w:p>
    <w:p w:rsidR="00F34D72" w:rsidRPr="00665369" w:rsidRDefault="00F34D72" w:rsidP="0066536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Okolní teplota během provozu +15 °C – +35 °C</w:t>
      </w:r>
    </w:p>
    <w:p w:rsidR="00F34D72" w:rsidRPr="00665369" w:rsidRDefault="00F34D72" w:rsidP="0066536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/>
        <w:jc w:val="left"/>
        <w:rPr>
          <w:sz w:val="22"/>
          <w:szCs w:val="22"/>
        </w:rPr>
      </w:pPr>
      <w:r w:rsidRPr="00665369">
        <w:rPr>
          <w:sz w:val="22"/>
          <w:szCs w:val="22"/>
        </w:rPr>
        <w:t>Relativní vlhkost během provozu 20 % – 80 % (nekondenzující)</w:t>
      </w:r>
    </w:p>
    <w:p w:rsidR="00F34D72" w:rsidRPr="00665369" w:rsidRDefault="00F34D72" w:rsidP="00665369">
      <w:pPr>
        <w:pStyle w:val="Odstavecseseznamem"/>
        <w:numPr>
          <w:ilvl w:val="0"/>
          <w:numId w:val="29"/>
        </w:numPr>
        <w:spacing w:line="240" w:lineRule="auto"/>
        <w:ind w:left="426"/>
        <w:rPr>
          <w:sz w:val="22"/>
          <w:szCs w:val="22"/>
        </w:rPr>
      </w:pPr>
      <w:r w:rsidRPr="00665369">
        <w:rPr>
          <w:sz w:val="22"/>
          <w:szCs w:val="22"/>
        </w:rPr>
        <w:t>atmosférický tlak během provozu 450 hPa – 1060 hPa</w:t>
      </w:r>
    </w:p>
    <w:p w:rsidR="002E76A7" w:rsidRDefault="002E76A7" w:rsidP="002E76A7">
      <w:pPr>
        <w:spacing w:after="0" w:line="240" w:lineRule="auto"/>
        <w:jc w:val="left"/>
        <w:rPr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E76A7" w:rsidRPr="004055A2" w:rsidRDefault="002E76A7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4055A2">
        <w:rPr>
          <w:rFonts w:ascii="Times New Roman" w:hAnsi="Times New Roman" w:cs="Times New Roman"/>
          <w:sz w:val="22"/>
          <w:szCs w:val="22"/>
        </w:rPr>
        <w:t>Příloha č. 2 – Cena</w:t>
      </w:r>
    </w:p>
    <w:p w:rsidR="002E76A7" w:rsidRPr="009B7DE8" w:rsidRDefault="002E76A7" w:rsidP="00287BE8">
      <w:pPr>
        <w:spacing w:line="240" w:lineRule="auto"/>
        <w:rPr>
          <w:sz w:val="22"/>
          <w:szCs w:val="22"/>
        </w:rPr>
      </w:pPr>
    </w:p>
    <w:p w:rsidR="00332ACB" w:rsidRDefault="00332ACB" w:rsidP="00287BE8">
      <w:pPr>
        <w:spacing w:line="240" w:lineRule="auto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2870"/>
        <w:gridCol w:w="1493"/>
        <w:gridCol w:w="1002"/>
        <w:gridCol w:w="2184"/>
      </w:tblGrid>
      <w:tr w:rsidR="00332ACB" w:rsidRPr="00066F00" w:rsidTr="00F34D72">
        <w:trPr>
          <w:jc w:val="center"/>
        </w:trPr>
        <w:tc>
          <w:tcPr>
            <w:tcW w:w="1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32ACB" w:rsidRPr="00F34D72" w:rsidRDefault="00332ACB" w:rsidP="00F34D72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F34D72">
              <w:rPr>
                <w:rFonts w:eastAsia="Calibri"/>
                <w:b/>
                <w:sz w:val="22"/>
                <w:lang w:eastAsia="en-US"/>
              </w:rPr>
              <w:t xml:space="preserve">Typ </w:t>
            </w:r>
            <w:r w:rsidR="00D43E5A" w:rsidRPr="00F34D72">
              <w:rPr>
                <w:rFonts w:eastAsia="Calibri"/>
                <w:b/>
                <w:sz w:val="22"/>
                <w:lang w:eastAsia="en-US"/>
              </w:rPr>
              <w:t>řezacího automatu</w:t>
            </w:r>
          </w:p>
        </w:tc>
        <w:tc>
          <w:tcPr>
            <w:tcW w:w="28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32ACB" w:rsidRPr="00F34D72" w:rsidRDefault="00332ACB" w:rsidP="00F34D72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F34D72">
              <w:rPr>
                <w:rFonts w:eastAsia="Calibri"/>
                <w:b/>
                <w:sz w:val="22"/>
                <w:lang w:eastAsia="en-US"/>
              </w:rPr>
              <w:t xml:space="preserve">Název </w:t>
            </w:r>
            <w:r w:rsidR="00D43E5A" w:rsidRPr="00F34D72">
              <w:rPr>
                <w:rFonts w:eastAsia="Calibri"/>
                <w:b/>
                <w:sz w:val="22"/>
                <w:lang w:eastAsia="en-US"/>
              </w:rPr>
              <w:t>řezacího automatu</w:t>
            </w:r>
            <w:r w:rsidRPr="00F34D72">
              <w:rPr>
                <w:rFonts w:eastAsia="Calibri"/>
                <w:b/>
                <w:sz w:val="22"/>
                <w:lang w:eastAsia="en-US"/>
              </w:rPr>
              <w:t xml:space="preserve"> / obchodní značka</w:t>
            </w:r>
          </w:p>
        </w:tc>
        <w:tc>
          <w:tcPr>
            <w:tcW w:w="14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32ACB" w:rsidRPr="00F34D72" w:rsidRDefault="00CF1BE7" w:rsidP="00F34D72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F34D72">
              <w:rPr>
                <w:rFonts w:eastAsia="Calibri"/>
                <w:b/>
                <w:sz w:val="22"/>
                <w:lang w:eastAsia="en-US"/>
              </w:rPr>
              <w:t>C</w:t>
            </w:r>
            <w:r w:rsidR="00332ACB" w:rsidRPr="00F34D72">
              <w:rPr>
                <w:rFonts w:eastAsia="Calibri"/>
                <w:b/>
                <w:sz w:val="22"/>
                <w:lang w:eastAsia="en-US"/>
              </w:rPr>
              <w:t xml:space="preserve">ena </w:t>
            </w:r>
            <w:r w:rsidRPr="00F34D72">
              <w:rPr>
                <w:rFonts w:eastAsia="Calibri"/>
                <w:b/>
                <w:sz w:val="22"/>
                <w:lang w:eastAsia="en-US"/>
              </w:rPr>
              <w:t xml:space="preserve">za MJ (ks) v Kč </w:t>
            </w:r>
            <w:r w:rsidR="00332ACB" w:rsidRPr="00F34D72">
              <w:rPr>
                <w:rFonts w:eastAsia="Calibri"/>
                <w:b/>
                <w:sz w:val="22"/>
                <w:lang w:eastAsia="en-US"/>
              </w:rPr>
              <w:t>bez DPH</w:t>
            </w:r>
          </w:p>
        </w:tc>
        <w:tc>
          <w:tcPr>
            <w:tcW w:w="10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32ACB" w:rsidRPr="00F34D72" w:rsidRDefault="00332ACB" w:rsidP="00F34D72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F34D72">
              <w:rPr>
                <w:rFonts w:eastAsia="Calibri"/>
                <w:b/>
                <w:sz w:val="22"/>
                <w:lang w:eastAsia="en-US"/>
              </w:rPr>
              <w:t>Počet MJ (ks)</w:t>
            </w:r>
          </w:p>
        </w:tc>
        <w:tc>
          <w:tcPr>
            <w:tcW w:w="21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32ACB" w:rsidRPr="00F34D72" w:rsidRDefault="00D25BD2" w:rsidP="00F34D72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F34D72">
              <w:rPr>
                <w:rFonts w:eastAsia="Calibri"/>
                <w:b/>
                <w:sz w:val="22"/>
                <w:lang w:eastAsia="en-US"/>
              </w:rPr>
              <w:t>Celková cena v Kč bez DPH</w:t>
            </w:r>
          </w:p>
        </w:tc>
      </w:tr>
      <w:tr w:rsidR="00332ACB" w:rsidRPr="00066F00" w:rsidTr="00F34D72">
        <w:trPr>
          <w:jc w:val="center"/>
        </w:trPr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:rsidR="00332ACB" w:rsidRPr="00F34D72" w:rsidRDefault="00F34D72" w:rsidP="00F34D72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proofErr w:type="spellStart"/>
            <w:r w:rsidRPr="00F34D72">
              <w:rPr>
                <w:rFonts w:eastAsia="Calibri"/>
                <w:b/>
                <w:sz w:val="22"/>
                <w:lang w:eastAsia="en-US"/>
              </w:rPr>
              <w:t>PinFed</w:t>
            </w:r>
            <w:proofErr w:type="spellEnd"/>
          </w:p>
        </w:tc>
        <w:tc>
          <w:tcPr>
            <w:tcW w:w="2870" w:type="dxa"/>
            <w:tcBorders>
              <w:top w:val="single" w:sz="18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:rsidR="00332ACB" w:rsidRPr="00F34D72" w:rsidRDefault="00F34D72" w:rsidP="004175F0">
            <w:pPr>
              <w:rPr>
                <w:rFonts w:eastAsia="Calibri"/>
                <w:sz w:val="22"/>
                <w:highlight w:val="yellow"/>
                <w:lang w:eastAsia="en-US"/>
              </w:rPr>
            </w:pPr>
            <w:r w:rsidRPr="00704E35">
              <w:rPr>
                <w:rFonts w:ascii="Calibri" w:eastAsia="Calibri" w:hAnsi="Calibri"/>
                <w:sz w:val="22"/>
                <w:lang w:eastAsia="en-US"/>
              </w:rPr>
              <w:t>310</w:t>
            </w:r>
            <w:r w:rsidRPr="00665369">
              <w:rPr>
                <w:rFonts w:ascii="Calibri" w:eastAsia="Calibri" w:hAnsi="Calibri"/>
                <w:sz w:val="22"/>
                <w:lang w:eastAsia="en-US"/>
              </w:rPr>
              <w:t xml:space="preserve"> S2 / </w:t>
            </w:r>
            <w:proofErr w:type="spellStart"/>
            <w:r w:rsidRPr="00665369">
              <w:rPr>
                <w:rFonts w:eastAsia="Calibri"/>
                <w:sz w:val="22"/>
                <w:szCs w:val="20"/>
                <w:lang w:eastAsia="en-US"/>
              </w:rPr>
              <w:t>Böwe</w:t>
            </w:r>
            <w:proofErr w:type="spellEnd"/>
            <w:r w:rsidRPr="00665369">
              <w:rPr>
                <w:rFonts w:eastAsia="Calibri"/>
                <w:sz w:val="22"/>
                <w:szCs w:val="20"/>
                <w:lang w:eastAsia="en-US"/>
              </w:rPr>
              <w:t xml:space="preserve"> </w:t>
            </w:r>
            <w:proofErr w:type="spellStart"/>
            <w:r w:rsidRPr="00665369">
              <w:rPr>
                <w:rFonts w:eastAsia="Calibri"/>
                <w:sz w:val="22"/>
                <w:szCs w:val="20"/>
                <w:lang w:eastAsia="en-US"/>
              </w:rPr>
              <w:t>Systec</w:t>
            </w:r>
            <w:proofErr w:type="spellEnd"/>
          </w:p>
        </w:tc>
        <w:tc>
          <w:tcPr>
            <w:tcW w:w="1493" w:type="dxa"/>
            <w:tcBorders>
              <w:top w:val="single" w:sz="18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:rsidR="00332ACB" w:rsidRPr="00F34D72" w:rsidRDefault="00F34D72" w:rsidP="00F34D72">
            <w:pPr>
              <w:jc w:val="right"/>
              <w:rPr>
                <w:rFonts w:eastAsia="Calibri"/>
                <w:sz w:val="22"/>
                <w:lang w:eastAsia="en-US"/>
              </w:rPr>
            </w:pPr>
            <w:r w:rsidRPr="00F34D72">
              <w:rPr>
                <w:rFonts w:eastAsia="Calibri"/>
                <w:sz w:val="22"/>
                <w:lang w:eastAsia="en-US"/>
              </w:rPr>
              <w:t>791 000</w:t>
            </w:r>
          </w:p>
        </w:tc>
        <w:tc>
          <w:tcPr>
            <w:tcW w:w="1002" w:type="dxa"/>
            <w:tcBorders>
              <w:top w:val="single" w:sz="18" w:space="0" w:color="auto"/>
            </w:tcBorders>
            <w:shd w:val="clear" w:color="auto" w:fill="auto"/>
          </w:tcPr>
          <w:p w:rsidR="00332ACB" w:rsidRPr="00F34D72" w:rsidRDefault="006D2313" w:rsidP="00F34D72">
            <w:pPr>
              <w:jc w:val="center"/>
              <w:rPr>
                <w:rFonts w:eastAsia="Calibri"/>
                <w:sz w:val="22"/>
                <w:lang w:eastAsia="en-US"/>
              </w:rPr>
            </w:pPr>
            <w:r w:rsidRPr="00F34D72">
              <w:rPr>
                <w:rFonts w:eastAsia="Calibri"/>
                <w:sz w:val="22"/>
                <w:lang w:eastAsia="en-US"/>
              </w:rPr>
              <w:t>2</w:t>
            </w:r>
          </w:p>
        </w:tc>
        <w:tc>
          <w:tcPr>
            <w:tcW w:w="21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32ACB" w:rsidRPr="00F34D72" w:rsidRDefault="00F34D72" w:rsidP="00F34D72">
            <w:pPr>
              <w:jc w:val="right"/>
              <w:rPr>
                <w:rFonts w:ascii="Calibri" w:eastAsia="Calibri" w:hAnsi="Calibri"/>
                <w:sz w:val="22"/>
                <w:lang w:eastAsia="en-US"/>
              </w:rPr>
            </w:pPr>
            <w:r w:rsidRPr="00F34D72">
              <w:rPr>
                <w:rFonts w:ascii="Calibri" w:eastAsia="Calibri" w:hAnsi="Calibri"/>
                <w:sz w:val="22"/>
                <w:lang w:eastAsia="en-US"/>
              </w:rPr>
              <w:t>1 582 000</w:t>
            </w:r>
          </w:p>
        </w:tc>
      </w:tr>
    </w:tbl>
    <w:p w:rsidR="00332ACB" w:rsidRDefault="00332ACB" w:rsidP="00287BE8">
      <w:pPr>
        <w:spacing w:line="240" w:lineRule="auto"/>
        <w:rPr>
          <w:sz w:val="22"/>
          <w:szCs w:val="22"/>
        </w:rPr>
      </w:pPr>
    </w:p>
    <w:p w:rsidR="00332ACB" w:rsidRDefault="00332ACB" w:rsidP="00287BE8">
      <w:pPr>
        <w:spacing w:line="240" w:lineRule="auto"/>
        <w:rPr>
          <w:sz w:val="22"/>
          <w:szCs w:val="22"/>
        </w:rPr>
      </w:pPr>
    </w:p>
    <w:p w:rsidR="00332ACB" w:rsidRDefault="00332ACB" w:rsidP="00287BE8">
      <w:pPr>
        <w:spacing w:line="240" w:lineRule="auto"/>
        <w:rPr>
          <w:sz w:val="22"/>
          <w:szCs w:val="22"/>
        </w:rPr>
      </w:pPr>
    </w:p>
    <w:p w:rsidR="00332ACB" w:rsidRDefault="00332ACB" w:rsidP="00287BE8">
      <w:pPr>
        <w:spacing w:line="240" w:lineRule="auto"/>
        <w:rPr>
          <w:sz w:val="22"/>
          <w:szCs w:val="22"/>
        </w:rPr>
      </w:pPr>
    </w:p>
    <w:p w:rsidR="00332ACB" w:rsidRDefault="00332ACB" w:rsidP="00287BE8">
      <w:pPr>
        <w:spacing w:line="240" w:lineRule="auto"/>
        <w:rPr>
          <w:sz w:val="22"/>
          <w:szCs w:val="22"/>
        </w:rPr>
      </w:pPr>
    </w:p>
    <w:p w:rsidR="00332ACB" w:rsidRDefault="00332ACB" w:rsidP="00287BE8">
      <w:pPr>
        <w:spacing w:line="240" w:lineRule="auto"/>
        <w:rPr>
          <w:sz w:val="22"/>
          <w:szCs w:val="22"/>
        </w:rPr>
      </w:pPr>
    </w:p>
    <w:p w:rsidR="00332ACB" w:rsidRDefault="00332ACB" w:rsidP="00287BE8">
      <w:pPr>
        <w:spacing w:line="240" w:lineRule="auto"/>
        <w:rPr>
          <w:sz w:val="22"/>
          <w:szCs w:val="22"/>
        </w:rPr>
      </w:pPr>
    </w:p>
    <w:p w:rsidR="00332ACB" w:rsidRDefault="00332ACB" w:rsidP="00287BE8">
      <w:pPr>
        <w:spacing w:line="240" w:lineRule="auto"/>
        <w:rPr>
          <w:sz w:val="22"/>
          <w:szCs w:val="22"/>
        </w:rPr>
      </w:pPr>
    </w:p>
    <w:p w:rsidR="00332ACB" w:rsidRDefault="00332ACB" w:rsidP="00287BE8">
      <w:pPr>
        <w:spacing w:line="240" w:lineRule="auto"/>
        <w:rPr>
          <w:sz w:val="22"/>
          <w:szCs w:val="22"/>
        </w:rPr>
      </w:pPr>
    </w:p>
    <w:p w:rsidR="00332ACB" w:rsidRPr="009B7DE8" w:rsidRDefault="00332ACB" w:rsidP="00287BE8">
      <w:pPr>
        <w:spacing w:line="240" w:lineRule="auto"/>
        <w:rPr>
          <w:sz w:val="22"/>
          <w:szCs w:val="22"/>
        </w:rPr>
      </w:pPr>
    </w:p>
    <w:p w:rsidR="002E76A7" w:rsidRDefault="002E76A7" w:rsidP="00287BE8">
      <w:pPr>
        <w:spacing w:line="240" w:lineRule="auto"/>
        <w:jc w:val="left"/>
      </w:pPr>
      <w:r>
        <w:br w:type="page"/>
      </w:r>
    </w:p>
    <w:p w:rsidR="003D3AA7" w:rsidRDefault="00C761B3" w:rsidP="00FC23B2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4055A2">
        <w:rPr>
          <w:rFonts w:ascii="Times New Roman" w:hAnsi="Times New Roman" w:cs="Times New Roman"/>
          <w:sz w:val="22"/>
          <w:szCs w:val="22"/>
        </w:rPr>
        <w:t xml:space="preserve">Příloha č.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4055A2">
        <w:rPr>
          <w:rFonts w:ascii="Times New Roman" w:hAnsi="Times New Roman" w:cs="Times New Roman"/>
          <w:sz w:val="22"/>
          <w:szCs w:val="22"/>
        </w:rPr>
        <w:t xml:space="preserve"> – </w:t>
      </w:r>
      <w:r w:rsidR="00D60C88" w:rsidRPr="00D43E5A">
        <w:rPr>
          <w:rFonts w:ascii="Times New Roman" w:hAnsi="Times New Roman" w:cs="Times New Roman"/>
          <w:sz w:val="22"/>
          <w:szCs w:val="22"/>
        </w:rPr>
        <w:t>Místa plnění a k</w:t>
      </w:r>
      <w:r w:rsidRPr="00D43E5A">
        <w:rPr>
          <w:rFonts w:ascii="Times New Roman" w:hAnsi="Times New Roman" w:cs="Times New Roman"/>
          <w:sz w:val="22"/>
          <w:szCs w:val="22"/>
        </w:rPr>
        <w:t>ontaktní osoby Smluvních stran</w:t>
      </w:r>
    </w:p>
    <w:p w:rsidR="00CF1BE7" w:rsidRPr="00D43E5A" w:rsidRDefault="00B815BC" w:rsidP="00FC23B2">
      <w:pPr>
        <w:spacing w:after="0" w:line="260" w:lineRule="exact"/>
        <w:jc w:val="left"/>
        <w:rPr>
          <w:rFonts w:eastAsia="Calibri"/>
          <w:b/>
          <w:sz w:val="22"/>
          <w:szCs w:val="22"/>
          <w:u w:val="single"/>
          <w:lang w:eastAsia="en-US"/>
        </w:rPr>
      </w:pPr>
      <w:r w:rsidRPr="00D43E5A">
        <w:rPr>
          <w:rFonts w:eastAsia="Calibri"/>
          <w:b/>
          <w:sz w:val="22"/>
          <w:szCs w:val="22"/>
          <w:u w:val="single"/>
          <w:lang w:eastAsia="en-US"/>
        </w:rPr>
        <w:t>Lokality a kontakty pracovišť</w:t>
      </w:r>
      <w:r w:rsidR="00CF1BE7" w:rsidRPr="00D43E5A"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  <w:r w:rsidR="00E207BB">
        <w:rPr>
          <w:rFonts w:eastAsia="Calibri"/>
          <w:b/>
          <w:sz w:val="22"/>
          <w:szCs w:val="22"/>
          <w:u w:val="single"/>
          <w:lang w:eastAsia="en-US"/>
        </w:rPr>
        <w:t>Kupujícího</w:t>
      </w:r>
      <w:r w:rsidR="00CF1BE7" w:rsidRPr="00D43E5A">
        <w:rPr>
          <w:rFonts w:eastAsia="Calibri"/>
          <w:b/>
          <w:sz w:val="22"/>
          <w:szCs w:val="22"/>
          <w:u w:val="single"/>
          <w:lang w:eastAsia="en-US"/>
        </w:rPr>
        <w:t>:</w:t>
      </w:r>
    </w:p>
    <w:p w:rsidR="00B815BC" w:rsidRPr="00B815BC" w:rsidRDefault="00B815BC" w:rsidP="00CF1BE7">
      <w:pPr>
        <w:spacing w:after="0" w:line="260" w:lineRule="exact"/>
        <w:ind w:firstLine="357"/>
        <w:jc w:val="left"/>
        <w:rPr>
          <w:rFonts w:eastAsia="Calibri"/>
          <w:sz w:val="22"/>
          <w:szCs w:val="22"/>
          <w:lang w:eastAsia="en-US"/>
        </w:rPr>
      </w:pPr>
    </w:p>
    <w:p w:rsidR="00CF1BE7" w:rsidRPr="00B815BC" w:rsidRDefault="00D43E5A" w:rsidP="00CF1BE7">
      <w:pPr>
        <w:spacing w:after="0" w:line="260" w:lineRule="exact"/>
        <w:ind w:firstLine="357"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Řezací automat</w:t>
      </w:r>
      <w:r w:rsidR="00CF1BE7" w:rsidRPr="00B815BC">
        <w:rPr>
          <w:rFonts w:eastAsia="Calibri"/>
          <w:sz w:val="22"/>
          <w:szCs w:val="22"/>
          <w:u w:val="single"/>
          <w:lang w:eastAsia="en-US"/>
        </w:rPr>
        <w:t xml:space="preserve"> č. 1 </w:t>
      </w:r>
      <w:r>
        <w:rPr>
          <w:rFonts w:eastAsia="Calibri"/>
          <w:sz w:val="22"/>
          <w:szCs w:val="22"/>
          <w:lang w:eastAsia="en-US"/>
        </w:rPr>
        <w:t>– produkce RZPS PH</w:t>
      </w:r>
    </w:p>
    <w:p w:rsidR="00CF1BE7" w:rsidRPr="00B815BC" w:rsidRDefault="00CF1BE7" w:rsidP="00CF1BE7">
      <w:pPr>
        <w:spacing w:after="0" w:line="260" w:lineRule="exact"/>
        <w:ind w:left="720"/>
        <w:jc w:val="left"/>
        <w:rPr>
          <w:rFonts w:eastAsia="Calibri"/>
          <w:sz w:val="22"/>
          <w:szCs w:val="22"/>
          <w:lang w:eastAsia="en-US"/>
        </w:rPr>
      </w:pPr>
      <w:r w:rsidRPr="00B815BC">
        <w:rPr>
          <w:rFonts w:eastAsia="Calibri"/>
          <w:sz w:val="22"/>
          <w:szCs w:val="22"/>
          <w:lang w:eastAsia="en-US"/>
        </w:rPr>
        <w:t xml:space="preserve">Lokalita ČP: </w:t>
      </w:r>
      <w:r w:rsidR="00C6490F" w:rsidRPr="00B815BC">
        <w:rPr>
          <w:sz w:val="22"/>
          <w:szCs w:val="22"/>
        </w:rPr>
        <w:t>RZPS PH, Sazečská 603/9, 225 07 Praha 10 – Malešice.</w:t>
      </w:r>
    </w:p>
    <w:p w:rsidR="00CF1BE7" w:rsidRPr="00B815BC" w:rsidRDefault="00CF1BE7" w:rsidP="00CF1BE7">
      <w:pPr>
        <w:spacing w:after="0" w:line="280" w:lineRule="exact"/>
        <w:ind w:left="708"/>
        <w:jc w:val="left"/>
        <w:rPr>
          <w:rFonts w:eastAsia="Calibri"/>
          <w:sz w:val="22"/>
          <w:szCs w:val="22"/>
          <w:lang w:eastAsia="en-US"/>
        </w:rPr>
      </w:pPr>
      <w:r w:rsidRPr="00B815BC">
        <w:rPr>
          <w:rFonts w:eastAsia="Calibri"/>
          <w:sz w:val="22"/>
          <w:szCs w:val="22"/>
          <w:lang w:eastAsia="en-US"/>
        </w:rPr>
        <w:t>Kontakty</w:t>
      </w:r>
      <w:r w:rsidR="00344B25">
        <w:rPr>
          <w:sz w:val="22"/>
          <w:szCs w:val="22"/>
        </w:rPr>
        <w:t xml:space="preserve"> </w:t>
      </w:r>
      <w:proofErr w:type="spellStart"/>
      <w:r w:rsidR="00344B25">
        <w:rPr>
          <w:sz w:val="22"/>
          <w:szCs w:val="22"/>
        </w:rPr>
        <w:t>xxxxxxxxxxx</w:t>
      </w:r>
      <w:proofErr w:type="spellEnd"/>
    </w:p>
    <w:p w:rsidR="00CF1BE7" w:rsidRPr="00B815BC" w:rsidRDefault="00CF1BE7" w:rsidP="00CF1BE7">
      <w:pPr>
        <w:spacing w:after="0" w:line="280" w:lineRule="exact"/>
        <w:ind w:left="708"/>
        <w:jc w:val="left"/>
        <w:rPr>
          <w:rFonts w:eastAsia="Calibri"/>
          <w:sz w:val="22"/>
          <w:szCs w:val="22"/>
          <w:lang w:eastAsia="en-US"/>
        </w:rPr>
      </w:pPr>
    </w:p>
    <w:p w:rsidR="00CF1BE7" w:rsidRPr="00B815BC" w:rsidRDefault="00D43E5A" w:rsidP="00FC23B2">
      <w:pPr>
        <w:pStyle w:val="Bezmezer"/>
        <w:ind w:firstLine="426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Řezací automat</w:t>
      </w:r>
      <w:r w:rsidR="00CF1BE7" w:rsidRPr="00B815BC">
        <w:rPr>
          <w:rFonts w:eastAsia="Calibri"/>
          <w:sz w:val="22"/>
          <w:szCs w:val="22"/>
          <w:u w:val="single"/>
          <w:lang w:eastAsia="en-US"/>
        </w:rPr>
        <w:t xml:space="preserve"> č. 2 </w:t>
      </w:r>
      <w:r>
        <w:rPr>
          <w:rFonts w:eastAsia="Calibri"/>
          <w:sz w:val="22"/>
          <w:szCs w:val="22"/>
          <w:lang w:eastAsia="en-US"/>
        </w:rPr>
        <w:t>– produkce RZPS OV</w:t>
      </w:r>
    </w:p>
    <w:p w:rsidR="00CF1BE7" w:rsidRPr="00B815BC" w:rsidRDefault="00CF1BE7" w:rsidP="00FC23B2">
      <w:pPr>
        <w:pStyle w:val="Bezmezer"/>
        <w:ind w:firstLine="708"/>
        <w:rPr>
          <w:rFonts w:eastAsia="Calibri"/>
          <w:sz w:val="22"/>
          <w:szCs w:val="22"/>
          <w:lang w:eastAsia="en-US"/>
        </w:rPr>
      </w:pPr>
      <w:r w:rsidRPr="00B815BC">
        <w:rPr>
          <w:rFonts w:eastAsia="Calibri"/>
          <w:sz w:val="22"/>
          <w:szCs w:val="22"/>
          <w:lang w:eastAsia="en-US"/>
        </w:rPr>
        <w:t xml:space="preserve">Lokalita ČP: </w:t>
      </w:r>
      <w:r w:rsidR="00C6490F" w:rsidRPr="00B815BC">
        <w:rPr>
          <w:sz w:val="22"/>
          <w:szCs w:val="22"/>
        </w:rPr>
        <w:t>RZPS OV, Dr. Martínka 12/1406, 700 90 Ostrava – Hrabůvka.</w:t>
      </w:r>
    </w:p>
    <w:p w:rsidR="00D43E5A" w:rsidRPr="00FC23B2" w:rsidRDefault="00CF1BE7" w:rsidP="00FC23B2">
      <w:pPr>
        <w:pStyle w:val="Bezmezer"/>
        <w:ind w:left="708"/>
        <w:jc w:val="left"/>
        <w:rPr>
          <w:sz w:val="22"/>
          <w:szCs w:val="22"/>
        </w:rPr>
      </w:pPr>
      <w:r w:rsidRPr="00B815BC">
        <w:rPr>
          <w:rFonts w:eastAsia="Calibri"/>
          <w:sz w:val="22"/>
          <w:szCs w:val="22"/>
          <w:lang w:eastAsia="en-US"/>
        </w:rPr>
        <w:t>Kontakty</w:t>
      </w:r>
      <w:r w:rsidR="00344B25">
        <w:rPr>
          <w:rFonts w:eastAsia="Calibri"/>
          <w:sz w:val="22"/>
          <w:szCs w:val="22"/>
          <w:lang w:eastAsia="en-US"/>
        </w:rPr>
        <w:t xml:space="preserve">: </w:t>
      </w:r>
      <w:proofErr w:type="spellStart"/>
      <w:r w:rsidR="00344B25">
        <w:rPr>
          <w:rFonts w:eastAsia="Calibri"/>
          <w:sz w:val="22"/>
          <w:szCs w:val="22"/>
          <w:lang w:eastAsia="en-US"/>
        </w:rPr>
        <w:t>xxxxxxxx</w:t>
      </w:r>
      <w:proofErr w:type="spellEnd"/>
    </w:p>
    <w:p w:rsidR="003D3AA7" w:rsidRDefault="003D3AA7" w:rsidP="00604A35">
      <w:pPr>
        <w:spacing w:after="0" w:line="260" w:lineRule="exact"/>
        <w:ind w:left="720"/>
        <w:jc w:val="left"/>
        <w:rPr>
          <w:sz w:val="22"/>
          <w:szCs w:val="22"/>
        </w:rPr>
      </w:pPr>
    </w:p>
    <w:p w:rsidR="00F34D72" w:rsidRDefault="00F34D72">
      <w:pPr>
        <w:spacing w:after="0" w:line="240" w:lineRule="auto"/>
        <w:jc w:val="left"/>
        <w:rPr>
          <w:sz w:val="22"/>
          <w:szCs w:val="22"/>
        </w:rPr>
      </w:pPr>
    </w:p>
    <w:p w:rsidR="00F34D72" w:rsidRDefault="00F34D72">
      <w:pPr>
        <w:spacing w:after="0" w:line="240" w:lineRule="auto"/>
        <w:jc w:val="left"/>
        <w:rPr>
          <w:sz w:val="22"/>
          <w:szCs w:val="22"/>
        </w:rPr>
      </w:pPr>
    </w:p>
    <w:p w:rsidR="00F34D72" w:rsidRPr="00D43E5A" w:rsidRDefault="00F34D72" w:rsidP="00F34D72">
      <w:pPr>
        <w:spacing w:after="0" w:line="260" w:lineRule="exact"/>
        <w:jc w:val="left"/>
        <w:rPr>
          <w:rFonts w:eastAsia="Calibri"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>K</w:t>
      </w:r>
      <w:r w:rsidRPr="00D43E5A">
        <w:rPr>
          <w:rFonts w:eastAsia="Calibri"/>
          <w:b/>
          <w:sz w:val="22"/>
          <w:szCs w:val="22"/>
          <w:u w:val="single"/>
          <w:lang w:eastAsia="en-US"/>
        </w:rPr>
        <w:t xml:space="preserve">ontakty pracovišť </w:t>
      </w:r>
      <w:r>
        <w:rPr>
          <w:rFonts w:eastAsia="Calibri"/>
          <w:b/>
          <w:sz w:val="22"/>
          <w:szCs w:val="22"/>
          <w:u w:val="single"/>
          <w:lang w:eastAsia="en-US"/>
        </w:rPr>
        <w:t>Prodávajícího</w:t>
      </w:r>
      <w:r w:rsidRPr="00D43E5A">
        <w:rPr>
          <w:rFonts w:eastAsia="Calibri"/>
          <w:b/>
          <w:sz w:val="22"/>
          <w:szCs w:val="22"/>
          <w:u w:val="single"/>
          <w:lang w:eastAsia="en-US"/>
        </w:rPr>
        <w:t>:</w:t>
      </w:r>
    </w:p>
    <w:p w:rsidR="00F34D72" w:rsidRPr="00B815BC" w:rsidRDefault="00F34D72" w:rsidP="00F34D72">
      <w:pPr>
        <w:spacing w:after="0" w:line="260" w:lineRule="exact"/>
        <w:ind w:firstLine="357"/>
        <w:jc w:val="left"/>
        <w:rPr>
          <w:rFonts w:eastAsia="Calibri"/>
          <w:sz w:val="22"/>
          <w:szCs w:val="22"/>
          <w:lang w:eastAsia="en-US"/>
        </w:rPr>
      </w:pPr>
    </w:p>
    <w:p w:rsidR="00F34D72" w:rsidRPr="00B815BC" w:rsidRDefault="00F34D72" w:rsidP="00F34D72">
      <w:pPr>
        <w:spacing w:after="0" w:line="260" w:lineRule="exact"/>
        <w:ind w:firstLine="357"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Ve věcech obchodních a smluvních</w:t>
      </w:r>
    </w:p>
    <w:p w:rsidR="00F34D72" w:rsidRPr="00B815BC" w:rsidRDefault="00F34D72" w:rsidP="00F34D72">
      <w:pPr>
        <w:spacing w:after="0" w:line="260" w:lineRule="exact"/>
        <w:ind w:left="720"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Radek Hradil</w:t>
      </w:r>
    </w:p>
    <w:p w:rsidR="00F34D72" w:rsidRDefault="00F34D72" w:rsidP="00F34D72">
      <w:pPr>
        <w:spacing w:after="0" w:line="280" w:lineRule="exact"/>
        <w:ind w:left="708"/>
        <w:jc w:val="left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DOCUTEC, s.r.o.</w:t>
      </w:r>
      <w:r w:rsidRPr="00B815BC">
        <w:rPr>
          <w:sz w:val="22"/>
          <w:szCs w:val="22"/>
        </w:rPr>
        <w:t>,</w:t>
      </w:r>
      <w:r>
        <w:rPr>
          <w:sz w:val="22"/>
          <w:szCs w:val="22"/>
        </w:rPr>
        <w:t xml:space="preserve"> Husovo náměstí 2, 267 12 Loděnice,</w:t>
      </w:r>
    </w:p>
    <w:p w:rsidR="00F34D72" w:rsidRPr="00B815BC" w:rsidRDefault="00F34D72" w:rsidP="00F34D72">
      <w:pPr>
        <w:spacing w:after="0" w:line="280" w:lineRule="exact"/>
        <w:ind w:left="708"/>
        <w:jc w:val="left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hradil</w:t>
      </w:r>
      <w:r w:rsidRPr="00B815BC">
        <w:rPr>
          <w:sz w:val="22"/>
          <w:szCs w:val="22"/>
        </w:rPr>
        <w:t>@</w:t>
      </w:r>
      <w:r>
        <w:rPr>
          <w:sz w:val="22"/>
          <w:szCs w:val="22"/>
        </w:rPr>
        <w:t>docutec</w:t>
      </w:r>
      <w:r w:rsidRPr="00B815BC">
        <w:rPr>
          <w:sz w:val="22"/>
          <w:szCs w:val="22"/>
        </w:rPr>
        <w:t xml:space="preserve">.cz   </w:t>
      </w:r>
    </w:p>
    <w:p w:rsidR="00F34D72" w:rsidRPr="00B815BC" w:rsidRDefault="00F34D72" w:rsidP="00F34D72">
      <w:pPr>
        <w:spacing w:after="0" w:line="280" w:lineRule="exact"/>
        <w:ind w:left="708"/>
        <w:jc w:val="left"/>
        <w:rPr>
          <w:rFonts w:eastAsia="Calibri"/>
          <w:sz w:val="22"/>
          <w:szCs w:val="22"/>
          <w:lang w:eastAsia="en-US"/>
        </w:rPr>
      </w:pPr>
    </w:p>
    <w:p w:rsidR="00F34D72" w:rsidRPr="00B815BC" w:rsidRDefault="00F34D72" w:rsidP="00F34D72">
      <w:pPr>
        <w:pStyle w:val="Bezmez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</w:t>
      </w:r>
      <w:r>
        <w:rPr>
          <w:rFonts w:eastAsia="Calibri"/>
          <w:sz w:val="22"/>
          <w:szCs w:val="22"/>
          <w:u w:val="single"/>
          <w:lang w:eastAsia="en-US"/>
        </w:rPr>
        <w:t>Ve věcech objednávek a fakturace</w:t>
      </w:r>
    </w:p>
    <w:p w:rsidR="00344B25" w:rsidRDefault="00344B25" w:rsidP="00F34D72">
      <w:pPr>
        <w:spacing w:after="0" w:line="280" w:lineRule="exact"/>
        <w:ind w:left="708"/>
        <w:jc w:val="left"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xxxxx</w:t>
      </w:r>
      <w:bookmarkStart w:id="1" w:name="_GoBack"/>
      <w:bookmarkEnd w:id="1"/>
      <w:proofErr w:type="spellEnd"/>
    </w:p>
    <w:p w:rsidR="00F34D72" w:rsidRDefault="00F34D72" w:rsidP="00F34D72">
      <w:pPr>
        <w:spacing w:after="0" w:line="280" w:lineRule="exact"/>
        <w:ind w:left="708"/>
        <w:jc w:val="left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DOCUTEC, s.r.o.</w:t>
      </w:r>
      <w:r w:rsidRPr="00B815BC">
        <w:rPr>
          <w:sz w:val="22"/>
          <w:szCs w:val="22"/>
        </w:rPr>
        <w:t>,</w:t>
      </w:r>
      <w:r>
        <w:rPr>
          <w:sz w:val="22"/>
          <w:szCs w:val="22"/>
        </w:rPr>
        <w:t xml:space="preserve"> Husovo náměstí 2, 267 12 Loděnice,</w:t>
      </w:r>
    </w:p>
    <w:p w:rsidR="00F34D72" w:rsidRDefault="00344B25" w:rsidP="00665369">
      <w:pPr>
        <w:pStyle w:val="Bezmezer"/>
        <w:ind w:firstLine="708"/>
        <w:rPr>
          <w:sz w:val="22"/>
          <w:szCs w:val="22"/>
        </w:rPr>
      </w:pPr>
      <w:proofErr w:type="spellStart"/>
      <w:r>
        <w:rPr>
          <w:sz w:val="22"/>
          <w:szCs w:val="22"/>
        </w:rPr>
        <w:t>xxxxxx</w:t>
      </w:r>
      <w:proofErr w:type="spellEnd"/>
    </w:p>
    <w:p w:rsidR="00F34D72" w:rsidRPr="00B815BC" w:rsidRDefault="00F34D72" w:rsidP="00F34D72">
      <w:pPr>
        <w:pStyle w:val="Bezmezer"/>
        <w:ind w:left="708"/>
        <w:jc w:val="left"/>
        <w:rPr>
          <w:sz w:val="22"/>
          <w:szCs w:val="22"/>
        </w:rPr>
      </w:pPr>
      <w:r w:rsidRPr="00B815BC">
        <w:rPr>
          <w:sz w:val="22"/>
          <w:szCs w:val="22"/>
        </w:rPr>
        <w:t xml:space="preserve">                                      </w:t>
      </w:r>
    </w:p>
    <w:p w:rsidR="00F34D72" w:rsidRPr="00B815BC" w:rsidRDefault="00F34D72" w:rsidP="00F34D72">
      <w:pPr>
        <w:spacing w:after="0" w:line="260" w:lineRule="exact"/>
        <w:ind w:firstLine="357"/>
        <w:jc w:val="lef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Ve věcech technických</w:t>
      </w:r>
    </w:p>
    <w:p w:rsidR="00F34D72" w:rsidRPr="00B815BC" w:rsidRDefault="00344B25" w:rsidP="00F34D72">
      <w:pPr>
        <w:spacing w:after="0" w:line="260" w:lineRule="exact"/>
        <w:ind w:left="720"/>
        <w:jc w:val="left"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xxxxx</w:t>
      </w:r>
      <w:proofErr w:type="spellEnd"/>
    </w:p>
    <w:p w:rsidR="00F34D72" w:rsidRDefault="00F34D72" w:rsidP="00F34D72">
      <w:pPr>
        <w:spacing w:after="0" w:line="280" w:lineRule="exact"/>
        <w:ind w:left="708"/>
        <w:jc w:val="left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DOCUTEC, s.r.o.</w:t>
      </w:r>
      <w:r w:rsidRPr="00B815BC">
        <w:rPr>
          <w:sz w:val="22"/>
          <w:szCs w:val="22"/>
        </w:rPr>
        <w:t>,</w:t>
      </w:r>
      <w:r>
        <w:rPr>
          <w:sz w:val="22"/>
          <w:szCs w:val="22"/>
        </w:rPr>
        <w:t xml:space="preserve"> Husovo náměstí 2, 267 12 Loděnice,</w:t>
      </w:r>
    </w:p>
    <w:p w:rsidR="00F34D72" w:rsidRDefault="00344B25" w:rsidP="00F34D72">
      <w:pPr>
        <w:pStyle w:val="Bezmezer"/>
        <w:ind w:firstLine="708"/>
        <w:rPr>
          <w:szCs w:val="20"/>
        </w:rPr>
      </w:pPr>
      <w:proofErr w:type="spellStart"/>
      <w:r>
        <w:rPr>
          <w:sz w:val="22"/>
          <w:szCs w:val="22"/>
        </w:rPr>
        <w:t>xxxxx</w:t>
      </w:r>
      <w:proofErr w:type="spellEnd"/>
    </w:p>
    <w:p w:rsidR="003D3AA7" w:rsidRDefault="003D3AA7">
      <w:pPr>
        <w:spacing w:after="0" w:line="240" w:lineRule="auto"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:rsidR="003D3AA7" w:rsidRDefault="003D3AA7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Příloha č. </w:t>
      </w:r>
      <w:r w:rsidR="00C761B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3D3AA7">
        <w:rPr>
          <w:rFonts w:ascii="Times New Roman" w:hAnsi="Times New Roman" w:cs="Times New Roman"/>
          <w:sz w:val="22"/>
          <w:szCs w:val="22"/>
        </w:rPr>
        <w:t>Vzor požadavku na odstranění vady</w:t>
      </w:r>
    </w:p>
    <w:p w:rsidR="003D3AA7" w:rsidRDefault="003D3AA7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:rsidR="00A60CC2" w:rsidRPr="00A60CC2" w:rsidRDefault="00A60CC2" w:rsidP="00A60CC2">
      <w:pPr>
        <w:tabs>
          <w:tab w:val="left" w:pos="540"/>
        </w:tabs>
        <w:suppressAutoHyphens/>
        <w:spacing w:after="0" w:line="240" w:lineRule="auto"/>
        <w:rPr>
          <w:b/>
          <w:sz w:val="22"/>
          <w:szCs w:val="22"/>
          <w:lang w:eastAsia="ar-SA"/>
        </w:rPr>
      </w:pPr>
      <w:r w:rsidRPr="00A60CC2">
        <w:rPr>
          <w:b/>
          <w:sz w:val="22"/>
          <w:szCs w:val="22"/>
          <w:lang w:eastAsia="ar-SA"/>
        </w:rPr>
        <w:t>Pro:</w:t>
      </w:r>
      <w:r w:rsidRPr="00A60CC2">
        <w:rPr>
          <w:b/>
          <w:sz w:val="22"/>
          <w:szCs w:val="22"/>
          <w:lang w:eastAsia="ar-SA"/>
        </w:rPr>
        <w:tab/>
      </w:r>
      <w:r w:rsidRPr="00A60CC2">
        <w:rPr>
          <w:b/>
          <w:sz w:val="22"/>
          <w:szCs w:val="22"/>
          <w:lang w:eastAsia="ar-SA"/>
        </w:rPr>
        <w:tab/>
      </w:r>
      <w:r w:rsidRPr="00A60CC2">
        <w:rPr>
          <w:b/>
          <w:sz w:val="22"/>
          <w:szCs w:val="22"/>
          <w:lang w:eastAsia="ar-SA"/>
        </w:rPr>
        <w:tab/>
      </w:r>
      <w:r w:rsidRPr="00A60CC2">
        <w:rPr>
          <w:b/>
          <w:sz w:val="22"/>
          <w:szCs w:val="22"/>
          <w:lang w:eastAsia="ar-SA"/>
        </w:rPr>
        <w:tab/>
      </w:r>
      <w:r w:rsidRPr="00A60CC2">
        <w:rPr>
          <w:b/>
          <w:sz w:val="22"/>
          <w:szCs w:val="22"/>
          <w:lang w:eastAsia="ar-SA"/>
        </w:rPr>
        <w:tab/>
        <w:t xml:space="preserve">Fax:       </w:t>
      </w:r>
    </w:p>
    <w:p w:rsidR="00A60CC2" w:rsidRPr="00A60CC2" w:rsidRDefault="00A60CC2" w:rsidP="00A60CC2">
      <w:pPr>
        <w:tabs>
          <w:tab w:val="left" w:pos="540"/>
        </w:tabs>
        <w:suppressAutoHyphens/>
        <w:spacing w:after="0" w:line="240" w:lineRule="auto"/>
        <w:rPr>
          <w:b/>
          <w:sz w:val="22"/>
          <w:szCs w:val="22"/>
          <w:lang w:eastAsia="ar-SA"/>
        </w:rPr>
      </w:pPr>
      <w:r w:rsidRPr="00A60CC2">
        <w:rPr>
          <w:b/>
          <w:sz w:val="22"/>
          <w:szCs w:val="22"/>
          <w:lang w:eastAsia="ar-SA"/>
        </w:rPr>
        <w:t xml:space="preserve"> </w:t>
      </w:r>
      <w:r w:rsidRPr="00A60CC2">
        <w:rPr>
          <w:b/>
          <w:sz w:val="22"/>
          <w:szCs w:val="22"/>
          <w:lang w:eastAsia="ar-SA"/>
        </w:rPr>
        <w:tab/>
      </w:r>
      <w:r w:rsidRPr="00A60CC2">
        <w:rPr>
          <w:b/>
          <w:sz w:val="22"/>
          <w:szCs w:val="22"/>
          <w:lang w:eastAsia="ar-SA"/>
        </w:rPr>
        <w:tab/>
      </w:r>
    </w:p>
    <w:p w:rsidR="00A60CC2" w:rsidRPr="00A60CC2" w:rsidRDefault="00A60CC2" w:rsidP="00A60CC2">
      <w:pPr>
        <w:tabs>
          <w:tab w:val="left" w:pos="540"/>
        </w:tabs>
        <w:suppressAutoHyphens/>
        <w:spacing w:after="0" w:line="240" w:lineRule="auto"/>
        <w:rPr>
          <w:b/>
          <w:sz w:val="22"/>
          <w:szCs w:val="22"/>
          <w:lang w:eastAsia="ar-SA"/>
        </w:rPr>
      </w:pPr>
      <w:r w:rsidRPr="00A60CC2">
        <w:rPr>
          <w:b/>
          <w:sz w:val="22"/>
          <w:szCs w:val="22"/>
          <w:lang w:eastAsia="ar-SA"/>
        </w:rPr>
        <w:t>Kopie:</w:t>
      </w:r>
      <w:r w:rsidRPr="00A60CC2">
        <w:rPr>
          <w:b/>
          <w:sz w:val="22"/>
          <w:szCs w:val="22"/>
          <w:lang w:eastAsia="ar-SA"/>
        </w:rPr>
        <w:tab/>
      </w:r>
      <w:r w:rsidRPr="00A60CC2">
        <w:rPr>
          <w:b/>
          <w:sz w:val="22"/>
          <w:szCs w:val="22"/>
          <w:lang w:eastAsia="ar-SA"/>
        </w:rPr>
        <w:tab/>
      </w:r>
      <w:r w:rsidRPr="00A60CC2">
        <w:rPr>
          <w:b/>
          <w:sz w:val="22"/>
          <w:szCs w:val="22"/>
          <w:lang w:eastAsia="ar-SA"/>
        </w:rPr>
        <w:tab/>
      </w:r>
      <w:r w:rsidRPr="00A60CC2">
        <w:rPr>
          <w:b/>
          <w:sz w:val="22"/>
          <w:szCs w:val="22"/>
          <w:lang w:eastAsia="ar-SA"/>
        </w:rPr>
        <w:tab/>
      </w:r>
      <w:r w:rsidRPr="00A60CC2">
        <w:rPr>
          <w:b/>
          <w:sz w:val="22"/>
          <w:szCs w:val="22"/>
          <w:lang w:eastAsia="ar-SA"/>
        </w:rPr>
        <w:tab/>
        <w:t xml:space="preserve">Fax: </w:t>
      </w:r>
      <w:r w:rsidRPr="00A60CC2">
        <w:rPr>
          <w:b/>
          <w:sz w:val="22"/>
          <w:szCs w:val="22"/>
          <w:lang w:eastAsia="ar-SA"/>
        </w:rPr>
        <w:tab/>
      </w:r>
    </w:p>
    <w:p w:rsidR="00A60CC2" w:rsidRPr="00A60CC2" w:rsidRDefault="00A60CC2" w:rsidP="00A60CC2">
      <w:pPr>
        <w:tabs>
          <w:tab w:val="left" w:pos="540"/>
        </w:tabs>
        <w:suppressAutoHyphens/>
        <w:spacing w:after="0" w:line="240" w:lineRule="auto"/>
        <w:rPr>
          <w:b/>
          <w:sz w:val="22"/>
          <w:szCs w:val="22"/>
          <w:lang w:eastAsia="ar-SA"/>
        </w:rPr>
      </w:pPr>
    </w:p>
    <w:p w:rsidR="00A60CC2" w:rsidRPr="00A60CC2" w:rsidRDefault="00A60CC2" w:rsidP="00A60CC2">
      <w:pPr>
        <w:tabs>
          <w:tab w:val="left" w:pos="540"/>
        </w:tabs>
        <w:suppressAutoHyphens/>
        <w:spacing w:after="0" w:line="240" w:lineRule="auto"/>
        <w:rPr>
          <w:b/>
          <w:sz w:val="22"/>
          <w:szCs w:val="22"/>
          <w:lang w:eastAsia="ar-SA"/>
        </w:rPr>
      </w:pPr>
      <w:r w:rsidRPr="00A60CC2">
        <w:rPr>
          <w:b/>
          <w:sz w:val="22"/>
          <w:szCs w:val="22"/>
          <w:lang w:eastAsia="ar-SA"/>
        </w:rPr>
        <w:t>HLÁŠENÍ PROBLÉMU - ZMĚNY</w:t>
      </w:r>
    </w:p>
    <w:p w:rsidR="00A60CC2" w:rsidRPr="00A60CC2" w:rsidRDefault="00A60CC2" w:rsidP="00A60CC2">
      <w:pPr>
        <w:tabs>
          <w:tab w:val="left" w:pos="540"/>
        </w:tabs>
        <w:suppressAutoHyphens/>
        <w:spacing w:after="0" w:line="240" w:lineRule="auto"/>
        <w:rPr>
          <w:b/>
          <w:sz w:val="22"/>
          <w:szCs w:val="22"/>
          <w:lang w:eastAsia="ar-SA"/>
        </w:rPr>
      </w:pPr>
    </w:p>
    <w:p w:rsidR="00A60CC2" w:rsidRPr="00A60CC2" w:rsidRDefault="00A60CC2" w:rsidP="00A60CC2">
      <w:pPr>
        <w:tabs>
          <w:tab w:val="left" w:pos="540"/>
        </w:tabs>
        <w:suppressAutoHyphens/>
        <w:spacing w:after="0" w:line="240" w:lineRule="auto"/>
        <w:rPr>
          <w:b/>
          <w:sz w:val="22"/>
          <w:szCs w:val="22"/>
          <w:lang w:eastAsia="ar-SA"/>
        </w:rPr>
      </w:pPr>
      <w:r w:rsidRPr="00A60CC2">
        <w:rPr>
          <w:b/>
          <w:sz w:val="22"/>
          <w:szCs w:val="22"/>
          <w:lang w:eastAsia="ar-SA"/>
        </w:rPr>
        <w:t>MÍSTO:  ………………………………………</w:t>
      </w:r>
      <w:proofErr w:type="gramStart"/>
      <w:r w:rsidRPr="00A60CC2">
        <w:rPr>
          <w:b/>
          <w:sz w:val="22"/>
          <w:szCs w:val="22"/>
          <w:lang w:eastAsia="ar-SA"/>
        </w:rPr>
        <w:t>…..</w:t>
      </w:r>
      <w:proofErr w:type="gramEnd"/>
    </w:p>
    <w:p w:rsidR="00A60CC2" w:rsidRPr="00A60CC2" w:rsidRDefault="00A60CC2" w:rsidP="00A60CC2">
      <w:pPr>
        <w:tabs>
          <w:tab w:val="left" w:pos="540"/>
        </w:tabs>
        <w:suppressAutoHyphens/>
        <w:spacing w:after="0" w:line="240" w:lineRule="auto"/>
        <w:rPr>
          <w:b/>
          <w:sz w:val="22"/>
          <w:szCs w:val="22"/>
          <w:lang w:eastAsia="ar-SA"/>
        </w:rPr>
      </w:pPr>
      <w:r w:rsidRPr="00A60CC2">
        <w:rPr>
          <w:b/>
          <w:sz w:val="22"/>
          <w:szCs w:val="22"/>
          <w:lang w:eastAsia="ar-SA"/>
        </w:rPr>
        <w:t xml:space="preserve">DEN, ČAS:          </w:t>
      </w:r>
      <w:proofErr w:type="gramStart"/>
      <w:r w:rsidRPr="00A60CC2">
        <w:rPr>
          <w:b/>
          <w:sz w:val="22"/>
          <w:szCs w:val="22"/>
          <w:lang w:eastAsia="ar-SA"/>
        </w:rPr>
        <w:t>/      / 20</w:t>
      </w:r>
      <w:proofErr w:type="gramEnd"/>
      <w:r w:rsidRPr="00A60CC2">
        <w:rPr>
          <w:b/>
          <w:sz w:val="22"/>
          <w:szCs w:val="22"/>
          <w:lang w:eastAsia="ar-SA"/>
        </w:rPr>
        <w:t>…             :       hod</w:t>
      </w:r>
    </w:p>
    <w:p w:rsidR="00A60CC2" w:rsidRPr="00A60CC2" w:rsidRDefault="00A60CC2" w:rsidP="00A60CC2">
      <w:pPr>
        <w:tabs>
          <w:tab w:val="left" w:pos="540"/>
        </w:tabs>
        <w:suppressAutoHyphens/>
        <w:spacing w:after="0" w:line="240" w:lineRule="auto"/>
        <w:rPr>
          <w:b/>
          <w:sz w:val="22"/>
          <w:szCs w:val="22"/>
          <w:lang w:eastAsia="ar-SA"/>
        </w:rPr>
      </w:pPr>
      <w:proofErr w:type="gramStart"/>
      <w:r w:rsidRPr="00A60CC2">
        <w:rPr>
          <w:b/>
          <w:sz w:val="22"/>
          <w:szCs w:val="22"/>
          <w:lang w:eastAsia="ar-SA"/>
        </w:rPr>
        <w:t>HLÁSÍ : …</w:t>
      </w:r>
      <w:proofErr w:type="gramEnd"/>
      <w:r w:rsidRPr="00A60CC2">
        <w:rPr>
          <w:b/>
          <w:sz w:val="22"/>
          <w:szCs w:val="22"/>
          <w:lang w:eastAsia="ar-SA"/>
        </w:rPr>
        <w:t>……………………. …  E-mail:</w:t>
      </w:r>
      <w:r w:rsidRPr="00A60CC2">
        <w:rPr>
          <w:b/>
          <w:sz w:val="22"/>
          <w:szCs w:val="22"/>
          <w:lang w:eastAsia="ar-SA"/>
        </w:rPr>
        <w:tab/>
      </w:r>
      <w:r w:rsidRPr="00A60CC2">
        <w:rPr>
          <w:b/>
          <w:sz w:val="22"/>
          <w:szCs w:val="22"/>
          <w:lang w:eastAsia="ar-SA"/>
        </w:rPr>
        <w:tab/>
      </w:r>
      <w:r w:rsidRPr="00A60CC2">
        <w:rPr>
          <w:b/>
          <w:sz w:val="22"/>
          <w:szCs w:val="22"/>
          <w:lang w:eastAsia="ar-SA"/>
        </w:rPr>
        <w:tab/>
      </w:r>
      <w:r w:rsidRPr="00A60CC2">
        <w:rPr>
          <w:b/>
          <w:sz w:val="22"/>
          <w:szCs w:val="22"/>
          <w:lang w:eastAsia="ar-SA"/>
        </w:rPr>
        <w:tab/>
        <w:t>Tel:</w:t>
      </w:r>
    </w:p>
    <w:p w:rsidR="00A60CC2" w:rsidRPr="00A60CC2" w:rsidRDefault="00A60CC2" w:rsidP="00A60CC2">
      <w:pPr>
        <w:tabs>
          <w:tab w:val="left" w:pos="540"/>
        </w:tabs>
        <w:suppressAutoHyphens/>
        <w:spacing w:after="0" w:line="240" w:lineRule="auto"/>
        <w:rPr>
          <w:b/>
          <w:sz w:val="22"/>
          <w:szCs w:val="22"/>
          <w:lang w:eastAsia="ar-SA"/>
        </w:rPr>
      </w:pPr>
      <w:r w:rsidRPr="00A60CC2">
        <w:rPr>
          <w:b/>
          <w:sz w:val="22"/>
          <w:szCs w:val="22"/>
          <w:lang w:eastAsia="ar-SA"/>
        </w:rPr>
        <w:t>Hlášení převzal : ……………………………………</w:t>
      </w:r>
      <w:proofErr w:type="gramStart"/>
      <w:r w:rsidRPr="00A60CC2">
        <w:rPr>
          <w:b/>
          <w:sz w:val="22"/>
          <w:szCs w:val="22"/>
          <w:lang w:eastAsia="ar-SA"/>
        </w:rPr>
        <w:t>…..  dne</w:t>
      </w:r>
      <w:proofErr w:type="gramEnd"/>
      <w:r w:rsidRPr="00A60CC2">
        <w:rPr>
          <w:b/>
          <w:sz w:val="22"/>
          <w:szCs w:val="22"/>
          <w:lang w:eastAsia="ar-SA"/>
        </w:rPr>
        <w:t xml:space="preserve">         /      / 200…  v          :       hod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7"/>
      </w:tblGrid>
      <w:tr w:rsidR="00A60CC2" w:rsidRPr="00A60CC2" w:rsidTr="004175F0">
        <w:trPr>
          <w:trHeight w:val="3418"/>
        </w:trPr>
        <w:tc>
          <w:tcPr>
            <w:tcW w:w="9097" w:type="dxa"/>
          </w:tcPr>
          <w:p w:rsidR="00A60CC2" w:rsidRPr="00A60CC2" w:rsidRDefault="00A60CC2" w:rsidP="004175F0">
            <w:pPr>
              <w:tabs>
                <w:tab w:val="left" w:pos="540"/>
              </w:tabs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A60CC2">
              <w:rPr>
                <w:b/>
                <w:sz w:val="22"/>
                <w:szCs w:val="22"/>
                <w:lang w:eastAsia="ar-SA"/>
              </w:rPr>
              <w:t>POPIS PROBLÉMU - ZMĚNY:</w:t>
            </w:r>
          </w:p>
          <w:p w:rsidR="00A60CC2" w:rsidRPr="00A60CC2" w:rsidRDefault="00A60CC2" w:rsidP="004175F0">
            <w:pPr>
              <w:tabs>
                <w:tab w:val="left" w:pos="540"/>
              </w:tabs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A60CC2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A60CC2" w:rsidRPr="00A60CC2" w:rsidRDefault="00A60CC2" w:rsidP="00A60CC2">
      <w:pPr>
        <w:tabs>
          <w:tab w:val="left" w:pos="540"/>
        </w:tabs>
        <w:suppressAutoHyphens/>
        <w:spacing w:after="0" w:line="240" w:lineRule="auto"/>
        <w:rPr>
          <w:b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7"/>
      </w:tblGrid>
      <w:tr w:rsidR="00A60CC2" w:rsidRPr="00A60CC2" w:rsidTr="004175F0">
        <w:trPr>
          <w:trHeight w:val="2491"/>
        </w:trPr>
        <w:tc>
          <w:tcPr>
            <w:tcW w:w="9097" w:type="dxa"/>
          </w:tcPr>
          <w:p w:rsidR="00A60CC2" w:rsidRPr="00A60CC2" w:rsidRDefault="00A60CC2" w:rsidP="004175F0">
            <w:pPr>
              <w:tabs>
                <w:tab w:val="left" w:pos="540"/>
              </w:tabs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A60CC2">
              <w:rPr>
                <w:b/>
                <w:sz w:val="22"/>
                <w:szCs w:val="22"/>
                <w:lang w:eastAsia="ar-SA"/>
              </w:rPr>
              <w:t>USKUTEČNĚNÁ OPATŘENÍ (TESTY) A JEJICH VÝSLEDEK:</w:t>
            </w:r>
          </w:p>
          <w:p w:rsidR="00A60CC2" w:rsidRPr="00A60CC2" w:rsidRDefault="00A60CC2" w:rsidP="004175F0">
            <w:pPr>
              <w:tabs>
                <w:tab w:val="left" w:pos="540"/>
              </w:tabs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A60CC2" w:rsidRPr="00A60CC2" w:rsidRDefault="00A60CC2" w:rsidP="00A60CC2">
      <w:pPr>
        <w:tabs>
          <w:tab w:val="left" w:pos="540"/>
        </w:tabs>
        <w:suppressAutoHyphens/>
        <w:spacing w:after="0" w:line="240" w:lineRule="auto"/>
        <w:rPr>
          <w:b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7"/>
      </w:tblGrid>
      <w:tr w:rsidR="00A60CC2" w:rsidRPr="00A60CC2" w:rsidTr="004175F0">
        <w:trPr>
          <w:trHeight w:val="2545"/>
        </w:trPr>
        <w:tc>
          <w:tcPr>
            <w:tcW w:w="9097" w:type="dxa"/>
          </w:tcPr>
          <w:p w:rsidR="00A60CC2" w:rsidRPr="00A60CC2" w:rsidRDefault="00A60CC2" w:rsidP="004175F0">
            <w:pPr>
              <w:tabs>
                <w:tab w:val="left" w:pos="540"/>
              </w:tabs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A60CC2">
              <w:rPr>
                <w:b/>
                <w:sz w:val="22"/>
                <w:szCs w:val="22"/>
                <w:lang w:eastAsia="ar-SA"/>
              </w:rPr>
              <w:t>BYL PROBLÉM ODSTRANĚN – ZM</w:t>
            </w:r>
            <w:r>
              <w:rPr>
                <w:b/>
                <w:sz w:val="22"/>
                <w:szCs w:val="22"/>
                <w:lang w:eastAsia="ar-SA"/>
              </w:rPr>
              <w:t>Ě</w:t>
            </w:r>
            <w:r w:rsidRPr="00A60CC2">
              <w:rPr>
                <w:b/>
                <w:sz w:val="22"/>
                <w:szCs w:val="22"/>
                <w:lang w:eastAsia="ar-SA"/>
              </w:rPr>
              <w:t>NA REALIZOVÁNA?</w:t>
            </w:r>
          </w:p>
          <w:p w:rsidR="00A60CC2" w:rsidRPr="00A60CC2" w:rsidRDefault="00A60CC2" w:rsidP="004175F0">
            <w:pPr>
              <w:tabs>
                <w:tab w:val="left" w:pos="540"/>
              </w:tabs>
              <w:suppressAutoHyphens/>
              <w:spacing w:after="0" w:line="240" w:lineRule="auto"/>
              <w:rPr>
                <w:b/>
                <w:sz w:val="22"/>
                <w:szCs w:val="22"/>
                <w:lang w:eastAsia="ar-SA"/>
              </w:rPr>
            </w:pPr>
            <w:r w:rsidRPr="00A60CC2">
              <w:rPr>
                <w:b/>
                <w:sz w:val="22"/>
                <w:szCs w:val="22"/>
                <w:lang w:eastAsia="ar-SA"/>
              </w:rPr>
              <w:t>POKUD ANO, UVEĎTE STRUČNĚ POSTUP, POKUD NE, UVEĎTE</w:t>
            </w:r>
            <w:r w:rsidR="00007DC1">
              <w:rPr>
                <w:b/>
                <w:sz w:val="22"/>
                <w:szCs w:val="22"/>
                <w:lang w:eastAsia="ar-SA"/>
              </w:rPr>
              <w:t>,</w:t>
            </w:r>
            <w:r w:rsidRPr="00A60CC2">
              <w:rPr>
                <w:b/>
                <w:sz w:val="22"/>
                <w:szCs w:val="22"/>
                <w:lang w:eastAsia="ar-SA"/>
              </w:rPr>
              <w:t xml:space="preserve"> ŽE NE.</w:t>
            </w:r>
          </w:p>
        </w:tc>
      </w:tr>
    </w:tbl>
    <w:p w:rsidR="003D3AA7" w:rsidRDefault="003D3AA7" w:rsidP="003D3AA7"/>
    <w:p w:rsidR="003D3AA7" w:rsidRDefault="003D3AA7">
      <w:pPr>
        <w:spacing w:after="0" w:line="240" w:lineRule="auto"/>
        <w:jc w:val="left"/>
      </w:pPr>
      <w:r>
        <w:br w:type="page"/>
      </w:r>
    </w:p>
    <w:p w:rsidR="003D3AA7" w:rsidRDefault="003D3AA7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Příloha č. </w:t>
      </w:r>
      <w:r w:rsidR="00C761B3">
        <w:rPr>
          <w:rFonts w:ascii="Times New Roman" w:hAnsi="Times New Roman" w:cs="Times New Roman"/>
          <w:sz w:val="22"/>
          <w:szCs w:val="22"/>
        </w:rPr>
        <w:t>5</w:t>
      </w:r>
      <w:r w:rsidRPr="003D3AA7">
        <w:rPr>
          <w:rFonts w:ascii="Times New Roman" w:hAnsi="Times New Roman" w:cs="Times New Roman"/>
          <w:sz w:val="22"/>
          <w:szCs w:val="22"/>
        </w:rPr>
        <w:t xml:space="preserve"> - Vzor </w:t>
      </w:r>
      <w:r w:rsidR="00536228">
        <w:rPr>
          <w:rFonts w:ascii="Times New Roman" w:hAnsi="Times New Roman" w:cs="Times New Roman"/>
          <w:sz w:val="22"/>
          <w:szCs w:val="22"/>
        </w:rPr>
        <w:t xml:space="preserve">předávacího </w:t>
      </w:r>
      <w:r w:rsidRPr="003D3AA7">
        <w:rPr>
          <w:rFonts w:ascii="Times New Roman" w:hAnsi="Times New Roman" w:cs="Times New Roman"/>
          <w:sz w:val="22"/>
          <w:szCs w:val="22"/>
        </w:rPr>
        <w:t>protokolu</w:t>
      </w:r>
    </w:p>
    <w:p w:rsidR="00A60CC2" w:rsidRPr="00A60CC2" w:rsidRDefault="00F8270A" w:rsidP="00A60CC2">
      <w:pPr>
        <w:keepNext/>
        <w:keepLines/>
        <w:suppressAutoHyphens/>
        <w:autoSpaceDE w:val="0"/>
        <w:spacing w:before="720" w:after="720" w:line="240" w:lineRule="auto"/>
        <w:ind w:left="851"/>
        <w:jc w:val="center"/>
        <w:rPr>
          <w:b/>
          <w:bCs/>
          <w:kern w:val="1"/>
          <w:sz w:val="40"/>
          <w:szCs w:val="40"/>
          <w:lang w:eastAsia="ar-SA"/>
        </w:rPr>
      </w:pPr>
      <w:r>
        <w:rPr>
          <w:b/>
          <w:bCs/>
          <w:kern w:val="1"/>
          <w:sz w:val="40"/>
          <w:szCs w:val="40"/>
          <w:lang w:eastAsia="ar-SA"/>
        </w:rPr>
        <w:t>Předávací</w:t>
      </w:r>
      <w:r w:rsidR="00A60CC2" w:rsidRPr="00A60CC2">
        <w:rPr>
          <w:b/>
          <w:bCs/>
          <w:kern w:val="1"/>
          <w:sz w:val="40"/>
          <w:szCs w:val="40"/>
          <w:lang w:eastAsia="ar-SA"/>
        </w:rPr>
        <w:t xml:space="preserve"> protokol</w:t>
      </w:r>
    </w:p>
    <w:p w:rsidR="00A60CC2" w:rsidRPr="00A60CC2" w:rsidRDefault="00A60CC2" w:rsidP="00A60CC2">
      <w:pPr>
        <w:keepNext/>
        <w:tabs>
          <w:tab w:val="left" w:pos="567"/>
        </w:tabs>
        <w:spacing w:before="240" w:after="60" w:line="240" w:lineRule="auto"/>
        <w:outlineLvl w:val="0"/>
        <w:rPr>
          <w:b/>
          <w:bCs/>
          <w:kern w:val="32"/>
          <w:sz w:val="22"/>
          <w:szCs w:val="22"/>
        </w:rPr>
      </w:pPr>
      <w:r w:rsidRPr="00A60CC2">
        <w:rPr>
          <w:b/>
          <w:bCs/>
          <w:kern w:val="32"/>
          <w:sz w:val="22"/>
          <w:szCs w:val="22"/>
        </w:rPr>
        <w:t>Plnění / výstup: plnění nebo výstup, který je akceptován</w:t>
      </w:r>
    </w:p>
    <w:p w:rsidR="00A60CC2" w:rsidRPr="00A60CC2" w:rsidRDefault="00A60CC2" w:rsidP="00A60CC2">
      <w:pPr>
        <w:suppressAutoHyphens/>
        <w:spacing w:after="0" w:line="240" w:lineRule="auto"/>
        <w:jc w:val="left"/>
        <w:rPr>
          <w:sz w:val="22"/>
          <w:szCs w:val="22"/>
          <w:lang w:eastAsia="ar-SA"/>
        </w:rPr>
      </w:pPr>
    </w:p>
    <w:p w:rsidR="00A60CC2" w:rsidRPr="00A60CC2" w:rsidRDefault="00A60CC2" w:rsidP="00A60CC2">
      <w:pPr>
        <w:suppressAutoHyphens/>
        <w:spacing w:after="0" w:line="240" w:lineRule="auto"/>
        <w:jc w:val="left"/>
        <w:rPr>
          <w:b/>
          <w:bCs/>
          <w:sz w:val="22"/>
          <w:szCs w:val="22"/>
          <w:lang w:eastAsia="ar-SA"/>
        </w:rPr>
      </w:pPr>
      <w:r w:rsidRPr="00A60CC2">
        <w:rPr>
          <w:b/>
          <w:bCs/>
          <w:sz w:val="22"/>
          <w:szCs w:val="22"/>
          <w:lang w:eastAsia="ar-SA"/>
        </w:rPr>
        <w:t>Předáno dne:</w:t>
      </w:r>
      <w:r w:rsidRPr="00A60CC2">
        <w:rPr>
          <w:sz w:val="22"/>
          <w:szCs w:val="22"/>
          <w:lang w:eastAsia="ar-SA"/>
        </w:rPr>
        <w:t xml:space="preserve"> datum předání plnění</w:t>
      </w:r>
    </w:p>
    <w:p w:rsidR="00A60CC2" w:rsidRPr="00A60CC2" w:rsidRDefault="00A60CC2" w:rsidP="00A60CC2">
      <w:pPr>
        <w:suppressAutoHyphens/>
        <w:spacing w:after="0" w:line="240" w:lineRule="auto"/>
        <w:jc w:val="left"/>
        <w:rPr>
          <w:b/>
          <w:bCs/>
          <w:sz w:val="22"/>
          <w:szCs w:val="22"/>
          <w:lang w:eastAsia="ar-SA"/>
        </w:rPr>
      </w:pPr>
    </w:p>
    <w:tbl>
      <w:tblPr>
        <w:tblW w:w="90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960"/>
        <w:gridCol w:w="2880"/>
      </w:tblGrid>
      <w:tr w:rsidR="00A60CC2" w:rsidRPr="00A60CC2" w:rsidTr="004175F0">
        <w:trPr>
          <w:trHeight w:val="404"/>
        </w:trPr>
        <w:tc>
          <w:tcPr>
            <w:tcW w:w="2160" w:type="dxa"/>
          </w:tcPr>
          <w:p w:rsidR="00A60CC2" w:rsidRPr="00A60CC2" w:rsidRDefault="00A60CC2" w:rsidP="00A60CC2">
            <w:pPr>
              <w:suppressAutoHyphens/>
              <w:spacing w:after="0" w:line="240" w:lineRule="auto"/>
              <w:jc w:val="left"/>
              <w:rPr>
                <w:b/>
                <w:bCs/>
                <w:sz w:val="22"/>
                <w:szCs w:val="22"/>
                <w:lang w:eastAsia="ar-SA"/>
              </w:rPr>
            </w:pPr>
            <w:r w:rsidRPr="00A60CC2">
              <w:rPr>
                <w:b/>
                <w:bCs/>
                <w:sz w:val="22"/>
                <w:szCs w:val="22"/>
                <w:lang w:eastAsia="ar-SA"/>
              </w:rPr>
              <w:t>Předal / Převzal</w:t>
            </w:r>
          </w:p>
        </w:tc>
        <w:tc>
          <w:tcPr>
            <w:tcW w:w="3960" w:type="dxa"/>
          </w:tcPr>
          <w:p w:rsidR="00A60CC2" w:rsidRPr="00A60CC2" w:rsidRDefault="00A60CC2" w:rsidP="00A60CC2">
            <w:pPr>
              <w:suppressAutoHyphens/>
              <w:spacing w:after="0" w:line="240" w:lineRule="auto"/>
              <w:jc w:val="left"/>
              <w:rPr>
                <w:b/>
                <w:bCs/>
                <w:sz w:val="22"/>
                <w:szCs w:val="22"/>
                <w:lang w:eastAsia="ar-SA"/>
              </w:rPr>
            </w:pPr>
            <w:r w:rsidRPr="00A60CC2">
              <w:rPr>
                <w:b/>
                <w:bCs/>
                <w:sz w:val="22"/>
                <w:szCs w:val="22"/>
                <w:lang w:eastAsia="ar-SA"/>
              </w:rPr>
              <w:t>Role na projektu (koncepci), funkce</w:t>
            </w:r>
          </w:p>
        </w:tc>
        <w:tc>
          <w:tcPr>
            <w:tcW w:w="2880" w:type="dxa"/>
          </w:tcPr>
          <w:p w:rsidR="00A60CC2" w:rsidRPr="00A60CC2" w:rsidRDefault="00A60CC2" w:rsidP="00A60CC2">
            <w:pPr>
              <w:suppressAutoHyphens/>
              <w:spacing w:after="0" w:line="240" w:lineRule="auto"/>
              <w:jc w:val="left"/>
              <w:rPr>
                <w:b/>
                <w:bCs/>
                <w:sz w:val="22"/>
                <w:szCs w:val="22"/>
                <w:lang w:eastAsia="ar-SA"/>
              </w:rPr>
            </w:pPr>
            <w:r w:rsidRPr="00A60CC2">
              <w:rPr>
                <w:b/>
                <w:bCs/>
                <w:sz w:val="22"/>
                <w:szCs w:val="22"/>
                <w:lang w:eastAsia="ar-SA"/>
              </w:rPr>
              <w:t>Podpis</w:t>
            </w:r>
          </w:p>
        </w:tc>
      </w:tr>
      <w:tr w:rsidR="00A60CC2" w:rsidRPr="00A60CC2" w:rsidTr="004175F0">
        <w:trPr>
          <w:trHeight w:val="340"/>
        </w:trPr>
        <w:tc>
          <w:tcPr>
            <w:tcW w:w="216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60CC2" w:rsidRPr="00A60CC2" w:rsidTr="004175F0">
        <w:trPr>
          <w:trHeight w:val="340"/>
        </w:trPr>
        <w:tc>
          <w:tcPr>
            <w:tcW w:w="216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A60CC2" w:rsidRPr="00A60CC2" w:rsidRDefault="00A60CC2" w:rsidP="00A60CC2">
      <w:pPr>
        <w:suppressAutoHyphens/>
        <w:spacing w:after="0" w:line="240" w:lineRule="auto"/>
        <w:jc w:val="left"/>
        <w:rPr>
          <w:sz w:val="22"/>
          <w:szCs w:val="22"/>
          <w:lang w:eastAsia="ar-SA"/>
        </w:rPr>
      </w:pPr>
    </w:p>
    <w:p w:rsidR="00A60CC2" w:rsidRPr="00A60CC2" w:rsidRDefault="00A60CC2" w:rsidP="00A60CC2">
      <w:pPr>
        <w:keepNext/>
        <w:tabs>
          <w:tab w:val="left" w:pos="567"/>
        </w:tabs>
        <w:spacing w:before="240" w:after="60" w:line="240" w:lineRule="auto"/>
        <w:outlineLvl w:val="0"/>
        <w:rPr>
          <w:b/>
          <w:bCs/>
          <w:kern w:val="32"/>
          <w:sz w:val="22"/>
          <w:szCs w:val="22"/>
        </w:rPr>
      </w:pPr>
      <w:r w:rsidRPr="00A60CC2">
        <w:rPr>
          <w:b/>
          <w:bCs/>
          <w:kern w:val="32"/>
          <w:sz w:val="22"/>
          <w:szCs w:val="22"/>
        </w:rPr>
        <w:t>Splnění akceptačních kritérií</w:t>
      </w:r>
    </w:p>
    <w:tbl>
      <w:tblPr>
        <w:tblW w:w="90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880"/>
      </w:tblGrid>
      <w:tr w:rsidR="00A60CC2" w:rsidRPr="00A60CC2" w:rsidTr="004175F0">
        <w:trPr>
          <w:trHeight w:val="404"/>
        </w:trPr>
        <w:tc>
          <w:tcPr>
            <w:tcW w:w="6120" w:type="dxa"/>
          </w:tcPr>
          <w:p w:rsidR="00A60CC2" w:rsidRPr="00A60CC2" w:rsidRDefault="00A60CC2" w:rsidP="00A60CC2">
            <w:pPr>
              <w:suppressAutoHyphens/>
              <w:spacing w:after="0" w:line="240" w:lineRule="auto"/>
              <w:jc w:val="left"/>
              <w:rPr>
                <w:b/>
                <w:bCs/>
                <w:sz w:val="22"/>
                <w:szCs w:val="22"/>
                <w:lang w:eastAsia="ar-SA"/>
              </w:rPr>
            </w:pPr>
            <w:r w:rsidRPr="00A60CC2">
              <w:rPr>
                <w:b/>
                <w:bCs/>
                <w:sz w:val="22"/>
                <w:szCs w:val="22"/>
                <w:lang w:eastAsia="ar-SA"/>
              </w:rPr>
              <w:t>Kritérium</w:t>
            </w:r>
          </w:p>
        </w:tc>
        <w:tc>
          <w:tcPr>
            <w:tcW w:w="2880" w:type="dxa"/>
          </w:tcPr>
          <w:p w:rsidR="00A60CC2" w:rsidRPr="00A60CC2" w:rsidRDefault="00A60CC2" w:rsidP="00A60CC2">
            <w:pPr>
              <w:suppressAutoHyphens/>
              <w:spacing w:after="0" w:line="240" w:lineRule="auto"/>
              <w:jc w:val="left"/>
              <w:rPr>
                <w:b/>
                <w:bCs/>
                <w:sz w:val="22"/>
                <w:szCs w:val="22"/>
                <w:lang w:eastAsia="ar-SA"/>
              </w:rPr>
            </w:pPr>
            <w:r w:rsidRPr="00A60CC2">
              <w:rPr>
                <w:b/>
                <w:bCs/>
                <w:sz w:val="22"/>
                <w:szCs w:val="22"/>
                <w:lang w:eastAsia="ar-SA"/>
              </w:rPr>
              <w:t>Splnění kritéria</w:t>
            </w:r>
          </w:p>
        </w:tc>
      </w:tr>
      <w:tr w:rsidR="00A60CC2" w:rsidRPr="00A60CC2" w:rsidTr="004175F0">
        <w:trPr>
          <w:trHeight w:val="340"/>
        </w:trPr>
        <w:tc>
          <w:tcPr>
            <w:tcW w:w="612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60CC2" w:rsidRPr="00A60CC2" w:rsidTr="004175F0">
        <w:trPr>
          <w:trHeight w:val="340"/>
        </w:trPr>
        <w:tc>
          <w:tcPr>
            <w:tcW w:w="612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60CC2" w:rsidRPr="00A60CC2" w:rsidTr="004175F0">
        <w:trPr>
          <w:trHeight w:val="340"/>
        </w:trPr>
        <w:tc>
          <w:tcPr>
            <w:tcW w:w="612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A60CC2" w:rsidRPr="00A60CC2" w:rsidRDefault="00A60CC2" w:rsidP="00A60CC2">
      <w:pPr>
        <w:suppressAutoHyphens/>
        <w:spacing w:after="0" w:line="240" w:lineRule="auto"/>
        <w:jc w:val="left"/>
        <w:rPr>
          <w:sz w:val="22"/>
          <w:szCs w:val="22"/>
          <w:lang w:eastAsia="ar-SA"/>
        </w:rPr>
      </w:pPr>
    </w:p>
    <w:p w:rsidR="00A60CC2" w:rsidRPr="00A60CC2" w:rsidRDefault="00A60CC2" w:rsidP="00A60CC2">
      <w:pPr>
        <w:suppressAutoHyphens/>
        <w:spacing w:after="0" w:line="240" w:lineRule="auto"/>
        <w:jc w:val="left"/>
        <w:rPr>
          <w:b/>
          <w:bCs/>
          <w:sz w:val="22"/>
          <w:szCs w:val="22"/>
          <w:lang w:eastAsia="ar-SA"/>
        </w:rPr>
      </w:pPr>
      <w:r w:rsidRPr="00A60CC2">
        <w:rPr>
          <w:b/>
          <w:bCs/>
          <w:sz w:val="22"/>
          <w:szCs w:val="22"/>
          <w:lang w:eastAsia="ar-SA"/>
        </w:rPr>
        <w:t>Akceptováno dne:</w:t>
      </w:r>
      <w:r w:rsidRPr="00A60CC2">
        <w:rPr>
          <w:sz w:val="22"/>
          <w:szCs w:val="22"/>
          <w:lang w:eastAsia="ar-SA"/>
        </w:rPr>
        <w:t xml:space="preserve"> datum akceptace</w:t>
      </w:r>
    </w:p>
    <w:p w:rsidR="00A60CC2" w:rsidRPr="00A60CC2" w:rsidRDefault="00A60CC2" w:rsidP="00A60CC2">
      <w:pPr>
        <w:suppressAutoHyphens/>
        <w:spacing w:after="0" w:line="240" w:lineRule="auto"/>
        <w:jc w:val="left"/>
        <w:rPr>
          <w:b/>
          <w:bCs/>
          <w:sz w:val="22"/>
          <w:szCs w:val="22"/>
          <w:lang w:eastAsia="ar-SA"/>
        </w:rPr>
      </w:pPr>
    </w:p>
    <w:p w:rsidR="00A60CC2" w:rsidRPr="00A60CC2" w:rsidRDefault="00A60CC2" w:rsidP="00A60CC2">
      <w:pPr>
        <w:suppressAutoHyphens/>
        <w:spacing w:after="0" w:line="240" w:lineRule="auto"/>
        <w:jc w:val="left"/>
        <w:rPr>
          <w:b/>
          <w:bCs/>
          <w:sz w:val="22"/>
          <w:szCs w:val="22"/>
          <w:lang w:eastAsia="ar-SA"/>
        </w:rPr>
      </w:pPr>
      <w:r w:rsidRPr="00A60CC2">
        <w:rPr>
          <w:b/>
          <w:bCs/>
          <w:sz w:val="22"/>
          <w:szCs w:val="22"/>
          <w:lang w:eastAsia="ar-SA"/>
        </w:rPr>
        <w:t>Výsledek akceptace:</w:t>
      </w:r>
      <w:r w:rsidRPr="00A60CC2">
        <w:rPr>
          <w:sz w:val="22"/>
          <w:szCs w:val="22"/>
          <w:lang w:eastAsia="ar-SA"/>
        </w:rPr>
        <w:t xml:space="preserve"> AKCEPTOVÁNO BEZ VÝHRAD / AKCEPTOVÁNO S VÝHRADAMI / NEAKCEPTOVÁNO</w:t>
      </w:r>
    </w:p>
    <w:p w:rsidR="00A60CC2" w:rsidRPr="00A60CC2" w:rsidRDefault="00A60CC2" w:rsidP="00A60CC2">
      <w:pPr>
        <w:suppressAutoHyphens/>
        <w:spacing w:after="0" w:line="240" w:lineRule="auto"/>
        <w:jc w:val="left"/>
        <w:rPr>
          <w:sz w:val="22"/>
          <w:szCs w:val="22"/>
          <w:lang w:eastAsia="ar-SA"/>
        </w:rPr>
      </w:pPr>
    </w:p>
    <w:tbl>
      <w:tblPr>
        <w:tblW w:w="90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960"/>
        <w:gridCol w:w="2880"/>
      </w:tblGrid>
      <w:tr w:rsidR="00A60CC2" w:rsidRPr="00A60CC2" w:rsidTr="004175F0">
        <w:trPr>
          <w:trHeight w:val="404"/>
        </w:trPr>
        <w:tc>
          <w:tcPr>
            <w:tcW w:w="2160" w:type="dxa"/>
          </w:tcPr>
          <w:p w:rsidR="00A60CC2" w:rsidRPr="00A60CC2" w:rsidRDefault="00A60CC2" w:rsidP="00A60CC2">
            <w:pPr>
              <w:suppressAutoHyphens/>
              <w:spacing w:after="0" w:line="240" w:lineRule="auto"/>
              <w:jc w:val="left"/>
              <w:rPr>
                <w:b/>
                <w:bCs/>
                <w:sz w:val="22"/>
                <w:szCs w:val="22"/>
                <w:lang w:eastAsia="ar-SA"/>
              </w:rPr>
            </w:pPr>
            <w:r w:rsidRPr="00A60CC2">
              <w:rPr>
                <w:b/>
                <w:bCs/>
                <w:sz w:val="22"/>
                <w:szCs w:val="22"/>
                <w:lang w:eastAsia="ar-SA"/>
              </w:rPr>
              <w:t>Akceptoval</w:t>
            </w:r>
          </w:p>
        </w:tc>
        <w:tc>
          <w:tcPr>
            <w:tcW w:w="3960" w:type="dxa"/>
          </w:tcPr>
          <w:p w:rsidR="00A60CC2" w:rsidRPr="00A60CC2" w:rsidRDefault="00A60CC2" w:rsidP="00A60CC2">
            <w:pPr>
              <w:suppressAutoHyphens/>
              <w:spacing w:after="0" w:line="240" w:lineRule="auto"/>
              <w:jc w:val="left"/>
              <w:rPr>
                <w:b/>
                <w:bCs/>
                <w:sz w:val="22"/>
                <w:szCs w:val="22"/>
                <w:lang w:eastAsia="ar-SA"/>
              </w:rPr>
            </w:pPr>
            <w:r w:rsidRPr="00A60CC2">
              <w:rPr>
                <w:b/>
                <w:bCs/>
                <w:sz w:val="22"/>
                <w:szCs w:val="22"/>
                <w:lang w:eastAsia="ar-SA"/>
              </w:rPr>
              <w:t>Role na projektu (koncepci), funkce</w:t>
            </w:r>
          </w:p>
        </w:tc>
        <w:tc>
          <w:tcPr>
            <w:tcW w:w="2880" w:type="dxa"/>
          </w:tcPr>
          <w:p w:rsidR="00A60CC2" w:rsidRPr="00A60CC2" w:rsidRDefault="00A60CC2" w:rsidP="00A60CC2">
            <w:pPr>
              <w:suppressAutoHyphens/>
              <w:spacing w:after="0" w:line="240" w:lineRule="auto"/>
              <w:jc w:val="left"/>
              <w:rPr>
                <w:b/>
                <w:bCs/>
                <w:sz w:val="22"/>
                <w:szCs w:val="22"/>
                <w:lang w:eastAsia="ar-SA"/>
              </w:rPr>
            </w:pPr>
            <w:r w:rsidRPr="00A60CC2">
              <w:rPr>
                <w:b/>
                <w:bCs/>
                <w:sz w:val="22"/>
                <w:szCs w:val="22"/>
                <w:lang w:eastAsia="ar-SA"/>
              </w:rPr>
              <w:t>Podpis</w:t>
            </w:r>
          </w:p>
        </w:tc>
      </w:tr>
      <w:tr w:rsidR="00A60CC2" w:rsidRPr="00A60CC2" w:rsidTr="004175F0">
        <w:trPr>
          <w:trHeight w:val="340"/>
        </w:trPr>
        <w:tc>
          <w:tcPr>
            <w:tcW w:w="216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  <w:p w:rsidR="00A60CC2" w:rsidRPr="00A60CC2" w:rsidRDefault="00A60CC2" w:rsidP="00A60CC2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A60CC2" w:rsidRPr="00A60CC2" w:rsidRDefault="00A60CC2" w:rsidP="00A60CC2">
      <w:pPr>
        <w:suppressAutoHyphens/>
        <w:spacing w:after="0" w:line="240" w:lineRule="auto"/>
        <w:jc w:val="left"/>
        <w:rPr>
          <w:sz w:val="22"/>
          <w:szCs w:val="22"/>
          <w:lang w:eastAsia="ar-SA"/>
        </w:rPr>
      </w:pPr>
    </w:p>
    <w:p w:rsidR="00A60CC2" w:rsidRPr="00A60CC2" w:rsidRDefault="00A60CC2" w:rsidP="00A60CC2">
      <w:pPr>
        <w:keepNext/>
        <w:tabs>
          <w:tab w:val="left" w:pos="567"/>
        </w:tabs>
        <w:spacing w:before="240" w:after="60" w:line="240" w:lineRule="auto"/>
        <w:outlineLvl w:val="0"/>
        <w:rPr>
          <w:b/>
          <w:bCs/>
          <w:kern w:val="32"/>
          <w:sz w:val="22"/>
          <w:szCs w:val="22"/>
        </w:rPr>
      </w:pPr>
      <w:r w:rsidRPr="00A60CC2">
        <w:rPr>
          <w:b/>
          <w:bCs/>
          <w:kern w:val="32"/>
          <w:sz w:val="22"/>
          <w:szCs w:val="22"/>
        </w:rPr>
        <w:t>Připomínky, výhrady:</w:t>
      </w:r>
    </w:p>
    <w:p w:rsidR="00A60CC2" w:rsidRPr="00A60CC2" w:rsidRDefault="00A60CC2" w:rsidP="00A60CC2">
      <w:pPr>
        <w:suppressAutoHyphens/>
        <w:spacing w:after="0" w:line="240" w:lineRule="auto"/>
        <w:jc w:val="left"/>
        <w:rPr>
          <w:sz w:val="22"/>
          <w:szCs w:val="22"/>
          <w:lang w:eastAsia="ar-SA"/>
        </w:rPr>
      </w:pPr>
    </w:p>
    <w:p w:rsidR="003D3AA7" w:rsidRDefault="00A60CC2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A60CC2">
        <w:rPr>
          <w:sz w:val="22"/>
          <w:szCs w:val="22"/>
          <w:lang w:eastAsia="ar-SA"/>
        </w:rPr>
        <w:t>připomínky a výhrady k předanému plnění</w:t>
      </w:r>
    </w:p>
    <w:p w:rsidR="003D3AA7" w:rsidRDefault="003D3AA7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:rsidR="003D3AA7" w:rsidRDefault="003D3AA7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:rsidR="003D3AA7" w:rsidRDefault="003D3AA7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:rsidR="003D3AA7" w:rsidRDefault="003D3AA7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:rsidR="003D3AA7" w:rsidRDefault="003D3AA7">
      <w:pPr>
        <w:spacing w:after="0" w:line="240" w:lineRule="auto"/>
        <w:jc w:val="left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:rsidR="002E76A7" w:rsidRPr="004055A2" w:rsidRDefault="002E76A7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4055A2">
        <w:rPr>
          <w:rFonts w:ascii="Times New Roman" w:hAnsi="Times New Roman" w:cs="Times New Roman"/>
          <w:sz w:val="22"/>
          <w:szCs w:val="22"/>
        </w:rPr>
        <w:t xml:space="preserve">Příloha č. </w:t>
      </w:r>
      <w:r w:rsidR="00C761B3">
        <w:rPr>
          <w:rFonts w:ascii="Times New Roman" w:hAnsi="Times New Roman" w:cs="Times New Roman"/>
          <w:sz w:val="22"/>
          <w:szCs w:val="22"/>
        </w:rPr>
        <w:t>6</w:t>
      </w:r>
      <w:r w:rsidRPr="004055A2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VOP</w:t>
      </w:r>
    </w:p>
    <w:p w:rsidR="002E76A7" w:rsidRPr="009B7DE8" w:rsidRDefault="002E76A7" w:rsidP="00287BE8">
      <w:pPr>
        <w:spacing w:line="240" w:lineRule="auto"/>
        <w:rPr>
          <w:sz w:val="22"/>
          <w:szCs w:val="22"/>
        </w:rPr>
      </w:pPr>
    </w:p>
    <w:p w:rsidR="002E76A7" w:rsidRDefault="002E76A7" w:rsidP="00287BE8">
      <w:pPr>
        <w:spacing w:line="240" w:lineRule="auto"/>
        <w:rPr>
          <w:i/>
          <w:sz w:val="22"/>
          <w:szCs w:val="22"/>
        </w:rPr>
      </w:pPr>
      <w:r w:rsidRPr="009B7DE8">
        <w:rPr>
          <w:i/>
          <w:sz w:val="22"/>
          <w:szCs w:val="22"/>
        </w:rPr>
        <w:t>(Tato strana je úmyslně ponechána prázdná. VOP následují na další straně</w:t>
      </w:r>
      <w:r w:rsidR="0062678B">
        <w:rPr>
          <w:i/>
          <w:sz w:val="22"/>
          <w:szCs w:val="22"/>
        </w:rPr>
        <w:t>.</w:t>
      </w:r>
      <w:r w:rsidRPr="009B7DE8">
        <w:rPr>
          <w:i/>
          <w:sz w:val="22"/>
          <w:szCs w:val="22"/>
        </w:rPr>
        <w:t>)</w:t>
      </w:r>
    </w:p>
    <w:p w:rsidR="00CC1FD2" w:rsidRDefault="00CC1FD2">
      <w:pPr>
        <w:spacing w:after="0" w:line="240" w:lineRule="auto"/>
        <w:jc w:val="left"/>
        <w:rPr>
          <w:i/>
          <w:sz w:val="22"/>
          <w:szCs w:val="22"/>
        </w:rPr>
      </w:pPr>
    </w:p>
    <w:sectPr w:rsidR="00CC1FD2" w:rsidSect="000529A1">
      <w:headerReference w:type="default" r:id="rId17"/>
      <w:footerReference w:type="default" r:id="rId18"/>
      <w:pgSz w:w="11906" w:h="16838" w:code="9"/>
      <w:pgMar w:top="2234" w:right="1418" w:bottom="1418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78E" w:rsidRDefault="00E3278E">
      <w:r>
        <w:separator/>
      </w:r>
    </w:p>
  </w:endnote>
  <w:endnote w:type="continuationSeparator" w:id="0">
    <w:p w:rsidR="00E3278E" w:rsidRDefault="00E3278E">
      <w:r>
        <w:continuationSeparator/>
      </w:r>
    </w:p>
  </w:endnote>
  <w:endnote w:type="continuationNotice" w:id="1">
    <w:p w:rsidR="00E3278E" w:rsidRDefault="00E327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F0" w:rsidRPr="00A66097" w:rsidRDefault="004175F0" w:rsidP="00A317F5">
    <w:pPr>
      <w:pStyle w:val="Zpat"/>
      <w:spacing w:after="0"/>
      <w:jc w:val="center"/>
      <w:rPr>
        <w:sz w:val="18"/>
        <w:szCs w:val="18"/>
      </w:rPr>
    </w:pPr>
    <w:r w:rsidRPr="00A66097">
      <w:rPr>
        <w:sz w:val="18"/>
        <w:szCs w:val="18"/>
      </w:rPr>
      <w:t xml:space="preserve">Strana </w:t>
    </w:r>
    <w:r w:rsidRPr="00A66097">
      <w:rPr>
        <w:sz w:val="18"/>
        <w:szCs w:val="18"/>
      </w:rPr>
      <w:fldChar w:fldCharType="begin"/>
    </w:r>
    <w:r w:rsidRPr="00A66097">
      <w:rPr>
        <w:sz w:val="18"/>
        <w:szCs w:val="18"/>
      </w:rPr>
      <w:instrText xml:space="preserve"> PAGE </w:instrText>
    </w:r>
    <w:r w:rsidRPr="00A66097">
      <w:rPr>
        <w:sz w:val="18"/>
        <w:szCs w:val="18"/>
      </w:rPr>
      <w:fldChar w:fldCharType="separate"/>
    </w:r>
    <w:r w:rsidR="00344B25">
      <w:rPr>
        <w:noProof/>
        <w:sz w:val="18"/>
        <w:szCs w:val="18"/>
      </w:rPr>
      <w:t>13</w:t>
    </w:r>
    <w:r w:rsidRPr="00A66097">
      <w:rPr>
        <w:sz w:val="18"/>
        <w:szCs w:val="18"/>
      </w:rPr>
      <w:fldChar w:fldCharType="end"/>
    </w:r>
    <w:r w:rsidRPr="00A66097">
      <w:rPr>
        <w:sz w:val="18"/>
        <w:szCs w:val="18"/>
      </w:rPr>
      <w:t xml:space="preserve"> (celkem </w:t>
    </w:r>
    <w:r w:rsidRPr="00A66097">
      <w:rPr>
        <w:sz w:val="18"/>
        <w:szCs w:val="18"/>
      </w:rPr>
      <w:fldChar w:fldCharType="begin"/>
    </w:r>
    <w:r w:rsidRPr="00A66097">
      <w:rPr>
        <w:sz w:val="18"/>
        <w:szCs w:val="18"/>
      </w:rPr>
      <w:instrText xml:space="preserve"> NUMPAGES </w:instrText>
    </w:r>
    <w:r w:rsidRPr="00A66097">
      <w:rPr>
        <w:sz w:val="18"/>
        <w:szCs w:val="18"/>
      </w:rPr>
      <w:fldChar w:fldCharType="separate"/>
    </w:r>
    <w:r w:rsidR="00344B25">
      <w:rPr>
        <w:noProof/>
        <w:sz w:val="18"/>
        <w:szCs w:val="18"/>
      </w:rPr>
      <w:t>13</w:t>
    </w:r>
    <w:r w:rsidRPr="00A66097">
      <w:rPr>
        <w:sz w:val="18"/>
        <w:szCs w:val="18"/>
      </w:rPr>
      <w:fldChar w:fldCharType="end"/>
    </w:r>
    <w:r w:rsidRPr="00A66097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78E" w:rsidRDefault="00E3278E">
      <w:r>
        <w:separator/>
      </w:r>
    </w:p>
  </w:footnote>
  <w:footnote w:type="continuationSeparator" w:id="0">
    <w:p w:rsidR="00E3278E" w:rsidRDefault="00E3278E">
      <w:r>
        <w:continuationSeparator/>
      </w:r>
    </w:p>
  </w:footnote>
  <w:footnote w:type="continuationNotice" w:id="1">
    <w:p w:rsidR="00E3278E" w:rsidRDefault="00E327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5F0" w:rsidRPr="009B673B" w:rsidRDefault="004175F0" w:rsidP="009B673B">
    <w:pPr>
      <w:pStyle w:val="Zhlav"/>
      <w:spacing w:after="0" w:line="240" w:lineRule="auto"/>
      <w:ind w:left="1701"/>
      <w:jc w:val="right"/>
      <w:rPr>
        <w:sz w:val="22"/>
        <w:szCs w:val="22"/>
      </w:rPr>
    </w:pPr>
  </w:p>
  <w:p w:rsidR="004175F0" w:rsidRPr="000B4931" w:rsidRDefault="004175F0" w:rsidP="000B4931">
    <w:pPr>
      <w:pStyle w:val="Zhlav"/>
      <w:tabs>
        <w:tab w:val="clear" w:pos="4536"/>
        <w:tab w:val="center" w:pos="1134"/>
      </w:tabs>
      <w:spacing w:after="0" w:line="240" w:lineRule="auto"/>
      <w:jc w:val="left"/>
      <w:rPr>
        <w:rFonts w:ascii="Arial" w:hAnsi="Arial" w:cs="Arial"/>
        <w:sz w:val="22"/>
        <w:szCs w:val="22"/>
      </w:rPr>
    </w:pPr>
    <w:r>
      <w:rPr>
        <w:rFonts w:ascii="Arial" w:eastAsia="Calibri" w:hAnsi="Arial" w:cs="Arial"/>
        <w:noProof/>
        <w:sz w:val="18"/>
        <w:szCs w:val="18"/>
      </w:rPr>
      <w:tab/>
    </w:r>
    <w:r w:rsidR="004A5BD0">
      <w:rPr>
        <w:rFonts w:ascii="Arial" w:eastAsia="Calibri" w:hAnsi="Arial" w:cs="Arial"/>
        <w:noProof/>
        <w:sz w:val="18"/>
        <w:szCs w:val="18"/>
      </w:rPr>
      <w:t xml:space="preserve">                            </w:t>
    </w:r>
    <w:r w:rsidRPr="000B4931">
      <w:rPr>
        <w:rFonts w:ascii="Arial" w:eastAsia="Calibri" w:hAnsi="Arial" w:cs="Arial"/>
        <w:noProof/>
        <w:sz w:val="18"/>
        <w:szCs w:val="18"/>
      </w:rPr>
      <w:t xml:space="preserve"> „</w:t>
    </w:r>
    <w:r w:rsidR="00FC23B2" w:rsidRPr="00FC23B2">
      <w:rPr>
        <w:rFonts w:ascii="Arial" w:eastAsia="Calibri" w:hAnsi="Arial" w:cs="Arial"/>
        <w:b/>
        <w:noProof/>
        <w:sz w:val="18"/>
        <w:szCs w:val="18"/>
      </w:rPr>
      <w:t xml:space="preserve">Řezací automaty pro proložky </w:t>
    </w:r>
    <w:r w:rsidR="00D25BD2">
      <w:rPr>
        <w:rFonts w:ascii="Arial" w:eastAsia="Calibri" w:hAnsi="Arial" w:cs="Arial"/>
        <w:b/>
        <w:noProof/>
        <w:sz w:val="18"/>
        <w:szCs w:val="18"/>
      </w:rPr>
      <w:t>PPS</w:t>
    </w:r>
    <w:r w:rsidRPr="000B4931">
      <w:rPr>
        <w:rFonts w:ascii="Arial" w:eastAsia="Calibri" w:hAnsi="Arial" w:cs="Arial"/>
        <w:noProof/>
        <w:sz w:val="18"/>
        <w:szCs w:val="18"/>
      </w:rPr>
      <w:t xml:space="preserve">“ </w:t>
    </w:r>
    <w:r w:rsidR="00E3278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9" o:spid="_x0000_s2050" type="#_x0000_t75" style="position:absolute;margin-left:56.65pt;margin-top:34.1pt;width:64.35pt;height:36.75pt;z-index:-251659264;visibility:visible;mso-position-horizontal-relative:page;mso-position-vertical-relative:page">
          <v:imagedata r:id="rId1" o:title=""/>
          <w10:wrap anchorx="page" anchory="page"/>
        </v:shape>
      </w:pict>
    </w:r>
    <w:r w:rsidR="00E3278E">
      <w:rPr>
        <w:noProof/>
      </w:rPr>
      <w:pict>
        <v:shape id="obrázek 8" o:spid="_x0000_s2049" type="#_x0000_t75" style="position:absolute;margin-left:56.25pt;margin-top:84.75pt;width:481.85pt;height:11.65pt;z-index:-251658240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B39"/>
    <w:multiLevelType w:val="hybridMultilevel"/>
    <w:tmpl w:val="26AE6054"/>
    <w:lvl w:ilvl="0" w:tplc="8A18520C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01E1C"/>
    <w:multiLevelType w:val="hybridMultilevel"/>
    <w:tmpl w:val="0BC6EEE4"/>
    <w:lvl w:ilvl="0" w:tplc="04050017">
      <w:start w:val="1"/>
      <w:numFmt w:val="lowerLetter"/>
      <w:lvlText w:val="%1)"/>
      <w:lvlJc w:val="left"/>
      <w:pPr>
        <w:tabs>
          <w:tab w:val="num" w:pos="1622"/>
        </w:tabs>
        <w:ind w:left="1622" w:hanging="542"/>
      </w:pPr>
      <w:rPr>
        <w:rFonts w:hint="default"/>
        <w:b w:val="0"/>
        <w:i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9B62C5"/>
    <w:multiLevelType w:val="singleLevel"/>
    <w:tmpl w:val="55BA1F68"/>
    <w:lvl w:ilvl="0">
      <w:start w:val="1"/>
      <w:numFmt w:val="none"/>
      <w:pStyle w:val="Normal1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3">
    <w:nsid w:val="3BBB2218"/>
    <w:multiLevelType w:val="hybridMultilevel"/>
    <w:tmpl w:val="1C5E9920"/>
    <w:lvl w:ilvl="0" w:tplc="8A18520C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41730CD4"/>
    <w:multiLevelType w:val="hybridMultilevel"/>
    <w:tmpl w:val="942A7452"/>
    <w:lvl w:ilvl="0" w:tplc="8A18520C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F5A1D"/>
    <w:multiLevelType w:val="multilevel"/>
    <w:tmpl w:val="EEAC02D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7"/>
      <w:numFmt w:val="decimal"/>
      <w:lvlText w:val="%3"/>
      <w:lvlJc w:val="left"/>
      <w:pPr>
        <w:ind w:left="2651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47F073E8"/>
    <w:multiLevelType w:val="hybridMultilevel"/>
    <w:tmpl w:val="6700F6E4"/>
    <w:lvl w:ilvl="0" w:tplc="8856C6F0">
      <w:start w:val="1"/>
      <w:numFmt w:val="decimal"/>
      <w:lvlText w:val="6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BEB40FB"/>
    <w:multiLevelType w:val="hybridMultilevel"/>
    <w:tmpl w:val="32C4F91A"/>
    <w:lvl w:ilvl="0" w:tplc="28E68A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4F261A6C"/>
    <w:multiLevelType w:val="hybridMultilevel"/>
    <w:tmpl w:val="9E1406C2"/>
    <w:lvl w:ilvl="0" w:tplc="8A18520C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739D4"/>
    <w:multiLevelType w:val="hybridMultilevel"/>
    <w:tmpl w:val="3F203026"/>
    <w:lvl w:ilvl="0" w:tplc="D576D112">
      <w:start w:val="1"/>
      <w:numFmt w:val="decimal"/>
      <w:lvlText w:val="7.%1."/>
      <w:lvlJc w:val="left"/>
      <w:pPr>
        <w:ind w:left="1146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4923D2E"/>
    <w:multiLevelType w:val="hybridMultilevel"/>
    <w:tmpl w:val="FC423314"/>
    <w:lvl w:ilvl="0" w:tplc="8A18520C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240D7"/>
    <w:multiLevelType w:val="hybridMultilevel"/>
    <w:tmpl w:val="7DC44EB8"/>
    <w:lvl w:ilvl="0" w:tplc="56D22644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0364C07"/>
    <w:multiLevelType w:val="hybridMultilevel"/>
    <w:tmpl w:val="B0100616"/>
    <w:lvl w:ilvl="0" w:tplc="81DEB3E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E41AB4"/>
    <w:multiLevelType w:val="hybridMultilevel"/>
    <w:tmpl w:val="D4F8EDE8"/>
    <w:lvl w:ilvl="0" w:tplc="7586F4DE">
      <w:start w:val="1"/>
      <w:numFmt w:val="decimal"/>
      <w:lvlText w:val="1.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56D59D9"/>
    <w:multiLevelType w:val="hybridMultilevel"/>
    <w:tmpl w:val="2424C1F6"/>
    <w:lvl w:ilvl="0" w:tplc="5400DA5E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00A7987"/>
    <w:multiLevelType w:val="multilevel"/>
    <w:tmpl w:val="EFA05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713556C5"/>
    <w:multiLevelType w:val="hybridMultilevel"/>
    <w:tmpl w:val="8E921BAE"/>
    <w:lvl w:ilvl="0" w:tplc="27181A3E">
      <w:start w:val="1"/>
      <w:numFmt w:val="decimal"/>
      <w:lvlText w:val="3.%1.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3072020"/>
    <w:multiLevelType w:val="hybridMultilevel"/>
    <w:tmpl w:val="4F1652E6"/>
    <w:lvl w:ilvl="0" w:tplc="8A18520C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176F4"/>
    <w:multiLevelType w:val="hybridMultilevel"/>
    <w:tmpl w:val="1DDE1FC6"/>
    <w:lvl w:ilvl="0" w:tplc="6F28EB5E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84B1477"/>
    <w:multiLevelType w:val="hybridMultilevel"/>
    <w:tmpl w:val="12408D18"/>
    <w:lvl w:ilvl="0" w:tplc="DADEEF68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5"/>
  </w:num>
  <w:num w:numId="5">
    <w:abstractNumId w:val="13"/>
  </w:num>
  <w:num w:numId="6">
    <w:abstractNumId w:val="14"/>
  </w:num>
  <w:num w:numId="7">
    <w:abstractNumId w:val="16"/>
  </w:num>
  <w:num w:numId="8">
    <w:abstractNumId w:val="6"/>
  </w:num>
  <w:num w:numId="9">
    <w:abstractNumId w:val="9"/>
  </w:num>
  <w:num w:numId="10">
    <w:abstractNumId w:val="11"/>
  </w:num>
  <w:num w:numId="11">
    <w:abstractNumId w:val="12"/>
  </w:num>
  <w:num w:numId="12">
    <w:abstractNumId w:val="19"/>
  </w:num>
  <w:num w:numId="13">
    <w:abstractNumId w:val="18"/>
  </w:num>
  <w:num w:numId="14">
    <w:abstractNumId w:val="3"/>
  </w:num>
  <w:num w:numId="15">
    <w:abstractNumId w:val="2"/>
  </w:num>
  <w:num w:numId="16">
    <w:abstractNumId w:val="5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8"/>
  </w:num>
  <w:num w:numId="26">
    <w:abstractNumId w:val="17"/>
  </w:num>
  <w:num w:numId="27">
    <w:abstractNumId w:val="4"/>
  </w:num>
  <w:num w:numId="28">
    <w:abstractNumId w:val="0"/>
  </w:num>
  <w:num w:numId="2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17F5"/>
    <w:rsid w:val="000014BB"/>
    <w:rsid w:val="00002092"/>
    <w:rsid w:val="00004C6E"/>
    <w:rsid w:val="000054D9"/>
    <w:rsid w:val="00007DC1"/>
    <w:rsid w:val="00011BC0"/>
    <w:rsid w:val="00012651"/>
    <w:rsid w:val="00022468"/>
    <w:rsid w:val="00023C4D"/>
    <w:rsid w:val="00024415"/>
    <w:rsid w:val="00026442"/>
    <w:rsid w:val="00031562"/>
    <w:rsid w:val="0003296F"/>
    <w:rsid w:val="000340CF"/>
    <w:rsid w:val="00042199"/>
    <w:rsid w:val="00042AAC"/>
    <w:rsid w:val="00042FA4"/>
    <w:rsid w:val="00043EDA"/>
    <w:rsid w:val="000444FA"/>
    <w:rsid w:val="00044E03"/>
    <w:rsid w:val="00044E26"/>
    <w:rsid w:val="000529A1"/>
    <w:rsid w:val="00061432"/>
    <w:rsid w:val="000670D7"/>
    <w:rsid w:val="00067B34"/>
    <w:rsid w:val="000718CF"/>
    <w:rsid w:val="00072C47"/>
    <w:rsid w:val="00074915"/>
    <w:rsid w:val="00074D89"/>
    <w:rsid w:val="00077D53"/>
    <w:rsid w:val="00077D88"/>
    <w:rsid w:val="00080173"/>
    <w:rsid w:val="000802A4"/>
    <w:rsid w:val="0008256E"/>
    <w:rsid w:val="000844B5"/>
    <w:rsid w:val="00084D0D"/>
    <w:rsid w:val="00087BC5"/>
    <w:rsid w:val="00092A5E"/>
    <w:rsid w:val="00093361"/>
    <w:rsid w:val="000958A5"/>
    <w:rsid w:val="000979EC"/>
    <w:rsid w:val="000A096E"/>
    <w:rsid w:val="000A1DD7"/>
    <w:rsid w:val="000A2D76"/>
    <w:rsid w:val="000A4CF6"/>
    <w:rsid w:val="000B372C"/>
    <w:rsid w:val="000B4931"/>
    <w:rsid w:val="000B4FAC"/>
    <w:rsid w:val="000B5279"/>
    <w:rsid w:val="000B65E6"/>
    <w:rsid w:val="000C1EE3"/>
    <w:rsid w:val="000C3EE0"/>
    <w:rsid w:val="000C755A"/>
    <w:rsid w:val="000D11BA"/>
    <w:rsid w:val="000D1415"/>
    <w:rsid w:val="000D27FC"/>
    <w:rsid w:val="000D4386"/>
    <w:rsid w:val="000D50C8"/>
    <w:rsid w:val="000E172B"/>
    <w:rsid w:val="000E2234"/>
    <w:rsid w:val="000E56E6"/>
    <w:rsid w:val="000E6D8E"/>
    <w:rsid w:val="000E7201"/>
    <w:rsid w:val="000E735F"/>
    <w:rsid w:val="000E7550"/>
    <w:rsid w:val="000F04AC"/>
    <w:rsid w:val="000F051E"/>
    <w:rsid w:val="000F4BF6"/>
    <w:rsid w:val="000F51C6"/>
    <w:rsid w:val="000F6AFC"/>
    <w:rsid w:val="000F7AFE"/>
    <w:rsid w:val="0010011E"/>
    <w:rsid w:val="00107434"/>
    <w:rsid w:val="00121056"/>
    <w:rsid w:val="00122529"/>
    <w:rsid w:val="00123129"/>
    <w:rsid w:val="00126581"/>
    <w:rsid w:val="00126E89"/>
    <w:rsid w:val="0012745A"/>
    <w:rsid w:val="00131943"/>
    <w:rsid w:val="0013332C"/>
    <w:rsid w:val="00134351"/>
    <w:rsid w:val="00135476"/>
    <w:rsid w:val="00136381"/>
    <w:rsid w:val="0013705E"/>
    <w:rsid w:val="00140187"/>
    <w:rsid w:val="00141A0E"/>
    <w:rsid w:val="00141D4E"/>
    <w:rsid w:val="0014570C"/>
    <w:rsid w:val="00154695"/>
    <w:rsid w:val="001556F5"/>
    <w:rsid w:val="0015599A"/>
    <w:rsid w:val="00160706"/>
    <w:rsid w:val="00160D6B"/>
    <w:rsid w:val="00162C8E"/>
    <w:rsid w:val="00163B8B"/>
    <w:rsid w:val="001647E0"/>
    <w:rsid w:val="001654A6"/>
    <w:rsid w:val="00172483"/>
    <w:rsid w:val="00173667"/>
    <w:rsid w:val="00173E46"/>
    <w:rsid w:val="00174618"/>
    <w:rsid w:val="0018572B"/>
    <w:rsid w:val="001862E3"/>
    <w:rsid w:val="00186C95"/>
    <w:rsid w:val="00187AB3"/>
    <w:rsid w:val="001938D1"/>
    <w:rsid w:val="001969E6"/>
    <w:rsid w:val="001A131F"/>
    <w:rsid w:val="001A205F"/>
    <w:rsid w:val="001A4593"/>
    <w:rsid w:val="001A4FDC"/>
    <w:rsid w:val="001A63D2"/>
    <w:rsid w:val="001A6408"/>
    <w:rsid w:val="001B113F"/>
    <w:rsid w:val="001B36D6"/>
    <w:rsid w:val="001B4E04"/>
    <w:rsid w:val="001B7B7E"/>
    <w:rsid w:val="001C0551"/>
    <w:rsid w:val="001C2268"/>
    <w:rsid w:val="001C266B"/>
    <w:rsid w:val="001C3844"/>
    <w:rsid w:val="001C3E75"/>
    <w:rsid w:val="001C4C69"/>
    <w:rsid w:val="001C72C1"/>
    <w:rsid w:val="001C73C6"/>
    <w:rsid w:val="001E0BEA"/>
    <w:rsid w:val="001E10BB"/>
    <w:rsid w:val="001E58C4"/>
    <w:rsid w:val="001E6776"/>
    <w:rsid w:val="001F0716"/>
    <w:rsid w:val="001F3DCF"/>
    <w:rsid w:val="001F77B0"/>
    <w:rsid w:val="00200FD0"/>
    <w:rsid w:val="002027E7"/>
    <w:rsid w:val="00204C0F"/>
    <w:rsid w:val="002123D8"/>
    <w:rsid w:val="00216336"/>
    <w:rsid w:val="00223BB9"/>
    <w:rsid w:val="00224AC2"/>
    <w:rsid w:val="0022517D"/>
    <w:rsid w:val="0022580D"/>
    <w:rsid w:val="0023051F"/>
    <w:rsid w:val="0023120E"/>
    <w:rsid w:val="00231266"/>
    <w:rsid w:val="00233783"/>
    <w:rsid w:val="00233B32"/>
    <w:rsid w:val="00235D2F"/>
    <w:rsid w:val="00237ADC"/>
    <w:rsid w:val="00241DF9"/>
    <w:rsid w:val="002449F4"/>
    <w:rsid w:val="00244DD5"/>
    <w:rsid w:val="002463E2"/>
    <w:rsid w:val="00251ADA"/>
    <w:rsid w:val="00254004"/>
    <w:rsid w:val="00254D67"/>
    <w:rsid w:val="00255702"/>
    <w:rsid w:val="0025729C"/>
    <w:rsid w:val="00265551"/>
    <w:rsid w:val="00265CA5"/>
    <w:rsid w:val="002709AB"/>
    <w:rsid w:val="00270B43"/>
    <w:rsid w:val="0027120E"/>
    <w:rsid w:val="002733DD"/>
    <w:rsid w:val="00273664"/>
    <w:rsid w:val="0027384C"/>
    <w:rsid w:val="00273928"/>
    <w:rsid w:val="00281B73"/>
    <w:rsid w:val="002847FC"/>
    <w:rsid w:val="002849BC"/>
    <w:rsid w:val="00285154"/>
    <w:rsid w:val="00285A43"/>
    <w:rsid w:val="00287BE8"/>
    <w:rsid w:val="002A0E92"/>
    <w:rsid w:val="002A150A"/>
    <w:rsid w:val="002A1859"/>
    <w:rsid w:val="002A3DBE"/>
    <w:rsid w:val="002A3DE4"/>
    <w:rsid w:val="002B0CF2"/>
    <w:rsid w:val="002B1EC4"/>
    <w:rsid w:val="002C5132"/>
    <w:rsid w:val="002C5722"/>
    <w:rsid w:val="002C667C"/>
    <w:rsid w:val="002C75C6"/>
    <w:rsid w:val="002D0CFC"/>
    <w:rsid w:val="002D1D90"/>
    <w:rsid w:val="002D266B"/>
    <w:rsid w:val="002D7B24"/>
    <w:rsid w:val="002D7B27"/>
    <w:rsid w:val="002E005E"/>
    <w:rsid w:val="002E0D96"/>
    <w:rsid w:val="002E0E19"/>
    <w:rsid w:val="002E1C24"/>
    <w:rsid w:val="002E56FA"/>
    <w:rsid w:val="002E6789"/>
    <w:rsid w:val="002E76A7"/>
    <w:rsid w:val="002F2858"/>
    <w:rsid w:val="002F4EE3"/>
    <w:rsid w:val="002F57AE"/>
    <w:rsid w:val="00300922"/>
    <w:rsid w:val="003009F2"/>
    <w:rsid w:val="00303549"/>
    <w:rsid w:val="00310F58"/>
    <w:rsid w:val="00311174"/>
    <w:rsid w:val="00312B51"/>
    <w:rsid w:val="003151EC"/>
    <w:rsid w:val="003170E3"/>
    <w:rsid w:val="00317F3E"/>
    <w:rsid w:val="00320AD1"/>
    <w:rsid w:val="0032158A"/>
    <w:rsid w:val="003249E2"/>
    <w:rsid w:val="00324FF1"/>
    <w:rsid w:val="00331D3F"/>
    <w:rsid w:val="00332033"/>
    <w:rsid w:val="00332ACB"/>
    <w:rsid w:val="003420AD"/>
    <w:rsid w:val="00342ECD"/>
    <w:rsid w:val="003435DB"/>
    <w:rsid w:val="00344B25"/>
    <w:rsid w:val="003456A3"/>
    <w:rsid w:val="0034703C"/>
    <w:rsid w:val="0034725F"/>
    <w:rsid w:val="00347A01"/>
    <w:rsid w:val="0035232E"/>
    <w:rsid w:val="0035439F"/>
    <w:rsid w:val="003545EA"/>
    <w:rsid w:val="00361176"/>
    <w:rsid w:val="00361665"/>
    <w:rsid w:val="00363068"/>
    <w:rsid w:val="0036638A"/>
    <w:rsid w:val="0036749E"/>
    <w:rsid w:val="00370BE1"/>
    <w:rsid w:val="00373CA3"/>
    <w:rsid w:val="00375975"/>
    <w:rsid w:val="003769B9"/>
    <w:rsid w:val="00376E73"/>
    <w:rsid w:val="00380976"/>
    <w:rsid w:val="00381F5A"/>
    <w:rsid w:val="003861B0"/>
    <w:rsid w:val="003871D2"/>
    <w:rsid w:val="00393092"/>
    <w:rsid w:val="00394B4E"/>
    <w:rsid w:val="003951BE"/>
    <w:rsid w:val="0039559C"/>
    <w:rsid w:val="003956A3"/>
    <w:rsid w:val="00397851"/>
    <w:rsid w:val="003A301C"/>
    <w:rsid w:val="003A3B62"/>
    <w:rsid w:val="003A403A"/>
    <w:rsid w:val="003A6AF1"/>
    <w:rsid w:val="003A6CD0"/>
    <w:rsid w:val="003A7559"/>
    <w:rsid w:val="003B05B9"/>
    <w:rsid w:val="003B43B3"/>
    <w:rsid w:val="003B7801"/>
    <w:rsid w:val="003D037B"/>
    <w:rsid w:val="003D1CF1"/>
    <w:rsid w:val="003D3AA7"/>
    <w:rsid w:val="003D45CD"/>
    <w:rsid w:val="003D79B7"/>
    <w:rsid w:val="003E26D3"/>
    <w:rsid w:val="003E7185"/>
    <w:rsid w:val="003F5484"/>
    <w:rsid w:val="003F6BEB"/>
    <w:rsid w:val="00400DAC"/>
    <w:rsid w:val="004025B5"/>
    <w:rsid w:val="00402FAF"/>
    <w:rsid w:val="00403D1F"/>
    <w:rsid w:val="004049DC"/>
    <w:rsid w:val="00404FD1"/>
    <w:rsid w:val="0041041A"/>
    <w:rsid w:val="00416325"/>
    <w:rsid w:val="00416E2F"/>
    <w:rsid w:val="004175F0"/>
    <w:rsid w:val="004264A6"/>
    <w:rsid w:val="00442980"/>
    <w:rsid w:val="004477B8"/>
    <w:rsid w:val="0045090E"/>
    <w:rsid w:val="00453A70"/>
    <w:rsid w:val="00456DD9"/>
    <w:rsid w:val="00461ADE"/>
    <w:rsid w:val="00463D27"/>
    <w:rsid w:val="00464832"/>
    <w:rsid w:val="00467334"/>
    <w:rsid w:val="004722F4"/>
    <w:rsid w:val="0047265A"/>
    <w:rsid w:val="0047750E"/>
    <w:rsid w:val="00477C01"/>
    <w:rsid w:val="00481AB0"/>
    <w:rsid w:val="00491979"/>
    <w:rsid w:val="004A046E"/>
    <w:rsid w:val="004A0D66"/>
    <w:rsid w:val="004A24BE"/>
    <w:rsid w:val="004A2999"/>
    <w:rsid w:val="004A495A"/>
    <w:rsid w:val="004A4B36"/>
    <w:rsid w:val="004A4E66"/>
    <w:rsid w:val="004A5BD0"/>
    <w:rsid w:val="004B248B"/>
    <w:rsid w:val="004B64B1"/>
    <w:rsid w:val="004B7561"/>
    <w:rsid w:val="004C6376"/>
    <w:rsid w:val="004D71E6"/>
    <w:rsid w:val="004D7EB1"/>
    <w:rsid w:val="004E205B"/>
    <w:rsid w:val="004E27AF"/>
    <w:rsid w:val="004F1550"/>
    <w:rsid w:val="004F4AFF"/>
    <w:rsid w:val="004F7364"/>
    <w:rsid w:val="005006E2"/>
    <w:rsid w:val="00502B7B"/>
    <w:rsid w:val="005124BB"/>
    <w:rsid w:val="005143F2"/>
    <w:rsid w:val="005153D7"/>
    <w:rsid w:val="00521E23"/>
    <w:rsid w:val="00524793"/>
    <w:rsid w:val="005261F5"/>
    <w:rsid w:val="00526375"/>
    <w:rsid w:val="005271D3"/>
    <w:rsid w:val="00527DB5"/>
    <w:rsid w:val="0053031D"/>
    <w:rsid w:val="00532140"/>
    <w:rsid w:val="00532455"/>
    <w:rsid w:val="005329AD"/>
    <w:rsid w:val="00533A9D"/>
    <w:rsid w:val="00535D1A"/>
    <w:rsid w:val="00536228"/>
    <w:rsid w:val="0054235D"/>
    <w:rsid w:val="00544B1D"/>
    <w:rsid w:val="005456E1"/>
    <w:rsid w:val="00545AAE"/>
    <w:rsid w:val="005509A0"/>
    <w:rsid w:val="00550A7E"/>
    <w:rsid w:val="005531E3"/>
    <w:rsid w:val="00554F98"/>
    <w:rsid w:val="0056288C"/>
    <w:rsid w:val="00565B43"/>
    <w:rsid w:val="00571F06"/>
    <w:rsid w:val="005746CB"/>
    <w:rsid w:val="00576063"/>
    <w:rsid w:val="00580545"/>
    <w:rsid w:val="00581ABE"/>
    <w:rsid w:val="00582B6D"/>
    <w:rsid w:val="00585DAF"/>
    <w:rsid w:val="0059183F"/>
    <w:rsid w:val="005923F9"/>
    <w:rsid w:val="00592C96"/>
    <w:rsid w:val="005A1022"/>
    <w:rsid w:val="005A5E72"/>
    <w:rsid w:val="005A755B"/>
    <w:rsid w:val="005A75B0"/>
    <w:rsid w:val="005B540F"/>
    <w:rsid w:val="005B7EB9"/>
    <w:rsid w:val="005B7EE4"/>
    <w:rsid w:val="005C1F5C"/>
    <w:rsid w:val="005C4D78"/>
    <w:rsid w:val="005C6309"/>
    <w:rsid w:val="005D071B"/>
    <w:rsid w:val="005D0921"/>
    <w:rsid w:val="005D104D"/>
    <w:rsid w:val="005D118F"/>
    <w:rsid w:val="005D582A"/>
    <w:rsid w:val="005D7C04"/>
    <w:rsid w:val="005E0580"/>
    <w:rsid w:val="005E2FE8"/>
    <w:rsid w:val="005E3D1F"/>
    <w:rsid w:val="005E54D5"/>
    <w:rsid w:val="005E5BA8"/>
    <w:rsid w:val="005E7ADD"/>
    <w:rsid w:val="005E7DC2"/>
    <w:rsid w:val="005F0903"/>
    <w:rsid w:val="005F1C3D"/>
    <w:rsid w:val="005F6EF5"/>
    <w:rsid w:val="00600B86"/>
    <w:rsid w:val="0060175E"/>
    <w:rsid w:val="00604A35"/>
    <w:rsid w:val="006068FE"/>
    <w:rsid w:val="00610117"/>
    <w:rsid w:val="00610B73"/>
    <w:rsid w:val="0061187F"/>
    <w:rsid w:val="006126B0"/>
    <w:rsid w:val="00612DBD"/>
    <w:rsid w:val="00616E64"/>
    <w:rsid w:val="0062678B"/>
    <w:rsid w:val="006326A4"/>
    <w:rsid w:val="006374FD"/>
    <w:rsid w:val="00637C08"/>
    <w:rsid w:val="00640711"/>
    <w:rsid w:val="006409DA"/>
    <w:rsid w:val="00651DE0"/>
    <w:rsid w:val="00653E97"/>
    <w:rsid w:val="0065440B"/>
    <w:rsid w:val="00660D53"/>
    <w:rsid w:val="0066197E"/>
    <w:rsid w:val="00662B3F"/>
    <w:rsid w:val="00664D4B"/>
    <w:rsid w:val="00665369"/>
    <w:rsid w:val="00666BBB"/>
    <w:rsid w:val="00670051"/>
    <w:rsid w:val="00673CD1"/>
    <w:rsid w:val="00674ED4"/>
    <w:rsid w:val="006777BA"/>
    <w:rsid w:val="00681968"/>
    <w:rsid w:val="0068485E"/>
    <w:rsid w:val="00690520"/>
    <w:rsid w:val="00693270"/>
    <w:rsid w:val="00695A12"/>
    <w:rsid w:val="00695DB6"/>
    <w:rsid w:val="00695F8B"/>
    <w:rsid w:val="00697ECA"/>
    <w:rsid w:val="006A25D9"/>
    <w:rsid w:val="006A43A0"/>
    <w:rsid w:val="006B19A7"/>
    <w:rsid w:val="006B41C4"/>
    <w:rsid w:val="006B4E77"/>
    <w:rsid w:val="006B79F5"/>
    <w:rsid w:val="006C1837"/>
    <w:rsid w:val="006C319B"/>
    <w:rsid w:val="006C65FD"/>
    <w:rsid w:val="006D0E81"/>
    <w:rsid w:val="006D1456"/>
    <w:rsid w:val="006D1693"/>
    <w:rsid w:val="006D2313"/>
    <w:rsid w:val="006D571C"/>
    <w:rsid w:val="006D6236"/>
    <w:rsid w:val="006D721B"/>
    <w:rsid w:val="006E3565"/>
    <w:rsid w:val="006E380C"/>
    <w:rsid w:val="006F0F09"/>
    <w:rsid w:val="006F0F29"/>
    <w:rsid w:val="006F4587"/>
    <w:rsid w:val="006F49B7"/>
    <w:rsid w:val="006F5014"/>
    <w:rsid w:val="00704E35"/>
    <w:rsid w:val="00710484"/>
    <w:rsid w:val="00710684"/>
    <w:rsid w:val="00711A21"/>
    <w:rsid w:val="00714102"/>
    <w:rsid w:val="007151C7"/>
    <w:rsid w:val="007170D9"/>
    <w:rsid w:val="0072703F"/>
    <w:rsid w:val="0073155F"/>
    <w:rsid w:val="007341F5"/>
    <w:rsid w:val="00734824"/>
    <w:rsid w:val="0074070A"/>
    <w:rsid w:val="0074072F"/>
    <w:rsid w:val="00740D39"/>
    <w:rsid w:val="0074204B"/>
    <w:rsid w:val="00744BC5"/>
    <w:rsid w:val="00745E3E"/>
    <w:rsid w:val="00746CF2"/>
    <w:rsid w:val="00752B87"/>
    <w:rsid w:val="00752C1B"/>
    <w:rsid w:val="00755C23"/>
    <w:rsid w:val="0076153C"/>
    <w:rsid w:val="00762AA1"/>
    <w:rsid w:val="00762B30"/>
    <w:rsid w:val="00763DF3"/>
    <w:rsid w:val="007674C8"/>
    <w:rsid w:val="00772C74"/>
    <w:rsid w:val="007740C8"/>
    <w:rsid w:val="00775810"/>
    <w:rsid w:val="00777FF6"/>
    <w:rsid w:val="00783599"/>
    <w:rsid w:val="00786C12"/>
    <w:rsid w:val="00791857"/>
    <w:rsid w:val="00796279"/>
    <w:rsid w:val="007A0390"/>
    <w:rsid w:val="007A2377"/>
    <w:rsid w:val="007A35F3"/>
    <w:rsid w:val="007A4805"/>
    <w:rsid w:val="007A65F0"/>
    <w:rsid w:val="007A6AE6"/>
    <w:rsid w:val="007A7051"/>
    <w:rsid w:val="007B23B8"/>
    <w:rsid w:val="007B2BA9"/>
    <w:rsid w:val="007B721C"/>
    <w:rsid w:val="007B7C20"/>
    <w:rsid w:val="007C2020"/>
    <w:rsid w:val="007C44A3"/>
    <w:rsid w:val="007C675E"/>
    <w:rsid w:val="007D06C2"/>
    <w:rsid w:val="007D194C"/>
    <w:rsid w:val="007D6FC7"/>
    <w:rsid w:val="007E0367"/>
    <w:rsid w:val="007E0F7E"/>
    <w:rsid w:val="007E43F0"/>
    <w:rsid w:val="007E7E2B"/>
    <w:rsid w:val="007F36A5"/>
    <w:rsid w:val="007F47C2"/>
    <w:rsid w:val="008049C5"/>
    <w:rsid w:val="00805662"/>
    <w:rsid w:val="00811D4A"/>
    <w:rsid w:val="00813EBF"/>
    <w:rsid w:val="00814346"/>
    <w:rsid w:val="00822D3A"/>
    <w:rsid w:val="00824F41"/>
    <w:rsid w:val="0082573E"/>
    <w:rsid w:val="00830BF4"/>
    <w:rsid w:val="0084269D"/>
    <w:rsid w:val="00844045"/>
    <w:rsid w:val="00845EEE"/>
    <w:rsid w:val="00852C48"/>
    <w:rsid w:val="0085509B"/>
    <w:rsid w:val="00855ADA"/>
    <w:rsid w:val="0086122A"/>
    <w:rsid w:val="00861279"/>
    <w:rsid w:val="00863E5F"/>
    <w:rsid w:val="00864AAA"/>
    <w:rsid w:val="00866085"/>
    <w:rsid w:val="00866C3F"/>
    <w:rsid w:val="00870A95"/>
    <w:rsid w:val="00870EEF"/>
    <w:rsid w:val="00873348"/>
    <w:rsid w:val="008769AA"/>
    <w:rsid w:val="0088118D"/>
    <w:rsid w:val="0088365E"/>
    <w:rsid w:val="00883EC4"/>
    <w:rsid w:val="00886DD5"/>
    <w:rsid w:val="00890F52"/>
    <w:rsid w:val="0089138D"/>
    <w:rsid w:val="008A107A"/>
    <w:rsid w:val="008A1592"/>
    <w:rsid w:val="008A1810"/>
    <w:rsid w:val="008A3366"/>
    <w:rsid w:val="008A372D"/>
    <w:rsid w:val="008A3895"/>
    <w:rsid w:val="008A5132"/>
    <w:rsid w:val="008A54B8"/>
    <w:rsid w:val="008A55C0"/>
    <w:rsid w:val="008A718D"/>
    <w:rsid w:val="008A75B0"/>
    <w:rsid w:val="008B43BC"/>
    <w:rsid w:val="008B6CC4"/>
    <w:rsid w:val="008C156D"/>
    <w:rsid w:val="008C1EEA"/>
    <w:rsid w:val="008C46DF"/>
    <w:rsid w:val="008C5618"/>
    <w:rsid w:val="008C67D8"/>
    <w:rsid w:val="008D075C"/>
    <w:rsid w:val="008D1EBF"/>
    <w:rsid w:val="008D246F"/>
    <w:rsid w:val="008D44DA"/>
    <w:rsid w:val="008D5D83"/>
    <w:rsid w:val="008E0926"/>
    <w:rsid w:val="008E5E30"/>
    <w:rsid w:val="008F6D28"/>
    <w:rsid w:val="009003A1"/>
    <w:rsid w:val="00901B3E"/>
    <w:rsid w:val="00903DA8"/>
    <w:rsid w:val="009046D5"/>
    <w:rsid w:val="0090620C"/>
    <w:rsid w:val="009223A9"/>
    <w:rsid w:val="00922DEE"/>
    <w:rsid w:val="00923769"/>
    <w:rsid w:val="00923F0A"/>
    <w:rsid w:val="0092497C"/>
    <w:rsid w:val="00931567"/>
    <w:rsid w:val="0093747E"/>
    <w:rsid w:val="00937A9F"/>
    <w:rsid w:val="00941EE1"/>
    <w:rsid w:val="00942700"/>
    <w:rsid w:val="00945F71"/>
    <w:rsid w:val="00951195"/>
    <w:rsid w:val="0095153B"/>
    <w:rsid w:val="00954301"/>
    <w:rsid w:val="0095667D"/>
    <w:rsid w:val="00957934"/>
    <w:rsid w:val="00961158"/>
    <w:rsid w:val="00962DC8"/>
    <w:rsid w:val="00964BDE"/>
    <w:rsid w:val="00965C73"/>
    <w:rsid w:val="00980A5C"/>
    <w:rsid w:val="00981850"/>
    <w:rsid w:val="00984BC7"/>
    <w:rsid w:val="009928D0"/>
    <w:rsid w:val="009949D3"/>
    <w:rsid w:val="0099727F"/>
    <w:rsid w:val="009A349B"/>
    <w:rsid w:val="009A3680"/>
    <w:rsid w:val="009A3717"/>
    <w:rsid w:val="009A46CA"/>
    <w:rsid w:val="009A562D"/>
    <w:rsid w:val="009B583D"/>
    <w:rsid w:val="009B62FF"/>
    <w:rsid w:val="009B673B"/>
    <w:rsid w:val="009B7DE8"/>
    <w:rsid w:val="009C0C93"/>
    <w:rsid w:val="009C18F2"/>
    <w:rsid w:val="009C7000"/>
    <w:rsid w:val="009C74FD"/>
    <w:rsid w:val="009E6FCD"/>
    <w:rsid w:val="009F07A2"/>
    <w:rsid w:val="009F3009"/>
    <w:rsid w:val="009F573A"/>
    <w:rsid w:val="009F66F2"/>
    <w:rsid w:val="00A01712"/>
    <w:rsid w:val="00A03A40"/>
    <w:rsid w:val="00A06209"/>
    <w:rsid w:val="00A07446"/>
    <w:rsid w:val="00A11DD9"/>
    <w:rsid w:val="00A1331D"/>
    <w:rsid w:val="00A14ED9"/>
    <w:rsid w:val="00A15909"/>
    <w:rsid w:val="00A225F7"/>
    <w:rsid w:val="00A22CB4"/>
    <w:rsid w:val="00A2414F"/>
    <w:rsid w:val="00A25F3E"/>
    <w:rsid w:val="00A25FF0"/>
    <w:rsid w:val="00A26FD0"/>
    <w:rsid w:val="00A317F5"/>
    <w:rsid w:val="00A32771"/>
    <w:rsid w:val="00A32D6D"/>
    <w:rsid w:val="00A4162A"/>
    <w:rsid w:val="00A426F1"/>
    <w:rsid w:val="00A479D0"/>
    <w:rsid w:val="00A5031F"/>
    <w:rsid w:val="00A517C3"/>
    <w:rsid w:val="00A521F1"/>
    <w:rsid w:val="00A52CC4"/>
    <w:rsid w:val="00A52E0B"/>
    <w:rsid w:val="00A53960"/>
    <w:rsid w:val="00A53FF3"/>
    <w:rsid w:val="00A5568C"/>
    <w:rsid w:val="00A5623F"/>
    <w:rsid w:val="00A607A2"/>
    <w:rsid w:val="00A60CC2"/>
    <w:rsid w:val="00A673CA"/>
    <w:rsid w:val="00A754E6"/>
    <w:rsid w:val="00A77A3D"/>
    <w:rsid w:val="00A77EA1"/>
    <w:rsid w:val="00A8011C"/>
    <w:rsid w:val="00A804F1"/>
    <w:rsid w:val="00A82461"/>
    <w:rsid w:val="00A8336D"/>
    <w:rsid w:val="00A87632"/>
    <w:rsid w:val="00A910ED"/>
    <w:rsid w:val="00A942AC"/>
    <w:rsid w:val="00A95F46"/>
    <w:rsid w:val="00AA2327"/>
    <w:rsid w:val="00AA790C"/>
    <w:rsid w:val="00AB03E9"/>
    <w:rsid w:val="00AB1EF2"/>
    <w:rsid w:val="00AB278F"/>
    <w:rsid w:val="00AB4271"/>
    <w:rsid w:val="00AC1034"/>
    <w:rsid w:val="00AC7908"/>
    <w:rsid w:val="00AC7CFF"/>
    <w:rsid w:val="00AD21F6"/>
    <w:rsid w:val="00AD2AAC"/>
    <w:rsid w:val="00AD449C"/>
    <w:rsid w:val="00AD48D1"/>
    <w:rsid w:val="00AD77E6"/>
    <w:rsid w:val="00AE0FB1"/>
    <w:rsid w:val="00AE0FEE"/>
    <w:rsid w:val="00AE1837"/>
    <w:rsid w:val="00AE5E41"/>
    <w:rsid w:val="00AF0513"/>
    <w:rsid w:val="00AF61AB"/>
    <w:rsid w:val="00B1055A"/>
    <w:rsid w:val="00B1070F"/>
    <w:rsid w:val="00B14E28"/>
    <w:rsid w:val="00B15642"/>
    <w:rsid w:val="00B1571C"/>
    <w:rsid w:val="00B1678E"/>
    <w:rsid w:val="00B1741F"/>
    <w:rsid w:val="00B2109B"/>
    <w:rsid w:val="00B25AEA"/>
    <w:rsid w:val="00B25B3C"/>
    <w:rsid w:val="00B346EB"/>
    <w:rsid w:val="00B34FFE"/>
    <w:rsid w:val="00B3501C"/>
    <w:rsid w:val="00B35874"/>
    <w:rsid w:val="00B4202C"/>
    <w:rsid w:val="00B42767"/>
    <w:rsid w:val="00B427D7"/>
    <w:rsid w:val="00B46013"/>
    <w:rsid w:val="00B50EA5"/>
    <w:rsid w:val="00B526A6"/>
    <w:rsid w:val="00B53BCA"/>
    <w:rsid w:val="00B5426F"/>
    <w:rsid w:val="00B54ACB"/>
    <w:rsid w:val="00B552D3"/>
    <w:rsid w:val="00B56A7E"/>
    <w:rsid w:val="00B60E62"/>
    <w:rsid w:val="00B60FDE"/>
    <w:rsid w:val="00B66956"/>
    <w:rsid w:val="00B7361E"/>
    <w:rsid w:val="00B74887"/>
    <w:rsid w:val="00B8006C"/>
    <w:rsid w:val="00B815BC"/>
    <w:rsid w:val="00B8741E"/>
    <w:rsid w:val="00B87691"/>
    <w:rsid w:val="00B94046"/>
    <w:rsid w:val="00B94068"/>
    <w:rsid w:val="00B944D6"/>
    <w:rsid w:val="00B94947"/>
    <w:rsid w:val="00BA02BA"/>
    <w:rsid w:val="00BA1036"/>
    <w:rsid w:val="00BA31F4"/>
    <w:rsid w:val="00BA4869"/>
    <w:rsid w:val="00BA5390"/>
    <w:rsid w:val="00BA588E"/>
    <w:rsid w:val="00BA5BD9"/>
    <w:rsid w:val="00BA7216"/>
    <w:rsid w:val="00BB13A4"/>
    <w:rsid w:val="00BB2C98"/>
    <w:rsid w:val="00BB5E76"/>
    <w:rsid w:val="00BB6B0C"/>
    <w:rsid w:val="00BC0DF6"/>
    <w:rsid w:val="00BD00D9"/>
    <w:rsid w:val="00BD0612"/>
    <w:rsid w:val="00BD0F3C"/>
    <w:rsid w:val="00BD2B38"/>
    <w:rsid w:val="00BD36D3"/>
    <w:rsid w:val="00BD6587"/>
    <w:rsid w:val="00BD694B"/>
    <w:rsid w:val="00BE29FA"/>
    <w:rsid w:val="00BE46B1"/>
    <w:rsid w:val="00BE48FB"/>
    <w:rsid w:val="00BE5139"/>
    <w:rsid w:val="00BE6A22"/>
    <w:rsid w:val="00BE7A74"/>
    <w:rsid w:val="00BF16C6"/>
    <w:rsid w:val="00BF355F"/>
    <w:rsid w:val="00BF488F"/>
    <w:rsid w:val="00BF6C6B"/>
    <w:rsid w:val="00C0007C"/>
    <w:rsid w:val="00C00367"/>
    <w:rsid w:val="00C00587"/>
    <w:rsid w:val="00C01CE3"/>
    <w:rsid w:val="00C01E78"/>
    <w:rsid w:val="00C056D0"/>
    <w:rsid w:val="00C05B15"/>
    <w:rsid w:val="00C114E8"/>
    <w:rsid w:val="00C13441"/>
    <w:rsid w:val="00C15F1D"/>
    <w:rsid w:val="00C17B00"/>
    <w:rsid w:val="00C17F09"/>
    <w:rsid w:val="00C2083A"/>
    <w:rsid w:val="00C21C94"/>
    <w:rsid w:val="00C21DE1"/>
    <w:rsid w:val="00C222E0"/>
    <w:rsid w:val="00C23E4F"/>
    <w:rsid w:val="00C23EEE"/>
    <w:rsid w:val="00C26D02"/>
    <w:rsid w:val="00C274FA"/>
    <w:rsid w:val="00C27EC2"/>
    <w:rsid w:val="00C31736"/>
    <w:rsid w:val="00C36239"/>
    <w:rsid w:val="00C371DF"/>
    <w:rsid w:val="00C424B7"/>
    <w:rsid w:val="00C43196"/>
    <w:rsid w:val="00C50B60"/>
    <w:rsid w:val="00C53074"/>
    <w:rsid w:val="00C54183"/>
    <w:rsid w:val="00C54600"/>
    <w:rsid w:val="00C55DFC"/>
    <w:rsid w:val="00C57EF6"/>
    <w:rsid w:val="00C57F17"/>
    <w:rsid w:val="00C629C0"/>
    <w:rsid w:val="00C63551"/>
    <w:rsid w:val="00C63F8F"/>
    <w:rsid w:val="00C6490F"/>
    <w:rsid w:val="00C6574D"/>
    <w:rsid w:val="00C66312"/>
    <w:rsid w:val="00C71C04"/>
    <w:rsid w:val="00C72451"/>
    <w:rsid w:val="00C7405D"/>
    <w:rsid w:val="00C761B3"/>
    <w:rsid w:val="00C8027E"/>
    <w:rsid w:val="00C820A5"/>
    <w:rsid w:val="00C82CFD"/>
    <w:rsid w:val="00C83F9A"/>
    <w:rsid w:val="00C87BE8"/>
    <w:rsid w:val="00C94B51"/>
    <w:rsid w:val="00C966FA"/>
    <w:rsid w:val="00C96FC9"/>
    <w:rsid w:val="00CA547F"/>
    <w:rsid w:val="00CA7174"/>
    <w:rsid w:val="00CB2C9A"/>
    <w:rsid w:val="00CB3C9E"/>
    <w:rsid w:val="00CB44BA"/>
    <w:rsid w:val="00CB457C"/>
    <w:rsid w:val="00CB5AE8"/>
    <w:rsid w:val="00CB683E"/>
    <w:rsid w:val="00CB7815"/>
    <w:rsid w:val="00CC114E"/>
    <w:rsid w:val="00CC1FD2"/>
    <w:rsid w:val="00CC276A"/>
    <w:rsid w:val="00CC4456"/>
    <w:rsid w:val="00CD222C"/>
    <w:rsid w:val="00CD280A"/>
    <w:rsid w:val="00CD2CD8"/>
    <w:rsid w:val="00CD42C8"/>
    <w:rsid w:val="00CD4779"/>
    <w:rsid w:val="00CD4F00"/>
    <w:rsid w:val="00CD5ED9"/>
    <w:rsid w:val="00CD6701"/>
    <w:rsid w:val="00CE5CD4"/>
    <w:rsid w:val="00CE6FF8"/>
    <w:rsid w:val="00CF0EF4"/>
    <w:rsid w:val="00CF1BE7"/>
    <w:rsid w:val="00CF1F62"/>
    <w:rsid w:val="00CF2897"/>
    <w:rsid w:val="00CF2BDD"/>
    <w:rsid w:val="00CF401A"/>
    <w:rsid w:val="00D03D4F"/>
    <w:rsid w:val="00D10C00"/>
    <w:rsid w:val="00D10E87"/>
    <w:rsid w:val="00D12368"/>
    <w:rsid w:val="00D147DE"/>
    <w:rsid w:val="00D17B5F"/>
    <w:rsid w:val="00D2026C"/>
    <w:rsid w:val="00D25BD2"/>
    <w:rsid w:val="00D32882"/>
    <w:rsid w:val="00D35E1C"/>
    <w:rsid w:val="00D4158A"/>
    <w:rsid w:val="00D43E5A"/>
    <w:rsid w:val="00D45194"/>
    <w:rsid w:val="00D45D80"/>
    <w:rsid w:val="00D465DA"/>
    <w:rsid w:val="00D47BE7"/>
    <w:rsid w:val="00D6035E"/>
    <w:rsid w:val="00D60C88"/>
    <w:rsid w:val="00D643A8"/>
    <w:rsid w:val="00D65E9C"/>
    <w:rsid w:val="00D70FF2"/>
    <w:rsid w:val="00D73746"/>
    <w:rsid w:val="00D748F9"/>
    <w:rsid w:val="00D75D2C"/>
    <w:rsid w:val="00D80377"/>
    <w:rsid w:val="00D81650"/>
    <w:rsid w:val="00D8221F"/>
    <w:rsid w:val="00D82F42"/>
    <w:rsid w:val="00D835A8"/>
    <w:rsid w:val="00D90D69"/>
    <w:rsid w:val="00D952E2"/>
    <w:rsid w:val="00D96AFE"/>
    <w:rsid w:val="00D97239"/>
    <w:rsid w:val="00D97AE5"/>
    <w:rsid w:val="00DA3B55"/>
    <w:rsid w:val="00DA3E6A"/>
    <w:rsid w:val="00DA5B0F"/>
    <w:rsid w:val="00DA74B3"/>
    <w:rsid w:val="00DB1B0A"/>
    <w:rsid w:val="00DB4C46"/>
    <w:rsid w:val="00DB700F"/>
    <w:rsid w:val="00DC2362"/>
    <w:rsid w:val="00DC3192"/>
    <w:rsid w:val="00DC35B1"/>
    <w:rsid w:val="00DC73DE"/>
    <w:rsid w:val="00DD3828"/>
    <w:rsid w:val="00DD6B1E"/>
    <w:rsid w:val="00DD77EC"/>
    <w:rsid w:val="00DE3CC3"/>
    <w:rsid w:val="00DE4BE0"/>
    <w:rsid w:val="00DE662D"/>
    <w:rsid w:val="00DE756E"/>
    <w:rsid w:val="00DE75CA"/>
    <w:rsid w:val="00DF08D3"/>
    <w:rsid w:val="00DF0B6E"/>
    <w:rsid w:val="00DF11A7"/>
    <w:rsid w:val="00DF1D4F"/>
    <w:rsid w:val="00DF3B87"/>
    <w:rsid w:val="00DF4E1E"/>
    <w:rsid w:val="00DF5670"/>
    <w:rsid w:val="00DF5D86"/>
    <w:rsid w:val="00E0308B"/>
    <w:rsid w:val="00E05984"/>
    <w:rsid w:val="00E150F8"/>
    <w:rsid w:val="00E16F10"/>
    <w:rsid w:val="00E207BB"/>
    <w:rsid w:val="00E231B9"/>
    <w:rsid w:val="00E23930"/>
    <w:rsid w:val="00E2406D"/>
    <w:rsid w:val="00E26CA5"/>
    <w:rsid w:val="00E27CDE"/>
    <w:rsid w:val="00E30411"/>
    <w:rsid w:val="00E31707"/>
    <w:rsid w:val="00E31A76"/>
    <w:rsid w:val="00E3278E"/>
    <w:rsid w:val="00E36497"/>
    <w:rsid w:val="00E37A4A"/>
    <w:rsid w:val="00E37E1F"/>
    <w:rsid w:val="00E42EE2"/>
    <w:rsid w:val="00E443D8"/>
    <w:rsid w:val="00E46516"/>
    <w:rsid w:val="00E51D09"/>
    <w:rsid w:val="00E533FC"/>
    <w:rsid w:val="00E53616"/>
    <w:rsid w:val="00E5586C"/>
    <w:rsid w:val="00E61C13"/>
    <w:rsid w:val="00E61DC2"/>
    <w:rsid w:val="00E625DA"/>
    <w:rsid w:val="00E64979"/>
    <w:rsid w:val="00E65FB3"/>
    <w:rsid w:val="00E762CB"/>
    <w:rsid w:val="00E773F8"/>
    <w:rsid w:val="00E85C5E"/>
    <w:rsid w:val="00E87105"/>
    <w:rsid w:val="00E914C4"/>
    <w:rsid w:val="00E91861"/>
    <w:rsid w:val="00E93FC7"/>
    <w:rsid w:val="00EA0767"/>
    <w:rsid w:val="00EA0EAB"/>
    <w:rsid w:val="00EA738D"/>
    <w:rsid w:val="00EC20F2"/>
    <w:rsid w:val="00EC55A2"/>
    <w:rsid w:val="00EC5FF7"/>
    <w:rsid w:val="00EC62C3"/>
    <w:rsid w:val="00EC6828"/>
    <w:rsid w:val="00ED006F"/>
    <w:rsid w:val="00ED10C3"/>
    <w:rsid w:val="00ED2697"/>
    <w:rsid w:val="00ED5CEC"/>
    <w:rsid w:val="00ED65D3"/>
    <w:rsid w:val="00ED75A0"/>
    <w:rsid w:val="00ED7772"/>
    <w:rsid w:val="00EE09C5"/>
    <w:rsid w:val="00EE0A90"/>
    <w:rsid w:val="00EE0DB4"/>
    <w:rsid w:val="00EE5273"/>
    <w:rsid w:val="00EE785B"/>
    <w:rsid w:val="00EF12E7"/>
    <w:rsid w:val="00EF2728"/>
    <w:rsid w:val="00EF2E7F"/>
    <w:rsid w:val="00EF325F"/>
    <w:rsid w:val="00F057F3"/>
    <w:rsid w:val="00F11D94"/>
    <w:rsid w:val="00F12A71"/>
    <w:rsid w:val="00F16811"/>
    <w:rsid w:val="00F2118A"/>
    <w:rsid w:val="00F21FE6"/>
    <w:rsid w:val="00F231DE"/>
    <w:rsid w:val="00F260B3"/>
    <w:rsid w:val="00F27844"/>
    <w:rsid w:val="00F27922"/>
    <w:rsid w:val="00F313F8"/>
    <w:rsid w:val="00F33376"/>
    <w:rsid w:val="00F34D72"/>
    <w:rsid w:val="00F35D2D"/>
    <w:rsid w:val="00F37FE3"/>
    <w:rsid w:val="00F44927"/>
    <w:rsid w:val="00F51515"/>
    <w:rsid w:val="00F52131"/>
    <w:rsid w:val="00F52433"/>
    <w:rsid w:val="00F57191"/>
    <w:rsid w:val="00F577D2"/>
    <w:rsid w:val="00F71521"/>
    <w:rsid w:val="00F72FAD"/>
    <w:rsid w:val="00F74162"/>
    <w:rsid w:val="00F74D13"/>
    <w:rsid w:val="00F81579"/>
    <w:rsid w:val="00F8270A"/>
    <w:rsid w:val="00F82A2D"/>
    <w:rsid w:val="00F83B75"/>
    <w:rsid w:val="00F8533B"/>
    <w:rsid w:val="00F85548"/>
    <w:rsid w:val="00F86916"/>
    <w:rsid w:val="00F873D6"/>
    <w:rsid w:val="00F90359"/>
    <w:rsid w:val="00F90A19"/>
    <w:rsid w:val="00FA0459"/>
    <w:rsid w:val="00FA4C1B"/>
    <w:rsid w:val="00FB41BC"/>
    <w:rsid w:val="00FB43BD"/>
    <w:rsid w:val="00FB52F0"/>
    <w:rsid w:val="00FB578A"/>
    <w:rsid w:val="00FB7C51"/>
    <w:rsid w:val="00FC0445"/>
    <w:rsid w:val="00FC14A6"/>
    <w:rsid w:val="00FC23B2"/>
    <w:rsid w:val="00FC35ED"/>
    <w:rsid w:val="00FC4E72"/>
    <w:rsid w:val="00FD0324"/>
    <w:rsid w:val="00FD1E60"/>
    <w:rsid w:val="00FD362B"/>
    <w:rsid w:val="00FD43E0"/>
    <w:rsid w:val="00FD570A"/>
    <w:rsid w:val="00FD6A11"/>
    <w:rsid w:val="00FE1D11"/>
    <w:rsid w:val="00FE4160"/>
    <w:rsid w:val="00FE4A07"/>
    <w:rsid w:val="00FE4B89"/>
    <w:rsid w:val="00FE527E"/>
    <w:rsid w:val="00FE6A1B"/>
    <w:rsid w:val="00FF0BB5"/>
    <w:rsid w:val="00FF1149"/>
    <w:rsid w:val="00FF3888"/>
    <w:rsid w:val="00FF423B"/>
    <w:rsid w:val="00FF4389"/>
    <w:rsid w:val="00FF5DFC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7F5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A31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04C6E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9"/>
    <w:qFormat/>
    <w:rsid w:val="00A317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uiPriority w:val="99"/>
    <w:rsid w:val="00A317F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uiPriority w:val="99"/>
    <w:rsid w:val="00A317F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A317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317F5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A31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17F5"/>
    <w:rPr>
      <w:szCs w:val="20"/>
    </w:rPr>
  </w:style>
  <w:style w:type="character" w:customStyle="1" w:styleId="Odstavec2Char">
    <w:name w:val="Odstavec 2 Char"/>
    <w:link w:val="Odstavec2"/>
    <w:uiPriority w:val="99"/>
    <w:rsid w:val="00A317F5"/>
    <w:rPr>
      <w:szCs w:val="24"/>
    </w:rPr>
  </w:style>
  <w:style w:type="character" w:customStyle="1" w:styleId="platne1">
    <w:name w:val="platne1"/>
    <w:basedOn w:val="Standardnpsmoodstavce"/>
    <w:rsid w:val="00A317F5"/>
  </w:style>
  <w:style w:type="paragraph" w:styleId="Zkladntextodsazen3">
    <w:name w:val="Body Text Indent 3"/>
    <w:basedOn w:val="Normln"/>
    <w:rsid w:val="00A317F5"/>
    <w:pPr>
      <w:spacing w:line="240" w:lineRule="auto"/>
      <w:ind w:left="283"/>
      <w:jc w:val="left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A317F5"/>
    <w:pPr>
      <w:spacing w:line="240" w:lineRule="auto"/>
      <w:jc w:val="left"/>
    </w:pPr>
    <w:rPr>
      <w:sz w:val="24"/>
    </w:rPr>
  </w:style>
  <w:style w:type="paragraph" w:styleId="Nzev">
    <w:name w:val="Title"/>
    <w:basedOn w:val="Normln"/>
    <w:qFormat/>
    <w:rsid w:val="00A317F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kladntextChar">
    <w:name w:val="Základní text Char"/>
    <w:link w:val="Zkladntext"/>
    <w:rsid w:val="00A317F5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locked/>
    <w:rsid w:val="00A317F5"/>
    <w:rPr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A31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46013"/>
    <w:rPr>
      <w:b/>
      <w:bCs/>
    </w:rPr>
  </w:style>
  <w:style w:type="paragraph" w:styleId="Revize">
    <w:name w:val="Revision"/>
    <w:hidden/>
    <w:uiPriority w:val="99"/>
    <w:semiHidden/>
    <w:rsid w:val="00141A0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1A0E"/>
  </w:style>
  <w:style w:type="character" w:customStyle="1" w:styleId="Nadpis1Char">
    <w:name w:val="Nadpis 1 Char"/>
    <w:link w:val="Nadpis1"/>
    <w:rsid w:val="00714102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B43B3"/>
    <w:pPr>
      <w:ind w:left="720"/>
      <w:contextualSpacing/>
    </w:pPr>
  </w:style>
  <w:style w:type="paragraph" w:customStyle="1" w:styleId="Normal1">
    <w:name w:val="Normal1"/>
    <w:basedOn w:val="Normln"/>
    <w:uiPriority w:val="99"/>
    <w:rsid w:val="00B42767"/>
    <w:pPr>
      <w:numPr>
        <w:numId w:val="15"/>
      </w:numPr>
      <w:spacing w:after="0" w:line="240" w:lineRule="auto"/>
      <w:jc w:val="left"/>
    </w:pPr>
    <w:rPr>
      <w:szCs w:val="20"/>
    </w:rPr>
  </w:style>
  <w:style w:type="character" w:customStyle="1" w:styleId="Nadpis2Char">
    <w:name w:val="Nadpis 2 Char"/>
    <w:link w:val="Nadpis2"/>
    <w:uiPriority w:val="99"/>
    <w:semiHidden/>
    <w:rsid w:val="00004C6E"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Mkatabulky">
    <w:name w:val="Table Grid"/>
    <w:basedOn w:val="Normlntabulka"/>
    <w:uiPriority w:val="59"/>
    <w:rsid w:val="00332A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815BC"/>
    <w:pPr>
      <w:jc w:val="both"/>
    </w:pPr>
    <w:rPr>
      <w:szCs w:val="24"/>
    </w:rPr>
  </w:style>
  <w:style w:type="character" w:styleId="Hypertextovodkaz">
    <w:name w:val="Hyperlink"/>
    <w:rsid w:val="00B815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7F5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A31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04C6E"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9"/>
    <w:qFormat/>
    <w:rsid w:val="00A317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uiPriority w:val="99"/>
    <w:rsid w:val="00A317F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uiPriority w:val="99"/>
    <w:rsid w:val="00A317F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A317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317F5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A31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17F5"/>
    <w:rPr>
      <w:szCs w:val="20"/>
    </w:rPr>
  </w:style>
  <w:style w:type="character" w:customStyle="1" w:styleId="Odstavec2Char">
    <w:name w:val="Odstavec 2 Char"/>
    <w:link w:val="Odstavec2"/>
    <w:uiPriority w:val="99"/>
    <w:rsid w:val="00A317F5"/>
    <w:rPr>
      <w:szCs w:val="24"/>
    </w:rPr>
  </w:style>
  <w:style w:type="character" w:customStyle="1" w:styleId="platne1">
    <w:name w:val="platne1"/>
    <w:basedOn w:val="Standardnpsmoodstavce"/>
    <w:rsid w:val="00A317F5"/>
  </w:style>
  <w:style w:type="paragraph" w:styleId="Zkladntextodsazen3">
    <w:name w:val="Body Text Indent 3"/>
    <w:basedOn w:val="Normln"/>
    <w:rsid w:val="00A317F5"/>
    <w:pPr>
      <w:spacing w:line="240" w:lineRule="auto"/>
      <w:ind w:left="283"/>
      <w:jc w:val="left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A317F5"/>
    <w:pPr>
      <w:spacing w:line="240" w:lineRule="auto"/>
      <w:jc w:val="left"/>
    </w:pPr>
    <w:rPr>
      <w:sz w:val="24"/>
    </w:rPr>
  </w:style>
  <w:style w:type="paragraph" w:styleId="Nzev">
    <w:name w:val="Title"/>
    <w:basedOn w:val="Normln"/>
    <w:qFormat/>
    <w:rsid w:val="00A317F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kladntextChar">
    <w:name w:val="Základní text Char"/>
    <w:link w:val="Zkladntext"/>
    <w:rsid w:val="00A317F5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locked/>
    <w:rsid w:val="00A317F5"/>
    <w:rPr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A31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46013"/>
    <w:rPr>
      <w:b/>
      <w:bCs/>
    </w:rPr>
  </w:style>
  <w:style w:type="paragraph" w:styleId="Revize">
    <w:name w:val="Revision"/>
    <w:hidden/>
    <w:uiPriority w:val="99"/>
    <w:semiHidden/>
    <w:rsid w:val="00141A0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1A0E"/>
  </w:style>
  <w:style w:type="character" w:customStyle="1" w:styleId="Nadpis1Char">
    <w:name w:val="Nadpis 1 Char"/>
    <w:link w:val="Nadpis1"/>
    <w:rsid w:val="00714102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B43B3"/>
    <w:pPr>
      <w:ind w:left="720"/>
      <w:contextualSpacing/>
    </w:pPr>
  </w:style>
  <w:style w:type="paragraph" w:customStyle="1" w:styleId="Normal1">
    <w:name w:val="Normal1"/>
    <w:basedOn w:val="Normln"/>
    <w:uiPriority w:val="99"/>
    <w:rsid w:val="00B42767"/>
    <w:pPr>
      <w:numPr>
        <w:numId w:val="15"/>
      </w:numPr>
      <w:spacing w:after="0" w:line="240" w:lineRule="auto"/>
      <w:jc w:val="left"/>
    </w:pPr>
    <w:rPr>
      <w:szCs w:val="20"/>
    </w:rPr>
  </w:style>
  <w:style w:type="character" w:customStyle="1" w:styleId="Nadpis2Char">
    <w:name w:val="Nadpis 2 Char"/>
    <w:link w:val="Nadpis2"/>
    <w:uiPriority w:val="99"/>
    <w:semiHidden/>
    <w:rsid w:val="00004C6E"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Mkatabulky">
    <w:name w:val="Table Grid"/>
    <w:basedOn w:val="Normlntabulka"/>
    <w:uiPriority w:val="59"/>
    <w:rsid w:val="00332A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815BC"/>
    <w:pPr>
      <w:jc w:val="both"/>
    </w:pPr>
    <w:rPr>
      <w:szCs w:val="24"/>
    </w:rPr>
  </w:style>
  <w:style w:type="character" w:styleId="Hypertextovodkaz">
    <w:name w:val="Hyperlink"/>
    <w:rsid w:val="00B81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docutec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06" ma:contentTypeDescription="" ma:contentTypeScope="" ma:versionID="3fa9357c27f2c200f819292b4ff91fad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d2e8ca87cd50bcc182e194d97cdfbd6d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2:StatusVZ" minOccurs="0"/>
                <xsd:element ref="ns2:KategorieVZ" minOccurs="0"/>
                <xsd:element ref="ns2:Kolo"/>
                <xsd:element ref="ns2:SchvalI" minOccurs="0"/>
                <xsd:element ref="ns2:SchvalII" minOccurs="0"/>
                <xsd:element ref="ns2:SchvalIII" minOccurs="0"/>
                <xsd:element ref="ns2:oddeleni"/>
                <xsd:element ref="ns2:ElePodpis" minOccurs="0"/>
                <xsd:element ref="ns2:Zpracovatel"/>
                <xsd:element ref="ns2:ProCteniIk" minOccurs="0"/>
                <xsd:element ref="ns2:ProCteniIIIk" minOccurs="0"/>
                <xsd:element ref="ns2:ProCteniIIk" minOccurs="0"/>
                <xsd:element ref="ns2:SchvalIIn" minOccurs="0"/>
                <xsd:element ref="ns2:Ukončení_x0020_III.kola" minOccurs="0"/>
                <xsd:element ref="ns2:Ukončení_x0020_II.kola" minOccurs="0"/>
                <xsd:element ref="ns2:Ukončení_x0020_I.kola" minOccurs="0"/>
                <xsd:element ref="ns1:DocumentSetDescription" minOccurs="0"/>
                <xsd:element ref="ns2:SchvalIn" minOccurs="0"/>
                <xsd:element ref="ns2:SchvalII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StatusVZ" ma:index="2" nillable="true" ma:displayName="Status" ma:default="Rozpracováno" ma:format="Dropdown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KategorieVZ" ma:index="3" nillable="true" ma:displayName="Kategorie" ma:format="Dropdown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Kolo" ma:index="4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5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" ma:index="6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" ma:index="7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deleni" ma:index="8" ma:displayName="Oddělení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ElePodpis" ma:index="9" nillable="true" ma:displayName="Elektronický podpis" ma:default="1" ma:internalName="ElePodpis" ma:readOnly="false">
      <xsd:simpleType>
        <xsd:restriction base="dms:Boolean"/>
      </xsd:simpleType>
    </xsd:element>
    <xsd:element name="Zpracovatel" ma:index="10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11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2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3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14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Ukončení_x0020_II.kola" ma:index="16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Ukončení_x0020_I.kola" ma:index="1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n" ma:index="19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20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dokončení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5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Holá Martina</DisplayName>
        <AccountId>42</AccountId>
        <AccountType/>
      </UserInfo>
      <UserInfo>
        <DisplayName>Mazačová Petra Mgr.</DisplayName>
        <AccountId>35</AccountId>
        <AccountType/>
      </UserInfo>
    </Zpracovatel>
    <SchvalI xmlns="a753e68a-505a-41ca-a7b8-db68a71b94d7">
      <UserInfo>
        <DisplayName/>
        <AccountId xsi:nil="true"/>
        <AccountType/>
      </UserInfo>
    </SchvalI>
    <Kolo xmlns="a753e68a-505a-41ca-a7b8-db68a71b94d7">1</Kolo>
  </documentManagement>
</p: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StatusVZ xmlns="a753e68a-505a-41ca-a7b8-db68a71b94d7">I. kolo - dokončení</StatusVZ>
    <Ukončení_x0020_II.kola xmlns="a753e68a-505a-41ca-a7b8-db68a71b94d7" xsi:nil="true"/>
    <SchvalIII xmlns="a753e68a-505a-41ca-a7b8-db68a71b94d7">
      <UserInfo>
        <DisplayName/>
        <AccountId xsi:nil="true"/>
        <AccountType/>
      </UserInfo>
    </SchvalIII>
    <Ukončení_x0020_I.kola xmlns="a753e68a-505a-41ca-a7b8-db68a71b94d7" xsi:nil="true"/>
    <DocumentSetDescription xmlns="http://schemas.microsoft.com/sharepoint/v3" xsi:nil="true"/>
    <ElePodpis xmlns="a753e68a-505a-41ca-a7b8-db68a71b94d7">true</ElePodpis>
    <KategorieVZ xmlns="a753e68a-505a-41ca-a7b8-db68a71b94d7">Sektorový</KategorieVZ>
    <oddeleni xmlns="a753e68a-505a-41ca-a7b8-db68a71b94d7">5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ProCteniIIIk xmlns="a753e68a-505a-41ca-a7b8-db68a71b94d7">
      <UserInfo>
        <DisplayName/>
        <AccountId xsi:nil="true"/>
        <AccountType/>
      </UserInfo>
    </ProCteniIIIk>
    <SchvalIIn xmlns="a753e68a-505a-41ca-a7b8-db68a71b94d7">
      <UserInfo>
        <DisplayName/>
        <AccountId xsi:nil="true"/>
        <AccountType/>
      </UserInfo>
    </SchvalIIn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Holá Martina</DisplayName>
        <AccountId>42</AccountId>
        <AccountType/>
      </UserInfo>
      <UserInfo>
        <DisplayName>Mazačová Petra Mgr.</DisplayName>
        <AccountId>35</AccountId>
        <AccountType/>
      </UserInfo>
    </Zpracovatel>
    <Kolo xmlns="a753e68a-505a-41ca-a7b8-db68a71b94d7">1</Kolo>
    <SchvalI xmlns="a753e68a-505a-41ca-a7b8-db68a71b94d7">
      <UserInfo>
        <DisplayName/>
        <AccountId xsi:nil="true"/>
        <AccountType/>
      </UserInfo>
    </SchvalI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7B85C-AB11-460C-A06E-AFB7FF208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3723D-DF94-44E8-8FFF-F68E3F170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E9817-30F7-4DBA-B68E-7ADCBB2E4064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6D94B50-02CE-480F-BE23-D1F32B6DEBDA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DC5858B-4104-4DBC-BAC5-1D1C945ABF4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F44CCC8-18CB-4A6F-80E8-E7CBBB3E061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146785B-F1EB-47F6-AF9A-9162C0E901C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FC1DDF0-37FB-49C9-B805-B2BDDAB47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2728</Words>
  <Characters>16102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POZN</vt:lpstr>
    </vt:vector>
  </TitlesOfParts>
  <Company>CP s.p.</Company>
  <LinksUpToDate>false</LinksUpToDate>
  <CharactersWithSpaces>18793</CharactersWithSpaces>
  <SharedDoc>false</SharedDoc>
  <HLinks>
    <vt:vector size="6" baseType="variant">
      <vt:variant>
        <vt:i4>393272</vt:i4>
      </vt:variant>
      <vt:variant>
        <vt:i4>0</vt:i4>
      </vt:variant>
      <vt:variant>
        <vt:i4>0</vt:i4>
      </vt:variant>
      <vt:variant>
        <vt:i4>5</vt:i4>
      </vt:variant>
      <vt:variant>
        <vt:lpwstr>mailto:info@docutec.cz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</dc:title>
  <dc:creator>BBH</dc:creator>
  <cp:lastModifiedBy>Měšťanová Iva</cp:lastModifiedBy>
  <cp:revision>3</cp:revision>
  <cp:lastPrinted>2016-10-12T13:38:00Z</cp:lastPrinted>
  <dcterms:created xsi:type="dcterms:W3CDTF">2016-10-27T12:40:00Z</dcterms:created>
  <dcterms:modified xsi:type="dcterms:W3CDTF">2016-10-27T12:43:00Z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_docset_NoMedatataSyncRequired">
    <vt:lpwstr>False</vt:lpwstr>
  </property>
  <property fmtid="{D5CDD505-2E9C-101B-9397-08002B2CF9AE}" pid="4" name="ProCteniIIk">
    <vt:lpwstr/>
  </property>
  <property fmtid="{D5CDD505-2E9C-101B-9397-08002B2CF9AE}" pid="5" name="StatusVZ">
    <vt:lpwstr>I. kolo - dokončení</vt:lpwstr>
  </property>
  <property fmtid="{D5CDD505-2E9C-101B-9397-08002B2CF9AE}" pid="6" name="Ukončení II.kola">
    <vt:lpwstr/>
  </property>
  <property fmtid="{D5CDD505-2E9C-101B-9397-08002B2CF9AE}" pid="7" name="SchvalIII">
    <vt:lpwstr/>
  </property>
  <property fmtid="{D5CDD505-2E9C-101B-9397-08002B2CF9AE}" pid="8" name="Ukončení I.kola">
    <vt:lpwstr/>
  </property>
  <property fmtid="{D5CDD505-2E9C-101B-9397-08002B2CF9AE}" pid="9" name="DocumentSetDescription">
    <vt:lpwstr/>
  </property>
  <property fmtid="{D5CDD505-2E9C-101B-9397-08002B2CF9AE}" pid="10" name="ElePodpis">
    <vt:lpwstr>1</vt:lpwstr>
  </property>
  <property fmtid="{D5CDD505-2E9C-101B-9397-08002B2CF9AE}" pid="11" name="KategorieVZ">
    <vt:lpwstr>Sektorový</vt:lpwstr>
  </property>
  <property fmtid="{D5CDD505-2E9C-101B-9397-08002B2CF9AE}" pid="12" name="oddeleni">
    <vt:lpwstr>5</vt:lpwstr>
  </property>
  <property fmtid="{D5CDD505-2E9C-101B-9397-08002B2CF9AE}" pid="13" name="SchvalIIIn">
    <vt:lpwstr/>
  </property>
  <property fmtid="{D5CDD505-2E9C-101B-9397-08002B2CF9AE}" pid="14" name="SchvalII">
    <vt:lpwstr/>
  </property>
  <property fmtid="{D5CDD505-2E9C-101B-9397-08002B2CF9AE}" pid="15" name="ProCteniIk">
    <vt:lpwstr/>
  </property>
  <property fmtid="{D5CDD505-2E9C-101B-9397-08002B2CF9AE}" pid="16" name="ProCteniIIIk">
    <vt:lpwstr/>
  </property>
  <property fmtid="{D5CDD505-2E9C-101B-9397-08002B2CF9AE}" pid="17" name="SchvalIIn">
    <vt:lpwstr/>
  </property>
  <property fmtid="{D5CDD505-2E9C-101B-9397-08002B2CF9AE}" pid="18" name="Ukončení III.kola">
    <vt:lpwstr/>
  </property>
  <property fmtid="{D5CDD505-2E9C-101B-9397-08002B2CF9AE}" pid="19" name="SchvalIn">
    <vt:lpwstr/>
  </property>
  <property fmtid="{D5CDD505-2E9C-101B-9397-08002B2CF9AE}" pid="20" name="Zpracovatel">
    <vt:lpwstr>42;#Holá Martina;#35;#Mazačová Petra Mgr.</vt:lpwstr>
  </property>
  <property fmtid="{D5CDD505-2E9C-101B-9397-08002B2CF9AE}" pid="21" name="SchvalI">
    <vt:lpwstr/>
  </property>
  <property fmtid="{D5CDD505-2E9C-101B-9397-08002B2CF9AE}" pid="22" name="Kolo">
    <vt:lpwstr>1</vt:lpwstr>
  </property>
</Properties>
</file>