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2FE" w:rsidRPr="00F93856" w:rsidRDefault="005F02FE" w:rsidP="005F02FE">
      <w:pPr>
        <w:jc w:val="center"/>
        <w:rPr>
          <w:b/>
        </w:rPr>
      </w:pPr>
      <w:r w:rsidRPr="00F93856">
        <w:rPr>
          <w:b/>
          <w:noProof/>
          <w:lang w:eastAsia="cs-CZ"/>
        </w:rPr>
        <w:drawing>
          <wp:inline distT="0" distB="0" distL="0" distR="0">
            <wp:extent cx="1885950" cy="605790"/>
            <wp:effectExtent l="19050" t="0" r="0" b="0"/>
            <wp:docPr id="2" name="obrázek 1" descr="C:\Users\Pokladna\Desktop\s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ladna\Desktop\sm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2FE" w:rsidRPr="00F93856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Služby Města Milevska, spol. s r.o., </w:t>
      </w:r>
      <w:r w:rsidRPr="00F93856">
        <w:rPr>
          <w:b/>
          <w:sz w:val="16"/>
          <w:szCs w:val="16"/>
        </w:rPr>
        <w:t>Karlova 1012, 399 01  Milevsko, IČO: 49061186, DIČ: CZ 49061186,</w:t>
      </w:r>
    </w:p>
    <w:p w:rsidR="005F02FE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 w:rsidRPr="00F93856">
        <w:rPr>
          <w:b/>
          <w:sz w:val="16"/>
          <w:szCs w:val="16"/>
        </w:rPr>
        <w:t>Bankovní spojení: 132064794/0300</w:t>
      </w:r>
    </w:p>
    <w:p w:rsidR="005F02FE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Tel. 382 521 362, e-mail: </w:t>
      </w:r>
      <w:hyperlink r:id="rId5" w:history="1">
        <w:r w:rsidRPr="00626F8D">
          <w:rPr>
            <w:rStyle w:val="Hypertextovodkaz"/>
            <w:b/>
            <w:sz w:val="16"/>
            <w:szCs w:val="16"/>
          </w:rPr>
          <w:t>smmil@smmilevsko.cz</w:t>
        </w:r>
      </w:hyperlink>
      <w:r>
        <w:rPr>
          <w:b/>
          <w:sz w:val="16"/>
          <w:szCs w:val="16"/>
        </w:rPr>
        <w:t xml:space="preserve">, web: </w:t>
      </w:r>
      <w:hyperlink r:id="rId6" w:history="1">
        <w:r w:rsidRPr="00626F8D">
          <w:rPr>
            <w:rStyle w:val="Hypertextovodkaz"/>
            <w:b/>
            <w:sz w:val="16"/>
            <w:szCs w:val="16"/>
          </w:rPr>
          <w:t>www.smmilevsko.cz</w:t>
        </w:r>
      </w:hyperlink>
    </w:p>
    <w:p w:rsidR="00F63A5C" w:rsidRDefault="00F63A5C" w:rsidP="00F44244">
      <w:pPr>
        <w:spacing w:after="0" w:line="240" w:lineRule="auto"/>
        <w:rPr>
          <w:b/>
          <w:sz w:val="16"/>
          <w:szCs w:val="16"/>
        </w:rPr>
      </w:pPr>
    </w:p>
    <w:p w:rsidR="009D64DC" w:rsidRDefault="009D64DC" w:rsidP="00F44244">
      <w:pPr>
        <w:spacing w:after="0" w:line="240" w:lineRule="auto"/>
        <w:rPr>
          <w:b/>
          <w:sz w:val="16"/>
          <w:szCs w:val="16"/>
        </w:rPr>
      </w:pPr>
    </w:p>
    <w:p w:rsidR="00240D9A" w:rsidRPr="001067AA" w:rsidRDefault="00240D9A" w:rsidP="00240D9A">
      <w:pPr>
        <w:spacing w:after="0" w:line="240" w:lineRule="auto"/>
      </w:pPr>
      <w:proofErr w:type="spellStart"/>
      <w:r w:rsidRPr="001067AA">
        <w:t>Laktos</w:t>
      </w:r>
      <w:proofErr w:type="spellEnd"/>
      <w:r w:rsidRPr="001067AA">
        <w:t xml:space="preserve"> a.s.</w:t>
      </w:r>
    </w:p>
    <w:p w:rsidR="00240D9A" w:rsidRDefault="00240D9A" w:rsidP="00240D9A">
      <w:pPr>
        <w:spacing w:after="0" w:line="240" w:lineRule="auto"/>
      </w:pPr>
      <w:r>
        <w:t>Nová cesta 17</w:t>
      </w:r>
    </w:p>
    <w:p w:rsidR="001067AA" w:rsidRDefault="00240D9A" w:rsidP="00240D9A">
      <w:pPr>
        <w:spacing w:after="0" w:line="240" w:lineRule="auto"/>
      </w:pPr>
      <w:r>
        <w:t>Praha 4</w:t>
      </w:r>
    </w:p>
    <w:p w:rsidR="001067AA" w:rsidRDefault="00240D9A" w:rsidP="00240D9A">
      <w:pPr>
        <w:spacing w:after="0" w:line="240" w:lineRule="auto"/>
      </w:pPr>
      <w:r>
        <w:t>PSČ 140 00</w:t>
      </w:r>
    </w:p>
    <w:p w:rsidR="00240D9A" w:rsidRDefault="00240D9A" w:rsidP="00240D9A">
      <w:pPr>
        <w:spacing w:after="0" w:line="240" w:lineRule="auto"/>
      </w:pPr>
      <w:r>
        <w:t>IČ 26460726</w:t>
      </w:r>
    </w:p>
    <w:p w:rsidR="009D64DC" w:rsidRDefault="009D64DC" w:rsidP="009D64D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DODATEK</w:t>
      </w:r>
      <w:r w:rsidRPr="009D64DC">
        <w:rPr>
          <w:b/>
          <w:sz w:val="24"/>
          <w:szCs w:val="24"/>
        </w:rPr>
        <w:t xml:space="preserve"> č. </w:t>
      </w:r>
      <w:r w:rsidR="00ED59EF">
        <w:rPr>
          <w:b/>
          <w:sz w:val="24"/>
          <w:szCs w:val="24"/>
        </w:rPr>
        <w:t>1</w:t>
      </w:r>
      <w:r w:rsidR="0014435C">
        <w:rPr>
          <w:b/>
          <w:sz w:val="24"/>
          <w:szCs w:val="24"/>
        </w:rPr>
        <w:t xml:space="preserve"> k</w:t>
      </w:r>
      <w:r>
        <w:rPr>
          <w:b/>
          <w:sz w:val="24"/>
          <w:szCs w:val="24"/>
        </w:rPr>
        <w:t>e SMLOUVĚ č. O</w:t>
      </w:r>
      <w:r w:rsidR="006A7F63">
        <w:rPr>
          <w:b/>
          <w:sz w:val="24"/>
          <w:szCs w:val="24"/>
        </w:rPr>
        <w:t>-</w:t>
      </w:r>
      <w:r w:rsidR="004248B0">
        <w:rPr>
          <w:b/>
          <w:sz w:val="24"/>
          <w:szCs w:val="24"/>
        </w:rPr>
        <w:t>6</w:t>
      </w:r>
      <w:r w:rsidR="001067AA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/2017</w:t>
      </w:r>
    </w:p>
    <w:p w:rsidR="009D64DC" w:rsidRDefault="008A5F68" w:rsidP="001443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9D64DC" w:rsidRPr="0014435C">
        <w:rPr>
          <w:b/>
          <w:sz w:val="24"/>
          <w:szCs w:val="24"/>
        </w:rPr>
        <w:t>a zákla</w:t>
      </w:r>
      <w:r w:rsidR="0014435C">
        <w:rPr>
          <w:b/>
          <w:sz w:val="24"/>
          <w:szCs w:val="24"/>
        </w:rPr>
        <w:t xml:space="preserve">dě </w:t>
      </w:r>
      <w:r w:rsidR="008C2F12">
        <w:rPr>
          <w:b/>
          <w:sz w:val="24"/>
          <w:szCs w:val="24"/>
        </w:rPr>
        <w:t>kalkulace cen provozova</w:t>
      </w:r>
      <w:r w:rsidR="0014435C">
        <w:rPr>
          <w:b/>
          <w:sz w:val="24"/>
          <w:szCs w:val="24"/>
        </w:rPr>
        <w:t>tel</w:t>
      </w:r>
      <w:r>
        <w:rPr>
          <w:b/>
          <w:sz w:val="24"/>
          <w:szCs w:val="24"/>
        </w:rPr>
        <w:t>e</w:t>
      </w:r>
    </w:p>
    <w:p w:rsidR="0014435C" w:rsidRDefault="0014435C" w:rsidP="0014435C">
      <w:pPr>
        <w:spacing w:after="0" w:line="240" w:lineRule="auto"/>
        <w:jc w:val="center"/>
        <w:rPr>
          <w:b/>
          <w:sz w:val="24"/>
          <w:szCs w:val="24"/>
        </w:rPr>
      </w:pPr>
    </w:p>
    <w:p w:rsidR="0014435C" w:rsidRPr="008A5F68" w:rsidRDefault="0014435C" w:rsidP="00ED27E8">
      <w:pPr>
        <w:spacing w:after="0" w:line="240" w:lineRule="auto"/>
        <w:jc w:val="both"/>
        <w:rPr>
          <w:sz w:val="24"/>
          <w:szCs w:val="24"/>
        </w:rPr>
      </w:pPr>
      <w:r w:rsidRPr="008A5F68">
        <w:rPr>
          <w:sz w:val="24"/>
          <w:szCs w:val="24"/>
        </w:rPr>
        <w:t xml:space="preserve">Na základě </w:t>
      </w:r>
      <w:r w:rsidR="00AC67E8" w:rsidRPr="008A5F68">
        <w:rPr>
          <w:sz w:val="24"/>
          <w:szCs w:val="24"/>
        </w:rPr>
        <w:t xml:space="preserve">kalkulace cen doplňujeme </w:t>
      </w:r>
      <w:r w:rsidR="005A50F6" w:rsidRPr="008A5F68">
        <w:rPr>
          <w:sz w:val="24"/>
          <w:szCs w:val="24"/>
        </w:rPr>
        <w:t xml:space="preserve">ve smlouvě </w:t>
      </w:r>
      <w:r w:rsidR="005A50F6" w:rsidRPr="008A5F68">
        <w:rPr>
          <w:b/>
          <w:sz w:val="24"/>
          <w:szCs w:val="24"/>
        </w:rPr>
        <w:t>č. O</w:t>
      </w:r>
      <w:r w:rsidR="006A7F63">
        <w:rPr>
          <w:b/>
          <w:sz w:val="24"/>
          <w:szCs w:val="24"/>
        </w:rPr>
        <w:t>-</w:t>
      </w:r>
      <w:r w:rsidR="004248B0">
        <w:rPr>
          <w:b/>
          <w:sz w:val="24"/>
          <w:szCs w:val="24"/>
        </w:rPr>
        <w:t>6</w:t>
      </w:r>
      <w:r w:rsidR="001067AA">
        <w:rPr>
          <w:b/>
          <w:sz w:val="24"/>
          <w:szCs w:val="24"/>
        </w:rPr>
        <w:t>8</w:t>
      </w:r>
      <w:r w:rsidR="005A50F6" w:rsidRPr="008A5F68">
        <w:rPr>
          <w:b/>
          <w:sz w:val="24"/>
          <w:szCs w:val="24"/>
        </w:rPr>
        <w:t>/2017</w:t>
      </w:r>
      <w:r w:rsidR="008A5F68" w:rsidRPr="008A5F68">
        <w:rPr>
          <w:sz w:val="24"/>
          <w:szCs w:val="24"/>
        </w:rPr>
        <w:t xml:space="preserve"> do</w:t>
      </w:r>
      <w:r w:rsidR="008A5F68" w:rsidRPr="002B782A">
        <w:rPr>
          <w:b/>
          <w:sz w:val="24"/>
          <w:szCs w:val="24"/>
        </w:rPr>
        <w:t xml:space="preserve"> bod</w:t>
      </w:r>
      <w:r w:rsidR="008A5F68">
        <w:rPr>
          <w:b/>
          <w:sz w:val="24"/>
          <w:szCs w:val="24"/>
        </w:rPr>
        <w:t>u</w:t>
      </w:r>
      <w:r w:rsidR="008A5F68" w:rsidRPr="002B782A">
        <w:rPr>
          <w:b/>
          <w:sz w:val="24"/>
          <w:szCs w:val="24"/>
        </w:rPr>
        <w:t xml:space="preserve"> </w:t>
      </w:r>
      <w:r w:rsidR="008A5F68">
        <w:rPr>
          <w:b/>
          <w:sz w:val="24"/>
          <w:szCs w:val="24"/>
        </w:rPr>
        <w:t xml:space="preserve">III. Cena a způsob placení </w:t>
      </w:r>
      <w:r w:rsidR="008A5F68" w:rsidRPr="008A5F68">
        <w:rPr>
          <w:sz w:val="24"/>
          <w:szCs w:val="24"/>
        </w:rPr>
        <w:t>následující</w:t>
      </w:r>
      <w:r w:rsidR="00AC67E8" w:rsidRPr="008A5F68">
        <w:rPr>
          <w:sz w:val="24"/>
          <w:szCs w:val="24"/>
        </w:rPr>
        <w:t>:</w:t>
      </w:r>
    </w:p>
    <w:p w:rsidR="00AC67E8" w:rsidRDefault="00AC67E8" w:rsidP="0014435C">
      <w:pPr>
        <w:spacing w:after="0" w:line="240" w:lineRule="auto"/>
        <w:rPr>
          <w:sz w:val="24"/>
          <w:szCs w:val="24"/>
        </w:rPr>
      </w:pPr>
    </w:p>
    <w:p w:rsidR="00F405D6" w:rsidRDefault="00F405D6" w:rsidP="00F405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Počínaje dnem 1. dubna 2018 se bude cena za uložení odpadu automaticky každoročně k tomuto dni, tj. k 1. dubnu, příslušného kalendářního roku zvyšovat o roční míru inflace vyjádřenou přírůstkem průměrného indexu spotřebitelských cen v České republice za předcházející kalendářní rok, zveřejňovanou Českým statistickým úřadem, který vyjadřuje procentní změnu průměrné cenové hladiny za období kalendářního roku („Index“) s tím, že za základ bude považována výše úložného ke dni podpisu této smlouvy, resp. v následujících letech výše aktuálního úložného. Pro vyloučení pochybností se smluvní strany dohodly, že úložné nebude výše uvedenou úpravou o Index po dobu uložení nikdy snižováno. Provozovatel doručí uživateli písemné oznámení o zvýšení úložného, a to nejpozději do 15. března kalendářního roku, v němž má ke zvýšení úložného dojít. </w:t>
      </w:r>
    </w:p>
    <w:p w:rsidR="005A50F6" w:rsidRDefault="005A50F6" w:rsidP="00DA07FA">
      <w:pPr>
        <w:spacing w:after="0" w:line="240" w:lineRule="auto"/>
        <w:jc w:val="both"/>
        <w:rPr>
          <w:sz w:val="24"/>
          <w:szCs w:val="24"/>
        </w:rPr>
      </w:pPr>
    </w:p>
    <w:p w:rsidR="005A50F6" w:rsidRDefault="005A50F6" w:rsidP="00DA07F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body </w:t>
      </w:r>
      <w:r w:rsidR="00050AE7">
        <w:rPr>
          <w:sz w:val="24"/>
          <w:szCs w:val="24"/>
        </w:rPr>
        <w:t xml:space="preserve">a články </w:t>
      </w:r>
      <w:r>
        <w:rPr>
          <w:sz w:val="24"/>
          <w:szCs w:val="24"/>
        </w:rPr>
        <w:t>smlouvy č. O</w:t>
      </w:r>
      <w:r w:rsidR="006A7F63">
        <w:rPr>
          <w:sz w:val="24"/>
          <w:szCs w:val="24"/>
        </w:rPr>
        <w:t>-</w:t>
      </w:r>
      <w:r w:rsidR="004248B0">
        <w:rPr>
          <w:sz w:val="24"/>
          <w:szCs w:val="24"/>
        </w:rPr>
        <w:t>6</w:t>
      </w:r>
      <w:r w:rsidR="001067AA">
        <w:rPr>
          <w:sz w:val="24"/>
          <w:szCs w:val="24"/>
        </w:rPr>
        <w:t>8</w:t>
      </w:r>
      <w:r>
        <w:rPr>
          <w:sz w:val="24"/>
          <w:szCs w:val="24"/>
        </w:rPr>
        <w:t xml:space="preserve">/2017 </w:t>
      </w:r>
      <w:r w:rsidR="00050AE7">
        <w:rPr>
          <w:sz w:val="24"/>
          <w:szCs w:val="24"/>
        </w:rPr>
        <w:t>se nemění a nadále zůstávají v platnosti.</w:t>
      </w:r>
    </w:p>
    <w:p w:rsidR="00050AE7" w:rsidRDefault="00050AE7" w:rsidP="00DA07FA">
      <w:pPr>
        <w:spacing w:after="0" w:line="240" w:lineRule="auto"/>
        <w:jc w:val="both"/>
        <w:rPr>
          <w:sz w:val="24"/>
          <w:szCs w:val="24"/>
        </w:rPr>
      </w:pPr>
    </w:p>
    <w:p w:rsidR="002B782A" w:rsidRDefault="00E14712" w:rsidP="005A50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Zároveň přikládáme</w:t>
      </w:r>
      <w:r w:rsidR="006A7F63">
        <w:rPr>
          <w:sz w:val="24"/>
          <w:szCs w:val="24"/>
        </w:rPr>
        <w:t xml:space="preserve"> aktuální </w:t>
      </w:r>
      <w:r w:rsidR="00ED59EF">
        <w:rPr>
          <w:sz w:val="24"/>
          <w:szCs w:val="24"/>
        </w:rPr>
        <w:t>c</w:t>
      </w:r>
      <w:r w:rsidR="006A7F63">
        <w:rPr>
          <w:sz w:val="24"/>
          <w:szCs w:val="24"/>
        </w:rPr>
        <w:t>eník odpadů platný od 1.4.2018.</w:t>
      </w:r>
    </w:p>
    <w:p w:rsidR="006A7F63" w:rsidRDefault="006A7F63" w:rsidP="005A50F6">
      <w:pPr>
        <w:spacing w:after="0" w:line="240" w:lineRule="auto"/>
        <w:rPr>
          <w:sz w:val="24"/>
          <w:szCs w:val="24"/>
        </w:rPr>
      </w:pPr>
    </w:p>
    <w:p w:rsidR="002B782A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  <w:r w:rsidRPr="00533863">
        <w:rPr>
          <w:sz w:val="24"/>
          <w:szCs w:val="24"/>
        </w:rPr>
        <w:t>V Milevsku</w:t>
      </w:r>
      <w:r>
        <w:rPr>
          <w:sz w:val="24"/>
          <w:szCs w:val="24"/>
        </w:rPr>
        <w:t xml:space="preserve"> dne </w:t>
      </w:r>
      <w:r w:rsidR="00F405D6">
        <w:rPr>
          <w:sz w:val="24"/>
          <w:szCs w:val="24"/>
        </w:rPr>
        <w:t>27</w:t>
      </w:r>
      <w:r>
        <w:rPr>
          <w:sz w:val="24"/>
          <w:szCs w:val="24"/>
        </w:rPr>
        <w:t>.</w:t>
      </w:r>
      <w:r w:rsidR="008C2F12">
        <w:rPr>
          <w:sz w:val="24"/>
          <w:szCs w:val="24"/>
        </w:rPr>
        <w:t>2</w:t>
      </w:r>
      <w:r w:rsidRPr="00533863">
        <w:rPr>
          <w:sz w:val="24"/>
          <w:szCs w:val="24"/>
        </w:rPr>
        <w:t>.201</w:t>
      </w:r>
      <w:r w:rsidR="008C2F12">
        <w:rPr>
          <w:sz w:val="24"/>
          <w:szCs w:val="24"/>
        </w:rPr>
        <w:t>8</w:t>
      </w:r>
    </w:p>
    <w:p w:rsidR="002B782A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F405D6" w:rsidRDefault="00F405D6" w:rsidP="002B782A">
      <w:pPr>
        <w:spacing w:after="0" w:line="240" w:lineRule="auto"/>
        <w:jc w:val="both"/>
        <w:rPr>
          <w:sz w:val="24"/>
          <w:szCs w:val="24"/>
        </w:rPr>
      </w:pPr>
    </w:p>
    <w:p w:rsidR="00F405D6" w:rsidRPr="00533863" w:rsidRDefault="00F405D6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  <w:r w:rsidRPr="00533863">
        <w:rPr>
          <w:sz w:val="24"/>
          <w:szCs w:val="24"/>
        </w:rPr>
        <w:t>Za provozovatele</w:t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  <w:t>Za uživatele</w:t>
      </w:r>
    </w:p>
    <w:p w:rsidR="002B782A" w:rsidRDefault="002B782A" w:rsidP="002B782A">
      <w:pPr>
        <w:spacing w:after="0" w:line="240" w:lineRule="auto"/>
        <w:rPr>
          <w:sz w:val="24"/>
          <w:szCs w:val="24"/>
        </w:rPr>
      </w:pPr>
      <w:r w:rsidRPr="00533863">
        <w:rPr>
          <w:sz w:val="24"/>
          <w:szCs w:val="24"/>
        </w:rPr>
        <w:t>Vít Král – jednatel</w:t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A50F6" w:rsidRDefault="002B782A" w:rsidP="005A50F6">
      <w:pPr>
        <w:spacing w:after="0" w:line="240" w:lineRule="auto"/>
        <w:rPr>
          <w:sz w:val="24"/>
          <w:szCs w:val="24"/>
        </w:rPr>
      </w:pPr>
    </w:p>
    <w:p w:rsidR="009752A7" w:rsidRPr="0014435C" w:rsidRDefault="009752A7" w:rsidP="0014435C">
      <w:pPr>
        <w:spacing w:after="0" w:line="240" w:lineRule="auto"/>
        <w:jc w:val="center"/>
        <w:rPr>
          <w:b/>
          <w:sz w:val="24"/>
          <w:szCs w:val="24"/>
        </w:rPr>
      </w:pPr>
    </w:p>
    <w:p w:rsidR="009752A7" w:rsidRDefault="009752A7" w:rsidP="009D64DC">
      <w:pPr>
        <w:spacing w:after="0" w:line="240" w:lineRule="auto"/>
        <w:jc w:val="both"/>
        <w:rPr>
          <w:sz w:val="24"/>
          <w:szCs w:val="24"/>
        </w:rPr>
      </w:pPr>
    </w:p>
    <w:p w:rsidR="009D64DC" w:rsidRDefault="009D64DC" w:rsidP="009D64DC">
      <w:pPr>
        <w:spacing w:after="0" w:line="240" w:lineRule="auto"/>
        <w:jc w:val="both"/>
        <w:rPr>
          <w:sz w:val="24"/>
          <w:szCs w:val="24"/>
        </w:rPr>
      </w:pPr>
    </w:p>
    <w:p w:rsidR="009D64DC" w:rsidRPr="009D64DC" w:rsidRDefault="009D64DC" w:rsidP="009D64DC">
      <w:pPr>
        <w:spacing w:after="0" w:line="240" w:lineRule="auto"/>
        <w:jc w:val="both"/>
        <w:rPr>
          <w:sz w:val="24"/>
          <w:szCs w:val="24"/>
        </w:rPr>
      </w:pPr>
    </w:p>
    <w:sectPr w:rsidR="009D64DC" w:rsidRPr="009D64DC" w:rsidSect="005F0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2FE"/>
    <w:rsid w:val="00034DCA"/>
    <w:rsid w:val="00050AE7"/>
    <w:rsid w:val="00050E00"/>
    <w:rsid w:val="000A7495"/>
    <w:rsid w:val="000C08E0"/>
    <w:rsid w:val="000C4F4D"/>
    <w:rsid w:val="000F7673"/>
    <w:rsid w:val="001067AA"/>
    <w:rsid w:val="00127289"/>
    <w:rsid w:val="0014435C"/>
    <w:rsid w:val="001853A9"/>
    <w:rsid w:val="001A16B9"/>
    <w:rsid w:val="001C181A"/>
    <w:rsid w:val="001E4643"/>
    <w:rsid w:val="00200AC1"/>
    <w:rsid w:val="00220875"/>
    <w:rsid w:val="00240D9A"/>
    <w:rsid w:val="00256D58"/>
    <w:rsid w:val="00293EAB"/>
    <w:rsid w:val="002974D2"/>
    <w:rsid w:val="002A6987"/>
    <w:rsid w:val="002B73E3"/>
    <w:rsid w:val="002B782A"/>
    <w:rsid w:val="002E7507"/>
    <w:rsid w:val="002E7783"/>
    <w:rsid w:val="002F267B"/>
    <w:rsid w:val="00302AD1"/>
    <w:rsid w:val="003227AB"/>
    <w:rsid w:val="003242BE"/>
    <w:rsid w:val="003347D9"/>
    <w:rsid w:val="00347F7D"/>
    <w:rsid w:val="00355DF6"/>
    <w:rsid w:val="00363B0B"/>
    <w:rsid w:val="00372628"/>
    <w:rsid w:val="00394DA0"/>
    <w:rsid w:val="003A082F"/>
    <w:rsid w:val="003B49F6"/>
    <w:rsid w:val="003F5B24"/>
    <w:rsid w:val="00415174"/>
    <w:rsid w:val="004248B0"/>
    <w:rsid w:val="005041A3"/>
    <w:rsid w:val="00505093"/>
    <w:rsid w:val="0054696F"/>
    <w:rsid w:val="0055325C"/>
    <w:rsid w:val="005928B3"/>
    <w:rsid w:val="005A50F6"/>
    <w:rsid w:val="005F02FE"/>
    <w:rsid w:val="00632E42"/>
    <w:rsid w:val="00645A39"/>
    <w:rsid w:val="00653095"/>
    <w:rsid w:val="006A2902"/>
    <w:rsid w:val="006A7F63"/>
    <w:rsid w:val="006F11AF"/>
    <w:rsid w:val="0072678B"/>
    <w:rsid w:val="00847930"/>
    <w:rsid w:val="00887382"/>
    <w:rsid w:val="008A5F68"/>
    <w:rsid w:val="008C2F12"/>
    <w:rsid w:val="008F3582"/>
    <w:rsid w:val="008F5AA4"/>
    <w:rsid w:val="00945871"/>
    <w:rsid w:val="00971E2E"/>
    <w:rsid w:val="009752A7"/>
    <w:rsid w:val="009C667E"/>
    <w:rsid w:val="009D64DC"/>
    <w:rsid w:val="009E0E51"/>
    <w:rsid w:val="009E637A"/>
    <w:rsid w:val="00A05CB9"/>
    <w:rsid w:val="00A17C7C"/>
    <w:rsid w:val="00A26A2D"/>
    <w:rsid w:val="00A35ACE"/>
    <w:rsid w:val="00A713A3"/>
    <w:rsid w:val="00A83623"/>
    <w:rsid w:val="00A9106E"/>
    <w:rsid w:val="00A96BC0"/>
    <w:rsid w:val="00AC67E8"/>
    <w:rsid w:val="00B0035B"/>
    <w:rsid w:val="00B30CF1"/>
    <w:rsid w:val="00B35816"/>
    <w:rsid w:val="00B74640"/>
    <w:rsid w:val="00B9215D"/>
    <w:rsid w:val="00BA61A1"/>
    <w:rsid w:val="00BB1AFC"/>
    <w:rsid w:val="00BD30C6"/>
    <w:rsid w:val="00BD57EF"/>
    <w:rsid w:val="00C1412A"/>
    <w:rsid w:val="00C42326"/>
    <w:rsid w:val="00C800EB"/>
    <w:rsid w:val="00C845A7"/>
    <w:rsid w:val="00CB3D88"/>
    <w:rsid w:val="00CF18E2"/>
    <w:rsid w:val="00CF3043"/>
    <w:rsid w:val="00CF3B59"/>
    <w:rsid w:val="00D16690"/>
    <w:rsid w:val="00D45323"/>
    <w:rsid w:val="00D45C4D"/>
    <w:rsid w:val="00D46726"/>
    <w:rsid w:val="00D71D4C"/>
    <w:rsid w:val="00D75A99"/>
    <w:rsid w:val="00DA07FA"/>
    <w:rsid w:val="00DD5584"/>
    <w:rsid w:val="00E079C8"/>
    <w:rsid w:val="00E128C8"/>
    <w:rsid w:val="00E14712"/>
    <w:rsid w:val="00E831C6"/>
    <w:rsid w:val="00EB614B"/>
    <w:rsid w:val="00ED27E8"/>
    <w:rsid w:val="00ED59EF"/>
    <w:rsid w:val="00EE17AB"/>
    <w:rsid w:val="00EE4BC8"/>
    <w:rsid w:val="00EF4AED"/>
    <w:rsid w:val="00F20DD6"/>
    <w:rsid w:val="00F227DA"/>
    <w:rsid w:val="00F37C59"/>
    <w:rsid w:val="00F405D6"/>
    <w:rsid w:val="00F44244"/>
    <w:rsid w:val="00F467F4"/>
    <w:rsid w:val="00F4769B"/>
    <w:rsid w:val="00F63A5C"/>
    <w:rsid w:val="00F82DBA"/>
    <w:rsid w:val="00FC6550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57E8"/>
  <w15:docId w15:val="{E7898413-1955-450B-B5B8-9B2D879C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2F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F02F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F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milevsko.cz" TargetMode="External"/><Relationship Id="rId5" Type="http://schemas.openxmlformats.org/officeDocument/2006/relationships/hyperlink" Target="mailto:smmil@smmilevsk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Lada Šetinová</cp:lastModifiedBy>
  <cp:revision>3</cp:revision>
  <cp:lastPrinted>2017-02-02T12:17:00Z</cp:lastPrinted>
  <dcterms:created xsi:type="dcterms:W3CDTF">2018-02-15T10:05:00Z</dcterms:created>
  <dcterms:modified xsi:type="dcterms:W3CDTF">2018-02-28T09:22:00Z</dcterms:modified>
</cp:coreProperties>
</file>