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Papež, ředitel Krajského pozemkového úřadu pro Plzeňský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Generála Píky 8, 32600 Plzeň</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1001911804</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proofErr w:type="spellStart"/>
      <w:r w:rsidRPr="008A7AC0">
        <w:rPr>
          <w:rFonts w:ascii="Arial" w:hAnsi="Arial" w:cs="Arial"/>
          <w:b/>
          <w:color w:val="000000"/>
          <w:sz w:val="22"/>
          <w:szCs w:val="22"/>
        </w:rPr>
        <w:t>Nečtinská</w:t>
      </w:r>
      <w:proofErr w:type="spellEnd"/>
      <w:r w:rsidRPr="008A7AC0">
        <w:rPr>
          <w:rFonts w:ascii="Arial" w:hAnsi="Arial" w:cs="Arial"/>
          <w:b/>
          <w:color w:val="000000"/>
          <w:sz w:val="22"/>
          <w:szCs w:val="22"/>
        </w:rPr>
        <w:t xml:space="preserve"> zemědělská a.s.</w:t>
      </w:r>
      <w:r w:rsidRPr="008A7AC0">
        <w:rPr>
          <w:rFonts w:ascii="Arial" w:hAnsi="Arial" w:cs="Arial"/>
          <w:color w:val="000000"/>
          <w:sz w:val="22"/>
          <w:szCs w:val="22"/>
        </w:rPr>
        <w:t xml:space="preserve">, sídlo Nečtiny 216, Manětín, PSČ 33162, IČO 00118770, DIČ CZ00118770, </w:t>
      </w:r>
    </w:p>
    <w:p w:rsidR="00F40520" w:rsidRPr="008A7AC0" w:rsidRDefault="00F40520">
      <w:pPr>
        <w:widowControl/>
        <w:rPr>
          <w:rFonts w:ascii="Arial" w:hAnsi="Arial" w:cs="Arial"/>
          <w:color w:val="000000"/>
          <w:sz w:val="22"/>
          <w:szCs w:val="22"/>
        </w:rPr>
      </w:pPr>
      <w:proofErr w:type="spellStart"/>
      <w:r w:rsidRPr="008A7AC0">
        <w:rPr>
          <w:rFonts w:ascii="Arial" w:hAnsi="Arial" w:cs="Arial"/>
          <w:color w:val="000000"/>
          <w:sz w:val="22"/>
          <w:szCs w:val="22"/>
        </w:rPr>
        <w:t>zast</w:t>
      </w:r>
      <w:proofErr w:type="spellEnd"/>
      <w:r w:rsidRPr="008A7AC0">
        <w:rPr>
          <w:rFonts w:ascii="Arial" w:hAnsi="Arial" w:cs="Arial"/>
          <w:color w:val="000000"/>
          <w:sz w:val="22"/>
          <w:szCs w:val="22"/>
        </w:rPr>
        <w:t xml:space="preserve">. předseda představenstva Hlaváček Roman Ing., bytem </w:t>
      </w:r>
      <w:bookmarkStart w:id="0" w:name="_GoBack"/>
      <w:bookmarkEnd w:id="0"/>
      <w:r w:rsidRPr="008A7AC0">
        <w:rPr>
          <w:rFonts w:ascii="Arial" w:hAnsi="Arial" w:cs="Arial"/>
          <w:color w:val="000000"/>
          <w:sz w:val="22"/>
          <w:szCs w:val="22"/>
        </w:rPr>
        <w:t>Chomutov, PSČ 43003</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1001911804</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Plzeňský kraj se sídlem v Plzni, Katastrální pracoviště Kralovice  na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137</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459/2</w:t>
      </w:r>
      <w:r w:rsidRPr="008A7AC0">
        <w:rPr>
          <w:rFonts w:ascii="Arial" w:hAnsi="Arial" w:cs="Arial"/>
          <w:sz w:val="18"/>
          <w:szCs w:val="18"/>
        </w:rPr>
        <w:tab/>
        <w:t>orná půda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822/13</w:t>
      </w:r>
      <w:r w:rsidRPr="008A7AC0">
        <w:rPr>
          <w:rFonts w:ascii="Arial" w:hAnsi="Arial" w:cs="Arial"/>
          <w:sz w:val="18"/>
          <w:szCs w:val="18"/>
        </w:rPr>
        <w:tab/>
        <w:t>trvalý travní porost</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1026/9</w:t>
      </w:r>
      <w:r w:rsidRPr="008A7AC0">
        <w:rPr>
          <w:rFonts w:ascii="Arial" w:hAnsi="Arial" w:cs="Arial"/>
          <w:sz w:val="18"/>
          <w:szCs w:val="18"/>
        </w:rPr>
        <w:tab/>
        <w:t>orná půda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1030/20</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1137/3</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1938</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1940</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Nečtiny</w:t>
      </w:r>
      <w:r w:rsidRPr="008A7AC0">
        <w:rPr>
          <w:rFonts w:ascii="Arial" w:hAnsi="Arial" w:cs="Arial"/>
          <w:sz w:val="18"/>
          <w:szCs w:val="18"/>
        </w:rPr>
        <w:tab/>
      </w:r>
      <w:proofErr w:type="spellStart"/>
      <w:r w:rsidRPr="008A7AC0">
        <w:rPr>
          <w:rFonts w:ascii="Arial" w:hAnsi="Arial" w:cs="Arial"/>
          <w:sz w:val="18"/>
          <w:szCs w:val="18"/>
        </w:rPr>
        <w:t>Březín</w:t>
      </w:r>
      <w:proofErr w:type="spellEnd"/>
      <w:r w:rsidRPr="008A7AC0">
        <w:rPr>
          <w:rFonts w:ascii="Arial" w:hAnsi="Arial" w:cs="Arial"/>
          <w:sz w:val="18"/>
          <w:szCs w:val="18"/>
        </w:rPr>
        <w:tab/>
        <w:t>1972/2</w:t>
      </w:r>
      <w:r w:rsidRPr="008A7AC0">
        <w:rPr>
          <w:rFonts w:ascii="Arial" w:hAnsi="Arial" w:cs="Arial"/>
          <w:sz w:val="18"/>
          <w:szCs w:val="18"/>
        </w:rPr>
        <w:tab/>
        <w:t>ostatní plocha</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11 odst. 1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C11501" w:rsidRDefault="00C11501">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F40520" w:rsidRPr="008A7AC0" w:rsidRDefault="00F40520">
      <w:pPr>
        <w:widowControl/>
        <w:ind w:firstLine="426"/>
        <w:jc w:val="both"/>
        <w:rPr>
          <w:rFonts w:ascii="Arial" w:hAnsi="Arial" w:cs="Arial"/>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proofErr w:type="gramStart"/>
      <w:r w:rsidRPr="004514FC">
        <w:rPr>
          <w:rFonts w:ascii="Arial" w:hAnsi="Arial" w:cs="Arial"/>
          <w:sz w:val="22"/>
          <w:szCs w:val="22"/>
        </w:rPr>
        <w:t>takto :</w:t>
      </w:r>
      <w:proofErr w:type="gramEnd"/>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proofErr w:type="spellStart"/>
            <w:proofErr w:type="gramStart"/>
            <w:r w:rsidRPr="004514FC">
              <w:rPr>
                <w:rFonts w:ascii="Arial" w:hAnsi="Arial" w:cs="Arial"/>
                <w:sz w:val="18"/>
                <w:szCs w:val="18"/>
              </w:rPr>
              <w:t>Parc</w:t>
            </w:r>
            <w:proofErr w:type="gramEnd"/>
            <w:r w:rsidRPr="004514FC">
              <w:rPr>
                <w:rFonts w:ascii="Arial" w:hAnsi="Arial" w:cs="Arial"/>
                <w:sz w:val="18"/>
                <w:szCs w:val="18"/>
              </w:rPr>
              <w:t>.</w:t>
            </w:r>
            <w:proofErr w:type="gramStart"/>
            <w:r w:rsidRPr="004514FC">
              <w:rPr>
                <w:rFonts w:ascii="Arial" w:hAnsi="Arial" w:cs="Arial"/>
                <w:sz w:val="18"/>
                <w:szCs w:val="18"/>
              </w:rPr>
              <w:t>č</w:t>
            </w:r>
            <w:proofErr w:type="spellEnd"/>
            <w:r w:rsidRPr="004514F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137</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17 210,00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1 721,00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15 489,00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459/2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80 438,00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8 044,00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72 394,00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822/13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31 614,00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3 161,00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28 453,00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1026/9</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17 061,00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1 706,00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15 355,00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1030/20</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7 854,00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785,00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7 069,00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1137/3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66 099,00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6 610,00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59 489,00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1938</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7 227,00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723,00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6 504,00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1940</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36 086,00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3 609,00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32 477,00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Březín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1972/2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74 630,00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7 463,00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67 167,00 Kč</w:t>
            </w:r>
          </w:p>
        </w:tc>
      </w:tr>
    </w:tbl>
    <w:p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tc>
          <w:tcPr>
            <w:tcW w:w="329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338 219,00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33 822,00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304 397,00 Kč</w:t>
            </w:r>
          </w:p>
        </w:tc>
      </w:tr>
    </w:tbl>
    <w:p w:rsidR="00BC0356" w:rsidRPr="004514FC" w:rsidRDefault="00BC0356" w:rsidP="00BC0356">
      <w:pPr>
        <w:widowControl/>
        <w:ind w:left="-142"/>
        <w:rPr>
          <w:rFonts w:ascii="Arial" w:hAnsi="Arial" w:cs="Arial"/>
          <w:sz w:val="18"/>
          <w:szCs w:val="18"/>
        </w:rPr>
      </w:pP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33 822,00 Kč (slovy: třicet tři tisíce osm set dvacet dvě koruny české) kupující zaplatil prodávajícímu před podpisem této smlouvy formou zálohy na úhradu kupní ceny, zbývající část, to jest částka ve výši 304 397,00 Kč (slovy: tři sta čtyři tisíce tři sta devadesát sedm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zákona č. 340/2015 Sb.,</w:t>
      </w:r>
      <w:r w:rsidR="00C11501">
        <w:rPr>
          <w:rFonts w:ascii="Arial" w:hAnsi="Arial" w:cs="Arial"/>
          <w:sz w:val="22"/>
          <w:szCs w:val="22"/>
        </w:rPr>
        <w:t xml:space="preserve"> </w:t>
      </w:r>
      <w:r w:rsidR="00D96CDE" w:rsidRPr="004514FC">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w:t>
      </w:r>
      <w:proofErr w:type="spellStart"/>
      <w:r w:rsidRPr="004514FC">
        <w:rPr>
          <w:rFonts w:ascii="Arial" w:hAnsi="Arial" w:cs="Arial"/>
          <w:sz w:val="22"/>
          <w:szCs w:val="22"/>
        </w:rPr>
        <w:t>-li</w:t>
      </w:r>
      <w:proofErr w:type="spellEnd"/>
      <w:r w:rsidRPr="004514FC">
        <w:rPr>
          <w:rFonts w:ascii="Arial" w:hAnsi="Arial" w:cs="Arial"/>
          <w:sz w:val="22"/>
          <w:szCs w:val="22"/>
        </w:rPr>
        <w:t xml:space="preserve"> kupující lhůtu pro úhradu kupní ceny podle tohoto článku, je povinen podle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z prodlení.</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BC0356" w:rsidRPr="004514FC" w:rsidRDefault="00BC0356">
      <w:pPr>
        <w:widowControl/>
        <w:rPr>
          <w:rFonts w:ascii="Arial" w:hAnsi="Arial" w:cs="Arial"/>
          <w:sz w:val="22"/>
          <w:szCs w:val="22"/>
        </w:rPr>
      </w:pPr>
    </w:p>
    <w:p w:rsidR="0033420A" w:rsidRDefault="0033420A">
      <w:pPr>
        <w:widowControl/>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C11501">
        <w:rPr>
          <w:rFonts w:ascii="Arial" w:hAnsi="Arial" w:cs="Arial"/>
          <w:sz w:val="22"/>
          <w:szCs w:val="22"/>
        </w:rPr>
        <w:t>,</w:t>
      </w:r>
      <w:r w:rsidRPr="008A7AC0">
        <w:rPr>
          <w:rFonts w:ascii="Arial" w:hAnsi="Arial" w:cs="Arial"/>
          <w:sz w:val="22"/>
          <w:szCs w:val="22"/>
        </w:rPr>
        <w:t xml:space="preserve"> za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w:t>
      </w:r>
      <w:proofErr w:type="spellStart"/>
      <w:proofErr w:type="gramStart"/>
      <w:r w:rsidRPr="008A7AC0">
        <w:rPr>
          <w:rFonts w:ascii="Arial" w:hAnsi="Arial" w:cs="Arial"/>
          <w:sz w:val="22"/>
          <w:szCs w:val="22"/>
        </w:rPr>
        <w:t>p.č</w:t>
      </w:r>
      <w:proofErr w:type="spellEnd"/>
      <w:r w:rsidRPr="008A7AC0">
        <w:rPr>
          <w:rFonts w:ascii="Arial" w:hAnsi="Arial" w:cs="Arial"/>
          <w:sz w:val="22"/>
          <w:szCs w:val="22"/>
        </w:rPr>
        <w:t>.</w:t>
      </w:r>
      <w:proofErr w:type="gramEnd"/>
      <w:r w:rsidRPr="008A7AC0">
        <w:rPr>
          <w:rFonts w:ascii="Arial" w:hAnsi="Arial" w:cs="Arial"/>
          <w:sz w:val="22"/>
          <w:szCs w:val="22"/>
        </w:rPr>
        <w:t xml:space="preserve"> 137, 1030/20 je řešen: nájemní smlouvou č. 53N05/03, kterou s SPÚ, resp. dříve PF ČR uzavřel </w:t>
      </w:r>
      <w:proofErr w:type="spellStart"/>
      <w:r w:rsidRPr="008A7AC0">
        <w:rPr>
          <w:rFonts w:ascii="Arial" w:hAnsi="Arial" w:cs="Arial"/>
          <w:sz w:val="22"/>
          <w:szCs w:val="22"/>
        </w:rPr>
        <w:t>Nečtinská</w:t>
      </w:r>
      <w:proofErr w:type="spellEnd"/>
      <w:r w:rsidRPr="008A7AC0">
        <w:rPr>
          <w:rFonts w:ascii="Arial" w:hAnsi="Arial" w:cs="Arial"/>
          <w:sz w:val="22"/>
          <w:szCs w:val="22"/>
        </w:rPr>
        <w:t xml:space="preserve"> zemědělská a.s.,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Užívací vztah k prodávaným pozemkům </w:t>
      </w:r>
      <w:proofErr w:type="spellStart"/>
      <w:proofErr w:type="gramStart"/>
      <w:r w:rsidRPr="008A7AC0">
        <w:rPr>
          <w:rFonts w:ascii="Arial" w:hAnsi="Arial" w:cs="Arial"/>
          <w:sz w:val="22"/>
          <w:szCs w:val="22"/>
        </w:rPr>
        <w:t>p.č</w:t>
      </w:r>
      <w:proofErr w:type="spellEnd"/>
      <w:r w:rsidRPr="008A7AC0">
        <w:rPr>
          <w:rFonts w:ascii="Arial" w:hAnsi="Arial" w:cs="Arial"/>
          <w:sz w:val="22"/>
          <w:szCs w:val="22"/>
        </w:rPr>
        <w:t>.</w:t>
      </w:r>
      <w:proofErr w:type="gramEnd"/>
      <w:r w:rsidRPr="008A7AC0">
        <w:rPr>
          <w:rFonts w:ascii="Arial" w:hAnsi="Arial" w:cs="Arial"/>
          <w:sz w:val="22"/>
          <w:szCs w:val="22"/>
        </w:rPr>
        <w:t xml:space="preserve"> 459/2 je řešen: </w:t>
      </w:r>
      <w:proofErr w:type="spellStart"/>
      <w:r w:rsidRPr="008A7AC0">
        <w:rPr>
          <w:rFonts w:ascii="Arial" w:hAnsi="Arial" w:cs="Arial"/>
          <w:sz w:val="22"/>
          <w:szCs w:val="22"/>
        </w:rPr>
        <w:t>pachtovní</w:t>
      </w:r>
      <w:proofErr w:type="spellEnd"/>
      <w:r w:rsidRPr="008A7AC0">
        <w:rPr>
          <w:rFonts w:ascii="Arial" w:hAnsi="Arial" w:cs="Arial"/>
          <w:sz w:val="22"/>
          <w:szCs w:val="22"/>
        </w:rPr>
        <w:t xml:space="preserve"> smlouvou č.140N15/04, kterou s SPÚ, resp. dříve PF ČR uzavřel </w:t>
      </w:r>
      <w:proofErr w:type="spellStart"/>
      <w:r w:rsidRPr="008A7AC0">
        <w:rPr>
          <w:rFonts w:ascii="Arial" w:hAnsi="Arial" w:cs="Arial"/>
          <w:sz w:val="22"/>
          <w:szCs w:val="22"/>
        </w:rPr>
        <w:t>Nečtinská</w:t>
      </w:r>
      <w:proofErr w:type="spellEnd"/>
      <w:r w:rsidRPr="008A7AC0">
        <w:rPr>
          <w:rFonts w:ascii="Arial" w:hAnsi="Arial" w:cs="Arial"/>
          <w:sz w:val="22"/>
          <w:szCs w:val="22"/>
        </w:rPr>
        <w:t xml:space="preserve"> zemědělská a.s.,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Užívací vztah k prodávaným pozemkům </w:t>
      </w:r>
      <w:proofErr w:type="spellStart"/>
      <w:proofErr w:type="gramStart"/>
      <w:r w:rsidRPr="008A7AC0">
        <w:rPr>
          <w:rFonts w:ascii="Arial" w:hAnsi="Arial" w:cs="Arial"/>
          <w:sz w:val="22"/>
          <w:szCs w:val="22"/>
        </w:rPr>
        <w:t>p.č</w:t>
      </w:r>
      <w:proofErr w:type="spellEnd"/>
      <w:r w:rsidRPr="008A7AC0">
        <w:rPr>
          <w:rFonts w:ascii="Arial" w:hAnsi="Arial" w:cs="Arial"/>
          <w:sz w:val="22"/>
          <w:szCs w:val="22"/>
        </w:rPr>
        <w:t>.</w:t>
      </w:r>
      <w:proofErr w:type="gramEnd"/>
      <w:r w:rsidRPr="008A7AC0">
        <w:rPr>
          <w:rFonts w:ascii="Arial" w:hAnsi="Arial" w:cs="Arial"/>
          <w:sz w:val="22"/>
          <w:szCs w:val="22"/>
        </w:rPr>
        <w:t xml:space="preserve"> 822/13, 1026/9, 1137/3 je řešen: </w:t>
      </w:r>
      <w:proofErr w:type="spellStart"/>
      <w:r w:rsidRPr="008A7AC0">
        <w:rPr>
          <w:rFonts w:ascii="Arial" w:hAnsi="Arial" w:cs="Arial"/>
          <w:sz w:val="22"/>
          <w:szCs w:val="22"/>
        </w:rPr>
        <w:t>pachtovní</w:t>
      </w:r>
      <w:proofErr w:type="spellEnd"/>
      <w:r w:rsidRPr="008A7AC0">
        <w:rPr>
          <w:rFonts w:ascii="Arial" w:hAnsi="Arial" w:cs="Arial"/>
          <w:sz w:val="22"/>
          <w:szCs w:val="22"/>
        </w:rPr>
        <w:t xml:space="preserve"> smlouvou č.31N15/04, kterou s SPÚ, resp. dříve PF ČR uzavřel </w:t>
      </w:r>
      <w:proofErr w:type="spellStart"/>
      <w:r w:rsidRPr="008A7AC0">
        <w:rPr>
          <w:rFonts w:ascii="Arial" w:hAnsi="Arial" w:cs="Arial"/>
          <w:sz w:val="22"/>
          <w:szCs w:val="22"/>
        </w:rPr>
        <w:t>Nečtinská</w:t>
      </w:r>
      <w:proofErr w:type="spellEnd"/>
      <w:r w:rsidRPr="008A7AC0">
        <w:rPr>
          <w:rFonts w:ascii="Arial" w:hAnsi="Arial" w:cs="Arial"/>
          <w:sz w:val="22"/>
          <w:szCs w:val="22"/>
        </w:rPr>
        <w:t xml:space="preserve"> zemědělská a.s., jakožto nájemce. S obsahem nájemní smlouvy  byl kupující seznámen před podpisem této smlouvy, což stvrzuje svým podpisem.</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Užívací vztah k prodávaným pozemkům </w:t>
      </w:r>
      <w:proofErr w:type="spellStart"/>
      <w:proofErr w:type="gramStart"/>
      <w:r w:rsidRPr="008A7AC0">
        <w:rPr>
          <w:rFonts w:ascii="Arial" w:hAnsi="Arial" w:cs="Arial"/>
          <w:sz w:val="22"/>
          <w:szCs w:val="22"/>
        </w:rPr>
        <w:t>p.č</w:t>
      </w:r>
      <w:proofErr w:type="spellEnd"/>
      <w:r w:rsidRPr="008A7AC0">
        <w:rPr>
          <w:rFonts w:ascii="Arial" w:hAnsi="Arial" w:cs="Arial"/>
          <w:sz w:val="22"/>
          <w:szCs w:val="22"/>
        </w:rPr>
        <w:t>.</w:t>
      </w:r>
      <w:proofErr w:type="gramEnd"/>
      <w:r w:rsidRPr="008A7AC0">
        <w:rPr>
          <w:rFonts w:ascii="Arial" w:hAnsi="Arial" w:cs="Arial"/>
          <w:sz w:val="22"/>
          <w:szCs w:val="22"/>
        </w:rPr>
        <w:t xml:space="preserve"> 1938, 1940, 1972/2 je řešen: </w:t>
      </w:r>
      <w:proofErr w:type="spellStart"/>
      <w:r w:rsidRPr="008A7AC0">
        <w:rPr>
          <w:rFonts w:ascii="Arial" w:hAnsi="Arial" w:cs="Arial"/>
          <w:sz w:val="22"/>
          <w:szCs w:val="22"/>
        </w:rPr>
        <w:t>pachtovní</w:t>
      </w:r>
      <w:proofErr w:type="spellEnd"/>
      <w:r w:rsidRPr="008A7AC0">
        <w:rPr>
          <w:rFonts w:ascii="Arial" w:hAnsi="Arial" w:cs="Arial"/>
          <w:sz w:val="22"/>
          <w:szCs w:val="22"/>
        </w:rPr>
        <w:t xml:space="preserve"> smlouvou č.37N17/04, kterou s SPÚ, resp. dříve PF ČR uzavřel </w:t>
      </w:r>
      <w:proofErr w:type="spellStart"/>
      <w:r w:rsidRPr="008A7AC0">
        <w:rPr>
          <w:rFonts w:ascii="Arial" w:hAnsi="Arial" w:cs="Arial"/>
          <w:sz w:val="22"/>
          <w:szCs w:val="22"/>
        </w:rPr>
        <w:t>Nečtinská</w:t>
      </w:r>
      <w:proofErr w:type="spellEnd"/>
      <w:r w:rsidRPr="008A7AC0">
        <w:rPr>
          <w:rFonts w:ascii="Arial" w:hAnsi="Arial" w:cs="Arial"/>
          <w:sz w:val="22"/>
          <w:szCs w:val="22"/>
        </w:rPr>
        <w:t xml:space="preserve"> zemědělská a.s., jakožto nájemce. S obsahem nájemní smlouvy  byl kupující seznámen před podpisem této smlouvy, což stvrzuje svým podpisem.</w:t>
      </w:r>
    </w:p>
    <w:p w:rsidR="00F40520" w:rsidRPr="008A7AC0" w:rsidRDefault="00F40520" w:rsidP="00C11501">
      <w:pPr>
        <w:widowControl/>
        <w:jc w:val="both"/>
        <w:rPr>
          <w:rFonts w:ascii="Arial" w:hAnsi="Arial" w:cs="Arial"/>
          <w:sz w:val="22"/>
          <w:szCs w:val="22"/>
        </w:rPr>
      </w:pPr>
    </w:p>
    <w:p w:rsidR="00F40520" w:rsidRPr="008A7AC0" w:rsidRDefault="00F40520" w:rsidP="00C11501">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147334" w:rsidRDefault="00147334" w:rsidP="0014733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11 odst. 1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C11501" w:rsidRDefault="00B070B5" w:rsidP="00C11501">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40520" w:rsidRPr="008A7AC0" w:rsidRDefault="00F40520">
      <w:pPr>
        <w:widowControl/>
        <w:jc w:val="center"/>
        <w:rPr>
          <w:rFonts w:ascii="Arial" w:hAnsi="Arial" w:cs="Arial"/>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8A7AC0" w:rsidRDefault="00F40520">
      <w:pPr>
        <w:widowControl/>
        <w:jc w:val="both"/>
        <w:rPr>
          <w:rFonts w:ascii="Arial" w:hAnsi="Arial" w:cs="Arial"/>
          <w:sz w:val="22"/>
          <w:szCs w:val="22"/>
        </w:rPr>
      </w:pPr>
    </w:p>
    <w:p w:rsidR="00C11501" w:rsidRDefault="00C11501" w:rsidP="00C11501">
      <w:pPr>
        <w:widowControl/>
        <w:tabs>
          <w:tab w:val="left" w:pos="5103"/>
        </w:tabs>
        <w:jc w:val="both"/>
        <w:rPr>
          <w:rFonts w:ascii="Arial" w:hAnsi="Arial" w:cs="Arial"/>
          <w:sz w:val="22"/>
          <w:szCs w:val="22"/>
        </w:rPr>
      </w:pPr>
    </w:p>
    <w:p w:rsidR="00C11501" w:rsidRDefault="00C11501" w:rsidP="00C11501">
      <w:pPr>
        <w:widowControl/>
        <w:tabs>
          <w:tab w:val="left" w:pos="5103"/>
        </w:tabs>
        <w:jc w:val="both"/>
        <w:rPr>
          <w:rFonts w:ascii="Arial" w:hAnsi="Arial" w:cs="Arial"/>
          <w:sz w:val="22"/>
          <w:szCs w:val="22"/>
        </w:rPr>
      </w:pPr>
    </w:p>
    <w:p w:rsidR="00F40520" w:rsidRDefault="00F40520" w:rsidP="00C11501">
      <w:pPr>
        <w:widowControl/>
        <w:tabs>
          <w:tab w:val="left" w:pos="5103"/>
        </w:tabs>
        <w:jc w:val="both"/>
        <w:rPr>
          <w:rFonts w:ascii="Arial" w:hAnsi="Arial" w:cs="Arial"/>
          <w:sz w:val="22"/>
          <w:szCs w:val="22"/>
        </w:rPr>
      </w:pPr>
      <w:r w:rsidRPr="008A7AC0">
        <w:rPr>
          <w:rFonts w:ascii="Arial" w:hAnsi="Arial" w:cs="Arial"/>
          <w:sz w:val="22"/>
          <w:szCs w:val="22"/>
        </w:rPr>
        <w:t xml:space="preserve">V Plzni dne </w:t>
      </w:r>
      <w:proofErr w:type="gramStart"/>
      <w:r w:rsidRPr="008A7AC0">
        <w:rPr>
          <w:rFonts w:ascii="Arial" w:hAnsi="Arial" w:cs="Arial"/>
          <w:sz w:val="22"/>
          <w:szCs w:val="22"/>
        </w:rPr>
        <w:t>12.3.2018</w:t>
      </w:r>
      <w:proofErr w:type="gramEnd"/>
      <w:r w:rsidRPr="008A7AC0">
        <w:rPr>
          <w:rFonts w:ascii="Arial" w:hAnsi="Arial" w:cs="Arial"/>
          <w:sz w:val="22"/>
          <w:szCs w:val="22"/>
        </w:rPr>
        <w:tab/>
      </w:r>
      <w:r w:rsidR="00C11501" w:rsidRPr="008A7AC0">
        <w:rPr>
          <w:rFonts w:ascii="Arial" w:hAnsi="Arial" w:cs="Arial"/>
          <w:sz w:val="22"/>
          <w:szCs w:val="22"/>
        </w:rPr>
        <w:t>V Plzni dne 12.3.2018</w:t>
      </w:r>
    </w:p>
    <w:p w:rsidR="00C11501" w:rsidRPr="008A7AC0" w:rsidRDefault="00C11501" w:rsidP="00C11501">
      <w:pPr>
        <w:widowControl/>
        <w:tabs>
          <w:tab w:val="left" w:pos="5103"/>
        </w:tabs>
        <w:jc w:val="both"/>
        <w:rPr>
          <w:rFonts w:ascii="Arial" w:hAnsi="Arial" w:cs="Arial"/>
          <w:sz w:val="22"/>
          <w:szCs w:val="22"/>
        </w:rPr>
      </w:pPr>
    </w:p>
    <w:p w:rsidR="00F40520" w:rsidRPr="008A7AC0" w:rsidRDefault="00F40520">
      <w:pPr>
        <w:widowControl/>
        <w:rPr>
          <w:rFonts w:ascii="Arial" w:hAnsi="Arial" w:cs="Arial"/>
          <w:sz w:val="22"/>
          <w:szCs w:val="22"/>
        </w:rPr>
      </w:pPr>
    </w:p>
    <w:p w:rsidR="00F40520" w:rsidRDefault="00F40520">
      <w:pPr>
        <w:widowControl/>
        <w:rPr>
          <w:rFonts w:ascii="Arial" w:hAnsi="Arial" w:cs="Arial"/>
          <w:sz w:val="22"/>
          <w:szCs w:val="22"/>
        </w:rPr>
      </w:pPr>
    </w:p>
    <w:p w:rsidR="00C11501" w:rsidRPr="008A7AC0" w:rsidRDefault="00C11501">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r>
      <w:proofErr w:type="spellStart"/>
      <w:r w:rsidRPr="008A7AC0">
        <w:rPr>
          <w:rFonts w:ascii="Arial" w:hAnsi="Arial" w:cs="Arial"/>
          <w:sz w:val="22"/>
          <w:szCs w:val="22"/>
        </w:rPr>
        <w:t>Nečtinská</w:t>
      </w:r>
      <w:proofErr w:type="spellEnd"/>
      <w:r w:rsidRPr="008A7AC0">
        <w:rPr>
          <w:rFonts w:ascii="Arial" w:hAnsi="Arial" w:cs="Arial"/>
          <w:sz w:val="22"/>
          <w:szCs w:val="22"/>
        </w:rPr>
        <w:t xml:space="preserve"> zemědělská a.s.</w:t>
      </w:r>
    </w:p>
    <w:p w:rsidR="00C11501"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r>
      <w:proofErr w:type="spellStart"/>
      <w:r w:rsidRPr="008A7AC0">
        <w:rPr>
          <w:rFonts w:ascii="Arial" w:hAnsi="Arial" w:cs="Arial"/>
          <w:sz w:val="22"/>
          <w:szCs w:val="22"/>
        </w:rPr>
        <w:t>zast</w:t>
      </w:r>
      <w:proofErr w:type="spellEnd"/>
      <w:r w:rsidRPr="008A7AC0">
        <w:rPr>
          <w:rFonts w:ascii="Arial" w:hAnsi="Arial" w:cs="Arial"/>
          <w:sz w:val="22"/>
          <w:szCs w:val="22"/>
        </w:rPr>
        <w:t>. předseda představenstva</w:t>
      </w:r>
    </w:p>
    <w:p w:rsidR="00F40520" w:rsidRPr="008A7AC0" w:rsidRDefault="00F40520" w:rsidP="00C11501">
      <w:pPr>
        <w:widowControl/>
        <w:ind w:left="5104"/>
        <w:rPr>
          <w:rFonts w:ascii="Arial" w:hAnsi="Arial" w:cs="Arial"/>
          <w:sz w:val="22"/>
          <w:szCs w:val="22"/>
        </w:rPr>
      </w:pPr>
      <w:r w:rsidRPr="008A7AC0">
        <w:rPr>
          <w:rFonts w:ascii="Arial" w:hAnsi="Arial" w:cs="Arial"/>
          <w:sz w:val="22"/>
          <w:szCs w:val="22"/>
        </w:rPr>
        <w:t>Hlaváček Roman Ing.</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Plzeňský kraj</w:t>
      </w:r>
      <w:r w:rsidRPr="008A7AC0">
        <w:rPr>
          <w:rFonts w:ascii="Arial" w:hAnsi="Arial" w:cs="Arial"/>
          <w:sz w:val="22"/>
          <w:szCs w:val="22"/>
        </w:rPr>
        <w:tab/>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Papež</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Default="00F40520">
      <w:pPr>
        <w:widowControl/>
        <w:rPr>
          <w:rFonts w:ascii="Arial" w:hAnsi="Arial" w:cs="Arial"/>
          <w:sz w:val="22"/>
          <w:szCs w:val="22"/>
        </w:rPr>
      </w:pPr>
    </w:p>
    <w:p w:rsidR="00C11501" w:rsidRDefault="00C11501">
      <w:pPr>
        <w:widowControl/>
        <w:rPr>
          <w:rFonts w:ascii="Arial" w:hAnsi="Arial" w:cs="Arial"/>
          <w:sz w:val="22"/>
          <w:szCs w:val="22"/>
        </w:rPr>
      </w:pPr>
    </w:p>
    <w:p w:rsidR="00C11501" w:rsidRDefault="00C11501">
      <w:pPr>
        <w:widowControl/>
        <w:rPr>
          <w:rFonts w:ascii="Arial" w:hAnsi="Arial" w:cs="Arial"/>
          <w:sz w:val="22"/>
          <w:szCs w:val="22"/>
        </w:rPr>
      </w:pPr>
    </w:p>
    <w:p w:rsidR="00C11501" w:rsidRDefault="00C11501">
      <w:pPr>
        <w:widowControl/>
        <w:rPr>
          <w:rFonts w:ascii="Arial" w:hAnsi="Arial" w:cs="Arial"/>
          <w:sz w:val="22"/>
          <w:szCs w:val="22"/>
        </w:rPr>
      </w:pPr>
    </w:p>
    <w:p w:rsidR="00C11501" w:rsidRDefault="00C11501">
      <w:pPr>
        <w:widowControl/>
        <w:rPr>
          <w:rFonts w:ascii="Arial" w:hAnsi="Arial" w:cs="Arial"/>
          <w:sz w:val="22"/>
          <w:szCs w:val="22"/>
        </w:rPr>
      </w:pPr>
    </w:p>
    <w:p w:rsidR="00C11501" w:rsidRPr="008A7AC0" w:rsidRDefault="00C11501">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lastRenderedPageBreak/>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4956304, 2155804, 5516904, 5517004, 4430404, 6630104, 6504304, 6504404, 6504704</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Plzeňský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Michal Dolejší</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Mrázková Miloslava</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C11501" w:rsidRDefault="00C11501"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r w:rsidRPr="008A7AC0">
        <w:rPr>
          <w:rFonts w:ascii="Arial" w:hAnsi="Arial" w:cs="Arial"/>
          <w:sz w:val="22"/>
          <w:szCs w:val="22"/>
        </w:rPr>
        <w:tab/>
      </w:r>
      <w:r w:rsidRPr="008A7AC0">
        <w:rPr>
          <w:rFonts w:ascii="Arial" w:hAnsi="Arial" w:cs="Arial"/>
          <w:sz w:val="22"/>
          <w:szCs w:val="22"/>
        </w:rPr>
        <w:tab/>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otisk úředního razítka</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 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501" w:rsidRDefault="00C11501">
      <w:r>
        <w:separator/>
      </w:r>
    </w:p>
  </w:endnote>
  <w:endnote w:type="continuationSeparator" w:id="0">
    <w:p w:rsidR="00C11501" w:rsidRDefault="00C1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501" w:rsidRDefault="00C11501">
      <w:r>
        <w:separator/>
      </w:r>
    </w:p>
  </w:footnote>
  <w:footnote w:type="continuationSeparator" w:id="0">
    <w:p w:rsidR="00C11501" w:rsidRDefault="00C11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20"/>
    <w:rsid w:val="00094167"/>
    <w:rsid w:val="000A2D71"/>
    <w:rsid w:val="000A639E"/>
    <w:rsid w:val="000D49C6"/>
    <w:rsid w:val="000E3E64"/>
    <w:rsid w:val="0014681B"/>
    <w:rsid w:val="00147334"/>
    <w:rsid w:val="001676B2"/>
    <w:rsid w:val="00192420"/>
    <w:rsid w:val="00197392"/>
    <w:rsid w:val="001A76F9"/>
    <w:rsid w:val="001B6553"/>
    <w:rsid w:val="001E49A9"/>
    <w:rsid w:val="002055A2"/>
    <w:rsid w:val="00211E04"/>
    <w:rsid w:val="00230658"/>
    <w:rsid w:val="00234120"/>
    <w:rsid w:val="00252258"/>
    <w:rsid w:val="00254CB2"/>
    <w:rsid w:val="002750DE"/>
    <w:rsid w:val="002C6B88"/>
    <w:rsid w:val="002D0563"/>
    <w:rsid w:val="00307A3C"/>
    <w:rsid w:val="0033420A"/>
    <w:rsid w:val="00335BCB"/>
    <w:rsid w:val="00346619"/>
    <w:rsid w:val="00365707"/>
    <w:rsid w:val="00374E10"/>
    <w:rsid w:val="00381B12"/>
    <w:rsid w:val="00427526"/>
    <w:rsid w:val="0043604A"/>
    <w:rsid w:val="004514FC"/>
    <w:rsid w:val="00454FF0"/>
    <w:rsid w:val="004612CC"/>
    <w:rsid w:val="00493B6A"/>
    <w:rsid w:val="004B075C"/>
    <w:rsid w:val="004B6FF4"/>
    <w:rsid w:val="00530111"/>
    <w:rsid w:val="00560E2A"/>
    <w:rsid w:val="005713D7"/>
    <w:rsid w:val="005D6433"/>
    <w:rsid w:val="00625710"/>
    <w:rsid w:val="006A4EDD"/>
    <w:rsid w:val="006C3440"/>
    <w:rsid w:val="006E2592"/>
    <w:rsid w:val="006E6856"/>
    <w:rsid w:val="007A2BD2"/>
    <w:rsid w:val="007E2B8B"/>
    <w:rsid w:val="007E3A0A"/>
    <w:rsid w:val="008424E7"/>
    <w:rsid w:val="00875440"/>
    <w:rsid w:val="0089721D"/>
    <w:rsid w:val="008A7AC0"/>
    <w:rsid w:val="008D5121"/>
    <w:rsid w:val="00911582"/>
    <w:rsid w:val="00A31C3B"/>
    <w:rsid w:val="00AD0CCD"/>
    <w:rsid w:val="00B070B5"/>
    <w:rsid w:val="00B56780"/>
    <w:rsid w:val="00BC0356"/>
    <w:rsid w:val="00C11501"/>
    <w:rsid w:val="00C2745D"/>
    <w:rsid w:val="00C65B71"/>
    <w:rsid w:val="00C70A46"/>
    <w:rsid w:val="00C9419D"/>
    <w:rsid w:val="00CA6C41"/>
    <w:rsid w:val="00CE526C"/>
    <w:rsid w:val="00D01C6E"/>
    <w:rsid w:val="00D35DFD"/>
    <w:rsid w:val="00D53ED9"/>
    <w:rsid w:val="00D70F94"/>
    <w:rsid w:val="00D96CDE"/>
    <w:rsid w:val="00E063B4"/>
    <w:rsid w:val="00E37428"/>
    <w:rsid w:val="00EC3E05"/>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555664-DC81-4BD9-AB54-32230DED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17288">
      <w:marLeft w:val="0"/>
      <w:marRight w:val="0"/>
      <w:marTop w:val="0"/>
      <w:marBottom w:val="0"/>
      <w:divBdr>
        <w:top w:val="none" w:sz="0" w:space="0" w:color="auto"/>
        <w:left w:val="none" w:sz="0" w:space="0" w:color="auto"/>
        <w:bottom w:val="none" w:sz="0" w:space="0" w:color="auto"/>
        <w:right w:val="none" w:sz="0" w:space="0" w:color="auto"/>
      </w:divBdr>
    </w:div>
    <w:div w:id="1457917289">
      <w:marLeft w:val="0"/>
      <w:marRight w:val="0"/>
      <w:marTop w:val="0"/>
      <w:marBottom w:val="0"/>
      <w:divBdr>
        <w:top w:val="none" w:sz="0" w:space="0" w:color="auto"/>
        <w:left w:val="none" w:sz="0" w:space="0" w:color="auto"/>
        <w:bottom w:val="none" w:sz="0" w:space="0" w:color="auto"/>
        <w:right w:val="none" w:sz="0" w:space="0" w:color="auto"/>
      </w:divBdr>
    </w:div>
    <w:div w:id="1457917290">
      <w:marLeft w:val="0"/>
      <w:marRight w:val="0"/>
      <w:marTop w:val="0"/>
      <w:marBottom w:val="0"/>
      <w:divBdr>
        <w:top w:val="none" w:sz="0" w:space="0" w:color="auto"/>
        <w:left w:val="none" w:sz="0" w:space="0" w:color="auto"/>
        <w:bottom w:val="none" w:sz="0" w:space="0" w:color="auto"/>
        <w:right w:val="none" w:sz="0" w:space="0" w:color="auto"/>
      </w:divBdr>
    </w:div>
    <w:div w:id="1457917291">
      <w:marLeft w:val="0"/>
      <w:marRight w:val="0"/>
      <w:marTop w:val="0"/>
      <w:marBottom w:val="0"/>
      <w:divBdr>
        <w:top w:val="none" w:sz="0" w:space="0" w:color="auto"/>
        <w:left w:val="none" w:sz="0" w:space="0" w:color="auto"/>
        <w:bottom w:val="none" w:sz="0" w:space="0" w:color="auto"/>
        <w:right w:val="none" w:sz="0" w:space="0" w:color="auto"/>
      </w:divBdr>
    </w:div>
    <w:div w:id="1457917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10806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Mrázková Miloslava</cp:lastModifiedBy>
  <cp:revision>2</cp:revision>
  <cp:lastPrinted>2000-06-23T08:38:00Z</cp:lastPrinted>
  <dcterms:created xsi:type="dcterms:W3CDTF">2018-03-12T11:28:00Z</dcterms:created>
  <dcterms:modified xsi:type="dcterms:W3CDTF">2018-03-12T11:28:00Z</dcterms:modified>
</cp:coreProperties>
</file>