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EB46C" w14:textId="77777777" w:rsidR="004958F7" w:rsidRPr="007C79D1" w:rsidRDefault="001A5E36">
      <w:pPr>
        <w:pStyle w:val="Nadpis1"/>
        <w:rPr>
          <w:rFonts w:ascii="Tahoma" w:hAnsi="Tahoma" w:cs="Tahoma"/>
          <w:sz w:val="18"/>
          <w:szCs w:val="16"/>
        </w:rPr>
      </w:pPr>
      <w:r w:rsidRPr="007C79D1">
        <w:rPr>
          <w:rFonts w:ascii="Tahoma" w:hAnsi="Tahoma" w:cs="Tahoma"/>
          <w:sz w:val="18"/>
          <w:szCs w:val="16"/>
        </w:rPr>
        <w:t xml:space="preserve">SMLOUVA O </w:t>
      </w:r>
      <w:r w:rsidR="004958F7" w:rsidRPr="007C79D1">
        <w:rPr>
          <w:rFonts w:ascii="Tahoma" w:hAnsi="Tahoma" w:cs="Tahoma"/>
          <w:sz w:val="18"/>
          <w:szCs w:val="16"/>
        </w:rPr>
        <w:t xml:space="preserve">DÍLO </w:t>
      </w:r>
    </w:p>
    <w:p w14:paraId="13CC8128" w14:textId="77777777" w:rsidR="004958F7" w:rsidRPr="007C79D1" w:rsidRDefault="004958F7">
      <w:pPr>
        <w:rPr>
          <w:rFonts w:ascii="Tahoma" w:hAnsi="Tahoma" w:cs="Tahoma"/>
          <w:sz w:val="16"/>
          <w:szCs w:val="16"/>
        </w:rPr>
      </w:pPr>
    </w:p>
    <w:p w14:paraId="2783A0EB" w14:textId="77777777" w:rsidR="004958F7" w:rsidRPr="007C79D1" w:rsidRDefault="004958F7">
      <w:pPr>
        <w:rPr>
          <w:rFonts w:ascii="Tahoma" w:hAnsi="Tahoma" w:cs="Tahoma"/>
          <w:sz w:val="16"/>
          <w:szCs w:val="16"/>
        </w:rPr>
      </w:pPr>
    </w:p>
    <w:p w14:paraId="7FC1127C" w14:textId="77777777" w:rsidR="004958F7" w:rsidRPr="007C79D1" w:rsidRDefault="004958F7" w:rsidP="00124FCE">
      <w:pPr>
        <w:jc w:val="both"/>
        <w:rPr>
          <w:rFonts w:ascii="Tahoma" w:hAnsi="Tahoma" w:cs="Tahoma"/>
          <w:sz w:val="16"/>
          <w:szCs w:val="16"/>
        </w:rPr>
      </w:pPr>
      <w:r w:rsidRPr="007C79D1">
        <w:rPr>
          <w:rFonts w:ascii="Tahoma" w:hAnsi="Tahoma" w:cs="Tahoma"/>
          <w:b/>
          <w:sz w:val="16"/>
          <w:szCs w:val="16"/>
        </w:rPr>
        <w:t>Všeobecná fakultní nemocnice v Praze</w:t>
      </w:r>
    </w:p>
    <w:p w14:paraId="2CEF2B50" w14:textId="4F175A1F" w:rsidR="004958F7" w:rsidRPr="007C79D1" w:rsidRDefault="004958F7" w:rsidP="00124FCE">
      <w:pPr>
        <w:jc w:val="both"/>
        <w:rPr>
          <w:rFonts w:ascii="Tahoma" w:hAnsi="Tahoma" w:cs="Tahoma"/>
          <w:sz w:val="16"/>
          <w:szCs w:val="16"/>
        </w:rPr>
      </w:pPr>
      <w:r w:rsidRPr="007C79D1">
        <w:rPr>
          <w:rFonts w:ascii="Tahoma" w:hAnsi="Tahoma" w:cs="Tahoma"/>
          <w:sz w:val="16"/>
          <w:szCs w:val="16"/>
        </w:rPr>
        <w:t>se sídlem:</w:t>
      </w:r>
      <w:r w:rsidRPr="007C79D1">
        <w:rPr>
          <w:rFonts w:ascii="Tahoma" w:hAnsi="Tahoma" w:cs="Tahoma"/>
          <w:sz w:val="16"/>
          <w:szCs w:val="16"/>
        </w:rPr>
        <w:tab/>
      </w:r>
      <w:r w:rsidRPr="007C79D1">
        <w:rPr>
          <w:rFonts w:ascii="Tahoma" w:hAnsi="Tahoma" w:cs="Tahoma"/>
          <w:sz w:val="16"/>
          <w:szCs w:val="16"/>
        </w:rPr>
        <w:tab/>
      </w:r>
      <w:r w:rsidRPr="007C79D1">
        <w:rPr>
          <w:rFonts w:ascii="Tahoma" w:hAnsi="Tahoma" w:cs="Tahoma"/>
          <w:sz w:val="16"/>
          <w:szCs w:val="16"/>
        </w:rPr>
        <w:tab/>
      </w:r>
      <w:r w:rsidR="007C79D1">
        <w:rPr>
          <w:rFonts w:ascii="Tahoma" w:hAnsi="Tahoma" w:cs="Tahoma"/>
          <w:sz w:val="16"/>
          <w:szCs w:val="16"/>
        </w:rPr>
        <w:tab/>
      </w:r>
      <w:r w:rsidRPr="007C79D1">
        <w:rPr>
          <w:rFonts w:ascii="Tahoma" w:hAnsi="Tahoma" w:cs="Tahoma"/>
          <w:sz w:val="16"/>
          <w:szCs w:val="16"/>
        </w:rPr>
        <w:t xml:space="preserve">U Nemocnice </w:t>
      </w:r>
      <w:r w:rsidR="008D3A52" w:rsidRPr="007C79D1">
        <w:rPr>
          <w:rFonts w:ascii="Tahoma" w:hAnsi="Tahoma" w:cs="Tahoma"/>
          <w:sz w:val="16"/>
          <w:szCs w:val="16"/>
        </w:rPr>
        <w:t>499/2</w:t>
      </w:r>
      <w:r w:rsidRPr="007C79D1">
        <w:rPr>
          <w:rFonts w:ascii="Tahoma" w:hAnsi="Tahoma" w:cs="Tahoma"/>
          <w:sz w:val="16"/>
          <w:szCs w:val="16"/>
        </w:rPr>
        <w:t>, 128 08 Praha 2</w:t>
      </w:r>
    </w:p>
    <w:p w14:paraId="6E5D7719" w14:textId="77777777" w:rsidR="004958F7" w:rsidRPr="007C79D1" w:rsidRDefault="00DE71E5" w:rsidP="00124FCE">
      <w:pPr>
        <w:jc w:val="both"/>
        <w:rPr>
          <w:rFonts w:ascii="Tahoma" w:hAnsi="Tahoma" w:cs="Tahoma"/>
          <w:sz w:val="16"/>
          <w:szCs w:val="16"/>
        </w:rPr>
      </w:pPr>
      <w:r w:rsidRPr="007C79D1">
        <w:rPr>
          <w:rFonts w:ascii="Tahoma" w:hAnsi="Tahoma" w:cs="Tahoma"/>
          <w:sz w:val="16"/>
          <w:szCs w:val="16"/>
        </w:rPr>
        <w:t>zastoupena</w:t>
      </w:r>
      <w:r w:rsidR="004958F7" w:rsidRPr="007C79D1">
        <w:rPr>
          <w:rFonts w:ascii="Tahoma" w:hAnsi="Tahoma" w:cs="Tahoma"/>
          <w:sz w:val="16"/>
          <w:szCs w:val="16"/>
        </w:rPr>
        <w:t>:</w:t>
      </w:r>
      <w:r w:rsidR="004958F7" w:rsidRPr="007C79D1">
        <w:rPr>
          <w:rFonts w:ascii="Tahoma" w:hAnsi="Tahoma" w:cs="Tahoma"/>
          <w:sz w:val="16"/>
          <w:szCs w:val="16"/>
        </w:rPr>
        <w:tab/>
      </w:r>
      <w:r w:rsidR="004958F7" w:rsidRPr="007C79D1">
        <w:rPr>
          <w:rFonts w:ascii="Tahoma" w:hAnsi="Tahoma" w:cs="Tahoma"/>
          <w:sz w:val="16"/>
          <w:szCs w:val="16"/>
        </w:rPr>
        <w:tab/>
      </w:r>
      <w:r w:rsidR="004958F7" w:rsidRPr="007C79D1">
        <w:rPr>
          <w:rFonts w:ascii="Tahoma" w:hAnsi="Tahoma" w:cs="Tahoma"/>
          <w:sz w:val="16"/>
          <w:szCs w:val="16"/>
        </w:rPr>
        <w:tab/>
        <w:t>Mgr. Danou Juráskovou, Ph.D., MBA, ředitelkou</w:t>
      </w:r>
    </w:p>
    <w:p w14:paraId="12AEEE86" w14:textId="77777777" w:rsidR="004958F7" w:rsidRPr="007C79D1" w:rsidRDefault="004958F7" w:rsidP="00124FCE">
      <w:pPr>
        <w:jc w:val="both"/>
        <w:rPr>
          <w:rFonts w:ascii="Tahoma" w:hAnsi="Tahoma" w:cs="Tahoma"/>
          <w:sz w:val="16"/>
          <w:szCs w:val="16"/>
        </w:rPr>
      </w:pPr>
      <w:r w:rsidRPr="007C79D1">
        <w:rPr>
          <w:rFonts w:ascii="Tahoma" w:hAnsi="Tahoma" w:cs="Tahoma"/>
          <w:sz w:val="16"/>
          <w:szCs w:val="16"/>
        </w:rPr>
        <w:t>IČ: 000 64 165</w:t>
      </w:r>
      <w:r w:rsidRPr="007C79D1">
        <w:rPr>
          <w:rFonts w:ascii="Tahoma" w:hAnsi="Tahoma" w:cs="Tahoma"/>
          <w:sz w:val="16"/>
          <w:szCs w:val="16"/>
        </w:rPr>
        <w:tab/>
      </w:r>
      <w:r w:rsidRPr="007C79D1">
        <w:rPr>
          <w:rFonts w:ascii="Tahoma" w:hAnsi="Tahoma" w:cs="Tahoma"/>
          <w:sz w:val="16"/>
          <w:szCs w:val="16"/>
        </w:rPr>
        <w:tab/>
      </w:r>
      <w:r w:rsidRPr="007C79D1">
        <w:rPr>
          <w:rFonts w:ascii="Tahoma" w:hAnsi="Tahoma" w:cs="Tahoma"/>
          <w:sz w:val="16"/>
          <w:szCs w:val="16"/>
        </w:rPr>
        <w:tab/>
        <w:t>DIČ: CZ00064165</w:t>
      </w:r>
    </w:p>
    <w:p w14:paraId="5C0148A5" w14:textId="77777777" w:rsidR="004958F7" w:rsidRPr="007C79D1" w:rsidRDefault="004958F7" w:rsidP="00124FCE">
      <w:pPr>
        <w:jc w:val="both"/>
        <w:rPr>
          <w:rFonts w:ascii="Tahoma" w:hAnsi="Tahoma" w:cs="Tahoma"/>
          <w:sz w:val="16"/>
          <w:szCs w:val="16"/>
        </w:rPr>
      </w:pPr>
      <w:r w:rsidRPr="007C79D1">
        <w:rPr>
          <w:rFonts w:ascii="Tahoma" w:hAnsi="Tahoma" w:cs="Tahoma"/>
          <w:sz w:val="16"/>
          <w:szCs w:val="16"/>
        </w:rPr>
        <w:t>bankovní spojení:</w:t>
      </w:r>
      <w:r w:rsidRPr="007C79D1">
        <w:rPr>
          <w:rFonts w:ascii="Tahoma" w:hAnsi="Tahoma" w:cs="Tahoma"/>
          <w:sz w:val="16"/>
          <w:szCs w:val="16"/>
        </w:rPr>
        <w:tab/>
      </w:r>
      <w:r w:rsidRPr="007C79D1">
        <w:rPr>
          <w:rFonts w:ascii="Tahoma" w:hAnsi="Tahoma" w:cs="Tahoma"/>
          <w:sz w:val="16"/>
          <w:szCs w:val="16"/>
        </w:rPr>
        <w:tab/>
      </w:r>
      <w:r w:rsidRPr="007C79D1">
        <w:rPr>
          <w:rFonts w:ascii="Tahoma" w:hAnsi="Tahoma" w:cs="Tahoma"/>
          <w:sz w:val="16"/>
          <w:szCs w:val="16"/>
        </w:rPr>
        <w:tab/>
      </w:r>
      <w:r w:rsidR="00592AA2" w:rsidRPr="007C79D1">
        <w:rPr>
          <w:rFonts w:ascii="Tahoma" w:hAnsi="Tahoma" w:cs="Tahoma"/>
          <w:sz w:val="16"/>
          <w:szCs w:val="16"/>
        </w:rPr>
        <w:t>Česká národní banka</w:t>
      </w:r>
    </w:p>
    <w:p w14:paraId="384CC419" w14:textId="1A46B454" w:rsidR="004958F7" w:rsidRPr="007C79D1" w:rsidRDefault="004958F7" w:rsidP="00124FCE">
      <w:pPr>
        <w:jc w:val="both"/>
        <w:rPr>
          <w:rFonts w:ascii="Tahoma" w:hAnsi="Tahoma" w:cs="Tahoma"/>
          <w:sz w:val="16"/>
          <w:szCs w:val="16"/>
        </w:rPr>
      </w:pPr>
      <w:r w:rsidRPr="007C79D1">
        <w:rPr>
          <w:rFonts w:ascii="Tahoma" w:hAnsi="Tahoma" w:cs="Tahoma"/>
          <w:sz w:val="16"/>
          <w:szCs w:val="16"/>
        </w:rPr>
        <w:tab/>
      </w:r>
      <w:r w:rsidRPr="007C79D1">
        <w:rPr>
          <w:rFonts w:ascii="Tahoma" w:hAnsi="Tahoma" w:cs="Tahoma"/>
          <w:sz w:val="16"/>
          <w:szCs w:val="16"/>
        </w:rPr>
        <w:tab/>
      </w:r>
      <w:r w:rsidRPr="007C79D1">
        <w:rPr>
          <w:rFonts w:ascii="Tahoma" w:hAnsi="Tahoma" w:cs="Tahoma"/>
          <w:sz w:val="16"/>
          <w:szCs w:val="16"/>
        </w:rPr>
        <w:tab/>
      </w:r>
      <w:r w:rsidRPr="007C79D1">
        <w:rPr>
          <w:rFonts w:ascii="Tahoma" w:hAnsi="Tahoma" w:cs="Tahoma"/>
          <w:sz w:val="16"/>
          <w:szCs w:val="16"/>
        </w:rPr>
        <w:tab/>
        <w:t xml:space="preserve">číslo účtu: </w:t>
      </w:r>
      <w:proofErr w:type="spellStart"/>
      <w:r w:rsidR="00D538D5">
        <w:rPr>
          <w:rFonts w:ascii="Tahoma" w:hAnsi="Tahoma" w:cs="Tahoma"/>
          <w:sz w:val="16"/>
          <w:szCs w:val="16"/>
        </w:rPr>
        <w:t>xxxxxxxxxxxx</w:t>
      </w:r>
      <w:proofErr w:type="spellEnd"/>
    </w:p>
    <w:p w14:paraId="740BCAF8" w14:textId="4A6BD69A" w:rsidR="004958F7" w:rsidRPr="007C79D1" w:rsidRDefault="004958F7" w:rsidP="00124FCE">
      <w:pPr>
        <w:rPr>
          <w:rFonts w:ascii="Tahoma" w:hAnsi="Tahoma" w:cs="Tahoma"/>
          <w:sz w:val="16"/>
          <w:szCs w:val="16"/>
        </w:rPr>
      </w:pPr>
      <w:r w:rsidRPr="007C79D1">
        <w:rPr>
          <w:rFonts w:ascii="Tahoma" w:hAnsi="Tahoma" w:cs="Tahoma"/>
          <w:sz w:val="16"/>
          <w:szCs w:val="16"/>
        </w:rPr>
        <w:t>zástupce pro technická jednání:</w:t>
      </w:r>
      <w:r w:rsidRPr="007C79D1">
        <w:rPr>
          <w:rFonts w:ascii="Tahoma" w:hAnsi="Tahoma" w:cs="Tahoma"/>
          <w:sz w:val="16"/>
          <w:szCs w:val="16"/>
        </w:rPr>
        <w:tab/>
      </w:r>
      <w:proofErr w:type="spellStart"/>
      <w:r w:rsidR="00D538D5">
        <w:rPr>
          <w:rFonts w:ascii="Tahoma" w:hAnsi="Tahoma" w:cs="Tahoma"/>
          <w:sz w:val="16"/>
          <w:szCs w:val="16"/>
        </w:rPr>
        <w:t>xxxxxxxxxxxxxxxx</w:t>
      </w:r>
      <w:proofErr w:type="spellEnd"/>
    </w:p>
    <w:p w14:paraId="03768EC6" w14:textId="77777777" w:rsidR="004958F7" w:rsidRPr="007C79D1" w:rsidRDefault="004958F7" w:rsidP="00124FCE">
      <w:pPr>
        <w:jc w:val="both"/>
        <w:rPr>
          <w:rFonts w:ascii="Tahoma" w:hAnsi="Tahoma" w:cs="Tahoma"/>
          <w:sz w:val="16"/>
          <w:szCs w:val="16"/>
        </w:rPr>
      </w:pPr>
    </w:p>
    <w:p w14:paraId="764FED03" w14:textId="77777777" w:rsidR="004958F7" w:rsidRPr="007C79D1" w:rsidRDefault="004958F7" w:rsidP="00124FCE">
      <w:pPr>
        <w:jc w:val="both"/>
        <w:rPr>
          <w:rFonts w:ascii="Tahoma" w:hAnsi="Tahoma" w:cs="Tahoma"/>
          <w:sz w:val="16"/>
          <w:szCs w:val="16"/>
        </w:rPr>
      </w:pPr>
      <w:r w:rsidRPr="007C79D1">
        <w:rPr>
          <w:rFonts w:ascii="Tahoma" w:hAnsi="Tahoma" w:cs="Tahoma"/>
          <w:sz w:val="16"/>
          <w:szCs w:val="16"/>
        </w:rPr>
        <w:t xml:space="preserve">jako </w:t>
      </w:r>
      <w:r w:rsidRPr="007C79D1">
        <w:rPr>
          <w:rFonts w:ascii="Tahoma" w:hAnsi="Tahoma" w:cs="Tahoma"/>
          <w:b/>
          <w:sz w:val="16"/>
          <w:szCs w:val="16"/>
        </w:rPr>
        <w:t xml:space="preserve">objednatel </w:t>
      </w:r>
      <w:r w:rsidRPr="007C79D1">
        <w:rPr>
          <w:rFonts w:ascii="Tahoma" w:hAnsi="Tahoma" w:cs="Tahoma"/>
          <w:sz w:val="16"/>
          <w:szCs w:val="16"/>
        </w:rPr>
        <w:t>na straně jedné (dál</w:t>
      </w:r>
      <w:r w:rsidR="000425A1" w:rsidRPr="007C79D1">
        <w:rPr>
          <w:rFonts w:ascii="Tahoma" w:hAnsi="Tahoma" w:cs="Tahoma"/>
          <w:sz w:val="16"/>
          <w:szCs w:val="16"/>
        </w:rPr>
        <w:t>e</w:t>
      </w:r>
      <w:r w:rsidRPr="007C79D1">
        <w:rPr>
          <w:rFonts w:ascii="Tahoma" w:hAnsi="Tahoma" w:cs="Tahoma"/>
          <w:sz w:val="16"/>
          <w:szCs w:val="16"/>
        </w:rPr>
        <w:t xml:space="preserve"> jen „objednatel“)</w:t>
      </w:r>
    </w:p>
    <w:p w14:paraId="734476EF" w14:textId="77777777" w:rsidR="004958F7" w:rsidRPr="007C79D1" w:rsidRDefault="004958F7" w:rsidP="00124FCE">
      <w:pPr>
        <w:jc w:val="both"/>
        <w:rPr>
          <w:rFonts w:ascii="Tahoma" w:hAnsi="Tahoma" w:cs="Tahoma"/>
          <w:sz w:val="16"/>
          <w:szCs w:val="16"/>
        </w:rPr>
      </w:pPr>
    </w:p>
    <w:p w14:paraId="2493AFED" w14:textId="77777777" w:rsidR="004958F7" w:rsidRPr="007C79D1" w:rsidRDefault="004958F7" w:rsidP="00124FCE">
      <w:pPr>
        <w:jc w:val="center"/>
        <w:rPr>
          <w:rFonts w:ascii="Tahoma" w:hAnsi="Tahoma" w:cs="Tahoma"/>
          <w:sz w:val="16"/>
          <w:szCs w:val="16"/>
        </w:rPr>
      </w:pPr>
      <w:r w:rsidRPr="007C79D1">
        <w:rPr>
          <w:rFonts w:ascii="Tahoma" w:hAnsi="Tahoma" w:cs="Tahoma"/>
          <w:sz w:val="16"/>
          <w:szCs w:val="16"/>
        </w:rPr>
        <w:t>a</w:t>
      </w:r>
    </w:p>
    <w:p w14:paraId="50D0EFBD" w14:textId="77777777" w:rsidR="004958F7" w:rsidRPr="007C79D1" w:rsidRDefault="004958F7" w:rsidP="00124FCE">
      <w:pPr>
        <w:jc w:val="center"/>
        <w:rPr>
          <w:rFonts w:ascii="Tahoma" w:hAnsi="Tahoma" w:cs="Tahoma"/>
          <w:sz w:val="16"/>
          <w:szCs w:val="16"/>
        </w:rPr>
      </w:pPr>
    </w:p>
    <w:p w14:paraId="7A89FAED" w14:textId="656891F0" w:rsidR="00DE71E5" w:rsidRPr="007C79D1" w:rsidRDefault="005362B2" w:rsidP="00DE71E5">
      <w:pPr>
        <w:rPr>
          <w:rFonts w:ascii="Tahoma" w:hAnsi="Tahoma" w:cs="Tahoma"/>
          <w:b/>
          <w:bCs/>
          <w:sz w:val="16"/>
          <w:szCs w:val="16"/>
        </w:rPr>
      </w:pPr>
      <w:r w:rsidRPr="007C79D1">
        <w:rPr>
          <w:rFonts w:ascii="Tahoma" w:hAnsi="Tahoma" w:cs="Tahoma"/>
          <w:b/>
          <w:bCs/>
          <w:sz w:val="16"/>
          <w:szCs w:val="16"/>
        </w:rPr>
        <w:t>PULSKLIMA, spol. s r.o.</w:t>
      </w:r>
    </w:p>
    <w:p w14:paraId="1A6C4B10" w14:textId="0306C56D" w:rsidR="00DE71E5" w:rsidRPr="007C79D1" w:rsidRDefault="00DE71E5" w:rsidP="00DE71E5">
      <w:pPr>
        <w:rPr>
          <w:rFonts w:ascii="Tahoma" w:hAnsi="Tahoma" w:cs="Tahoma"/>
          <w:bCs/>
          <w:sz w:val="16"/>
          <w:szCs w:val="16"/>
        </w:rPr>
      </w:pPr>
      <w:r w:rsidRPr="007C79D1">
        <w:rPr>
          <w:rFonts w:ascii="Tahoma" w:hAnsi="Tahoma" w:cs="Tahoma"/>
          <w:bCs/>
          <w:sz w:val="16"/>
          <w:szCs w:val="16"/>
        </w:rPr>
        <w:t>zapsaná v obchodním rejstříku vedeném</w:t>
      </w:r>
      <w:r w:rsidR="005362B2" w:rsidRPr="007C79D1">
        <w:rPr>
          <w:rFonts w:ascii="Tahoma" w:hAnsi="Tahoma" w:cs="Tahoma"/>
          <w:bCs/>
          <w:sz w:val="16"/>
          <w:szCs w:val="16"/>
        </w:rPr>
        <w:t xml:space="preserve"> Krajským soudem</w:t>
      </w:r>
      <w:r w:rsidRPr="007C79D1">
        <w:rPr>
          <w:rFonts w:ascii="Tahoma" w:hAnsi="Tahoma" w:cs="Tahoma"/>
          <w:bCs/>
          <w:sz w:val="16"/>
          <w:szCs w:val="16"/>
        </w:rPr>
        <w:t xml:space="preserve"> v</w:t>
      </w:r>
      <w:r w:rsidR="005362B2" w:rsidRPr="007C79D1">
        <w:rPr>
          <w:rFonts w:ascii="Tahoma" w:hAnsi="Tahoma" w:cs="Tahoma"/>
          <w:bCs/>
          <w:sz w:val="16"/>
          <w:szCs w:val="16"/>
        </w:rPr>
        <w:t> Ústí nad Labem</w:t>
      </w:r>
      <w:r w:rsidR="007A08AF" w:rsidRPr="007C79D1">
        <w:rPr>
          <w:rFonts w:ascii="Tahoma" w:hAnsi="Tahoma" w:cs="Tahoma"/>
          <w:bCs/>
          <w:sz w:val="16"/>
          <w:szCs w:val="16"/>
        </w:rPr>
        <w:t>,</w:t>
      </w:r>
      <w:r w:rsidR="005362B2" w:rsidRPr="007C79D1">
        <w:rPr>
          <w:rFonts w:ascii="Tahoma" w:hAnsi="Tahoma" w:cs="Tahoma"/>
          <w:bCs/>
          <w:sz w:val="16"/>
          <w:szCs w:val="16"/>
        </w:rPr>
        <w:t xml:space="preserve"> v</w:t>
      </w:r>
      <w:r w:rsidRPr="007C79D1">
        <w:rPr>
          <w:rFonts w:ascii="Tahoma" w:hAnsi="Tahoma" w:cs="Tahoma"/>
          <w:bCs/>
          <w:sz w:val="16"/>
          <w:szCs w:val="16"/>
        </w:rPr>
        <w:t xml:space="preserve"> oddíle </w:t>
      </w:r>
      <w:r w:rsidR="005362B2" w:rsidRPr="007C79D1">
        <w:rPr>
          <w:rFonts w:ascii="Tahoma" w:hAnsi="Tahoma" w:cs="Tahoma"/>
          <w:bCs/>
          <w:sz w:val="16"/>
          <w:szCs w:val="16"/>
        </w:rPr>
        <w:t>C,</w:t>
      </w:r>
      <w:r w:rsidRPr="007C79D1">
        <w:rPr>
          <w:rFonts w:ascii="Tahoma" w:hAnsi="Tahoma" w:cs="Tahoma"/>
          <w:bCs/>
          <w:sz w:val="16"/>
          <w:szCs w:val="16"/>
        </w:rPr>
        <w:t xml:space="preserve"> vložce </w:t>
      </w:r>
      <w:r w:rsidR="005362B2" w:rsidRPr="007C79D1">
        <w:rPr>
          <w:rFonts w:ascii="Tahoma" w:hAnsi="Tahoma" w:cs="Tahoma"/>
          <w:bCs/>
          <w:sz w:val="16"/>
          <w:szCs w:val="16"/>
        </w:rPr>
        <w:t>9054</w:t>
      </w:r>
    </w:p>
    <w:p w14:paraId="47886D1E" w14:textId="25C3B0FC" w:rsidR="00DE71E5" w:rsidRPr="007C79D1" w:rsidRDefault="00DE71E5" w:rsidP="00DE71E5">
      <w:pPr>
        <w:rPr>
          <w:rFonts w:ascii="Tahoma" w:hAnsi="Tahoma" w:cs="Tahoma"/>
          <w:bCs/>
          <w:sz w:val="16"/>
          <w:szCs w:val="16"/>
        </w:rPr>
      </w:pPr>
      <w:r w:rsidRPr="007C79D1">
        <w:rPr>
          <w:rFonts w:ascii="Tahoma" w:hAnsi="Tahoma" w:cs="Tahoma"/>
          <w:bCs/>
          <w:sz w:val="16"/>
          <w:szCs w:val="16"/>
        </w:rPr>
        <w:t>se sídlem:</w:t>
      </w:r>
      <w:r w:rsidRPr="007C79D1">
        <w:rPr>
          <w:rFonts w:ascii="Tahoma" w:hAnsi="Tahoma" w:cs="Tahoma"/>
          <w:bCs/>
          <w:sz w:val="16"/>
          <w:szCs w:val="16"/>
        </w:rPr>
        <w:tab/>
      </w:r>
      <w:r w:rsidRPr="007C79D1">
        <w:rPr>
          <w:rFonts w:ascii="Tahoma" w:hAnsi="Tahoma" w:cs="Tahoma"/>
          <w:bCs/>
          <w:sz w:val="16"/>
          <w:szCs w:val="16"/>
        </w:rPr>
        <w:tab/>
      </w:r>
      <w:r w:rsidRPr="007C79D1">
        <w:rPr>
          <w:rFonts w:ascii="Tahoma" w:hAnsi="Tahoma" w:cs="Tahoma"/>
          <w:bCs/>
          <w:sz w:val="16"/>
          <w:szCs w:val="16"/>
        </w:rPr>
        <w:tab/>
      </w:r>
      <w:r w:rsidR="007C79D1">
        <w:rPr>
          <w:rFonts w:ascii="Tahoma" w:hAnsi="Tahoma" w:cs="Tahoma"/>
          <w:bCs/>
          <w:sz w:val="16"/>
          <w:szCs w:val="16"/>
        </w:rPr>
        <w:tab/>
      </w:r>
      <w:r w:rsidR="005362B2" w:rsidRPr="007C79D1">
        <w:rPr>
          <w:rFonts w:ascii="Tahoma" w:hAnsi="Tahoma" w:cs="Tahoma"/>
          <w:bCs/>
          <w:sz w:val="16"/>
          <w:szCs w:val="16"/>
        </w:rPr>
        <w:t>Andělská cesta 609/11, 460 01 Liberec XII-Staré Pavlovice</w:t>
      </w:r>
    </w:p>
    <w:p w14:paraId="57CEFC9A" w14:textId="7F04BF72" w:rsidR="00DE71E5" w:rsidRPr="007C79D1" w:rsidRDefault="00DE71E5" w:rsidP="00DE71E5">
      <w:pPr>
        <w:rPr>
          <w:rFonts w:ascii="Tahoma" w:hAnsi="Tahoma" w:cs="Tahoma"/>
          <w:bCs/>
          <w:sz w:val="16"/>
          <w:szCs w:val="16"/>
        </w:rPr>
      </w:pPr>
      <w:r w:rsidRPr="007C79D1">
        <w:rPr>
          <w:rFonts w:ascii="Tahoma" w:hAnsi="Tahoma" w:cs="Tahoma"/>
          <w:bCs/>
          <w:sz w:val="16"/>
          <w:szCs w:val="16"/>
        </w:rPr>
        <w:t>zastoupena:</w:t>
      </w:r>
      <w:r w:rsidRPr="007C79D1">
        <w:rPr>
          <w:rFonts w:ascii="Tahoma" w:hAnsi="Tahoma" w:cs="Tahoma"/>
          <w:bCs/>
          <w:sz w:val="16"/>
          <w:szCs w:val="16"/>
        </w:rPr>
        <w:tab/>
      </w:r>
      <w:r w:rsidRPr="007C79D1">
        <w:rPr>
          <w:rFonts w:ascii="Tahoma" w:hAnsi="Tahoma" w:cs="Tahoma"/>
          <w:bCs/>
          <w:sz w:val="16"/>
          <w:szCs w:val="16"/>
        </w:rPr>
        <w:tab/>
      </w:r>
      <w:r w:rsidRPr="007C79D1">
        <w:rPr>
          <w:rFonts w:ascii="Tahoma" w:hAnsi="Tahoma" w:cs="Tahoma"/>
          <w:bCs/>
          <w:sz w:val="16"/>
          <w:szCs w:val="16"/>
        </w:rPr>
        <w:tab/>
      </w:r>
      <w:r w:rsidR="005362B2" w:rsidRPr="007C79D1">
        <w:rPr>
          <w:rFonts w:ascii="Tahoma" w:hAnsi="Tahoma" w:cs="Tahoma"/>
          <w:bCs/>
          <w:sz w:val="16"/>
          <w:szCs w:val="16"/>
        </w:rPr>
        <w:t>Jiřím Křenkem, jednatelem</w:t>
      </w:r>
    </w:p>
    <w:p w14:paraId="3ABD7E95" w14:textId="3A460465" w:rsidR="00DE71E5" w:rsidRPr="007C79D1" w:rsidRDefault="00DE71E5" w:rsidP="00DE71E5">
      <w:pPr>
        <w:rPr>
          <w:rFonts w:ascii="Tahoma" w:hAnsi="Tahoma" w:cs="Tahoma"/>
          <w:bCs/>
          <w:sz w:val="16"/>
          <w:szCs w:val="16"/>
        </w:rPr>
      </w:pPr>
      <w:r w:rsidRPr="007C79D1">
        <w:rPr>
          <w:rFonts w:ascii="Tahoma" w:hAnsi="Tahoma" w:cs="Tahoma"/>
          <w:bCs/>
          <w:sz w:val="16"/>
          <w:szCs w:val="16"/>
        </w:rPr>
        <w:t xml:space="preserve">IČ: </w:t>
      </w:r>
      <w:r w:rsidR="005362B2" w:rsidRPr="007C79D1">
        <w:rPr>
          <w:rFonts w:ascii="Tahoma" w:hAnsi="Tahoma" w:cs="Tahoma"/>
          <w:bCs/>
          <w:sz w:val="16"/>
          <w:szCs w:val="16"/>
        </w:rPr>
        <w:t>631 44 409</w:t>
      </w:r>
      <w:r w:rsidRPr="007C79D1">
        <w:rPr>
          <w:rFonts w:ascii="Tahoma" w:hAnsi="Tahoma" w:cs="Tahoma"/>
          <w:bCs/>
          <w:sz w:val="16"/>
          <w:szCs w:val="16"/>
        </w:rPr>
        <w:tab/>
      </w:r>
      <w:r w:rsidRPr="007C79D1">
        <w:rPr>
          <w:rFonts w:ascii="Tahoma" w:hAnsi="Tahoma" w:cs="Tahoma"/>
          <w:bCs/>
          <w:sz w:val="16"/>
          <w:szCs w:val="16"/>
        </w:rPr>
        <w:tab/>
      </w:r>
      <w:r w:rsidRPr="007C79D1">
        <w:rPr>
          <w:rFonts w:ascii="Tahoma" w:hAnsi="Tahoma" w:cs="Tahoma"/>
          <w:bCs/>
          <w:sz w:val="16"/>
          <w:szCs w:val="16"/>
        </w:rPr>
        <w:tab/>
        <w:t xml:space="preserve">DIČ: </w:t>
      </w:r>
      <w:r w:rsidR="005362B2" w:rsidRPr="007C79D1">
        <w:rPr>
          <w:rFonts w:ascii="Tahoma" w:hAnsi="Tahoma" w:cs="Tahoma"/>
          <w:bCs/>
          <w:sz w:val="16"/>
          <w:szCs w:val="16"/>
        </w:rPr>
        <w:t>CZ63144409</w:t>
      </w:r>
    </w:p>
    <w:p w14:paraId="12ADDD6B" w14:textId="5A88EA64" w:rsidR="00DE71E5" w:rsidRPr="007C79D1" w:rsidRDefault="00DE71E5" w:rsidP="00DE71E5">
      <w:pPr>
        <w:jc w:val="both"/>
        <w:rPr>
          <w:rFonts w:ascii="Tahoma" w:hAnsi="Tahoma" w:cs="Tahoma"/>
          <w:bCs/>
          <w:sz w:val="16"/>
          <w:szCs w:val="16"/>
        </w:rPr>
      </w:pPr>
      <w:r w:rsidRPr="007C79D1">
        <w:rPr>
          <w:rFonts w:ascii="Tahoma" w:hAnsi="Tahoma" w:cs="Tahoma"/>
          <w:bCs/>
          <w:sz w:val="16"/>
          <w:szCs w:val="16"/>
        </w:rPr>
        <w:t>bankovní spojení:</w:t>
      </w:r>
      <w:r w:rsidRPr="007C79D1">
        <w:rPr>
          <w:rFonts w:ascii="Tahoma" w:hAnsi="Tahoma" w:cs="Tahoma"/>
          <w:bCs/>
          <w:sz w:val="16"/>
          <w:szCs w:val="16"/>
        </w:rPr>
        <w:tab/>
      </w:r>
      <w:r w:rsidRPr="007C79D1">
        <w:rPr>
          <w:rFonts w:ascii="Tahoma" w:hAnsi="Tahoma" w:cs="Tahoma"/>
          <w:bCs/>
          <w:sz w:val="16"/>
          <w:szCs w:val="16"/>
        </w:rPr>
        <w:tab/>
      </w:r>
      <w:r w:rsidRPr="007C79D1">
        <w:rPr>
          <w:rFonts w:ascii="Tahoma" w:hAnsi="Tahoma" w:cs="Tahoma"/>
          <w:bCs/>
          <w:sz w:val="16"/>
          <w:szCs w:val="16"/>
        </w:rPr>
        <w:tab/>
      </w:r>
      <w:r w:rsidR="005362B2" w:rsidRPr="007C79D1">
        <w:rPr>
          <w:rFonts w:ascii="Tahoma" w:hAnsi="Tahoma" w:cs="Tahoma"/>
          <w:bCs/>
          <w:sz w:val="16"/>
          <w:szCs w:val="16"/>
        </w:rPr>
        <w:t>Česká spořitelna, a.s.</w:t>
      </w:r>
    </w:p>
    <w:p w14:paraId="331409B2" w14:textId="6256D7F3" w:rsidR="00DE71E5" w:rsidRPr="007C79D1" w:rsidRDefault="00DE71E5" w:rsidP="00DE71E5">
      <w:pPr>
        <w:rPr>
          <w:rFonts w:ascii="Tahoma" w:hAnsi="Tahoma" w:cs="Tahoma"/>
          <w:bCs/>
          <w:sz w:val="16"/>
          <w:szCs w:val="16"/>
        </w:rPr>
      </w:pPr>
      <w:r w:rsidRPr="007C79D1">
        <w:rPr>
          <w:rFonts w:ascii="Tahoma" w:hAnsi="Tahoma" w:cs="Tahoma"/>
          <w:bCs/>
          <w:sz w:val="16"/>
          <w:szCs w:val="16"/>
        </w:rPr>
        <w:tab/>
      </w:r>
      <w:r w:rsidRPr="007C79D1">
        <w:rPr>
          <w:rFonts w:ascii="Tahoma" w:hAnsi="Tahoma" w:cs="Tahoma"/>
          <w:bCs/>
          <w:sz w:val="16"/>
          <w:szCs w:val="16"/>
        </w:rPr>
        <w:tab/>
      </w:r>
      <w:r w:rsidRPr="007C79D1">
        <w:rPr>
          <w:rFonts w:ascii="Tahoma" w:hAnsi="Tahoma" w:cs="Tahoma"/>
          <w:bCs/>
          <w:sz w:val="16"/>
          <w:szCs w:val="16"/>
        </w:rPr>
        <w:tab/>
      </w:r>
      <w:r w:rsidRPr="007C79D1">
        <w:rPr>
          <w:rFonts w:ascii="Tahoma" w:hAnsi="Tahoma" w:cs="Tahoma"/>
          <w:bCs/>
          <w:sz w:val="16"/>
          <w:szCs w:val="16"/>
        </w:rPr>
        <w:tab/>
        <w:t>číslo účtu:</w:t>
      </w:r>
      <w:r w:rsidR="005362B2" w:rsidRPr="007C79D1">
        <w:rPr>
          <w:rFonts w:ascii="Tahoma" w:hAnsi="Tahoma" w:cs="Tahoma"/>
          <w:bCs/>
          <w:sz w:val="16"/>
          <w:szCs w:val="16"/>
        </w:rPr>
        <w:t xml:space="preserve"> </w:t>
      </w:r>
      <w:proofErr w:type="spellStart"/>
      <w:r w:rsidR="00D538D5">
        <w:rPr>
          <w:rFonts w:ascii="Tahoma" w:hAnsi="Tahoma" w:cs="Tahoma"/>
          <w:bCs/>
          <w:sz w:val="16"/>
          <w:szCs w:val="16"/>
        </w:rPr>
        <w:t>xxxxxxxxxxxxxx</w:t>
      </w:r>
      <w:proofErr w:type="spellEnd"/>
    </w:p>
    <w:p w14:paraId="22C4B181" w14:textId="78D18154" w:rsidR="004958F7" w:rsidRPr="007C79D1" w:rsidRDefault="004958F7" w:rsidP="003D34FB">
      <w:pPr>
        <w:jc w:val="both"/>
        <w:rPr>
          <w:rFonts w:ascii="Tahoma" w:hAnsi="Tahoma" w:cs="Tahoma"/>
          <w:sz w:val="16"/>
          <w:szCs w:val="16"/>
        </w:rPr>
      </w:pPr>
      <w:r w:rsidRPr="007C79D1">
        <w:rPr>
          <w:rFonts w:ascii="Tahoma" w:hAnsi="Tahoma" w:cs="Tahoma"/>
          <w:sz w:val="16"/>
          <w:szCs w:val="16"/>
        </w:rPr>
        <w:t>zástupce pro technická jednání:</w:t>
      </w:r>
      <w:r w:rsidRPr="007C79D1">
        <w:rPr>
          <w:rFonts w:ascii="Tahoma" w:hAnsi="Tahoma" w:cs="Tahoma"/>
          <w:sz w:val="16"/>
          <w:szCs w:val="16"/>
        </w:rPr>
        <w:tab/>
      </w:r>
      <w:proofErr w:type="spellStart"/>
      <w:r w:rsidR="00D538D5">
        <w:rPr>
          <w:rFonts w:ascii="Tahoma" w:hAnsi="Tahoma" w:cs="Tahoma"/>
          <w:sz w:val="16"/>
          <w:szCs w:val="16"/>
        </w:rPr>
        <w:t>xxxxxxxxxxxxxxx</w:t>
      </w:r>
      <w:proofErr w:type="spellEnd"/>
    </w:p>
    <w:p w14:paraId="6EDA7269" w14:textId="77777777" w:rsidR="004958F7" w:rsidRPr="007C79D1" w:rsidRDefault="004958F7" w:rsidP="00BB3CCC">
      <w:pPr>
        <w:jc w:val="both"/>
        <w:rPr>
          <w:rFonts w:ascii="Tahoma" w:hAnsi="Tahoma" w:cs="Tahoma"/>
          <w:sz w:val="16"/>
          <w:szCs w:val="16"/>
        </w:rPr>
      </w:pPr>
    </w:p>
    <w:p w14:paraId="4D640A19" w14:textId="77777777" w:rsidR="004958F7" w:rsidRPr="007C79D1" w:rsidRDefault="004958F7" w:rsidP="00BB3CCC">
      <w:pPr>
        <w:jc w:val="both"/>
        <w:rPr>
          <w:rFonts w:ascii="Tahoma" w:hAnsi="Tahoma" w:cs="Tahoma"/>
          <w:sz w:val="16"/>
          <w:szCs w:val="16"/>
        </w:rPr>
      </w:pPr>
      <w:r w:rsidRPr="007C79D1">
        <w:rPr>
          <w:rFonts w:ascii="Tahoma" w:hAnsi="Tahoma" w:cs="Tahoma"/>
          <w:sz w:val="16"/>
          <w:szCs w:val="16"/>
        </w:rPr>
        <w:t xml:space="preserve">jako </w:t>
      </w:r>
      <w:r w:rsidRPr="007C79D1">
        <w:rPr>
          <w:rFonts w:ascii="Tahoma" w:hAnsi="Tahoma" w:cs="Tahoma"/>
          <w:b/>
          <w:sz w:val="16"/>
          <w:szCs w:val="16"/>
        </w:rPr>
        <w:t>zhotovitel</w:t>
      </w:r>
      <w:r w:rsidRPr="007C79D1">
        <w:rPr>
          <w:rFonts w:ascii="Tahoma" w:hAnsi="Tahoma" w:cs="Tahoma"/>
          <w:sz w:val="16"/>
          <w:szCs w:val="16"/>
        </w:rPr>
        <w:t xml:space="preserve"> na straně druhé (dále jen „zhotovitel“)</w:t>
      </w:r>
    </w:p>
    <w:p w14:paraId="11E446EA" w14:textId="77777777" w:rsidR="004958F7" w:rsidRPr="007C79D1" w:rsidRDefault="004958F7" w:rsidP="00BB3CCC">
      <w:pPr>
        <w:jc w:val="both"/>
        <w:rPr>
          <w:rFonts w:ascii="Tahoma" w:hAnsi="Tahoma" w:cs="Tahoma"/>
          <w:sz w:val="16"/>
          <w:szCs w:val="16"/>
        </w:rPr>
      </w:pPr>
    </w:p>
    <w:p w14:paraId="7D812CB6" w14:textId="77777777" w:rsidR="004958F7" w:rsidRPr="007C79D1" w:rsidRDefault="004958F7" w:rsidP="00BB3CCC">
      <w:pPr>
        <w:jc w:val="both"/>
        <w:rPr>
          <w:rFonts w:ascii="Tahoma" w:hAnsi="Tahoma" w:cs="Tahoma"/>
          <w:sz w:val="16"/>
          <w:szCs w:val="16"/>
        </w:rPr>
      </w:pPr>
    </w:p>
    <w:p w14:paraId="5F9D3AAD" w14:textId="25B93FD0" w:rsidR="004958F7" w:rsidRPr="007C79D1" w:rsidRDefault="004958F7" w:rsidP="00124FCE">
      <w:pPr>
        <w:jc w:val="both"/>
        <w:rPr>
          <w:rFonts w:ascii="Tahoma" w:hAnsi="Tahoma" w:cs="Tahoma"/>
          <w:sz w:val="16"/>
          <w:szCs w:val="16"/>
        </w:rPr>
      </w:pPr>
      <w:r w:rsidRPr="007C79D1">
        <w:rPr>
          <w:rFonts w:ascii="Tahoma" w:hAnsi="Tahoma" w:cs="Tahoma"/>
          <w:sz w:val="16"/>
          <w:szCs w:val="16"/>
        </w:rPr>
        <w:t>uzavírají níže uvedeného dne, měsíce a roku dle ustanovení § 2586 a násl. zákona č. 89/2012 Sb.</w:t>
      </w:r>
      <w:r w:rsidR="00013E11" w:rsidRPr="007C79D1">
        <w:rPr>
          <w:rFonts w:ascii="Tahoma" w:hAnsi="Tahoma" w:cs="Tahoma"/>
          <w:sz w:val="16"/>
          <w:szCs w:val="16"/>
        </w:rPr>
        <w:t>,</w:t>
      </w:r>
      <w:r w:rsidRPr="007C79D1">
        <w:rPr>
          <w:rFonts w:ascii="Tahoma" w:hAnsi="Tahoma" w:cs="Tahoma"/>
          <w:sz w:val="16"/>
          <w:szCs w:val="16"/>
        </w:rPr>
        <w:t xml:space="preserve"> občanského zákoníku v platném znění a na základě vyhodnocení veřejné zakázky malého rozsahu s názvem </w:t>
      </w:r>
      <w:r w:rsidRPr="007C79D1">
        <w:rPr>
          <w:rFonts w:ascii="Tahoma" w:hAnsi="Tahoma" w:cs="Tahoma"/>
          <w:b/>
          <w:sz w:val="16"/>
          <w:szCs w:val="16"/>
        </w:rPr>
        <w:t>„</w:t>
      </w:r>
      <w:r w:rsidR="00A22AFC" w:rsidRPr="007C79D1">
        <w:rPr>
          <w:rFonts w:ascii="Tahoma" w:hAnsi="Tahoma" w:cs="Tahoma"/>
          <w:b/>
          <w:sz w:val="16"/>
          <w:szCs w:val="16"/>
        </w:rPr>
        <w:t>VFN Praha – úpravy VZT a prostor oddělení přípravy cytostatik</w:t>
      </w:r>
      <w:r w:rsidR="00CC44C8" w:rsidRPr="007C79D1">
        <w:rPr>
          <w:rFonts w:ascii="Tahoma" w:hAnsi="Tahoma" w:cs="Tahoma"/>
          <w:b/>
          <w:sz w:val="16"/>
          <w:szCs w:val="16"/>
        </w:rPr>
        <w:t xml:space="preserve"> II</w:t>
      </w:r>
      <w:r w:rsidR="00A73DBF" w:rsidRPr="007C79D1">
        <w:rPr>
          <w:rFonts w:ascii="Tahoma" w:hAnsi="Tahoma" w:cs="Tahoma"/>
          <w:b/>
          <w:sz w:val="16"/>
          <w:szCs w:val="16"/>
        </w:rPr>
        <w:t>“</w:t>
      </w:r>
    </w:p>
    <w:p w14:paraId="2DE0E2BA" w14:textId="77777777" w:rsidR="004958F7" w:rsidRPr="007C79D1" w:rsidRDefault="004958F7" w:rsidP="00BB3CCC">
      <w:pPr>
        <w:jc w:val="center"/>
        <w:rPr>
          <w:rFonts w:ascii="Tahoma" w:hAnsi="Tahoma" w:cs="Tahoma"/>
          <w:b/>
          <w:sz w:val="16"/>
          <w:szCs w:val="16"/>
        </w:rPr>
      </w:pPr>
      <w:r w:rsidRPr="007C79D1">
        <w:rPr>
          <w:rFonts w:ascii="Tahoma" w:hAnsi="Tahoma" w:cs="Tahoma"/>
          <w:b/>
          <w:sz w:val="16"/>
          <w:szCs w:val="16"/>
        </w:rPr>
        <w:t>smlouvu o dílo:</w:t>
      </w:r>
    </w:p>
    <w:p w14:paraId="2766D848" w14:textId="77777777" w:rsidR="004958F7" w:rsidRPr="007C79D1" w:rsidRDefault="004958F7" w:rsidP="00BB3CCC">
      <w:pPr>
        <w:jc w:val="both"/>
        <w:rPr>
          <w:rFonts w:ascii="Tahoma" w:hAnsi="Tahoma" w:cs="Tahoma"/>
          <w:sz w:val="16"/>
          <w:szCs w:val="16"/>
        </w:rPr>
      </w:pPr>
    </w:p>
    <w:p w14:paraId="2F840C69" w14:textId="77777777" w:rsidR="004958F7" w:rsidRPr="007C79D1" w:rsidRDefault="004958F7" w:rsidP="00BB3CCC">
      <w:pPr>
        <w:jc w:val="both"/>
        <w:rPr>
          <w:rFonts w:ascii="Tahoma" w:hAnsi="Tahoma" w:cs="Tahoma"/>
          <w:sz w:val="16"/>
          <w:szCs w:val="16"/>
        </w:rPr>
      </w:pPr>
    </w:p>
    <w:p w14:paraId="77DCF235" w14:textId="77777777" w:rsidR="004958F7" w:rsidRPr="007C79D1" w:rsidRDefault="004958F7">
      <w:pPr>
        <w:jc w:val="center"/>
        <w:rPr>
          <w:rFonts w:ascii="Tahoma" w:hAnsi="Tahoma" w:cs="Tahoma"/>
          <w:b/>
          <w:sz w:val="16"/>
          <w:szCs w:val="16"/>
        </w:rPr>
      </w:pPr>
      <w:r w:rsidRPr="007C79D1">
        <w:rPr>
          <w:rFonts w:ascii="Tahoma" w:hAnsi="Tahoma" w:cs="Tahoma"/>
          <w:b/>
          <w:sz w:val="16"/>
          <w:szCs w:val="16"/>
        </w:rPr>
        <w:t>I. Předmět plnění</w:t>
      </w:r>
    </w:p>
    <w:p w14:paraId="7244C1D4" w14:textId="77777777" w:rsidR="004958F7" w:rsidRPr="007C79D1" w:rsidRDefault="004958F7">
      <w:pPr>
        <w:rPr>
          <w:rFonts w:ascii="Tahoma" w:hAnsi="Tahoma" w:cs="Tahoma"/>
          <w:b/>
          <w:sz w:val="16"/>
          <w:szCs w:val="16"/>
        </w:rPr>
      </w:pPr>
    </w:p>
    <w:p w14:paraId="52CCD57B" w14:textId="77777777" w:rsidR="00BB4505" w:rsidRPr="007C79D1" w:rsidRDefault="00BB4505" w:rsidP="005677A4">
      <w:pPr>
        <w:numPr>
          <w:ilvl w:val="0"/>
          <w:numId w:val="15"/>
        </w:numPr>
        <w:spacing w:before="60"/>
        <w:ind w:left="284"/>
        <w:jc w:val="both"/>
        <w:rPr>
          <w:rFonts w:ascii="Tahoma" w:hAnsi="Tahoma" w:cs="Tahoma"/>
          <w:color w:val="000000"/>
          <w:sz w:val="16"/>
          <w:szCs w:val="16"/>
        </w:rPr>
      </w:pPr>
      <w:r w:rsidRPr="007C79D1">
        <w:rPr>
          <w:rFonts w:ascii="Tahoma" w:hAnsi="Tahoma" w:cs="Tahoma"/>
          <w:color w:val="000000"/>
          <w:sz w:val="16"/>
          <w:szCs w:val="16"/>
        </w:rPr>
        <w:t>Předmětem této smlouvy je závazek zhotovitele za podmínek této smlouvy provést na svůj náklad a nebezpečí pro objednatele dílo, spočívající v</w:t>
      </w:r>
      <w:r w:rsidR="000A16AB" w:rsidRPr="007C79D1">
        <w:rPr>
          <w:rFonts w:ascii="Tahoma" w:hAnsi="Tahoma" w:cs="Tahoma"/>
          <w:color w:val="000000"/>
          <w:sz w:val="16"/>
          <w:szCs w:val="16"/>
        </w:rPr>
        <w:t xml:space="preserve"> provedení </w:t>
      </w:r>
      <w:r w:rsidR="00F8597D" w:rsidRPr="007C79D1">
        <w:rPr>
          <w:rFonts w:ascii="Tahoma" w:hAnsi="Tahoma" w:cs="Tahoma"/>
          <w:color w:val="000000"/>
          <w:sz w:val="16"/>
          <w:szCs w:val="16"/>
        </w:rPr>
        <w:t>ú</w:t>
      </w:r>
      <w:r w:rsidR="00B52552" w:rsidRPr="007C79D1">
        <w:rPr>
          <w:rFonts w:ascii="Tahoma" w:hAnsi="Tahoma" w:cs="Tahoma"/>
          <w:color w:val="000000"/>
          <w:sz w:val="16"/>
          <w:szCs w:val="16"/>
        </w:rPr>
        <w:t xml:space="preserve">pravy </w:t>
      </w:r>
      <w:r w:rsidR="00EF1ECA" w:rsidRPr="007C79D1">
        <w:rPr>
          <w:rFonts w:ascii="Tahoma" w:hAnsi="Tahoma" w:cs="Tahoma"/>
          <w:color w:val="000000"/>
          <w:sz w:val="16"/>
          <w:szCs w:val="16"/>
        </w:rPr>
        <w:t xml:space="preserve">VZT </w:t>
      </w:r>
      <w:r w:rsidR="008913E4" w:rsidRPr="007C79D1">
        <w:rPr>
          <w:rFonts w:ascii="Tahoma" w:hAnsi="Tahoma" w:cs="Tahoma"/>
          <w:color w:val="000000"/>
          <w:sz w:val="16"/>
          <w:szCs w:val="16"/>
        </w:rPr>
        <w:t xml:space="preserve">a prostor </w:t>
      </w:r>
      <w:r w:rsidR="00D67762" w:rsidRPr="007C79D1">
        <w:rPr>
          <w:rFonts w:ascii="Tahoma" w:hAnsi="Tahoma" w:cs="Tahoma"/>
          <w:color w:val="000000"/>
          <w:sz w:val="16"/>
          <w:szCs w:val="16"/>
        </w:rPr>
        <w:t>v oddělení</w:t>
      </w:r>
      <w:r w:rsidR="00E96A1C" w:rsidRPr="007C79D1">
        <w:rPr>
          <w:rFonts w:ascii="Tahoma" w:hAnsi="Tahoma" w:cs="Tahoma"/>
          <w:color w:val="000000"/>
          <w:sz w:val="16"/>
          <w:szCs w:val="16"/>
        </w:rPr>
        <w:t xml:space="preserve"> přípravy</w:t>
      </w:r>
      <w:r w:rsidR="00987048" w:rsidRPr="007C79D1">
        <w:rPr>
          <w:rFonts w:ascii="Tahoma" w:hAnsi="Tahoma" w:cs="Tahoma"/>
          <w:color w:val="000000"/>
          <w:sz w:val="16"/>
          <w:szCs w:val="16"/>
        </w:rPr>
        <w:t xml:space="preserve"> </w:t>
      </w:r>
      <w:r w:rsidR="00E96A1C" w:rsidRPr="007C79D1">
        <w:rPr>
          <w:rFonts w:ascii="Tahoma" w:hAnsi="Tahoma" w:cs="Tahoma"/>
          <w:color w:val="000000"/>
          <w:sz w:val="16"/>
          <w:szCs w:val="16"/>
        </w:rPr>
        <w:t>CTS Nemocniční</w:t>
      </w:r>
      <w:r w:rsidR="00EF1ECA" w:rsidRPr="007C79D1">
        <w:rPr>
          <w:rFonts w:ascii="Tahoma" w:hAnsi="Tahoma" w:cs="Tahoma"/>
          <w:color w:val="000000"/>
          <w:sz w:val="16"/>
          <w:szCs w:val="16"/>
        </w:rPr>
        <w:t xml:space="preserve"> lékárny </w:t>
      </w:r>
      <w:r w:rsidR="00EF1ECA" w:rsidRPr="007C79D1">
        <w:rPr>
          <w:rFonts w:ascii="Tahoma" w:hAnsi="Tahoma" w:cs="Tahoma"/>
          <w:sz w:val="16"/>
          <w:szCs w:val="16"/>
        </w:rPr>
        <w:t xml:space="preserve">VFN </w:t>
      </w:r>
      <w:r w:rsidR="00B4225E" w:rsidRPr="007C79D1">
        <w:rPr>
          <w:rFonts w:ascii="Tahoma" w:hAnsi="Tahoma" w:cs="Tahoma"/>
          <w:sz w:val="16"/>
          <w:szCs w:val="16"/>
        </w:rPr>
        <w:t xml:space="preserve">v souvislosti s výměnou 4 izolátorů pro zajištění přípravy cytotoxických látek, vše </w:t>
      </w:r>
      <w:r w:rsidR="00CB5175" w:rsidRPr="007C79D1">
        <w:rPr>
          <w:rFonts w:ascii="Tahoma" w:hAnsi="Tahoma" w:cs="Tahoma"/>
          <w:sz w:val="16"/>
          <w:szCs w:val="16"/>
        </w:rPr>
        <w:t xml:space="preserve">včetně vyhotovení </w:t>
      </w:r>
      <w:r w:rsidR="009D7ABD" w:rsidRPr="007C79D1">
        <w:rPr>
          <w:rFonts w:ascii="Tahoma" w:hAnsi="Tahoma" w:cs="Tahoma"/>
          <w:sz w:val="16"/>
          <w:szCs w:val="16"/>
        </w:rPr>
        <w:t>dodavatelské</w:t>
      </w:r>
      <w:r w:rsidR="00E96A1C" w:rsidRPr="007C79D1">
        <w:rPr>
          <w:rFonts w:ascii="Tahoma" w:hAnsi="Tahoma" w:cs="Tahoma"/>
          <w:sz w:val="16"/>
          <w:szCs w:val="16"/>
        </w:rPr>
        <w:t xml:space="preserve"> </w:t>
      </w:r>
      <w:r w:rsidR="00CB5175" w:rsidRPr="007C79D1">
        <w:rPr>
          <w:rFonts w:ascii="Tahoma" w:hAnsi="Tahoma" w:cs="Tahoma"/>
          <w:sz w:val="16"/>
          <w:szCs w:val="16"/>
        </w:rPr>
        <w:t xml:space="preserve">projektové </w:t>
      </w:r>
      <w:r w:rsidR="000D623A" w:rsidRPr="007C79D1">
        <w:rPr>
          <w:rFonts w:ascii="Tahoma" w:hAnsi="Tahoma" w:cs="Tahoma"/>
          <w:sz w:val="16"/>
          <w:szCs w:val="16"/>
        </w:rPr>
        <w:t>d</w:t>
      </w:r>
      <w:r w:rsidR="000D623A" w:rsidRPr="007C79D1">
        <w:rPr>
          <w:rFonts w:ascii="Tahoma" w:hAnsi="Tahoma" w:cs="Tahoma"/>
          <w:color w:val="000000"/>
          <w:sz w:val="16"/>
          <w:szCs w:val="16"/>
        </w:rPr>
        <w:t>okumentace</w:t>
      </w:r>
      <w:r w:rsidR="008913E4" w:rsidRPr="007C79D1">
        <w:rPr>
          <w:rFonts w:ascii="Tahoma" w:hAnsi="Tahoma" w:cs="Tahoma"/>
          <w:color w:val="000000"/>
          <w:sz w:val="16"/>
          <w:szCs w:val="16"/>
        </w:rPr>
        <w:t xml:space="preserve"> </w:t>
      </w:r>
      <w:r w:rsidR="000D623A" w:rsidRPr="007C79D1">
        <w:rPr>
          <w:rFonts w:ascii="Tahoma" w:hAnsi="Tahoma" w:cs="Tahoma"/>
          <w:color w:val="000000"/>
          <w:sz w:val="16"/>
          <w:szCs w:val="16"/>
        </w:rPr>
        <w:t>(dále jen „dílo“).</w:t>
      </w:r>
    </w:p>
    <w:p w14:paraId="1726A614" w14:textId="77777777" w:rsidR="005677A4" w:rsidRPr="007C79D1" w:rsidRDefault="005677A4" w:rsidP="00452CC7">
      <w:pPr>
        <w:numPr>
          <w:ilvl w:val="0"/>
          <w:numId w:val="15"/>
        </w:numPr>
        <w:tabs>
          <w:tab w:val="num" w:pos="502"/>
        </w:tabs>
        <w:spacing w:before="120"/>
        <w:ind w:left="284" w:hanging="284"/>
        <w:jc w:val="both"/>
        <w:rPr>
          <w:rFonts w:ascii="Tahoma" w:hAnsi="Tahoma" w:cs="Tahoma"/>
          <w:color w:val="000000"/>
          <w:sz w:val="16"/>
          <w:szCs w:val="16"/>
        </w:rPr>
      </w:pPr>
      <w:r w:rsidRPr="007C79D1">
        <w:rPr>
          <w:rFonts w:ascii="Tahoma" w:hAnsi="Tahoma" w:cs="Tahoma"/>
          <w:color w:val="000000"/>
          <w:sz w:val="16"/>
          <w:szCs w:val="16"/>
        </w:rPr>
        <w:t>Dílo bude provedeno v souladu s výzvou a zadáním objednatele, s přijatou nabídkou zhotovitele, s touto smlouvou, v souladu se zadávací dokumentací, se zákonem č. 183/2006 Sb., o územním plánování a stavebním řádu (stavební zákon) v platném znění (dále jen „stavební zákon“) a s předpisy souvisejícími,  vyjádřeními a stanovisky orgánů státní správy, správci sítí technické a dopravní infrastruktury, právními předpisy, předpisy hygienickými, požární ochrany a BOZP, technickými požadavky a normami (ČSN, ČSN EN) platnými v době realizace díla a vnitřními předpisy objednatele vztahujícími se k předmětu plnění. Zhotovitel prohlašuje, že se před podpisem smlouvy seznámil s vnitřními předpisy objednatele, které se vztahují k dílu.</w:t>
      </w:r>
    </w:p>
    <w:p w14:paraId="40BE114D" w14:textId="77777777" w:rsidR="00DA757D" w:rsidRPr="007C79D1" w:rsidRDefault="00DA757D" w:rsidP="00611F3C">
      <w:pPr>
        <w:numPr>
          <w:ilvl w:val="0"/>
          <w:numId w:val="15"/>
        </w:numPr>
        <w:spacing w:before="120"/>
        <w:jc w:val="both"/>
        <w:rPr>
          <w:rFonts w:ascii="Tahoma" w:hAnsi="Tahoma" w:cs="Tahoma"/>
          <w:color w:val="000000"/>
          <w:sz w:val="16"/>
          <w:szCs w:val="16"/>
        </w:rPr>
      </w:pPr>
      <w:r w:rsidRPr="007C79D1">
        <w:rPr>
          <w:rFonts w:ascii="Tahoma" w:hAnsi="Tahoma" w:cs="Tahoma"/>
          <w:color w:val="000000"/>
          <w:sz w:val="16"/>
          <w:szCs w:val="16"/>
        </w:rPr>
        <w:t>Dílo bude provedeno v</w:t>
      </w:r>
      <w:r w:rsidR="008B3E55" w:rsidRPr="007C79D1">
        <w:rPr>
          <w:rFonts w:ascii="Tahoma" w:hAnsi="Tahoma" w:cs="Tahoma"/>
          <w:color w:val="000000"/>
          <w:sz w:val="16"/>
          <w:szCs w:val="16"/>
        </w:rPr>
        <w:t> </w:t>
      </w:r>
      <w:r w:rsidR="000F7E95" w:rsidRPr="007C79D1">
        <w:rPr>
          <w:rFonts w:ascii="Tahoma" w:hAnsi="Tahoma" w:cs="Tahoma"/>
          <w:color w:val="000000"/>
          <w:sz w:val="16"/>
          <w:szCs w:val="16"/>
        </w:rPr>
        <w:t>prostoru</w:t>
      </w:r>
      <w:r w:rsidRPr="007C79D1">
        <w:rPr>
          <w:rFonts w:ascii="Tahoma" w:hAnsi="Tahoma" w:cs="Tahoma"/>
          <w:color w:val="000000"/>
          <w:sz w:val="16"/>
          <w:szCs w:val="16"/>
        </w:rPr>
        <w:t xml:space="preserve"> Oddělení </w:t>
      </w:r>
      <w:r w:rsidR="00F86796" w:rsidRPr="007C79D1">
        <w:rPr>
          <w:rFonts w:ascii="Tahoma" w:hAnsi="Tahoma" w:cs="Tahoma"/>
          <w:color w:val="000000"/>
          <w:sz w:val="16"/>
          <w:szCs w:val="16"/>
        </w:rPr>
        <w:t>přípravy</w:t>
      </w:r>
      <w:r w:rsidR="002457B7" w:rsidRPr="007C79D1">
        <w:rPr>
          <w:rFonts w:ascii="Tahoma" w:hAnsi="Tahoma" w:cs="Tahoma"/>
          <w:color w:val="000000"/>
          <w:sz w:val="16"/>
          <w:szCs w:val="16"/>
        </w:rPr>
        <w:t xml:space="preserve"> cytostatik v 7. </w:t>
      </w:r>
      <w:r w:rsidRPr="007C79D1">
        <w:rPr>
          <w:rFonts w:ascii="Tahoma" w:hAnsi="Tahoma" w:cs="Tahoma"/>
          <w:color w:val="000000"/>
          <w:sz w:val="16"/>
          <w:szCs w:val="16"/>
        </w:rPr>
        <w:t>NP Fakultní polikliniky Všeobecné fakultní nemocnice v Praze, na adrese Karlovo nám 32, Praha 2.  Dotčené pro</w:t>
      </w:r>
      <w:r w:rsidR="00B00F53" w:rsidRPr="007C79D1">
        <w:rPr>
          <w:rFonts w:ascii="Tahoma" w:hAnsi="Tahoma" w:cs="Tahoma"/>
          <w:color w:val="000000"/>
          <w:sz w:val="16"/>
          <w:szCs w:val="16"/>
        </w:rPr>
        <w:t>s</w:t>
      </w:r>
      <w:r w:rsidR="004F107C" w:rsidRPr="007C79D1">
        <w:rPr>
          <w:rFonts w:ascii="Tahoma" w:hAnsi="Tahoma" w:cs="Tahoma"/>
          <w:color w:val="000000"/>
          <w:sz w:val="16"/>
          <w:szCs w:val="16"/>
        </w:rPr>
        <w:t>tory jsou</w:t>
      </w:r>
      <w:r w:rsidRPr="007C79D1">
        <w:rPr>
          <w:rFonts w:ascii="Tahoma" w:hAnsi="Tahoma" w:cs="Tahoma"/>
          <w:color w:val="000000"/>
          <w:sz w:val="16"/>
          <w:szCs w:val="16"/>
        </w:rPr>
        <w:t xml:space="preserve"> </w:t>
      </w:r>
      <w:r w:rsidR="00B00F53" w:rsidRPr="007C79D1">
        <w:rPr>
          <w:rFonts w:ascii="Tahoma" w:hAnsi="Tahoma" w:cs="Tahoma"/>
          <w:color w:val="000000"/>
          <w:sz w:val="16"/>
          <w:szCs w:val="16"/>
        </w:rPr>
        <w:t xml:space="preserve">čistým prostorem zařazených </w:t>
      </w:r>
      <w:r w:rsidR="00611F3C" w:rsidRPr="007C79D1">
        <w:rPr>
          <w:rFonts w:ascii="Tahoma" w:hAnsi="Tahoma" w:cs="Tahoma"/>
          <w:color w:val="000000"/>
          <w:sz w:val="16"/>
          <w:szCs w:val="16"/>
        </w:rPr>
        <w:t xml:space="preserve">dle ČSN EN ISO 14644-1 a dalších souvisejících předpisů </w:t>
      </w:r>
      <w:r w:rsidR="00B00F53" w:rsidRPr="007C79D1">
        <w:rPr>
          <w:rFonts w:ascii="Tahoma" w:hAnsi="Tahoma" w:cs="Tahoma"/>
          <w:color w:val="000000"/>
          <w:sz w:val="16"/>
          <w:szCs w:val="16"/>
        </w:rPr>
        <w:t>do třídy čistoty C a D, pracovní prostor sestávající ze 4 i</w:t>
      </w:r>
      <w:r w:rsidR="00A7266E" w:rsidRPr="007C79D1">
        <w:rPr>
          <w:rFonts w:ascii="Tahoma" w:hAnsi="Tahoma" w:cs="Tahoma"/>
          <w:color w:val="000000"/>
          <w:sz w:val="16"/>
          <w:szCs w:val="16"/>
        </w:rPr>
        <w:t>z</w:t>
      </w:r>
      <w:r w:rsidR="00B00F53" w:rsidRPr="007C79D1">
        <w:rPr>
          <w:rFonts w:ascii="Tahoma" w:hAnsi="Tahoma" w:cs="Tahoma"/>
          <w:color w:val="000000"/>
          <w:sz w:val="16"/>
          <w:szCs w:val="16"/>
        </w:rPr>
        <w:t xml:space="preserve">olátorů je </w:t>
      </w:r>
      <w:r w:rsidR="004F107C" w:rsidRPr="007C79D1">
        <w:rPr>
          <w:rFonts w:ascii="Tahoma" w:hAnsi="Tahoma" w:cs="Tahoma"/>
          <w:color w:val="000000"/>
          <w:sz w:val="16"/>
          <w:szCs w:val="16"/>
        </w:rPr>
        <w:t xml:space="preserve">zařazen do třídy čistoty A. </w:t>
      </w:r>
      <w:r w:rsidR="00B00F53" w:rsidRPr="007C79D1">
        <w:rPr>
          <w:rFonts w:ascii="Tahoma" w:hAnsi="Tahoma" w:cs="Tahoma"/>
          <w:color w:val="000000"/>
          <w:sz w:val="16"/>
          <w:szCs w:val="16"/>
        </w:rPr>
        <w:t xml:space="preserve">Dílo bude prováděno způsobem, který bude </w:t>
      </w:r>
      <w:r w:rsidR="000F7E95" w:rsidRPr="007C79D1">
        <w:rPr>
          <w:rFonts w:ascii="Tahoma" w:hAnsi="Tahoma" w:cs="Tahoma"/>
          <w:color w:val="000000"/>
          <w:sz w:val="16"/>
          <w:szCs w:val="16"/>
        </w:rPr>
        <w:t xml:space="preserve">plně </w:t>
      </w:r>
      <w:r w:rsidR="00B00F53" w:rsidRPr="007C79D1">
        <w:rPr>
          <w:rFonts w:ascii="Tahoma" w:hAnsi="Tahoma" w:cs="Tahoma"/>
          <w:color w:val="000000"/>
          <w:sz w:val="16"/>
          <w:szCs w:val="16"/>
        </w:rPr>
        <w:t xml:space="preserve">respektovat </w:t>
      </w:r>
      <w:r w:rsidR="003966C9" w:rsidRPr="007C79D1">
        <w:rPr>
          <w:rFonts w:ascii="Tahoma" w:hAnsi="Tahoma" w:cs="Tahoma"/>
          <w:color w:val="000000"/>
          <w:sz w:val="16"/>
          <w:szCs w:val="16"/>
        </w:rPr>
        <w:t xml:space="preserve">tyto parametry čistého prostoru. </w:t>
      </w:r>
      <w:r w:rsidR="007925E3" w:rsidRPr="007C79D1">
        <w:rPr>
          <w:rFonts w:ascii="Tahoma" w:hAnsi="Tahoma" w:cs="Tahoma"/>
          <w:color w:val="000000"/>
          <w:sz w:val="16"/>
          <w:szCs w:val="16"/>
        </w:rPr>
        <w:t xml:space="preserve">Zhotovitel se zavazuje </w:t>
      </w:r>
      <w:r w:rsidR="007925E3" w:rsidRPr="007C79D1">
        <w:rPr>
          <w:rFonts w:ascii="Tahoma" w:hAnsi="Tahoma" w:cs="Tahoma"/>
          <w:sz w:val="16"/>
          <w:szCs w:val="16"/>
        </w:rPr>
        <w:t>ke koordinaci postupu prací s dodavatelem zdravotnické techniky</w:t>
      </w:r>
      <w:r w:rsidR="00443B64" w:rsidRPr="007C79D1">
        <w:rPr>
          <w:rFonts w:ascii="Tahoma" w:hAnsi="Tahoma" w:cs="Tahoma"/>
          <w:sz w:val="16"/>
          <w:szCs w:val="16"/>
        </w:rPr>
        <w:t xml:space="preserve"> (dále jen „ZT“)</w:t>
      </w:r>
      <w:r w:rsidR="007925E3" w:rsidRPr="007C79D1">
        <w:rPr>
          <w:rFonts w:ascii="Tahoma" w:hAnsi="Tahoma" w:cs="Tahoma"/>
          <w:sz w:val="16"/>
          <w:szCs w:val="16"/>
        </w:rPr>
        <w:t>.</w:t>
      </w:r>
    </w:p>
    <w:p w14:paraId="56AA8E1D" w14:textId="77777777" w:rsidR="001F01FC" w:rsidRPr="007C79D1" w:rsidRDefault="001F01FC" w:rsidP="001F01FC">
      <w:pPr>
        <w:pStyle w:val="Odstavecseseznamem"/>
        <w:rPr>
          <w:rFonts w:ascii="Tahoma" w:hAnsi="Tahoma" w:cs="Tahoma"/>
          <w:color w:val="000000"/>
          <w:sz w:val="16"/>
          <w:szCs w:val="16"/>
        </w:rPr>
      </w:pPr>
    </w:p>
    <w:p w14:paraId="681AD1E3" w14:textId="77777777" w:rsidR="001F01FC" w:rsidRPr="007C79D1" w:rsidRDefault="000F7E95" w:rsidP="001F01FC">
      <w:pPr>
        <w:numPr>
          <w:ilvl w:val="0"/>
          <w:numId w:val="15"/>
        </w:numPr>
        <w:tabs>
          <w:tab w:val="num" w:pos="284"/>
          <w:tab w:val="num" w:pos="502"/>
        </w:tabs>
        <w:ind w:left="284" w:hanging="284"/>
        <w:jc w:val="both"/>
        <w:rPr>
          <w:rFonts w:ascii="Tahoma" w:hAnsi="Tahoma" w:cs="Tahoma"/>
          <w:sz w:val="16"/>
          <w:szCs w:val="16"/>
        </w:rPr>
      </w:pPr>
      <w:r w:rsidRPr="007C79D1">
        <w:rPr>
          <w:rFonts w:ascii="Tahoma" w:hAnsi="Tahoma" w:cs="Tahoma"/>
          <w:sz w:val="16"/>
          <w:szCs w:val="16"/>
        </w:rPr>
        <w:t xml:space="preserve">Dílo sestává z těchto částí </w:t>
      </w:r>
      <w:r w:rsidR="009A6675" w:rsidRPr="007C79D1">
        <w:rPr>
          <w:rFonts w:ascii="Tahoma" w:hAnsi="Tahoma" w:cs="Tahoma"/>
          <w:sz w:val="16"/>
          <w:szCs w:val="16"/>
        </w:rPr>
        <w:t>v tomto členění:</w:t>
      </w:r>
    </w:p>
    <w:p w14:paraId="67F2EC1F" w14:textId="77777777" w:rsidR="00386DC5" w:rsidRPr="007C79D1" w:rsidRDefault="00386DC5" w:rsidP="00415F3D">
      <w:pPr>
        <w:numPr>
          <w:ilvl w:val="1"/>
          <w:numId w:val="15"/>
        </w:numPr>
        <w:spacing w:before="120"/>
        <w:jc w:val="both"/>
        <w:rPr>
          <w:rFonts w:ascii="Tahoma" w:hAnsi="Tahoma" w:cs="Tahoma"/>
          <w:b/>
          <w:color w:val="000000"/>
          <w:sz w:val="16"/>
          <w:szCs w:val="16"/>
        </w:rPr>
      </w:pPr>
      <w:r w:rsidRPr="007C79D1">
        <w:rPr>
          <w:rFonts w:ascii="Tahoma" w:hAnsi="Tahoma" w:cs="Tahoma"/>
          <w:b/>
          <w:color w:val="000000"/>
          <w:sz w:val="16"/>
          <w:szCs w:val="16"/>
        </w:rPr>
        <w:t>Přípravné práce</w:t>
      </w:r>
    </w:p>
    <w:p w14:paraId="6D59485C" w14:textId="77777777" w:rsidR="00386DC5" w:rsidRPr="007C79D1" w:rsidRDefault="00386DC5" w:rsidP="00BC663D">
      <w:pPr>
        <w:numPr>
          <w:ilvl w:val="2"/>
          <w:numId w:val="15"/>
        </w:numPr>
        <w:spacing w:before="60"/>
        <w:jc w:val="both"/>
        <w:rPr>
          <w:rFonts w:ascii="Tahoma" w:hAnsi="Tahoma" w:cs="Tahoma"/>
          <w:color w:val="000000"/>
          <w:sz w:val="16"/>
          <w:szCs w:val="16"/>
        </w:rPr>
      </w:pPr>
      <w:r w:rsidRPr="007C79D1">
        <w:rPr>
          <w:rFonts w:ascii="Tahoma" w:hAnsi="Tahoma" w:cs="Tahoma"/>
          <w:color w:val="000000"/>
          <w:sz w:val="16"/>
          <w:szCs w:val="16"/>
        </w:rPr>
        <w:t>Průzkumné práce</w:t>
      </w:r>
      <w:r w:rsidR="003A2CC6" w:rsidRPr="007C79D1">
        <w:rPr>
          <w:rFonts w:ascii="Tahoma" w:hAnsi="Tahoma" w:cs="Tahoma"/>
          <w:color w:val="000000"/>
          <w:sz w:val="16"/>
          <w:szCs w:val="16"/>
        </w:rPr>
        <w:t xml:space="preserve"> v</w:t>
      </w:r>
      <w:r w:rsidR="001474FE" w:rsidRPr="007C79D1">
        <w:rPr>
          <w:rFonts w:ascii="Tahoma" w:hAnsi="Tahoma" w:cs="Tahoma"/>
          <w:color w:val="000000"/>
          <w:sz w:val="16"/>
          <w:szCs w:val="16"/>
        </w:rPr>
        <w:t> </w:t>
      </w:r>
      <w:r w:rsidR="003A2CC6" w:rsidRPr="007C79D1">
        <w:rPr>
          <w:rFonts w:ascii="Tahoma" w:hAnsi="Tahoma" w:cs="Tahoma"/>
          <w:color w:val="000000"/>
          <w:sz w:val="16"/>
          <w:szCs w:val="16"/>
        </w:rPr>
        <w:t>rozsahu potřebném pro provedení díla</w:t>
      </w:r>
    </w:p>
    <w:p w14:paraId="1539EF3B" w14:textId="77777777" w:rsidR="00386DC5" w:rsidRPr="007C79D1" w:rsidRDefault="00987048" w:rsidP="00BC663D">
      <w:pPr>
        <w:numPr>
          <w:ilvl w:val="2"/>
          <w:numId w:val="15"/>
        </w:numPr>
        <w:spacing w:before="60"/>
        <w:jc w:val="both"/>
        <w:rPr>
          <w:rFonts w:ascii="Tahoma" w:hAnsi="Tahoma" w:cs="Tahoma"/>
          <w:color w:val="000000"/>
          <w:sz w:val="16"/>
          <w:szCs w:val="16"/>
        </w:rPr>
      </w:pPr>
      <w:r w:rsidRPr="007C79D1">
        <w:rPr>
          <w:rFonts w:ascii="Tahoma" w:hAnsi="Tahoma" w:cs="Tahoma"/>
          <w:color w:val="000000"/>
          <w:sz w:val="16"/>
          <w:szCs w:val="16"/>
        </w:rPr>
        <w:t>Z</w:t>
      </w:r>
      <w:r w:rsidR="00386DC5" w:rsidRPr="007C79D1">
        <w:rPr>
          <w:rFonts w:ascii="Tahoma" w:hAnsi="Tahoma" w:cs="Tahoma"/>
          <w:color w:val="000000"/>
          <w:sz w:val="16"/>
          <w:szCs w:val="16"/>
        </w:rPr>
        <w:t xml:space="preserve">aměření </w:t>
      </w:r>
      <w:r w:rsidR="003966C9" w:rsidRPr="007C79D1">
        <w:rPr>
          <w:rFonts w:ascii="Tahoma" w:hAnsi="Tahoma" w:cs="Tahoma"/>
          <w:color w:val="000000"/>
          <w:sz w:val="16"/>
          <w:szCs w:val="16"/>
        </w:rPr>
        <w:t>prostor v</w:t>
      </w:r>
      <w:r w:rsidR="003A2CC6" w:rsidRPr="007C79D1">
        <w:rPr>
          <w:rFonts w:ascii="Tahoma" w:hAnsi="Tahoma" w:cs="Tahoma"/>
          <w:color w:val="000000"/>
          <w:sz w:val="16"/>
          <w:szCs w:val="16"/>
        </w:rPr>
        <w:t> dotčeném prostoru</w:t>
      </w:r>
      <w:r w:rsidR="003966C9" w:rsidRPr="007C79D1">
        <w:rPr>
          <w:rFonts w:ascii="Tahoma" w:hAnsi="Tahoma" w:cs="Tahoma"/>
          <w:color w:val="000000"/>
          <w:sz w:val="16"/>
          <w:szCs w:val="16"/>
        </w:rPr>
        <w:t xml:space="preserve"> v rozsahu potřebném pro provedení díla</w:t>
      </w:r>
    </w:p>
    <w:p w14:paraId="6A9B5D02" w14:textId="77777777" w:rsidR="00D231B0" w:rsidRPr="007C79D1" w:rsidRDefault="001F01FC" w:rsidP="00E35699">
      <w:pPr>
        <w:numPr>
          <w:ilvl w:val="2"/>
          <w:numId w:val="15"/>
        </w:numPr>
        <w:spacing w:before="60"/>
        <w:jc w:val="both"/>
        <w:rPr>
          <w:rFonts w:ascii="Tahoma" w:hAnsi="Tahoma" w:cs="Tahoma"/>
          <w:color w:val="000000"/>
          <w:sz w:val="16"/>
          <w:szCs w:val="16"/>
        </w:rPr>
      </w:pPr>
      <w:r w:rsidRPr="007C79D1">
        <w:rPr>
          <w:rFonts w:ascii="Tahoma" w:hAnsi="Tahoma" w:cs="Tahoma"/>
          <w:b/>
          <w:color w:val="000000"/>
          <w:sz w:val="16"/>
          <w:szCs w:val="16"/>
        </w:rPr>
        <w:t xml:space="preserve">Vyhotovení </w:t>
      </w:r>
      <w:r w:rsidR="009D7ABD" w:rsidRPr="007C79D1">
        <w:rPr>
          <w:rFonts w:ascii="Tahoma" w:hAnsi="Tahoma" w:cs="Tahoma"/>
          <w:b/>
          <w:color w:val="000000"/>
          <w:sz w:val="16"/>
          <w:szCs w:val="16"/>
        </w:rPr>
        <w:t>dodavatelské</w:t>
      </w:r>
      <w:r w:rsidR="00E96A1C" w:rsidRPr="007C79D1">
        <w:rPr>
          <w:rFonts w:ascii="Tahoma" w:hAnsi="Tahoma" w:cs="Tahoma"/>
          <w:b/>
          <w:color w:val="000000"/>
          <w:sz w:val="16"/>
          <w:szCs w:val="16"/>
        </w:rPr>
        <w:t xml:space="preserve"> </w:t>
      </w:r>
      <w:r w:rsidRPr="007C79D1">
        <w:rPr>
          <w:rFonts w:ascii="Tahoma" w:hAnsi="Tahoma" w:cs="Tahoma"/>
          <w:b/>
          <w:color w:val="000000"/>
          <w:sz w:val="16"/>
          <w:szCs w:val="16"/>
        </w:rPr>
        <w:t xml:space="preserve">projektové dokumentace </w:t>
      </w:r>
      <w:r w:rsidR="00832B11" w:rsidRPr="007C79D1">
        <w:rPr>
          <w:rFonts w:ascii="Tahoma" w:hAnsi="Tahoma" w:cs="Tahoma"/>
          <w:color w:val="000000"/>
          <w:sz w:val="16"/>
          <w:szCs w:val="16"/>
        </w:rPr>
        <w:t xml:space="preserve">(dále jen </w:t>
      </w:r>
      <w:r w:rsidR="00A15F62" w:rsidRPr="007C79D1">
        <w:rPr>
          <w:rFonts w:ascii="Tahoma" w:hAnsi="Tahoma" w:cs="Tahoma"/>
          <w:color w:val="000000"/>
          <w:sz w:val="16"/>
          <w:szCs w:val="16"/>
        </w:rPr>
        <w:t>„</w:t>
      </w:r>
      <w:r w:rsidR="00832B11" w:rsidRPr="007C79D1">
        <w:rPr>
          <w:rFonts w:ascii="Tahoma" w:hAnsi="Tahoma" w:cs="Tahoma"/>
          <w:color w:val="000000"/>
          <w:sz w:val="16"/>
          <w:szCs w:val="16"/>
        </w:rPr>
        <w:t>PD</w:t>
      </w:r>
      <w:r w:rsidR="00A15F62" w:rsidRPr="007C79D1">
        <w:rPr>
          <w:rFonts w:ascii="Tahoma" w:hAnsi="Tahoma" w:cs="Tahoma"/>
          <w:color w:val="000000"/>
          <w:sz w:val="16"/>
          <w:szCs w:val="16"/>
        </w:rPr>
        <w:t>“</w:t>
      </w:r>
      <w:r w:rsidR="00832B11" w:rsidRPr="007C79D1">
        <w:rPr>
          <w:rFonts w:ascii="Tahoma" w:hAnsi="Tahoma" w:cs="Tahoma"/>
          <w:color w:val="000000"/>
          <w:sz w:val="16"/>
          <w:szCs w:val="16"/>
        </w:rPr>
        <w:t>)</w:t>
      </w:r>
      <w:r w:rsidR="00832B11" w:rsidRPr="007C79D1">
        <w:rPr>
          <w:rFonts w:ascii="Tahoma" w:hAnsi="Tahoma" w:cs="Tahoma"/>
          <w:b/>
          <w:color w:val="000000"/>
          <w:sz w:val="16"/>
          <w:szCs w:val="16"/>
        </w:rPr>
        <w:t xml:space="preserve"> </w:t>
      </w:r>
      <w:r w:rsidR="00112D88" w:rsidRPr="007C79D1">
        <w:rPr>
          <w:rFonts w:ascii="Tahoma" w:hAnsi="Tahoma" w:cs="Tahoma"/>
          <w:color w:val="000000"/>
          <w:sz w:val="16"/>
          <w:szCs w:val="16"/>
        </w:rPr>
        <w:t xml:space="preserve">pro </w:t>
      </w:r>
      <w:r w:rsidR="009848BB" w:rsidRPr="007C79D1">
        <w:rPr>
          <w:rFonts w:ascii="Tahoma" w:hAnsi="Tahoma" w:cs="Tahoma"/>
          <w:b/>
          <w:color w:val="000000"/>
          <w:sz w:val="16"/>
          <w:szCs w:val="16"/>
        </w:rPr>
        <w:t>ú</w:t>
      </w:r>
      <w:r w:rsidR="00E76E1A" w:rsidRPr="007C79D1">
        <w:rPr>
          <w:rFonts w:ascii="Tahoma" w:hAnsi="Tahoma" w:cs="Tahoma"/>
          <w:b/>
          <w:color w:val="000000"/>
          <w:sz w:val="16"/>
          <w:szCs w:val="16"/>
        </w:rPr>
        <w:t xml:space="preserve">pravy </w:t>
      </w:r>
      <w:r w:rsidR="00A47852" w:rsidRPr="007C79D1">
        <w:rPr>
          <w:rFonts w:ascii="Tahoma" w:hAnsi="Tahoma" w:cs="Tahoma"/>
          <w:b/>
          <w:color w:val="000000"/>
          <w:sz w:val="16"/>
          <w:szCs w:val="16"/>
        </w:rPr>
        <w:t>VZT a</w:t>
      </w:r>
      <w:r w:rsidR="00463EBF" w:rsidRPr="007C79D1">
        <w:rPr>
          <w:rFonts w:ascii="Tahoma" w:hAnsi="Tahoma" w:cs="Tahoma"/>
          <w:b/>
          <w:color w:val="000000"/>
          <w:sz w:val="16"/>
          <w:szCs w:val="16"/>
        </w:rPr>
        <w:t xml:space="preserve"> prostor v oddělení </w:t>
      </w:r>
      <w:r w:rsidR="00F86796" w:rsidRPr="007C79D1">
        <w:rPr>
          <w:rFonts w:ascii="Tahoma" w:hAnsi="Tahoma" w:cs="Tahoma"/>
          <w:b/>
          <w:color w:val="000000"/>
          <w:sz w:val="16"/>
          <w:szCs w:val="16"/>
        </w:rPr>
        <w:t>přípravy</w:t>
      </w:r>
      <w:r w:rsidR="00A47852" w:rsidRPr="007C79D1">
        <w:rPr>
          <w:rFonts w:ascii="Tahoma" w:hAnsi="Tahoma" w:cs="Tahoma"/>
          <w:b/>
          <w:color w:val="000000"/>
          <w:sz w:val="16"/>
          <w:szCs w:val="16"/>
        </w:rPr>
        <w:t xml:space="preserve"> CTS</w:t>
      </w:r>
      <w:r w:rsidR="008913E4" w:rsidRPr="007C79D1">
        <w:rPr>
          <w:rFonts w:ascii="Tahoma" w:hAnsi="Tahoma" w:cs="Tahoma"/>
          <w:b/>
          <w:color w:val="000000"/>
          <w:sz w:val="16"/>
          <w:szCs w:val="16"/>
        </w:rPr>
        <w:t xml:space="preserve"> Nemocniční lékárny VFN</w:t>
      </w:r>
      <w:r w:rsidR="00112D88" w:rsidRPr="007C79D1">
        <w:rPr>
          <w:rFonts w:ascii="Tahoma" w:hAnsi="Tahoma" w:cs="Tahoma"/>
          <w:b/>
          <w:color w:val="000000"/>
          <w:sz w:val="16"/>
          <w:szCs w:val="16"/>
        </w:rPr>
        <w:t xml:space="preserve"> </w:t>
      </w:r>
      <w:r w:rsidR="00112D88" w:rsidRPr="007C79D1">
        <w:rPr>
          <w:rFonts w:ascii="Tahoma" w:hAnsi="Tahoma" w:cs="Tahoma"/>
          <w:color w:val="000000"/>
          <w:sz w:val="16"/>
          <w:szCs w:val="16"/>
        </w:rPr>
        <w:t xml:space="preserve">(dále jen </w:t>
      </w:r>
      <w:r w:rsidR="001E6FCE" w:rsidRPr="007C79D1">
        <w:rPr>
          <w:rFonts w:ascii="Tahoma" w:hAnsi="Tahoma" w:cs="Tahoma"/>
          <w:color w:val="000000"/>
          <w:sz w:val="16"/>
          <w:szCs w:val="16"/>
        </w:rPr>
        <w:t>„</w:t>
      </w:r>
      <w:r w:rsidR="00B4225E" w:rsidRPr="007C79D1">
        <w:rPr>
          <w:rFonts w:ascii="Tahoma" w:hAnsi="Tahoma" w:cs="Tahoma"/>
          <w:color w:val="000000"/>
          <w:sz w:val="16"/>
          <w:szCs w:val="16"/>
        </w:rPr>
        <w:t>s</w:t>
      </w:r>
      <w:r w:rsidR="00112D88" w:rsidRPr="007C79D1">
        <w:rPr>
          <w:rFonts w:ascii="Tahoma" w:hAnsi="Tahoma" w:cs="Tahoma"/>
          <w:color w:val="000000"/>
          <w:sz w:val="16"/>
          <w:szCs w:val="16"/>
        </w:rPr>
        <w:t>tavba</w:t>
      </w:r>
      <w:r w:rsidR="001E6FCE" w:rsidRPr="007C79D1">
        <w:rPr>
          <w:rFonts w:ascii="Tahoma" w:hAnsi="Tahoma" w:cs="Tahoma"/>
          <w:color w:val="000000"/>
          <w:sz w:val="16"/>
          <w:szCs w:val="16"/>
        </w:rPr>
        <w:t>“</w:t>
      </w:r>
      <w:r w:rsidR="00112D88" w:rsidRPr="007C79D1">
        <w:rPr>
          <w:rFonts w:ascii="Tahoma" w:hAnsi="Tahoma" w:cs="Tahoma"/>
          <w:color w:val="000000"/>
          <w:sz w:val="16"/>
          <w:szCs w:val="16"/>
        </w:rPr>
        <w:t>)</w:t>
      </w:r>
      <w:r w:rsidR="00D231B0" w:rsidRPr="007C79D1">
        <w:rPr>
          <w:rFonts w:ascii="Tahoma" w:hAnsi="Tahoma" w:cs="Tahoma"/>
          <w:color w:val="000000"/>
          <w:sz w:val="16"/>
          <w:szCs w:val="16"/>
        </w:rPr>
        <w:t>, která bude obsahovat:</w:t>
      </w:r>
    </w:p>
    <w:p w14:paraId="654C06DE" w14:textId="77777777" w:rsidR="00D231B0" w:rsidRPr="007C79D1" w:rsidRDefault="00D231B0" w:rsidP="00D231B0">
      <w:pPr>
        <w:numPr>
          <w:ilvl w:val="3"/>
          <w:numId w:val="15"/>
        </w:numPr>
        <w:spacing w:before="60"/>
        <w:jc w:val="both"/>
        <w:rPr>
          <w:rFonts w:ascii="Tahoma" w:hAnsi="Tahoma" w:cs="Tahoma"/>
          <w:color w:val="000000"/>
          <w:sz w:val="16"/>
          <w:szCs w:val="16"/>
        </w:rPr>
      </w:pPr>
      <w:r w:rsidRPr="007C79D1">
        <w:rPr>
          <w:rFonts w:ascii="Tahoma" w:hAnsi="Tahoma" w:cs="Tahoma"/>
          <w:color w:val="000000"/>
          <w:sz w:val="16"/>
          <w:szCs w:val="16"/>
        </w:rPr>
        <w:t xml:space="preserve">veškeré údaje a podrobnosti nutné pro provedení </w:t>
      </w:r>
      <w:r w:rsidR="00B4225E" w:rsidRPr="007C79D1">
        <w:rPr>
          <w:rFonts w:ascii="Tahoma" w:hAnsi="Tahoma" w:cs="Tahoma"/>
          <w:color w:val="000000"/>
          <w:sz w:val="16"/>
          <w:szCs w:val="16"/>
        </w:rPr>
        <w:t>s</w:t>
      </w:r>
      <w:r w:rsidRPr="007C79D1">
        <w:rPr>
          <w:rFonts w:ascii="Tahoma" w:hAnsi="Tahoma" w:cs="Tahoma"/>
          <w:color w:val="000000"/>
          <w:sz w:val="16"/>
          <w:szCs w:val="16"/>
        </w:rPr>
        <w:t xml:space="preserve">tavby včetně všech montážních, konstrukčních a dílenských výkresů, technologických </w:t>
      </w:r>
      <w:r w:rsidR="00463EBF" w:rsidRPr="007C79D1">
        <w:rPr>
          <w:rFonts w:ascii="Tahoma" w:hAnsi="Tahoma" w:cs="Tahoma"/>
          <w:color w:val="000000"/>
          <w:sz w:val="16"/>
          <w:szCs w:val="16"/>
        </w:rPr>
        <w:t xml:space="preserve">postupů, dokumentace dočasných </w:t>
      </w:r>
      <w:r w:rsidRPr="007C79D1">
        <w:rPr>
          <w:rFonts w:ascii="Tahoma" w:hAnsi="Tahoma" w:cs="Tahoma"/>
          <w:color w:val="000000"/>
          <w:sz w:val="16"/>
          <w:szCs w:val="16"/>
        </w:rPr>
        <w:t xml:space="preserve">a pomocných zařízení, technických a organizačních opatření k zajištění bezpečnosti pracovníků, pracoviště a okolí atd.  </w:t>
      </w:r>
    </w:p>
    <w:p w14:paraId="30B05721" w14:textId="77777777" w:rsidR="003A2CC6" w:rsidRPr="007C79D1" w:rsidRDefault="00152DAF" w:rsidP="00D231B0">
      <w:pPr>
        <w:numPr>
          <w:ilvl w:val="3"/>
          <w:numId w:val="15"/>
        </w:numPr>
        <w:spacing w:before="60" w:after="120"/>
        <w:jc w:val="both"/>
        <w:rPr>
          <w:rFonts w:ascii="Tahoma" w:hAnsi="Tahoma" w:cs="Tahoma"/>
          <w:color w:val="000000"/>
          <w:sz w:val="16"/>
          <w:szCs w:val="16"/>
        </w:rPr>
      </w:pPr>
      <w:r w:rsidRPr="007C79D1">
        <w:rPr>
          <w:rFonts w:ascii="Tahoma" w:hAnsi="Tahoma" w:cs="Tahoma"/>
          <w:color w:val="000000"/>
          <w:sz w:val="16"/>
          <w:szCs w:val="16"/>
        </w:rPr>
        <w:t>položkový soupis prací a rozpočet</w:t>
      </w:r>
      <w:r w:rsidR="00FA3ECB" w:rsidRPr="007C79D1">
        <w:rPr>
          <w:rFonts w:ascii="Tahoma" w:hAnsi="Tahoma" w:cs="Tahoma"/>
          <w:color w:val="000000"/>
          <w:sz w:val="16"/>
          <w:szCs w:val="16"/>
        </w:rPr>
        <w:t xml:space="preserve"> </w:t>
      </w:r>
    </w:p>
    <w:p w14:paraId="780B56B7" w14:textId="77777777" w:rsidR="000C4C2A" w:rsidRPr="007C79D1" w:rsidRDefault="00AD42E0" w:rsidP="00D231B0">
      <w:pPr>
        <w:numPr>
          <w:ilvl w:val="2"/>
          <w:numId w:val="15"/>
        </w:numPr>
        <w:spacing w:before="60" w:after="120"/>
        <w:jc w:val="both"/>
        <w:rPr>
          <w:rFonts w:ascii="Tahoma" w:hAnsi="Tahoma" w:cs="Tahoma"/>
          <w:color w:val="000000"/>
          <w:sz w:val="16"/>
          <w:szCs w:val="16"/>
        </w:rPr>
      </w:pPr>
      <w:r w:rsidRPr="007C79D1">
        <w:rPr>
          <w:rFonts w:ascii="Tahoma" w:hAnsi="Tahoma" w:cs="Tahoma"/>
          <w:color w:val="000000"/>
          <w:sz w:val="16"/>
          <w:szCs w:val="16"/>
        </w:rPr>
        <w:t>PD</w:t>
      </w:r>
      <w:r w:rsidR="00365524" w:rsidRPr="007C79D1">
        <w:rPr>
          <w:rFonts w:ascii="Tahoma" w:hAnsi="Tahoma" w:cs="Tahoma"/>
          <w:color w:val="000000"/>
          <w:sz w:val="16"/>
          <w:szCs w:val="16"/>
        </w:rPr>
        <w:t xml:space="preserve"> bude vypracovaná a </w:t>
      </w:r>
      <w:r w:rsidR="00544D38" w:rsidRPr="007C79D1">
        <w:rPr>
          <w:rFonts w:ascii="Tahoma" w:hAnsi="Tahoma" w:cs="Tahoma"/>
          <w:color w:val="000000"/>
          <w:sz w:val="16"/>
          <w:szCs w:val="16"/>
        </w:rPr>
        <w:t xml:space="preserve">předaná </w:t>
      </w:r>
      <w:r w:rsidR="00365524" w:rsidRPr="007C79D1">
        <w:rPr>
          <w:rFonts w:ascii="Tahoma" w:hAnsi="Tahoma" w:cs="Tahoma"/>
          <w:color w:val="000000"/>
          <w:sz w:val="16"/>
          <w:szCs w:val="16"/>
        </w:rPr>
        <w:t xml:space="preserve">v rámci ujednané ceny díla </w:t>
      </w:r>
      <w:r w:rsidR="000C4C2A" w:rsidRPr="007C79D1">
        <w:rPr>
          <w:rFonts w:ascii="Tahoma" w:hAnsi="Tahoma" w:cs="Tahoma"/>
          <w:color w:val="000000"/>
          <w:sz w:val="16"/>
          <w:szCs w:val="16"/>
        </w:rPr>
        <w:t>t</w:t>
      </w:r>
      <w:r w:rsidR="00BC663D" w:rsidRPr="007C79D1">
        <w:rPr>
          <w:rFonts w:ascii="Tahoma" w:hAnsi="Tahoma" w:cs="Tahoma"/>
          <w:color w:val="000000"/>
          <w:sz w:val="16"/>
          <w:szCs w:val="16"/>
        </w:rPr>
        <w:t xml:space="preserve">akto: </w:t>
      </w:r>
    </w:p>
    <w:p w14:paraId="660AA07E" w14:textId="77777777" w:rsidR="00365524" w:rsidRPr="007C79D1" w:rsidRDefault="00BF3B16" w:rsidP="000C4C2A">
      <w:pPr>
        <w:numPr>
          <w:ilvl w:val="3"/>
          <w:numId w:val="15"/>
        </w:numPr>
        <w:spacing w:before="60"/>
        <w:ind w:left="1418" w:hanging="338"/>
        <w:jc w:val="both"/>
        <w:rPr>
          <w:rFonts w:ascii="Tahoma" w:hAnsi="Tahoma" w:cs="Tahoma"/>
          <w:color w:val="000000"/>
          <w:sz w:val="16"/>
          <w:szCs w:val="16"/>
        </w:rPr>
      </w:pPr>
      <w:r w:rsidRPr="007C79D1">
        <w:rPr>
          <w:rFonts w:ascii="Tahoma" w:hAnsi="Tahoma" w:cs="Tahoma"/>
          <w:color w:val="000000"/>
          <w:sz w:val="16"/>
          <w:szCs w:val="16"/>
        </w:rPr>
        <w:t xml:space="preserve">v </w:t>
      </w:r>
      <w:r w:rsidR="009D7ABD" w:rsidRPr="007C79D1">
        <w:rPr>
          <w:rFonts w:ascii="Tahoma" w:hAnsi="Tahoma" w:cs="Tahoma"/>
          <w:color w:val="000000"/>
          <w:sz w:val="16"/>
          <w:szCs w:val="16"/>
        </w:rPr>
        <w:t>3</w:t>
      </w:r>
      <w:r w:rsidR="00365524" w:rsidRPr="007C79D1">
        <w:rPr>
          <w:rFonts w:ascii="Tahoma" w:hAnsi="Tahoma" w:cs="Tahoma"/>
          <w:color w:val="000000"/>
          <w:sz w:val="16"/>
          <w:szCs w:val="16"/>
        </w:rPr>
        <w:t xml:space="preserve"> vyhotoveních v tištěné formě a 2 vyhotoveních v elektronické formě na CD nebo obdobném nosiči.</w:t>
      </w:r>
    </w:p>
    <w:p w14:paraId="40BBDEE9" w14:textId="77777777" w:rsidR="00365524" w:rsidRPr="007C79D1" w:rsidRDefault="00365524" w:rsidP="000C4C2A">
      <w:pPr>
        <w:numPr>
          <w:ilvl w:val="3"/>
          <w:numId w:val="15"/>
        </w:numPr>
        <w:spacing w:before="60"/>
        <w:ind w:left="1418" w:hanging="338"/>
        <w:jc w:val="both"/>
        <w:rPr>
          <w:rFonts w:ascii="Tahoma" w:hAnsi="Tahoma" w:cs="Tahoma"/>
          <w:color w:val="000000"/>
          <w:sz w:val="16"/>
          <w:szCs w:val="16"/>
        </w:rPr>
      </w:pPr>
      <w:r w:rsidRPr="007C79D1">
        <w:rPr>
          <w:rFonts w:ascii="Tahoma" w:hAnsi="Tahoma" w:cs="Tahoma"/>
          <w:color w:val="000000"/>
          <w:sz w:val="16"/>
          <w:szCs w:val="16"/>
        </w:rPr>
        <w:t>Veškerá tištěná dokumentace bude opatřena autorizačním razítkem a podpisem oprávněné zodpovědné osoby.</w:t>
      </w:r>
    </w:p>
    <w:p w14:paraId="02636205" w14:textId="77777777" w:rsidR="00365524" w:rsidRPr="007C79D1" w:rsidRDefault="00365524" w:rsidP="000C4C2A">
      <w:pPr>
        <w:numPr>
          <w:ilvl w:val="3"/>
          <w:numId w:val="15"/>
        </w:numPr>
        <w:spacing w:before="60"/>
        <w:ind w:left="1418" w:hanging="338"/>
        <w:jc w:val="both"/>
        <w:rPr>
          <w:rFonts w:ascii="Tahoma" w:hAnsi="Tahoma" w:cs="Tahoma"/>
          <w:color w:val="000000"/>
          <w:sz w:val="16"/>
          <w:szCs w:val="16"/>
        </w:rPr>
      </w:pPr>
      <w:r w:rsidRPr="007C79D1">
        <w:rPr>
          <w:rFonts w:ascii="Tahoma" w:hAnsi="Tahoma" w:cs="Tahoma"/>
          <w:color w:val="000000"/>
          <w:sz w:val="16"/>
          <w:szCs w:val="16"/>
        </w:rPr>
        <w:t>Elektronická forma PD bude obsahovat:</w:t>
      </w:r>
    </w:p>
    <w:p w14:paraId="39B41755" w14:textId="77777777" w:rsidR="00365524" w:rsidRPr="007C79D1" w:rsidRDefault="00365524" w:rsidP="000C4C2A">
      <w:pPr>
        <w:numPr>
          <w:ilvl w:val="4"/>
          <w:numId w:val="15"/>
        </w:numPr>
        <w:spacing w:before="60"/>
        <w:ind w:left="1843" w:hanging="403"/>
        <w:jc w:val="both"/>
        <w:rPr>
          <w:rFonts w:ascii="Tahoma" w:hAnsi="Tahoma" w:cs="Tahoma"/>
          <w:color w:val="000000"/>
          <w:sz w:val="16"/>
          <w:szCs w:val="16"/>
        </w:rPr>
      </w:pPr>
      <w:r w:rsidRPr="007C79D1">
        <w:rPr>
          <w:rFonts w:ascii="Tahoma" w:hAnsi="Tahoma" w:cs="Tahoma"/>
          <w:color w:val="000000"/>
          <w:sz w:val="16"/>
          <w:szCs w:val="16"/>
        </w:rPr>
        <w:t>kompletní PD v editovatelné podobě v otevřeném formátu DOCX, XLSX, DWG apod. do</w:t>
      </w:r>
      <w:r w:rsidR="00BC663D" w:rsidRPr="007C79D1">
        <w:rPr>
          <w:rFonts w:ascii="Tahoma" w:hAnsi="Tahoma" w:cs="Tahoma"/>
          <w:color w:val="000000"/>
          <w:sz w:val="16"/>
          <w:szCs w:val="16"/>
        </w:rPr>
        <w:t>plněnou o seznam příloh. Skladb</w:t>
      </w:r>
      <w:r w:rsidRPr="007C79D1">
        <w:rPr>
          <w:rFonts w:ascii="Tahoma" w:hAnsi="Tahoma" w:cs="Tahoma"/>
          <w:color w:val="000000"/>
          <w:sz w:val="16"/>
          <w:szCs w:val="16"/>
        </w:rPr>
        <w:t>a a rozsah souborů bude odpovídat tištěné formě a jednotlivé soubory budou označeny (pojmenovány) shodně s tištěnou dokumentací.</w:t>
      </w:r>
    </w:p>
    <w:p w14:paraId="4CEFF697" w14:textId="77777777" w:rsidR="00365524" w:rsidRPr="007C79D1" w:rsidRDefault="00365524" w:rsidP="000C4C2A">
      <w:pPr>
        <w:numPr>
          <w:ilvl w:val="4"/>
          <w:numId w:val="15"/>
        </w:numPr>
        <w:spacing w:before="60"/>
        <w:ind w:left="1843" w:hanging="403"/>
        <w:jc w:val="both"/>
        <w:rPr>
          <w:rFonts w:ascii="Tahoma" w:hAnsi="Tahoma" w:cs="Tahoma"/>
          <w:color w:val="000000"/>
          <w:sz w:val="16"/>
          <w:szCs w:val="16"/>
        </w:rPr>
      </w:pPr>
      <w:r w:rsidRPr="007C79D1">
        <w:rPr>
          <w:rFonts w:ascii="Tahoma" w:hAnsi="Tahoma" w:cs="Tahoma"/>
          <w:color w:val="000000"/>
          <w:sz w:val="16"/>
          <w:szCs w:val="16"/>
        </w:rPr>
        <w:lastRenderedPageBreak/>
        <w:t>kompletní PD v uzavřeném formátu PDF doplněnou o seznam příloh. Skladba a rozsah</w:t>
      </w:r>
      <w:r w:rsidR="00336F91" w:rsidRPr="007C79D1">
        <w:rPr>
          <w:rFonts w:ascii="Tahoma" w:hAnsi="Tahoma" w:cs="Tahoma"/>
          <w:color w:val="000000"/>
          <w:sz w:val="16"/>
          <w:szCs w:val="16"/>
        </w:rPr>
        <w:t xml:space="preserve"> souborů bude odpovídat tištěné formě a</w:t>
      </w:r>
      <w:r w:rsidRPr="007C79D1">
        <w:rPr>
          <w:rFonts w:ascii="Tahoma" w:hAnsi="Tahoma" w:cs="Tahoma"/>
          <w:color w:val="000000"/>
          <w:sz w:val="16"/>
          <w:szCs w:val="16"/>
        </w:rPr>
        <w:t xml:space="preserve"> jednotlivé</w:t>
      </w:r>
      <w:r w:rsidR="00BC663D" w:rsidRPr="007C79D1">
        <w:rPr>
          <w:rFonts w:ascii="Tahoma" w:hAnsi="Tahoma" w:cs="Tahoma"/>
          <w:color w:val="000000"/>
          <w:sz w:val="16"/>
          <w:szCs w:val="16"/>
        </w:rPr>
        <w:t xml:space="preserve"> </w:t>
      </w:r>
      <w:r w:rsidR="00CE6F1E" w:rsidRPr="007C79D1">
        <w:rPr>
          <w:rFonts w:ascii="Tahoma" w:hAnsi="Tahoma" w:cs="Tahoma"/>
          <w:color w:val="000000"/>
          <w:sz w:val="16"/>
          <w:szCs w:val="16"/>
        </w:rPr>
        <w:t>soubory budou označeny (</w:t>
      </w:r>
      <w:r w:rsidRPr="007C79D1">
        <w:rPr>
          <w:rFonts w:ascii="Tahoma" w:hAnsi="Tahoma" w:cs="Tahoma"/>
          <w:color w:val="000000"/>
          <w:sz w:val="16"/>
          <w:szCs w:val="16"/>
        </w:rPr>
        <w:t>pojmenovány)</w:t>
      </w:r>
      <w:r w:rsidR="00CE6F1E" w:rsidRPr="007C79D1">
        <w:rPr>
          <w:rFonts w:ascii="Tahoma" w:hAnsi="Tahoma" w:cs="Tahoma"/>
          <w:color w:val="000000"/>
          <w:sz w:val="16"/>
          <w:szCs w:val="16"/>
        </w:rPr>
        <w:t xml:space="preserve"> </w:t>
      </w:r>
      <w:r w:rsidR="00336F91" w:rsidRPr="007C79D1">
        <w:rPr>
          <w:rFonts w:ascii="Tahoma" w:hAnsi="Tahoma" w:cs="Tahoma"/>
          <w:color w:val="000000"/>
          <w:sz w:val="16"/>
          <w:szCs w:val="16"/>
        </w:rPr>
        <w:t xml:space="preserve">shodně s </w:t>
      </w:r>
      <w:r w:rsidRPr="007C79D1">
        <w:rPr>
          <w:rFonts w:ascii="Tahoma" w:hAnsi="Tahoma" w:cs="Tahoma"/>
          <w:color w:val="000000"/>
          <w:sz w:val="16"/>
          <w:szCs w:val="16"/>
        </w:rPr>
        <w:t>tištěnou dokumentací.</w:t>
      </w:r>
    </w:p>
    <w:p w14:paraId="2CD3E01D" w14:textId="77777777" w:rsidR="00A01D0B" w:rsidRPr="007C79D1" w:rsidRDefault="0071265E" w:rsidP="00A01D0B">
      <w:pPr>
        <w:numPr>
          <w:ilvl w:val="1"/>
          <w:numId w:val="15"/>
        </w:numPr>
        <w:spacing w:before="120"/>
        <w:jc w:val="both"/>
        <w:rPr>
          <w:rFonts w:ascii="Tahoma" w:hAnsi="Tahoma" w:cs="Tahoma"/>
          <w:color w:val="000000"/>
          <w:sz w:val="16"/>
          <w:szCs w:val="16"/>
        </w:rPr>
      </w:pPr>
      <w:r w:rsidRPr="007C79D1">
        <w:rPr>
          <w:rFonts w:ascii="Tahoma" w:hAnsi="Tahoma" w:cs="Tahoma"/>
          <w:b/>
          <w:color w:val="000000"/>
          <w:sz w:val="16"/>
          <w:szCs w:val="16"/>
        </w:rPr>
        <w:t xml:space="preserve">Provedení </w:t>
      </w:r>
      <w:r w:rsidR="00B4225E" w:rsidRPr="007C79D1">
        <w:rPr>
          <w:rFonts w:ascii="Tahoma" w:hAnsi="Tahoma" w:cs="Tahoma"/>
          <w:b/>
          <w:color w:val="000000"/>
          <w:sz w:val="16"/>
          <w:szCs w:val="16"/>
        </w:rPr>
        <w:t>s</w:t>
      </w:r>
      <w:r w:rsidRPr="007C79D1">
        <w:rPr>
          <w:rFonts w:ascii="Tahoma" w:hAnsi="Tahoma" w:cs="Tahoma"/>
          <w:b/>
          <w:color w:val="000000"/>
          <w:sz w:val="16"/>
          <w:szCs w:val="16"/>
        </w:rPr>
        <w:t>tavby</w:t>
      </w:r>
      <w:r w:rsidRPr="007C79D1">
        <w:rPr>
          <w:rFonts w:ascii="Tahoma" w:hAnsi="Tahoma" w:cs="Tahoma"/>
          <w:color w:val="000000"/>
          <w:sz w:val="16"/>
          <w:szCs w:val="16"/>
        </w:rPr>
        <w:t xml:space="preserve"> v souladu </w:t>
      </w:r>
      <w:r w:rsidR="00832B11" w:rsidRPr="007C79D1">
        <w:rPr>
          <w:rFonts w:ascii="Tahoma" w:hAnsi="Tahoma" w:cs="Tahoma"/>
          <w:color w:val="000000"/>
          <w:sz w:val="16"/>
          <w:szCs w:val="16"/>
        </w:rPr>
        <w:t xml:space="preserve">s touto smlouvou, </w:t>
      </w:r>
      <w:r w:rsidRPr="007C79D1">
        <w:rPr>
          <w:rFonts w:ascii="Tahoma" w:hAnsi="Tahoma" w:cs="Tahoma"/>
          <w:color w:val="000000"/>
          <w:sz w:val="16"/>
          <w:szCs w:val="16"/>
        </w:rPr>
        <w:t xml:space="preserve">se zadávací dokumentací a na podkladu </w:t>
      </w:r>
      <w:r w:rsidR="00C5637B" w:rsidRPr="007C79D1">
        <w:rPr>
          <w:rFonts w:ascii="Tahoma" w:hAnsi="Tahoma" w:cs="Tahoma"/>
          <w:color w:val="000000"/>
          <w:sz w:val="16"/>
          <w:szCs w:val="16"/>
        </w:rPr>
        <w:t xml:space="preserve">PD vyhotovené dle odst. </w:t>
      </w:r>
      <w:r w:rsidR="000B3FB8" w:rsidRPr="007C79D1">
        <w:rPr>
          <w:rFonts w:ascii="Tahoma" w:hAnsi="Tahoma" w:cs="Tahoma"/>
          <w:color w:val="000000"/>
          <w:sz w:val="16"/>
          <w:szCs w:val="16"/>
        </w:rPr>
        <w:t>4.1</w:t>
      </w:r>
      <w:r w:rsidR="006A776B" w:rsidRPr="007C79D1">
        <w:rPr>
          <w:rFonts w:ascii="Tahoma" w:hAnsi="Tahoma" w:cs="Tahoma"/>
          <w:color w:val="000000"/>
          <w:sz w:val="16"/>
          <w:szCs w:val="16"/>
        </w:rPr>
        <w:t xml:space="preserve">.3. </w:t>
      </w:r>
      <w:r w:rsidR="008F7A80" w:rsidRPr="007C79D1">
        <w:rPr>
          <w:rFonts w:ascii="Tahoma" w:hAnsi="Tahoma" w:cs="Tahoma"/>
          <w:color w:val="000000"/>
          <w:sz w:val="16"/>
          <w:szCs w:val="16"/>
        </w:rPr>
        <w:t>smlouvy a odsouhlasené objednatelem</w:t>
      </w:r>
      <w:r w:rsidR="009A6675" w:rsidRPr="007C79D1">
        <w:rPr>
          <w:rFonts w:ascii="Tahoma" w:hAnsi="Tahoma" w:cs="Tahoma"/>
          <w:color w:val="000000"/>
          <w:sz w:val="16"/>
          <w:szCs w:val="16"/>
        </w:rPr>
        <w:t xml:space="preserve"> v těchto částech:</w:t>
      </w:r>
      <w:r w:rsidR="00A01D0B" w:rsidRPr="007C79D1">
        <w:rPr>
          <w:rFonts w:ascii="Tahoma" w:hAnsi="Tahoma" w:cs="Tahoma"/>
          <w:b/>
          <w:color w:val="000000"/>
          <w:sz w:val="16"/>
          <w:szCs w:val="16"/>
        </w:rPr>
        <w:t xml:space="preserve"> </w:t>
      </w:r>
    </w:p>
    <w:p w14:paraId="57498988" w14:textId="77777777" w:rsidR="009A6675" w:rsidRPr="007C79D1" w:rsidRDefault="00724E0D" w:rsidP="00873616">
      <w:pPr>
        <w:numPr>
          <w:ilvl w:val="2"/>
          <w:numId w:val="15"/>
        </w:numPr>
        <w:spacing w:before="120"/>
        <w:jc w:val="both"/>
        <w:rPr>
          <w:rFonts w:ascii="Tahoma" w:hAnsi="Tahoma" w:cs="Tahoma"/>
          <w:b/>
          <w:color w:val="000000"/>
          <w:sz w:val="16"/>
          <w:szCs w:val="16"/>
        </w:rPr>
      </w:pPr>
      <w:r w:rsidRPr="007C79D1">
        <w:rPr>
          <w:rFonts w:ascii="Tahoma" w:hAnsi="Tahoma" w:cs="Tahoma"/>
          <w:b/>
          <w:color w:val="000000"/>
          <w:sz w:val="16"/>
          <w:szCs w:val="16"/>
        </w:rPr>
        <w:t>Etapa</w:t>
      </w:r>
      <w:r w:rsidR="00936AF4" w:rsidRPr="007C79D1">
        <w:rPr>
          <w:rFonts w:ascii="Tahoma" w:hAnsi="Tahoma" w:cs="Tahoma"/>
          <w:b/>
          <w:color w:val="000000"/>
          <w:sz w:val="16"/>
          <w:szCs w:val="16"/>
        </w:rPr>
        <w:t xml:space="preserve"> </w:t>
      </w:r>
      <w:r w:rsidR="002B01FB" w:rsidRPr="007C79D1">
        <w:rPr>
          <w:rFonts w:ascii="Tahoma" w:hAnsi="Tahoma" w:cs="Tahoma"/>
          <w:b/>
          <w:color w:val="000000"/>
          <w:sz w:val="16"/>
          <w:szCs w:val="16"/>
        </w:rPr>
        <w:t>1:</w:t>
      </w:r>
      <w:r w:rsidR="009D7ABD" w:rsidRPr="007C79D1">
        <w:rPr>
          <w:rFonts w:ascii="Tahoma" w:hAnsi="Tahoma" w:cs="Tahoma"/>
          <w:b/>
          <w:color w:val="000000"/>
          <w:sz w:val="16"/>
          <w:szCs w:val="16"/>
        </w:rPr>
        <w:t xml:space="preserve"> Výměna 2 izolátorů </w:t>
      </w:r>
    </w:p>
    <w:p w14:paraId="3B2E0DCF" w14:textId="77777777" w:rsidR="009D7ABD" w:rsidRPr="007C79D1" w:rsidRDefault="009D7ABD" w:rsidP="00544178">
      <w:pPr>
        <w:numPr>
          <w:ilvl w:val="3"/>
          <w:numId w:val="15"/>
        </w:numPr>
        <w:spacing w:before="60"/>
        <w:jc w:val="both"/>
        <w:rPr>
          <w:rFonts w:ascii="Tahoma" w:hAnsi="Tahoma" w:cs="Tahoma"/>
          <w:color w:val="000000"/>
          <w:sz w:val="16"/>
          <w:szCs w:val="16"/>
        </w:rPr>
      </w:pPr>
      <w:r w:rsidRPr="007C79D1">
        <w:rPr>
          <w:rFonts w:ascii="Tahoma" w:hAnsi="Tahoma" w:cs="Tahoma"/>
          <w:color w:val="000000"/>
          <w:sz w:val="16"/>
          <w:szCs w:val="16"/>
        </w:rPr>
        <w:t>Příprava transportní trasy</w:t>
      </w:r>
    </w:p>
    <w:p w14:paraId="70D48B26" w14:textId="77777777" w:rsidR="00544178" w:rsidRPr="007C79D1" w:rsidRDefault="00D92BBE" w:rsidP="00544178">
      <w:pPr>
        <w:numPr>
          <w:ilvl w:val="3"/>
          <w:numId w:val="15"/>
        </w:numPr>
        <w:spacing w:before="60"/>
        <w:jc w:val="both"/>
        <w:rPr>
          <w:rFonts w:ascii="Tahoma" w:hAnsi="Tahoma" w:cs="Tahoma"/>
          <w:color w:val="000000"/>
          <w:sz w:val="16"/>
          <w:szCs w:val="16"/>
        </w:rPr>
      </w:pPr>
      <w:r w:rsidRPr="007C79D1">
        <w:rPr>
          <w:rFonts w:ascii="Tahoma" w:hAnsi="Tahoma" w:cs="Tahoma"/>
          <w:color w:val="000000"/>
          <w:sz w:val="16"/>
          <w:szCs w:val="16"/>
        </w:rPr>
        <w:t>D</w:t>
      </w:r>
      <w:r w:rsidR="009C4565" w:rsidRPr="007C79D1">
        <w:rPr>
          <w:rFonts w:ascii="Tahoma" w:hAnsi="Tahoma" w:cs="Tahoma"/>
          <w:color w:val="000000"/>
          <w:sz w:val="16"/>
          <w:szCs w:val="16"/>
        </w:rPr>
        <w:t xml:space="preserve">emontáž </w:t>
      </w:r>
      <w:r w:rsidR="009A6675" w:rsidRPr="007C79D1">
        <w:rPr>
          <w:rFonts w:ascii="Tahoma" w:hAnsi="Tahoma" w:cs="Tahoma"/>
          <w:color w:val="000000"/>
          <w:sz w:val="16"/>
          <w:szCs w:val="16"/>
        </w:rPr>
        <w:t>2 původní</w:t>
      </w:r>
      <w:r w:rsidR="009C4565" w:rsidRPr="007C79D1">
        <w:rPr>
          <w:rFonts w:ascii="Tahoma" w:hAnsi="Tahoma" w:cs="Tahoma"/>
          <w:color w:val="000000"/>
          <w:sz w:val="16"/>
          <w:szCs w:val="16"/>
        </w:rPr>
        <w:t>ch</w:t>
      </w:r>
      <w:r w:rsidR="009A6675" w:rsidRPr="007C79D1">
        <w:rPr>
          <w:rFonts w:ascii="Tahoma" w:hAnsi="Tahoma" w:cs="Tahoma"/>
          <w:color w:val="000000"/>
          <w:sz w:val="16"/>
          <w:szCs w:val="16"/>
        </w:rPr>
        <w:t xml:space="preserve"> izolátor</w:t>
      </w:r>
      <w:r w:rsidR="009C4565" w:rsidRPr="007C79D1">
        <w:rPr>
          <w:rFonts w:ascii="Tahoma" w:hAnsi="Tahoma" w:cs="Tahoma"/>
          <w:color w:val="000000"/>
          <w:sz w:val="16"/>
          <w:szCs w:val="16"/>
        </w:rPr>
        <w:t>ů</w:t>
      </w:r>
      <w:r w:rsidR="009A6675" w:rsidRPr="007C79D1">
        <w:rPr>
          <w:rFonts w:ascii="Tahoma" w:hAnsi="Tahoma" w:cs="Tahoma"/>
          <w:color w:val="000000"/>
          <w:sz w:val="16"/>
          <w:szCs w:val="16"/>
        </w:rPr>
        <w:t xml:space="preserve"> a </w:t>
      </w:r>
      <w:r w:rsidRPr="007C79D1">
        <w:rPr>
          <w:rFonts w:ascii="Tahoma" w:hAnsi="Tahoma" w:cs="Tahoma"/>
          <w:color w:val="000000"/>
          <w:sz w:val="16"/>
          <w:szCs w:val="16"/>
        </w:rPr>
        <w:t>instalace 2 nových</w:t>
      </w:r>
      <w:r w:rsidR="009A6675" w:rsidRPr="007C79D1">
        <w:rPr>
          <w:rFonts w:ascii="Tahoma" w:hAnsi="Tahoma" w:cs="Tahoma"/>
          <w:color w:val="000000"/>
          <w:sz w:val="16"/>
          <w:szCs w:val="16"/>
        </w:rPr>
        <w:t xml:space="preserve"> </w:t>
      </w:r>
      <w:r w:rsidR="00BE6445" w:rsidRPr="007C79D1">
        <w:rPr>
          <w:rFonts w:ascii="Tahoma" w:hAnsi="Tahoma" w:cs="Tahoma"/>
          <w:color w:val="000000"/>
          <w:sz w:val="16"/>
          <w:szCs w:val="16"/>
        </w:rPr>
        <w:t>izolátorů – zajistí</w:t>
      </w:r>
      <w:r w:rsidR="00544178" w:rsidRPr="007C79D1">
        <w:rPr>
          <w:rFonts w:ascii="Tahoma" w:hAnsi="Tahoma" w:cs="Tahoma"/>
          <w:color w:val="000000"/>
          <w:sz w:val="16"/>
          <w:szCs w:val="16"/>
        </w:rPr>
        <w:t xml:space="preserve"> </w:t>
      </w:r>
      <w:r w:rsidR="00443B64" w:rsidRPr="007C79D1">
        <w:rPr>
          <w:rFonts w:ascii="Tahoma" w:hAnsi="Tahoma" w:cs="Tahoma"/>
          <w:color w:val="000000"/>
          <w:sz w:val="16"/>
          <w:szCs w:val="16"/>
        </w:rPr>
        <w:t xml:space="preserve">dodavatel ZT </w:t>
      </w:r>
      <w:r w:rsidR="00544178" w:rsidRPr="007C79D1">
        <w:rPr>
          <w:rFonts w:ascii="Tahoma" w:hAnsi="Tahoma" w:cs="Tahoma"/>
          <w:color w:val="000000"/>
          <w:sz w:val="16"/>
          <w:szCs w:val="16"/>
        </w:rPr>
        <w:t>v součinnosti se zhotovitelem</w:t>
      </w:r>
    </w:p>
    <w:p w14:paraId="24EB1F8D" w14:textId="77777777" w:rsidR="000C470E" w:rsidRPr="007C79D1" w:rsidRDefault="00E57AA6" w:rsidP="00415F3D">
      <w:pPr>
        <w:numPr>
          <w:ilvl w:val="3"/>
          <w:numId w:val="15"/>
        </w:numPr>
        <w:spacing w:before="60"/>
        <w:jc w:val="both"/>
        <w:rPr>
          <w:rFonts w:ascii="Tahoma" w:hAnsi="Tahoma" w:cs="Tahoma"/>
          <w:color w:val="000000"/>
          <w:sz w:val="16"/>
          <w:szCs w:val="16"/>
        </w:rPr>
      </w:pPr>
      <w:r w:rsidRPr="007C79D1">
        <w:rPr>
          <w:rFonts w:ascii="Tahoma" w:hAnsi="Tahoma" w:cs="Tahoma"/>
          <w:color w:val="000000"/>
          <w:sz w:val="16"/>
          <w:szCs w:val="16"/>
        </w:rPr>
        <w:t>Úpravy VZT:</w:t>
      </w:r>
    </w:p>
    <w:p w14:paraId="6B2629AE" w14:textId="77777777" w:rsidR="000C470E" w:rsidRPr="007C79D1" w:rsidRDefault="00D92BBE" w:rsidP="000C470E">
      <w:pPr>
        <w:numPr>
          <w:ilvl w:val="4"/>
          <w:numId w:val="15"/>
        </w:numPr>
        <w:spacing w:before="60"/>
        <w:jc w:val="both"/>
        <w:rPr>
          <w:rFonts w:ascii="Tahoma" w:hAnsi="Tahoma" w:cs="Tahoma"/>
          <w:color w:val="000000"/>
          <w:sz w:val="16"/>
          <w:szCs w:val="16"/>
        </w:rPr>
      </w:pPr>
      <w:r w:rsidRPr="007C79D1">
        <w:rPr>
          <w:rFonts w:ascii="Tahoma" w:hAnsi="Tahoma" w:cs="Tahoma"/>
          <w:color w:val="000000"/>
          <w:sz w:val="16"/>
          <w:szCs w:val="16"/>
        </w:rPr>
        <w:t>odpojení a opětovné</w:t>
      </w:r>
      <w:r w:rsidR="009A6675" w:rsidRPr="007C79D1">
        <w:rPr>
          <w:rFonts w:ascii="Tahoma" w:hAnsi="Tahoma" w:cs="Tahoma"/>
          <w:color w:val="000000"/>
          <w:sz w:val="16"/>
          <w:szCs w:val="16"/>
        </w:rPr>
        <w:t xml:space="preserve"> připojení odtahů</w:t>
      </w:r>
      <w:r w:rsidR="00C75A80" w:rsidRPr="007C79D1">
        <w:rPr>
          <w:rFonts w:ascii="Tahoma" w:hAnsi="Tahoma" w:cs="Tahoma"/>
          <w:color w:val="000000"/>
          <w:sz w:val="16"/>
          <w:szCs w:val="16"/>
        </w:rPr>
        <w:t xml:space="preserve"> izolátorů k odtahovému potrubí</w:t>
      </w:r>
    </w:p>
    <w:p w14:paraId="3219E0AA" w14:textId="77777777" w:rsidR="000C470E" w:rsidRPr="007C79D1" w:rsidRDefault="00B1632F" w:rsidP="000C470E">
      <w:pPr>
        <w:numPr>
          <w:ilvl w:val="4"/>
          <w:numId w:val="15"/>
        </w:numPr>
        <w:spacing w:before="60"/>
        <w:jc w:val="both"/>
        <w:rPr>
          <w:rFonts w:ascii="Tahoma" w:hAnsi="Tahoma" w:cs="Tahoma"/>
          <w:color w:val="000000"/>
          <w:sz w:val="16"/>
          <w:szCs w:val="16"/>
        </w:rPr>
      </w:pPr>
      <w:r w:rsidRPr="007C79D1">
        <w:rPr>
          <w:rFonts w:ascii="Tahoma" w:hAnsi="Tahoma" w:cs="Tahoma"/>
          <w:color w:val="000000"/>
          <w:sz w:val="16"/>
          <w:szCs w:val="16"/>
        </w:rPr>
        <w:t>úprava</w:t>
      </w:r>
      <w:r w:rsidR="009A6675" w:rsidRPr="007C79D1">
        <w:rPr>
          <w:rFonts w:ascii="Tahoma" w:hAnsi="Tahoma" w:cs="Tahoma"/>
          <w:color w:val="000000"/>
          <w:sz w:val="16"/>
          <w:szCs w:val="16"/>
        </w:rPr>
        <w:t xml:space="preserve"> </w:t>
      </w:r>
      <w:r w:rsidR="00873616" w:rsidRPr="007C79D1">
        <w:rPr>
          <w:rFonts w:ascii="Tahoma" w:hAnsi="Tahoma" w:cs="Tahoma"/>
          <w:color w:val="000000"/>
          <w:sz w:val="16"/>
          <w:szCs w:val="16"/>
        </w:rPr>
        <w:t>VZT</w:t>
      </w:r>
      <w:r w:rsidR="009A6675" w:rsidRPr="007C79D1">
        <w:rPr>
          <w:rFonts w:ascii="Tahoma" w:hAnsi="Tahoma" w:cs="Tahoma"/>
          <w:color w:val="000000"/>
          <w:sz w:val="16"/>
          <w:szCs w:val="16"/>
        </w:rPr>
        <w:t xml:space="preserve"> jednotky a regulátorů průtoku  </w:t>
      </w:r>
    </w:p>
    <w:p w14:paraId="25CC9554" w14:textId="77777777" w:rsidR="009A6675" w:rsidRPr="007C79D1" w:rsidRDefault="009A6675" w:rsidP="000C470E">
      <w:pPr>
        <w:numPr>
          <w:ilvl w:val="4"/>
          <w:numId w:val="15"/>
        </w:numPr>
        <w:spacing w:before="60"/>
        <w:jc w:val="both"/>
        <w:rPr>
          <w:rFonts w:ascii="Tahoma" w:hAnsi="Tahoma" w:cs="Tahoma"/>
          <w:color w:val="000000"/>
          <w:sz w:val="16"/>
          <w:szCs w:val="16"/>
        </w:rPr>
      </w:pPr>
      <w:r w:rsidRPr="007C79D1">
        <w:rPr>
          <w:rFonts w:ascii="Tahoma" w:hAnsi="Tahoma" w:cs="Tahoma"/>
          <w:color w:val="000000"/>
          <w:sz w:val="16"/>
          <w:szCs w:val="16"/>
        </w:rPr>
        <w:t xml:space="preserve">doplnění </w:t>
      </w:r>
      <w:proofErr w:type="spellStart"/>
      <w:r w:rsidRPr="007C79D1">
        <w:rPr>
          <w:rFonts w:ascii="Tahoma" w:hAnsi="Tahoma" w:cs="Tahoma"/>
          <w:color w:val="000000"/>
          <w:sz w:val="16"/>
          <w:szCs w:val="16"/>
        </w:rPr>
        <w:t>MaR</w:t>
      </w:r>
      <w:proofErr w:type="spellEnd"/>
      <w:r w:rsidRPr="007C79D1">
        <w:rPr>
          <w:rFonts w:ascii="Tahoma" w:hAnsi="Tahoma" w:cs="Tahoma"/>
          <w:color w:val="000000"/>
          <w:sz w:val="16"/>
          <w:szCs w:val="16"/>
        </w:rPr>
        <w:t xml:space="preserve"> pr</w:t>
      </w:r>
      <w:r w:rsidR="00BE6445" w:rsidRPr="007C79D1">
        <w:rPr>
          <w:rFonts w:ascii="Tahoma" w:hAnsi="Tahoma" w:cs="Tahoma"/>
          <w:color w:val="000000"/>
          <w:sz w:val="16"/>
          <w:szCs w:val="16"/>
        </w:rPr>
        <w:t>o měření přetlaku v prostorech</w:t>
      </w:r>
    </w:p>
    <w:p w14:paraId="34897A81" w14:textId="77777777" w:rsidR="004B3791" w:rsidRPr="007C79D1" w:rsidRDefault="002F1CC3" w:rsidP="000C470E">
      <w:pPr>
        <w:numPr>
          <w:ilvl w:val="4"/>
          <w:numId w:val="15"/>
        </w:numPr>
        <w:spacing w:before="60"/>
        <w:jc w:val="both"/>
        <w:rPr>
          <w:rFonts w:ascii="Tahoma" w:hAnsi="Tahoma" w:cs="Tahoma"/>
          <w:color w:val="000000"/>
          <w:sz w:val="16"/>
          <w:szCs w:val="16"/>
        </w:rPr>
      </w:pPr>
      <w:r w:rsidRPr="007C79D1">
        <w:rPr>
          <w:rFonts w:ascii="Tahoma" w:hAnsi="Tahoma" w:cs="Tahoma"/>
          <w:color w:val="000000"/>
          <w:sz w:val="16"/>
          <w:szCs w:val="16"/>
        </w:rPr>
        <w:t xml:space="preserve">komplexní vyzkoušení, </w:t>
      </w:r>
      <w:r w:rsidR="00EB3015" w:rsidRPr="007C79D1">
        <w:rPr>
          <w:rFonts w:ascii="Tahoma" w:hAnsi="Tahoma" w:cs="Tahoma"/>
          <w:color w:val="000000"/>
          <w:sz w:val="16"/>
          <w:szCs w:val="16"/>
        </w:rPr>
        <w:t xml:space="preserve">zprovoznění </w:t>
      </w:r>
      <w:r w:rsidR="00EB3015" w:rsidRPr="007C79D1">
        <w:rPr>
          <w:rFonts w:ascii="Tahoma" w:hAnsi="Tahoma" w:cs="Tahoma"/>
          <w:sz w:val="16"/>
          <w:szCs w:val="16"/>
        </w:rPr>
        <w:t xml:space="preserve">a </w:t>
      </w:r>
      <w:proofErr w:type="spellStart"/>
      <w:r w:rsidRPr="007C79D1">
        <w:rPr>
          <w:rFonts w:ascii="Tahoma" w:hAnsi="Tahoma" w:cs="Tahoma"/>
          <w:sz w:val="16"/>
          <w:szCs w:val="16"/>
        </w:rPr>
        <w:t>zaregulování</w:t>
      </w:r>
      <w:proofErr w:type="spellEnd"/>
      <w:r w:rsidR="00AA76FA" w:rsidRPr="007C79D1">
        <w:rPr>
          <w:rFonts w:ascii="Tahoma" w:hAnsi="Tahoma" w:cs="Tahoma"/>
          <w:sz w:val="16"/>
          <w:szCs w:val="16"/>
        </w:rPr>
        <w:t xml:space="preserve"> systémů VZT</w:t>
      </w:r>
    </w:p>
    <w:p w14:paraId="192D692D" w14:textId="77777777" w:rsidR="002F1CC3" w:rsidRPr="007C79D1" w:rsidRDefault="00387851" w:rsidP="00912925">
      <w:pPr>
        <w:numPr>
          <w:ilvl w:val="3"/>
          <w:numId w:val="15"/>
        </w:numPr>
        <w:spacing w:before="60"/>
        <w:jc w:val="both"/>
        <w:rPr>
          <w:rFonts w:ascii="Tahoma" w:hAnsi="Tahoma" w:cs="Tahoma"/>
          <w:color w:val="000000"/>
          <w:sz w:val="16"/>
          <w:szCs w:val="16"/>
        </w:rPr>
      </w:pPr>
      <w:r w:rsidRPr="007C79D1">
        <w:rPr>
          <w:rFonts w:ascii="Tahoma" w:hAnsi="Tahoma" w:cs="Tahoma"/>
          <w:sz w:val="16"/>
          <w:szCs w:val="16"/>
        </w:rPr>
        <w:t>V</w:t>
      </w:r>
      <w:r w:rsidR="00A774E4" w:rsidRPr="007C79D1">
        <w:rPr>
          <w:rFonts w:ascii="Tahoma" w:hAnsi="Tahoma" w:cs="Tahoma"/>
          <w:sz w:val="16"/>
          <w:szCs w:val="16"/>
        </w:rPr>
        <w:t>alidace</w:t>
      </w:r>
      <w:r w:rsidR="002F1CC3" w:rsidRPr="007C79D1">
        <w:rPr>
          <w:rFonts w:ascii="Tahoma" w:hAnsi="Tahoma" w:cs="Tahoma"/>
          <w:sz w:val="16"/>
          <w:szCs w:val="16"/>
        </w:rPr>
        <w:t xml:space="preserve"> </w:t>
      </w:r>
      <w:r w:rsidR="00BE6445" w:rsidRPr="007C79D1">
        <w:rPr>
          <w:rFonts w:ascii="Tahoma" w:hAnsi="Tahoma" w:cs="Tahoma"/>
          <w:sz w:val="16"/>
          <w:szCs w:val="16"/>
        </w:rPr>
        <w:t xml:space="preserve">čistých </w:t>
      </w:r>
      <w:r w:rsidR="002F1CC3" w:rsidRPr="007C79D1">
        <w:rPr>
          <w:rFonts w:ascii="Tahoma" w:hAnsi="Tahoma" w:cs="Tahoma"/>
          <w:sz w:val="16"/>
          <w:szCs w:val="16"/>
        </w:rPr>
        <w:t>prostor</w:t>
      </w:r>
    </w:p>
    <w:p w14:paraId="7E28B3AB" w14:textId="77777777" w:rsidR="00387851" w:rsidRPr="007C79D1" w:rsidRDefault="00387851" w:rsidP="00B21189">
      <w:pPr>
        <w:numPr>
          <w:ilvl w:val="3"/>
          <w:numId w:val="15"/>
        </w:numPr>
        <w:spacing w:before="60"/>
        <w:jc w:val="both"/>
        <w:rPr>
          <w:rFonts w:ascii="Tahoma" w:hAnsi="Tahoma" w:cs="Tahoma"/>
          <w:sz w:val="16"/>
          <w:szCs w:val="16"/>
        </w:rPr>
      </w:pPr>
      <w:r w:rsidRPr="007C79D1">
        <w:rPr>
          <w:rFonts w:ascii="Tahoma" w:hAnsi="Tahoma" w:cs="Tahoma"/>
          <w:sz w:val="16"/>
          <w:szCs w:val="16"/>
        </w:rPr>
        <w:t>Vyhotovení dokumentace skutečného provedení díla (DSPS) v papírové i elektronické formě (DWG), a to dle přílohy k pracovnímu postupu PP-VFN-42 Pasportizace budov.</w:t>
      </w:r>
    </w:p>
    <w:p w14:paraId="7A819C88" w14:textId="6A0F034E" w:rsidR="006E6D4B" w:rsidRPr="007C79D1" w:rsidRDefault="002939AD" w:rsidP="00387851">
      <w:pPr>
        <w:numPr>
          <w:ilvl w:val="2"/>
          <w:numId w:val="15"/>
        </w:numPr>
        <w:spacing w:before="120"/>
        <w:jc w:val="both"/>
        <w:rPr>
          <w:rFonts w:ascii="Tahoma" w:hAnsi="Tahoma" w:cs="Tahoma"/>
          <w:b/>
          <w:sz w:val="16"/>
          <w:szCs w:val="16"/>
        </w:rPr>
      </w:pPr>
      <w:r w:rsidRPr="007C79D1">
        <w:rPr>
          <w:rFonts w:ascii="Tahoma" w:hAnsi="Tahoma" w:cs="Tahoma"/>
          <w:b/>
          <w:sz w:val="16"/>
          <w:szCs w:val="16"/>
        </w:rPr>
        <w:t>Etapa</w:t>
      </w:r>
      <w:r w:rsidR="006E6D4B" w:rsidRPr="007C79D1">
        <w:rPr>
          <w:rFonts w:ascii="Tahoma" w:hAnsi="Tahoma" w:cs="Tahoma"/>
          <w:b/>
          <w:sz w:val="16"/>
          <w:szCs w:val="16"/>
        </w:rPr>
        <w:t xml:space="preserve"> 2</w:t>
      </w:r>
      <w:r w:rsidR="002B01FB" w:rsidRPr="007C79D1">
        <w:rPr>
          <w:rFonts w:ascii="Tahoma" w:hAnsi="Tahoma" w:cs="Tahoma"/>
          <w:b/>
          <w:sz w:val="16"/>
          <w:szCs w:val="16"/>
        </w:rPr>
        <w:t>:</w:t>
      </w:r>
      <w:r w:rsidR="006E6D4B" w:rsidRPr="007C79D1">
        <w:rPr>
          <w:rFonts w:ascii="Tahoma" w:hAnsi="Tahoma" w:cs="Tahoma"/>
          <w:b/>
          <w:sz w:val="16"/>
          <w:szCs w:val="16"/>
        </w:rPr>
        <w:t xml:space="preserve"> Výměna 1 izolátoru a </w:t>
      </w:r>
      <w:r w:rsidR="002B01FB" w:rsidRPr="007C79D1">
        <w:rPr>
          <w:rFonts w:ascii="Tahoma" w:hAnsi="Tahoma" w:cs="Tahoma"/>
          <w:b/>
          <w:sz w:val="16"/>
          <w:szCs w:val="16"/>
        </w:rPr>
        <w:t>záměna robot</w:t>
      </w:r>
      <w:r w:rsidR="00AB3413" w:rsidRPr="007C79D1">
        <w:rPr>
          <w:rFonts w:ascii="Tahoma" w:hAnsi="Tahoma" w:cs="Tahoma"/>
          <w:b/>
          <w:sz w:val="16"/>
          <w:szCs w:val="16"/>
        </w:rPr>
        <w:t>a</w:t>
      </w:r>
      <w:r w:rsidR="002B01FB" w:rsidRPr="007C79D1">
        <w:rPr>
          <w:rFonts w:ascii="Tahoma" w:hAnsi="Tahoma" w:cs="Tahoma"/>
          <w:b/>
          <w:sz w:val="16"/>
          <w:szCs w:val="16"/>
        </w:rPr>
        <w:t xml:space="preserve"> druhým izolátorem </w:t>
      </w:r>
    </w:p>
    <w:p w14:paraId="595EFF85" w14:textId="77777777" w:rsidR="009D7ABD" w:rsidRPr="007C79D1" w:rsidRDefault="009D7ABD" w:rsidP="00E57AA6">
      <w:pPr>
        <w:numPr>
          <w:ilvl w:val="3"/>
          <w:numId w:val="15"/>
        </w:numPr>
        <w:spacing w:before="60"/>
        <w:jc w:val="both"/>
        <w:rPr>
          <w:rFonts w:ascii="Tahoma" w:hAnsi="Tahoma" w:cs="Tahoma"/>
          <w:sz w:val="16"/>
          <w:szCs w:val="16"/>
        </w:rPr>
      </w:pPr>
      <w:r w:rsidRPr="007C79D1">
        <w:rPr>
          <w:rFonts w:ascii="Tahoma" w:hAnsi="Tahoma" w:cs="Tahoma"/>
          <w:sz w:val="16"/>
          <w:szCs w:val="16"/>
        </w:rPr>
        <w:t>Příprava transportní trasy</w:t>
      </w:r>
    </w:p>
    <w:p w14:paraId="2C7D83BC" w14:textId="77777777" w:rsidR="002B01FB" w:rsidRPr="007C79D1" w:rsidRDefault="00D92BBE" w:rsidP="00E57AA6">
      <w:pPr>
        <w:numPr>
          <w:ilvl w:val="3"/>
          <w:numId w:val="15"/>
        </w:numPr>
        <w:spacing w:before="60"/>
        <w:jc w:val="both"/>
        <w:rPr>
          <w:rFonts w:ascii="Tahoma" w:hAnsi="Tahoma" w:cs="Tahoma"/>
          <w:sz w:val="16"/>
          <w:szCs w:val="16"/>
        </w:rPr>
      </w:pPr>
      <w:r w:rsidRPr="007C79D1">
        <w:rPr>
          <w:rFonts w:ascii="Tahoma" w:hAnsi="Tahoma" w:cs="Tahoma"/>
          <w:sz w:val="16"/>
          <w:szCs w:val="16"/>
        </w:rPr>
        <w:t>D</w:t>
      </w:r>
      <w:r w:rsidR="0072672A" w:rsidRPr="007C79D1">
        <w:rPr>
          <w:rFonts w:ascii="Tahoma" w:hAnsi="Tahoma" w:cs="Tahoma"/>
          <w:sz w:val="16"/>
          <w:szCs w:val="16"/>
        </w:rPr>
        <w:t xml:space="preserve">emontáž </w:t>
      </w:r>
      <w:r w:rsidR="006E6D4B" w:rsidRPr="007C79D1">
        <w:rPr>
          <w:rFonts w:ascii="Tahoma" w:hAnsi="Tahoma" w:cs="Tahoma"/>
          <w:sz w:val="16"/>
          <w:szCs w:val="16"/>
        </w:rPr>
        <w:t>zbývající</w:t>
      </w:r>
      <w:r w:rsidR="0072672A" w:rsidRPr="007C79D1">
        <w:rPr>
          <w:rFonts w:ascii="Tahoma" w:hAnsi="Tahoma" w:cs="Tahoma"/>
          <w:sz w:val="16"/>
          <w:szCs w:val="16"/>
        </w:rPr>
        <w:t>ho</w:t>
      </w:r>
      <w:r w:rsidR="006E6D4B" w:rsidRPr="007C79D1">
        <w:rPr>
          <w:rFonts w:ascii="Tahoma" w:hAnsi="Tahoma" w:cs="Tahoma"/>
          <w:sz w:val="16"/>
          <w:szCs w:val="16"/>
        </w:rPr>
        <w:t xml:space="preserve"> původní</w:t>
      </w:r>
      <w:r w:rsidR="0072672A" w:rsidRPr="007C79D1">
        <w:rPr>
          <w:rFonts w:ascii="Tahoma" w:hAnsi="Tahoma" w:cs="Tahoma"/>
          <w:sz w:val="16"/>
          <w:szCs w:val="16"/>
        </w:rPr>
        <w:t>ho</w:t>
      </w:r>
      <w:r w:rsidR="006E6D4B" w:rsidRPr="007C79D1">
        <w:rPr>
          <w:rFonts w:ascii="Tahoma" w:hAnsi="Tahoma" w:cs="Tahoma"/>
          <w:sz w:val="16"/>
          <w:szCs w:val="16"/>
        </w:rPr>
        <w:t xml:space="preserve"> třetí</w:t>
      </w:r>
      <w:r w:rsidR="0072672A" w:rsidRPr="007C79D1">
        <w:rPr>
          <w:rFonts w:ascii="Tahoma" w:hAnsi="Tahoma" w:cs="Tahoma"/>
          <w:sz w:val="16"/>
          <w:szCs w:val="16"/>
        </w:rPr>
        <w:t>ho</w:t>
      </w:r>
      <w:r w:rsidR="006E6D4B" w:rsidRPr="007C79D1">
        <w:rPr>
          <w:rFonts w:ascii="Tahoma" w:hAnsi="Tahoma" w:cs="Tahoma"/>
          <w:sz w:val="16"/>
          <w:szCs w:val="16"/>
        </w:rPr>
        <w:t xml:space="preserve"> izolátor</w:t>
      </w:r>
      <w:r w:rsidR="0072672A" w:rsidRPr="007C79D1">
        <w:rPr>
          <w:rFonts w:ascii="Tahoma" w:hAnsi="Tahoma" w:cs="Tahoma"/>
          <w:sz w:val="16"/>
          <w:szCs w:val="16"/>
        </w:rPr>
        <w:t>u</w:t>
      </w:r>
      <w:r w:rsidR="006E6D4B" w:rsidRPr="007C79D1">
        <w:rPr>
          <w:rFonts w:ascii="Tahoma" w:hAnsi="Tahoma" w:cs="Tahoma"/>
          <w:sz w:val="16"/>
          <w:szCs w:val="16"/>
        </w:rPr>
        <w:t xml:space="preserve"> a inst</w:t>
      </w:r>
      <w:r w:rsidR="009C4565" w:rsidRPr="007C79D1">
        <w:rPr>
          <w:rFonts w:ascii="Tahoma" w:hAnsi="Tahoma" w:cs="Tahoma"/>
          <w:sz w:val="16"/>
          <w:szCs w:val="16"/>
        </w:rPr>
        <w:t xml:space="preserve">alace nového třetího </w:t>
      </w:r>
      <w:r w:rsidR="0072672A" w:rsidRPr="007C79D1">
        <w:rPr>
          <w:rFonts w:ascii="Tahoma" w:hAnsi="Tahoma" w:cs="Tahoma"/>
          <w:sz w:val="16"/>
          <w:szCs w:val="16"/>
        </w:rPr>
        <w:t>izolátor</w:t>
      </w:r>
      <w:r w:rsidR="009C4565" w:rsidRPr="007C79D1">
        <w:rPr>
          <w:rFonts w:ascii="Tahoma" w:hAnsi="Tahoma" w:cs="Tahoma"/>
          <w:sz w:val="16"/>
          <w:szCs w:val="16"/>
        </w:rPr>
        <w:t>u</w:t>
      </w:r>
      <w:r w:rsidR="00E57AA6" w:rsidRPr="007C79D1">
        <w:rPr>
          <w:rFonts w:ascii="Tahoma" w:hAnsi="Tahoma" w:cs="Tahoma"/>
          <w:sz w:val="16"/>
          <w:szCs w:val="16"/>
        </w:rPr>
        <w:t xml:space="preserve"> -  zajistí dodavatel ZT v součinnosti se zhotovitelem</w:t>
      </w:r>
    </w:p>
    <w:p w14:paraId="663384C8" w14:textId="77777777" w:rsidR="009C4565" w:rsidRPr="007C79D1" w:rsidRDefault="00D92BBE" w:rsidP="00E57AA6">
      <w:pPr>
        <w:numPr>
          <w:ilvl w:val="3"/>
          <w:numId w:val="15"/>
        </w:numPr>
        <w:spacing w:before="60"/>
        <w:jc w:val="both"/>
        <w:rPr>
          <w:rFonts w:ascii="Tahoma" w:hAnsi="Tahoma" w:cs="Tahoma"/>
          <w:sz w:val="16"/>
          <w:szCs w:val="16"/>
        </w:rPr>
      </w:pPr>
      <w:r w:rsidRPr="007C79D1">
        <w:rPr>
          <w:rFonts w:ascii="Tahoma" w:hAnsi="Tahoma" w:cs="Tahoma"/>
          <w:sz w:val="16"/>
          <w:szCs w:val="16"/>
        </w:rPr>
        <w:t>D</w:t>
      </w:r>
      <w:r w:rsidR="00603A57" w:rsidRPr="007C79D1">
        <w:rPr>
          <w:rFonts w:ascii="Tahoma" w:hAnsi="Tahoma" w:cs="Tahoma"/>
          <w:sz w:val="16"/>
          <w:szCs w:val="16"/>
        </w:rPr>
        <w:t xml:space="preserve">emontáž </w:t>
      </w:r>
      <w:r w:rsidRPr="007C79D1">
        <w:rPr>
          <w:rFonts w:ascii="Tahoma" w:hAnsi="Tahoma" w:cs="Tahoma"/>
          <w:sz w:val="16"/>
          <w:szCs w:val="16"/>
        </w:rPr>
        <w:t>r</w:t>
      </w:r>
      <w:r w:rsidR="0072672A" w:rsidRPr="007C79D1">
        <w:rPr>
          <w:rFonts w:ascii="Tahoma" w:hAnsi="Tahoma" w:cs="Tahoma"/>
          <w:sz w:val="16"/>
          <w:szCs w:val="16"/>
        </w:rPr>
        <w:t>obo</w:t>
      </w:r>
      <w:r w:rsidR="00603A57" w:rsidRPr="007C79D1">
        <w:rPr>
          <w:rFonts w:ascii="Tahoma" w:hAnsi="Tahoma" w:cs="Tahoma"/>
          <w:sz w:val="16"/>
          <w:szCs w:val="16"/>
        </w:rPr>
        <w:t xml:space="preserve">ta </w:t>
      </w:r>
      <w:r w:rsidR="008913E4" w:rsidRPr="007C79D1">
        <w:rPr>
          <w:rFonts w:ascii="Tahoma" w:hAnsi="Tahoma" w:cs="Tahoma"/>
          <w:sz w:val="16"/>
          <w:szCs w:val="16"/>
        </w:rPr>
        <w:t>a instalace nového čtvrtého</w:t>
      </w:r>
      <w:r w:rsidR="006E6D4B" w:rsidRPr="007C79D1">
        <w:rPr>
          <w:rFonts w:ascii="Tahoma" w:hAnsi="Tahoma" w:cs="Tahoma"/>
          <w:sz w:val="16"/>
          <w:szCs w:val="16"/>
        </w:rPr>
        <w:t xml:space="preserve"> izolátor</w:t>
      </w:r>
      <w:r w:rsidR="008913E4" w:rsidRPr="007C79D1">
        <w:rPr>
          <w:rFonts w:ascii="Tahoma" w:hAnsi="Tahoma" w:cs="Tahoma"/>
          <w:sz w:val="16"/>
          <w:szCs w:val="16"/>
        </w:rPr>
        <w:t>u</w:t>
      </w:r>
      <w:r w:rsidR="00E57AA6" w:rsidRPr="007C79D1">
        <w:rPr>
          <w:rFonts w:ascii="Tahoma" w:hAnsi="Tahoma" w:cs="Tahoma"/>
          <w:sz w:val="16"/>
          <w:szCs w:val="16"/>
        </w:rPr>
        <w:t xml:space="preserve"> - zajistí dodavatel ZT v součinnosti se zhotovitelem</w:t>
      </w:r>
    </w:p>
    <w:p w14:paraId="6179E36A" w14:textId="77777777" w:rsidR="002F1CC3" w:rsidRPr="007C79D1" w:rsidRDefault="00D92BBE" w:rsidP="002B01FB">
      <w:pPr>
        <w:numPr>
          <w:ilvl w:val="3"/>
          <w:numId w:val="15"/>
        </w:numPr>
        <w:spacing w:before="60"/>
        <w:ind w:left="1723" w:hanging="646"/>
        <w:jc w:val="both"/>
        <w:rPr>
          <w:rFonts w:ascii="Tahoma" w:hAnsi="Tahoma" w:cs="Tahoma"/>
          <w:color w:val="000000"/>
          <w:sz w:val="16"/>
          <w:szCs w:val="16"/>
        </w:rPr>
      </w:pPr>
      <w:r w:rsidRPr="007C79D1">
        <w:rPr>
          <w:rFonts w:ascii="Tahoma" w:hAnsi="Tahoma" w:cs="Tahoma"/>
          <w:color w:val="000000"/>
          <w:sz w:val="16"/>
          <w:szCs w:val="16"/>
        </w:rPr>
        <w:t>Úpravy VZT:</w:t>
      </w:r>
      <w:r w:rsidRPr="007C79D1">
        <w:rPr>
          <w:rFonts w:ascii="Tahoma" w:hAnsi="Tahoma" w:cs="Tahoma"/>
          <w:color w:val="000000"/>
          <w:sz w:val="16"/>
          <w:szCs w:val="16"/>
        </w:rPr>
        <w:tab/>
      </w:r>
    </w:p>
    <w:p w14:paraId="1C1655E4" w14:textId="77777777" w:rsidR="00DC5FF9" w:rsidRPr="007C79D1" w:rsidRDefault="00B35D83" w:rsidP="002F1CC3">
      <w:pPr>
        <w:numPr>
          <w:ilvl w:val="4"/>
          <w:numId w:val="15"/>
        </w:numPr>
        <w:spacing w:before="60"/>
        <w:jc w:val="both"/>
        <w:rPr>
          <w:rFonts w:ascii="Tahoma" w:hAnsi="Tahoma" w:cs="Tahoma"/>
          <w:color w:val="000000"/>
          <w:sz w:val="16"/>
          <w:szCs w:val="16"/>
        </w:rPr>
      </w:pPr>
      <w:r w:rsidRPr="007C79D1">
        <w:rPr>
          <w:rFonts w:ascii="Tahoma" w:hAnsi="Tahoma" w:cs="Tahoma"/>
          <w:color w:val="000000"/>
          <w:sz w:val="16"/>
          <w:szCs w:val="16"/>
        </w:rPr>
        <w:t>ú</w:t>
      </w:r>
      <w:r w:rsidR="006E6D4B" w:rsidRPr="007C79D1">
        <w:rPr>
          <w:rFonts w:ascii="Tahoma" w:hAnsi="Tahoma" w:cs="Tahoma"/>
          <w:color w:val="000000"/>
          <w:sz w:val="16"/>
          <w:szCs w:val="16"/>
        </w:rPr>
        <w:t>prava parametrů vzduchotechniky</w:t>
      </w:r>
    </w:p>
    <w:p w14:paraId="1FE9D363" w14:textId="77777777" w:rsidR="00912925" w:rsidRPr="007C79D1" w:rsidRDefault="002F1CC3" w:rsidP="002F1CC3">
      <w:pPr>
        <w:numPr>
          <w:ilvl w:val="4"/>
          <w:numId w:val="15"/>
        </w:numPr>
        <w:spacing w:before="60"/>
        <w:jc w:val="both"/>
        <w:rPr>
          <w:rFonts w:ascii="Tahoma" w:hAnsi="Tahoma" w:cs="Tahoma"/>
          <w:color w:val="000000"/>
          <w:sz w:val="16"/>
          <w:szCs w:val="16"/>
        </w:rPr>
      </w:pPr>
      <w:r w:rsidRPr="007C79D1">
        <w:rPr>
          <w:rFonts w:ascii="Tahoma" w:hAnsi="Tahoma" w:cs="Tahoma"/>
          <w:color w:val="000000"/>
          <w:sz w:val="16"/>
          <w:szCs w:val="16"/>
        </w:rPr>
        <w:t xml:space="preserve">komplexní vyzkoušení, </w:t>
      </w:r>
      <w:proofErr w:type="spellStart"/>
      <w:r w:rsidRPr="007C79D1">
        <w:rPr>
          <w:rFonts w:ascii="Tahoma" w:hAnsi="Tahoma" w:cs="Tahoma"/>
          <w:color w:val="000000"/>
          <w:sz w:val="16"/>
          <w:szCs w:val="16"/>
        </w:rPr>
        <w:t>zaregulování</w:t>
      </w:r>
      <w:proofErr w:type="spellEnd"/>
    </w:p>
    <w:p w14:paraId="685F4259" w14:textId="77777777" w:rsidR="002F1CC3" w:rsidRPr="007C79D1" w:rsidRDefault="00B21189" w:rsidP="00912925">
      <w:pPr>
        <w:numPr>
          <w:ilvl w:val="3"/>
          <w:numId w:val="15"/>
        </w:numPr>
        <w:spacing w:before="60"/>
        <w:jc w:val="both"/>
        <w:rPr>
          <w:rFonts w:ascii="Tahoma" w:hAnsi="Tahoma" w:cs="Tahoma"/>
          <w:color w:val="000000"/>
          <w:sz w:val="16"/>
          <w:szCs w:val="16"/>
        </w:rPr>
      </w:pPr>
      <w:r w:rsidRPr="007C79D1">
        <w:rPr>
          <w:rFonts w:ascii="Tahoma" w:hAnsi="Tahoma" w:cs="Tahoma"/>
          <w:color w:val="000000"/>
          <w:sz w:val="16"/>
          <w:szCs w:val="16"/>
        </w:rPr>
        <w:t>V</w:t>
      </w:r>
      <w:r w:rsidR="00A774E4" w:rsidRPr="007C79D1">
        <w:rPr>
          <w:rFonts w:ascii="Tahoma" w:hAnsi="Tahoma" w:cs="Tahoma"/>
          <w:color w:val="000000"/>
          <w:sz w:val="16"/>
          <w:szCs w:val="16"/>
        </w:rPr>
        <w:t>alidace</w:t>
      </w:r>
      <w:r w:rsidR="002F1CC3" w:rsidRPr="007C79D1">
        <w:rPr>
          <w:rFonts w:ascii="Tahoma" w:hAnsi="Tahoma" w:cs="Tahoma"/>
          <w:color w:val="000000"/>
          <w:sz w:val="16"/>
          <w:szCs w:val="16"/>
        </w:rPr>
        <w:t xml:space="preserve"> </w:t>
      </w:r>
      <w:r w:rsidR="008E3222" w:rsidRPr="007C79D1">
        <w:rPr>
          <w:rFonts w:ascii="Tahoma" w:hAnsi="Tahoma" w:cs="Tahoma"/>
          <w:sz w:val="16"/>
          <w:szCs w:val="16"/>
        </w:rPr>
        <w:t xml:space="preserve">čistých </w:t>
      </w:r>
      <w:r w:rsidR="002F1CC3" w:rsidRPr="007C79D1">
        <w:rPr>
          <w:rFonts w:ascii="Tahoma" w:hAnsi="Tahoma" w:cs="Tahoma"/>
          <w:color w:val="000000"/>
          <w:sz w:val="16"/>
          <w:szCs w:val="16"/>
        </w:rPr>
        <w:t>prostor</w:t>
      </w:r>
    </w:p>
    <w:p w14:paraId="298131D1" w14:textId="77777777" w:rsidR="008A7A4F" w:rsidRPr="007C79D1" w:rsidRDefault="00CB0C90" w:rsidP="00CB0C90">
      <w:pPr>
        <w:numPr>
          <w:ilvl w:val="3"/>
          <w:numId w:val="15"/>
        </w:numPr>
        <w:spacing w:before="120"/>
        <w:jc w:val="both"/>
        <w:rPr>
          <w:rFonts w:ascii="Tahoma" w:hAnsi="Tahoma" w:cs="Tahoma"/>
          <w:sz w:val="16"/>
          <w:szCs w:val="16"/>
        </w:rPr>
      </w:pPr>
      <w:r w:rsidRPr="007C79D1">
        <w:rPr>
          <w:rFonts w:ascii="Tahoma" w:hAnsi="Tahoma" w:cs="Tahoma"/>
          <w:sz w:val="16"/>
          <w:szCs w:val="16"/>
        </w:rPr>
        <w:t>V</w:t>
      </w:r>
      <w:r w:rsidR="008A7A4F" w:rsidRPr="007C79D1">
        <w:rPr>
          <w:rFonts w:ascii="Tahoma" w:hAnsi="Tahoma" w:cs="Tahoma"/>
          <w:sz w:val="16"/>
          <w:szCs w:val="16"/>
        </w:rPr>
        <w:t>yhotovení</w:t>
      </w:r>
      <w:r w:rsidR="008A7A4F" w:rsidRPr="007C79D1">
        <w:rPr>
          <w:rFonts w:ascii="Tahoma" w:hAnsi="Tahoma" w:cs="Tahoma"/>
          <w:b/>
          <w:sz w:val="16"/>
          <w:szCs w:val="16"/>
        </w:rPr>
        <w:t xml:space="preserve"> </w:t>
      </w:r>
      <w:r w:rsidR="007C2A7F" w:rsidRPr="007C79D1">
        <w:rPr>
          <w:rFonts w:ascii="Tahoma" w:hAnsi="Tahoma" w:cs="Tahoma"/>
          <w:sz w:val="16"/>
          <w:szCs w:val="16"/>
        </w:rPr>
        <w:t>dokumentace</w:t>
      </w:r>
      <w:r w:rsidR="003948DE" w:rsidRPr="007C79D1">
        <w:rPr>
          <w:rFonts w:ascii="Tahoma" w:hAnsi="Tahoma" w:cs="Tahoma"/>
          <w:sz w:val="16"/>
          <w:szCs w:val="16"/>
        </w:rPr>
        <w:t xml:space="preserve"> skutečného provedení </w:t>
      </w:r>
      <w:r w:rsidRPr="007C79D1">
        <w:rPr>
          <w:rFonts w:ascii="Tahoma" w:hAnsi="Tahoma" w:cs="Tahoma"/>
          <w:sz w:val="16"/>
          <w:szCs w:val="16"/>
        </w:rPr>
        <w:t xml:space="preserve">části </w:t>
      </w:r>
      <w:r w:rsidR="003948DE" w:rsidRPr="007C79D1">
        <w:rPr>
          <w:rFonts w:ascii="Tahoma" w:hAnsi="Tahoma" w:cs="Tahoma"/>
          <w:sz w:val="16"/>
          <w:szCs w:val="16"/>
        </w:rPr>
        <w:t xml:space="preserve">díla (DSPS) </w:t>
      </w:r>
      <w:r w:rsidR="007C2A7F" w:rsidRPr="007C79D1">
        <w:rPr>
          <w:rFonts w:ascii="Tahoma" w:hAnsi="Tahoma" w:cs="Tahoma"/>
          <w:sz w:val="16"/>
          <w:szCs w:val="16"/>
        </w:rPr>
        <w:t>v papírové i elektronické formě (DWG)</w:t>
      </w:r>
      <w:r w:rsidR="001A193F" w:rsidRPr="007C79D1">
        <w:rPr>
          <w:rFonts w:ascii="Tahoma" w:hAnsi="Tahoma" w:cs="Tahoma"/>
          <w:sz w:val="16"/>
          <w:szCs w:val="16"/>
        </w:rPr>
        <w:t>,</w:t>
      </w:r>
      <w:r w:rsidR="007C2A7F" w:rsidRPr="007C79D1">
        <w:rPr>
          <w:rFonts w:ascii="Tahoma" w:hAnsi="Tahoma" w:cs="Tahoma"/>
          <w:sz w:val="16"/>
          <w:szCs w:val="16"/>
        </w:rPr>
        <w:t xml:space="preserve"> a to dle přílohy k pracovnímu postupu PP-VFN-42 Pasportizace budov.</w:t>
      </w:r>
    </w:p>
    <w:p w14:paraId="5C60DE77" w14:textId="77777777" w:rsidR="00BB4505" w:rsidRPr="007C79D1" w:rsidRDefault="00BB4505" w:rsidP="00BB4505">
      <w:pPr>
        <w:tabs>
          <w:tab w:val="num" w:pos="502"/>
        </w:tabs>
        <w:jc w:val="both"/>
        <w:rPr>
          <w:rFonts w:ascii="Tahoma" w:hAnsi="Tahoma" w:cs="Tahoma"/>
          <w:color w:val="000000"/>
          <w:sz w:val="16"/>
          <w:szCs w:val="16"/>
        </w:rPr>
      </w:pPr>
    </w:p>
    <w:p w14:paraId="0B435646" w14:textId="77777777" w:rsidR="00BB4505" w:rsidRPr="007C79D1" w:rsidRDefault="00BB4505" w:rsidP="00BB4505">
      <w:pPr>
        <w:numPr>
          <w:ilvl w:val="0"/>
          <w:numId w:val="15"/>
        </w:numPr>
        <w:tabs>
          <w:tab w:val="num" w:pos="284"/>
          <w:tab w:val="num" w:pos="502"/>
        </w:tabs>
        <w:ind w:left="284" w:hanging="284"/>
        <w:jc w:val="both"/>
        <w:rPr>
          <w:rFonts w:ascii="Tahoma" w:hAnsi="Tahoma" w:cs="Tahoma"/>
          <w:color w:val="000000"/>
          <w:sz w:val="16"/>
          <w:szCs w:val="16"/>
        </w:rPr>
      </w:pPr>
      <w:r w:rsidRPr="007C79D1">
        <w:rPr>
          <w:rFonts w:ascii="Tahoma" w:hAnsi="Tahoma" w:cs="Tahoma"/>
          <w:color w:val="000000"/>
          <w:sz w:val="16"/>
          <w:szCs w:val="16"/>
        </w:rPr>
        <w:t>Zhotovitel se touto smlouvou zavazuje ve stanovené době předat dokončené dílo objednateli dle podmínek sjednaných touto smlouvou a objednatel se zavazuje řádně dokončené dílo od zhotovitele převzít v rozsahu a za podmínek této smlouvy, poskytnout zhotoviteli součinnost a zaplatit mu stanovenou cenu za dílo v souladu s touto smlouvou.</w:t>
      </w:r>
    </w:p>
    <w:p w14:paraId="31516325" w14:textId="77777777" w:rsidR="004958F7" w:rsidRPr="007C79D1" w:rsidRDefault="004958F7" w:rsidP="00A46C12">
      <w:pPr>
        <w:pStyle w:val="Zkladntext2"/>
        <w:rPr>
          <w:rFonts w:ascii="Tahoma" w:hAnsi="Tahoma" w:cs="Tahoma"/>
          <w:sz w:val="16"/>
          <w:szCs w:val="16"/>
        </w:rPr>
      </w:pPr>
    </w:p>
    <w:p w14:paraId="1A554043" w14:textId="77777777" w:rsidR="004958F7" w:rsidRPr="007C79D1" w:rsidRDefault="004958F7" w:rsidP="00A46C12">
      <w:pPr>
        <w:pStyle w:val="Zkladntext2"/>
        <w:rPr>
          <w:rFonts w:ascii="Tahoma" w:hAnsi="Tahoma" w:cs="Tahoma"/>
          <w:sz w:val="16"/>
          <w:szCs w:val="16"/>
        </w:rPr>
      </w:pPr>
    </w:p>
    <w:p w14:paraId="538EF832" w14:textId="77777777" w:rsidR="004958F7" w:rsidRPr="007C79D1" w:rsidRDefault="004958F7">
      <w:pPr>
        <w:jc w:val="center"/>
        <w:rPr>
          <w:rFonts w:ascii="Tahoma" w:hAnsi="Tahoma" w:cs="Tahoma"/>
          <w:b/>
          <w:sz w:val="16"/>
          <w:szCs w:val="16"/>
        </w:rPr>
      </w:pPr>
      <w:r w:rsidRPr="007C79D1">
        <w:rPr>
          <w:rFonts w:ascii="Tahoma" w:hAnsi="Tahoma" w:cs="Tahoma"/>
          <w:b/>
          <w:sz w:val="16"/>
          <w:szCs w:val="16"/>
        </w:rPr>
        <w:t>II. Doba plnění</w:t>
      </w:r>
    </w:p>
    <w:p w14:paraId="2ED4764C" w14:textId="77777777" w:rsidR="00CF57CC" w:rsidRPr="007C79D1" w:rsidRDefault="00CF57CC" w:rsidP="00CF57CC">
      <w:pPr>
        <w:spacing w:after="120"/>
        <w:ind w:left="284"/>
        <w:jc w:val="both"/>
        <w:rPr>
          <w:rFonts w:ascii="Tahoma" w:hAnsi="Tahoma" w:cs="Tahoma"/>
          <w:sz w:val="16"/>
          <w:szCs w:val="16"/>
        </w:rPr>
      </w:pPr>
    </w:p>
    <w:p w14:paraId="27CB1D2C" w14:textId="77777777" w:rsidR="004958F7" w:rsidRPr="007C79D1" w:rsidRDefault="00CF57CC" w:rsidP="00CF57CC">
      <w:pPr>
        <w:rPr>
          <w:rFonts w:ascii="Tahoma" w:hAnsi="Tahoma" w:cs="Tahoma"/>
          <w:sz w:val="16"/>
          <w:szCs w:val="16"/>
        </w:rPr>
      </w:pPr>
      <w:r w:rsidRPr="007C79D1">
        <w:rPr>
          <w:rFonts w:ascii="Tahoma" w:hAnsi="Tahoma" w:cs="Tahoma"/>
          <w:sz w:val="16"/>
          <w:szCs w:val="16"/>
        </w:rPr>
        <w:t xml:space="preserve">Termíny přípravy a provádění prací budou úzce koordinovány s průběhem dodávek zařízení. </w:t>
      </w:r>
    </w:p>
    <w:p w14:paraId="362AF97A" w14:textId="77777777" w:rsidR="00B76202" w:rsidRPr="007C79D1" w:rsidRDefault="00CF57CC" w:rsidP="00820CB9">
      <w:pPr>
        <w:spacing w:before="80" w:after="120" w:line="22" w:lineRule="atLeast"/>
        <w:jc w:val="both"/>
        <w:rPr>
          <w:rFonts w:ascii="Tahoma" w:hAnsi="Tahoma" w:cs="Tahoma"/>
          <w:color w:val="000000"/>
          <w:sz w:val="16"/>
          <w:szCs w:val="16"/>
        </w:rPr>
      </w:pPr>
      <w:r w:rsidRPr="007C79D1">
        <w:rPr>
          <w:rFonts w:ascii="Tahoma" w:hAnsi="Tahoma" w:cs="Tahoma"/>
          <w:color w:val="000000"/>
          <w:sz w:val="16"/>
          <w:szCs w:val="16"/>
        </w:rPr>
        <w:t>Zhotovitel se zavazuje, že</w:t>
      </w:r>
      <w:r w:rsidR="007F6309" w:rsidRPr="007C79D1">
        <w:rPr>
          <w:rFonts w:ascii="Tahoma" w:hAnsi="Tahoma" w:cs="Tahoma"/>
          <w:color w:val="000000"/>
          <w:sz w:val="16"/>
          <w:szCs w:val="16"/>
        </w:rPr>
        <w:t xml:space="preserve"> provede</w:t>
      </w:r>
      <w:r w:rsidRPr="007C79D1">
        <w:rPr>
          <w:rFonts w:ascii="Tahoma" w:hAnsi="Tahoma" w:cs="Tahoma"/>
          <w:color w:val="000000"/>
          <w:sz w:val="16"/>
          <w:szCs w:val="16"/>
        </w:rPr>
        <w:t xml:space="preserve"> a dodá dílo dle této smlouvy v těchto postupových termínech:</w:t>
      </w:r>
    </w:p>
    <w:tbl>
      <w:tblPr>
        <w:tblStyle w:val="Mkatabulky"/>
        <w:tblW w:w="0" w:type="auto"/>
        <w:tblLook w:val="04A0" w:firstRow="1" w:lastRow="0" w:firstColumn="1" w:lastColumn="0" w:noHBand="0" w:noVBand="1"/>
      </w:tblPr>
      <w:tblGrid>
        <w:gridCol w:w="1155"/>
        <w:gridCol w:w="5493"/>
        <w:gridCol w:w="2697"/>
      </w:tblGrid>
      <w:tr w:rsidR="00253390" w:rsidRPr="007C79D1" w14:paraId="38E6D552" w14:textId="77777777" w:rsidTr="00AE4D3D">
        <w:trPr>
          <w:trHeight w:val="457"/>
        </w:trPr>
        <w:tc>
          <w:tcPr>
            <w:tcW w:w="1155" w:type="dxa"/>
            <w:shd w:val="clear" w:color="auto" w:fill="D9D9D9" w:themeFill="background1" w:themeFillShade="D9"/>
            <w:vAlign w:val="center"/>
          </w:tcPr>
          <w:p w14:paraId="29B184A7" w14:textId="77777777" w:rsidR="00253390" w:rsidRPr="007C79D1" w:rsidRDefault="00253390" w:rsidP="00415F3D">
            <w:pPr>
              <w:pStyle w:val="Zkladntext"/>
              <w:spacing w:before="60" w:after="60" w:line="240" w:lineRule="exact"/>
              <w:rPr>
                <w:rFonts w:ascii="Tahoma" w:hAnsi="Tahoma" w:cs="Tahoma"/>
                <w:b w:val="0"/>
                <w:sz w:val="16"/>
                <w:szCs w:val="16"/>
              </w:rPr>
            </w:pPr>
            <w:bookmarkStart w:id="0" w:name="_Hlk497915458"/>
            <w:r w:rsidRPr="007C79D1">
              <w:rPr>
                <w:rFonts w:ascii="Tahoma" w:hAnsi="Tahoma" w:cs="Tahoma"/>
                <w:b w:val="0"/>
                <w:sz w:val="16"/>
                <w:szCs w:val="16"/>
              </w:rPr>
              <w:t xml:space="preserve">Číslo </w:t>
            </w:r>
            <w:r w:rsidR="00980D5B" w:rsidRPr="007C79D1">
              <w:rPr>
                <w:rFonts w:ascii="Tahoma" w:hAnsi="Tahoma" w:cs="Tahoma"/>
                <w:b w:val="0"/>
                <w:sz w:val="16"/>
                <w:szCs w:val="16"/>
              </w:rPr>
              <w:t>položky</w:t>
            </w:r>
          </w:p>
        </w:tc>
        <w:tc>
          <w:tcPr>
            <w:tcW w:w="5493" w:type="dxa"/>
            <w:shd w:val="clear" w:color="auto" w:fill="D9D9D9" w:themeFill="background1" w:themeFillShade="D9"/>
            <w:vAlign w:val="center"/>
          </w:tcPr>
          <w:p w14:paraId="1A3AD183" w14:textId="77777777" w:rsidR="00253390" w:rsidRPr="007C79D1" w:rsidRDefault="00980D5B" w:rsidP="00415F3D">
            <w:pPr>
              <w:pStyle w:val="Zkladntext"/>
              <w:spacing w:before="60" w:after="60" w:line="240" w:lineRule="exact"/>
              <w:rPr>
                <w:rFonts w:ascii="Tahoma" w:hAnsi="Tahoma" w:cs="Tahoma"/>
                <w:sz w:val="16"/>
                <w:szCs w:val="16"/>
              </w:rPr>
            </w:pPr>
            <w:r w:rsidRPr="007C79D1">
              <w:rPr>
                <w:rFonts w:ascii="Tahoma" w:hAnsi="Tahoma" w:cs="Tahoma"/>
                <w:sz w:val="16"/>
                <w:szCs w:val="16"/>
              </w:rPr>
              <w:t xml:space="preserve">Položka </w:t>
            </w:r>
          </w:p>
        </w:tc>
        <w:tc>
          <w:tcPr>
            <w:tcW w:w="2697" w:type="dxa"/>
            <w:shd w:val="clear" w:color="auto" w:fill="D9D9D9" w:themeFill="background1" w:themeFillShade="D9"/>
            <w:vAlign w:val="center"/>
          </w:tcPr>
          <w:p w14:paraId="5D845612" w14:textId="77777777" w:rsidR="00253390" w:rsidRPr="007C79D1" w:rsidRDefault="00980D5B" w:rsidP="00415F3D">
            <w:pPr>
              <w:pStyle w:val="Zkladntext"/>
              <w:spacing w:before="60" w:after="60" w:line="240" w:lineRule="exact"/>
              <w:rPr>
                <w:rFonts w:ascii="Tahoma" w:hAnsi="Tahoma" w:cs="Tahoma"/>
                <w:b w:val="0"/>
                <w:sz w:val="16"/>
                <w:szCs w:val="16"/>
              </w:rPr>
            </w:pPr>
            <w:r w:rsidRPr="007C79D1">
              <w:rPr>
                <w:rFonts w:ascii="Tahoma" w:hAnsi="Tahoma" w:cs="Tahoma"/>
                <w:b w:val="0"/>
                <w:sz w:val="16"/>
                <w:szCs w:val="16"/>
              </w:rPr>
              <w:t>Doba plnění</w:t>
            </w:r>
          </w:p>
        </w:tc>
      </w:tr>
      <w:tr w:rsidR="00F163A7" w:rsidRPr="007C79D1" w14:paraId="4C8762C3" w14:textId="77777777" w:rsidTr="004D4564">
        <w:trPr>
          <w:trHeight w:val="457"/>
        </w:trPr>
        <w:tc>
          <w:tcPr>
            <w:tcW w:w="1155" w:type="dxa"/>
            <w:shd w:val="clear" w:color="auto" w:fill="auto"/>
            <w:vAlign w:val="center"/>
          </w:tcPr>
          <w:p w14:paraId="0A926A08" w14:textId="77777777" w:rsidR="00F163A7" w:rsidRPr="007C79D1" w:rsidRDefault="00F163A7" w:rsidP="00415F3D">
            <w:pPr>
              <w:pStyle w:val="Zkladntext"/>
              <w:spacing w:before="60" w:after="60" w:line="240" w:lineRule="exact"/>
              <w:rPr>
                <w:rFonts w:ascii="Tahoma" w:hAnsi="Tahoma" w:cs="Tahoma"/>
                <w:b w:val="0"/>
                <w:sz w:val="16"/>
                <w:szCs w:val="16"/>
              </w:rPr>
            </w:pPr>
            <w:r w:rsidRPr="007C79D1">
              <w:rPr>
                <w:rFonts w:ascii="Tahoma" w:hAnsi="Tahoma" w:cs="Tahoma"/>
                <w:b w:val="0"/>
                <w:sz w:val="16"/>
                <w:szCs w:val="16"/>
              </w:rPr>
              <w:t xml:space="preserve">1. </w:t>
            </w:r>
          </w:p>
        </w:tc>
        <w:tc>
          <w:tcPr>
            <w:tcW w:w="5493" w:type="dxa"/>
            <w:shd w:val="clear" w:color="auto" w:fill="auto"/>
            <w:vAlign w:val="center"/>
          </w:tcPr>
          <w:p w14:paraId="2DFA7412" w14:textId="77777777" w:rsidR="00F163A7" w:rsidRPr="007C79D1" w:rsidRDefault="00F163A7" w:rsidP="00415F3D">
            <w:pPr>
              <w:pStyle w:val="Zkladntext"/>
              <w:spacing w:before="60" w:after="60" w:line="240" w:lineRule="exact"/>
              <w:rPr>
                <w:rFonts w:ascii="Tahoma" w:hAnsi="Tahoma" w:cs="Tahoma"/>
                <w:b w:val="0"/>
                <w:sz w:val="16"/>
                <w:szCs w:val="16"/>
              </w:rPr>
            </w:pPr>
            <w:r w:rsidRPr="007C79D1">
              <w:rPr>
                <w:rFonts w:ascii="Tahoma" w:hAnsi="Tahoma" w:cs="Tahoma"/>
                <w:sz w:val="16"/>
                <w:szCs w:val="16"/>
              </w:rPr>
              <w:t>Přípravné a projektové práce</w:t>
            </w:r>
          </w:p>
        </w:tc>
        <w:tc>
          <w:tcPr>
            <w:tcW w:w="2697" w:type="dxa"/>
            <w:shd w:val="clear" w:color="auto" w:fill="auto"/>
            <w:vAlign w:val="center"/>
          </w:tcPr>
          <w:p w14:paraId="7C43B518" w14:textId="77777777" w:rsidR="00F163A7" w:rsidRPr="007C79D1" w:rsidRDefault="004D4564" w:rsidP="00415F3D">
            <w:pPr>
              <w:pStyle w:val="Zkladntext"/>
              <w:spacing w:before="60" w:after="60" w:line="240" w:lineRule="exact"/>
              <w:rPr>
                <w:rFonts w:ascii="Tahoma" w:hAnsi="Tahoma" w:cs="Tahoma"/>
                <w:b w:val="0"/>
                <w:sz w:val="16"/>
                <w:szCs w:val="16"/>
              </w:rPr>
            </w:pPr>
            <w:r w:rsidRPr="007C79D1">
              <w:rPr>
                <w:rFonts w:ascii="Tahoma" w:hAnsi="Tahoma" w:cs="Tahoma"/>
                <w:b w:val="0"/>
                <w:i/>
                <w:sz w:val="16"/>
                <w:szCs w:val="16"/>
              </w:rPr>
              <w:t>Do 5 týdnů od účinnosti smlouvy</w:t>
            </w:r>
          </w:p>
        </w:tc>
      </w:tr>
      <w:tr w:rsidR="00157E2F" w:rsidRPr="007C79D1" w14:paraId="74F24D93" w14:textId="77777777" w:rsidTr="004D4564">
        <w:tc>
          <w:tcPr>
            <w:tcW w:w="1155" w:type="dxa"/>
            <w:vAlign w:val="center"/>
          </w:tcPr>
          <w:p w14:paraId="00E4B53A" w14:textId="77777777" w:rsidR="00157E2F" w:rsidRPr="007C79D1" w:rsidRDefault="00157E2F" w:rsidP="004D4564">
            <w:pPr>
              <w:pStyle w:val="Zkladntext"/>
              <w:spacing w:before="60" w:after="60" w:line="240" w:lineRule="exact"/>
              <w:rPr>
                <w:rFonts w:ascii="Tahoma" w:hAnsi="Tahoma" w:cs="Tahoma"/>
                <w:b w:val="0"/>
                <w:sz w:val="16"/>
                <w:szCs w:val="16"/>
              </w:rPr>
            </w:pPr>
            <w:r w:rsidRPr="007C79D1">
              <w:rPr>
                <w:rFonts w:ascii="Tahoma" w:hAnsi="Tahoma" w:cs="Tahoma"/>
                <w:b w:val="0"/>
                <w:sz w:val="16"/>
                <w:szCs w:val="16"/>
              </w:rPr>
              <w:t xml:space="preserve">1. 1 </w:t>
            </w:r>
          </w:p>
        </w:tc>
        <w:tc>
          <w:tcPr>
            <w:tcW w:w="5493" w:type="dxa"/>
            <w:vAlign w:val="center"/>
          </w:tcPr>
          <w:p w14:paraId="61091223" w14:textId="77777777" w:rsidR="00157E2F" w:rsidRPr="007C79D1" w:rsidRDefault="00157E2F" w:rsidP="004D4564">
            <w:pPr>
              <w:spacing w:before="60" w:after="60" w:line="240" w:lineRule="exact"/>
              <w:ind w:right="108"/>
              <w:rPr>
                <w:rFonts w:ascii="Tahoma" w:hAnsi="Tahoma" w:cs="Tahoma"/>
                <w:sz w:val="16"/>
                <w:szCs w:val="16"/>
              </w:rPr>
            </w:pPr>
            <w:r w:rsidRPr="007C79D1">
              <w:rPr>
                <w:rFonts w:ascii="Tahoma" w:hAnsi="Tahoma" w:cs="Tahoma"/>
                <w:sz w:val="16"/>
                <w:szCs w:val="16"/>
              </w:rPr>
              <w:t>Průzkumné práce a zaměření v rozsahu nutném pro provedení veřejné zakázky</w:t>
            </w:r>
          </w:p>
        </w:tc>
        <w:tc>
          <w:tcPr>
            <w:tcW w:w="2697" w:type="dxa"/>
            <w:vMerge w:val="restart"/>
            <w:shd w:val="clear" w:color="auto" w:fill="auto"/>
            <w:vAlign w:val="center"/>
          </w:tcPr>
          <w:p w14:paraId="3409BF07" w14:textId="77777777" w:rsidR="00157E2F" w:rsidRPr="007C79D1" w:rsidRDefault="00E53C01" w:rsidP="004D4564">
            <w:pPr>
              <w:pStyle w:val="Zkladntext"/>
              <w:spacing w:before="60" w:after="60" w:line="240" w:lineRule="exact"/>
              <w:rPr>
                <w:rFonts w:ascii="Tahoma" w:hAnsi="Tahoma" w:cs="Tahoma"/>
                <w:b w:val="0"/>
                <w:i/>
                <w:sz w:val="16"/>
                <w:szCs w:val="16"/>
              </w:rPr>
            </w:pPr>
            <w:r w:rsidRPr="007C79D1">
              <w:rPr>
                <w:rFonts w:ascii="Tahoma" w:hAnsi="Tahoma" w:cs="Tahoma"/>
                <w:b w:val="0"/>
                <w:i/>
                <w:sz w:val="16"/>
                <w:szCs w:val="16"/>
              </w:rPr>
              <w:t>Vše d</w:t>
            </w:r>
            <w:r w:rsidR="00157E2F" w:rsidRPr="007C79D1">
              <w:rPr>
                <w:rFonts w:ascii="Tahoma" w:hAnsi="Tahoma" w:cs="Tahoma"/>
                <w:b w:val="0"/>
                <w:i/>
                <w:sz w:val="16"/>
                <w:szCs w:val="16"/>
              </w:rPr>
              <w:t xml:space="preserve">o 5 týdnů od účinnosti smlouvy </w:t>
            </w:r>
          </w:p>
        </w:tc>
      </w:tr>
      <w:tr w:rsidR="00157E2F" w:rsidRPr="007C79D1" w14:paraId="72A49626" w14:textId="77777777" w:rsidTr="004D4564">
        <w:tc>
          <w:tcPr>
            <w:tcW w:w="1155" w:type="dxa"/>
            <w:vAlign w:val="center"/>
          </w:tcPr>
          <w:p w14:paraId="0E96FF09" w14:textId="77777777" w:rsidR="00157E2F" w:rsidRPr="007C79D1" w:rsidRDefault="00157E2F" w:rsidP="004D4564">
            <w:pPr>
              <w:pStyle w:val="Zkladntext"/>
              <w:spacing w:before="60" w:after="60" w:line="240" w:lineRule="exact"/>
              <w:rPr>
                <w:rFonts w:ascii="Tahoma" w:hAnsi="Tahoma" w:cs="Tahoma"/>
                <w:b w:val="0"/>
                <w:sz w:val="16"/>
                <w:szCs w:val="16"/>
              </w:rPr>
            </w:pPr>
            <w:r w:rsidRPr="007C79D1">
              <w:rPr>
                <w:rFonts w:ascii="Tahoma" w:hAnsi="Tahoma" w:cs="Tahoma"/>
                <w:b w:val="0"/>
                <w:sz w:val="16"/>
                <w:szCs w:val="16"/>
              </w:rPr>
              <w:t>1. 2</w:t>
            </w:r>
          </w:p>
        </w:tc>
        <w:tc>
          <w:tcPr>
            <w:tcW w:w="5493" w:type="dxa"/>
            <w:vAlign w:val="center"/>
          </w:tcPr>
          <w:p w14:paraId="51C2AED8" w14:textId="77777777" w:rsidR="00157E2F" w:rsidRPr="007C79D1" w:rsidRDefault="00157E2F" w:rsidP="004D4564">
            <w:pPr>
              <w:spacing w:before="60" w:after="60" w:line="240" w:lineRule="exact"/>
              <w:ind w:right="108"/>
              <w:rPr>
                <w:rFonts w:ascii="Tahoma" w:hAnsi="Tahoma" w:cs="Tahoma"/>
                <w:sz w:val="16"/>
                <w:szCs w:val="16"/>
              </w:rPr>
            </w:pPr>
            <w:r w:rsidRPr="007C79D1">
              <w:rPr>
                <w:rFonts w:ascii="Tahoma" w:hAnsi="Tahoma" w:cs="Tahoma"/>
                <w:sz w:val="16"/>
                <w:szCs w:val="16"/>
              </w:rPr>
              <w:t>Vyhotovení dodavatelské projektové dokumentace v rozsahu potřebném k řádnému provedení díla</w:t>
            </w:r>
          </w:p>
        </w:tc>
        <w:tc>
          <w:tcPr>
            <w:tcW w:w="2697" w:type="dxa"/>
            <w:vMerge/>
            <w:shd w:val="clear" w:color="auto" w:fill="auto"/>
            <w:vAlign w:val="center"/>
          </w:tcPr>
          <w:p w14:paraId="34BA859D" w14:textId="77777777" w:rsidR="00157E2F" w:rsidRPr="007C79D1" w:rsidRDefault="00157E2F" w:rsidP="004D4564">
            <w:pPr>
              <w:pStyle w:val="Zkladntext"/>
              <w:spacing w:before="60" w:after="60" w:line="240" w:lineRule="exact"/>
              <w:rPr>
                <w:rFonts w:ascii="Tahoma" w:hAnsi="Tahoma" w:cs="Tahoma"/>
                <w:b w:val="0"/>
                <w:sz w:val="16"/>
                <w:szCs w:val="16"/>
              </w:rPr>
            </w:pPr>
          </w:p>
        </w:tc>
      </w:tr>
      <w:tr w:rsidR="00157E2F" w:rsidRPr="007C79D1" w14:paraId="13E3600C" w14:textId="77777777" w:rsidTr="004D4564">
        <w:tc>
          <w:tcPr>
            <w:tcW w:w="1155" w:type="dxa"/>
            <w:vAlign w:val="center"/>
          </w:tcPr>
          <w:p w14:paraId="2F211FE6" w14:textId="77777777" w:rsidR="00157E2F" w:rsidRPr="007C79D1" w:rsidRDefault="00157E2F" w:rsidP="004D4564">
            <w:pPr>
              <w:pStyle w:val="Zkladntext"/>
              <w:spacing w:before="60" w:after="60" w:line="240" w:lineRule="exact"/>
              <w:rPr>
                <w:rFonts w:ascii="Tahoma" w:hAnsi="Tahoma" w:cs="Tahoma"/>
                <w:b w:val="0"/>
                <w:sz w:val="16"/>
                <w:szCs w:val="16"/>
              </w:rPr>
            </w:pPr>
            <w:r w:rsidRPr="007C79D1">
              <w:rPr>
                <w:rFonts w:ascii="Tahoma" w:hAnsi="Tahoma" w:cs="Tahoma"/>
                <w:b w:val="0"/>
                <w:sz w:val="16"/>
                <w:szCs w:val="16"/>
              </w:rPr>
              <w:t>1. 3</w:t>
            </w:r>
          </w:p>
        </w:tc>
        <w:tc>
          <w:tcPr>
            <w:tcW w:w="5493" w:type="dxa"/>
            <w:vAlign w:val="center"/>
          </w:tcPr>
          <w:p w14:paraId="24D18A35" w14:textId="77777777" w:rsidR="00157E2F" w:rsidRPr="007C79D1" w:rsidRDefault="00157E2F" w:rsidP="004D4564">
            <w:pPr>
              <w:spacing w:before="60" w:after="60" w:line="240" w:lineRule="exact"/>
              <w:ind w:right="108"/>
              <w:rPr>
                <w:rFonts w:ascii="Tahoma" w:hAnsi="Tahoma" w:cs="Tahoma"/>
                <w:sz w:val="16"/>
                <w:szCs w:val="16"/>
              </w:rPr>
            </w:pPr>
            <w:r w:rsidRPr="007C79D1">
              <w:rPr>
                <w:rFonts w:ascii="Tahoma" w:hAnsi="Tahoma" w:cs="Tahoma"/>
                <w:sz w:val="16"/>
                <w:szCs w:val="16"/>
              </w:rPr>
              <w:t>Výroba a zajištění dodávek pro úpravy VZT</w:t>
            </w:r>
          </w:p>
        </w:tc>
        <w:tc>
          <w:tcPr>
            <w:tcW w:w="2697" w:type="dxa"/>
            <w:vMerge/>
            <w:shd w:val="clear" w:color="auto" w:fill="auto"/>
            <w:vAlign w:val="center"/>
          </w:tcPr>
          <w:p w14:paraId="15AFC9F4" w14:textId="77777777" w:rsidR="00157E2F" w:rsidRPr="007C79D1" w:rsidRDefault="00157E2F" w:rsidP="004D4564">
            <w:pPr>
              <w:pStyle w:val="Zkladntext"/>
              <w:spacing w:before="60" w:after="60" w:line="240" w:lineRule="exact"/>
              <w:rPr>
                <w:rFonts w:ascii="Tahoma" w:hAnsi="Tahoma" w:cs="Tahoma"/>
                <w:b w:val="0"/>
                <w:sz w:val="16"/>
                <w:szCs w:val="16"/>
              </w:rPr>
            </w:pPr>
          </w:p>
        </w:tc>
      </w:tr>
      <w:tr w:rsidR="004D4564" w:rsidRPr="007C79D1" w14:paraId="67AEF73B" w14:textId="77777777" w:rsidTr="00AE4D3D">
        <w:tc>
          <w:tcPr>
            <w:tcW w:w="1155" w:type="dxa"/>
            <w:shd w:val="clear" w:color="auto" w:fill="D9D9D9" w:themeFill="background1" w:themeFillShade="D9"/>
            <w:vAlign w:val="center"/>
          </w:tcPr>
          <w:p w14:paraId="14E86E00" w14:textId="77777777" w:rsidR="004D4564" w:rsidRPr="007C79D1" w:rsidRDefault="004D4564" w:rsidP="004D4564">
            <w:pPr>
              <w:pStyle w:val="Zkladntext"/>
              <w:spacing w:before="60" w:after="60" w:line="240" w:lineRule="exact"/>
              <w:rPr>
                <w:rFonts w:ascii="Tahoma" w:hAnsi="Tahoma" w:cs="Tahoma"/>
                <w:b w:val="0"/>
                <w:sz w:val="16"/>
                <w:szCs w:val="16"/>
              </w:rPr>
            </w:pPr>
            <w:r w:rsidRPr="007C79D1">
              <w:rPr>
                <w:rFonts w:ascii="Tahoma" w:hAnsi="Tahoma" w:cs="Tahoma"/>
                <w:b w:val="0"/>
                <w:sz w:val="16"/>
                <w:szCs w:val="16"/>
              </w:rPr>
              <w:t xml:space="preserve">2. </w:t>
            </w:r>
          </w:p>
        </w:tc>
        <w:tc>
          <w:tcPr>
            <w:tcW w:w="8190" w:type="dxa"/>
            <w:gridSpan w:val="2"/>
            <w:shd w:val="clear" w:color="auto" w:fill="D9D9D9" w:themeFill="background1" w:themeFillShade="D9"/>
            <w:vAlign w:val="center"/>
          </w:tcPr>
          <w:p w14:paraId="33D0ADF9" w14:textId="77777777" w:rsidR="004D4564" w:rsidRPr="007C79D1" w:rsidRDefault="004D4564" w:rsidP="004D4564">
            <w:pPr>
              <w:tabs>
                <w:tab w:val="left" w:pos="8505"/>
              </w:tabs>
              <w:spacing w:before="60" w:after="60"/>
              <w:ind w:right="108"/>
              <w:rPr>
                <w:rFonts w:ascii="Tahoma" w:hAnsi="Tahoma" w:cs="Tahoma"/>
                <w:b/>
                <w:sz w:val="16"/>
                <w:szCs w:val="16"/>
              </w:rPr>
            </w:pPr>
            <w:r w:rsidRPr="007C79D1">
              <w:rPr>
                <w:rFonts w:ascii="Tahoma" w:hAnsi="Tahoma" w:cs="Tahoma"/>
                <w:b/>
                <w:sz w:val="16"/>
                <w:szCs w:val="16"/>
              </w:rPr>
              <w:t xml:space="preserve">I. Etapa prací - zahájení na základě výzvy objednatele </w:t>
            </w:r>
          </w:p>
        </w:tc>
      </w:tr>
      <w:tr w:rsidR="004D4564" w:rsidRPr="007C79D1" w14:paraId="34E22156" w14:textId="77777777" w:rsidTr="004D4564">
        <w:trPr>
          <w:trHeight w:val="537"/>
        </w:trPr>
        <w:tc>
          <w:tcPr>
            <w:tcW w:w="1155" w:type="dxa"/>
            <w:vAlign w:val="center"/>
          </w:tcPr>
          <w:p w14:paraId="3E4F811A" w14:textId="77777777" w:rsidR="004D4564" w:rsidRPr="007C79D1" w:rsidRDefault="004D4564" w:rsidP="004D4564">
            <w:pPr>
              <w:pStyle w:val="Zkladntext"/>
              <w:spacing w:before="60" w:after="60" w:line="240" w:lineRule="exact"/>
              <w:rPr>
                <w:rFonts w:ascii="Tahoma" w:hAnsi="Tahoma" w:cs="Tahoma"/>
                <w:b w:val="0"/>
                <w:sz w:val="16"/>
                <w:szCs w:val="16"/>
              </w:rPr>
            </w:pPr>
            <w:r w:rsidRPr="007C79D1">
              <w:rPr>
                <w:rFonts w:ascii="Tahoma" w:hAnsi="Tahoma" w:cs="Tahoma"/>
                <w:b w:val="0"/>
                <w:sz w:val="16"/>
                <w:szCs w:val="16"/>
              </w:rPr>
              <w:t>2. 1</w:t>
            </w:r>
          </w:p>
        </w:tc>
        <w:tc>
          <w:tcPr>
            <w:tcW w:w="5493" w:type="dxa"/>
            <w:vAlign w:val="center"/>
          </w:tcPr>
          <w:p w14:paraId="0B18A727" w14:textId="77777777" w:rsidR="004D4564" w:rsidRPr="007C79D1" w:rsidRDefault="004D4564" w:rsidP="004D4564">
            <w:pPr>
              <w:pStyle w:val="Zkladntext"/>
              <w:spacing w:before="60" w:after="60" w:line="240" w:lineRule="exact"/>
              <w:rPr>
                <w:rFonts w:ascii="Tahoma" w:hAnsi="Tahoma" w:cs="Tahoma"/>
                <w:b w:val="0"/>
                <w:sz w:val="16"/>
                <w:szCs w:val="16"/>
              </w:rPr>
            </w:pPr>
            <w:r w:rsidRPr="007C79D1">
              <w:rPr>
                <w:rFonts w:ascii="Tahoma" w:hAnsi="Tahoma" w:cs="Tahoma"/>
                <w:b w:val="0"/>
                <w:sz w:val="16"/>
                <w:szCs w:val="16"/>
              </w:rPr>
              <w:t>Provedení stavebních úprav pro výměnu zařízení: zřízení transportní trasy a demontáž dělicí příčky</w:t>
            </w:r>
          </w:p>
        </w:tc>
        <w:tc>
          <w:tcPr>
            <w:tcW w:w="2697" w:type="dxa"/>
            <w:vAlign w:val="center"/>
          </w:tcPr>
          <w:p w14:paraId="4BD13B70" w14:textId="77777777" w:rsidR="004D4564" w:rsidRPr="007C79D1" w:rsidRDefault="004D4564" w:rsidP="004D4564">
            <w:pPr>
              <w:pStyle w:val="Zkladntext"/>
              <w:spacing w:before="60" w:after="60" w:line="240" w:lineRule="exact"/>
              <w:rPr>
                <w:rFonts w:ascii="Tahoma" w:hAnsi="Tahoma" w:cs="Tahoma"/>
                <w:b w:val="0"/>
                <w:i/>
                <w:sz w:val="16"/>
                <w:szCs w:val="16"/>
              </w:rPr>
            </w:pPr>
            <w:r w:rsidRPr="007C79D1">
              <w:rPr>
                <w:rFonts w:ascii="Tahoma" w:hAnsi="Tahoma" w:cs="Tahoma"/>
                <w:b w:val="0"/>
                <w:i/>
                <w:sz w:val="16"/>
                <w:szCs w:val="16"/>
              </w:rPr>
              <w:t xml:space="preserve">Do dvou kalendářních dnů od </w:t>
            </w:r>
            <w:r w:rsidR="00AB27C7" w:rsidRPr="007C79D1">
              <w:rPr>
                <w:rFonts w:ascii="Tahoma" w:hAnsi="Tahoma" w:cs="Tahoma"/>
                <w:b w:val="0"/>
                <w:i/>
                <w:sz w:val="16"/>
                <w:szCs w:val="16"/>
              </w:rPr>
              <w:t xml:space="preserve">emailové </w:t>
            </w:r>
            <w:r w:rsidRPr="007C79D1">
              <w:rPr>
                <w:rFonts w:ascii="Tahoma" w:hAnsi="Tahoma" w:cs="Tahoma"/>
                <w:b w:val="0"/>
                <w:i/>
                <w:sz w:val="16"/>
                <w:szCs w:val="16"/>
              </w:rPr>
              <w:t xml:space="preserve">výzvy objednatele </w:t>
            </w:r>
          </w:p>
        </w:tc>
      </w:tr>
      <w:tr w:rsidR="004D4564" w:rsidRPr="007C79D1" w14:paraId="54E371C5" w14:textId="77777777" w:rsidTr="00AE4D3D">
        <w:tc>
          <w:tcPr>
            <w:tcW w:w="1155" w:type="dxa"/>
            <w:shd w:val="clear" w:color="auto" w:fill="F2F2F2" w:themeFill="background1" w:themeFillShade="F2"/>
            <w:vAlign w:val="center"/>
          </w:tcPr>
          <w:p w14:paraId="6225BE6D" w14:textId="77777777" w:rsidR="004D4564" w:rsidRPr="007C79D1" w:rsidRDefault="004D4564" w:rsidP="004D4564">
            <w:pPr>
              <w:pStyle w:val="Zkladntext"/>
              <w:spacing w:before="60" w:after="60" w:line="240" w:lineRule="exact"/>
              <w:rPr>
                <w:rFonts w:ascii="Tahoma" w:hAnsi="Tahoma" w:cs="Tahoma"/>
                <w:b w:val="0"/>
                <w:sz w:val="16"/>
                <w:szCs w:val="16"/>
              </w:rPr>
            </w:pPr>
            <w:r w:rsidRPr="007C79D1">
              <w:rPr>
                <w:rFonts w:ascii="Tahoma" w:hAnsi="Tahoma" w:cs="Tahoma"/>
                <w:b w:val="0"/>
                <w:sz w:val="16"/>
                <w:szCs w:val="16"/>
              </w:rPr>
              <w:t>2. 2</w:t>
            </w:r>
          </w:p>
        </w:tc>
        <w:tc>
          <w:tcPr>
            <w:tcW w:w="5493" w:type="dxa"/>
            <w:shd w:val="clear" w:color="auto" w:fill="F2F2F2" w:themeFill="background1" w:themeFillShade="F2"/>
            <w:vAlign w:val="center"/>
          </w:tcPr>
          <w:p w14:paraId="5D0741CC" w14:textId="77777777" w:rsidR="004D4564" w:rsidRPr="007C79D1" w:rsidRDefault="004D4564" w:rsidP="004D4564">
            <w:pPr>
              <w:tabs>
                <w:tab w:val="right" w:leader="dot" w:pos="8789"/>
              </w:tabs>
              <w:spacing w:before="60" w:after="60"/>
              <w:ind w:right="108"/>
              <w:rPr>
                <w:rFonts w:ascii="Tahoma" w:hAnsi="Tahoma" w:cs="Tahoma"/>
                <w:i/>
                <w:sz w:val="16"/>
                <w:szCs w:val="16"/>
              </w:rPr>
            </w:pPr>
            <w:r w:rsidRPr="007C79D1">
              <w:rPr>
                <w:rFonts w:ascii="Tahoma" w:hAnsi="Tahoma" w:cs="Tahoma"/>
                <w:i/>
                <w:sz w:val="16"/>
                <w:szCs w:val="16"/>
              </w:rPr>
              <w:t xml:space="preserve">Není součástí plnění: demontáž a montáž zařízení – zajistí dodavatel zařízení ZT: </w:t>
            </w:r>
          </w:p>
        </w:tc>
        <w:tc>
          <w:tcPr>
            <w:tcW w:w="2697" w:type="dxa"/>
            <w:shd w:val="clear" w:color="auto" w:fill="F2F2F2" w:themeFill="background1" w:themeFillShade="F2"/>
            <w:vAlign w:val="center"/>
          </w:tcPr>
          <w:p w14:paraId="7A742604" w14:textId="77777777" w:rsidR="004D4564" w:rsidRPr="007C79D1" w:rsidRDefault="004D4564" w:rsidP="004D4564">
            <w:pPr>
              <w:pStyle w:val="Zkladntext"/>
              <w:spacing w:before="60" w:after="60" w:line="240" w:lineRule="exact"/>
              <w:rPr>
                <w:rFonts w:ascii="Tahoma" w:hAnsi="Tahoma" w:cs="Tahoma"/>
                <w:b w:val="0"/>
                <w:sz w:val="16"/>
                <w:szCs w:val="16"/>
              </w:rPr>
            </w:pPr>
            <w:r w:rsidRPr="007C79D1">
              <w:rPr>
                <w:rFonts w:ascii="Tahoma" w:hAnsi="Tahoma" w:cs="Tahoma"/>
                <w:b w:val="0"/>
                <w:i/>
                <w:sz w:val="16"/>
                <w:szCs w:val="16"/>
              </w:rPr>
              <w:t>Předpoklad: do dvou kalendářních dnů od dokončení stavební přípravy</w:t>
            </w:r>
          </w:p>
        </w:tc>
      </w:tr>
      <w:tr w:rsidR="004D4564" w:rsidRPr="007C79D1" w14:paraId="7B1ABA12" w14:textId="77777777" w:rsidTr="004D4564">
        <w:tc>
          <w:tcPr>
            <w:tcW w:w="1155" w:type="dxa"/>
            <w:vAlign w:val="center"/>
          </w:tcPr>
          <w:p w14:paraId="34907865" w14:textId="77777777" w:rsidR="004D4564" w:rsidRPr="007C79D1" w:rsidRDefault="004D4564" w:rsidP="004D4564">
            <w:pPr>
              <w:pStyle w:val="Zkladntext"/>
              <w:shd w:val="clear" w:color="auto" w:fill="FFFFFF"/>
              <w:spacing w:before="60" w:after="60" w:line="240" w:lineRule="exact"/>
              <w:rPr>
                <w:rFonts w:ascii="Tahoma" w:hAnsi="Tahoma" w:cs="Tahoma"/>
                <w:b w:val="0"/>
                <w:sz w:val="16"/>
                <w:szCs w:val="16"/>
              </w:rPr>
            </w:pPr>
            <w:r w:rsidRPr="007C79D1">
              <w:rPr>
                <w:rFonts w:ascii="Tahoma" w:hAnsi="Tahoma" w:cs="Tahoma"/>
                <w:b w:val="0"/>
                <w:sz w:val="16"/>
                <w:szCs w:val="16"/>
              </w:rPr>
              <w:t>2. 3</w:t>
            </w:r>
          </w:p>
        </w:tc>
        <w:tc>
          <w:tcPr>
            <w:tcW w:w="5493" w:type="dxa"/>
            <w:shd w:val="clear" w:color="auto" w:fill="auto"/>
            <w:vAlign w:val="center"/>
          </w:tcPr>
          <w:p w14:paraId="25678EC3" w14:textId="77777777" w:rsidR="004D4564" w:rsidRPr="007C79D1" w:rsidRDefault="004D4564" w:rsidP="004D4564">
            <w:pPr>
              <w:tabs>
                <w:tab w:val="right" w:leader="dot" w:pos="8789"/>
              </w:tabs>
              <w:spacing w:before="60" w:after="60"/>
              <w:ind w:right="108"/>
              <w:rPr>
                <w:rFonts w:ascii="Tahoma" w:hAnsi="Tahoma" w:cs="Tahoma"/>
                <w:sz w:val="16"/>
                <w:szCs w:val="16"/>
              </w:rPr>
            </w:pPr>
            <w:r w:rsidRPr="007C79D1">
              <w:rPr>
                <w:rFonts w:ascii="Tahoma" w:hAnsi="Tahoma" w:cs="Tahoma"/>
                <w:sz w:val="16"/>
                <w:szCs w:val="16"/>
              </w:rPr>
              <w:t xml:space="preserve">Provedení úpravy VZT </w:t>
            </w:r>
          </w:p>
        </w:tc>
        <w:tc>
          <w:tcPr>
            <w:tcW w:w="2697" w:type="dxa"/>
            <w:vMerge w:val="restart"/>
            <w:shd w:val="clear" w:color="auto" w:fill="auto"/>
            <w:vAlign w:val="center"/>
          </w:tcPr>
          <w:p w14:paraId="10DCA10A" w14:textId="68019CE8" w:rsidR="004D4564" w:rsidRPr="007C79D1" w:rsidRDefault="00E53C01" w:rsidP="004D4564">
            <w:pPr>
              <w:pStyle w:val="Zkladntext"/>
              <w:shd w:val="clear" w:color="auto" w:fill="FFFFFF"/>
              <w:spacing w:before="60" w:after="60" w:line="240" w:lineRule="exact"/>
              <w:rPr>
                <w:rFonts w:ascii="Tahoma" w:hAnsi="Tahoma" w:cs="Tahoma"/>
                <w:b w:val="0"/>
                <w:i/>
                <w:sz w:val="16"/>
                <w:szCs w:val="16"/>
              </w:rPr>
            </w:pPr>
            <w:r w:rsidRPr="007C79D1">
              <w:rPr>
                <w:rFonts w:ascii="Tahoma" w:hAnsi="Tahoma" w:cs="Tahoma"/>
                <w:b w:val="0"/>
                <w:i/>
                <w:sz w:val="16"/>
                <w:szCs w:val="16"/>
              </w:rPr>
              <w:t>Vše d</w:t>
            </w:r>
            <w:r w:rsidR="004D4564" w:rsidRPr="007C79D1">
              <w:rPr>
                <w:rFonts w:ascii="Tahoma" w:hAnsi="Tahoma" w:cs="Tahoma"/>
                <w:b w:val="0"/>
                <w:i/>
                <w:sz w:val="16"/>
                <w:szCs w:val="16"/>
              </w:rPr>
              <w:t xml:space="preserve">o </w:t>
            </w:r>
            <w:r w:rsidR="005621FF" w:rsidRPr="007C79D1">
              <w:rPr>
                <w:rFonts w:ascii="Tahoma" w:hAnsi="Tahoma" w:cs="Tahoma"/>
                <w:b w:val="0"/>
                <w:i/>
                <w:sz w:val="16"/>
                <w:szCs w:val="16"/>
              </w:rPr>
              <w:t xml:space="preserve">tří </w:t>
            </w:r>
            <w:r w:rsidR="004D4564" w:rsidRPr="007C79D1">
              <w:rPr>
                <w:rFonts w:ascii="Tahoma" w:hAnsi="Tahoma" w:cs="Tahoma"/>
                <w:b w:val="0"/>
                <w:i/>
                <w:sz w:val="16"/>
                <w:szCs w:val="16"/>
              </w:rPr>
              <w:t>kalendářních dnů od dokončení montáže zařízení ZT</w:t>
            </w:r>
          </w:p>
        </w:tc>
      </w:tr>
      <w:tr w:rsidR="004D4564" w:rsidRPr="007C79D1" w14:paraId="6F4FA7AC" w14:textId="77777777" w:rsidTr="004D4564">
        <w:tc>
          <w:tcPr>
            <w:tcW w:w="1155" w:type="dxa"/>
            <w:vAlign w:val="center"/>
          </w:tcPr>
          <w:p w14:paraId="4B6142A5" w14:textId="77777777" w:rsidR="004D4564" w:rsidRPr="007C79D1" w:rsidRDefault="004D4564" w:rsidP="004D4564">
            <w:pPr>
              <w:pStyle w:val="Zkladntext"/>
              <w:shd w:val="clear" w:color="auto" w:fill="FFFFFF"/>
              <w:spacing w:before="60" w:after="60" w:line="240" w:lineRule="exact"/>
              <w:rPr>
                <w:rFonts w:ascii="Tahoma" w:hAnsi="Tahoma" w:cs="Tahoma"/>
                <w:b w:val="0"/>
                <w:sz w:val="16"/>
                <w:szCs w:val="16"/>
              </w:rPr>
            </w:pPr>
            <w:r w:rsidRPr="007C79D1">
              <w:rPr>
                <w:rFonts w:ascii="Tahoma" w:hAnsi="Tahoma" w:cs="Tahoma"/>
                <w:b w:val="0"/>
                <w:sz w:val="16"/>
                <w:szCs w:val="16"/>
              </w:rPr>
              <w:t>2. 4</w:t>
            </w:r>
          </w:p>
        </w:tc>
        <w:tc>
          <w:tcPr>
            <w:tcW w:w="5493" w:type="dxa"/>
            <w:shd w:val="clear" w:color="auto" w:fill="auto"/>
            <w:vAlign w:val="center"/>
          </w:tcPr>
          <w:p w14:paraId="6D468264" w14:textId="77777777" w:rsidR="004D4564" w:rsidRPr="007C79D1" w:rsidRDefault="004D4564" w:rsidP="004D4564">
            <w:pPr>
              <w:tabs>
                <w:tab w:val="right" w:leader="dot" w:pos="8789"/>
              </w:tabs>
              <w:spacing w:before="60" w:after="60"/>
              <w:ind w:right="108"/>
              <w:rPr>
                <w:rFonts w:ascii="Tahoma" w:hAnsi="Tahoma" w:cs="Tahoma"/>
                <w:sz w:val="16"/>
                <w:szCs w:val="16"/>
              </w:rPr>
            </w:pPr>
            <w:r w:rsidRPr="007C79D1">
              <w:rPr>
                <w:rFonts w:ascii="Tahoma" w:hAnsi="Tahoma" w:cs="Tahoma"/>
                <w:sz w:val="16"/>
                <w:szCs w:val="16"/>
              </w:rPr>
              <w:t>Zpětná montáž dělicí příčky</w:t>
            </w:r>
          </w:p>
        </w:tc>
        <w:tc>
          <w:tcPr>
            <w:tcW w:w="2697" w:type="dxa"/>
            <w:vMerge/>
            <w:shd w:val="clear" w:color="auto" w:fill="auto"/>
            <w:vAlign w:val="center"/>
          </w:tcPr>
          <w:p w14:paraId="450516FC" w14:textId="77777777" w:rsidR="004D4564" w:rsidRPr="007C79D1" w:rsidRDefault="004D4564" w:rsidP="004D4564">
            <w:pPr>
              <w:pStyle w:val="Zkladntext"/>
              <w:shd w:val="clear" w:color="auto" w:fill="FFFFFF"/>
              <w:spacing w:before="60" w:after="60" w:line="240" w:lineRule="exact"/>
              <w:rPr>
                <w:rFonts w:ascii="Tahoma" w:hAnsi="Tahoma" w:cs="Tahoma"/>
                <w:b w:val="0"/>
                <w:i/>
                <w:sz w:val="16"/>
                <w:szCs w:val="16"/>
              </w:rPr>
            </w:pPr>
          </w:p>
        </w:tc>
      </w:tr>
      <w:tr w:rsidR="004D4564" w:rsidRPr="007C79D1" w14:paraId="094DCBD3" w14:textId="77777777" w:rsidTr="004D4564">
        <w:tc>
          <w:tcPr>
            <w:tcW w:w="1155" w:type="dxa"/>
            <w:vAlign w:val="center"/>
          </w:tcPr>
          <w:p w14:paraId="5DE0616D" w14:textId="77777777" w:rsidR="004D4564" w:rsidRPr="007C79D1" w:rsidRDefault="004D4564" w:rsidP="004D4564">
            <w:pPr>
              <w:pStyle w:val="Zkladntext"/>
              <w:shd w:val="clear" w:color="auto" w:fill="FFFFFF"/>
              <w:spacing w:before="60" w:after="60" w:line="240" w:lineRule="exact"/>
              <w:rPr>
                <w:rFonts w:ascii="Tahoma" w:hAnsi="Tahoma" w:cs="Tahoma"/>
                <w:b w:val="0"/>
                <w:sz w:val="16"/>
                <w:szCs w:val="16"/>
              </w:rPr>
            </w:pPr>
            <w:r w:rsidRPr="007C79D1">
              <w:rPr>
                <w:rFonts w:ascii="Tahoma" w:hAnsi="Tahoma" w:cs="Tahoma"/>
                <w:b w:val="0"/>
                <w:sz w:val="16"/>
                <w:szCs w:val="16"/>
              </w:rPr>
              <w:t>2. 5</w:t>
            </w:r>
          </w:p>
        </w:tc>
        <w:tc>
          <w:tcPr>
            <w:tcW w:w="5493" w:type="dxa"/>
            <w:shd w:val="clear" w:color="auto" w:fill="auto"/>
            <w:vAlign w:val="center"/>
          </w:tcPr>
          <w:p w14:paraId="04067AD4" w14:textId="77777777" w:rsidR="004D4564" w:rsidRPr="007C79D1" w:rsidRDefault="004D4564" w:rsidP="004D4564">
            <w:pPr>
              <w:tabs>
                <w:tab w:val="right" w:leader="dot" w:pos="8789"/>
              </w:tabs>
              <w:spacing w:before="60" w:after="60"/>
              <w:ind w:right="108"/>
              <w:rPr>
                <w:rFonts w:ascii="Tahoma" w:hAnsi="Tahoma" w:cs="Tahoma"/>
                <w:sz w:val="16"/>
                <w:szCs w:val="16"/>
              </w:rPr>
            </w:pPr>
            <w:r w:rsidRPr="007C79D1">
              <w:rPr>
                <w:rFonts w:ascii="Tahoma" w:hAnsi="Tahoma" w:cs="Tahoma"/>
                <w:sz w:val="16"/>
                <w:szCs w:val="16"/>
              </w:rPr>
              <w:t xml:space="preserve">Úprava a doplnění </w:t>
            </w:r>
            <w:proofErr w:type="spellStart"/>
            <w:r w:rsidRPr="007C79D1">
              <w:rPr>
                <w:rFonts w:ascii="Tahoma" w:hAnsi="Tahoma" w:cs="Tahoma"/>
                <w:sz w:val="16"/>
                <w:szCs w:val="16"/>
              </w:rPr>
              <w:t>MaR</w:t>
            </w:r>
            <w:proofErr w:type="spellEnd"/>
          </w:p>
        </w:tc>
        <w:tc>
          <w:tcPr>
            <w:tcW w:w="2697" w:type="dxa"/>
            <w:vMerge/>
            <w:shd w:val="clear" w:color="auto" w:fill="auto"/>
            <w:vAlign w:val="center"/>
          </w:tcPr>
          <w:p w14:paraId="07A2BD88" w14:textId="77777777" w:rsidR="004D4564" w:rsidRPr="007C79D1" w:rsidRDefault="004D4564" w:rsidP="004D4564">
            <w:pPr>
              <w:pStyle w:val="Zkladntext"/>
              <w:shd w:val="clear" w:color="auto" w:fill="FFFFFF"/>
              <w:spacing w:before="60" w:after="60" w:line="240" w:lineRule="exact"/>
              <w:rPr>
                <w:rFonts w:ascii="Tahoma" w:hAnsi="Tahoma" w:cs="Tahoma"/>
                <w:b w:val="0"/>
                <w:i/>
                <w:sz w:val="16"/>
                <w:szCs w:val="16"/>
              </w:rPr>
            </w:pPr>
          </w:p>
        </w:tc>
      </w:tr>
      <w:tr w:rsidR="004D4564" w:rsidRPr="007C79D1" w14:paraId="2E4EBCD7" w14:textId="77777777" w:rsidTr="004D4564">
        <w:tc>
          <w:tcPr>
            <w:tcW w:w="1155" w:type="dxa"/>
            <w:vAlign w:val="center"/>
          </w:tcPr>
          <w:p w14:paraId="089100B9" w14:textId="77777777" w:rsidR="004D4564" w:rsidRPr="007C79D1" w:rsidRDefault="004D4564" w:rsidP="004D4564">
            <w:pPr>
              <w:pStyle w:val="Zkladntext"/>
              <w:shd w:val="clear" w:color="auto" w:fill="FFFFFF"/>
              <w:spacing w:before="60" w:after="60" w:line="240" w:lineRule="exact"/>
              <w:rPr>
                <w:rFonts w:ascii="Tahoma" w:hAnsi="Tahoma" w:cs="Tahoma"/>
                <w:b w:val="0"/>
                <w:sz w:val="16"/>
                <w:szCs w:val="16"/>
              </w:rPr>
            </w:pPr>
            <w:r w:rsidRPr="007C79D1">
              <w:rPr>
                <w:rFonts w:ascii="Tahoma" w:hAnsi="Tahoma" w:cs="Tahoma"/>
                <w:b w:val="0"/>
                <w:sz w:val="16"/>
                <w:szCs w:val="16"/>
              </w:rPr>
              <w:lastRenderedPageBreak/>
              <w:t>2. 6</w:t>
            </w:r>
          </w:p>
        </w:tc>
        <w:tc>
          <w:tcPr>
            <w:tcW w:w="5493" w:type="dxa"/>
            <w:shd w:val="clear" w:color="auto" w:fill="auto"/>
            <w:vAlign w:val="center"/>
          </w:tcPr>
          <w:p w14:paraId="3DD56CFC" w14:textId="77777777" w:rsidR="004D4564" w:rsidRPr="007C79D1" w:rsidRDefault="004D4564" w:rsidP="004D4564">
            <w:pPr>
              <w:tabs>
                <w:tab w:val="right" w:leader="dot" w:pos="8789"/>
              </w:tabs>
              <w:spacing w:before="60" w:after="60"/>
              <w:ind w:right="108"/>
              <w:rPr>
                <w:rFonts w:ascii="Tahoma" w:hAnsi="Tahoma" w:cs="Tahoma"/>
                <w:sz w:val="16"/>
                <w:szCs w:val="16"/>
              </w:rPr>
            </w:pPr>
            <w:r w:rsidRPr="007C79D1">
              <w:rPr>
                <w:rFonts w:ascii="Tahoma" w:hAnsi="Tahoma" w:cs="Tahoma"/>
                <w:sz w:val="16"/>
                <w:szCs w:val="16"/>
              </w:rPr>
              <w:t xml:space="preserve">Uvedení zařízení VZT po úpravách do provozu </w:t>
            </w:r>
          </w:p>
        </w:tc>
        <w:tc>
          <w:tcPr>
            <w:tcW w:w="2697" w:type="dxa"/>
            <w:vMerge/>
            <w:shd w:val="clear" w:color="auto" w:fill="auto"/>
            <w:vAlign w:val="center"/>
          </w:tcPr>
          <w:p w14:paraId="3FC2C6BB" w14:textId="77777777" w:rsidR="004D4564" w:rsidRPr="007C79D1" w:rsidRDefault="004D4564" w:rsidP="004D4564">
            <w:pPr>
              <w:pStyle w:val="Zkladntext"/>
              <w:shd w:val="clear" w:color="auto" w:fill="FFFFFF"/>
              <w:spacing w:before="60" w:after="60" w:line="240" w:lineRule="exact"/>
              <w:rPr>
                <w:rFonts w:ascii="Tahoma" w:hAnsi="Tahoma" w:cs="Tahoma"/>
                <w:b w:val="0"/>
                <w:i/>
                <w:sz w:val="16"/>
                <w:szCs w:val="16"/>
              </w:rPr>
            </w:pPr>
          </w:p>
        </w:tc>
      </w:tr>
      <w:tr w:rsidR="004D4564" w:rsidRPr="007C79D1" w14:paraId="7536D5F3" w14:textId="77777777" w:rsidTr="004D4564">
        <w:tc>
          <w:tcPr>
            <w:tcW w:w="1155" w:type="dxa"/>
            <w:vAlign w:val="center"/>
          </w:tcPr>
          <w:p w14:paraId="1DAF53D5" w14:textId="77777777" w:rsidR="004D4564" w:rsidRPr="007C79D1" w:rsidRDefault="004D4564" w:rsidP="004D4564">
            <w:pPr>
              <w:pStyle w:val="Zkladntext"/>
              <w:shd w:val="clear" w:color="auto" w:fill="FFFFFF"/>
              <w:spacing w:before="60" w:after="60" w:line="240" w:lineRule="exact"/>
              <w:rPr>
                <w:rFonts w:ascii="Tahoma" w:hAnsi="Tahoma" w:cs="Tahoma"/>
                <w:b w:val="0"/>
                <w:sz w:val="16"/>
                <w:szCs w:val="16"/>
              </w:rPr>
            </w:pPr>
            <w:r w:rsidRPr="007C79D1">
              <w:rPr>
                <w:rFonts w:ascii="Tahoma" w:hAnsi="Tahoma" w:cs="Tahoma"/>
                <w:b w:val="0"/>
                <w:sz w:val="16"/>
                <w:szCs w:val="16"/>
              </w:rPr>
              <w:t>2. 7</w:t>
            </w:r>
          </w:p>
        </w:tc>
        <w:tc>
          <w:tcPr>
            <w:tcW w:w="5493" w:type="dxa"/>
            <w:shd w:val="clear" w:color="auto" w:fill="auto"/>
            <w:vAlign w:val="center"/>
          </w:tcPr>
          <w:p w14:paraId="6A2FD00B" w14:textId="77777777" w:rsidR="004D4564" w:rsidRPr="007C79D1" w:rsidRDefault="004D4564" w:rsidP="004D4564">
            <w:pPr>
              <w:tabs>
                <w:tab w:val="right" w:leader="dot" w:pos="8789"/>
              </w:tabs>
              <w:spacing w:before="60" w:after="60"/>
              <w:ind w:right="108"/>
              <w:rPr>
                <w:rFonts w:ascii="Tahoma" w:hAnsi="Tahoma" w:cs="Tahoma"/>
                <w:sz w:val="16"/>
                <w:szCs w:val="16"/>
              </w:rPr>
            </w:pPr>
            <w:r w:rsidRPr="007C79D1">
              <w:rPr>
                <w:rFonts w:ascii="Tahoma" w:hAnsi="Tahoma" w:cs="Tahoma"/>
                <w:sz w:val="16"/>
                <w:szCs w:val="16"/>
              </w:rPr>
              <w:t xml:space="preserve">Komplexní vyzkoušení, </w:t>
            </w:r>
            <w:proofErr w:type="spellStart"/>
            <w:r w:rsidRPr="007C79D1">
              <w:rPr>
                <w:rFonts w:ascii="Tahoma" w:hAnsi="Tahoma" w:cs="Tahoma"/>
                <w:sz w:val="16"/>
                <w:szCs w:val="16"/>
              </w:rPr>
              <w:t>zaregulování</w:t>
            </w:r>
            <w:proofErr w:type="spellEnd"/>
            <w:r w:rsidRPr="007C79D1">
              <w:rPr>
                <w:rFonts w:ascii="Tahoma" w:hAnsi="Tahoma" w:cs="Tahoma"/>
                <w:sz w:val="16"/>
                <w:szCs w:val="16"/>
              </w:rPr>
              <w:t xml:space="preserve"> </w:t>
            </w:r>
          </w:p>
        </w:tc>
        <w:tc>
          <w:tcPr>
            <w:tcW w:w="2697" w:type="dxa"/>
            <w:vMerge/>
            <w:shd w:val="clear" w:color="auto" w:fill="auto"/>
            <w:vAlign w:val="center"/>
          </w:tcPr>
          <w:p w14:paraId="474D22A4" w14:textId="77777777" w:rsidR="004D4564" w:rsidRPr="007C79D1" w:rsidRDefault="004D4564" w:rsidP="004D4564">
            <w:pPr>
              <w:pStyle w:val="Zkladntext"/>
              <w:shd w:val="clear" w:color="auto" w:fill="FFFFFF"/>
              <w:spacing w:before="60" w:after="60" w:line="240" w:lineRule="exact"/>
              <w:rPr>
                <w:rFonts w:ascii="Tahoma" w:hAnsi="Tahoma" w:cs="Tahoma"/>
                <w:b w:val="0"/>
                <w:i/>
                <w:sz w:val="16"/>
                <w:szCs w:val="16"/>
              </w:rPr>
            </w:pPr>
          </w:p>
        </w:tc>
      </w:tr>
      <w:tr w:rsidR="004D4564" w:rsidRPr="007C79D1" w14:paraId="0D0C5FA4" w14:textId="77777777" w:rsidTr="004D4564">
        <w:tc>
          <w:tcPr>
            <w:tcW w:w="1155" w:type="dxa"/>
            <w:vAlign w:val="center"/>
          </w:tcPr>
          <w:p w14:paraId="53BACC74" w14:textId="77777777" w:rsidR="004D4564" w:rsidRPr="007C79D1" w:rsidRDefault="004D4564" w:rsidP="004D4564">
            <w:pPr>
              <w:pStyle w:val="Zkladntext"/>
              <w:shd w:val="clear" w:color="auto" w:fill="FFFFFF"/>
              <w:spacing w:before="60" w:after="60" w:line="240" w:lineRule="exact"/>
              <w:rPr>
                <w:rFonts w:ascii="Tahoma" w:hAnsi="Tahoma" w:cs="Tahoma"/>
                <w:b w:val="0"/>
                <w:sz w:val="16"/>
                <w:szCs w:val="16"/>
              </w:rPr>
            </w:pPr>
            <w:r w:rsidRPr="007C79D1">
              <w:rPr>
                <w:rFonts w:ascii="Tahoma" w:hAnsi="Tahoma" w:cs="Tahoma"/>
                <w:b w:val="0"/>
                <w:sz w:val="16"/>
                <w:szCs w:val="16"/>
              </w:rPr>
              <w:t>2. 8</w:t>
            </w:r>
          </w:p>
        </w:tc>
        <w:tc>
          <w:tcPr>
            <w:tcW w:w="5493" w:type="dxa"/>
            <w:shd w:val="clear" w:color="auto" w:fill="FFFFFF"/>
            <w:vAlign w:val="center"/>
          </w:tcPr>
          <w:p w14:paraId="40425DAD" w14:textId="77777777" w:rsidR="004D4564" w:rsidRPr="007C79D1" w:rsidRDefault="004D4564" w:rsidP="004D4564">
            <w:pPr>
              <w:tabs>
                <w:tab w:val="right" w:leader="dot" w:pos="8789"/>
              </w:tabs>
              <w:spacing w:before="60" w:after="60"/>
              <w:ind w:right="108"/>
              <w:rPr>
                <w:rFonts w:ascii="Tahoma" w:hAnsi="Tahoma" w:cs="Tahoma"/>
                <w:sz w:val="16"/>
                <w:szCs w:val="16"/>
              </w:rPr>
            </w:pPr>
            <w:r w:rsidRPr="007C79D1">
              <w:rPr>
                <w:rFonts w:ascii="Tahoma" w:hAnsi="Tahoma" w:cs="Tahoma"/>
                <w:sz w:val="16"/>
                <w:szCs w:val="16"/>
              </w:rPr>
              <w:t>Validace čistých prostor</w:t>
            </w:r>
          </w:p>
        </w:tc>
        <w:tc>
          <w:tcPr>
            <w:tcW w:w="2697" w:type="dxa"/>
            <w:vMerge/>
            <w:shd w:val="clear" w:color="auto" w:fill="auto"/>
            <w:vAlign w:val="center"/>
          </w:tcPr>
          <w:p w14:paraId="4D108007" w14:textId="77777777" w:rsidR="004D4564" w:rsidRPr="007C79D1" w:rsidRDefault="004D4564" w:rsidP="004D4564">
            <w:pPr>
              <w:pStyle w:val="Zkladntext"/>
              <w:shd w:val="clear" w:color="auto" w:fill="FFFFFF"/>
              <w:spacing w:before="60" w:after="60" w:line="240" w:lineRule="exact"/>
              <w:rPr>
                <w:rFonts w:ascii="Tahoma" w:hAnsi="Tahoma" w:cs="Tahoma"/>
                <w:b w:val="0"/>
                <w:i/>
                <w:sz w:val="16"/>
                <w:szCs w:val="16"/>
              </w:rPr>
            </w:pPr>
          </w:p>
        </w:tc>
      </w:tr>
      <w:tr w:rsidR="004D4564" w:rsidRPr="007C79D1" w14:paraId="1D599B80" w14:textId="77777777" w:rsidTr="004D4564">
        <w:tc>
          <w:tcPr>
            <w:tcW w:w="1155" w:type="dxa"/>
            <w:vAlign w:val="center"/>
          </w:tcPr>
          <w:p w14:paraId="2EBDDAEA" w14:textId="77777777" w:rsidR="004D4564" w:rsidRPr="007C79D1" w:rsidRDefault="004D4564" w:rsidP="004D4564">
            <w:pPr>
              <w:pStyle w:val="Zkladntext"/>
              <w:shd w:val="clear" w:color="auto" w:fill="FFFFFF"/>
              <w:spacing w:before="60" w:after="60" w:line="240" w:lineRule="exact"/>
              <w:rPr>
                <w:rFonts w:ascii="Tahoma" w:hAnsi="Tahoma" w:cs="Tahoma"/>
                <w:b w:val="0"/>
                <w:sz w:val="16"/>
                <w:szCs w:val="16"/>
              </w:rPr>
            </w:pPr>
            <w:r w:rsidRPr="007C79D1">
              <w:rPr>
                <w:rFonts w:ascii="Tahoma" w:hAnsi="Tahoma" w:cs="Tahoma"/>
                <w:b w:val="0"/>
                <w:sz w:val="16"/>
                <w:szCs w:val="16"/>
              </w:rPr>
              <w:t>2. 9</w:t>
            </w:r>
          </w:p>
        </w:tc>
        <w:tc>
          <w:tcPr>
            <w:tcW w:w="5493" w:type="dxa"/>
            <w:shd w:val="clear" w:color="auto" w:fill="FFFFFF"/>
            <w:vAlign w:val="center"/>
          </w:tcPr>
          <w:p w14:paraId="44840FA9" w14:textId="77777777" w:rsidR="004D4564" w:rsidRPr="007C79D1" w:rsidRDefault="004D4564" w:rsidP="004D4564">
            <w:pPr>
              <w:tabs>
                <w:tab w:val="right" w:leader="dot" w:pos="8789"/>
              </w:tabs>
              <w:spacing w:before="60" w:after="60"/>
              <w:ind w:right="108"/>
              <w:rPr>
                <w:rFonts w:ascii="Tahoma" w:hAnsi="Tahoma" w:cs="Tahoma"/>
                <w:sz w:val="16"/>
                <w:szCs w:val="16"/>
              </w:rPr>
            </w:pPr>
            <w:r w:rsidRPr="007C79D1">
              <w:rPr>
                <w:rFonts w:ascii="Tahoma" w:hAnsi="Tahoma" w:cs="Tahoma"/>
                <w:sz w:val="16"/>
                <w:szCs w:val="16"/>
              </w:rPr>
              <w:t>Předání díla včetně dokladové části</w:t>
            </w:r>
          </w:p>
        </w:tc>
        <w:tc>
          <w:tcPr>
            <w:tcW w:w="2697" w:type="dxa"/>
            <w:vMerge/>
            <w:shd w:val="clear" w:color="auto" w:fill="auto"/>
            <w:vAlign w:val="center"/>
          </w:tcPr>
          <w:p w14:paraId="19599945" w14:textId="77777777" w:rsidR="004D4564" w:rsidRPr="007C79D1" w:rsidRDefault="004D4564" w:rsidP="004D4564">
            <w:pPr>
              <w:pStyle w:val="Zkladntext"/>
              <w:shd w:val="clear" w:color="auto" w:fill="FFFFFF"/>
              <w:spacing w:before="60" w:after="60" w:line="240" w:lineRule="exact"/>
              <w:rPr>
                <w:rFonts w:ascii="Tahoma" w:hAnsi="Tahoma" w:cs="Tahoma"/>
                <w:b w:val="0"/>
                <w:sz w:val="16"/>
                <w:szCs w:val="16"/>
              </w:rPr>
            </w:pPr>
          </w:p>
        </w:tc>
      </w:tr>
      <w:tr w:rsidR="004D4564" w:rsidRPr="007C79D1" w14:paraId="7EA30E40" w14:textId="77777777" w:rsidTr="004D4564">
        <w:tc>
          <w:tcPr>
            <w:tcW w:w="1155" w:type="dxa"/>
            <w:vAlign w:val="center"/>
          </w:tcPr>
          <w:p w14:paraId="11AF3028" w14:textId="77777777" w:rsidR="004D4564" w:rsidRPr="007C79D1" w:rsidRDefault="004D4564" w:rsidP="004D4564">
            <w:pPr>
              <w:pStyle w:val="Zkladntext"/>
              <w:shd w:val="clear" w:color="auto" w:fill="FFFFFF"/>
              <w:spacing w:before="60" w:after="60" w:line="240" w:lineRule="exact"/>
              <w:rPr>
                <w:rFonts w:ascii="Tahoma" w:hAnsi="Tahoma" w:cs="Tahoma"/>
                <w:b w:val="0"/>
                <w:sz w:val="16"/>
                <w:szCs w:val="16"/>
              </w:rPr>
            </w:pPr>
            <w:r w:rsidRPr="007C79D1">
              <w:rPr>
                <w:rFonts w:ascii="Tahoma" w:hAnsi="Tahoma" w:cs="Tahoma"/>
                <w:b w:val="0"/>
                <w:sz w:val="16"/>
                <w:szCs w:val="16"/>
              </w:rPr>
              <w:t>2. 10</w:t>
            </w:r>
          </w:p>
        </w:tc>
        <w:tc>
          <w:tcPr>
            <w:tcW w:w="5493" w:type="dxa"/>
            <w:shd w:val="clear" w:color="auto" w:fill="FFFFFF"/>
            <w:vAlign w:val="center"/>
          </w:tcPr>
          <w:p w14:paraId="08D719EB" w14:textId="77777777" w:rsidR="004D4564" w:rsidRPr="007C79D1" w:rsidRDefault="004D4564" w:rsidP="004D4564">
            <w:pPr>
              <w:tabs>
                <w:tab w:val="right" w:leader="dot" w:pos="8789"/>
              </w:tabs>
              <w:spacing w:before="60" w:after="60"/>
              <w:ind w:right="108"/>
              <w:rPr>
                <w:rFonts w:ascii="Tahoma" w:hAnsi="Tahoma" w:cs="Tahoma"/>
                <w:sz w:val="16"/>
                <w:szCs w:val="16"/>
              </w:rPr>
            </w:pPr>
            <w:r w:rsidRPr="007C79D1">
              <w:rPr>
                <w:rFonts w:ascii="Tahoma" w:hAnsi="Tahoma" w:cs="Tahoma"/>
                <w:sz w:val="16"/>
                <w:szCs w:val="16"/>
              </w:rPr>
              <w:t>Vyhotovení a předání dokumentace skutečného provedení stavby</w:t>
            </w:r>
          </w:p>
        </w:tc>
        <w:tc>
          <w:tcPr>
            <w:tcW w:w="2697" w:type="dxa"/>
            <w:shd w:val="clear" w:color="auto" w:fill="auto"/>
            <w:vAlign w:val="center"/>
          </w:tcPr>
          <w:p w14:paraId="3F0A065E" w14:textId="77777777" w:rsidR="004D4564" w:rsidRPr="007C79D1" w:rsidRDefault="004D4564" w:rsidP="004D4564">
            <w:pPr>
              <w:pStyle w:val="Zkladntext"/>
              <w:shd w:val="clear" w:color="auto" w:fill="FFFFFF"/>
              <w:spacing w:before="60" w:after="60" w:line="240" w:lineRule="exact"/>
              <w:rPr>
                <w:rFonts w:ascii="Tahoma" w:hAnsi="Tahoma" w:cs="Tahoma"/>
                <w:b w:val="0"/>
                <w:i/>
                <w:sz w:val="16"/>
                <w:szCs w:val="16"/>
              </w:rPr>
            </w:pPr>
            <w:r w:rsidRPr="007C79D1">
              <w:rPr>
                <w:rFonts w:ascii="Tahoma" w:hAnsi="Tahoma" w:cs="Tahoma"/>
                <w:b w:val="0"/>
                <w:i/>
                <w:sz w:val="16"/>
                <w:szCs w:val="16"/>
              </w:rPr>
              <w:t>Do 10 dnů po předání části díla</w:t>
            </w:r>
          </w:p>
        </w:tc>
      </w:tr>
    </w:tbl>
    <w:p w14:paraId="50669FBD" w14:textId="77777777" w:rsidR="00FF3DA0" w:rsidRPr="007C79D1" w:rsidRDefault="00FF3DA0">
      <w:pPr>
        <w:rPr>
          <w:rFonts w:ascii="Tahoma" w:hAnsi="Tahoma" w:cs="Tahoma"/>
          <w:sz w:val="16"/>
          <w:szCs w:val="16"/>
        </w:rPr>
      </w:pPr>
    </w:p>
    <w:p w14:paraId="0C0B047C" w14:textId="77777777" w:rsidR="00FF3DA0" w:rsidRPr="007C79D1" w:rsidRDefault="00FF3DA0">
      <w:pPr>
        <w:rPr>
          <w:rFonts w:ascii="Tahoma" w:hAnsi="Tahoma" w:cs="Tahoma"/>
          <w:sz w:val="16"/>
          <w:szCs w:val="16"/>
        </w:rPr>
      </w:pPr>
    </w:p>
    <w:tbl>
      <w:tblPr>
        <w:tblStyle w:val="Mkatabulky"/>
        <w:tblW w:w="9356" w:type="dxa"/>
        <w:tblLook w:val="04A0" w:firstRow="1" w:lastRow="0" w:firstColumn="1" w:lastColumn="0" w:noHBand="0" w:noVBand="1"/>
      </w:tblPr>
      <w:tblGrid>
        <w:gridCol w:w="788"/>
        <w:gridCol w:w="5875"/>
        <w:gridCol w:w="2693"/>
      </w:tblGrid>
      <w:tr w:rsidR="00C32298" w:rsidRPr="007C79D1" w14:paraId="4B89E584" w14:textId="77777777" w:rsidTr="00AE4D3D">
        <w:trPr>
          <w:trHeight w:val="546"/>
        </w:trPr>
        <w:tc>
          <w:tcPr>
            <w:tcW w:w="788" w:type="dxa"/>
            <w:shd w:val="clear" w:color="auto" w:fill="D9D9D9" w:themeFill="background1" w:themeFillShade="D9"/>
            <w:vAlign w:val="center"/>
          </w:tcPr>
          <w:p w14:paraId="1DB7AEF7" w14:textId="77777777" w:rsidR="00C32298" w:rsidRPr="007C79D1" w:rsidRDefault="00C32298" w:rsidP="00C32298">
            <w:pPr>
              <w:rPr>
                <w:rFonts w:ascii="Tahoma" w:hAnsi="Tahoma" w:cs="Tahoma"/>
                <w:sz w:val="16"/>
                <w:szCs w:val="16"/>
              </w:rPr>
            </w:pPr>
            <w:r w:rsidRPr="007C79D1">
              <w:rPr>
                <w:rFonts w:ascii="Tahoma" w:hAnsi="Tahoma" w:cs="Tahoma"/>
                <w:sz w:val="16"/>
                <w:szCs w:val="16"/>
              </w:rPr>
              <w:t>Číslo položky</w:t>
            </w:r>
          </w:p>
        </w:tc>
        <w:tc>
          <w:tcPr>
            <w:tcW w:w="5875" w:type="dxa"/>
            <w:shd w:val="clear" w:color="auto" w:fill="D9D9D9" w:themeFill="background1" w:themeFillShade="D9"/>
            <w:vAlign w:val="center"/>
          </w:tcPr>
          <w:p w14:paraId="2ABFE9C3" w14:textId="77777777" w:rsidR="00C32298" w:rsidRPr="007C79D1" w:rsidRDefault="00C32298" w:rsidP="00C32298">
            <w:pPr>
              <w:rPr>
                <w:rFonts w:ascii="Tahoma" w:hAnsi="Tahoma" w:cs="Tahoma"/>
                <w:sz w:val="16"/>
                <w:szCs w:val="16"/>
                <w:lang w:val="en-US"/>
              </w:rPr>
            </w:pPr>
            <w:r w:rsidRPr="007C79D1">
              <w:rPr>
                <w:rFonts w:ascii="Tahoma" w:hAnsi="Tahoma" w:cs="Tahoma"/>
                <w:sz w:val="16"/>
                <w:szCs w:val="16"/>
              </w:rPr>
              <w:t xml:space="preserve">Položka </w:t>
            </w:r>
          </w:p>
        </w:tc>
        <w:tc>
          <w:tcPr>
            <w:tcW w:w="2693" w:type="dxa"/>
            <w:shd w:val="clear" w:color="auto" w:fill="D9D9D9" w:themeFill="background1" w:themeFillShade="D9"/>
            <w:vAlign w:val="center"/>
          </w:tcPr>
          <w:p w14:paraId="1F77A1E1" w14:textId="77777777" w:rsidR="00C32298" w:rsidRPr="007C79D1" w:rsidRDefault="00C32298" w:rsidP="00C32298">
            <w:pPr>
              <w:rPr>
                <w:rFonts w:ascii="Tahoma" w:hAnsi="Tahoma" w:cs="Tahoma"/>
                <w:i/>
                <w:sz w:val="16"/>
                <w:szCs w:val="16"/>
              </w:rPr>
            </w:pPr>
            <w:r w:rsidRPr="007C79D1">
              <w:rPr>
                <w:rFonts w:ascii="Tahoma" w:hAnsi="Tahoma" w:cs="Tahoma"/>
                <w:sz w:val="16"/>
                <w:szCs w:val="16"/>
              </w:rPr>
              <w:t>Doba plnění</w:t>
            </w:r>
          </w:p>
        </w:tc>
      </w:tr>
      <w:tr w:rsidR="00E56A53" w:rsidRPr="007C79D1" w14:paraId="0FE37561" w14:textId="77777777" w:rsidTr="00AE4D3D">
        <w:trPr>
          <w:trHeight w:val="430"/>
        </w:trPr>
        <w:tc>
          <w:tcPr>
            <w:tcW w:w="788" w:type="dxa"/>
            <w:shd w:val="clear" w:color="auto" w:fill="D9D9D9" w:themeFill="background1" w:themeFillShade="D9"/>
            <w:vAlign w:val="center"/>
          </w:tcPr>
          <w:p w14:paraId="0436DC50" w14:textId="77777777" w:rsidR="00E56A53" w:rsidRPr="007C79D1" w:rsidRDefault="00E56A53" w:rsidP="000C7A18">
            <w:pPr>
              <w:rPr>
                <w:rFonts w:ascii="Tahoma" w:hAnsi="Tahoma" w:cs="Tahoma"/>
                <w:b/>
                <w:sz w:val="16"/>
                <w:szCs w:val="16"/>
              </w:rPr>
            </w:pPr>
            <w:r w:rsidRPr="007C79D1">
              <w:rPr>
                <w:rFonts w:ascii="Tahoma" w:hAnsi="Tahoma" w:cs="Tahoma"/>
                <w:b/>
                <w:sz w:val="16"/>
                <w:szCs w:val="16"/>
              </w:rPr>
              <w:t xml:space="preserve">3. </w:t>
            </w:r>
          </w:p>
        </w:tc>
        <w:tc>
          <w:tcPr>
            <w:tcW w:w="8568" w:type="dxa"/>
            <w:gridSpan w:val="2"/>
            <w:shd w:val="clear" w:color="auto" w:fill="D9D9D9" w:themeFill="background1" w:themeFillShade="D9"/>
            <w:vAlign w:val="center"/>
          </w:tcPr>
          <w:p w14:paraId="47AE96FE" w14:textId="77777777" w:rsidR="00E56A53" w:rsidRPr="007C79D1" w:rsidRDefault="00E56A53" w:rsidP="00E56A53">
            <w:pPr>
              <w:rPr>
                <w:rFonts w:ascii="Tahoma" w:hAnsi="Tahoma" w:cs="Tahoma"/>
                <w:b/>
                <w:i/>
                <w:sz w:val="16"/>
                <w:szCs w:val="16"/>
              </w:rPr>
            </w:pPr>
            <w:r w:rsidRPr="007C79D1">
              <w:rPr>
                <w:rFonts w:ascii="Tahoma" w:hAnsi="Tahoma" w:cs="Tahoma"/>
                <w:b/>
                <w:sz w:val="16"/>
                <w:szCs w:val="16"/>
                <w:lang w:val="en-US"/>
              </w:rPr>
              <w:t>I</w:t>
            </w:r>
            <w:r w:rsidRPr="007C79D1">
              <w:rPr>
                <w:rFonts w:ascii="Tahoma" w:hAnsi="Tahoma" w:cs="Tahoma"/>
                <w:b/>
                <w:sz w:val="16"/>
                <w:szCs w:val="16"/>
              </w:rPr>
              <w:t xml:space="preserve">I. Etapa prací - zahájení na základě výzvy objednatele </w:t>
            </w:r>
          </w:p>
        </w:tc>
      </w:tr>
      <w:tr w:rsidR="00C32298" w:rsidRPr="007C79D1" w14:paraId="7734E1AF" w14:textId="77777777" w:rsidTr="00A25298">
        <w:tc>
          <w:tcPr>
            <w:tcW w:w="788" w:type="dxa"/>
            <w:vAlign w:val="center"/>
          </w:tcPr>
          <w:p w14:paraId="241ABB51" w14:textId="77777777" w:rsidR="00C32298" w:rsidRPr="007C79D1" w:rsidRDefault="00C32298" w:rsidP="00C32298">
            <w:pPr>
              <w:pStyle w:val="Zkladntext"/>
              <w:shd w:val="clear" w:color="auto" w:fill="FFFFFF"/>
              <w:spacing w:before="60" w:after="60" w:line="240" w:lineRule="exact"/>
              <w:rPr>
                <w:rFonts w:ascii="Tahoma" w:hAnsi="Tahoma" w:cs="Tahoma"/>
                <w:b w:val="0"/>
                <w:sz w:val="16"/>
                <w:szCs w:val="16"/>
              </w:rPr>
            </w:pPr>
            <w:r w:rsidRPr="007C79D1">
              <w:rPr>
                <w:rFonts w:ascii="Tahoma" w:hAnsi="Tahoma" w:cs="Tahoma"/>
                <w:b w:val="0"/>
                <w:sz w:val="16"/>
                <w:szCs w:val="16"/>
              </w:rPr>
              <w:t>3. 1</w:t>
            </w:r>
          </w:p>
        </w:tc>
        <w:tc>
          <w:tcPr>
            <w:tcW w:w="5875" w:type="dxa"/>
            <w:shd w:val="clear" w:color="auto" w:fill="FFFFFF"/>
            <w:vAlign w:val="center"/>
          </w:tcPr>
          <w:p w14:paraId="3090EB4B" w14:textId="77777777" w:rsidR="00C32298" w:rsidRPr="007C79D1" w:rsidRDefault="00C32298" w:rsidP="00C32298">
            <w:pPr>
              <w:tabs>
                <w:tab w:val="right" w:leader="dot" w:pos="8789"/>
              </w:tabs>
              <w:spacing w:before="60" w:after="60"/>
              <w:ind w:left="1" w:right="108"/>
              <w:rPr>
                <w:rFonts w:ascii="Tahoma" w:hAnsi="Tahoma" w:cs="Tahoma"/>
                <w:sz w:val="16"/>
                <w:szCs w:val="16"/>
              </w:rPr>
            </w:pPr>
            <w:r w:rsidRPr="007C79D1">
              <w:rPr>
                <w:rFonts w:ascii="Tahoma" w:hAnsi="Tahoma" w:cs="Tahoma"/>
                <w:sz w:val="16"/>
                <w:szCs w:val="16"/>
              </w:rPr>
              <w:t>Provedení stavebních úprav pro výměnu zařízení: zřízení transportní trasy a demontáž dělicí příčky</w:t>
            </w:r>
          </w:p>
        </w:tc>
        <w:tc>
          <w:tcPr>
            <w:tcW w:w="2693" w:type="dxa"/>
            <w:shd w:val="clear" w:color="auto" w:fill="auto"/>
            <w:vAlign w:val="center"/>
          </w:tcPr>
          <w:p w14:paraId="429F600E" w14:textId="50185C80" w:rsidR="00C32298" w:rsidRPr="007C79D1" w:rsidRDefault="00C32298" w:rsidP="00C32298">
            <w:pPr>
              <w:pStyle w:val="Zkladntext"/>
              <w:shd w:val="clear" w:color="auto" w:fill="FFFFFF"/>
              <w:spacing w:before="60" w:after="60" w:line="240" w:lineRule="exact"/>
              <w:rPr>
                <w:rFonts w:ascii="Tahoma" w:hAnsi="Tahoma" w:cs="Tahoma"/>
                <w:b w:val="0"/>
                <w:i/>
                <w:sz w:val="16"/>
                <w:szCs w:val="16"/>
              </w:rPr>
            </w:pPr>
            <w:r w:rsidRPr="007C79D1">
              <w:rPr>
                <w:rFonts w:ascii="Tahoma" w:hAnsi="Tahoma" w:cs="Tahoma"/>
                <w:b w:val="0"/>
                <w:i/>
                <w:sz w:val="16"/>
                <w:szCs w:val="16"/>
              </w:rPr>
              <w:t xml:space="preserve">Do dvou kalendářních dnů od </w:t>
            </w:r>
            <w:r w:rsidR="00D75AC2">
              <w:rPr>
                <w:rFonts w:ascii="Tahoma" w:hAnsi="Tahoma" w:cs="Tahoma"/>
                <w:b w:val="0"/>
                <w:i/>
                <w:sz w:val="16"/>
                <w:szCs w:val="16"/>
              </w:rPr>
              <w:t xml:space="preserve">e-mailové </w:t>
            </w:r>
            <w:r w:rsidRPr="007C79D1">
              <w:rPr>
                <w:rFonts w:ascii="Tahoma" w:hAnsi="Tahoma" w:cs="Tahoma"/>
                <w:b w:val="0"/>
                <w:i/>
                <w:sz w:val="16"/>
                <w:szCs w:val="16"/>
              </w:rPr>
              <w:t xml:space="preserve">výzvy objednatele </w:t>
            </w:r>
          </w:p>
        </w:tc>
      </w:tr>
      <w:tr w:rsidR="00C32298" w:rsidRPr="007C79D1" w14:paraId="477E02C5" w14:textId="77777777" w:rsidTr="00AE4D3D">
        <w:trPr>
          <w:trHeight w:val="796"/>
        </w:trPr>
        <w:tc>
          <w:tcPr>
            <w:tcW w:w="788" w:type="dxa"/>
            <w:shd w:val="clear" w:color="auto" w:fill="F2F2F2" w:themeFill="background1" w:themeFillShade="F2"/>
            <w:vAlign w:val="center"/>
          </w:tcPr>
          <w:p w14:paraId="42C2E64B" w14:textId="77777777" w:rsidR="00C32298" w:rsidRPr="007C79D1" w:rsidRDefault="00C32298" w:rsidP="00C32298">
            <w:pPr>
              <w:pStyle w:val="Podnadpis"/>
              <w:rPr>
                <w:rFonts w:ascii="Tahoma" w:hAnsi="Tahoma" w:cs="Tahoma"/>
                <w:b/>
                <w:sz w:val="16"/>
                <w:szCs w:val="16"/>
              </w:rPr>
            </w:pPr>
            <w:r w:rsidRPr="007C79D1">
              <w:rPr>
                <w:rFonts w:ascii="Tahoma" w:hAnsi="Tahoma" w:cs="Tahoma"/>
                <w:sz w:val="16"/>
                <w:szCs w:val="16"/>
              </w:rPr>
              <w:t>2</w:t>
            </w:r>
            <w:r w:rsidRPr="007C79D1">
              <w:rPr>
                <w:rFonts w:ascii="Tahoma" w:eastAsia="Times New Roman" w:hAnsi="Tahoma" w:cs="Tahoma"/>
                <w:color w:val="auto"/>
                <w:spacing w:val="0"/>
                <w:sz w:val="16"/>
                <w:szCs w:val="16"/>
              </w:rPr>
              <w:t>. 2</w:t>
            </w:r>
          </w:p>
        </w:tc>
        <w:tc>
          <w:tcPr>
            <w:tcW w:w="5875" w:type="dxa"/>
            <w:shd w:val="clear" w:color="auto" w:fill="F2F2F2" w:themeFill="background1" w:themeFillShade="F2"/>
            <w:vAlign w:val="center"/>
          </w:tcPr>
          <w:p w14:paraId="4A099E7E" w14:textId="77777777" w:rsidR="00C32298" w:rsidRPr="007C79D1" w:rsidRDefault="00C32298" w:rsidP="00C32298">
            <w:pPr>
              <w:tabs>
                <w:tab w:val="right" w:leader="dot" w:pos="8789"/>
              </w:tabs>
              <w:spacing w:before="60" w:after="60"/>
              <w:ind w:left="1" w:right="108"/>
              <w:rPr>
                <w:rFonts w:ascii="Tahoma" w:hAnsi="Tahoma" w:cs="Tahoma"/>
                <w:sz w:val="16"/>
                <w:szCs w:val="16"/>
              </w:rPr>
            </w:pPr>
            <w:r w:rsidRPr="007C79D1">
              <w:rPr>
                <w:rFonts w:ascii="Tahoma" w:hAnsi="Tahoma" w:cs="Tahoma"/>
                <w:i/>
                <w:sz w:val="16"/>
                <w:szCs w:val="16"/>
              </w:rPr>
              <w:t xml:space="preserve">Není součástí plnění: demontáž a montáž zařízení – zajistí dodavatel zařízení ZT: </w:t>
            </w:r>
          </w:p>
        </w:tc>
        <w:tc>
          <w:tcPr>
            <w:tcW w:w="2693" w:type="dxa"/>
            <w:shd w:val="clear" w:color="auto" w:fill="F2F2F2" w:themeFill="background1" w:themeFillShade="F2"/>
            <w:vAlign w:val="center"/>
          </w:tcPr>
          <w:p w14:paraId="6E121A0B" w14:textId="77777777" w:rsidR="00C32298" w:rsidRPr="007C79D1" w:rsidRDefault="00C32298" w:rsidP="00C32298">
            <w:pPr>
              <w:rPr>
                <w:rFonts w:ascii="Tahoma" w:hAnsi="Tahoma" w:cs="Tahoma"/>
                <w:i/>
                <w:sz w:val="16"/>
                <w:szCs w:val="16"/>
              </w:rPr>
            </w:pPr>
            <w:r w:rsidRPr="007C79D1">
              <w:rPr>
                <w:rFonts w:ascii="Tahoma" w:hAnsi="Tahoma" w:cs="Tahoma"/>
                <w:i/>
                <w:sz w:val="16"/>
                <w:szCs w:val="16"/>
              </w:rPr>
              <w:t>Předpoklad: do dvou kalendářních dnů od dokončení stavební přípravy</w:t>
            </w:r>
          </w:p>
        </w:tc>
      </w:tr>
      <w:tr w:rsidR="00C32298" w:rsidRPr="007C79D1" w14:paraId="3D7E4A01" w14:textId="77777777" w:rsidTr="00A25298">
        <w:tc>
          <w:tcPr>
            <w:tcW w:w="788" w:type="dxa"/>
            <w:vAlign w:val="center"/>
          </w:tcPr>
          <w:p w14:paraId="483D1343" w14:textId="77777777" w:rsidR="00C32298" w:rsidRPr="007C79D1" w:rsidRDefault="00C32298" w:rsidP="00C32298">
            <w:pPr>
              <w:pStyle w:val="Zkladntext"/>
              <w:shd w:val="clear" w:color="auto" w:fill="FFFFFF"/>
              <w:spacing w:before="60" w:after="60" w:line="240" w:lineRule="exact"/>
              <w:rPr>
                <w:rFonts w:ascii="Tahoma" w:hAnsi="Tahoma" w:cs="Tahoma"/>
                <w:b w:val="0"/>
                <w:sz w:val="16"/>
                <w:szCs w:val="16"/>
              </w:rPr>
            </w:pPr>
            <w:r w:rsidRPr="007C79D1">
              <w:rPr>
                <w:rFonts w:ascii="Tahoma" w:hAnsi="Tahoma" w:cs="Tahoma"/>
                <w:b w:val="0"/>
                <w:sz w:val="16"/>
                <w:szCs w:val="16"/>
              </w:rPr>
              <w:t>3. 3</w:t>
            </w:r>
          </w:p>
        </w:tc>
        <w:tc>
          <w:tcPr>
            <w:tcW w:w="5875" w:type="dxa"/>
            <w:shd w:val="clear" w:color="auto" w:fill="FFFFFF"/>
            <w:vAlign w:val="center"/>
          </w:tcPr>
          <w:p w14:paraId="6A18C70E" w14:textId="77777777" w:rsidR="00C32298" w:rsidRPr="007C79D1" w:rsidRDefault="00C32298" w:rsidP="00C32298">
            <w:pPr>
              <w:tabs>
                <w:tab w:val="right" w:leader="dot" w:pos="8789"/>
              </w:tabs>
              <w:spacing w:before="60" w:after="60"/>
              <w:ind w:left="1" w:right="108"/>
              <w:rPr>
                <w:rFonts w:ascii="Tahoma" w:hAnsi="Tahoma" w:cs="Tahoma"/>
                <w:i/>
                <w:sz w:val="16"/>
                <w:szCs w:val="16"/>
              </w:rPr>
            </w:pPr>
            <w:r w:rsidRPr="007C79D1">
              <w:rPr>
                <w:rFonts w:ascii="Tahoma" w:hAnsi="Tahoma" w:cs="Tahoma"/>
                <w:sz w:val="16"/>
                <w:szCs w:val="16"/>
              </w:rPr>
              <w:t xml:space="preserve">Provedení úpravy VZT </w:t>
            </w:r>
          </w:p>
        </w:tc>
        <w:tc>
          <w:tcPr>
            <w:tcW w:w="2693" w:type="dxa"/>
            <w:vMerge w:val="restart"/>
            <w:shd w:val="clear" w:color="auto" w:fill="auto"/>
            <w:vAlign w:val="center"/>
          </w:tcPr>
          <w:p w14:paraId="53995C7F" w14:textId="2472D58E" w:rsidR="00C32298" w:rsidRPr="007C79D1" w:rsidRDefault="00E53C01" w:rsidP="00C32298">
            <w:pPr>
              <w:pStyle w:val="Zkladntext"/>
              <w:shd w:val="clear" w:color="auto" w:fill="FFFFFF"/>
              <w:spacing w:before="60" w:after="60" w:line="240" w:lineRule="exact"/>
              <w:rPr>
                <w:rFonts w:ascii="Tahoma" w:hAnsi="Tahoma" w:cs="Tahoma"/>
                <w:i/>
                <w:sz w:val="16"/>
                <w:szCs w:val="16"/>
              </w:rPr>
            </w:pPr>
            <w:r w:rsidRPr="007C79D1">
              <w:rPr>
                <w:rFonts w:ascii="Tahoma" w:hAnsi="Tahoma" w:cs="Tahoma"/>
                <w:b w:val="0"/>
                <w:i/>
                <w:sz w:val="16"/>
                <w:szCs w:val="16"/>
              </w:rPr>
              <w:t>Vše d</w:t>
            </w:r>
            <w:r w:rsidR="00C32298" w:rsidRPr="007C79D1">
              <w:rPr>
                <w:rFonts w:ascii="Tahoma" w:hAnsi="Tahoma" w:cs="Tahoma"/>
                <w:b w:val="0"/>
                <w:i/>
                <w:sz w:val="16"/>
                <w:szCs w:val="16"/>
              </w:rPr>
              <w:t xml:space="preserve">o </w:t>
            </w:r>
            <w:r w:rsidR="00F33993" w:rsidRPr="007C79D1">
              <w:rPr>
                <w:rFonts w:ascii="Tahoma" w:hAnsi="Tahoma" w:cs="Tahoma"/>
                <w:b w:val="0"/>
                <w:i/>
                <w:sz w:val="16"/>
                <w:szCs w:val="16"/>
              </w:rPr>
              <w:t xml:space="preserve">tří </w:t>
            </w:r>
            <w:r w:rsidR="00C32298" w:rsidRPr="007C79D1">
              <w:rPr>
                <w:rFonts w:ascii="Tahoma" w:hAnsi="Tahoma" w:cs="Tahoma"/>
                <w:b w:val="0"/>
                <w:i/>
                <w:sz w:val="16"/>
                <w:szCs w:val="16"/>
              </w:rPr>
              <w:t>kalendářních dnů od dokončení montáže zařízení ZT</w:t>
            </w:r>
          </w:p>
        </w:tc>
      </w:tr>
      <w:tr w:rsidR="00C32298" w:rsidRPr="007C79D1" w14:paraId="72C4F73D" w14:textId="77777777" w:rsidTr="00A25298">
        <w:tc>
          <w:tcPr>
            <w:tcW w:w="788" w:type="dxa"/>
            <w:vAlign w:val="center"/>
          </w:tcPr>
          <w:p w14:paraId="30E9E859" w14:textId="77777777" w:rsidR="00C32298" w:rsidRPr="007C79D1" w:rsidRDefault="00C32298" w:rsidP="00C32298">
            <w:pPr>
              <w:pStyle w:val="Zkladntext"/>
              <w:shd w:val="clear" w:color="auto" w:fill="FFFFFF"/>
              <w:spacing w:before="60" w:after="60" w:line="240" w:lineRule="exact"/>
              <w:rPr>
                <w:rFonts w:ascii="Tahoma" w:hAnsi="Tahoma" w:cs="Tahoma"/>
                <w:b w:val="0"/>
                <w:sz w:val="16"/>
                <w:szCs w:val="16"/>
              </w:rPr>
            </w:pPr>
            <w:r w:rsidRPr="007C79D1">
              <w:rPr>
                <w:rFonts w:ascii="Tahoma" w:hAnsi="Tahoma" w:cs="Tahoma"/>
                <w:b w:val="0"/>
                <w:sz w:val="16"/>
                <w:szCs w:val="16"/>
              </w:rPr>
              <w:t>3. 4</w:t>
            </w:r>
          </w:p>
        </w:tc>
        <w:tc>
          <w:tcPr>
            <w:tcW w:w="5875" w:type="dxa"/>
            <w:shd w:val="clear" w:color="auto" w:fill="FFFFFF"/>
            <w:vAlign w:val="center"/>
          </w:tcPr>
          <w:p w14:paraId="18836BF6" w14:textId="77777777" w:rsidR="00C32298" w:rsidRPr="007C79D1" w:rsidRDefault="00C32298" w:rsidP="00C32298">
            <w:pPr>
              <w:tabs>
                <w:tab w:val="right" w:leader="dot" w:pos="8789"/>
              </w:tabs>
              <w:spacing w:before="60" w:after="60"/>
              <w:ind w:left="1" w:right="108"/>
              <w:rPr>
                <w:rFonts w:ascii="Tahoma" w:hAnsi="Tahoma" w:cs="Tahoma"/>
                <w:sz w:val="16"/>
                <w:szCs w:val="16"/>
              </w:rPr>
            </w:pPr>
            <w:r w:rsidRPr="007C79D1">
              <w:rPr>
                <w:rFonts w:ascii="Tahoma" w:hAnsi="Tahoma" w:cs="Tahoma"/>
                <w:sz w:val="16"/>
                <w:szCs w:val="16"/>
              </w:rPr>
              <w:t>Zpětná montáž dělicí příčky</w:t>
            </w:r>
          </w:p>
        </w:tc>
        <w:tc>
          <w:tcPr>
            <w:tcW w:w="2693" w:type="dxa"/>
            <w:vMerge/>
            <w:shd w:val="clear" w:color="auto" w:fill="auto"/>
            <w:vAlign w:val="center"/>
          </w:tcPr>
          <w:p w14:paraId="04D176BE" w14:textId="77777777" w:rsidR="00C32298" w:rsidRPr="007C79D1" w:rsidRDefault="00C32298" w:rsidP="00C32298">
            <w:pPr>
              <w:pStyle w:val="Zkladntext"/>
              <w:shd w:val="clear" w:color="auto" w:fill="FFFFFF"/>
              <w:spacing w:before="60" w:after="60" w:line="240" w:lineRule="exact"/>
              <w:rPr>
                <w:rFonts w:ascii="Tahoma" w:hAnsi="Tahoma" w:cs="Tahoma"/>
                <w:i/>
                <w:sz w:val="16"/>
                <w:szCs w:val="16"/>
              </w:rPr>
            </w:pPr>
          </w:p>
        </w:tc>
      </w:tr>
      <w:tr w:rsidR="00C32298" w:rsidRPr="007C79D1" w14:paraId="71399541" w14:textId="77777777" w:rsidTr="00A25298">
        <w:tc>
          <w:tcPr>
            <w:tcW w:w="788" w:type="dxa"/>
            <w:vAlign w:val="center"/>
          </w:tcPr>
          <w:p w14:paraId="094DE36A" w14:textId="77777777" w:rsidR="00C32298" w:rsidRPr="007C79D1" w:rsidRDefault="00C32298" w:rsidP="00C32298">
            <w:pPr>
              <w:pStyle w:val="Zkladntext"/>
              <w:shd w:val="clear" w:color="auto" w:fill="FFFFFF"/>
              <w:spacing w:before="60" w:after="60" w:line="240" w:lineRule="exact"/>
              <w:rPr>
                <w:rFonts w:ascii="Tahoma" w:hAnsi="Tahoma" w:cs="Tahoma"/>
                <w:b w:val="0"/>
                <w:sz w:val="16"/>
                <w:szCs w:val="16"/>
              </w:rPr>
            </w:pPr>
            <w:r w:rsidRPr="007C79D1">
              <w:rPr>
                <w:rFonts w:ascii="Tahoma" w:hAnsi="Tahoma" w:cs="Tahoma"/>
                <w:b w:val="0"/>
                <w:sz w:val="16"/>
                <w:szCs w:val="16"/>
              </w:rPr>
              <w:t>3. 5</w:t>
            </w:r>
          </w:p>
        </w:tc>
        <w:tc>
          <w:tcPr>
            <w:tcW w:w="5875" w:type="dxa"/>
            <w:shd w:val="clear" w:color="auto" w:fill="FFFFFF"/>
            <w:vAlign w:val="center"/>
          </w:tcPr>
          <w:p w14:paraId="0C19FD8D" w14:textId="77777777" w:rsidR="00C32298" w:rsidRPr="007C79D1" w:rsidRDefault="00C32298" w:rsidP="00C32298">
            <w:pPr>
              <w:tabs>
                <w:tab w:val="right" w:leader="dot" w:pos="8789"/>
              </w:tabs>
              <w:spacing w:before="60" w:after="60"/>
              <w:ind w:left="1" w:right="108"/>
              <w:rPr>
                <w:rFonts w:ascii="Tahoma" w:hAnsi="Tahoma" w:cs="Tahoma"/>
                <w:sz w:val="16"/>
                <w:szCs w:val="16"/>
              </w:rPr>
            </w:pPr>
            <w:r w:rsidRPr="007C79D1">
              <w:rPr>
                <w:rFonts w:ascii="Tahoma" w:hAnsi="Tahoma" w:cs="Tahoma"/>
                <w:sz w:val="16"/>
                <w:szCs w:val="16"/>
              </w:rPr>
              <w:t xml:space="preserve">Úprava a doplnění </w:t>
            </w:r>
            <w:proofErr w:type="spellStart"/>
            <w:r w:rsidRPr="007C79D1">
              <w:rPr>
                <w:rFonts w:ascii="Tahoma" w:hAnsi="Tahoma" w:cs="Tahoma"/>
                <w:sz w:val="16"/>
                <w:szCs w:val="16"/>
              </w:rPr>
              <w:t>MaR</w:t>
            </w:r>
            <w:proofErr w:type="spellEnd"/>
          </w:p>
        </w:tc>
        <w:tc>
          <w:tcPr>
            <w:tcW w:w="2693" w:type="dxa"/>
            <w:vMerge/>
            <w:shd w:val="clear" w:color="auto" w:fill="auto"/>
            <w:vAlign w:val="center"/>
          </w:tcPr>
          <w:p w14:paraId="5C20CBDC" w14:textId="77777777" w:rsidR="00C32298" w:rsidRPr="007C79D1" w:rsidRDefault="00C32298" w:rsidP="00C32298">
            <w:pPr>
              <w:pStyle w:val="Zkladntext"/>
              <w:shd w:val="clear" w:color="auto" w:fill="FFFFFF"/>
              <w:spacing w:before="60" w:after="60" w:line="240" w:lineRule="exact"/>
              <w:rPr>
                <w:rFonts w:ascii="Tahoma" w:hAnsi="Tahoma" w:cs="Tahoma"/>
                <w:i/>
                <w:sz w:val="16"/>
                <w:szCs w:val="16"/>
              </w:rPr>
            </w:pPr>
          </w:p>
        </w:tc>
      </w:tr>
      <w:tr w:rsidR="00C32298" w:rsidRPr="007C79D1" w14:paraId="65B140D1" w14:textId="77777777" w:rsidTr="00A25298">
        <w:tc>
          <w:tcPr>
            <w:tcW w:w="788" w:type="dxa"/>
            <w:vAlign w:val="center"/>
          </w:tcPr>
          <w:p w14:paraId="491FD2C0" w14:textId="77777777" w:rsidR="00C32298" w:rsidRPr="007C79D1" w:rsidRDefault="00C32298" w:rsidP="00C32298">
            <w:pPr>
              <w:pStyle w:val="Zkladntext"/>
              <w:shd w:val="clear" w:color="auto" w:fill="FFFFFF"/>
              <w:spacing w:before="60" w:after="60" w:line="240" w:lineRule="exact"/>
              <w:rPr>
                <w:rFonts w:ascii="Tahoma" w:hAnsi="Tahoma" w:cs="Tahoma"/>
                <w:b w:val="0"/>
                <w:sz w:val="16"/>
                <w:szCs w:val="16"/>
              </w:rPr>
            </w:pPr>
            <w:r w:rsidRPr="007C79D1">
              <w:rPr>
                <w:rFonts w:ascii="Tahoma" w:hAnsi="Tahoma" w:cs="Tahoma"/>
                <w:b w:val="0"/>
                <w:sz w:val="16"/>
                <w:szCs w:val="16"/>
              </w:rPr>
              <w:t>3. 6</w:t>
            </w:r>
          </w:p>
        </w:tc>
        <w:tc>
          <w:tcPr>
            <w:tcW w:w="5875" w:type="dxa"/>
            <w:shd w:val="clear" w:color="auto" w:fill="FFFFFF"/>
            <w:vAlign w:val="center"/>
          </w:tcPr>
          <w:p w14:paraId="64E4FE91" w14:textId="77777777" w:rsidR="00C32298" w:rsidRPr="007C79D1" w:rsidRDefault="00C32298" w:rsidP="00C32298">
            <w:pPr>
              <w:tabs>
                <w:tab w:val="right" w:leader="dot" w:pos="8789"/>
              </w:tabs>
              <w:spacing w:before="60" w:after="60"/>
              <w:ind w:left="1" w:right="108"/>
              <w:rPr>
                <w:rFonts w:ascii="Tahoma" w:hAnsi="Tahoma" w:cs="Tahoma"/>
                <w:sz w:val="16"/>
                <w:szCs w:val="16"/>
              </w:rPr>
            </w:pPr>
            <w:r w:rsidRPr="007C79D1">
              <w:rPr>
                <w:rFonts w:ascii="Tahoma" w:hAnsi="Tahoma" w:cs="Tahoma"/>
                <w:sz w:val="16"/>
                <w:szCs w:val="16"/>
              </w:rPr>
              <w:t xml:space="preserve">Uvedení zařízení VZT po úpravách do provozu </w:t>
            </w:r>
          </w:p>
        </w:tc>
        <w:tc>
          <w:tcPr>
            <w:tcW w:w="2693" w:type="dxa"/>
            <w:vMerge/>
            <w:shd w:val="clear" w:color="auto" w:fill="auto"/>
            <w:vAlign w:val="center"/>
          </w:tcPr>
          <w:p w14:paraId="4006F351" w14:textId="77777777" w:rsidR="00C32298" w:rsidRPr="007C79D1" w:rsidRDefault="00C32298" w:rsidP="00C32298">
            <w:pPr>
              <w:pStyle w:val="Zkladntext"/>
              <w:shd w:val="clear" w:color="auto" w:fill="FFFFFF"/>
              <w:spacing w:before="60" w:after="60" w:line="240" w:lineRule="exact"/>
              <w:rPr>
                <w:rFonts w:ascii="Tahoma" w:hAnsi="Tahoma" w:cs="Tahoma"/>
                <w:i/>
                <w:sz w:val="16"/>
                <w:szCs w:val="16"/>
              </w:rPr>
            </w:pPr>
          </w:p>
        </w:tc>
      </w:tr>
      <w:tr w:rsidR="00C32298" w:rsidRPr="007C79D1" w14:paraId="521DB364" w14:textId="77777777" w:rsidTr="00A25298">
        <w:tc>
          <w:tcPr>
            <w:tcW w:w="788" w:type="dxa"/>
            <w:vAlign w:val="center"/>
          </w:tcPr>
          <w:p w14:paraId="5C107C53" w14:textId="77777777" w:rsidR="00C32298" w:rsidRPr="007C79D1" w:rsidRDefault="00C32298" w:rsidP="00C32298">
            <w:pPr>
              <w:pStyle w:val="Zkladntext"/>
              <w:shd w:val="clear" w:color="auto" w:fill="FFFFFF"/>
              <w:spacing w:before="60" w:after="60" w:line="240" w:lineRule="exact"/>
              <w:rPr>
                <w:rFonts w:ascii="Tahoma" w:hAnsi="Tahoma" w:cs="Tahoma"/>
                <w:b w:val="0"/>
                <w:sz w:val="16"/>
                <w:szCs w:val="16"/>
              </w:rPr>
            </w:pPr>
            <w:r w:rsidRPr="007C79D1">
              <w:rPr>
                <w:rFonts w:ascii="Tahoma" w:hAnsi="Tahoma" w:cs="Tahoma"/>
                <w:b w:val="0"/>
                <w:sz w:val="16"/>
                <w:szCs w:val="16"/>
              </w:rPr>
              <w:t>3. 7</w:t>
            </w:r>
          </w:p>
        </w:tc>
        <w:tc>
          <w:tcPr>
            <w:tcW w:w="5875" w:type="dxa"/>
            <w:shd w:val="clear" w:color="auto" w:fill="FFFFFF"/>
            <w:vAlign w:val="center"/>
          </w:tcPr>
          <w:p w14:paraId="7F7E534A" w14:textId="77777777" w:rsidR="00C32298" w:rsidRPr="007C79D1" w:rsidRDefault="00C32298" w:rsidP="00C32298">
            <w:pPr>
              <w:tabs>
                <w:tab w:val="right" w:leader="dot" w:pos="8789"/>
              </w:tabs>
              <w:spacing w:before="60" w:after="60"/>
              <w:ind w:left="1" w:right="108"/>
              <w:rPr>
                <w:rFonts w:ascii="Tahoma" w:hAnsi="Tahoma" w:cs="Tahoma"/>
                <w:sz w:val="16"/>
                <w:szCs w:val="16"/>
              </w:rPr>
            </w:pPr>
            <w:r w:rsidRPr="007C79D1">
              <w:rPr>
                <w:rFonts w:ascii="Tahoma" w:hAnsi="Tahoma" w:cs="Tahoma"/>
                <w:sz w:val="16"/>
                <w:szCs w:val="16"/>
              </w:rPr>
              <w:t xml:space="preserve">Komplexní vyzkoušení, </w:t>
            </w:r>
            <w:proofErr w:type="spellStart"/>
            <w:r w:rsidRPr="007C79D1">
              <w:rPr>
                <w:rFonts w:ascii="Tahoma" w:hAnsi="Tahoma" w:cs="Tahoma"/>
                <w:sz w:val="16"/>
                <w:szCs w:val="16"/>
              </w:rPr>
              <w:t>zaregulování</w:t>
            </w:r>
            <w:proofErr w:type="spellEnd"/>
            <w:r w:rsidRPr="007C79D1">
              <w:rPr>
                <w:rFonts w:ascii="Tahoma" w:hAnsi="Tahoma" w:cs="Tahoma"/>
                <w:sz w:val="16"/>
                <w:szCs w:val="16"/>
              </w:rPr>
              <w:t xml:space="preserve"> </w:t>
            </w:r>
          </w:p>
        </w:tc>
        <w:tc>
          <w:tcPr>
            <w:tcW w:w="2693" w:type="dxa"/>
            <w:vMerge/>
            <w:shd w:val="clear" w:color="auto" w:fill="auto"/>
            <w:vAlign w:val="center"/>
          </w:tcPr>
          <w:p w14:paraId="2C4E479A" w14:textId="77777777" w:rsidR="00C32298" w:rsidRPr="007C79D1" w:rsidRDefault="00C32298" w:rsidP="00C32298">
            <w:pPr>
              <w:pStyle w:val="Zkladntext"/>
              <w:shd w:val="clear" w:color="auto" w:fill="FFFFFF"/>
              <w:spacing w:before="60" w:after="60" w:line="240" w:lineRule="exact"/>
              <w:rPr>
                <w:rFonts w:ascii="Tahoma" w:hAnsi="Tahoma" w:cs="Tahoma"/>
                <w:i/>
                <w:sz w:val="16"/>
                <w:szCs w:val="16"/>
              </w:rPr>
            </w:pPr>
          </w:p>
        </w:tc>
      </w:tr>
      <w:tr w:rsidR="00C32298" w:rsidRPr="007C79D1" w14:paraId="1854773B" w14:textId="77777777" w:rsidTr="00A25298">
        <w:tc>
          <w:tcPr>
            <w:tcW w:w="788" w:type="dxa"/>
            <w:vAlign w:val="center"/>
          </w:tcPr>
          <w:p w14:paraId="5877D200" w14:textId="77777777" w:rsidR="00C32298" w:rsidRPr="007C79D1" w:rsidRDefault="00C32298" w:rsidP="00C32298">
            <w:pPr>
              <w:pStyle w:val="Zkladntext"/>
              <w:shd w:val="clear" w:color="auto" w:fill="FFFFFF"/>
              <w:spacing w:before="60" w:after="60" w:line="240" w:lineRule="exact"/>
              <w:rPr>
                <w:rFonts w:ascii="Tahoma" w:hAnsi="Tahoma" w:cs="Tahoma"/>
                <w:b w:val="0"/>
                <w:sz w:val="16"/>
                <w:szCs w:val="16"/>
              </w:rPr>
            </w:pPr>
            <w:r w:rsidRPr="007C79D1">
              <w:rPr>
                <w:rFonts w:ascii="Tahoma" w:hAnsi="Tahoma" w:cs="Tahoma"/>
                <w:b w:val="0"/>
                <w:sz w:val="16"/>
                <w:szCs w:val="16"/>
              </w:rPr>
              <w:t>3. 8</w:t>
            </w:r>
          </w:p>
        </w:tc>
        <w:tc>
          <w:tcPr>
            <w:tcW w:w="5875" w:type="dxa"/>
            <w:shd w:val="clear" w:color="auto" w:fill="FFFFFF"/>
            <w:vAlign w:val="center"/>
          </w:tcPr>
          <w:p w14:paraId="07C03F91" w14:textId="77777777" w:rsidR="00C32298" w:rsidRPr="007C79D1" w:rsidRDefault="00C32298" w:rsidP="00C32298">
            <w:pPr>
              <w:tabs>
                <w:tab w:val="right" w:leader="dot" w:pos="8789"/>
              </w:tabs>
              <w:spacing w:before="60" w:after="60"/>
              <w:ind w:left="1" w:right="108"/>
              <w:rPr>
                <w:rFonts w:ascii="Tahoma" w:hAnsi="Tahoma" w:cs="Tahoma"/>
                <w:sz w:val="16"/>
                <w:szCs w:val="16"/>
              </w:rPr>
            </w:pPr>
            <w:r w:rsidRPr="007C79D1">
              <w:rPr>
                <w:rFonts w:ascii="Tahoma" w:hAnsi="Tahoma" w:cs="Tahoma"/>
                <w:sz w:val="16"/>
                <w:szCs w:val="16"/>
              </w:rPr>
              <w:t>Validace čistých prostor</w:t>
            </w:r>
          </w:p>
        </w:tc>
        <w:tc>
          <w:tcPr>
            <w:tcW w:w="2693" w:type="dxa"/>
            <w:vMerge/>
            <w:shd w:val="clear" w:color="auto" w:fill="auto"/>
            <w:vAlign w:val="center"/>
          </w:tcPr>
          <w:p w14:paraId="755350EC" w14:textId="77777777" w:rsidR="00C32298" w:rsidRPr="007C79D1" w:rsidRDefault="00C32298" w:rsidP="00C32298">
            <w:pPr>
              <w:pStyle w:val="Zkladntext"/>
              <w:shd w:val="clear" w:color="auto" w:fill="FFFFFF"/>
              <w:spacing w:before="60" w:after="60" w:line="240" w:lineRule="exact"/>
              <w:rPr>
                <w:rFonts w:ascii="Tahoma" w:hAnsi="Tahoma" w:cs="Tahoma"/>
                <w:i/>
                <w:sz w:val="16"/>
                <w:szCs w:val="16"/>
              </w:rPr>
            </w:pPr>
          </w:p>
        </w:tc>
      </w:tr>
      <w:tr w:rsidR="00C32298" w:rsidRPr="007C79D1" w14:paraId="64B80155" w14:textId="77777777" w:rsidTr="00A25298">
        <w:tc>
          <w:tcPr>
            <w:tcW w:w="788" w:type="dxa"/>
            <w:vAlign w:val="center"/>
          </w:tcPr>
          <w:p w14:paraId="7B6ED1E5" w14:textId="77777777" w:rsidR="00C32298" w:rsidRPr="007C79D1" w:rsidRDefault="00C32298" w:rsidP="00C32298">
            <w:pPr>
              <w:pStyle w:val="Zkladntext"/>
              <w:shd w:val="clear" w:color="auto" w:fill="FFFFFF"/>
              <w:spacing w:before="60" w:after="60" w:line="240" w:lineRule="exact"/>
              <w:rPr>
                <w:rFonts w:ascii="Tahoma" w:hAnsi="Tahoma" w:cs="Tahoma"/>
                <w:b w:val="0"/>
                <w:sz w:val="16"/>
                <w:szCs w:val="16"/>
              </w:rPr>
            </w:pPr>
            <w:r w:rsidRPr="007C79D1">
              <w:rPr>
                <w:rFonts w:ascii="Tahoma" w:hAnsi="Tahoma" w:cs="Tahoma"/>
                <w:b w:val="0"/>
                <w:sz w:val="16"/>
                <w:szCs w:val="16"/>
              </w:rPr>
              <w:t>3. 9</w:t>
            </w:r>
          </w:p>
        </w:tc>
        <w:tc>
          <w:tcPr>
            <w:tcW w:w="5875" w:type="dxa"/>
            <w:shd w:val="clear" w:color="auto" w:fill="FFFFFF"/>
            <w:vAlign w:val="center"/>
          </w:tcPr>
          <w:p w14:paraId="6577389F" w14:textId="77777777" w:rsidR="00C32298" w:rsidRPr="007C79D1" w:rsidRDefault="00C32298" w:rsidP="00C32298">
            <w:pPr>
              <w:tabs>
                <w:tab w:val="right" w:leader="dot" w:pos="8789"/>
              </w:tabs>
              <w:spacing w:before="60" w:after="60"/>
              <w:ind w:left="1" w:right="108"/>
              <w:rPr>
                <w:rFonts w:ascii="Tahoma" w:hAnsi="Tahoma" w:cs="Tahoma"/>
                <w:sz w:val="16"/>
                <w:szCs w:val="16"/>
              </w:rPr>
            </w:pPr>
            <w:r w:rsidRPr="007C79D1">
              <w:rPr>
                <w:rFonts w:ascii="Tahoma" w:hAnsi="Tahoma" w:cs="Tahoma"/>
                <w:sz w:val="16"/>
                <w:szCs w:val="16"/>
              </w:rPr>
              <w:t>Předání díla včetně dokladové části</w:t>
            </w:r>
            <w:r w:rsidR="00D27921" w:rsidRPr="007C79D1">
              <w:rPr>
                <w:rFonts w:ascii="Tahoma" w:hAnsi="Tahoma" w:cs="Tahoma"/>
                <w:sz w:val="16"/>
                <w:szCs w:val="16"/>
              </w:rPr>
              <w:t xml:space="preserve"> </w:t>
            </w:r>
          </w:p>
        </w:tc>
        <w:tc>
          <w:tcPr>
            <w:tcW w:w="2693" w:type="dxa"/>
            <w:vMerge/>
            <w:shd w:val="clear" w:color="auto" w:fill="auto"/>
            <w:vAlign w:val="center"/>
          </w:tcPr>
          <w:p w14:paraId="29C42479" w14:textId="77777777" w:rsidR="00C32298" w:rsidRPr="007C79D1" w:rsidRDefault="00C32298" w:rsidP="00C32298">
            <w:pPr>
              <w:pStyle w:val="Zkladntext"/>
              <w:shd w:val="clear" w:color="auto" w:fill="FFFFFF"/>
              <w:spacing w:before="60" w:after="60" w:line="240" w:lineRule="exact"/>
              <w:rPr>
                <w:rFonts w:ascii="Tahoma" w:hAnsi="Tahoma" w:cs="Tahoma"/>
                <w:i/>
                <w:sz w:val="16"/>
                <w:szCs w:val="16"/>
              </w:rPr>
            </w:pPr>
          </w:p>
        </w:tc>
      </w:tr>
      <w:tr w:rsidR="00C32298" w:rsidRPr="007C79D1" w14:paraId="69320108" w14:textId="77777777" w:rsidTr="00A25298">
        <w:tc>
          <w:tcPr>
            <w:tcW w:w="788" w:type="dxa"/>
            <w:vAlign w:val="center"/>
          </w:tcPr>
          <w:p w14:paraId="02180FBF" w14:textId="77777777" w:rsidR="00C32298" w:rsidRPr="007C79D1" w:rsidRDefault="00C32298" w:rsidP="00C32298">
            <w:pPr>
              <w:pStyle w:val="Zkladntext"/>
              <w:shd w:val="clear" w:color="auto" w:fill="FFFFFF"/>
              <w:spacing w:before="60" w:after="60" w:line="240" w:lineRule="exact"/>
              <w:rPr>
                <w:rFonts w:ascii="Tahoma" w:hAnsi="Tahoma" w:cs="Tahoma"/>
                <w:b w:val="0"/>
                <w:sz w:val="16"/>
                <w:szCs w:val="16"/>
              </w:rPr>
            </w:pPr>
            <w:r w:rsidRPr="007C79D1">
              <w:rPr>
                <w:rFonts w:ascii="Tahoma" w:hAnsi="Tahoma" w:cs="Tahoma"/>
                <w:b w:val="0"/>
                <w:sz w:val="16"/>
                <w:szCs w:val="16"/>
              </w:rPr>
              <w:t>3. 10</w:t>
            </w:r>
          </w:p>
        </w:tc>
        <w:tc>
          <w:tcPr>
            <w:tcW w:w="5875" w:type="dxa"/>
            <w:shd w:val="clear" w:color="auto" w:fill="FFFFFF"/>
            <w:vAlign w:val="center"/>
          </w:tcPr>
          <w:p w14:paraId="7020BB25" w14:textId="77777777" w:rsidR="00C32298" w:rsidRPr="007C79D1" w:rsidRDefault="00C32298" w:rsidP="00C32298">
            <w:pPr>
              <w:tabs>
                <w:tab w:val="right" w:leader="dot" w:pos="8789"/>
              </w:tabs>
              <w:spacing w:before="60" w:after="60"/>
              <w:ind w:left="1" w:right="108"/>
              <w:rPr>
                <w:rFonts w:ascii="Tahoma" w:hAnsi="Tahoma" w:cs="Tahoma"/>
                <w:sz w:val="16"/>
                <w:szCs w:val="16"/>
              </w:rPr>
            </w:pPr>
            <w:r w:rsidRPr="007C79D1">
              <w:rPr>
                <w:rFonts w:ascii="Tahoma" w:hAnsi="Tahoma" w:cs="Tahoma"/>
                <w:sz w:val="16"/>
                <w:szCs w:val="16"/>
              </w:rPr>
              <w:t>Vyhotovení a předání dokumentace skutečného provedení stavby</w:t>
            </w:r>
          </w:p>
        </w:tc>
        <w:tc>
          <w:tcPr>
            <w:tcW w:w="2693" w:type="dxa"/>
            <w:shd w:val="clear" w:color="auto" w:fill="auto"/>
            <w:vAlign w:val="center"/>
          </w:tcPr>
          <w:p w14:paraId="32B87374" w14:textId="77777777" w:rsidR="00C32298" w:rsidRPr="007C79D1" w:rsidRDefault="00C32298" w:rsidP="00C32298">
            <w:pPr>
              <w:pStyle w:val="Zkladntext"/>
              <w:shd w:val="clear" w:color="auto" w:fill="FFFFFF"/>
              <w:spacing w:before="60" w:after="60" w:line="240" w:lineRule="exact"/>
              <w:rPr>
                <w:rFonts w:ascii="Tahoma" w:hAnsi="Tahoma" w:cs="Tahoma"/>
                <w:i/>
                <w:sz w:val="16"/>
                <w:szCs w:val="16"/>
              </w:rPr>
            </w:pPr>
            <w:r w:rsidRPr="007C79D1">
              <w:rPr>
                <w:rFonts w:ascii="Tahoma" w:hAnsi="Tahoma" w:cs="Tahoma"/>
                <w:b w:val="0"/>
                <w:i/>
                <w:sz w:val="16"/>
                <w:szCs w:val="16"/>
              </w:rPr>
              <w:t>Do 10 dnů po předání části díla</w:t>
            </w:r>
          </w:p>
        </w:tc>
      </w:tr>
      <w:bookmarkEnd w:id="0"/>
    </w:tbl>
    <w:p w14:paraId="3E5E6C38" w14:textId="77777777" w:rsidR="00EB13AE" w:rsidRPr="007C79D1" w:rsidRDefault="00EB13AE" w:rsidP="00550B57">
      <w:pPr>
        <w:spacing w:after="120"/>
        <w:ind w:left="284"/>
        <w:jc w:val="both"/>
        <w:rPr>
          <w:rFonts w:ascii="Tahoma" w:hAnsi="Tahoma" w:cs="Tahoma"/>
          <w:sz w:val="16"/>
          <w:szCs w:val="16"/>
        </w:rPr>
      </w:pPr>
    </w:p>
    <w:p w14:paraId="599C3D3B" w14:textId="77777777" w:rsidR="00C02F9D" w:rsidRPr="007C79D1" w:rsidRDefault="00C02F9D" w:rsidP="00550B57">
      <w:pPr>
        <w:spacing w:after="120"/>
        <w:ind w:left="284"/>
        <w:jc w:val="both"/>
        <w:rPr>
          <w:rFonts w:ascii="Tahoma" w:hAnsi="Tahoma" w:cs="Tahoma"/>
          <w:sz w:val="16"/>
          <w:szCs w:val="16"/>
        </w:rPr>
      </w:pPr>
    </w:p>
    <w:p w14:paraId="59E5DB05" w14:textId="77777777" w:rsidR="00230605" w:rsidRPr="007C79D1" w:rsidRDefault="00230605" w:rsidP="00360701">
      <w:pPr>
        <w:ind w:left="284"/>
        <w:jc w:val="both"/>
        <w:rPr>
          <w:rFonts w:ascii="Tahoma" w:hAnsi="Tahoma" w:cs="Tahoma"/>
          <w:sz w:val="16"/>
          <w:szCs w:val="16"/>
        </w:rPr>
      </w:pPr>
    </w:p>
    <w:p w14:paraId="62103FCE" w14:textId="77777777" w:rsidR="004958F7" w:rsidRPr="007C79D1" w:rsidRDefault="004958F7">
      <w:pPr>
        <w:jc w:val="center"/>
        <w:rPr>
          <w:rFonts w:ascii="Tahoma" w:hAnsi="Tahoma" w:cs="Tahoma"/>
          <w:b/>
          <w:sz w:val="16"/>
          <w:szCs w:val="16"/>
        </w:rPr>
      </w:pPr>
      <w:r w:rsidRPr="007C79D1">
        <w:rPr>
          <w:rFonts w:ascii="Tahoma" w:hAnsi="Tahoma" w:cs="Tahoma"/>
          <w:b/>
          <w:sz w:val="16"/>
          <w:szCs w:val="16"/>
        </w:rPr>
        <w:t>III. Cena díla</w:t>
      </w:r>
    </w:p>
    <w:p w14:paraId="246CBEBE" w14:textId="77777777" w:rsidR="004958F7" w:rsidRPr="007C79D1" w:rsidRDefault="004958F7">
      <w:pPr>
        <w:jc w:val="both"/>
        <w:rPr>
          <w:rFonts w:ascii="Tahoma" w:hAnsi="Tahoma" w:cs="Tahoma"/>
          <w:sz w:val="16"/>
          <w:szCs w:val="16"/>
        </w:rPr>
      </w:pPr>
    </w:p>
    <w:p w14:paraId="7ADE50FE" w14:textId="77777777" w:rsidR="00811D1B" w:rsidRPr="007C79D1" w:rsidRDefault="00811D1B" w:rsidP="0007341D">
      <w:pPr>
        <w:numPr>
          <w:ilvl w:val="0"/>
          <w:numId w:val="17"/>
        </w:numPr>
        <w:tabs>
          <w:tab w:val="clear" w:pos="720"/>
          <w:tab w:val="num" w:pos="284"/>
        </w:tabs>
        <w:ind w:left="284" w:hanging="284"/>
        <w:rPr>
          <w:rFonts w:ascii="Tahoma" w:hAnsi="Tahoma" w:cs="Tahoma"/>
          <w:sz w:val="16"/>
          <w:szCs w:val="16"/>
        </w:rPr>
      </w:pPr>
      <w:r w:rsidRPr="007C79D1">
        <w:rPr>
          <w:rFonts w:ascii="Tahoma" w:hAnsi="Tahoma" w:cs="Tahoma"/>
          <w:sz w:val="16"/>
          <w:szCs w:val="16"/>
        </w:rPr>
        <w:t>Podkladem pro stanovení ceny díla je nabídkový položkový rozpočet, který je součástí cenové nabídky,</w:t>
      </w:r>
      <w:r w:rsidRPr="007C79D1">
        <w:rPr>
          <w:rFonts w:ascii="Tahoma" w:hAnsi="Tahoma" w:cs="Tahoma"/>
          <w:sz w:val="16"/>
          <w:szCs w:val="16"/>
        </w:rPr>
        <w:br/>
        <w:t xml:space="preserve"> jež tvoří Přílohu č. 1 této smlouvy.</w:t>
      </w:r>
    </w:p>
    <w:p w14:paraId="3DD61589" w14:textId="77777777" w:rsidR="00811D1B" w:rsidRPr="007C79D1" w:rsidRDefault="00811D1B" w:rsidP="00811D1B">
      <w:pPr>
        <w:jc w:val="both"/>
        <w:rPr>
          <w:rFonts w:ascii="Tahoma" w:hAnsi="Tahoma" w:cs="Tahoma"/>
          <w:sz w:val="16"/>
          <w:szCs w:val="16"/>
        </w:rPr>
      </w:pPr>
    </w:p>
    <w:p w14:paraId="59050CF3" w14:textId="77777777" w:rsidR="00811D1B" w:rsidRPr="007C79D1" w:rsidRDefault="00811D1B" w:rsidP="00811D1B">
      <w:pPr>
        <w:numPr>
          <w:ilvl w:val="0"/>
          <w:numId w:val="17"/>
        </w:numPr>
        <w:tabs>
          <w:tab w:val="clear" w:pos="720"/>
          <w:tab w:val="num" w:pos="284"/>
        </w:tabs>
        <w:ind w:left="284" w:hanging="284"/>
        <w:rPr>
          <w:rFonts w:ascii="Tahoma" w:hAnsi="Tahoma" w:cs="Tahoma"/>
          <w:sz w:val="16"/>
          <w:szCs w:val="16"/>
        </w:rPr>
      </w:pPr>
      <w:r w:rsidRPr="007C79D1">
        <w:rPr>
          <w:rFonts w:ascii="Tahoma" w:hAnsi="Tahoma" w:cs="Tahoma"/>
          <w:sz w:val="16"/>
          <w:szCs w:val="16"/>
        </w:rPr>
        <w:t xml:space="preserve">Cena díla činí: </w:t>
      </w:r>
    </w:p>
    <w:p w14:paraId="31CE9A7F" w14:textId="77777777" w:rsidR="00811D1B" w:rsidRPr="007C79D1" w:rsidRDefault="00811D1B" w:rsidP="00811D1B">
      <w:pPr>
        <w:rPr>
          <w:rFonts w:ascii="Tahoma" w:hAnsi="Tahoma" w:cs="Tahoma"/>
          <w:sz w:val="16"/>
          <w:szCs w:val="16"/>
        </w:rPr>
      </w:pPr>
    </w:p>
    <w:p w14:paraId="5E09DA45" w14:textId="0751E7E5" w:rsidR="00811D1B" w:rsidRPr="007C79D1" w:rsidRDefault="00F30D13" w:rsidP="00811D1B">
      <w:pPr>
        <w:ind w:firstLine="284"/>
        <w:rPr>
          <w:rFonts w:ascii="Tahoma" w:hAnsi="Tahoma" w:cs="Tahoma"/>
          <w:sz w:val="16"/>
          <w:szCs w:val="16"/>
        </w:rPr>
      </w:pPr>
      <w:r w:rsidRPr="007C79D1">
        <w:rPr>
          <w:rFonts w:ascii="Tahoma" w:hAnsi="Tahoma" w:cs="Tahoma"/>
          <w:sz w:val="16"/>
          <w:szCs w:val="16"/>
        </w:rPr>
        <w:t xml:space="preserve">Cena bez DPH: </w:t>
      </w:r>
      <w:r w:rsidRPr="007C79D1">
        <w:rPr>
          <w:rFonts w:ascii="Tahoma" w:hAnsi="Tahoma" w:cs="Tahoma"/>
          <w:sz w:val="16"/>
          <w:szCs w:val="16"/>
        </w:rPr>
        <w:tab/>
      </w:r>
      <w:r w:rsidRPr="007C79D1">
        <w:rPr>
          <w:rFonts w:ascii="Tahoma" w:hAnsi="Tahoma" w:cs="Tahoma"/>
          <w:sz w:val="16"/>
          <w:szCs w:val="16"/>
        </w:rPr>
        <w:tab/>
      </w:r>
      <w:r w:rsidR="00040523">
        <w:rPr>
          <w:rFonts w:ascii="Tahoma" w:hAnsi="Tahoma" w:cs="Tahoma"/>
          <w:sz w:val="16"/>
          <w:szCs w:val="16"/>
        </w:rPr>
        <w:tab/>
      </w:r>
      <w:r w:rsidR="000D60F1" w:rsidRPr="007C79D1">
        <w:rPr>
          <w:rFonts w:ascii="Tahoma" w:hAnsi="Tahoma" w:cs="Tahoma"/>
          <w:sz w:val="16"/>
          <w:szCs w:val="16"/>
        </w:rPr>
        <w:t>1 300 606,69</w:t>
      </w:r>
      <w:r w:rsidR="00811D1B" w:rsidRPr="007C79D1">
        <w:rPr>
          <w:rFonts w:ascii="Tahoma" w:hAnsi="Tahoma" w:cs="Tahoma"/>
          <w:sz w:val="16"/>
          <w:szCs w:val="16"/>
        </w:rPr>
        <w:t xml:space="preserve"> Kč</w:t>
      </w:r>
      <w:r w:rsidR="00150D9E" w:rsidRPr="007C79D1">
        <w:rPr>
          <w:rFonts w:ascii="Tahoma" w:hAnsi="Tahoma" w:cs="Tahoma"/>
          <w:sz w:val="16"/>
          <w:szCs w:val="16"/>
        </w:rPr>
        <w:t xml:space="preserve"> </w:t>
      </w:r>
    </w:p>
    <w:p w14:paraId="3B0764A1" w14:textId="5EF89906" w:rsidR="00811D1B" w:rsidRPr="007C79D1" w:rsidRDefault="00811D1B" w:rsidP="00811D1B">
      <w:pPr>
        <w:ind w:firstLine="284"/>
        <w:rPr>
          <w:rFonts w:ascii="Tahoma" w:hAnsi="Tahoma" w:cs="Tahoma"/>
          <w:sz w:val="16"/>
          <w:szCs w:val="16"/>
        </w:rPr>
      </w:pPr>
      <w:r w:rsidRPr="007C79D1">
        <w:rPr>
          <w:rFonts w:ascii="Tahoma" w:hAnsi="Tahoma" w:cs="Tahoma"/>
          <w:sz w:val="16"/>
          <w:szCs w:val="16"/>
        </w:rPr>
        <w:t xml:space="preserve">DPH 21%: </w:t>
      </w:r>
      <w:r w:rsidRPr="007C79D1">
        <w:rPr>
          <w:rFonts w:ascii="Tahoma" w:hAnsi="Tahoma" w:cs="Tahoma"/>
          <w:sz w:val="16"/>
          <w:szCs w:val="16"/>
        </w:rPr>
        <w:tab/>
      </w:r>
      <w:r w:rsidRPr="007C79D1">
        <w:rPr>
          <w:rFonts w:ascii="Tahoma" w:hAnsi="Tahoma" w:cs="Tahoma"/>
          <w:sz w:val="16"/>
          <w:szCs w:val="16"/>
        </w:rPr>
        <w:tab/>
      </w:r>
      <w:r w:rsidRPr="007C79D1">
        <w:rPr>
          <w:rFonts w:ascii="Tahoma" w:hAnsi="Tahoma" w:cs="Tahoma"/>
          <w:sz w:val="16"/>
          <w:szCs w:val="16"/>
        </w:rPr>
        <w:tab/>
      </w:r>
      <w:r w:rsidR="000D60F1" w:rsidRPr="007C79D1">
        <w:rPr>
          <w:rFonts w:ascii="Tahoma" w:hAnsi="Tahoma" w:cs="Tahoma"/>
          <w:sz w:val="16"/>
          <w:szCs w:val="16"/>
        </w:rPr>
        <w:t>273 127,41</w:t>
      </w:r>
      <w:r w:rsidRPr="007C79D1">
        <w:rPr>
          <w:rFonts w:ascii="Tahoma" w:hAnsi="Tahoma" w:cs="Tahoma"/>
          <w:sz w:val="16"/>
          <w:szCs w:val="16"/>
        </w:rPr>
        <w:t>Kč</w:t>
      </w:r>
    </w:p>
    <w:p w14:paraId="25AC4CFB" w14:textId="48277DAD" w:rsidR="00811D1B" w:rsidRPr="007C79D1" w:rsidRDefault="00811D1B" w:rsidP="00811D1B">
      <w:pPr>
        <w:ind w:firstLine="284"/>
        <w:rPr>
          <w:rFonts w:ascii="Tahoma" w:hAnsi="Tahoma" w:cs="Tahoma"/>
          <w:sz w:val="16"/>
          <w:szCs w:val="16"/>
        </w:rPr>
      </w:pPr>
      <w:r w:rsidRPr="007C79D1">
        <w:rPr>
          <w:rFonts w:ascii="Tahoma" w:hAnsi="Tahoma" w:cs="Tahoma"/>
          <w:sz w:val="16"/>
          <w:szCs w:val="16"/>
        </w:rPr>
        <w:t xml:space="preserve">Cena vč. DPH: </w:t>
      </w:r>
      <w:r w:rsidRPr="007C79D1">
        <w:rPr>
          <w:rFonts w:ascii="Tahoma" w:hAnsi="Tahoma" w:cs="Tahoma"/>
          <w:sz w:val="16"/>
          <w:szCs w:val="16"/>
        </w:rPr>
        <w:tab/>
      </w:r>
      <w:r w:rsidRPr="007C79D1">
        <w:rPr>
          <w:rFonts w:ascii="Tahoma" w:hAnsi="Tahoma" w:cs="Tahoma"/>
          <w:sz w:val="16"/>
          <w:szCs w:val="16"/>
        </w:rPr>
        <w:tab/>
      </w:r>
      <w:r w:rsidRPr="007C79D1">
        <w:rPr>
          <w:rFonts w:ascii="Tahoma" w:hAnsi="Tahoma" w:cs="Tahoma"/>
          <w:sz w:val="16"/>
          <w:szCs w:val="16"/>
        </w:rPr>
        <w:tab/>
      </w:r>
      <w:r w:rsidR="000D60F1" w:rsidRPr="007C79D1">
        <w:rPr>
          <w:rFonts w:ascii="Tahoma" w:hAnsi="Tahoma" w:cs="Tahoma"/>
          <w:sz w:val="16"/>
          <w:szCs w:val="16"/>
        </w:rPr>
        <w:t>1 573 734,10</w:t>
      </w:r>
      <w:r w:rsidRPr="007C79D1">
        <w:rPr>
          <w:rFonts w:ascii="Tahoma" w:hAnsi="Tahoma" w:cs="Tahoma"/>
          <w:sz w:val="16"/>
          <w:szCs w:val="16"/>
        </w:rPr>
        <w:t xml:space="preserve"> Kč</w:t>
      </w:r>
    </w:p>
    <w:p w14:paraId="5E120084" w14:textId="77777777" w:rsidR="00811D1B" w:rsidRPr="007C79D1" w:rsidRDefault="00811D1B" w:rsidP="001E6C2C">
      <w:pPr>
        <w:ind w:firstLine="284"/>
        <w:rPr>
          <w:rFonts w:ascii="Tahoma" w:hAnsi="Tahoma" w:cs="Tahoma"/>
          <w:sz w:val="16"/>
          <w:szCs w:val="16"/>
        </w:rPr>
      </w:pPr>
    </w:p>
    <w:p w14:paraId="73AA9ECB" w14:textId="0C146D8F" w:rsidR="008B4041" w:rsidRPr="007C79D1" w:rsidRDefault="00811D1B" w:rsidP="001E6C2C">
      <w:pPr>
        <w:numPr>
          <w:ilvl w:val="0"/>
          <w:numId w:val="17"/>
        </w:numPr>
        <w:tabs>
          <w:tab w:val="clear" w:pos="720"/>
          <w:tab w:val="num" w:pos="284"/>
        </w:tabs>
        <w:spacing w:after="120"/>
        <w:ind w:left="284" w:hanging="284"/>
        <w:jc w:val="both"/>
        <w:rPr>
          <w:rFonts w:ascii="Tahoma" w:hAnsi="Tahoma" w:cs="Tahoma"/>
          <w:sz w:val="16"/>
          <w:szCs w:val="16"/>
        </w:rPr>
      </w:pPr>
      <w:r w:rsidRPr="007C79D1">
        <w:rPr>
          <w:rFonts w:ascii="Tahoma" w:hAnsi="Tahoma" w:cs="Tahoma"/>
          <w:sz w:val="16"/>
          <w:szCs w:val="16"/>
        </w:rPr>
        <w:t xml:space="preserve">Tato sjednaná cena díla je cenou konečnou a zahrnuje veškeré náklady nutné k provedení všech prací potřebných k úplnému splnění předmětu plnění dle této smlouvy. Musí zahrnovat také všechny poplatky, tj. dopravu, poplatky </w:t>
      </w:r>
      <w:r w:rsidR="00DB0F62" w:rsidRPr="007C79D1">
        <w:rPr>
          <w:rFonts w:ascii="Tahoma" w:hAnsi="Tahoma" w:cs="Tahoma"/>
          <w:sz w:val="16"/>
          <w:szCs w:val="16"/>
        </w:rPr>
        <w:br/>
      </w:r>
      <w:r w:rsidRPr="007C79D1">
        <w:rPr>
          <w:rFonts w:ascii="Tahoma" w:hAnsi="Tahoma" w:cs="Tahoma"/>
          <w:sz w:val="16"/>
          <w:szCs w:val="16"/>
        </w:rPr>
        <w:t>za zábory, pojištění</w:t>
      </w:r>
      <w:r w:rsidR="00951249" w:rsidRPr="007C79D1">
        <w:rPr>
          <w:rFonts w:ascii="Tahoma" w:hAnsi="Tahoma" w:cs="Tahoma"/>
          <w:sz w:val="16"/>
          <w:szCs w:val="16"/>
        </w:rPr>
        <w:t xml:space="preserve">, daně, bankovní </w:t>
      </w:r>
      <w:r w:rsidR="00CD3601" w:rsidRPr="007C79D1">
        <w:rPr>
          <w:rFonts w:ascii="Tahoma" w:hAnsi="Tahoma" w:cs="Tahoma"/>
          <w:sz w:val="16"/>
          <w:szCs w:val="16"/>
        </w:rPr>
        <w:t>poplatky</w:t>
      </w:r>
      <w:r w:rsidR="00951249" w:rsidRPr="007C79D1">
        <w:rPr>
          <w:rFonts w:ascii="Tahoma" w:hAnsi="Tahoma" w:cs="Tahoma"/>
          <w:sz w:val="16"/>
          <w:szCs w:val="16"/>
        </w:rPr>
        <w:t xml:space="preserve"> apod.  </w:t>
      </w:r>
    </w:p>
    <w:p w14:paraId="739ABF97" w14:textId="02EBFDA0" w:rsidR="008B4041" w:rsidRPr="007C79D1" w:rsidRDefault="008B4041" w:rsidP="008B4041">
      <w:pPr>
        <w:numPr>
          <w:ilvl w:val="0"/>
          <w:numId w:val="17"/>
        </w:numPr>
        <w:tabs>
          <w:tab w:val="clear" w:pos="720"/>
          <w:tab w:val="num" w:pos="284"/>
        </w:tabs>
        <w:ind w:left="284" w:hanging="284"/>
        <w:jc w:val="both"/>
        <w:rPr>
          <w:rFonts w:ascii="Tahoma" w:hAnsi="Tahoma" w:cs="Tahoma"/>
          <w:sz w:val="16"/>
          <w:szCs w:val="16"/>
        </w:rPr>
      </w:pPr>
      <w:r w:rsidRPr="007C79D1">
        <w:rPr>
          <w:rFonts w:ascii="Tahoma" w:hAnsi="Tahoma" w:cs="Tahoma"/>
          <w:sz w:val="16"/>
          <w:szCs w:val="16"/>
        </w:rPr>
        <w:t xml:space="preserve">Cena díla zahrnuje i případné náklady za dodatečné změny projektové dokumentace i dodatečné stavební práce, vzniklé vinou na straně zhotovitele. PD vyhotovuje zhotovitel, nese tedy i případné následky jejího nekvalitního provedení a na základě toho </w:t>
      </w:r>
      <w:r w:rsidR="00DB0F62" w:rsidRPr="007C79D1">
        <w:rPr>
          <w:rFonts w:ascii="Tahoma" w:hAnsi="Tahoma" w:cs="Tahoma"/>
          <w:sz w:val="16"/>
          <w:szCs w:val="16"/>
        </w:rPr>
        <w:br/>
      </w:r>
      <w:r w:rsidRPr="007C79D1">
        <w:rPr>
          <w:rFonts w:ascii="Tahoma" w:hAnsi="Tahoma" w:cs="Tahoma"/>
          <w:sz w:val="16"/>
          <w:szCs w:val="16"/>
        </w:rPr>
        <w:t>i případnou nutnost provedení dodatečných stavebních prací</w:t>
      </w:r>
      <w:r w:rsidR="00B9207B" w:rsidRPr="007C79D1">
        <w:rPr>
          <w:rFonts w:ascii="Tahoma" w:hAnsi="Tahoma" w:cs="Tahoma"/>
          <w:sz w:val="16"/>
          <w:szCs w:val="16"/>
        </w:rPr>
        <w:t xml:space="preserve"> na svoje náklady</w:t>
      </w:r>
      <w:r w:rsidR="002F2924" w:rsidRPr="007C79D1">
        <w:rPr>
          <w:rFonts w:ascii="Tahoma" w:hAnsi="Tahoma" w:cs="Tahoma"/>
          <w:sz w:val="16"/>
          <w:szCs w:val="16"/>
        </w:rPr>
        <w:t>.</w:t>
      </w:r>
      <w:r w:rsidR="006D617A" w:rsidRPr="007C79D1">
        <w:rPr>
          <w:rStyle w:val="Odkaznakoment"/>
          <w:rFonts w:ascii="Tahoma" w:hAnsi="Tahoma" w:cs="Tahoma"/>
        </w:rPr>
        <w:t xml:space="preserve"> </w:t>
      </w:r>
      <w:r w:rsidR="002F5307" w:rsidRPr="007C79D1">
        <w:rPr>
          <w:rStyle w:val="Odkaznakoment"/>
          <w:rFonts w:ascii="Tahoma" w:hAnsi="Tahoma" w:cs="Tahoma"/>
        </w:rPr>
        <w:t xml:space="preserve">Soupis </w:t>
      </w:r>
      <w:r w:rsidR="00052CBE" w:rsidRPr="007C79D1">
        <w:rPr>
          <w:rStyle w:val="Odkaznakoment"/>
          <w:rFonts w:ascii="Tahoma" w:hAnsi="Tahoma" w:cs="Tahoma"/>
        </w:rPr>
        <w:t>dodatečných</w:t>
      </w:r>
      <w:r w:rsidR="00F3682C" w:rsidRPr="007C79D1">
        <w:rPr>
          <w:rStyle w:val="Odkaznakoment"/>
          <w:rFonts w:ascii="Tahoma" w:hAnsi="Tahoma" w:cs="Tahoma"/>
        </w:rPr>
        <w:t xml:space="preserve"> prací </w:t>
      </w:r>
      <w:r w:rsidR="00052CBE" w:rsidRPr="007C79D1">
        <w:rPr>
          <w:rStyle w:val="Odkaznakoment"/>
          <w:rFonts w:ascii="Tahoma" w:hAnsi="Tahoma" w:cs="Tahoma"/>
        </w:rPr>
        <w:t xml:space="preserve">bez vlivu na cenu díla </w:t>
      </w:r>
      <w:r w:rsidR="001C3802" w:rsidRPr="007C79D1">
        <w:rPr>
          <w:rStyle w:val="Odkaznakoment"/>
          <w:rFonts w:ascii="Tahoma" w:hAnsi="Tahoma" w:cs="Tahoma"/>
        </w:rPr>
        <w:t xml:space="preserve">předloží zhotovitel ve formě změnového listu objednateli před provedením </w:t>
      </w:r>
      <w:r w:rsidR="00D76885" w:rsidRPr="007C79D1">
        <w:rPr>
          <w:rStyle w:val="Odkaznakoment"/>
          <w:rFonts w:ascii="Tahoma" w:hAnsi="Tahoma" w:cs="Tahoma"/>
        </w:rPr>
        <w:t xml:space="preserve">těchto prací k odsouhlasení.  </w:t>
      </w:r>
    </w:p>
    <w:p w14:paraId="12B4E8C9" w14:textId="77777777" w:rsidR="008B4041" w:rsidRPr="007C79D1" w:rsidRDefault="008B4041" w:rsidP="008B4041">
      <w:pPr>
        <w:ind w:left="284"/>
        <w:jc w:val="both"/>
        <w:rPr>
          <w:rFonts w:ascii="Tahoma" w:hAnsi="Tahoma" w:cs="Tahoma"/>
          <w:sz w:val="16"/>
          <w:szCs w:val="16"/>
        </w:rPr>
      </w:pPr>
    </w:p>
    <w:p w14:paraId="792D6519" w14:textId="4E23B51E" w:rsidR="00D37384" w:rsidRPr="007C79D1" w:rsidRDefault="009D7ABD" w:rsidP="00D37384">
      <w:pPr>
        <w:numPr>
          <w:ilvl w:val="0"/>
          <w:numId w:val="17"/>
        </w:numPr>
        <w:tabs>
          <w:tab w:val="clear" w:pos="720"/>
          <w:tab w:val="num" w:pos="284"/>
        </w:tabs>
        <w:ind w:left="284" w:hanging="284"/>
        <w:jc w:val="both"/>
        <w:rPr>
          <w:rFonts w:ascii="Tahoma" w:hAnsi="Tahoma" w:cs="Tahoma"/>
          <w:sz w:val="16"/>
          <w:szCs w:val="16"/>
        </w:rPr>
      </w:pPr>
      <w:r w:rsidRPr="007C79D1">
        <w:rPr>
          <w:rFonts w:ascii="Tahoma" w:hAnsi="Tahoma" w:cs="Tahoma"/>
          <w:sz w:val="16"/>
          <w:szCs w:val="16"/>
        </w:rPr>
        <w:t xml:space="preserve">Cena uvedená v odst. 2 tohoto článku může být </w:t>
      </w:r>
      <w:r w:rsidR="009B1189" w:rsidRPr="007C79D1">
        <w:rPr>
          <w:rFonts w:ascii="Tahoma" w:hAnsi="Tahoma" w:cs="Tahoma"/>
          <w:sz w:val="16"/>
          <w:szCs w:val="16"/>
        </w:rPr>
        <w:t xml:space="preserve">změněna </w:t>
      </w:r>
      <w:r w:rsidR="00254E09" w:rsidRPr="007C79D1">
        <w:rPr>
          <w:rFonts w:ascii="Tahoma" w:hAnsi="Tahoma" w:cs="Tahoma"/>
          <w:sz w:val="16"/>
          <w:szCs w:val="16"/>
        </w:rPr>
        <w:t xml:space="preserve">v </w:t>
      </w:r>
      <w:r w:rsidR="00B64EB5" w:rsidRPr="007C79D1">
        <w:rPr>
          <w:rFonts w:ascii="Tahoma" w:hAnsi="Tahoma" w:cs="Tahoma"/>
          <w:sz w:val="16"/>
          <w:szCs w:val="16"/>
        </w:rPr>
        <w:t>případě požadavku ze strany objednatele na změnu některých činností</w:t>
      </w:r>
      <w:r w:rsidR="00406A81" w:rsidRPr="007C79D1">
        <w:rPr>
          <w:rFonts w:ascii="Tahoma" w:hAnsi="Tahoma" w:cs="Tahoma"/>
          <w:sz w:val="16"/>
          <w:szCs w:val="16"/>
        </w:rPr>
        <w:t xml:space="preserve"> (vícepráce)</w:t>
      </w:r>
      <w:r w:rsidR="00DC4047" w:rsidRPr="007C79D1">
        <w:rPr>
          <w:rFonts w:ascii="Tahoma" w:hAnsi="Tahoma" w:cs="Tahoma"/>
          <w:sz w:val="16"/>
          <w:szCs w:val="16"/>
        </w:rPr>
        <w:t xml:space="preserve"> nebo v případě omezení rozsahu díla</w:t>
      </w:r>
      <w:r w:rsidR="00B64EB5" w:rsidRPr="007C79D1">
        <w:rPr>
          <w:rFonts w:ascii="Tahoma" w:hAnsi="Tahoma" w:cs="Tahoma"/>
          <w:sz w:val="16"/>
          <w:szCs w:val="16"/>
        </w:rPr>
        <w:t xml:space="preserve"> </w:t>
      </w:r>
      <w:r w:rsidR="00DC4047" w:rsidRPr="007C79D1">
        <w:rPr>
          <w:rFonts w:ascii="Tahoma" w:hAnsi="Tahoma" w:cs="Tahoma"/>
          <w:sz w:val="16"/>
          <w:szCs w:val="16"/>
        </w:rPr>
        <w:t>ze strany objednatele</w:t>
      </w:r>
      <w:r w:rsidR="00406A81" w:rsidRPr="007C79D1">
        <w:rPr>
          <w:rFonts w:ascii="Tahoma" w:hAnsi="Tahoma" w:cs="Tahoma"/>
          <w:sz w:val="16"/>
          <w:szCs w:val="16"/>
        </w:rPr>
        <w:t xml:space="preserve"> (méněpráce)</w:t>
      </w:r>
      <w:r w:rsidR="00415DFE" w:rsidRPr="007C79D1">
        <w:rPr>
          <w:rFonts w:ascii="Tahoma" w:hAnsi="Tahoma" w:cs="Tahoma"/>
          <w:sz w:val="16"/>
          <w:szCs w:val="16"/>
        </w:rPr>
        <w:t xml:space="preserve">. </w:t>
      </w:r>
      <w:r w:rsidR="00B64EB5" w:rsidRPr="007C79D1">
        <w:rPr>
          <w:rFonts w:ascii="Tahoma" w:hAnsi="Tahoma" w:cs="Tahoma"/>
          <w:sz w:val="16"/>
          <w:szCs w:val="16"/>
        </w:rPr>
        <w:t>V</w:t>
      </w:r>
      <w:r w:rsidR="00E7060E" w:rsidRPr="007C79D1">
        <w:rPr>
          <w:rFonts w:ascii="Tahoma" w:hAnsi="Tahoma" w:cs="Tahoma"/>
          <w:sz w:val="16"/>
          <w:szCs w:val="16"/>
        </w:rPr>
        <w:t xml:space="preserve"> takovém případě bude </w:t>
      </w:r>
      <w:r w:rsidR="00581FCC" w:rsidRPr="007C79D1">
        <w:rPr>
          <w:rFonts w:ascii="Tahoma" w:hAnsi="Tahoma" w:cs="Tahoma"/>
          <w:sz w:val="16"/>
          <w:szCs w:val="16"/>
        </w:rPr>
        <w:t xml:space="preserve">požadavek </w:t>
      </w:r>
      <w:r w:rsidR="008C45E2" w:rsidRPr="007C79D1">
        <w:rPr>
          <w:rFonts w:ascii="Tahoma" w:hAnsi="Tahoma" w:cs="Tahoma"/>
          <w:sz w:val="16"/>
          <w:szCs w:val="16"/>
        </w:rPr>
        <w:t xml:space="preserve">objednatele </w:t>
      </w:r>
      <w:r w:rsidR="00581FCC" w:rsidRPr="007C79D1">
        <w:rPr>
          <w:rFonts w:ascii="Tahoma" w:hAnsi="Tahoma" w:cs="Tahoma"/>
          <w:sz w:val="16"/>
          <w:szCs w:val="16"/>
        </w:rPr>
        <w:t>řešen</w:t>
      </w:r>
      <w:r w:rsidR="00B64EB5" w:rsidRPr="007C79D1">
        <w:rPr>
          <w:rFonts w:ascii="Tahoma" w:hAnsi="Tahoma" w:cs="Tahoma"/>
          <w:sz w:val="16"/>
          <w:szCs w:val="16"/>
        </w:rPr>
        <w:t xml:space="preserve"> dodatkem k této smlouvě, který bude obsahovat dohodu o zvýšení</w:t>
      </w:r>
      <w:r w:rsidR="00581FCC" w:rsidRPr="007C79D1">
        <w:rPr>
          <w:rFonts w:ascii="Tahoma" w:hAnsi="Tahoma" w:cs="Tahoma"/>
          <w:sz w:val="16"/>
          <w:szCs w:val="16"/>
        </w:rPr>
        <w:t xml:space="preserve"> nebo snížení ceny díla</w:t>
      </w:r>
      <w:r w:rsidR="00406A81" w:rsidRPr="007C79D1">
        <w:rPr>
          <w:rFonts w:ascii="Tahoma" w:hAnsi="Tahoma" w:cs="Tahoma"/>
          <w:sz w:val="16"/>
          <w:szCs w:val="16"/>
        </w:rPr>
        <w:t xml:space="preserve"> s tím, že cena případných méněprací nebo víceprací bude sestavena dle podmínek uvedených v čl. V, odst. 2</w:t>
      </w:r>
      <w:r w:rsidR="008C45E2" w:rsidRPr="007C79D1">
        <w:rPr>
          <w:rFonts w:ascii="Tahoma" w:hAnsi="Tahoma" w:cs="Tahoma"/>
          <w:sz w:val="16"/>
          <w:szCs w:val="16"/>
        </w:rPr>
        <w:t>8</w:t>
      </w:r>
      <w:r w:rsidR="00415DFE" w:rsidRPr="007C79D1">
        <w:rPr>
          <w:rFonts w:ascii="Tahoma" w:hAnsi="Tahoma" w:cs="Tahoma"/>
          <w:sz w:val="16"/>
          <w:szCs w:val="16"/>
        </w:rPr>
        <w:t xml:space="preserve"> této smlouvy</w:t>
      </w:r>
      <w:r w:rsidR="00581FCC" w:rsidRPr="007C79D1">
        <w:rPr>
          <w:rFonts w:ascii="Tahoma" w:hAnsi="Tahoma" w:cs="Tahoma"/>
          <w:sz w:val="16"/>
          <w:szCs w:val="16"/>
        </w:rPr>
        <w:t xml:space="preserve">. </w:t>
      </w:r>
    </w:p>
    <w:p w14:paraId="30091F52" w14:textId="5181453D" w:rsidR="00811D1B" w:rsidRPr="007C79D1" w:rsidRDefault="00B64EB5" w:rsidP="001E6C2C">
      <w:pPr>
        <w:jc w:val="both"/>
        <w:rPr>
          <w:rFonts w:ascii="Tahoma" w:hAnsi="Tahoma" w:cs="Tahoma"/>
          <w:sz w:val="16"/>
          <w:szCs w:val="16"/>
        </w:rPr>
      </w:pPr>
      <w:r w:rsidRPr="007C79D1">
        <w:rPr>
          <w:rFonts w:ascii="Tahoma" w:hAnsi="Tahoma" w:cs="Tahoma"/>
          <w:sz w:val="16"/>
          <w:szCs w:val="16"/>
        </w:rPr>
        <w:t xml:space="preserve"> </w:t>
      </w:r>
    </w:p>
    <w:p w14:paraId="690367FA" w14:textId="77777777" w:rsidR="00811D1B" w:rsidRPr="007C79D1" w:rsidRDefault="00811D1B" w:rsidP="001E6C2C">
      <w:pPr>
        <w:numPr>
          <w:ilvl w:val="0"/>
          <w:numId w:val="17"/>
        </w:numPr>
        <w:tabs>
          <w:tab w:val="clear" w:pos="720"/>
          <w:tab w:val="num" w:pos="284"/>
        </w:tabs>
        <w:ind w:left="284" w:hanging="284"/>
        <w:jc w:val="both"/>
        <w:rPr>
          <w:rFonts w:ascii="Tahoma" w:hAnsi="Tahoma" w:cs="Tahoma"/>
          <w:sz w:val="16"/>
          <w:szCs w:val="16"/>
        </w:rPr>
      </w:pPr>
      <w:r w:rsidRPr="007C79D1">
        <w:rPr>
          <w:rFonts w:ascii="Tahoma" w:hAnsi="Tahoma" w:cs="Tahoma"/>
          <w:sz w:val="16"/>
          <w:szCs w:val="16"/>
        </w:rPr>
        <w:t>DPH bude popřípadě upraveno a účtováno v zákonné výši platné v době vystavení účetního dokladu.</w:t>
      </w:r>
    </w:p>
    <w:p w14:paraId="42B8BDD5" w14:textId="77777777" w:rsidR="004958F7" w:rsidRPr="007C79D1" w:rsidRDefault="004958F7" w:rsidP="001E6C2C">
      <w:pPr>
        <w:rPr>
          <w:rFonts w:ascii="Tahoma" w:hAnsi="Tahoma" w:cs="Tahoma"/>
          <w:sz w:val="16"/>
          <w:szCs w:val="16"/>
        </w:rPr>
      </w:pPr>
    </w:p>
    <w:p w14:paraId="44577051" w14:textId="77777777" w:rsidR="004958F7" w:rsidRPr="007C79D1" w:rsidRDefault="004958F7" w:rsidP="001E6C2C">
      <w:pPr>
        <w:rPr>
          <w:rFonts w:ascii="Tahoma" w:hAnsi="Tahoma" w:cs="Tahoma"/>
          <w:sz w:val="16"/>
          <w:szCs w:val="16"/>
        </w:rPr>
      </w:pPr>
    </w:p>
    <w:p w14:paraId="697CA864" w14:textId="77777777" w:rsidR="004958F7" w:rsidRPr="007C79D1" w:rsidRDefault="004958F7" w:rsidP="001E6C2C">
      <w:pPr>
        <w:jc w:val="center"/>
        <w:rPr>
          <w:rFonts w:ascii="Tahoma" w:hAnsi="Tahoma" w:cs="Tahoma"/>
          <w:b/>
          <w:sz w:val="16"/>
          <w:szCs w:val="16"/>
        </w:rPr>
      </w:pPr>
      <w:r w:rsidRPr="007C79D1">
        <w:rPr>
          <w:rFonts w:ascii="Tahoma" w:hAnsi="Tahoma" w:cs="Tahoma"/>
          <w:b/>
          <w:sz w:val="16"/>
          <w:szCs w:val="16"/>
        </w:rPr>
        <w:t>IV. Platební podmínky</w:t>
      </w:r>
    </w:p>
    <w:p w14:paraId="6E5503C7" w14:textId="77777777" w:rsidR="004958F7" w:rsidRPr="007C79D1" w:rsidRDefault="004958F7" w:rsidP="001E6C2C">
      <w:pPr>
        <w:rPr>
          <w:rFonts w:ascii="Tahoma" w:hAnsi="Tahoma" w:cs="Tahoma"/>
          <w:sz w:val="16"/>
          <w:szCs w:val="16"/>
        </w:rPr>
      </w:pPr>
    </w:p>
    <w:p w14:paraId="4E7EE85F" w14:textId="64ED6500" w:rsidR="003B6BE9" w:rsidRPr="007C79D1" w:rsidRDefault="00055910" w:rsidP="001E6C2C">
      <w:pPr>
        <w:widowControl w:val="0"/>
        <w:numPr>
          <w:ilvl w:val="0"/>
          <w:numId w:val="35"/>
        </w:numPr>
        <w:autoSpaceDE w:val="0"/>
        <w:autoSpaceDN w:val="0"/>
        <w:ind w:left="360"/>
        <w:jc w:val="both"/>
        <w:outlineLvl w:val="0"/>
        <w:rPr>
          <w:rFonts w:ascii="Tahoma" w:hAnsi="Tahoma" w:cs="Tahoma"/>
          <w:sz w:val="16"/>
          <w:szCs w:val="16"/>
        </w:rPr>
      </w:pPr>
      <w:r w:rsidRPr="007C79D1">
        <w:rPr>
          <w:rFonts w:ascii="Tahoma" w:hAnsi="Tahoma" w:cs="Tahoma"/>
          <w:sz w:val="16"/>
          <w:szCs w:val="16"/>
        </w:rPr>
        <w:t>Fakturace bude provedena</w:t>
      </w:r>
      <w:r w:rsidR="007D7D6A" w:rsidRPr="007C79D1">
        <w:rPr>
          <w:rFonts w:ascii="Tahoma" w:hAnsi="Tahoma" w:cs="Tahoma"/>
          <w:sz w:val="16"/>
          <w:szCs w:val="16"/>
        </w:rPr>
        <w:t xml:space="preserve"> </w:t>
      </w:r>
      <w:r w:rsidR="003B6BE9" w:rsidRPr="007C79D1">
        <w:rPr>
          <w:rFonts w:ascii="Tahoma" w:hAnsi="Tahoma" w:cs="Tahoma"/>
          <w:sz w:val="16"/>
          <w:szCs w:val="16"/>
        </w:rPr>
        <w:t xml:space="preserve">ve dvou částech </w:t>
      </w:r>
      <w:r w:rsidR="007D7D6A" w:rsidRPr="007C79D1">
        <w:rPr>
          <w:rFonts w:ascii="Tahoma" w:hAnsi="Tahoma" w:cs="Tahoma"/>
          <w:sz w:val="16"/>
          <w:szCs w:val="16"/>
        </w:rPr>
        <w:t>po dokončen</w:t>
      </w:r>
      <w:r w:rsidR="00DB65E6" w:rsidRPr="007C79D1">
        <w:rPr>
          <w:rFonts w:ascii="Tahoma" w:hAnsi="Tahoma" w:cs="Tahoma"/>
          <w:sz w:val="16"/>
          <w:szCs w:val="16"/>
        </w:rPr>
        <w:t xml:space="preserve">í </w:t>
      </w:r>
      <w:r w:rsidR="00D231B0" w:rsidRPr="007C79D1">
        <w:rPr>
          <w:rFonts w:ascii="Tahoma" w:hAnsi="Tahoma" w:cs="Tahoma"/>
          <w:sz w:val="16"/>
          <w:szCs w:val="16"/>
        </w:rPr>
        <w:t xml:space="preserve">a předání a převzetí </w:t>
      </w:r>
      <w:r w:rsidR="00DB65E6" w:rsidRPr="007C79D1">
        <w:rPr>
          <w:rFonts w:ascii="Tahoma" w:hAnsi="Tahoma" w:cs="Tahoma"/>
          <w:sz w:val="16"/>
          <w:szCs w:val="16"/>
        </w:rPr>
        <w:t>příslušné etapy prací</w:t>
      </w:r>
      <w:r w:rsidRPr="007C79D1">
        <w:rPr>
          <w:rFonts w:ascii="Tahoma" w:hAnsi="Tahoma" w:cs="Tahoma"/>
          <w:sz w:val="16"/>
          <w:szCs w:val="16"/>
        </w:rPr>
        <w:t xml:space="preserve"> na základě oboustranně odsouhlaseného soupisu prací </w:t>
      </w:r>
      <w:r w:rsidR="003B6BE9" w:rsidRPr="007C79D1">
        <w:rPr>
          <w:rFonts w:ascii="Tahoma" w:hAnsi="Tahoma" w:cs="Tahoma"/>
          <w:sz w:val="16"/>
          <w:szCs w:val="16"/>
        </w:rPr>
        <w:t>takto:</w:t>
      </w:r>
    </w:p>
    <w:p w14:paraId="75A560BF" w14:textId="449BC830" w:rsidR="003B6BE9" w:rsidRPr="007C79D1" w:rsidRDefault="003F3991" w:rsidP="000E0789">
      <w:pPr>
        <w:widowControl w:val="0"/>
        <w:numPr>
          <w:ilvl w:val="1"/>
          <w:numId w:val="35"/>
        </w:numPr>
        <w:autoSpaceDE w:val="0"/>
        <w:autoSpaceDN w:val="0"/>
        <w:jc w:val="both"/>
        <w:outlineLvl w:val="0"/>
        <w:rPr>
          <w:rFonts w:ascii="Tahoma" w:hAnsi="Tahoma" w:cs="Tahoma"/>
          <w:sz w:val="16"/>
          <w:szCs w:val="16"/>
        </w:rPr>
      </w:pPr>
      <w:r w:rsidRPr="007C79D1">
        <w:rPr>
          <w:rFonts w:ascii="Tahoma" w:hAnsi="Tahoma" w:cs="Tahoma"/>
          <w:sz w:val="16"/>
          <w:szCs w:val="16"/>
        </w:rPr>
        <w:t>Faktura</w:t>
      </w:r>
      <w:r w:rsidR="00415DFE" w:rsidRPr="007C79D1">
        <w:rPr>
          <w:rFonts w:ascii="Tahoma" w:hAnsi="Tahoma" w:cs="Tahoma"/>
          <w:sz w:val="16"/>
          <w:szCs w:val="16"/>
        </w:rPr>
        <w:t xml:space="preserve"> č. </w:t>
      </w:r>
      <w:r w:rsidR="00AE62C1" w:rsidRPr="007C79D1">
        <w:rPr>
          <w:rFonts w:ascii="Tahoma" w:hAnsi="Tahoma" w:cs="Tahoma"/>
          <w:sz w:val="16"/>
          <w:szCs w:val="16"/>
        </w:rPr>
        <w:t>1</w:t>
      </w:r>
      <w:r w:rsidRPr="007C79D1">
        <w:rPr>
          <w:rFonts w:ascii="Tahoma" w:hAnsi="Tahoma" w:cs="Tahoma"/>
          <w:sz w:val="16"/>
          <w:szCs w:val="16"/>
        </w:rPr>
        <w:t xml:space="preserve"> po dokončení a předání</w:t>
      </w:r>
      <w:r w:rsidR="00D6274B" w:rsidRPr="007C79D1">
        <w:rPr>
          <w:rFonts w:ascii="Tahoma" w:hAnsi="Tahoma" w:cs="Tahoma"/>
          <w:sz w:val="16"/>
          <w:szCs w:val="16"/>
        </w:rPr>
        <w:t xml:space="preserve"> projektové dokume</w:t>
      </w:r>
      <w:r w:rsidR="00415DFE" w:rsidRPr="007C79D1">
        <w:rPr>
          <w:rFonts w:ascii="Tahoma" w:hAnsi="Tahoma" w:cs="Tahoma"/>
          <w:sz w:val="16"/>
          <w:szCs w:val="16"/>
        </w:rPr>
        <w:t>ntace a 1.</w:t>
      </w:r>
      <w:r w:rsidR="00D6274B" w:rsidRPr="007C79D1">
        <w:rPr>
          <w:rFonts w:ascii="Tahoma" w:hAnsi="Tahoma" w:cs="Tahoma"/>
          <w:sz w:val="16"/>
          <w:szCs w:val="16"/>
        </w:rPr>
        <w:t xml:space="preserve"> etapy prací</w:t>
      </w:r>
    </w:p>
    <w:p w14:paraId="647D703A" w14:textId="67290AA4" w:rsidR="00D6274B" w:rsidRPr="007C79D1" w:rsidRDefault="00415DFE" w:rsidP="000E0789">
      <w:pPr>
        <w:widowControl w:val="0"/>
        <w:numPr>
          <w:ilvl w:val="1"/>
          <w:numId w:val="35"/>
        </w:numPr>
        <w:autoSpaceDE w:val="0"/>
        <w:autoSpaceDN w:val="0"/>
        <w:jc w:val="both"/>
        <w:outlineLvl w:val="0"/>
        <w:rPr>
          <w:rFonts w:ascii="Tahoma" w:hAnsi="Tahoma" w:cs="Tahoma"/>
          <w:sz w:val="16"/>
          <w:szCs w:val="16"/>
        </w:rPr>
      </w:pPr>
      <w:r w:rsidRPr="007C79D1">
        <w:rPr>
          <w:rFonts w:ascii="Tahoma" w:hAnsi="Tahoma" w:cs="Tahoma"/>
          <w:sz w:val="16"/>
          <w:szCs w:val="16"/>
        </w:rPr>
        <w:lastRenderedPageBreak/>
        <w:t xml:space="preserve">Faktura č. 2 po dokončení a předání 2. </w:t>
      </w:r>
      <w:r w:rsidR="00AE62C1" w:rsidRPr="007C79D1">
        <w:rPr>
          <w:rFonts w:ascii="Tahoma" w:hAnsi="Tahoma" w:cs="Tahoma"/>
          <w:sz w:val="16"/>
          <w:szCs w:val="16"/>
        </w:rPr>
        <w:t>etapy prací</w:t>
      </w:r>
    </w:p>
    <w:p w14:paraId="3132EEA3" w14:textId="77777777" w:rsidR="006D617A" w:rsidRPr="007C79D1" w:rsidRDefault="006D617A" w:rsidP="000E0789">
      <w:pPr>
        <w:widowControl w:val="0"/>
        <w:autoSpaceDE w:val="0"/>
        <w:autoSpaceDN w:val="0"/>
        <w:ind w:left="360"/>
        <w:jc w:val="both"/>
        <w:outlineLvl w:val="0"/>
        <w:rPr>
          <w:rFonts w:ascii="Tahoma" w:hAnsi="Tahoma" w:cs="Tahoma"/>
          <w:sz w:val="16"/>
          <w:szCs w:val="16"/>
        </w:rPr>
      </w:pPr>
    </w:p>
    <w:p w14:paraId="3B475031" w14:textId="7AD20E2A" w:rsidR="00AE62C1" w:rsidRPr="007C79D1" w:rsidRDefault="00AE62C1" w:rsidP="00AE62C1">
      <w:pPr>
        <w:widowControl w:val="0"/>
        <w:numPr>
          <w:ilvl w:val="0"/>
          <w:numId w:val="35"/>
        </w:numPr>
        <w:autoSpaceDE w:val="0"/>
        <w:autoSpaceDN w:val="0"/>
        <w:ind w:left="360"/>
        <w:jc w:val="both"/>
        <w:outlineLvl w:val="0"/>
        <w:rPr>
          <w:rFonts w:ascii="Tahoma" w:hAnsi="Tahoma" w:cs="Tahoma"/>
          <w:sz w:val="16"/>
          <w:szCs w:val="16"/>
        </w:rPr>
      </w:pPr>
      <w:r w:rsidRPr="007C79D1">
        <w:rPr>
          <w:rFonts w:ascii="Tahoma" w:hAnsi="Tahoma" w:cs="Tahoma"/>
          <w:sz w:val="16"/>
          <w:szCs w:val="16"/>
        </w:rPr>
        <w:t>F</w:t>
      </w:r>
      <w:r w:rsidR="00055910" w:rsidRPr="007C79D1">
        <w:rPr>
          <w:rFonts w:ascii="Tahoma" w:hAnsi="Tahoma" w:cs="Tahoma"/>
          <w:sz w:val="16"/>
          <w:szCs w:val="16"/>
        </w:rPr>
        <w:t>aktur</w:t>
      </w:r>
      <w:r w:rsidRPr="007C79D1">
        <w:rPr>
          <w:rFonts w:ascii="Tahoma" w:hAnsi="Tahoma" w:cs="Tahoma"/>
          <w:sz w:val="16"/>
          <w:szCs w:val="16"/>
        </w:rPr>
        <w:t xml:space="preserve">y </w:t>
      </w:r>
      <w:r w:rsidR="00055910" w:rsidRPr="007C79D1">
        <w:rPr>
          <w:rFonts w:ascii="Tahoma" w:hAnsi="Tahoma" w:cs="Tahoma"/>
          <w:sz w:val="16"/>
          <w:szCs w:val="16"/>
        </w:rPr>
        <w:t xml:space="preserve"> bud</w:t>
      </w:r>
      <w:r w:rsidRPr="007C79D1">
        <w:rPr>
          <w:rFonts w:ascii="Tahoma" w:hAnsi="Tahoma" w:cs="Tahoma"/>
          <w:sz w:val="16"/>
          <w:szCs w:val="16"/>
        </w:rPr>
        <w:t>ou</w:t>
      </w:r>
      <w:r w:rsidR="00055910" w:rsidRPr="007C79D1">
        <w:rPr>
          <w:rFonts w:ascii="Tahoma" w:hAnsi="Tahoma" w:cs="Tahoma"/>
          <w:sz w:val="16"/>
          <w:szCs w:val="16"/>
        </w:rPr>
        <w:t xml:space="preserve"> označen</w:t>
      </w:r>
      <w:r w:rsidRPr="007C79D1">
        <w:rPr>
          <w:rFonts w:ascii="Tahoma" w:hAnsi="Tahoma" w:cs="Tahoma"/>
          <w:sz w:val="16"/>
          <w:szCs w:val="16"/>
        </w:rPr>
        <w:t>y</w:t>
      </w:r>
      <w:r w:rsidR="00415DFE" w:rsidRPr="007C79D1">
        <w:rPr>
          <w:rFonts w:ascii="Tahoma" w:hAnsi="Tahoma" w:cs="Tahoma"/>
          <w:sz w:val="16"/>
          <w:szCs w:val="16"/>
        </w:rPr>
        <w:t xml:space="preserve"> </w:t>
      </w:r>
      <w:r w:rsidR="00055910" w:rsidRPr="007C79D1">
        <w:rPr>
          <w:rFonts w:ascii="Tahoma" w:hAnsi="Tahoma" w:cs="Tahoma"/>
          <w:sz w:val="16"/>
          <w:szCs w:val="16"/>
        </w:rPr>
        <w:t>názvem akce</w:t>
      </w:r>
      <w:r w:rsidRPr="007C79D1">
        <w:rPr>
          <w:rFonts w:ascii="Tahoma" w:hAnsi="Tahoma" w:cs="Tahoma"/>
          <w:sz w:val="16"/>
          <w:szCs w:val="16"/>
        </w:rPr>
        <w:t xml:space="preserve"> a příslušné etapy prací. </w:t>
      </w:r>
    </w:p>
    <w:p w14:paraId="39DC2997" w14:textId="77777777" w:rsidR="00055910" w:rsidRPr="007C79D1" w:rsidRDefault="00055910" w:rsidP="000E0789">
      <w:pPr>
        <w:widowControl w:val="0"/>
        <w:numPr>
          <w:ilvl w:val="0"/>
          <w:numId w:val="35"/>
        </w:numPr>
        <w:autoSpaceDE w:val="0"/>
        <w:autoSpaceDN w:val="0"/>
        <w:spacing w:before="120"/>
        <w:ind w:left="360"/>
        <w:jc w:val="both"/>
        <w:outlineLvl w:val="0"/>
        <w:rPr>
          <w:rFonts w:ascii="Tahoma" w:hAnsi="Tahoma" w:cs="Tahoma"/>
          <w:sz w:val="16"/>
          <w:szCs w:val="16"/>
        </w:rPr>
      </w:pPr>
      <w:r w:rsidRPr="007C79D1">
        <w:rPr>
          <w:rFonts w:ascii="Tahoma" w:hAnsi="Tahoma" w:cs="Tahoma"/>
          <w:sz w:val="16"/>
          <w:szCs w:val="16"/>
        </w:rPr>
        <w:t xml:space="preserve">V případě převzetí </w:t>
      </w:r>
      <w:r w:rsidR="002939AD" w:rsidRPr="007C79D1">
        <w:rPr>
          <w:rFonts w:ascii="Tahoma" w:hAnsi="Tahoma" w:cs="Tahoma"/>
          <w:sz w:val="16"/>
          <w:szCs w:val="16"/>
        </w:rPr>
        <w:t xml:space="preserve">příslušné etapy prací </w:t>
      </w:r>
      <w:r w:rsidRPr="007C79D1">
        <w:rPr>
          <w:rFonts w:ascii="Tahoma" w:hAnsi="Tahoma" w:cs="Tahoma"/>
          <w:sz w:val="16"/>
          <w:szCs w:val="16"/>
        </w:rPr>
        <w:t>s vadami a nedodělky, které však nesmí bránit bezpečnému užití díla, je objednatel oprávněn zadržet 10% z ceny díla do úplného odstranění těchto vad a nedodělků.</w:t>
      </w:r>
    </w:p>
    <w:p w14:paraId="4E344BC3" w14:textId="77777777" w:rsidR="00055910" w:rsidRPr="007C79D1" w:rsidRDefault="00055910" w:rsidP="001E6C2C">
      <w:pPr>
        <w:widowControl w:val="0"/>
        <w:autoSpaceDE w:val="0"/>
        <w:autoSpaceDN w:val="0"/>
        <w:ind w:left="360"/>
        <w:jc w:val="both"/>
        <w:outlineLvl w:val="0"/>
        <w:rPr>
          <w:rFonts w:ascii="Tahoma" w:hAnsi="Tahoma" w:cs="Tahoma"/>
          <w:sz w:val="16"/>
          <w:szCs w:val="16"/>
        </w:rPr>
      </w:pPr>
    </w:p>
    <w:p w14:paraId="474B63BD" w14:textId="77777777" w:rsidR="00055910" w:rsidRPr="007C79D1" w:rsidRDefault="00055910" w:rsidP="001E6C2C">
      <w:pPr>
        <w:widowControl w:val="0"/>
        <w:numPr>
          <w:ilvl w:val="0"/>
          <w:numId w:val="35"/>
        </w:numPr>
        <w:autoSpaceDE w:val="0"/>
        <w:autoSpaceDN w:val="0"/>
        <w:ind w:left="360"/>
        <w:jc w:val="both"/>
        <w:outlineLvl w:val="0"/>
        <w:rPr>
          <w:rFonts w:ascii="Tahoma" w:hAnsi="Tahoma" w:cs="Tahoma"/>
          <w:sz w:val="16"/>
          <w:szCs w:val="16"/>
        </w:rPr>
      </w:pPr>
      <w:r w:rsidRPr="007C79D1">
        <w:rPr>
          <w:rFonts w:ascii="Tahoma" w:hAnsi="Tahoma" w:cs="Tahoma"/>
          <w:sz w:val="16"/>
          <w:szCs w:val="16"/>
        </w:rPr>
        <w:t xml:space="preserve">Faktura musí obsahovat všechny náležitosti řádného daňového dokladu dle platné právní úpravy, jinak je objednatel oprávněn fakturu vrátit k opravě. Po opravě nebo novém vyhotovení faktury běží nová lhůta splatnosti, po jejím opětovném doručení objednateli. Splatnost faktury je do 60 dní od jejího doručení objednateli, na Ekonomický úsek, odbor účetnictví nacházející se na adrese jeho sídla. Faktura může být též zaslána elektronicky na </w:t>
      </w:r>
      <w:hyperlink r:id="rId12" w:history="1">
        <w:r w:rsidRPr="007C79D1">
          <w:rPr>
            <w:rFonts w:ascii="Tahoma" w:hAnsi="Tahoma" w:cs="Tahoma"/>
            <w:sz w:val="16"/>
            <w:szCs w:val="16"/>
          </w:rPr>
          <w:t>faktury@vfn.cz</w:t>
        </w:r>
      </w:hyperlink>
      <w:r w:rsidRPr="007C79D1">
        <w:rPr>
          <w:rFonts w:ascii="Tahoma" w:hAnsi="Tahoma" w:cs="Tahoma"/>
          <w:sz w:val="16"/>
          <w:szCs w:val="16"/>
        </w:rPr>
        <w:t>, a to pokud možno ve formátu ISDOC či PDF.</w:t>
      </w:r>
    </w:p>
    <w:p w14:paraId="323E12B7" w14:textId="77777777" w:rsidR="00055910" w:rsidRPr="007C79D1" w:rsidRDefault="00055910" w:rsidP="00055910">
      <w:pPr>
        <w:jc w:val="both"/>
        <w:rPr>
          <w:rFonts w:ascii="Tahoma" w:hAnsi="Tahoma" w:cs="Tahoma"/>
          <w:sz w:val="16"/>
          <w:szCs w:val="16"/>
        </w:rPr>
      </w:pPr>
    </w:p>
    <w:p w14:paraId="1260D425" w14:textId="77777777" w:rsidR="00055910" w:rsidRPr="007C79D1" w:rsidRDefault="00055910" w:rsidP="00055910">
      <w:pPr>
        <w:widowControl w:val="0"/>
        <w:numPr>
          <w:ilvl w:val="0"/>
          <w:numId w:val="35"/>
        </w:numPr>
        <w:autoSpaceDE w:val="0"/>
        <w:autoSpaceDN w:val="0"/>
        <w:ind w:left="360"/>
        <w:jc w:val="both"/>
        <w:outlineLvl w:val="0"/>
        <w:rPr>
          <w:rFonts w:ascii="Tahoma" w:hAnsi="Tahoma" w:cs="Tahoma"/>
          <w:sz w:val="16"/>
          <w:szCs w:val="16"/>
        </w:rPr>
      </w:pPr>
      <w:r w:rsidRPr="007C79D1">
        <w:rPr>
          <w:rFonts w:ascii="Tahoma" w:hAnsi="Tahoma" w:cs="Tahoma"/>
          <w:sz w:val="16"/>
          <w:szCs w:val="16"/>
        </w:rPr>
        <w:t>Zhotovitel je povinen doložit fakturovanou částku zjišťovacím protokolem a soupisem provedených prací na základě konstrukce ceny, která musí být přílohou příslušné faktury. Soupis prací musí být odsouhlasen TDI a musí obsahovat zejména tyto údaje:</w:t>
      </w:r>
    </w:p>
    <w:p w14:paraId="27B744DE" w14:textId="77777777" w:rsidR="00055910" w:rsidRPr="007C79D1" w:rsidRDefault="00055910" w:rsidP="00055910">
      <w:pPr>
        <w:numPr>
          <w:ilvl w:val="1"/>
          <w:numId w:val="1"/>
        </w:numPr>
        <w:jc w:val="both"/>
        <w:rPr>
          <w:rFonts w:ascii="Tahoma" w:hAnsi="Tahoma" w:cs="Tahoma"/>
          <w:sz w:val="16"/>
          <w:szCs w:val="16"/>
        </w:rPr>
      </w:pPr>
      <w:r w:rsidRPr="007C79D1">
        <w:rPr>
          <w:rFonts w:ascii="Tahoma" w:hAnsi="Tahoma" w:cs="Tahoma"/>
          <w:sz w:val="16"/>
          <w:szCs w:val="16"/>
        </w:rPr>
        <w:t>souhrnnou položku dle druhu prací</w:t>
      </w:r>
    </w:p>
    <w:p w14:paraId="3CD9BFAE" w14:textId="77777777" w:rsidR="00055910" w:rsidRPr="007C79D1" w:rsidRDefault="00055910" w:rsidP="00055910">
      <w:pPr>
        <w:numPr>
          <w:ilvl w:val="1"/>
          <w:numId w:val="1"/>
        </w:numPr>
        <w:jc w:val="both"/>
        <w:rPr>
          <w:rFonts w:ascii="Tahoma" w:hAnsi="Tahoma" w:cs="Tahoma"/>
          <w:sz w:val="16"/>
          <w:szCs w:val="16"/>
        </w:rPr>
      </w:pPr>
      <w:r w:rsidRPr="007C79D1">
        <w:rPr>
          <w:rFonts w:ascii="Tahoma" w:hAnsi="Tahoma" w:cs="Tahoma"/>
          <w:sz w:val="16"/>
          <w:szCs w:val="16"/>
        </w:rPr>
        <w:t>cenu za jednotku</w:t>
      </w:r>
    </w:p>
    <w:p w14:paraId="089B578C" w14:textId="77777777" w:rsidR="00055910" w:rsidRPr="007C79D1" w:rsidRDefault="00055910" w:rsidP="00055910">
      <w:pPr>
        <w:numPr>
          <w:ilvl w:val="1"/>
          <w:numId w:val="1"/>
        </w:numPr>
        <w:jc w:val="both"/>
        <w:rPr>
          <w:rFonts w:ascii="Tahoma" w:hAnsi="Tahoma" w:cs="Tahoma"/>
          <w:sz w:val="16"/>
          <w:szCs w:val="16"/>
        </w:rPr>
      </w:pPr>
      <w:r w:rsidRPr="007C79D1">
        <w:rPr>
          <w:rFonts w:ascii="Tahoma" w:hAnsi="Tahoma" w:cs="Tahoma"/>
          <w:sz w:val="16"/>
          <w:szCs w:val="16"/>
        </w:rPr>
        <w:t>provedené množství</w:t>
      </w:r>
    </w:p>
    <w:p w14:paraId="4A7A4776" w14:textId="77777777" w:rsidR="00055910" w:rsidRPr="007C79D1" w:rsidRDefault="00055910" w:rsidP="00055910">
      <w:pPr>
        <w:numPr>
          <w:ilvl w:val="1"/>
          <w:numId w:val="1"/>
        </w:numPr>
        <w:jc w:val="both"/>
        <w:rPr>
          <w:rFonts w:ascii="Tahoma" w:hAnsi="Tahoma" w:cs="Tahoma"/>
          <w:sz w:val="16"/>
          <w:szCs w:val="16"/>
        </w:rPr>
      </w:pPr>
      <w:r w:rsidRPr="007C79D1">
        <w:rPr>
          <w:rFonts w:ascii="Tahoma" w:hAnsi="Tahoma" w:cs="Tahoma"/>
          <w:sz w:val="16"/>
          <w:szCs w:val="16"/>
        </w:rPr>
        <w:t>cena celkem</w:t>
      </w:r>
      <w:r w:rsidR="004A6EEF" w:rsidRPr="007C79D1">
        <w:rPr>
          <w:rFonts w:ascii="Tahoma" w:hAnsi="Tahoma" w:cs="Tahoma"/>
          <w:sz w:val="16"/>
          <w:szCs w:val="16"/>
        </w:rPr>
        <w:t>.</w:t>
      </w:r>
    </w:p>
    <w:p w14:paraId="50145D26" w14:textId="77777777" w:rsidR="00ED0117" w:rsidRPr="007C79D1" w:rsidRDefault="00ED0117" w:rsidP="00ED0117">
      <w:pPr>
        <w:ind w:left="1440"/>
        <w:jc w:val="both"/>
        <w:rPr>
          <w:rFonts w:ascii="Tahoma" w:hAnsi="Tahoma" w:cs="Tahoma"/>
          <w:sz w:val="16"/>
          <w:szCs w:val="16"/>
        </w:rPr>
      </w:pPr>
    </w:p>
    <w:p w14:paraId="38464822" w14:textId="77777777" w:rsidR="00ED0117" w:rsidRPr="007C79D1" w:rsidRDefault="00ED0117" w:rsidP="00ED0117">
      <w:pPr>
        <w:widowControl w:val="0"/>
        <w:numPr>
          <w:ilvl w:val="0"/>
          <w:numId w:val="35"/>
        </w:numPr>
        <w:autoSpaceDE w:val="0"/>
        <w:autoSpaceDN w:val="0"/>
        <w:ind w:left="360"/>
        <w:jc w:val="both"/>
        <w:outlineLvl w:val="0"/>
        <w:rPr>
          <w:rFonts w:ascii="Tahoma" w:hAnsi="Tahoma" w:cs="Tahoma"/>
          <w:sz w:val="16"/>
          <w:szCs w:val="16"/>
        </w:rPr>
      </w:pPr>
      <w:r w:rsidRPr="007C79D1">
        <w:rPr>
          <w:rFonts w:ascii="Tahoma" w:hAnsi="Tahoma" w:cs="Tahoma"/>
          <w:sz w:val="16"/>
          <w:szCs w:val="16"/>
        </w:rPr>
        <w:t>Objednatel nebude poskytovat zálohy.</w:t>
      </w:r>
    </w:p>
    <w:p w14:paraId="7B4A0535" w14:textId="77777777" w:rsidR="004958F7" w:rsidRPr="007C79D1" w:rsidRDefault="004958F7" w:rsidP="00ED0117">
      <w:pPr>
        <w:widowControl w:val="0"/>
        <w:autoSpaceDE w:val="0"/>
        <w:autoSpaceDN w:val="0"/>
        <w:ind w:left="360"/>
        <w:jc w:val="both"/>
        <w:outlineLvl w:val="0"/>
        <w:rPr>
          <w:rFonts w:ascii="Tahoma" w:hAnsi="Tahoma" w:cs="Tahoma"/>
          <w:sz w:val="16"/>
          <w:szCs w:val="16"/>
        </w:rPr>
      </w:pPr>
    </w:p>
    <w:p w14:paraId="61B6BFAF" w14:textId="77777777" w:rsidR="004958F7" w:rsidRPr="007C79D1" w:rsidRDefault="004958F7" w:rsidP="008412F8">
      <w:pPr>
        <w:rPr>
          <w:rFonts w:ascii="Tahoma" w:hAnsi="Tahoma" w:cs="Tahoma"/>
          <w:b/>
          <w:sz w:val="16"/>
          <w:szCs w:val="16"/>
        </w:rPr>
      </w:pPr>
    </w:p>
    <w:p w14:paraId="3AE4791C" w14:textId="77777777" w:rsidR="004958F7" w:rsidRPr="007C79D1" w:rsidRDefault="004958F7">
      <w:pPr>
        <w:jc w:val="center"/>
        <w:rPr>
          <w:rFonts w:ascii="Tahoma" w:hAnsi="Tahoma" w:cs="Tahoma"/>
          <w:b/>
          <w:sz w:val="16"/>
          <w:szCs w:val="16"/>
        </w:rPr>
      </w:pPr>
      <w:r w:rsidRPr="007C79D1">
        <w:rPr>
          <w:rFonts w:ascii="Tahoma" w:hAnsi="Tahoma" w:cs="Tahoma"/>
          <w:b/>
          <w:sz w:val="16"/>
          <w:szCs w:val="16"/>
        </w:rPr>
        <w:t>V. Práva a povinnosti smluvních stran</w:t>
      </w:r>
    </w:p>
    <w:p w14:paraId="6A070D86" w14:textId="77777777" w:rsidR="004958F7" w:rsidRPr="007C79D1" w:rsidRDefault="004958F7">
      <w:pPr>
        <w:rPr>
          <w:rFonts w:ascii="Tahoma" w:hAnsi="Tahoma" w:cs="Tahoma"/>
          <w:sz w:val="16"/>
          <w:szCs w:val="16"/>
        </w:rPr>
      </w:pPr>
    </w:p>
    <w:p w14:paraId="2B9EAC2A" w14:textId="77777777" w:rsidR="008D3BD2" w:rsidRPr="007C79D1" w:rsidRDefault="008D3BD2" w:rsidP="008D3BD2">
      <w:pPr>
        <w:numPr>
          <w:ilvl w:val="0"/>
          <w:numId w:val="37"/>
        </w:numPr>
        <w:overflowPunct w:val="0"/>
        <w:autoSpaceDE w:val="0"/>
        <w:autoSpaceDN w:val="0"/>
        <w:adjustRightInd w:val="0"/>
        <w:jc w:val="both"/>
        <w:textAlignment w:val="baseline"/>
        <w:rPr>
          <w:rFonts w:ascii="Tahoma" w:hAnsi="Tahoma" w:cs="Tahoma"/>
          <w:sz w:val="16"/>
          <w:szCs w:val="16"/>
        </w:rPr>
      </w:pPr>
      <w:r w:rsidRPr="007C79D1">
        <w:rPr>
          <w:rFonts w:ascii="Tahoma" w:hAnsi="Tahoma" w:cs="Tahoma"/>
          <w:sz w:val="16"/>
          <w:szCs w:val="16"/>
        </w:rPr>
        <w:t>Zhotovitel se zavazuje, že bude provádět realizaci díla s vynaložením veškeré odborné péče, že bude dodržovat obecně závazné předpisy a vnitřní směrnice objednatele, zejména pak směrnici „SM-UI-01 Obecné požadavky pro realizaci nových sítí v areálu VFN“ se kterou byl seznámen objednatelem před podpisem této smlouvy a které porozuměl.</w:t>
      </w:r>
    </w:p>
    <w:p w14:paraId="013FA2F9" w14:textId="77777777" w:rsidR="008D3BD2" w:rsidRPr="007C79D1" w:rsidRDefault="008D3BD2" w:rsidP="008D3BD2">
      <w:pPr>
        <w:overflowPunct w:val="0"/>
        <w:autoSpaceDE w:val="0"/>
        <w:autoSpaceDN w:val="0"/>
        <w:adjustRightInd w:val="0"/>
        <w:ind w:left="397"/>
        <w:jc w:val="both"/>
        <w:textAlignment w:val="baseline"/>
        <w:rPr>
          <w:rFonts w:ascii="Tahoma" w:hAnsi="Tahoma" w:cs="Tahoma"/>
          <w:sz w:val="16"/>
          <w:szCs w:val="16"/>
        </w:rPr>
      </w:pPr>
    </w:p>
    <w:p w14:paraId="015BEA86" w14:textId="77777777" w:rsidR="008D3BD2" w:rsidRPr="007C79D1" w:rsidRDefault="008D3BD2" w:rsidP="008D3BD2">
      <w:pPr>
        <w:numPr>
          <w:ilvl w:val="0"/>
          <w:numId w:val="37"/>
        </w:numPr>
        <w:overflowPunct w:val="0"/>
        <w:autoSpaceDE w:val="0"/>
        <w:autoSpaceDN w:val="0"/>
        <w:adjustRightInd w:val="0"/>
        <w:jc w:val="both"/>
        <w:textAlignment w:val="baseline"/>
        <w:rPr>
          <w:rFonts w:ascii="Tahoma" w:hAnsi="Tahoma" w:cs="Tahoma"/>
          <w:sz w:val="16"/>
          <w:szCs w:val="16"/>
        </w:rPr>
      </w:pPr>
      <w:r w:rsidRPr="007C79D1">
        <w:rPr>
          <w:rFonts w:ascii="Tahoma" w:hAnsi="Tahoma" w:cs="Tahoma"/>
          <w:sz w:val="16"/>
          <w:szCs w:val="16"/>
        </w:rPr>
        <w:t>Nedílnou součástí díla (stavby) a jeho ceny jsou tyto další činnosti, práce a náklady:</w:t>
      </w:r>
    </w:p>
    <w:p w14:paraId="3E40D5C5" w14:textId="77777777" w:rsidR="008D3BD2" w:rsidRPr="007C79D1" w:rsidRDefault="008D3BD2" w:rsidP="008D3BD2">
      <w:pPr>
        <w:numPr>
          <w:ilvl w:val="0"/>
          <w:numId w:val="40"/>
        </w:numPr>
        <w:tabs>
          <w:tab w:val="clear" w:pos="1440"/>
          <w:tab w:val="num" w:pos="900"/>
        </w:tabs>
        <w:ind w:left="900"/>
        <w:contextualSpacing/>
        <w:jc w:val="both"/>
        <w:rPr>
          <w:rFonts w:ascii="Tahoma" w:hAnsi="Tahoma" w:cs="Tahoma"/>
          <w:sz w:val="16"/>
          <w:szCs w:val="16"/>
        </w:rPr>
      </w:pPr>
      <w:r w:rsidRPr="007C79D1">
        <w:rPr>
          <w:rFonts w:ascii="Tahoma" w:hAnsi="Tahoma" w:cs="Tahoma"/>
          <w:sz w:val="16"/>
          <w:szCs w:val="16"/>
        </w:rPr>
        <w:t>doplňkové průzkumy potřebné k realizaci stavby</w:t>
      </w:r>
    </w:p>
    <w:p w14:paraId="5855C9A8" w14:textId="77777777" w:rsidR="008D3BD2" w:rsidRPr="007C79D1" w:rsidRDefault="008D3BD2" w:rsidP="008D3BD2">
      <w:pPr>
        <w:numPr>
          <w:ilvl w:val="0"/>
          <w:numId w:val="40"/>
        </w:numPr>
        <w:tabs>
          <w:tab w:val="clear" w:pos="1440"/>
          <w:tab w:val="num" w:pos="900"/>
        </w:tabs>
        <w:ind w:left="900"/>
        <w:contextualSpacing/>
        <w:jc w:val="both"/>
        <w:rPr>
          <w:rFonts w:ascii="Tahoma" w:hAnsi="Tahoma" w:cs="Tahoma"/>
          <w:sz w:val="16"/>
          <w:szCs w:val="16"/>
        </w:rPr>
      </w:pPr>
      <w:r w:rsidRPr="007C79D1">
        <w:rPr>
          <w:rFonts w:ascii="Tahoma" w:hAnsi="Tahoma" w:cs="Tahoma"/>
          <w:sz w:val="16"/>
          <w:szCs w:val="16"/>
        </w:rPr>
        <w:t>projednání a zajištění případného zvláštního užívání komunikací a veřejných ploch; vč. příp. koordinace na TSK, zpracování DIO, vyřízení výpůjček a DIR, vč. všech potřebných poplatků</w:t>
      </w:r>
    </w:p>
    <w:p w14:paraId="6E261083" w14:textId="77777777" w:rsidR="009F1F2A" w:rsidRPr="007C79D1" w:rsidRDefault="008D3BD2" w:rsidP="00415F3D">
      <w:pPr>
        <w:numPr>
          <w:ilvl w:val="0"/>
          <w:numId w:val="40"/>
        </w:numPr>
        <w:tabs>
          <w:tab w:val="clear" w:pos="1440"/>
          <w:tab w:val="num" w:pos="900"/>
        </w:tabs>
        <w:ind w:left="900"/>
        <w:contextualSpacing/>
        <w:jc w:val="both"/>
        <w:rPr>
          <w:rFonts w:ascii="Tahoma" w:hAnsi="Tahoma" w:cs="Tahoma"/>
          <w:b/>
          <w:snapToGrid w:val="0"/>
          <w:sz w:val="16"/>
          <w:szCs w:val="16"/>
        </w:rPr>
      </w:pPr>
      <w:r w:rsidRPr="007C79D1">
        <w:rPr>
          <w:rFonts w:ascii="Tahoma" w:hAnsi="Tahoma" w:cs="Tahoma"/>
          <w:sz w:val="16"/>
          <w:szCs w:val="16"/>
        </w:rPr>
        <w:t>bezpečnostní opatření (pracovníků, chodců, vozidel apod.)</w:t>
      </w:r>
    </w:p>
    <w:p w14:paraId="455473AA" w14:textId="77777777" w:rsidR="009F1F2A" w:rsidRPr="007C79D1" w:rsidRDefault="009F1F2A" w:rsidP="00415F3D">
      <w:pPr>
        <w:numPr>
          <w:ilvl w:val="0"/>
          <w:numId w:val="40"/>
        </w:numPr>
        <w:tabs>
          <w:tab w:val="clear" w:pos="1440"/>
          <w:tab w:val="num" w:pos="900"/>
        </w:tabs>
        <w:ind w:left="900"/>
        <w:contextualSpacing/>
        <w:jc w:val="both"/>
        <w:rPr>
          <w:rFonts w:ascii="Tahoma" w:hAnsi="Tahoma" w:cs="Tahoma"/>
          <w:b/>
          <w:snapToGrid w:val="0"/>
          <w:sz w:val="16"/>
          <w:szCs w:val="16"/>
        </w:rPr>
      </w:pPr>
      <w:r w:rsidRPr="007C79D1">
        <w:rPr>
          <w:rFonts w:ascii="Tahoma" w:hAnsi="Tahoma" w:cs="Tahoma"/>
          <w:sz w:val="16"/>
          <w:szCs w:val="16"/>
        </w:rPr>
        <w:t>ekologická likvidace demontovaných zařízení a dílů</w:t>
      </w:r>
    </w:p>
    <w:p w14:paraId="53E6272F" w14:textId="77777777" w:rsidR="008D3BD2" w:rsidRPr="007C79D1" w:rsidRDefault="008D3BD2" w:rsidP="00415F3D">
      <w:pPr>
        <w:numPr>
          <w:ilvl w:val="0"/>
          <w:numId w:val="40"/>
        </w:numPr>
        <w:tabs>
          <w:tab w:val="clear" w:pos="1440"/>
          <w:tab w:val="num" w:pos="900"/>
        </w:tabs>
        <w:ind w:left="900"/>
        <w:contextualSpacing/>
        <w:jc w:val="both"/>
        <w:rPr>
          <w:rFonts w:ascii="Tahoma" w:hAnsi="Tahoma" w:cs="Tahoma"/>
          <w:b/>
          <w:snapToGrid w:val="0"/>
          <w:sz w:val="16"/>
          <w:szCs w:val="16"/>
        </w:rPr>
      </w:pPr>
      <w:r w:rsidRPr="007C79D1">
        <w:rPr>
          <w:rFonts w:ascii="Tahoma" w:hAnsi="Tahoma" w:cs="Tahoma"/>
          <w:sz w:val="16"/>
          <w:szCs w:val="16"/>
        </w:rPr>
        <w:t>veškeré další práce, činnosti a služby nutné ke splnění předmětu díla nebo vyplývající z této smlouvy</w:t>
      </w:r>
    </w:p>
    <w:p w14:paraId="3F7A1B87" w14:textId="77777777" w:rsidR="008D3BD2" w:rsidRPr="007C79D1" w:rsidRDefault="008D3BD2" w:rsidP="008D3BD2">
      <w:pPr>
        <w:numPr>
          <w:ilvl w:val="0"/>
          <w:numId w:val="40"/>
        </w:numPr>
        <w:tabs>
          <w:tab w:val="clear" w:pos="1440"/>
          <w:tab w:val="num" w:pos="900"/>
        </w:tabs>
        <w:ind w:left="900"/>
        <w:contextualSpacing/>
        <w:jc w:val="both"/>
        <w:rPr>
          <w:rFonts w:ascii="Tahoma" w:hAnsi="Tahoma" w:cs="Tahoma"/>
          <w:sz w:val="16"/>
          <w:szCs w:val="16"/>
        </w:rPr>
      </w:pPr>
      <w:r w:rsidRPr="007C79D1">
        <w:rPr>
          <w:rFonts w:ascii="Tahoma" w:hAnsi="Tahoma" w:cs="Tahoma"/>
          <w:sz w:val="16"/>
          <w:szCs w:val="16"/>
        </w:rPr>
        <w:t>nezbytná výrobní dokumentace jednotlivých prvků stavby</w:t>
      </w:r>
    </w:p>
    <w:p w14:paraId="4A7EE1A2" w14:textId="77777777" w:rsidR="008D3BD2" w:rsidRPr="007C79D1" w:rsidRDefault="008D3BD2" w:rsidP="008D3BD2">
      <w:pPr>
        <w:numPr>
          <w:ilvl w:val="0"/>
          <w:numId w:val="40"/>
        </w:numPr>
        <w:tabs>
          <w:tab w:val="clear" w:pos="1440"/>
          <w:tab w:val="num" w:pos="900"/>
        </w:tabs>
        <w:ind w:left="900"/>
        <w:contextualSpacing/>
        <w:jc w:val="both"/>
        <w:rPr>
          <w:rFonts w:ascii="Tahoma" w:hAnsi="Tahoma" w:cs="Tahoma"/>
          <w:sz w:val="16"/>
          <w:szCs w:val="16"/>
        </w:rPr>
      </w:pPr>
      <w:r w:rsidRPr="007C79D1">
        <w:rPr>
          <w:rFonts w:ascii="Tahoma" w:hAnsi="Tahoma" w:cs="Tahoma"/>
          <w:sz w:val="16"/>
          <w:szCs w:val="16"/>
        </w:rPr>
        <w:t xml:space="preserve">vyhotovení a předání dokumentace skutečného provedení díla v papírové i elektronické formě (DWG), a to dle přílohy k pracovnímu postupu PP-VFN-42 Pasportizace </w:t>
      </w:r>
      <w:r w:rsidR="00C341EA" w:rsidRPr="007C79D1">
        <w:rPr>
          <w:rFonts w:ascii="Tahoma" w:hAnsi="Tahoma" w:cs="Tahoma"/>
          <w:sz w:val="16"/>
          <w:szCs w:val="16"/>
        </w:rPr>
        <w:t>budov</w:t>
      </w:r>
      <w:r w:rsidRPr="007C79D1">
        <w:rPr>
          <w:rFonts w:ascii="Tahoma" w:hAnsi="Tahoma" w:cs="Tahoma"/>
          <w:sz w:val="16"/>
          <w:szCs w:val="16"/>
        </w:rPr>
        <w:t>, se kterým byl zhotovitel seznámen před podpisem této smlouvy</w:t>
      </w:r>
    </w:p>
    <w:p w14:paraId="00A2EAA8" w14:textId="77777777" w:rsidR="008D3BD2" w:rsidRPr="007C79D1" w:rsidRDefault="008D3BD2" w:rsidP="008D3BD2">
      <w:pPr>
        <w:numPr>
          <w:ilvl w:val="0"/>
          <w:numId w:val="40"/>
        </w:numPr>
        <w:tabs>
          <w:tab w:val="clear" w:pos="1440"/>
          <w:tab w:val="num" w:pos="900"/>
        </w:tabs>
        <w:ind w:left="900"/>
        <w:contextualSpacing/>
        <w:jc w:val="both"/>
        <w:rPr>
          <w:rFonts w:ascii="Tahoma" w:hAnsi="Tahoma" w:cs="Tahoma"/>
          <w:b/>
          <w:snapToGrid w:val="0"/>
          <w:sz w:val="16"/>
          <w:szCs w:val="16"/>
        </w:rPr>
      </w:pPr>
      <w:r w:rsidRPr="007C79D1">
        <w:rPr>
          <w:rFonts w:ascii="Tahoma" w:hAnsi="Tahoma" w:cs="Tahoma"/>
          <w:sz w:val="16"/>
          <w:szCs w:val="16"/>
        </w:rPr>
        <w:t>kompletní pravidelný bezplatný záruční servis a revize na veškeré dodané technologie, přístroje a zařízení během záruční doby.</w:t>
      </w:r>
    </w:p>
    <w:p w14:paraId="0510EA9A" w14:textId="77777777" w:rsidR="008D3BD2" w:rsidRPr="007C79D1" w:rsidRDefault="008D3BD2" w:rsidP="008D3BD2">
      <w:pPr>
        <w:tabs>
          <w:tab w:val="num" w:pos="426"/>
        </w:tabs>
        <w:ind w:left="360"/>
        <w:jc w:val="both"/>
        <w:rPr>
          <w:rFonts w:ascii="Tahoma" w:hAnsi="Tahoma" w:cs="Tahoma"/>
          <w:sz w:val="16"/>
          <w:szCs w:val="16"/>
        </w:rPr>
      </w:pPr>
    </w:p>
    <w:p w14:paraId="7504D8EE" w14:textId="77777777" w:rsidR="008D3BD2" w:rsidRPr="007C79D1" w:rsidRDefault="008D3BD2" w:rsidP="008D3BD2">
      <w:pPr>
        <w:pStyle w:val="Odstavecseseznamem"/>
        <w:numPr>
          <w:ilvl w:val="0"/>
          <w:numId w:val="37"/>
        </w:numPr>
        <w:tabs>
          <w:tab w:val="num" w:pos="426"/>
        </w:tabs>
        <w:jc w:val="both"/>
        <w:rPr>
          <w:rFonts w:ascii="Tahoma" w:hAnsi="Tahoma" w:cs="Tahoma"/>
          <w:sz w:val="16"/>
          <w:szCs w:val="16"/>
        </w:rPr>
      </w:pPr>
      <w:r w:rsidRPr="007C79D1">
        <w:rPr>
          <w:rFonts w:ascii="Tahoma" w:hAnsi="Tahoma" w:cs="Tahoma"/>
          <w:sz w:val="16"/>
          <w:szCs w:val="16"/>
        </w:rPr>
        <w:t xml:space="preserve">Objednatel předá zhotoviteli napojovací místo el. energie a studené vody (bude-li je zhotovitel nárokovat). </w:t>
      </w:r>
    </w:p>
    <w:p w14:paraId="560316A2" w14:textId="77777777" w:rsidR="008D3BD2" w:rsidRPr="007C79D1" w:rsidRDefault="008D3BD2" w:rsidP="008D3BD2">
      <w:pPr>
        <w:ind w:left="426"/>
        <w:jc w:val="both"/>
        <w:rPr>
          <w:rFonts w:ascii="Tahoma" w:hAnsi="Tahoma" w:cs="Tahoma"/>
          <w:sz w:val="16"/>
          <w:szCs w:val="16"/>
        </w:rPr>
      </w:pPr>
    </w:p>
    <w:p w14:paraId="4F881C4B" w14:textId="0739E9FE" w:rsidR="008D3BD2" w:rsidRPr="007C79D1" w:rsidRDefault="008D3BD2" w:rsidP="008D3BD2">
      <w:pPr>
        <w:numPr>
          <w:ilvl w:val="0"/>
          <w:numId w:val="37"/>
        </w:numPr>
        <w:tabs>
          <w:tab w:val="num" w:pos="426"/>
        </w:tabs>
        <w:ind w:left="426"/>
        <w:jc w:val="both"/>
        <w:rPr>
          <w:rFonts w:ascii="Tahoma" w:hAnsi="Tahoma" w:cs="Tahoma"/>
          <w:sz w:val="16"/>
          <w:szCs w:val="16"/>
        </w:rPr>
      </w:pPr>
      <w:r w:rsidRPr="007C79D1">
        <w:rPr>
          <w:rFonts w:ascii="Tahoma" w:hAnsi="Tahoma" w:cs="Tahoma"/>
          <w:sz w:val="16"/>
          <w:szCs w:val="16"/>
        </w:rPr>
        <w:t>Zhotovitel se zavazuje dodat minimálně 5 pracovních dní před zahájením díla podrobný harmonogram prací</w:t>
      </w:r>
      <w:r w:rsidR="00196FE1" w:rsidRPr="007C79D1">
        <w:rPr>
          <w:rFonts w:ascii="Tahoma" w:hAnsi="Tahoma" w:cs="Tahoma"/>
          <w:sz w:val="16"/>
          <w:szCs w:val="16"/>
        </w:rPr>
        <w:t xml:space="preserve"> v</w:t>
      </w:r>
      <w:r w:rsidR="00E46F4F" w:rsidRPr="007C79D1">
        <w:rPr>
          <w:rFonts w:ascii="Tahoma" w:hAnsi="Tahoma" w:cs="Tahoma"/>
          <w:sz w:val="16"/>
          <w:szCs w:val="16"/>
        </w:rPr>
        <w:t> hodinách pro obě etapy prací. T</w:t>
      </w:r>
      <w:r w:rsidR="00196FE1" w:rsidRPr="007C79D1">
        <w:rPr>
          <w:rFonts w:ascii="Tahoma" w:hAnsi="Tahoma" w:cs="Tahoma"/>
          <w:sz w:val="16"/>
          <w:szCs w:val="16"/>
        </w:rPr>
        <w:t>ento harmonogram bude před zahájení</w:t>
      </w:r>
      <w:r w:rsidR="00406A81" w:rsidRPr="007C79D1">
        <w:rPr>
          <w:rFonts w:ascii="Tahoma" w:hAnsi="Tahoma" w:cs="Tahoma"/>
          <w:sz w:val="16"/>
          <w:szCs w:val="16"/>
        </w:rPr>
        <w:t>m</w:t>
      </w:r>
      <w:r w:rsidR="00196FE1" w:rsidRPr="007C79D1">
        <w:rPr>
          <w:rFonts w:ascii="Tahoma" w:hAnsi="Tahoma" w:cs="Tahoma"/>
          <w:sz w:val="16"/>
          <w:szCs w:val="16"/>
        </w:rPr>
        <w:t xml:space="preserve"> prac</w:t>
      </w:r>
      <w:r w:rsidR="00406A81" w:rsidRPr="007C79D1">
        <w:rPr>
          <w:rFonts w:ascii="Tahoma" w:hAnsi="Tahoma" w:cs="Tahoma"/>
          <w:sz w:val="16"/>
          <w:szCs w:val="16"/>
        </w:rPr>
        <w:t>í</w:t>
      </w:r>
      <w:r w:rsidR="00196FE1" w:rsidRPr="007C79D1">
        <w:rPr>
          <w:rFonts w:ascii="Tahoma" w:hAnsi="Tahoma" w:cs="Tahoma"/>
          <w:sz w:val="16"/>
          <w:szCs w:val="16"/>
        </w:rPr>
        <w:t xml:space="preserve"> aktualizován. </w:t>
      </w:r>
    </w:p>
    <w:p w14:paraId="33B2421D" w14:textId="77777777" w:rsidR="008D3BD2" w:rsidRPr="007C79D1" w:rsidRDefault="008D3BD2" w:rsidP="008D3BD2">
      <w:pPr>
        <w:ind w:left="426"/>
        <w:jc w:val="both"/>
        <w:rPr>
          <w:rFonts w:ascii="Tahoma" w:hAnsi="Tahoma" w:cs="Tahoma"/>
          <w:sz w:val="16"/>
          <w:szCs w:val="16"/>
        </w:rPr>
      </w:pPr>
    </w:p>
    <w:p w14:paraId="589F1658" w14:textId="77777777" w:rsidR="008D3BD2" w:rsidRPr="007C79D1" w:rsidRDefault="008D3BD2" w:rsidP="008D3BD2">
      <w:pPr>
        <w:numPr>
          <w:ilvl w:val="0"/>
          <w:numId w:val="37"/>
        </w:numPr>
        <w:tabs>
          <w:tab w:val="num" w:pos="426"/>
        </w:tabs>
        <w:ind w:left="426"/>
        <w:jc w:val="both"/>
        <w:rPr>
          <w:rFonts w:ascii="Tahoma" w:hAnsi="Tahoma" w:cs="Tahoma"/>
          <w:sz w:val="16"/>
          <w:szCs w:val="16"/>
        </w:rPr>
      </w:pPr>
      <w:r w:rsidRPr="007C79D1">
        <w:rPr>
          <w:rFonts w:ascii="Tahoma" w:hAnsi="Tahoma" w:cs="Tahoma"/>
          <w:sz w:val="16"/>
          <w:szCs w:val="16"/>
        </w:rPr>
        <w:t>Zhotovitel je povinen použít pro realizaci díla pouze výrobky, které mají takové vlastnosti, aby po dobu předpokládané životnosti stavby byla při odborné údržbě zaručena mechanická pevnost a stabilita, požární bezpečnost, hygienické požadavky, ochrana zdraví a životního prostředí.</w:t>
      </w:r>
    </w:p>
    <w:p w14:paraId="6A291691" w14:textId="77777777" w:rsidR="008D3BD2" w:rsidRPr="007C79D1" w:rsidRDefault="008D3BD2" w:rsidP="008D3BD2">
      <w:pPr>
        <w:jc w:val="both"/>
        <w:rPr>
          <w:rFonts w:ascii="Tahoma" w:hAnsi="Tahoma" w:cs="Tahoma"/>
          <w:sz w:val="16"/>
          <w:szCs w:val="16"/>
        </w:rPr>
      </w:pPr>
    </w:p>
    <w:p w14:paraId="4553A865" w14:textId="73DB6C5E" w:rsidR="00594F02" w:rsidRPr="007C79D1" w:rsidRDefault="008D3BD2" w:rsidP="00594F02">
      <w:pPr>
        <w:numPr>
          <w:ilvl w:val="0"/>
          <w:numId w:val="37"/>
        </w:numPr>
        <w:tabs>
          <w:tab w:val="num" w:pos="426"/>
        </w:tabs>
        <w:ind w:left="426"/>
        <w:jc w:val="both"/>
        <w:rPr>
          <w:rFonts w:ascii="Tahoma" w:hAnsi="Tahoma" w:cs="Tahoma"/>
          <w:color w:val="000000"/>
          <w:sz w:val="16"/>
          <w:szCs w:val="16"/>
        </w:rPr>
      </w:pPr>
      <w:r w:rsidRPr="007C79D1">
        <w:rPr>
          <w:rFonts w:ascii="Tahoma" w:hAnsi="Tahoma" w:cs="Tahoma"/>
          <w:sz w:val="16"/>
          <w:szCs w:val="16"/>
        </w:rPr>
        <w:t xml:space="preserve">Zhotovitel odpovídá za vybavení svých zaměstnanců a zaměstnanců svých subdodavatelů ochrannými pracovními pomůckami a za dodržování předpisů BOZP a PO zaměstnanci zhotovitele a jeho </w:t>
      </w:r>
      <w:r w:rsidR="00924554" w:rsidRPr="007C79D1">
        <w:rPr>
          <w:rFonts w:ascii="Tahoma" w:hAnsi="Tahoma" w:cs="Tahoma"/>
          <w:sz w:val="16"/>
          <w:szCs w:val="16"/>
        </w:rPr>
        <w:t>pod</w:t>
      </w:r>
      <w:r w:rsidRPr="007C79D1">
        <w:rPr>
          <w:rFonts w:ascii="Tahoma" w:hAnsi="Tahoma" w:cs="Tahoma"/>
          <w:sz w:val="16"/>
          <w:szCs w:val="16"/>
        </w:rPr>
        <w:t>dodavatelů a za případné škody, vzniklé v souvislosti s realizací díla objednateli i třetím osobám.</w:t>
      </w:r>
      <w:r w:rsidR="00594F02" w:rsidRPr="007C79D1">
        <w:rPr>
          <w:rFonts w:ascii="Tahoma" w:hAnsi="Tahoma" w:cs="Tahoma"/>
          <w:color w:val="000000"/>
          <w:sz w:val="16"/>
          <w:szCs w:val="16"/>
        </w:rPr>
        <w:t xml:space="preserve">  Zhotovitel se zavazuje předat před zahájením díla objednateli identifikaci rizik, která vyplývají z  činnosti zhotovitele při provádění díla.</w:t>
      </w:r>
    </w:p>
    <w:p w14:paraId="356FFDDD" w14:textId="77777777" w:rsidR="00594F02" w:rsidRPr="007C79D1" w:rsidRDefault="00594F02" w:rsidP="00594F02">
      <w:pPr>
        <w:pStyle w:val="Odstavecseseznamem"/>
        <w:rPr>
          <w:rFonts w:ascii="Tahoma" w:hAnsi="Tahoma" w:cs="Tahoma"/>
          <w:color w:val="000000"/>
          <w:sz w:val="16"/>
          <w:szCs w:val="16"/>
        </w:rPr>
      </w:pPr>
    </w:p>
    <w:p w14:paraId="246AD297" w14:textId="77777777" w:rsidR="00594F02" w:rsidRPr="007C79D1" w:rsidRDefault="00594F02" w:rsidP="00594F02">
      <w:pPr>
        <w:numPr>
          <w:ilvl w:val="0"/>
          <w:numId w:val="37"/>
        </w:numPr>
        <w:tabs>
          <w:tab w:val="num" w:pos="426"/>
        </w:tabs>
        <w:ind w:left="426"/>
        <w:jc w:val="both"/>
        <w:rPr>
          <w:rFonts w:ascii="Tahoma" w:hAnsi="Tahoma" w:cs="Tahoma"/>
          <w:color w:val="000000"/>
          <w:sz w:val="16"/>
          <w:szCs w:val="16"/>
        </w:rPr>
      </w:pPr>
      <w:r w:rsidRPr="007C79D1">
        <w:rPr>
          <w:rFonts w:ascii="Tahoma" w:hAnsi="Tahoma" w:cs="Tahoma"/>
          <w:color w:val="000000"/>
          <w:sz w:val="16"/>
          <w:szCs w:val="16"/>
        </w:rPr>
        <w:t>Zhotovitel se zavazuje seznámit všechny osoby</w:t>
      </w:r>
      <w:r w:rsidR="008F2A04" w:rsidRPr="007C79D1">
        <w:rPr>
          <w:rFonts w:ascii="Tahoma" w:hAnsi="Tahoma" w:cs="Tahoma"/>
          <w:color w:val="000000"/>
          <w:sz w:val="16"/>
          <w:szCs w:val="16"/>
        </w:rPr>
        <w:t xml:space="preserve"> vstupující v souvislosti s prováděním díla do areálů objednatele </w:t>
      </w:r>
      <w:r w:rsidRPr="007C79D1">
        <w:rPr>
          <w:rFonts w:ascii="Tahoma" w:hAnsi="Tahoma" w:cs="Tahoma"/>
          <w:color w:val="000000"/>
          <w:sz w:val="16"/>
          <w:szCs w:val="16"/>
        </w:rPr>
        <w:t xml:space="preserve">s riziky </w:t>
      </w:r>
      <w:r w:rsidR="008F2A04" w:rsidRPr="007C79D1">
        <w:rPr>
          <w:rFonts w:ascii="Tahoma" w:hAnsi="Tahoma" w:cs="Tahoma"/>
          <w:color w:val="000000"/>
          <w:sz w:val="16"/>
          <w:szCs w:val="16"/>
        </w:rPr>
        <w:t>souvisejícími</w:t>
      </w:r>
      <w:r w:rsidRPr="007C79D1">
        <w:rPr>
          <w:rFonts w:ascii="Tahoma" w:hAnsi="Tahoma" w:cs="Tahoma"/>
          <w:color w:val="000000"/>
          <w:sz w:val="16"/>
          <w:szCs w:val="16"/>
        </w:rPr>
        <w:t xml:space="preserve"> s pr</w:t>
      </w:r>
      <w:r w:rsidR="0057573B" w:rsidRPr="007C79D1">
        <w:rPr>
          <w:rFonts w:ascii="Tahoma" w:hAnsi="Tahoma" w:cs="Tahoma"/>
          <w:color w:val="000000"/>
          <w:sz w:val="16"/>
          <w:szCs w:val="16"/>
        </w:rPr>
        <w:t>o</w:t>
      </w:r>
      <w:r w:rsidRPr="007C79D1">
        <w:rPr>
          <w:rFonts w:ascii="Tahoma" w:hAnsi="Tahoma" w:cs="Tahoma"/>
          <w:color w:val="000000"/>
          <w:sz w:val="16"/>
          <w:szCs w:val="16"/>
        </w:rPr>
        <w:t>váděním díla</w:t>
      </w:r>
      <w:r w:rsidR="008F2A04" w:rsidRPr="007C79D1">
        <w:rPr>
          <w:rFonts w:ascii="Tahoma" w:hAnsi="Tahoma" w:cs="Tahoma"/>
          <w:color w:val="000000"/>
          <w:sz w:val="16"/>
          <w:szCs w:val="16"/>
        </w:rPr>
        <w:t xml:space="preserve"> stanovenými ve smlouvě a </w:t>
      </w:r>
      <w:r w:rsidRPr="007C79D1">
        <w:rPr>
          <w:rFonts w:ascii="Tahoma" w:hAnsi="Tahoma" w:cs="Tahoma"/>
          <w:color w:val="000000"/>
          <w:sz w:val="16"/>
          <w:szCs w:val="16"/>
        </w:rPr>
        <w:t>vyplývající z</w:t>
      </w:r>
      <w:r w:rsidR="008F2A04" w:rsidRPr="007C79D1">
        <w:rPr>
          <w:rFonts w:ascii="Tahoma" w:hAnsi="Tahoma" w:cs="Tahoma"/>
          <w:color w:val="000000"/>
          <w:sz w:val="16"/>
          <w:szCs w:val="16"/>
        </w:rPr>
        <w:t>e</w:t>
      </w:r>
      <w:r w:rsidRPr="007C79D1">
        <w:rPr>
          <w:rFonts w:ascii="Tahoma" w:hAnsi="Tahoma" w:cs="Tahoma"/>
          <w:color w:val="000000"/>
          <w:sz w:val="16"/>
          <w:szCs w:val="16"/>
        </w:rPr>
        <w:t xml:space="preserve"> specifik pracoviště.</w:t>
      </w:r>
    </w:p>
    <w:p w14:paraId="311DB363" w14:textId="77777777" w:rsidR="00594F02" w:rsidRPr="007C79D1" w:rsidRDefault="00594F02" w:rsidP="00594F02">
      <w:pPr>
        <w:pStyle w:val="Odstavecseseznamem"/>
        <w:rPr>
          <w:rFonts w:ascii="Tahoma" w:hAnsi="Tahoma" w:cs="Tahoma"/>
          <w:color w:val="000000"/>
          <w:sz w:val="16"/>
          <w:szCs w:val="16"/>
        </w:rPr>
      </w:pPr>
    </w:p>
    <w:p w14:paraId="5B77B035" w14:textId="2F5517E6" w:rsidR="00594F02" w:rsidRPr="007C79D1" w:rsidRDefault="00594F02" w:rsidP="00594F02">
      <w:pPr>
        <w:numPr>
          <w:ilvl w:val="0"/>
          <w:numId w:val="37"/>
        </w:numPr>
        <w:tabs>
          <w:tab w:val="num" w:pos="426"/>
        </w:tabs>
        <w:ind w:left="426"/>
        <w:jc w:val="both"/>
        <w:rPr>
          <w:rFonts w:ascii="Tahoma" w:hAnsi="Tahoma" w:cs="Tahoma"/>
          <w:color w:val="000000"/>
          <w:sz w:val="16"/>
          <w:szCs w:val="16"/>
        </w:rPr>
      </w:pPr>
      <w:r w:rsidRPr="007C79D1">
        <w:rPr>
          <w:rFonts w:ascii="Tahoma" w:hAnsi="Tahoma" w:cs="Tahoma"/>
          <w:color w:val="000000"/>
          <w:sz w:val="16"/>
          <w:szCs w:val="16"/>
        </w:rPr>
        <w:t xml:space="preserve">Zaměstnanci zhotovitele včetně jeho </w:t>
      </w:r>
      <w:r w:rsidR="00924554" w:rsidRPr="007C79D1">
        <w:rPr>
          <w:rFonts w:ascii="Tahoma" w:hAnsi="Tahoma" w:cs="Tahoma"/>
          <w:color w:val="000000"/>
          <w:sz w:val="16"/>
          <w:szCs w:val="16"/>
        </w:rPr>
        <w:t>pod</w:t>
      </w:r>
      <w:r w:rsidRPr="007C79D1">
        <w:rPr>
          <w:rFonts w:ascii="Tahoma" w:hAnsi="Tahoma" w:cs="Tahoma"/>
          <w:color w:val="000000"/>
          <w:sz w:val="16"/>
          <w:szCs w:val="16"/>
        </w:rPr>
        <w:t>dodavatelů jsou povinni:</w:t>
      </w:r>
    </w:p>
    <w:p w14:paraId="19AFD9E4" w14:textId="77777777" w:rsidR="00594F02" w:rsidRPr="007C79D1" w:rsidRDefault="00594F02" w:rsidP="00E70770">
      <w:pPr>
        <w:pStyle w:val="Odstavecseseznamem"/>
        <w:numPr>
          <w:ilvl w:val="2"/>
          <w:numId w:val="1"/>
        </w:numPr>
        <w:ind w:left="851"/>
        <w:rPr>
          <w:rFonts w:ascii="Tahoma" w:hAnsi="Tahoma" w:cs="Tahoma"/>
          <w:color w:val="000000"/>
          <w:sz w:val="16"/>
          <w:szCs w:val="16"/>
        </w:rPr>
      </w:pPr>
      <w:r w:rsidRPr="007C79D1">
        <w:rPr>
          <w:rFonts w:ascii="Tahoma" w:hAnsi="Tahoma" w:cs="Tahoma"/>
          <w:color w:val="000000"/>
          <w:sz w:val="16"/>
          <w:szCs w:val="16"/>
        </w:rPr>
        <w:t xml:space="preserve">Respektovat pokyny </w:t>
      </w:r>
      <w:r w:rsidR="00C15092" w:rsidRPr="007C79D1">
        <w:rPr>
          <w:rFonts w:ascii="Tahoma" w:hAnsi="Tahoma" w:cs="Tahoma"/>
          <w:color w:val="000000"/>
          <w:sz w:val="16"/>
          <w:szCs w:val="16"/>
        </w:rPr>
        <w:t>osob stanovených v odst. 2</w:t>
      </w:r>
      <w:r w:rsidR="001009A0" w:rsidRPr="007C79D1">
        <w:rPr>
          <w:rFonts w:ascii="Tahoma" w:hAnsi="Tahoma" w:cs="Tahoma"/>
          <w:color w:val="000000"/>
          <w:sz w:val="16"/>
          <w:szCs w:val="16"/>
        </w:rPr>
        <w:t>7</w:t>
      </w:r>
      <w:r w:rsidR="00C15092" w:rsidRPr="007C79D1">
        <w:rPr>
          <w:rFonts w:ascii="Tahoma" w:hAnsi="Tahoma" w:cs="Tahoma"/>
          <w:color w:val="000000"/>
          <w:sz w:val="16"/>
          <w:szCs w:val="16"/>
        </w:rPr>
        <w:t xml:space="preserve"> tohoto článku</w:t>
      </w:r>
      <w:r w:rsidRPr="007C79D1">
        <w:rPr>
          <w:rFonts w:ascii="Tahoma" w:hAnsi="Tahoma" w:cs="Tahoma"/>
          <w:color w:val="000000"/>
          <w:sz w:val="16"/>
          <w:szCs w:val="16"/>
        </w:rPr>
        <w:t xml:space="preserve"> a příslušných vedoucích zaměstnanců</w:t>
      </w:r>
      <w:r w:rsidR="00C15092" w:rsidRPr="007C79D1">
        <w:rPr>
          <w:rFonts w:ascii="Tahoma" w:hAnsi="Tahoma" w:cs="Tahoma"/>
          <w:color w:val="000000"/>
          <w:sz w:val="16"/>
          <w:szCs w:val="16"/>
        </w:rPr>
        <w:t xml:space="preserve"> objednatele (odpovědná osoba VFN)</w:t>
      </w:r>
    </w:p>
    <w:p w14:paraId="0A46C43E" w14:textId="77777777" w:rsidR="0057573B" w:rsidRPr="007C79D1" w:rsidRDefault="0057573B" w:rsidP="00E70770">
      <w:pPr>
        <w:pStyle w:val="Odstavecseseznamem"/>
        <w:numPr>
          <w:ilvl w:val="2"/>
          <w:numId w:val="1"/>
        </w:numPr>
        <w:autoSpaceDE w:val="0"/>
        <w:autoSpaceDN w:val="0"/>
        <w:adjustRightInd w:val="0"/>
        <w:ind w:left="851"/>
        <w:jc w:val="both"/>
        <w:rPr>
          <w:rFonts w:ascii="Tahoma" w:hAnsi="Tahoma" w:cs="Tahoma"/>
          <w:sz w:val="16"/>
          <w:szCs w:val="16"/>
        </w:rPr>
      </w:pPr>
      <w:r w:rsidRPr="007C79D1">
        <w:rPr>
          <w:rFonts w:ascii="Tahoma" w:hAnsi="Tahoma" w:cs="Tahoma"/>
          <w:sz w:val="16"/>
          <w:szCs w:val="16"/>
        </w:rPr>
        <w:t xml:space="preserve">Nevstupovat do provozů klinik, provozních nebo skladových objektů a prostor areálu </w:t>
      </w:r>
      <w:r w:rsidR="00C15092" w:rsidRPr="007C79D1">
        <w:rPr>
          <w:rFonts w:ascii="Tahoma" w:hAnsi="Tahoma" w:cs="Tahoma"/>
          <w:sz w:val="16"/>
          <w:szCs w:val="16"/>
        </w:rPr>
        <w:t>objednatele</w:t>
      </w:r>
      <w:r w:rsidRPr="007C79D1">
        <w:rPr>
          <w:rFonts w:ascii="Tahoma" w:hAnsi="Tahoma" w:cs="Tahoma"/>
          <w:sz w:val="16"/>
          <w:szCs w:val="16"/>
        </w:rPr>
        <w:t xml:space="preserve">, nevstupovat na střechy, do rozvoden, prostorů pod úrovní terénu apod. bez souhlasu </w:t>
      </w:r>
      <w:r w:rsidR="00C15092" w:rsidRPr="007C79D1">
        <w:rPr>
          <w:rFonts w:ascii="Tahoma" w:hAnsi="Tahoma" w:cs="Tahoma"/>
          <w:sz w:val="16"/>
          <w:szCs w:val="16"/>
        </w:rPr>
        <w:t>odpovědné osoby VFN</w:t>
      </w:r>
      <w:r w:rsidRPr="007C79D1">
        <w:rPr>
          <w:rFonts w:ascii="Tahoma" w:hAnsi="Tahoma" w:cs="Tahoma"/>
          <w:sz w:val="16"/>
          <w:szCs w:val="16"/>
        </w:rPr>
        <w:t>.</w:t>
      </w:r>
    </w:p>
    <w:p w14:paraId="57E32BC7" w14:textId="77777777" w:rsidR="00E70770" w:rsidRPr="007C79D1" w:rsidRDefault="00E70770" w:rsidP="00E70770">
      <w:pPr>
        <w:pStyle w:val="Odstavecseseznamem"/>
        <w:numPr>
          <w:ilvl w:val="2"/>
          <w:numId w:val="1"/>
        </w:numPr>
        <w:autoSpaceDE w:val="0"/>
        <w:autoSpaceDN w:val="0"/>
        <w:adjustRightInd w:val="0"/>
        <w:ind w:left="851"/>
        <w:jc w:val="both"/>
        <w:rPr>
          <w:rFonts w:ascii="Tahoma" w:hAnsi="Tahoma" w:cs="Tahoma"/>
          <w:sz w:val="16"/>
          <w:szCs w:val="16"/>
        </w:rPr>
      </w:pPr>
      <w:r w:rsidRPr="007C79D1">
        <w:rPr>
          <w:rFonts w:ascii="Tahoma" w:hAnsi="Tahoma" w:cs="Tahoma"/>
          <w:sz w:val="16"/>
          <w:szCs w:val="16"/>
        </w:rPr>
        <w:t>Informovat odpovědn</w:t>
      </w:r>
      <w:r w:rsidR="004B77DA" w:rsidRPr="007C79D1">
        <w:rPr>
          <w:rFonts w:ascii="Tahoma" w:hAnsi="Tahoma" w:cs="Tahoma"/>
          <w:sz w:val="16"/>
          <w:szCs w:val="16"/>
        </w:rPr>
        <w:t>ou osobu</w:t>
      </w:r>
      <w:r w:rsidRPr="007C79D1">
        <w:rPr>
          <w:rFonts w:ascii="Tahoma" w:hAnsi="Tahoma" w:cs="Tahoma"/>
          <w:sz w:val="16"/>
          <w:szCs w:val="16"/>
        </w:rPr>
        <w:t xml:space="preserve"> VFN před zahájením činnosti, pokud může mít taková činnost negativní dopad na bezpečnost osob, omezení pohybu, technická zařízení nebo požární ochranu.</w:t>
      </w:r>
    </w:p>
    <w:p w14:paraId="41136668" w14:textId="65CB9D13" w:rsidR="00A40DD9" w:rsidRPr="007C79D1" w:rsidRDefault="00A40DD9" w:rsidP="00E70770">
      <w:pPr>
        <w:pStyle w:val="Odstavecseseznamem"/>
        <w:numPr>
          <w:ilvl w:val="2"/>
          <w:numId w:val="1"/>
        </w:numPr>
        <w:autoSpaceDE w:val="0"/>
        <w:autoSpaceDN w:val="0"/>
        <w:adjustRightInd w:val="0"/>
        <w:ind w:left="851"/>
        <w:jc w:val="both"/>
        <w:rPr>
          <w:rFonts w:ascii="Tahoma" w:hAnsi="Tahoma" w:cs="Tahoma"/>
          <w:sz w:val="16"/>
          <w:szCs w:val="16"/>
        </w:rPr>
      </w:pPr>
      <w:r w:rsidRPr="007C79D1">
        <w:rPr>
          <w:rFonts w:ascii="Tahoma" w:hAnsi="Tahoma" w:cs="Tahoma"/>
          <w:sz w:val="16"/>
          <w:szCs w:val="16"/>
        </w:rPr>
        <w:t xml:space="preserve">Při požáru volat tel. č. na ohlašovnu požáru, které je uvedeno ve vyvěšené PPS (požární poplachová směrnice), pokud číslo na ohlašovnu požáru není k dispozici, volat přímo HZS, tel. 150 (v tomto případě neprodleně informovat hlavní vrátnici </w:t>
      </w:r>
      <w:r w:rsidR="00964189" w:rsidRPr="007C79D1">
        <w:rPr>
          <w:rFonts w:ascii="Tahoma" w:hAnsi="Tahoma" w:cs="Tahoma"/>
          <w:sz w:val="16"/>
          <w:szCs w:val="16"/>
        </w:rPr>
        <w:t>objednatele</w:t>
      </w:r>
      <w:r w:rsidRPr="007C79D1">
        <w:rPr>
          <w:rFonts w:ascii="Tahoma" w:hAnsi="Tahoma" w:cs="Tahoma"/>
          <w:sz w:val="16"/>
          <w:szCs w:val="16"/>
        </w:rPr>
        <w:t xml:space="preserve">, tel. </w:t>
      </w:r>
      <w:proofErr w:type="spellStart"/>
      <w:r w:rsidR="00040523">
        <w:rPr>
          <w:rFonts w:ascii="Tahoma" w:hAnsi="Tahoma" w:cs="Tahoma"/>
          <w:sz w:val="16"/>
          <w:szCs w:val="16"/>
        </w:rPr>
        <w:t>xxxxxxxxxxx</w:t>
      </w:r>
      <w:proofErr w:type="spellEnd"/>
      <w:r w:rsidRPr="007C79D1">
        <w:rPr>
          <w:rFonts w:ascii="Tahoma" w:hAnsi="Tahoma" w:cs="Tahoma"/>
          <w:sz w:val="16"/>
          <w:szCs w:val="16"/>
        </w:rPr>
        <w:t>).</w:t>
      </w:r>
    </w:p>
    <w:p w14:paraId="204C79F3" w14:textId="77777777" w:rsidR="00964189" w:rsidRPr="007C79D1" w:rsidRDefault="00E26E8B" w:rsidP="00964189">
      <w:pPr>
        <w:pStyle w:val="Odstavecseseznamem"/>
        <w:numPr>
          <w:ilvl w:val="2"/>
          <w:numId w:val="1"/>
        </w:numPr>
        <w:autoSpaceDE w:val="0"/>
        <w:autoSpaceDN w:val="0"/>
        <w:adjustRightInd w:val="0"/>
        <w:ind w:left="851"/>
        <w:jc w:val="both"/>
        <w:rPr>
          <w:rFonts w:ascii="Tahoma" w:hAnsi="Tahoma" w:cs="Tahoma"/>
          <w:sz w:val="16"/>
          <w:szCs w:val="16"/>
        </w:rPr>
      </w:pPr>
      <w:r w:rsidRPr="007C79D1">
        <w:rPr>
          <w:rFonts w:ascii="Tahoma" w:hAnsi="Tahoma" w:cs="Tahoma"/>
          <w:sz w:val="16"/>
          <w:szCs w:val="16"/>
        </w:rPr>
        <w:t>D</w:t>
      </w:r>
      <w:r w:rsidR="00964189" w:rsidRPr="007C79D1">
        <w:rPr>
          <w:rFonts w:ascii="Tahoma" w:hAnsi="Tahoma" w:cs="Tahoma"/>
          <w:sz w:val="16"/>
          <w:szCs w:val="16"/>
        </w:rPr>
        <w:t>održovat požární řády pracovišť, v případě vzniku požáru či jiné mimořádné události dodržovat požární poplachové směrnice a evakuační plány.</w:t>
      </w:r>
    </w:p>
    <w:p w14:paraId="30EF34C6" w14:textId="77777777" w:rsidR="00964189" w:rsidRPr="007C79D1" w:rsidRDefault="009B1189" w:rsidP="00714DDF">
      <w:pPr>
        <w:pStyle w:val="Odstavecseseznamem"/>
        <w:numPr>
          <w:ilvl w:val="2"/>
          <w:numId w:val="1"/>
        </w:numPr>
        <w:autoSpaceDE w:val="0"/>
        <w:autoSpaceDN w:val="0"/>
        <w:adjustRightInd w:val="0"/>
        <w:ind w:left="851"/>
        <w:jc w:val="both"/>
        <w:rPr>
          <w:rFonts w:ascii="Tahoma" w:hAnsi="Tahoma" w:cs="Tahoma"/>
          <w:sz w:val="16"/>
          <w:szCs w:val="16"/>
        </w:rPr>
      </w:pPr>
      <w:r w:rsidRPr="007C79D1">
        <w:rPr>
          <w:rFonts w:ascii="Tahoma" w:hAnsi="Tahoma" w:cs="Tahoma"/>
          <w:sz w:val="16"/>
          <w:szCs w:val="16"/>
        </w:rPr>
        <w:t>Při provádění svářečských či horkých prací mít k dispozici platné Povolení ke sváření a zajistit předepsaný dozor při a po provádění svářečských prací.</w:t>
      </w:r>
      <w:r w:rsidR="00964189" w:rsidRPr="007C79D1">
        <w:rPr>
          <w:rFonts w:ascii="Tahoma" w:hAnsi="Tahoma" w:cs="Tahoma"/>
          <w:sz w:val="16"/>
          <w:szCs w:val="16"/>
        </w:rPr>
        <w:t xml:space="preserve"> </w:t>
      </w:r>
    </w:p>
    <w:p w14:paraId="63C84D12" w14:textId="77777777" w:rsidR="00322097" w:rsidRPr="007C79D1" w:rsidRDefault="00322097" w:rsidP="00322097">
      <w:pPr>
        <w:pStyle w:val="Odstavecseseznamem"/>
        <w:rPr>
          <w:rFonts w:ascii="Tahoma" w:hAnsi="Tahoma" w:cs="Tahoma"/>
          <w:color w:val="000000"/>
          <w:sz w:val="16"/>
          <w:szCs w:val="16"/>
        </w:rPr>
      </w:pPr>
    </w:p>
    <w:p w14:paraId="16418DC6" w14:textId="06BBCCA3" w:rsidR="00322097" w:rsidRPr="007C79D1" w:rsidRDefault="00322097" w:rsidP="00322097">
      <w:pPr>
        <w:numPr>
          <w:ilvl w:val="0"/>
          <w:numId w:val="37"/>
        </w:numPr>
        <w:tabs>
          <w:tab w:val="num" w:pos="426"/>
        </w:tabs>
        <w:ind w:left="426"/>
        <w:jc w:val="both"/>
        <w:rPr>
          <w:rFonts w:ascii="Tahoma" w:hAnsi="Tahoma" w:cs="Tahoma"/>
          <w:color w:val="000000"/>
          <w:sz w:val="16"/>
          <w:szCs w:val="16"/>
        </w:rPr>
      </w:pPr>
      <w:r w:rsidRPr="007C79D1">
        <w:rPr>
          <w:rFonts w:ascii="Tahoma" w:hAnsi="Tahoma" w:cs="Tahoma"/>
          <w:color w:val="000000"/>
          <w:sz w:val="16"/>
          <w:szCs w:val="16"/>
        </w:rPr>
        <w:t>Zhotovitel se zavazuje při provádění díla používat pouze řádně revidovaná a kontrolovaná el. zařízení, spotřebiče</w:t>
      </w:r>
      <w:r w:rsidR="0057573B" w:rsidRPr="007C79D1">
        <w:rPr>
          <w:rFonts w:ascii="Tahoma" w:hAnsi="Tahoma" w:cs="Tahoma"/>
          <w:color w:val="000000"/>
          <w:sz w:val="16"/>
          <w:szCs w:val="16"/>
        </w:rPr>
        <w:t xml:space="preserve"> a nástroje</w:t>
      </w:r>
      <w:r w:rsidRPr="007C79D1">
        <w:rPr>
          <w:rFonts w:ascii="Tahoma" w:hAnsi="Tahoma" w:cs="Tahoma"/>
          <w:color w:val="000000"/>
          <w:sz w:val="16"/>
          <w:szCs w:val="16"/>
        </w:rPr>
        <w:t xml:space="preserve">. </w:t>
      </w:r>
    </w:p>
    <w:p w14:paraId="6BE89D6C" w14:textId="77777777" w:rsidR="008D3BD2" w:rsidRPr="007C79D1" w:rsidRDefault="008D3BD2" w:rsidP="008D3BD2">
      <w:pPr>
        <w:jc w:val="both"/>
        <w:rPr>
          <w:rFonts w:ascii="Tahoma" w:hAnsi="Tahoma" w:cs="Tahoma"/>
          <w:color w:val="000000"/>
          <w:sz w:val="16"/>
          <w:szCs w:val="16"/>
        </w:rPr>
      </w:pPr>
    </w:p>
    <w:p w14:paraId="55EC36CA" w14:textId="77777777" w:rsidR="008D3BD2" w:rsidRPr="007C79D1" w:rsidRDefault="008D3BD2" w:rsidP="008D3BD2">
      <w:pPr>
        <w:numPr>
          <w:ilvl w:val="0"/>
          <w:numId w:val="37"/>
        </w:numPr>
        <w:tabs>
          <w:tab w:val="num" w:pos="426"/>
        </w:tabs>
        <w:ind w:left="426"/>
        <w:jc w:val="both"/>
        <w:rPr>
          <w:rFonts w:ascii="Tahoma" w:hAnsi="Tahoma" w:cs="Tahoma"/>
          <w:color w:val="000000"/>
          <w:sz w:val="16"/>
          <w:szCs w:val="16"/>
        </w:rPr>
      </w:pPr>
      <w:r w:rsidRPr="007C79D1">
        <w:rPr>
          <w:rFonts w:ascii="Tahoma" w:hAnsi="Tahoma" w:cs="Tahoma"/>
          <w:color w:val="000000"/>
          <w:sz w:val="16"/>
          <w:szCs w:val="16"/>
        </w:rPr>
        <w:lastRenderedPageBreak/>
        <w:t>Zhotovitel se zavazuje vyklidit staveniště a uvést jej do náležitého stavu následující den po předání stavby objednateli. O vyklizení staveniště sepíší smluvní strany zápis s uvedením stavu pro</w:t>
      </w:r>
      <w:r w:rsidR="00F30D13" w:rsidRPr="007C79D1">
        <w:rPr>
          <w:rFonts w:ascii="Tahoma" w:hAnsi="Tahoma" w:cs="Tahoma"/>
          <w:color w:val="000000"/>
          <w:sz w:val="16"/>
          <w:szCs w:val="16"/>
        </w:rPr>
        <w:t>storu staveniště a dohodnou se na</w:t>
      </w:r>
      <w:r w:rsidRPr="007C79D1">
        <w:rPr>
          <w:rFonts w:ascii="Tahoma" w:hAnsi="Tahoma" w:cs="Tahoma"/>
          <w:color w:val="000000"/>
          <w:sz w:val="16"/>
          <w:szCs w:val="16"/>
        </w:rPr>
        <w:t xml:space="preserve"> odstranění případných nedostatků.</w:t>
      </w:r>
    </w:p>
    <w:p w14:paraId="61FEB547" w14:textId="77777777" w:rsidR="008D3BD2" w:rsidRPr="007C79D1" w:rsidRDefault="008D3BD2" w:rsidP="008D3BD2">
      <w:pPr>
        <w:jc w:val="both"/>
        <w:rPr>
          <w:rFonts w:ascii="Tahoma" w:hAnsi="Tahoma" w:cs="Tahoma"/>
          <w:color w:val="000000"/>
          <w:sz w:val="16"/>
          <w:szCs w:val="16"/>
        </w:rPr>
      </w:pPr>
    </w:p>
    <w:p w14:paraId="037D5317" w14:textId="77777777" w:rsidR="008D3BD2" w:rsidRPr="007C79D1" w:rsidRDefault="008D3BD2" w:rsidP="008D3BD2">
      <w:pPr>
        <w:numPr>
          <w:ilvl w:val="0"/>
          <w:numId w:val="37"/>
        </w:numPr>
        <w:tabs>
          <w:tab w:val="num" w:pos="426"/>
        </w:tabs>
        <w:ind w:left="426"/>
        <w:jc w:val="both"/>
        <w:rPr>
          <w:rFonts w:ascii="Tahoma" w:hAnsi="Tahoma" w:cs="Tahoma"/>
          <w:color w:val="000000"/>
          <w:sz w:val="16"/>
          <w:szCs w:val="16"/>
        </w:rPr>
      </w:pPr>
      <w:r w:rsidRPr="007C79D1">
        <w:rPr>
          <w:rFonts w:ascii="Tahoma" w:hAnsi="Tahoma" w:cs="Tahoma"/>
          <w:color w:val="000000"/>
          <w:sz w:val="16"/>
          <w:szCs w:val="16"/>
        </w:rPr>
        <w:t xml:space="preserve">Zhotovitel je povinen zajistit likvidaci odpadů vzniklých při realizaci díla v souladu se zákonem č. 185/2001 Sb., o odpadech v platném znění, s vyhláškou č. 383/2001 Sb., o podrobnostech nakládání s odpady v platném znění a s dalšími právními předpisy upravujícími likvidaci odpadů. </w:t>
      </w:r>
    </w:p>
    <w:p w14:paraId="79E95B37" w14:textId="77777777" w:rsidR="008D3BD2" w:rsidRPr="007C79D1" w:rsidRDefault="008D3BD2" w:rsidP="008D3BD2">
      <w:pPr>
        <w:jc w:val="both"/>
        <w:rPr>
          <w:rFonts w:ascii="Tahoma" w:hAnsi="Tahoma" w:cs="Tahoma"/>
          <w:color w:val="000000"/>
          <w:sz w:val="16"/>
          <w:szCs w:val="16"/>
        </w:rPr>
      </w:pPr>
    </w:p>
    <w:p w14:paraId="085D4039" w14:textId="77777777" w:rsidR="008D3BD2" w:rsidRPr="007C79D1" w:rsidRDefault="008D3BD2" w:rsidP="008D3BD2">
      <w:pPr>
        <w:numPr>
          <w:ilvl w:val="0"/>
          <w:numId w:val="37"/>
        </w:numPr>
        <w:tabs>
          <w:tab w:val="num" w:pos="426"/>
        </w:tabs>
        <w:ind w:left="426"/>
        <w:jc w:val="both"/>
        <w:rPr>
          <w:rFonts w:ascii="Tahoma" w:hAnsi="Tahoma" w:cs="Tahoma"/>
          <w:sz w:val="16"/>
          <w:szCs w:val="16"/>
        </w:rPr>
      </w:pPr>
      <w:r w:rsidRPr="007C79D1">
        <w:rPr>
          <w:rFonts w:ascii="Tahoma" w:hAnsi="Tahoma" w:cs="Tahoma"/>
          <w:sz w:val="16"/>
          <w:szCs w:val="16"/>
        </w:rPr>
        <w:t xml:space="preserve">Zhotovitel prohlašuje, že má uzavřenu platnou pojistnou smlouvu na částku minimálně </w:t>
      </w:r>
      <w:r w:rsidR="009D7ABD" w:rsidRPr="007C79D1">
        <w:rPr>
          <w:rFonts w:ascii="Tahoma" w:hAnsi="Tahoma" w:cs="Tahoma"/>
          <w:sz w:val="16"/>
          <w:szCs w:val="16"/>
        </w:rPr>
        <w:t>2</w:t>
      </w:r>
      <w:r w:rsidRPr="007C79D1">
        <w:rPr>
          <w:rFonts w:ascii="Tahoma" w:hAnsi="Tahoma" w:cs="Tahoma"/>
          <w:sz w:val="16"/>
          <w:szCs w:val="16"/>
        </w:rPr>
        <w:t>.000.000,- Kč na vznik škod v souvislosti s jeho činností. Zhotovitel se dále zavazuje mít uzavřené pojištění v této minimální výši po celou dobu realizace díla.</w:t>
      </w:r>
    </w:p>
    <w:p w14:paraId="7C758C44" w14:textId="77777777" w:rsidR="008D3BD2" w:rsidRPr="007C79D1" w:rsidRDefault="008D3BD2" w:rsidP="008D3BD2">
      <w:pPr>
        <w:jc w:val="both"/>
        <w:rPr>
          <w:rFonts w:ascii="Tahoma" w:hAnsi="Tahoma" w:cs="Tahoma"/>
          <w:color w:val="000000"/>
          <w:sz w:val="16"/>
          <w:szCs w:val="16"/>
        </w:rPr>
      </w:pPr>
    </w:p>
    <w:p w14:paraId="44930A6F" w14:textId="526E4CA4" w:rsidR="008D3BD2" w:rsidRPr="007C79D1" w:rsidRDefault="008D3BD2" w:rsidP="008D3BD2">
      <w:pPr>
        <w:numPr>
          <w:ilvl w:val="0"/>
          <w:numId w:val="37"/>
        </w:numPr>
        <w:tabs>
          <w:tab w:val="num" w:pos="426"/>
        </w:tabs>
        <w:ind w:left="426"/>
        <w:jc w:val="both"/>
        <w:rPr>
          <w:rFonts w:ascii="Tahoma" w:hAnsi="Tahoma" w:cs="Tahoma"/>
          <w:sz w:val="16"/>
          <w:szCs w:val="16"/>
        </w:rPr>
      </w:pPr>
      <w:r w:rsidRPr="007C79D1">
        <w:rPr>
          <w:rFonts w:ascii="Tahoma" w:hAnsi="Tahoma" w:cs="Tahoma"/>
          <w:sz w:val="16"/>
          <w:szCs w:val="16"/>
        </w:rPr>
        <w:t xml:space="preserve">Při pohybu zaměstnanců zhotovitele vč. jeho </w:t>
      </w:r>
      <w:r w:rsidR="00924554" w:rsidRPr="007C79D1">
        <w:rPr>
          <w:rFonts w:ascii="Tahoma" w:hAnsi="Tahoma" w:cs="Tahoma"/>
          <w:sz w:val="16"/>
          <w:szCs w:val="16"/>
        </w:rPr>
        <w:t>pod</w:t>
      </w:r>
      <w:r w:rsidRPr="007C79D1">
        <w:rPr>
          <w:rFonts w:ascii="Tahoma" w:hAnsi="Tahoma" w:cs="Tahoma"/>
          <w:sz w:val="16"/>
          <w:szCs w:val="16"/>
        </w:rPr>
        <w:t xml:space="preserve">dodavatelů, kteří se budou podílet na stavebních </w:t>
      </w:r>
      <w:r w:rsidR="006255BC" w:rsidRPr="007C79D1">
        <w:rPr>
          <w:rFonts w:ascii="Tahoma" w:hAnsi="Tahoma" w:cs="Tahoma"/>
          <w:sz w:val="16"/>
          <w:szCs w:val="16"/>
        </w:rPr>
        <w:t>pracích, platí</w:t>
      </w:r>
      <w:r w:rsidRPr="007C79D1">
        <w:rPr>
          <w:rFonts w:ascii="Tahoma" w:hAnsi="Tahoma" w:cs="Tahoma"/>
          <w:sz w:val="16"/>
          <w:szCs w:val="16"/>
        </w:rPr>
        <w:t xml:space="preserve"> </w:t>
      </w:r>
      <w:r w:rsidR="0057573B" w:rsidRPr="007C79D1">
        <w:rPr>
          <w:rFonts w:ascii="Tahoma" w:hAnsi="Tahoma" w:cs="Tahoma"/>
          <w:sz w:val="16"/>
          <w:szCs w:val="16"/>
        </w:rPr>
        <w:t xml:space="preserve">ve všech areálech objednatele </w:t>
      </w:r>
      <w:r w:rsidRPr="007C79D1">
        <w:rPr>
          <w:rFonts w:ascii="Tahoma" w:hAnsi="Tahoma" w:cs="Tahoma"/>
          <w:sz w:val="16"/>
          <w:szCs w:val="16"/>
        </w:rPr>
        <w:t xml:space="preserve">zákaz kouření a </w:t>
      </w:r>
      <w:r w:rsidR="0057573B" w:rsidRPr="007C79D1">
        <w:rPr>
          <w:rFonts w:ascii="Tahoma" w:hAnsi="Tahoma" w:cs="Tahoma"/>
          <w:sz w:val="16"/>
          <w:szCs w:val="16"/>
        </w:rPr>
        <w:t xml:space="preserve">vnášení a </w:t>
      </w:r>
      <w:r w:rsidRPr="007C79D1">
        <w:rPr>
          <w:rFonts w:ascii="Tahoma" w:hAnsi="Tahoma" w:cs="Tahoma"/>
          <w:sz w:val="16"/>
          <w:szCs w:val="16"/>
        </w:rPr>
        <w:t>požívání alkoholických nápojů</w:t>
      </w:r>
      <w:r w:rsidR="0057573B" w:rsidRPr="007C79D1">
        <w:rPr>
          <w:rFonts w:ascii="Tahoma" w:hAnsi="Tahoma" w:cs="Tahoma"/>
          <w:sz w:val="16"/>
          <w:szCs w:val="16"/>
        </w:rPr>
        <w:t xml:space="preserve"> a jiných omamných nebo návykových látek</w:t>
      </w:r>
      <w:r w:rsidRPr="007C79D1">
        <w:rPr>
          <w:rFonts w:ascii="Tahoma" w:hAnsi="Tahoma" w:cs="Tahoma"/>
          <w:sz w:val="16"/>
          <w:szCs w:val="16"/>
        </w:rPr>
        <w:t>, zaměstnanci zhotovitele nebudou svým chováním narušovat řád a provoz nemocnice, personálu a pacientů.</w:t>
      </w:r>
      <w:r w:rsidR="0057573B" w:rsidRPr="007C79D1">
        <w:rPr>
          <w:rFonts w:ascii="Tahoma" w:hAnsi="Tahoma" w:cs="Tahoma"/>
          <w:sz w:val="16"/>
          <w:szCs w:val="16"/>
        </w:rPr>
        <w:t xml:space="preserve"> Zaměstnanci zhotovitele včetně jeho </w:t>
      </w:r>
      <w:r w:rsidR="00924554" w:rsidRPr="007C79D1">
        <w:rPr>
          <w:rFonts w:ascii="Tahoma" w:hAnsi="Tahoma" w:cs="Tahoma"/>
          <w:sz w:val="16"/>
          <w:szCs w:val="16"/>
        </w:rPr>
        <w:t>pod</w:t>
      </w:r>
      <w:r w:rsidR="0057573B" w:rsidRPr="007C79D1">
        <w:rPr>
          <w:rFonts w:ascii="Tahoma" w:hAnsi="Tahoma" w:cs="Tahoma"/>
          <w:sz w:val="16"/>
          <w:szCs w:val="16"/>
        </w:rPr>
        <w:t xml:space="preserve">dodavatelů jsou povinni se při podezření podrobit na základě požadavku </w:t>
      </w:r>
      <w:r w:rsidR="002616B6" w:rsidRPr="007C79D1">
        <w:rPr>
          <w:rFonts w:ascii="Tahoma" w:hAnsi="Tahoma" w:cs="Tahoma"/>
          <w:sz w:val="16"/>
          <w:szCs w:val="16"/>
        </w:rPr>
        <w:t>odpovědné</w:t>
      </w:r>
      <w:r w:rsidR="0057573B" w:rsidRPr="007C79D1">
        <w:rPr>
          <w:rFonts w:ascii="Tahoma" w:hAnsi="Tahoma" w:cs="Tahoma"/>
          <w:sz w:val="16"/>
          <w:szCs w:val="16"/>
        </w:rPr>
        <w:t xml:space="preserve"> osoby</w:t>
      </w:r>
      <w:r w:rsidR="002616B6" w:rsidRPr="007C79D1">
        <w:rPr>
          <w:rFonts w:ascii="Tahoma" w:hAnsi="Tahoma" w:cs="Tahoma"/>
          <w:sz w:val="16"/>
          <w:szCs w:val="16"/>
        </w:rPr>
        <w:t xml:space="preserve"> VFN</w:t>
      </w:r>
      <w:r w:rsidR="0057573B" w:rsidRPr="007C79D1">
        <w:rPr>
          <w:rFonts w:ascii="Tahoma" w:hAnsi="Tahoma" w:cs="Tahoma"/>
          <w:sz w:val="16"/>
          <w:szCs w:val="16"/>
        </w:rPr>
        <w:t xml:space="preserve"> zkoušce, zda nejsou pod vlivem alkoholu nebo jiné návykové látky. Při odmítnutí budou vykázáni z areálu objednatele.</w:t>
      </w:r>
    </w:p>
    <w:p w14:paraId="5804165F" w14:textId="77777777" w:rsidR="008D3BD2" w:rsidRPr="007C79D1" w:rsidRDefault="008D3BD2" w:rsidP="008D3BD2">
      <w:pPr>
        <w:tabs>
          <w:tab w:val="num" w:pos="426"/>
        </w:tabs>
        <w:jc w:val="both"/>
        <w:rPr>
          <w:rFonts w:ascii="Tahoma" w:hAnsi="Tahoma" w:cs="Tahoma"/>
          <w:sz w:val="16"/>
          <w:szCs w:val="16"/>
        </w:rPr>
      </w:pPr>
    </w:p>
    <w:p w14:paraId="2FDB1061" w14:textId="77777777" w:rsidR="0057573B" w:rsidRPr="007C79D1" w:rsidRDefault="008D3BD2" w:rsidP="0057573B">
      <w:pPr>
        <w:pStyle w:val="Odstavecseseznamem"/>
        <w:numPr>
          <w:ilvl w:val="0"/>
          <w:numId w:val="37"/>
        </w:numPr>
        <w:autoSpaceDE w:val="0"/>
        <w:autoSpaceDN w:val="0"/>
        <w:adjustRightInd w:val="0"/>
        <w:jc w:val="both"/>
        <w:rPr>
          <w:rFonts w:ascii="Tahoma" w:hAnsi="Tahoma" w:cs="Tahoma"/>
          <w:sz w:val="16"/>
          <w:szCs w:val="16"/>
        </w:rPr>
      </w:pPr>
      <w:r w:rsidRPr="007C79D1">
        <w:rPr>
          <w:rFonts w:ascii="Tahoma" w:hAnsi="Tahoma" w:cs="Tahoma"/>
          <w:sz w:val="16"/>
          <w:szCs w:val="16"/>
        </w:rPr>
        <w:t>Areál objednatele leží na území Pražské památkové rezervace, všechny objekty jsou využity léčebnými provozy objednatele, proto musí stavební práce probíhat za provozu objektu s minimálními nároky na zábory a uzavření provozu. Zhotovitel bude toto respektovat a zároveň bude i respektovat omezené podmínky zásobování a mechanizace.</w:t>
      </w:r>
      <w:r w:rsidR="0057573B" w:rsidRPr="007C79D1">
        <w:rPr>
          <w:rFonts w:ascii="Tahoma" w:hAnsi="Tahoma" w:cs="Tahoma"/>
          <w:sz w:val="16"/>
          <w:szCs w:val="16"/>
        </w:rPr>
        <w:t xml:space="preserve"> Zhotovitel se zejména zavazuje neblokovat únikové cesty a únikové východy, příjezdové komunikace, nástupní plochy, rozvodná zařízení elektrické energie, ovládací panely, uzávěry a armatury, hasicí přístroje, hydranty či další vybavení pro případ nouze.</w:t>
      </w:r>
    </w:p>
    <w:p w14:paraId="0210393A" w14:textId="77777777" w:rsidR="008D3BD2" w:rsidRPr="007C79D1" w:rsidRDefault="008D3BD2" w:rsidP="008D3BD2">
      <w:pPr>
        <w:tabs>
          <w:tab w:val="num" w:pos="426"/>
        </w:tabs>
        <w:jc w:val="both"/>
        <w:rPr>
          <w:rFonts w:ascii="Tahoma" w:hAnsi="Tahoma" w:cs="Tahoma"/>
          <w:sz w:val="16"/>
          <w:szCs w:val="16"/>
        </w:rPr>
      </w:pPr>
    </w:p>
    <w:p w14:paraId="43700D55" w14:textId="77777777" w:rsidR="008D3BD2" w:rsidRPr="007C79D1" w:rsidRDefault="008D3BD2" w:rsidP="008D3BD2">
      <w:pPr>
        <w:numPr>
          <w:ilvl w:val="0"/>
          <w:numId w:val="37"/>
        </w:numPr>
        <w:tabs>
          <w:tab w:val="num" w:pos="426"/>
        </w:tabs>
        <w:ind w:left="426"/>
        <w:jc w:val="both"/>
        <w:rPr>
          <w:rFonts w:ascii="Tahoma" w:hAnsi="Tahoma" w:cs="Tahoma"/>
          <w:sz w:val="16"/>
          <w:szCs w:val="16"/>
        </w:rPr>
      </w:pPr>
      <w:r w:rsidRPr="007C79D1">
        <w:rPr>
          <w:rFonts w:ascii="Tahoma" w:hAnsi="Tahoma" w:cs="Tahoma"/>
          <w:sz w:val="16"/>
          <w:szCs w:val="16"/>
        </w:rPr>
        <w:t>Stavební práce, dodávky a služby související s těmito stavebními úpravami budou odpovídat požadavkům platného stavebního zákona, zákona o technických požadavcích na výrobky, předpisům o zdravotnických zařízeních a příslušným ČSN normám.</w:t>
      </w:r>
    </w:p>
    <w:p w14:paraId="3CBC569D" w14:textId="77777777" w:rsidR="008D3BD2" w:rsidRPr="007C79D1" w:rsidRDefault="008D3BD2" w:rsidP="008D3BD2">
      <w:pPr>
        <w:tabs>
          <w:tab w:val="num" w:pos="426"/>
        </w:tabs>
        <w:jc w:val="both"/>
        <w:rPr>
          <w:rFonts w:ascii="Tahoma" w:hAnsi="Tahoma" w:cs="Tahoma"/>
          <w:sz w:val="16"/>
          <w:szCs w:val="16"/>
        </w:rPr>
      </w:pPr>
    </w:p>
    <w:p w14:paraId="2053A29F" w14:textId="77777777" w:rsidR="008D3BD2" w:rsidRPr="007C79D1" w:rsidRDefault="008D3BD2" w:rsidP="008D3BD2">
      <w:pPr>
        <w:numPr>
          <w:ilvl w:val="0"/>
          <w:numId w:val="37"/>
        </w:numPr>
        <w:tabs>
          <w:tab w:val="num" w:pos="426"/>
        </w:tabs>
        <w:ind w:left="426"/>
        <w:jc w:val="both"/>
        <w:rPr>
          <w:rFonts w:ascii="Tahoma" w:hAnsi="Tahoma" w:cs="Tahoma"/>
          <w:sz w:val="16"/>
          <w:szCs w:val="16"/>
        </w:rPr>
      </w:pPr>
      <w:r w:rsidRPr="007C79D1">
        <w:rPr>
          <w:rFonts w:ascii="Tahoma" w:hAnsi="Tahoma" w:cs="Tahoma"/>
          <w:sz w:val="16"/>
          <w:szCs w:val="16"/>
        </w:rPr>
        <w:t>Objednatel si vyhrazuje právo měnit zhotovitelem navržený materiál pro realizaci prací. Objednatel požaduje použití ekologicky šetrných materiálů.</w:t>
      </w:r>
    </w:p>
    <w:p w14:paraId="43928295" w14:textId="77777777" w:rsidR="008D3BD2" w:rsidRPr="007C79D1" w:rsidRDefault="008D3BD2" w:rsidP="008D3BD2">
      <w:pPr>
        <w:tabs>
          <w:tab w:val="num" w:pos="426"/>
        </w:tabs>
        <w:jc w:val="both"/>
        <w:rPr>
          <w:rFonts w:ascii="Tahoma" w:hAnsi="Tahoma" w:cs="Tahoma"/>
          <w:sz w:val="16"/>
          <w:szCs w:val="16"/>
        </w:rPr>
      </w:pPr>
    </w:p>
    <w:p w14:paraId="66A85948" w14:textId="77777777" w:rsidR="008D3BD2" w:rsidRPr="007C79D1" w:rsidRDefault="00515556" w:rsidP="008D3BD2">
      <w:pPr>
        <w:numPr>
          <w:ilvl w:val="0"/>
          <w:numId w:val="37"/>
        </w:numPr>
        <w:tabs>
          <w:tab w:val="num" w:pos="426"/>
        </w:tabs>
        <w:ind w:left="426"/>
        <w:jc w:val="both"/>
        <w:rPr>
          <w:rFonts w:ascii="Tahoma" w:hAnsi="Tahoma" w:cs="Tahoma"/>
          <w:sz w:val="16"/>
          <w:szCs w:val="16"/>
        </w:rPr>
      </w:pPr>
      <w:r w:rsidRPr="007C79D1">
        <w:rPr>
          <w:rFonts w:ascii="Tahoma" w:hAnsi="Tahoma" w:cs="Tahoma"/>
          <w:sz w:val="16"/>
          <w:szCs w:val="16"/>
        </w:rPr>
        <w:t xml:space="preserve">V ceně </w:t>
      </w:r>
      <w:r w:rsidR="000425A1" w:rsidRPr="007C79D1">
        <w:rPr>
          <w:rFonts w:ascii="Tahoma" w:hAnsi="Tahoma" w:cs="Tahoma"/>
          <w:sz w:val="16"/>
          <w:szCs w:val="16"/>
        </w:rPr>
        <w:t xml:space="preserve">díla </w:t>
      </w:r>
      <w:r w:rsidR="008D3BD2" w:rsidRPr="007C79D1">
        <w:rPr>
          <w:rFonts w:ascii="Tahoma" w:hAnsi="Tahoma" w:cs="Tahoma"/>
          <w:sz w:val="16"/>
          <w:szCs w:val="16"/>
        </w:rPr>
        <w:t>je zahrnut i průběžný denní úklid všech přístupových cest a všech dotčených prostorů i mimo pracoviště a úklid po dokončení prací.</w:t>
      </w:r>
    </w:p>
    <w:p w14:paraId="6376001D" w14:textId="77777777" w:rsidR="008D3BD2" w:rsidRPr="007C79D1" w:rsidRDefault="008D3BD2" w:rsidP="008D3BD2">
      <w:pPr>
        <w:tabs>
          <w:tab w:val="num" w:pos="426"/>
        </w:tabs>
        <w:jc w:val="both"/>
        <w:rPr>
          <w:rFonts w:ascii="Tahoma" w:hAnsi="Tahoma" w:cs="Tahoma"/>
          <w:sz w:val="16"/>
          <w:szCs w:val="16"/>
        </w:rPr>
      </w:pPr>
    </w:p>
    <w:p w14:paraId="40EF3406" w14:textId="598C2F03" w:rsidR="008D3BD2" w:rsidRPr="007C79D1" w:rsidRDefault="008D3BD2" w:rsidP="008D3BD2">
      <w:pPr>
        <w:numPr>
          <w:ilvl w:val="0"/>
          <w:numId w:val="37"/>
        </w:numPr>
        <w:tabs>
          <w:tab w:val="num" w:pos="426"/>
        </w:tabs>
        <w:jc w:val="both"/>
        <w:rPr>
          <w:rFonts w:ascii="Tahoma" w:hAnsi="Tahoma" w:cs="Tahoma"/>
          <w:sz w:val="16"/>
          <w:szCs w:val="16"/>
        </w:rPr>
      </w:pPr>
      <w:r w:rsidRPr="007C79D1">
        <w:rPr>
          <w:rFonts w:ascii="Tahoma" w:hAnsi="Tahoma" w:cs="Tahoma"/>
          <w:sz w:val="16"/>
          <w:szCs w:val="16"/>
        </w:rPr>
        <w:t>Případný zábor veřejných komunikací a ploch s</w:t>
      </w:r>
      <w:r w:rsidR="00891D01" w:rsidRPr="007C79D1">
        <w:rPr>
          <w:rFonts w:ascii="Tahoma" w:hAnsi="Tahoma" w:cs="Tahoma"/>
          <w:sz w:val="16"/>
          <w:szCs w:val="16"/>
        </w:rPr>
        <w:t>i</w:t>
      </w:r>
      <w:r w:rsidRPr="007C79D1">
        <w:rPr>
          <w:rFonts w:ascii="Tahoma" w:hAnsi="Tahoma" w:cs="Tahoma"/>
          <w:sz w:val="16"/>
          <w:szCs w:val="16"/>
        </w:rPr>
        <w:t xml:space="preserve"> zajišťuje zhotovitel a náklady</w:t>
      </w:r>
      <w:r w:rsidR="0019176F">
        <w:rPr>
          <w:rFonts w:ascii="Tahoma" w:hAnsi="Tahoma" w:cs="Tahoma"/>
          <w:sz w:val="16"/>
          <w:szCs w:val="16"/>
        </w:rPr>
        <w:t xml:space="preserve"> s tímto spojené má zahrnuté v </w:t>
      </w:r>
      <w:r w:rsidRPr="007C79D1">
        <w:rPr>
          <w:rFonts w:ascii="Tahoma" w:hAnsi="Tahoma" w:cs="Tahoma"/>
          <w:sz w:val="16"/>
          <w:szCs w:val="16"/>
        </w:rPr>
        <w:t>ceně. Tento zábor bude do ukončení prací uveden do původního stavu.</w:t>
      </w:r>
    </w:p>
    <w:p w14:paraId="33AB9BB4" w14:textId="77777777" w:rsidR="008D3BD2" w:rsidRPr="007C79D1" w:rsidRDefault="008D3BD2" w:rsidP="008D3BD2">
      <w:pPr>
        <w:tabs>
          <w:tab w:val="num" w:pos="426"/>
        </w:tabs>
        <w:jc w:val="both"/>
        <w:rPr>
          <w:rFonts w:ascii="Tahoma" w:hAnsi="Tahoma" w:cs="Tahoma"/>
          <w:sz w:val="16"/>
          <w:szCs w:val="16"/>
        </w:rPr>
      </w:pPr>
    </w:p>
    <w:p w14:paraId="598113D8" w14:textId="0740A91E" w:rsidR="008D3BD2" w:rsidRPr="007C79D1" w:rsidRDefault="008D3BD2" w:rsidP="008D3BD2">
      <w:pPr>
        <w:numPr>
          <w:ilvl w:val="0"/>
          <w:numId w:val="37"/>
        </w:numPr>
        <w:tabs>
          <w:tab w:val="num" w:pos="426"/>
        </w:tabs>
        <w:jc w:val="both"/>
        <w:rPr>
          <w:rFonts w:ascii="Tahoma" w:hAnsi="Tahoma" w:cs="Tahoma"/>
          <w:sz w:val="16"/>
          <w:szCs w:val="16"/>
        </w:rPr>
      </w:pPr>
      <w:r w:rsidRPr="007C79D1">
        <w:rPr>
          <w:rFonts w:ascii="Tahoma" w:hAnsi="Tahoma" w:cs="Tahoma"/>
          <w:sz w:val="16"/>
          <w:szCs w:val="16"/>
        </w:rPr>
        <w:t xml:space="preserve">Zaměstnanci zhotovitele vč. jeho </w:t>
      </w:r>
      <w:r w:rsidR="00924554" w:rsidRPr="007C79D1">
        <w:rPr>
          <w:rFonts w:ascii="Tahoma" w:hAnsi="Tahoma" w:cs="Tahoma"/>
          <w:sz w:val="16"/>
          <w:szCs w:val="16"/>
        </w:rPr>
        <w:t>pod</w:t>
      </w:r>
      <w:r w:rsidRPr="007C79D1">
        <w:rPr>
          <w:rFonts w:ascii="Tahoma" w:hAnsi="Tahoma" w:cs="Tahoma"/>
          <w:sz w:val="16"/>
          <w:szCs w:val="16"/>
        </w:rPr>
        <w:t>dodavatelů se budou pohybovat pouze ve vymezeném prostoru staveniště a po vymezených přístupových a zásobovacích trasách.</w:t>
      </w:r>
    </w:p>
    <w:p w14:paraId="47E31BF0" w14:textId="77777777" w:rsidR="008D3BD2" w:rsidRPr="007C79D1" w:rsidRDefault="008D3BD2" w:rsidP="008D3BD2">
      <w:pPr>
        <w:tabs>
          <w:tab w:val="num" w:pos="426"/>
        </w:tabs>
        <w:jc w:val="both"/>
        <w:rPr>
          <w:rFonts w:ascii="Tahoma" w:hAnsi="Tahoma" w:cs="Tahoma"/>
          <w:sz w:val="16"/>
          <w:szCs w:val="16"/>
        </w:rPr>
      </w:pPr>
    </w:p>
    <w:p w14:paraId="6EB39130" w14:textId="77777777" w:rsidR="008D3BD2" w:rsidRPr="007C79D1" w:rsidRDefault="008D3BD2" w:rsidP="008D3BD2">
      <w:pPr>
        <w:numPr>
          <w:ilvl w:val="0"/>
          <w:numId w:val="37"/>
        </w:numPr>
        <w:tabs>
          <w:tab w:val="num" w:pos="426"/>
        </w:tabs>
        <w:jc w:val="both"/>
        <w:rPr>
          <w:rFonts w:ascii="Tahoma" w:hAnsi="Tahoma" w:cs="Tahoma"/>
          <w:sz w:val="16"/>
          <w:szCs w:val="16"/>
        </w:rPr>
      </w:pPr>
      <w:r w:rsidRPr="007C79D1">
        <w:rPr>
          <w:rFonts w:ascii="Tahoma" w:hAnsi="Tahoma" w:cs="Tahoma"/>
          <w:sz w:val="16"/>
          <w:szCs w:val="16"/>
        </w:rPr>
        <w:t xml:space="preserve">S výjimkou pohybu na předaném pracovišti budou mít zaměstnanci zhotovitele vč. jeho subdodavatelů povinnost nosit neustále identifikační kartičky s uvedením jména pracovníka a </w:t>
      </w:r>
      <w:r w:rsidR="00B93D12" w:rsidRPr="007C79D1">
        <w:rPr>
          <w:rFonts w:ascii="Tahoma" w:hAnsi="Tahoma" w:cs="Tahoma"/>
          <w:sz w:val="16"/>
          <w:szCs w:val="16"/>
        </w:rPr>
        <w:t>firm</w:t>
      </w:r>
      <w:r w:rsidR="00850EEC" w:rsidRPr="007C79D1">
        <w:rPr>
          <w:rFonts w:ascii="Tahoma" w:hAnsi="Tahoma" w:cs="Tahoma"/>
          <w:sz w:val="16"/>
          <w:szCs w:val="16"/>
        </w:rPr>
        <w:t>y</w:t>
      </w:r>
      <w:r w:rsidR="00B93D12" w:rsidRPr="007C79D1">
        <w:rPr>
          <w:rFonts w:ascii="Tahoma" w:hAnsi="Tahoma" w:cs="Tahoma"/>
          <w:sz w:val="16"/>
          <w:szCs w:val="16"/>
        </w:rPr>
        <w:t xml:space="preserve"> zhotovitele</w:t>
      </w:r>
      <w:r w:rsidRPr="007C79D1">
        <w:rPr>
          <w:rFonts w:ascii="Tahoma" w:hAnsi="Tahoma" w:cs="Tahoma"/>
          <w:sz w:val="16"/>
          <w:szCs w:val="16"/>
        </w:rPr>
        <w:t>.</w:t>
      </w:r>
    </w:p>
    <w:p w14:paraId="79D5D7D1" w14:textId="77777777" w:rsidR="008D3BD2" w:rsidRPr="007C79D1" w:rsidRDefault="008D3BD2" w:rsidP="008D3BD2">
      <w:pPr>
        <w:tabs>
          <w:tab w:val="num" w:pos="426"/>
        </w:tabs>
        <w:jc w:val="both"/>
        <w:rPr>
          <w:rFonts w:ascii="Tahoma" w:hAnsi="Tahoma" w:cs="Tahoma"/>
          <w:sz w:val="16"/>
          <w:szCs w:val="16"/>
        </w:rPr>
      </w:pPr>
    </w:p>
    <w:p w14:paraId="1BC57705" w14:textId="77777777" w:rsidR="008D3BD2" w:rsidRPr="007C79D1" w:rsidRDefault="008D3BD2" w:rsidP="008D3BD2">
      <w:pPr>
        <w:numPr>
          <w:ilvl w:val="0"/>
          <w:numId w:val="37"/>
        </w:numPr>
        <w:tabs>
          <w:tab w:val="num" w:pos="426"/>
        </w:tabs>
        <w:jc w:val="both"/>
        <w:rPr>
          <w:rFonts w:ascii="Tahoma" w:hAnsi="Tahoma" w:cs="Tahoma"/>
          <w:sz w:val="16"/>
          <w:szCs w:val="16"/>
        </w:rPr>
      </w:pPr>
      <w:r w:rsidRPr="007C79D1">
        <w:rPr>
          <w:rFonts w:ascii="Tahoma" w:hAnsi="Tahoma" w:cs="Tahoma"/>
          <w:sz w:val="16"/>
          <w:szCs w:val="16"/>
        </w:rPr>
        <w:t xml:space="preserve">Zhotovitel nebude uzavírat ani vypínat média a inženýrské sítě bez předchozího nahlášení a odsouhlasení </w:t>
      </w:r>
      <w:r w:rsidR="004A6EEF" w:rsidRPr="007C79D1">
        <w:rPr>
          <w:rFonts w:ascii="Tahoma" w:hAnsi="Tahoma" w:cs="Tahoma"/>
          <w:sz w:val="16"/>
          <w:szCs w:val="16"/>
        </w:rPr>
        <w:t>odpovědné osoby VFN</w:t>
      </w:r>
      <w:r w:rsidRPr="007C79D1">
        <w:rPr>
          <w:rFonts w:ascii="Tahoma" w:hAnsi="Tahoma" w:cs="Tahoma"/>
          <w:sz w:val="16"/>
          <w:szCs w:val="16"/>
        </w:rPr>
        <w:t>.</w:t>
      </w:r>
    </w:p>
    <w:p w14:paraId="0173CBAB" w14:textId="77777777" w:rsidR="008D3BD2" w:rsidRPr="007C79D1" w:rsidRDefault="008D3BD2" w:rsidP="008D3BD2">
      <w:pPr>
        <w:tabs>
          <w:tab w:val="num" w:pos="426"/>
        </w:tabs>
        <w:jc w:val="both"/>
        <w:rPr>
          <w:rFonts w:ascii="Tahoma" w:hAnsi="Tahoma" w:cs="Tahoma"/>
          <w:sz w:val="16"/>
          <w:szCs w:val="16"/>
        </w:rPr>
      </w:pPr>
    </w:p>
    <w:p w14:paraId="52591239" w14:textId="77777777" w:rsidR="008D3BD2" w:rsidRPr="007C79D1" w:rsidRDefault="008D3BD2" w:rsidP="008D3BD2">
      <w:pPr>
        <w:numPr>
          <w:ilvl w:val="0"/>
          <w:numId w:val="37"/>
        </w:numPr>
        <w:tabs>
          <w:tab w:val="num" w:pos="426"/>
        </w:tabs>
        <w:jc w:val="both"/>
        <w:rPr>
          <w:rFonts w:ascii="Tahoma" w:hAnsi="Tahoma" w:cs="Tahoma"/>
          <w:sz w:val="16"/>
          <w:szCs w:val="16"/>
        </w:rPr>
      </w:pPr>
      <w:r w:rsidRPr="007C79D1">
        <w:rPr>
          <w:rFonts w:ascii="Tahoma" w:hAnsi="Tahoma" w:cs="Tahoma"/>
          <w:sz w:val="16"/>
          <w:szCs w:val="16"/>
        </w:rPr>
        <w:t>Zhotovitel zabezpečí před zahájením prací pracoviště proti šíření prachu.</w:t>
      </w:r>
    </w:p>
    <w:p w14:paraId="3E1CE9E7" w14:textId="77777777" w:rsidR="008D3BD2" w:rsidRPr="007C79D1" w:rsidRDefault="008D3BD2" w:rsidP="008D3BD2">
      <w:pPr>
        <w:tabs>
          <w:tab w:val="num" w:pos="426"/>
        </w:tabs>
        <w:jc w:val="both"/>
        <w:rPr>
          <w:rFonts w:ascii="Tahoma" w:hAnsi="Tahoma" w:cs="Tahoma"/>
          <w:sz w:val="16"/>
          <w:szCs w:val="16"/>
        </w:rPr>
      </w:pPr>
    </w:p>
    <w:p w14:paraId="76461603" w14:textId="77777777" w:rsidR="008D3BD2" w:rsidRPr="007C79D1" w:rsidRDefault="008D3BD2" w:rsidP="008D3BD2">
      <w:pPr>
        <w:numPr>
          <w:ilvl w:val="0"/>
          <w:numId w:val="37"/>
        </w:numPr>
        <w:tabs>
          <w:tab w:val="num" w:pos="426"/>
        </w:tabs>
        <w:jc w:val="both"/>
        <w:rPr>
          <w:rFonts w:ascii="Tahoma" w:hAnsi="Tahoma" w:cs="Tahoma"/>
          <w:sz w:val="16"/>
          <w:szCs w:val="16"/>
        </w:rPr>
      </w:pPr>
      <w:r w:rsidRPr="007C79D1">
        <w:rPr>
          <w:rFonts w:ascii="Tahoma" w:hAnsi="Tahoma" w:cs="Tahoma"/>
          <w:sz w:val="16"/>
          <w:szCs w:val="16"/>
        </w:rPr>
        <w:t>Zhotovitel zajistí průběžný úklid všech přístupových cest a všech dotčených prostor pracoviště tak, aby nebyl ohrožen ani omezen pohyb personálu, pacientů a návštěvníků objednatele. Po dokončení prací a předání díla zajistí zhotovitel kompletní úklid díla.</w:t>
      </w:r>
    </w:p>
    <w:p w14:paraId="79C75BC9" w14:textId="77777777" w:rsidR="008D3BD2" w:rsidRPr="007C79D1" w:rsidRDefault="008D3BD2" w:rsidP="008D3BD2">
      <w:pPr>
        <w:pStyle w:val="Odstavecseseznamem"/>
        <w:rPr>
          <w:rFonts w:ascii="Tahoma" w:hAnsi="Tahoma" w:cs="Tahoma"/>
          <w:sz w:val="16"/>
          <w:szCs w:val="16"/>
        </w:rPr>
      </w:pPr>
    </w:p>
    <w:p w14:paraId="70192108" w14:textId="6DA639D7" w:rsidR="008D3BD2" w:rsidRPr="007C79D1" w:rsidRDefault="008D3BD2" w:rsidP="00415F3D">
      <w:pPr>
        <w:numPr>
          <w:ilvl w:val="0"/>
          <w:numId w:val="37"/>
        </w:numPr>
        <w:tabs>
          <w:tab w:val="num" w:pos="426"/>
        </w:tabs>
        <w:jc w:val="both"/>
        <w:rPr>
          <w:rFonts w:ascii="Tahoma" w:hAnsi="Tahoma" w:cs="Tahoma"/>
          <w:sz w:val="16"/>
          <w:szCs w:val="16"/>
        </w:rPr>
      </w:pPr>
      <w:r w:rsidRPr="007C79D1">
        <w:rPr>
          <w:rFonts w:ascii="Tahoma" w:hAnsi="Tahoma" w:cs="Tahoma"/>
          <w:sz w:val="16"/>
          <w:szCs w:val="16"/>
        </w:rPr>
        <w:t xml:space="preserve">Zavážení materiálu </w:t>
      </w:r>
      <w:r w:rsidR="00422F5B" w:rsidRPr="007C79D1">
        <w:rPr>
          <w:rFonts w:ascii="Tahoma" w:hAnsi="Tahoma" w:cs="Tahoma"/>
          <w:sz w:val="16"/>
          <w:szCs w:val="16"/>
        </w:rPr>
        <w:t xml:space="preserve">a hlučné práce </w:t>
      </w:r>
      <w:r w:rsidR="00A5207C" w:rsidRPr="007C79D1">
        <w:rPr>
          <w:rFonts w:ascii="Tahoma" w:hAnsi="Tahoma" w:cs="Tahoma"/>
          <w:sz w:val="16"/>
          <w:szCs w:val="16"/>
        </w:rPr>
        <w:t>budou</w:t>
      </w:r>
      <w:r w:rsidRPr="007C79D1">
        <w:rPr>
          <w:rFonts w:ascii="Tahoma" w:hAnsi="Tahoma" w:cs="Tahoma"/>
          <w:sz w:val="16"/>
          <w:szCs w:val="16"/>
        </w:rPr>
        <w:t xml:space="preserve"> probíhat v době od </w:t>
      </w:r>
      <w:r w:rsidR="0007341D" w:rsidRPr="007C79D1">
        <w:rPr>
          <w:rFonts w:ascii="Tahoma" w:hAnsi="Tahoma" w:cs="Tahoma"/>
          <w:sz w:val="16"/>
          <w:szCs w:val="16"/>
        </w:rPr>
        <w:t xml:space="preserve">8:00 </w:t>
      </w:r>
      <w:r w:rsidRPr="007C79D1">
        <w:rPr>
          <w:rFonts w:ascii="Tahoma" w:hAnsi="Tahoma" w:cs="Tahoma"/>
          <w:sz w:val="16"/>
          <w:szCs w:val="16"/>
        </w:rPr>
        <w:t xml:space="preserve">do </w:t>
      </w:r>
      <w:r w:rsidR="0007341D" w:rsidRPr="007C79D1">
        <w:rPr>
          <w:rFonts w:ascii="Tahoma" w:hAnsi="Tahoma" w:cs="Tahoma"/>
          <w:sz w:val="16"/>
          <w:szCs w:val="16"/>
        </w:rPr>
        <w:t>18:00</w:t>
      </w:r>
      <w:r w:rsidRPr="007C79D1">
        <w:rPr>
          <w:rFonts w:ascii="Tahoma" w:hAnsi="Tahoma" w:cs="Tahoma"/>
          <w:sz w:val="16"/>
          <w:szCs w:val="16"/>
        </w:rPr>
        <w:t xml:space="preserve"> hod</w:t>
      </w:r>
      <w:r w:rsidR="00434921" w:rsidRPr="007C79D1">
        <w:rPr>
          <w:rFonts w:ascii="Tahoma" w:hAnsi="Tahoma" w:cs="Tahoma"/>
          <w:sz w:val="16"/>
          <w:szCs w:val="16"/>
        </w:rPr>
        <w:t>.</w:t>
      </w:r>
      <w:r w:rsidR="00A5207C" w:rsidRPr="007C79D1">
        <w:rPr>
          <w:rFonts w:ascii="Tahoma" w:hAnsi="Tahoma" w:cs="Tahoma"/>
          <w:sz w:val="16"/>
          <w:szCs w:val="16"/>
        </w:rPr>
        <w:t xml:space="preserve">, případně </w:t>
      </w:r>
      <w:r w:rsidR="00351B8D" w:rsidRPr="007C79D1">
        <w:rPr>
          <w:rFonts w:ascii="Tahoma" w:hAnsi="Tahoma" w:cs="Tahoma"/>
          <w:sz w:val="16"/>
          <w:szCs w:val="16"/>
        </w:rPr>
        <w:t xml:space="preserve">v časech </w:t>
      </w:r>
      <w:r w:rsidR="00612F7A" w:rsidRPr="007C79D1">
        <w:rPr>
          <w:rFonts w:ascii="Tahoma" w:hAnsi="Tahoma" w:cs="Tahoma"/>
          <w:sz w:val="16"/>
          <w:szCs w:val="16"/>
        </w:rPr>
        <w:t>dle dohody na místě</w:t>
      </w:r>
      <w:r w:rsidRPr="007C79D1">
        <w:rPr>
          <w:rFonts w:ascii="Tahoma" w:hAnsi="Tahoma" w:cs="Tahoma"/>
          <w:sz w:val="16"/>
          <w:szCs w:val="16"/>
        </w:rPr>
        <w:t xml:space="preserve">. Doprava materiálu a suti bude zajištěna tak, aby nedocházelo k nadměrnému hluku a prašnosti. </w:t>
      </w:r>
    </w:p>
    <w:p w14:paraId="0F152938" w14:textId="77777777" w:rsidR="00F5556B" w:rsidRPr="007C79D1" w:rsidRDefault="00F5556B" w:rsidP="00F5556B">
      <w:pPr>
        <w:jc w:val="both"/>
        <w:rPr>
          <w:rFonts w:ascii="Tahoma" w:hAnsi="Tahoma" w:cs="Tahoma"/>
          <w:sz w:val="16"/>
          <w:szCs w:val="16"/>
        </w:rPr>
      </w:pPr>
    </w:p>
    <w:p w14:paraId="39DAFFD1" w14:textId="77777777" w:rsidR="008D3BD2" w:rsidRPr="007C79D1" w:rsidRDefault="008D3BD2" w:rsidP="008D3BD2">
      <w:pPr>
        <w:numPr>
          <w:ilvl w:val="0"/>
          <w:numId w:val="37"/>
        </w:numPr>
        <w:tabs>
          <w:tab w:val="num" w:pos="426"/>
        </w:tabs>
        <w:jc w:val="both"/>
        <w:rPr>
          <w:rFonts w:ascii="Tahoma" w:hAnsi="Tahoma" w:cs="Tahoma"/>
          <w:sz w:val="16"/>
          <w:szCs w:val="16"/>
        </w:rPr>
      </w:pPr>
      <w:r w:rsidRPr="007C79D1">
        <w:rPr>
          <w:rFonts w:ascii="Tahoma" w:hAnsi="Tahoma" w:cs="Tahoma"/>
          <w:sz w:val="16"/>
          <w:szCs w:val="16"/>
        </w:rPr>
        <w:t>Zhotovitel označí staveniště podle platných předpisů</w:t>
      </w:r>
      <w:r w:rsidR="00E70770" w:rsidRPr="007C79D1">
        <w:rPr>
          <w:rFonts w:ascii="Tahoma" w:hAnsi="Tahoma" w:cs="Tahoma"/>
          <w:sz w:val="16"/>
          <w:szCs w:val="16"/>
        </w:rPr>
        <w:t>, zejména bezpečnostními páskami (plotem) a tabulkami „nepovolaným vs</w:t>
      </w:r>
      <w:r w:rsidR="00395885" w:rsidRPr="007C79D1">
        <w:rPr>
          <w:rFonts w:ascii="Tahoma" w:hAnsi="Tahoma" w:cs="Tahoma"/>
          <w:sz w:val="16"/>
          <w:szCs w:val="16"/>
        </w:rPr>
        <w:t>t</w:t>
      </w:r>
      <w:r w:rsidR="00E70770" w:rsidRPr="007C79D1">
        <w:rPr>
          <w:rFonts w:ascii="Tahoma" w:hAnsi="Tahoma" w:cs="Tahoma"/>
          <w:sz w:val="16"/>
          <w:szCs w:val="16"/>
        </w:rPr>
        <w:t>up zakázán“</w:t>
      </w:r>
      <w:r w:rsidRPr="007C79D1">
        <w:rPr>
          <w:rFonts w:ascii="Tahoma" w:hAnsi="Tahoma" w:cs="Tahoma"/>
          <w:sz w:val="16"/>
          <w:szCs w:val="16"/>
        </w:rPr>
        <w:t xml:space="preserve"> a objednatel umožní zhotoviteli umístění tabulí se jménem zhotovitele na dohodnutém místě staveniště.</w:t>
      </w:r>
      <w:r w:rsidR="00E70770" w:rsidRPr="007C79D1">
        <w:rPr>
          <w:rFonts w:ascii="Tahoma" w:hAnsi="Tahoma" w:cs="Tahoma"/>
          <w:sz w:val="16"/>
          <w:szCs w:val="16"/>
        </w:rPr>
        <w:t xml:space="preserve"> Zhotovitel se zavazuje zajistit, aby osoby pohybující se v blízkosti stavby dodržovaly pokyny pracovníků stavby.</w:t>
      </w:r>
      <w:r w:rsidR="00964189" w:rsidRPr="007C79D1">
        <w:rPr>
          <w:rFonts w:ascii="Tahoma" w:hAnsi="Tahoma" w:cs="Tahoma"/>
          <w:sz w:val="16"/>
          <w:szCs w:val="16"/>
        </w:rPr>
        <w:t xml:space="preserve"> Zhotovitel zabezpečí </w:t>
      </w:r>
      <w:r w:rsidR="00964189" w:rsidRPr="007C79D1">
        <w:rPr>
          <w:rFonts w:ascii="Tahoma" w:hAnsi="Tahoma" w:cs="Tahoma"/>
          <w:color w:val="000000"/>
          <w:sz w:val="16"/>
          <w:szCs w:val="16"/>
        </w:rPr>
        <w:t xml:space="preserve">staveniště proti vzniku úrazu třetích osob. </w:t>
      </w:r>
    </w:p>
    <w:p w14:paraId="2194D0CA" w14:textId="77777777" w:rsidR="009822DE" w:rsidRPr="007C79D1" w:rsidRDefault="009822DE" w:rsidP="009822DE">
      <w:pPr>
        <w:pStyle w:val="Odstavecseseznamem"/>
        <w:rPr>
          <w:rFonts w:ascii="Tahoma" w:hAnsi="Tahoma" w:cs="Tahoma"/>
          <w:sz w:val="16"/>
          <w:szCs w:val="16"/>
        </w:rPr>
      </w:pPr>
    </w:p>
    <w:p w14:paraId="651AA362" w14:textId="77777777" w:rsidR="009822DE" w:rsidRPr="007C79D1" w:rsidRDefault="009822DE" w:rsidP="008D3BD2">
      <w:pPr>
        <w:numPr>
          <w:ilvl w:val="0"/>
          <w:numId w:val="37"/>
        </w:numPr>
        <w:tabs>
          <w:tab w:val="num" w:pos="426"/>
        </w:tabs>
        <w:jc w:val="both"/>
        <w:rPr>
          <w:rFonts w:ascii="Tahoma" w:hAnsi="Tahoma" w:cs="Tahoma"/>
          <w:sz w:val="16"/>
          <w:szCs w:val="16"/>
        </w:rPr>
      </w:pPr>
      <w:r w:rsidRPr="007C79D1">
        <w:rPr>
          <w:rFonts w:ascii="Tahoma" w:hAnsi="Tahoma" w:cs="Tahoma"/>
          <w:sz w:val="16"/>
          <w:szCs w:val="16"/>
        </w:rPr>
        <w:t xml:space="preserve">Zhotovitel bere na vědomí, že vjezd vozidel do </w:t>
      </w:r>
      <w:r w:rsidR="004D36FA" w:rsidRPr="007C79D1">
        <w:rPr>
          <w:rFonts w:ascii="Tahoma" w:hAnsi="Tahoma" w:cs="Tahoma"/>
          <w:sz w:val="16"/>
          <w:szCs w:val="16"/>
        </w:rPr>
        <w:t xml:space="preserve">hlavního </w:t>
      </w:r>
      <w:r w:rsidRPr="007C79D1">
        <w:rPr>
          <w:rFonts w:ascii="Tahoma" w:hAnsi="Tahoma" w:cs="Tahoma"/>
          <w:sz w:val="16"/>
          <w:szCs w:val="16"/>
        </w:rPr>
        <w:t>areálu objednatele je zpoplatněn částkou 40 Kč za každou započatou půlhodinu vyjma prvé půlhodiny v daný den.</w:t>
      </w:r>
    </w:p>
    <w:p w14:paraId="49FAC3D0" w14:textId="77777777" w:rsidR="008D3BD2" w:rsidRPr="007C79D1" w:rsidRDefault="008D3BD2" w:rsidP="008D3BD2">
      <w:pPr>
        <w:pStyle w:val="Odstavecseseznamem"/>
        <w:rPr>
          <w:rFonts w:ascii="Tahoma" w:hAnsi="Tahoma" w:cs="Tahoma"/>
          <w:sz w:val="16"/>
          <w:szCs w:val="16"/>
        </w:rPr>
      </w:pPr>
    </w:p>
    <w:p w14:paraId="3436DAE7" w14:textId="77777777" w:rsidR="008D3BD2" w:rsidRPr="007C79D1" w:rsidRDefault="008D3BD2" w:rsidP="008D3BD2">
      <w:pPr>
        <w:numPr>
          <w:ilvl w:val="0"/>
          <w:numId w:val="37"/>
        </w:numPr>
        <w:tabs>
          <w:tab w:val="num" w:pos="426"/>
        </w:tabs>
        <w:jc w:val="both"/>
        <w:rPr>
          <w:rFonts w:ascii="Tahoma" w:hAnsi="Tahoma" w:cs="Tahoma"/>
          <w:sz w:val="16"/>
          <w:szCs w:val="16"/>
        </w:rPr>
      </w:pPr>
      <w:r w:rsidRPr="007C79D1">
        <w:rPr>
          <w:rFonts w:ascii="Tahoma" w:hAnsi="Tahoma" w:cs="Tahoma"/>
          <w:sz w:val="16"/>
          <w:szCs w:val="16"/>
        </w:rPr>
        <w:t>K jednání a podepisování ve věcech týkajících se provedení díla (odevzdání a převzetí staveniště, zápisy do stavebního deníku, předání a převzetí díla, podklady pro placení díla apod.) jsou oprávněni:</w:t>
      </w:r>
    </w:p>
    <w:p w14:paraId="3778AFAD" w14:textId="77777777" w:rsidR="008D3BD2" w:rsidRPr="007C79D1" w:rsidRDefault="008D3BD2" w:rsidP="008D3BD2">
      <w:pPr>
        <w:tabs>
          <w:tab w:val="left" w:pos="360"/>
        </w:tabs>
        <w:autoSpaceDE w:val="0"/>
        <w:autoSpaceDN w:val="0"/>
        <w:ind w:left="360"/>
        <w:jc w:val="both"/>
        <w:rPr>
          <w:rFonts w:ascii="Tahoma" w:hAnsi="Tahoma" w:cs="Tahoma"/>
          <w:sz w:val="16"/>
          <w:szCs w:val="16"/>
        </w:rPr>
      </w:pPr>
    </w:p>
    <w:p w14:paraId="2BF85EEF" w14:textId="11876517" w:rsidR="006302F7" w:rsidRPr="007C79D1" w:rsidRDefault="008D3BD2" w:rsidP="00F5556B">
      <w:pPr>
        <w:pStyle w:val="Odstavecseseznamem"/>
        <w:numPr>
          <w:ilvl w:val="0"/>
          <w:numId w:val="36"/>
        </w:numPr>
        <w:rPr>
          <w:rFonts w:ascii="Tahoma" w:hAnsi="Tahoma" w:cs="Tahoma"/>
          <w:sz w:val="16"/>
          <w:szCs w:val="16"/>
        </w:rPr>
      </w:pPr>
      <w:r w:rsidRPr="007C79D1">
        <w:rPr>
          <w:rFonts w:ascii="Tahoma" w:hAnsi="Tahoma" w:cs="Tahoma"/>
          <w:sz w:val="16"/>
          <w:szCs w:val="16"/>
        </w:rPr>
        <w:t xml:space="preserve">za objednatele zaměstnanci </w:t>
      </w:r>
      <w:proofErr w:type="spellStart"/>
      <w:r w:rsidRPr="007C79D1">
        <w:rPr>
          <w:rFonts w:ascii="Tahoma" w:hAnsi="Tahoma" w:cs="Tahoma"/>
          <w:sz w:val="16"/>
          <w:szCs w:val="16"/>
        </w:rPr>
        <w:t>technicko</w:t>
      </w:r>
      <w:proofErr w:type="spellEnd"/>
      <w:r w:rsidR="008B1BA8" w:rsidRPr="007C79D1">
        <w:rPr>
          <w:rFonts w:ascii="Tahoma" w:hAnsi="Tahoma" w:cs="Tahoma"/>
          <w:sz w:val="16"/>
          <w:szCs w:val="16"/>
        </w:rPr>
        <w:t xml:space="preserve"> </w:t>
      </w:r>
      <w:r w:rsidRPr="007C79D1">
        <w:rPr>
          <w:rFonts w:ascii="Tahoma" w:hAnsi="Tahoma" w:cs="Tahoma"/>
          <w:sz w:val="16"/>
          <w:szCs w:val="16"/>
        </w:rPr>
        <w:t>-</w:t>
      </w:r>
      <w:r w:rsidR="008B1BA8" w:rsidRPr="007C79D1">
        <w:rPr>
          <w:rFonts w:ascii="Tahoma" w:hAnsi="Tahoma" w:cs="Tahoma"/>
          <w:sz w:val="16"/>
          <w:szCs w:val="16"/>
        </w:rPr>
        <w:t xml:space="preserve"> </w:t>
      </w:r>
      <w:r w:rsidRPr="007C79D1">
        <w:rPr>
          <w:rFonts w:ascii="Tahoma" w:hAnsi="Tahoma" w:cs="Tahoma"/>
          <w:sz w:val="16"/>
          <w:szCs w:val="16"/>
        </w:rPr>
        <w:t>investičního odboru:</w:t>
      </w:r>
      <w:r w:rsidRPr="007C79D1">
        <w:rPr>
          <w:rFonts w:ascii="Tahoma" w:hAnsi="Tahoma" w:cs="Tahoma"/>
          <w:sz w:val="16"/>
          <w:szCs w:val="16"/>
        </w:rPr>
        <w:br/>
      </w:r>
      <w:proofErr w:type="spellStart"/>
      <w:r w:rsidR="00040523">
        <w:rPr>
          <w:rFonts w:ascii="Tahoma" w:hAnsi="Tahoma" w:cs="Tahoma"/>
          <w:sz w:val="16"/>
          <w:szCs w:val="16"/>
        </w:rPr>
        <w:t>xxxxxxxxxxxxx</w:t>
      </w:r>
      <w:proofErr w:type="spellEnd"/>
    </w:p>
    <w:p w14:paraId="725EBD8E" w14:textId="7D8E5AD3" w:rsidR="009822DE" w:rsidRPr="007C79D1" w:rsidRDefault="00040523" w:rsidP="009822DE">
      <w:pPr>
        <w:pStyle w:val="Odstavecseseznamem"/>
        <w:ind w:left="1080"/>
        <w:rPr>
          <w:rFonts w:ascii="Tahoma" w:hAnsi="Tahoma" w:cs="Tahoma"/>
          <w:sz w:val="16"/>
          <w:szCs w:val="16"/>
        </w:rPr>
      </w:pPr>
      <w:proofErr w:type="spellStart"/>
      <w:r>
        <w:rPr>
          <w:rFonts w:ascii="Tahoma" w:hAnsi="Tahoma" w:cs="Tahoma"/>
          <w:sz w:val="16"/>
          <w:szCs w:val="16"/>
        </w:rPr>
        <w:t>xxxxxxxxxxxxxxxxxxxx</w:t>
      </w:r>
      <w:proofErr w:type="spellEnd"/>
    </w:p>
    <w:p w14:paraId="379ADC69" w14:textId="77777777" w:rsidR="008D3BD2" w:rsidRPr="007C79D1" w:rsidRDefault="008D3BD2" w:rsidP="006302F7">
      <w:pPr>
        <w:pStyle w:val="Odstavecseseznamem"/>
        <w:ind w:left="1080"/>
        <w:rPr>
          <w:rFonts w:ascii="Tahoma" w:hAnsi="Tahoma" w:cs="Tahoma"/>
          <w:sz w:val="16"/>
          <w:szCs w:val="16"/>
        </w:rPr>
      </w:pPr>
    </w:p>
    <w:p w14:paraId="4B066A4E" w14:textId="33C8E903" w:rsidR="008D3BD2" w:rsidRPr="007C79D1" w:rsidRDefault="008D3BD2" w:rsidP="008D3BD2">
      <w:pPr>
        <w:pStyle w:val="Odstavecseseznamem"/>
        <w:numPr>
          <w:ilvl w:val="0"/>
          <w:numId w:val="36"/>
        </w:numPr>
        <w:rPr>
          <w:rFonts w:ascii="Tahoma" w:hAnsi="Tahoma" w:cs="Tahoma"/>
          <w:sz w:val="16"/>
          <w:szCs w:val="16"/>
        </w:rPr>
      </w:pPr>
      <w:r w:rsidRPr="007C79D1">
        <w:rPr>
          <w:rFonts w:ascii="Tahoma" w:hAnsi="Tahoma" w:cs="Tahoma"/>
          <w:sz w:val="16"/>
          <w:szCs w:val="16"/>
        </w:rPr>
        <w:t>za zhotovitele</w:t>
      </w:r>
      <w:r w:rsidR="00397479" w:rsidRPr="007C79D1">
        <w:rPr>
          <w:rFonts w:ascii="Tahoma" w:hAnsi="Tahoma" w:cs="Tahoma"/>
          <w:sz w:val="16"/>
          <w:szCs w:val="16"/>
        </w:rPr>
        <w:t xml:space="preserve"> </w:t>
      </w:r>
      <w:r w:rsidRPr="007C79D1">
        <w:rPr>
          <w:rFonts w:ascii="Tahoma" w:hAnsi="Tahoma" w:cs="Tahoma"/>
          <w:sz w:val="16"/>
          <w:szCs w:val="16"/>
        </w:rPr>
        <w:t>osoby jím pověřené,</w:t>
      </w:r>
    </w:p>
    <w:p w14:paraId="50291B16" w14:textId="14B9E961" w:rsidR="008D3BD2" w:rsidRPr="007C79D1" w:rsidRDefault="00040523" w:rsidP="008D3BD2">
      <w:pPr>
        <w:ind w:left="1080"/>
        <w:rPr>
          <w:rFonts w:ascii="Tahoma" w:hAnsi="Tahoma" w:cs="Tahoma"/>
          <w:sz w:val="16"/>
          <w:szCs w:val="16"/>
        </w:rPr>
      </w:pPr>
      <w:proofErr w:type="spellStart"/>
      <w:r>
        <w:rPr>
          <w:rFonts w:ascii="Tahoma" w:hAnsi="Tahoma" w:cs="Tahoma"/>
          <w:sz w:val="16"/>
          <w:szCs w:val="16"/>
        </w:rPr>
        <w:t>xxxxxxxxxxxxxx</w:t>
      </w:r>
      <w:proofErr w:type="spellEnd"/>
    </w:p>
    <w:p w14:paraId="6C401107" w14:textId="118C1C71" w:rsidR="00397479" w:rsidRPr="007C79D1" w:rsidRDefault="00040523" w:rsidP="008D3BD2">
      <w:pPr>
        <w:ind w:left="1080"/>
        <w:rPr>
          <w:rFonts w:ascii="Tahoma" w:hAnsi="Tahoma" w:cs="Tahoma"/>
          <w:sz w:val="16"/>
          <w:szCs w:val="16"/>
        </w:rPr>
      </w:pPr>
      <w:r>
        <w:rPr>
          <w:rFonts w:ascii="Tahoma" w:hAnsi="Tahoma" w:cs="Tahoma"/>
          <w:sz w:val="16"/>
          <w:szCs w:val="16"/>
        </w:rPr>
        <w:t>xxxxxxxxxxxxxxxxxx</w:t>
      </w:r>
      <w:bookmarkStart w:id="1" w:name="_GoBack"/>
      <w:bookmarkEnd w:id="1"/>
    </w:p>
    <w:p w14:paraId="5400F248" w14:textId="77777777" w:rsidR="003966A9" w:rsidRPr="007C79D1" w:rsidRDefault="00E70770" w:rsidP="003966A9">
      <w:pPr>
        <w:tabs>
          <w:tab w:val="num" w:pos="426"/>
        </w:tabs>
        <w:ind w:left="360"/>
        <w:jc w:val="both"/>
        <w:rPr>
          <w:rFonts w:ascii="Tahoma" w:hAnsi="Tahoma" w:cs="Tahoma"/>
          <w:sz w:val="16"/>
          <w:szCs w:val="16"/>
        </w:rPr>
      </w:pPr>
      <w:r w:rsidRPr="007C79D1">
        <w:rPr>
          <w:rFonts w:ascii="Tahoma" w:hAnsi="Tahoma" w:cs="Tahoma"/>
          <w:sz w:val="16"/>
          <w:szCs w:val="16"/>
        </w:rPr>
        <w:t xml:space="preserve">Smluvní strany se zavazují informovat o změnách v osobách odpovědných </w:t>
      </w:r>
      <w:r w:rsidR="002616B6" w:rsidRPr="007C79D1">
        <w:rPr>
          <w:rFonts w:ascii="Tahoma" w:hAnsi="Tahoma" w:cs="Tahoma"/>
          <w:sz w:val="16"/>
          <w:szCs w:val="16"/>
        </w:rPr>
        <w:t>osob</w:t>
      </w:r>
      <w:r w:rsidRPr="007C79D1">
        <w:rPr>
          <w:rFonts w:ascii="Tahoma" w:hAnsi="Tahoma" w:cs="Tahoma"/>
          <w:sz w:val="16"/>
          <w:szCs w:val="16"/>
        </w:rPr>
        <w:t xml:space="preserve"> nejpozději následující pracovní den po provedení změny.</w:t>
      </w:r>
    </w:p>
    <w:p w14:paraId="435BA573" w14:textId="77777777" w:rsidR="003B16CF" w:rsidRPr="007C79D1" w:rsidRDefault="003B16CF" w:rsidP="003966A9">
      <w:pPr>
        <w:tabs>
          <w:tab w:val="num" w:pos="426"/>
        </w:tabs>
        <w:ind w:left="360"/>
        <w:jc w:val="both"/>
        <w:rPr>
          <w:rFonts w:ascii="Tahoma" w:hAnsi="Tahoma" w:cs="Tahoma"/>
          <w:sz w:val="16"/>
          <w:szCs w:val="16"/>
        </w:rPr>
      </w:pPr>
    </w:p>
    <w:p w14:paraId="10E4C4DF" w14:textId="69997212" w:rsidR="001326FF" w:rsidRPr="007C79D1" w:rsidRDefault="00AC4AD7" w:rsidP="000E0789">
      <w:pPr>
        <w:numPr>
          <w:ilvl w:val="0"/>
          <w:numId w:val="37"/>
        </w:numPr>
        <w:tabs>
          <w:tab w:val="num" w:pos="426"/>
        </w:tabs>
        <w:jc w:val="both"/>
        <w:rPr>
          <w:rFonts w:ascii="Tahoma" w:hAnsi="Tahoma" w:cs="Tahoma"/>
          <w:sz w:val="16"/>
          <w:szCs w:val="16"/>
        </w:rPr>
      </w:pPr>
      <w:r w:rsidRPr="007C79D1">
        <w:rPr>
          <w:rFonts w:ascii="Tahoma" w:hAnsi="Tahoma" w:cs="Tahoma"/>
          <w:sz w:val="16"/>
          <w:szCs w:val="16"/>
        </w:rPr>
        <w:lastRenderedPageBreak/>
        <w:t>Pro ocenění p</w:t>
      </w:r>
      <w:r w:rsidR="003D3ADB" w:rsidRPr="007C79D1">
        <w:rPr>
          <w:rFonts w:ascii="Tahoma" w:hAnsi="Tahoma" w:cs="Tahoma"/>
          <w:sz w:val="16"/>
          <w:szCs w:val="16"/>
        </w:rPr>
        <w:t>řípadn</w:t>
      </w:r>
      <w:r w:rsidRPr="007C79D1">
        <w:rPr>
          <w:rFonts w:ascii="Tahoma" w:hAnsi="Tahoma" w:cs="Tahoma"/>
          <w:sz w:val="16"/>
          <w:szCs w:val="16"/>
        </w:rPr>
        <w:t>ých víceprací</w:t>
      </w:r>
      <w:r w:rsidR="003D3ADB" w:rsidRPr="007C79D1">
        <w:rPr>
          <w:rFonts w:ascii="Tahoma" w:hAnsi="Tahoma" w:cs="Tahoma"/>
          <w:sz w:val="16"/>
          <w:szCs w:val="16"/>
        </w:rPr>
        <w:t xml:space="preserve"> dle čl. </w:t>
      </w:r>
      <w:r w:rsidRPr="007C79D1">
        <w:rPr>
          <w:rFonts w:ascii="Tahoma" w:hAnsi="Tahoma" w:cs="Tahoma"/>
          <w:sz w:val="16"/>
          <w:szCs w:val="16"/>
        </w:rPr>
        <w:t>I</w:t>
      </w:r>
      <w:r w:rsidR="003D3ADB" w:rsidRPr="007C79D1">
        <w:rPr>
          <w:rFonts w:ascii="Tahoma" w:hAnsi="Tahoma" w:cs="Tahoma"/>
          <w:sz w:val="16"/>
          <w:szCs w:val="16"/>
        </w:rPr>
        <w:t>II.</w:t>
      </w:r>
      <w:r w:rsidRPr="007C79D1">
        <w:rPr>
          <w:rFonts w:ascii="Tahoma" w:hAnsi="Tahoma" w:cs="Tahoma"/>
          <w:sz w:val="16"/>
          <w:szCs w:val="16"/>
        </w:rPr>
        <w:t xml:space="preserve"> ods</w:t>
      </w:r>
      <w:r w:rsidR="006671C8" w:rsidRPr="007C79D1">
        <w:rPr>
          <w:rFonts w:ascii="Tahoma" w:hAnsi="Tahoma" w:cs="Tahoma"/>
          <w:sz w:val="16"/>
          <w:szCs w:val="16"/>
        </w:rPr>
        <w:t>t</w:t>
      </w:r>
      <w:r w:rsidRPr="007C79D1">
        <w:rPr>
          <w:rFonts w:ascii="Tahoma" w:hAnsi="Tahoma" w:cs="Tahoma"/>
          <w:sz w:val="16"/>
          <w:szCs w:val="16"/>
        </w:rPr>
        <w:t>. 5</w:t>
      </w:r>
      <w:r w:rsidR="003D3ADB" w:rsidRPr="007C79D1">
        <w:rPr>
          <w:rFonts w:ascii="Tahoma" w:hAnsi="Tahoma" w:cs="Tahoma"/>
          <w:sz w:val="16"/>
          <w:szCs w:val="16"/>
        </w:rPr>
        <w:t xml:space="preserve"> </w:t>
      </w:r>
      <w:r w:rsidR="008A4456" w:rsidRPr="007C79D1">
        <w:rPr>
          <w:rFonts w:ascii="Tahoma" w:hAnsi="Tahoma" w:cs="Tahoma"/>
          <w:sz w:val="16"/>
          <w:szCs w:val="16"/>
        </w:rPr>
        <w:t>smlouvy</w:t>
      </w:r>
      <w:r w:rsidR="003D3ADB" w:rsidRPr="007C79D1">
        <w:rPr>
          <w:rFonts w:ascii="Tahoma" w:hAnsi="Tahoma" w:cs="Tahoma"/>
          <w:sz w:val="16"/>
          <w:szCs w:val="16"/>
        </w:rPr>
        <w:t xml:space="preserve"> </w:t>
      </w:r>
      <w:r w:rsidRPr="007C79D1">
        <w:rPr>
          <w:rFonts w:ascii="Tahoma" w:hAnsi="Tahoma" w:cs="Tahoma"/>
          <w:sz w:val="16"/>
          <w:szCs w:val="16"/>
        </w:rPr>
        <w:t xml:space="preserve">použije zhotovitel jednotkových cen uvedených </w:t>
      </w:r>
      <w:r w:rsidR="006671C8" w:rsidRPr="007C79D1">
        <w:rPr>
          <w:rFonts w:ascii="Tahoma" w:hAnsi="Tahoma" w:cs="Tahoma"/>
          <w:sz w:val="16"/>
          <w:szCs w:val="16"/>
        </w:rPr>
        <w:t>v</w:t>
      </w:r>
      <w:r w:rsidRPr="007C79D1">
        <w:rPr>
          <w:rFonts w:ascii="Tahoma" w:hAnsi="Tahoma" w:cs="Tahoma"/>
          <w:sz w:val="16"/>
          <w:szCs w:val="16"/>
        </w:rPr>
        <w:t> rozpočtu stavby.</w:t>
      </w:r>
      <w:r w:rsidR="006671C8" w:rsidRPr="007C79D1">
        <w:rPr>
          <w:rFonts w:ascii="Tahoma" w:hAnsi="Tahoma" w:cs="Tahoma"/>
          <w:sz w:val="16"/>
          <w:szCs w:val="16"/>
        </w:rPr>
        <w:t xml:space="preserve"> </w:t>
      </w:r>
      <w:r w:rsidR="003B16CF" w:rsidRPr="007C79D1">
        <w:rPr>
          <w:rFonts w:ascii="Tahoma" w:hAnsi="Tahoma" w:cs="Tahoma"/>
          <w:sz w:val="16"/>
          <w:szCs w:val="16"/>
        </w:rPr>
        <w:t>V případě, že jednotkové ceny změn nejsou obsaženy v nabídkovém rozpočtu díla, použije zhotovitel jednotkové ceny dle aktuálního ceníku ÚRS Praha, a.s</w:t>
      </w:r>
      <w:r w:rsidR="006D617A" w:rsidRPr="007C79D1">
        <w:rPr>
          <w:rFonts w:ascii="Tahoma" w:hAnsi="Tahoma" w:cs="Tahoma"/>
          <w:sz w:val="16"/>
          <w:szCs w:val="16"/>
        </w:rPr>
        <w:t>.</w:t>
      </w:r>
    </w:p>
    <w:p w14:paraId="3361490C" w14:textId="50408DCF" w:rsidR="001326FF" w:rsidRDefault="001326FF" w:rsidP="00B530BF">
      <w:pPr>
        <w:tabs>
          <w:tab w:val="num" w:pos="426"/>
        </w:tabs>
        <w:jc w:val="both"/>
        <w:rPr>
          <w:rFonts w:ascii="Tahoma" w:hAnsi="Tahoma" w:cs="Tahoma"/>
          <w:sz w:val="16"/>
          <w:szCs w:val="16"/>
        </w:rPr>
      </w:pPr>
    </w:p>
    <w:p w14:paraId="578D1A96" w14:textId="2426CCF1" w:rsidR="007C79D1" w:rsidRDefault="007C79D1" w:rsidP="00B530BF">
      <w:pPr>
        <w:tabs>
          <w:tab w:val="num" w:pos="426"/>
        </w:tabs>
        <w:jc w:val="both"/>
        <w:rPr>
          <w:rFonts w:ascii="Tahoma" w:hAnsi="Tahoma" w:cs="Tahoma"/>
          <w:sz w:val="16"/>
          <w:szCs w:val="16"/>
        </w:rPr>
      </w:pPr>
    </w:p>
    <w:p w14:paraId="7F90F56A" w14:textId="77777777" w:rsidR="007C79D1" w:rsidRPr="007C79D1" w:rsidRDefault="007C79D1" w:rsidP="00B530BF">
      <w:pPr>
        <w:tabs>
          <w:tab w:val="num" w:pos="426"/>
        </w:tabs>
        <w:jc w:val="both"/>
        <w:rPr>
          <w:rFonts w:ascii="Tahoma" w:hAnsi="Tahoma" w:cs="Tahoma"/>
          <w:sz w:val="16"/>
          <w:szCs w:val="16"/>
        </w:rPr>
      </w:pPr>
    </w:p>
    <w:p w14:paraId="363C2761" w14:textId="77777777" w:rsidR="004753E2" w:rsidRPr="007C79D1" w:rsidRDefault="004753E2" w:rsidP="004753E2">
      <w:pPr>
        <w:widowControl w:val="0"/>
        <w:jc w:val="center"/>
        <w:outlineLvl w:val="0"/>
        <w:rPr>
          <w:rFonts w:ascii="Tahoma" w:hAnsi="Tahoma" w:cs="Tahoma"/>
          <w:b/>
          <w:sz w:val="16"/>
          <w:szCs w:val="16"/>
        </w:rPr>
      </w:pPr>
      <w:r w:rsidRPr="007C79D1">
        <w:rPr>
          <w:rFonts w:ascii="Tahoma" w:hAnsi="Tahoma" w:cs="Tahoma"/>
          <w:b/>
          <w:sz w:val="16"/>
          <w:szCs w:val="16"/>
        </w:rPr>
        <w:t>VI. Přejímání díla</w:t>
      </w:r>
    </w:p>
    <w:p w14:paraId="3CBF7BCC" w14:textId="77777777" w:rsidR="004753E2" w:rsidRPr="007C79D1" w:rsidRDefault="004753E2" w:rsidP="004753E2">
      <w:pPr>
        <w:widowControl w:val="0"/>
        <w:jc w:val="center"/>
        <w:outlineLvl w:val="0"/>
        <w:rPr>
          <w:rFonts w:ascii="Tahoma" w:hAnsi="Tahoma" w:cs="Tahoma"/>
          <w:sz w:val="16"/>
          <w:szCs w:val="16"/>
        </w:rPr>
      </w:pPr>
    </w:p>
    <w:p w14:paraId="18FD067F" w14:textId="7C3111B9" w:rsidR="00472F35" w:rsidRPr="007C79D1" w:rsidRDefault="00A91E0B" w:rsidP="00247F46">
      <w:pPr>
        <w:pStyle w:val="Odstavecseseznamem"/>
        <w:numPr>
          <w:ilvl w:val="0"/>
          <w:numId w:val="38"/>
        </w:numPr>
        <w:spacing w:before="120"/>
        <w:jc w:val="both"/>
        <w:rPr>
          <w:rFonts w:ascii="Tahoma" w:hAnsi="Tahoma" w:cs="Tahoma"/>
          <w:color w:val="000000"/>
          <w:sz w:val="16"/>
          <w:szCs w:val="16"/>
        </w:rPr>
      </w:pPr>
      <w:r w:rsidRPr="007C79D1">
        <w:rPr>
          <w:rFonts w:ascii="Tahoma" w:hAnsi="Tahoma" w:cs="Tahoma"/>
          <w:color w:val="000000"/>
          <w:sz w:val="16"/>
          <w:szCs w:val="16"/>
        </w:rPr>
        <w:t>Část</w:t>
      </w:r>
      <w:r w:rsidR="00472F35" w:rsidRPr="007C79D1">
        <w:rPr>
          <w:rFonts w:ascii="Tahoma" w:hAnsi="Tahoma" w:cs="Tahoma"/>
          <w:color w:val="000000"/>
          <w:sz w:val="16"/>
          <w:szCs w:val="16"/>
        </w:rPr>
        <w:t xml:space="preserve"> díla dle čl</w:t>
      </w:r>
      <w:r w:rsidR="0006269C" w:rsidRPr="007C79D1">
        <w:rPr>
          <w:rFonts w:ascii="Tahoma" w:hAnsi="Tahoma" w:cs="Tahoma"/>
          <w:color w:val="000000"/>
          <w:sz w:val="16"/>
          <w:szCs w:val="16"/>
        </w:rPr>
        <w:t>.</w:t>
      </w:r>
      <w:r w:rsidR="00481E2A" w:rsidRPr="007C79D1">
        <w:rPr>
          <w:rFonts w:ascii="Tahoma" w:hAnsi="Tahoma" w:cs="Tahoma"/>
          <w:color w:val="000000"/>
          <w:sz w:val="16"/>
          <w:szCs w:val="16"/>
        </w:rPr>
        <w:t xml:space="preserve"> </w:t>
      </w:r>
      <w:r w:rsidR="00D42A97" w:rsidRPr="007C79D1">
        <w:rPr>
          <w:rFonts w:ascii="Tahoma" w:hAnsi="Tahoma" w:cs="Tahoma"/>
          <w:color w:val="000000"/>
          <w:sz w:val="16"/>
          <w:szCs w:val="16"/>
        </w:rPr>
        <w:t xml:space="preserve">I odst. 4. </w:t>
      </w:r>
      <w:r w:rsidR="00247F46" w:rsidRPr="007C79D1">
        <w:rPr>
          <w:rFonts w:ascii="Tahoma" w:hAnsi="Tahoma" w:cs="Tahoma"/>
          <w:color w:val="000000"/>
          <w:sz w:val="16"/>
          <w:szCs w:val="16"/>
        </w:rPr>
        <w:t>1.</w:t>
      </w:r>
      <w:r w:rsidR="00C25272" w:rsidRPr="007C79D1">
        <w:rPr>
          <w:rFonts w:ascii="Tahoma" w:hAnsi="Tahoma" w:cs="Tahoma"/>
          <w:color w:val="000000"/>
          <w:sz w:val="16"/>
          <w:szCs w:val="16"/>
        </w:rPr>
        <w:t xml:space="preserve"> </w:t>
      </w:r>
      <w:r w:rsidR="00FB38B1" w:rsidRPr="007C79D1">
        <w:rPr>
          <w:rFonts w:ascii="Tahoma" w:hAnsi="Tahoma" w:cs="Tahoma"/>
          <w:color w:val="000000"/>
          <w:sz w:val="16"/>
          <w:szCs w:val="16"/>
        </w:rPr>
        <w:t xml:space="preserve">této smlouvy - </w:t>
      </w:r>
      <w:r w:rsidR="00C25272" w:rsidRPr="007C79D1">
        <w:rPr>
          <w:rFonts w:ascii="Tahoma" w:hAnsi="Tahoma" w:cs="Tahoma"/>
          <w:color w:val="000000"/>
          <w:sz w:val="16"/>
          <w:szCs w:val="16"/>
        </w:rPr>
        <w:t>„</w:t>
      </w:r>
      <w:r w:rsidR="00472F35" w:rsidRPr="007C79D1">
        <w:rPr>
          <w:rFonts w:ascii="Tahoma" w:hAnsi="Tahoma" w:cs="Tahoma"/>
          <w:color w:val="000000"/>
          <w:sz w:val="16"/>
          <w:szCs w:val="16"/>
        </w:rPr>
        <w:t>Přípravné práce</w:t>
      </w:r>
      <w:r w:rsidR="00C25272" w:rsidRPr="007C79D1">
        <w:rPr>
          <w:rFonts w:ascii="Tahoma" w:hAnsi="Tahoma" w:cs="Tahoma"/>
          <w:color w:val="000000"/>
          <w:sz w:val="16"/>
          <w:szCs w:val="16"/>
        </w:rPr>
        <w:t>“</w:t>
      </w:r>
      <w:r w:rsidR="00D42A97" w:rsidRPr="007C79D1">
        <w:rPr>
          <w:rFonts w:ascii="Tahoma" w:hAnsi="Tahoma" w:cs="Tahoma"/>
          <w:color w:val="000000"/>
          <w:sz w:val="16"/>
          <w:szCs w:val="16"/>
        </w:rPr>
        <w:t xml:space="preserve"> je splněna předáním </w:t>
      </w:r>
      <w:r w:rsidRPr="007C79D1">
        <w:rPr>
          <w:rFonts w:ascii="Tahoma" w:hAnsi="Tahoma" w:cs="Tahoma"/>
          <w:color w:val="000000"/>
          <w:sz w:val="16"/>
          <w:szCs w:val="16"/>
        </w:rPr>
        <w:t xml:space="preserve">vypracované dodavatelské projektové dokumentace </w:t>
      </w:r>
      <w:r w:rsidR="00247F46" w:rsidRPr="007C79D1">
        <w:rPr>
          <w:rFonts w:ascii="Tahoma" w:hAnsi="Tahoma" w:cs="Tahoma"/>
          <w:color w:val="000000"/>
          <w:sz w:val="16"/>
          <w:szCs w:val="16"/>
        </w:rPr>
        <w:t xml:space="preserve">objednateli </w:t>
      </w:r>
      <w:r w:rsidRPr="007C79D1">
        <w:rPr>
          <w:rFonts w:ascii="Tahoma" w:hAnsi="Tahoma" w:cs="Tahoma"/>
          <w:color w:val="000000"/>
          <w:sz w:val="16"/>
          <w:szCs w:val="16"/>
        </w:rPr>
        <w:t>ve třech výtiscích</w:t>
      </w:r>
      <w:r w:rsidR="00247F46" w:rsidRPr="007C79D1">
        <w:rPr>
          <w:rFonts w:ascii="Tahoma" w:hAnsi="Tahoma" w:cs="Tahoma"/>
          <w:color w:val="000000"/>
          <w:sz w:val="16"/>
          <w:szCs w:val="16"/>
        </w:rPr>
        <w:t xml:space="preserve"> a 2x v elektronickém formátu na CD</w:t>
      </w:r>
      <w:r w:rsidR="00E974D5" w:rsidRPr="007C79D1">
        <w:rPr>
          <w:rFonts w:ascii="Tahoma" w:hAnsi="Tahoma" w:cs="Tahoma"/>
          <w:color w:val="000000"/>
          <w:sz w:val="16"/>
          <w:szCs w:val="16"/>
        </w:rPr>
        <w:t xml:space="preserve"> v termínu dle </w:t>
      </w:r>
      <w:r w:rsidR="008C6B8D" w:rsidRPr="007C79D1">
        <w:rPr>
          <w:rFonts w:ascii="Tahoma" w:hAnsi="Tahoma" w:cs="Tahoma"/>
          <w:color w:val="000000"/>
          <w:sz w:val="16"/>
          <w:szCs w:val="16"/>
        </w:rPr>
        <w:t xml:space="preserve">čl.  II.  odst. </w:t>
      </w:r>
      <w:r w:rsidR="006A70B3" w:rsidRPr="007C79D1">
        <w:rPr>
          <w:rFonts w:ascii="Tahoma" w:hAnsi="Tahoma" w:cs="Tahoma"/>
          <w:color w:val="000000"/>
          <w:sz w:val="16"/>
          <w:szCs w:val="16"/>
        </w:rPr>
        <w:t xml:space="preserve">1.  této smlouvy </w:t>
      </w:r>
    </w:p>
    <w:p w14:paraId="3DEEF141" w14:textId="77777777" w:rsidR="00B53478" w:rsidRPr="007C79D1" w:rsidRDefault="00724E0D" w:rsidP="006C6FF9">
      <w:pPr>
        <w:pStyle w:val="Odstavecseseznamem"/>
        <w:numPr>
          <w:ilvl w:val="0"/>
          <w:numId w:val="38"/>
        </w:numPr>
        <w:spacing w:before="120"/>
        <w:jc w:val="both"/>
        <w:rPr>
          <w:rFonts w:ascii="Tahoma" w:hAnsi="Tahoma" w:cs="Tahoma"/>
          <w:sz w:val="16"/>
          <w:szCs w:val="16"/>
        </w:rPr>
      </w:pPr>
      <w:r w:rsidRPr="007C79D1">
        <w:rPr>
          <w:rFonts w:ascii="Tahoma" w:hAnsi="Tahoma" w:cs="Tahoma"/>
          <w:sz w:val="16"/>
          <w:szCs w:val="16"/>
        </w:rPr>
        <w:t>Část díla dle čl.</w:t>
      </w:r>
      <w:r w:rsidR="003F6F7F" w:rsidRPr="007C79D1">
        <w:rPr>
          <w:rFonts w:ascii="Tahoma" w:hAnsi="Tahoma" w:cs="Tahoma"/>
          <w:sz w:val="16"/>
          <w:szCs w:val="16"/>
        </w:rPr>
        <w:t xml:space="preserve"> I. odst. 4.</w:t>
      </w:r>
      <w:r w:rsidR="0047058E" w:rsidRPr="007C79D1">
        <w:rPr>
          <w:rFonts w:ascii="Tahoma" w:hAnsi="Tahoma" w:cs="Tahoma"/>
          <w:sz w:val="16"/>
          <w:szCs w:val="16"/>
        </w:rPr>
        <w:t>2</w:t>
      </w:r>
      <w:r w:rsidR="003F6F7F" w:rsidRPr="007C79D1">
        <w:rPr>
          <w:rFonts w:ascii="Tahoma" w:hAnsi="Tahoma" w:cs="Tahoma"/>
          <w:sz w:val="16"/>
          <w:szCs w:val="16"/>
        </w:rPr>
        <w:t>.</w:t>
      </w:r>
      <w:r w:rsidR="006C6FF9" w:rsidRPr="007C79D1">
        <w:rPr>
          <w:rFonts w:ascii="Tahoma" w:hAnsi="Tahoma" w:cs="Tahoma"/>
          <w:sz w:val="16"/>
          <w:szCs w:val="16"/>
        </w:rPr>
        <w:t>1</w:t>
      </w:r>
      <w:r w:rsidR="00FB38B1" w:rsidRPr="007C79D1">
        <w:rPr>
          <w:rFonts w:ascii="Tahoma" w:hAnsi="Tahoma" w:cs="Tahoma"/>
          <w:sz w:val="16"/>
          <w:szCs w:val="16"/>
        </w:rPr>
        <w:t xml:space="preserve"> této smlouvy - </w:t>
      </w:r>
      <w:r w:rsidR="00C25272" w:rsidRPr="007C79D1">
        <w:rPr>
          <w:rFonts w:ascii="Tahoma" w:hAnsi="Tahoma" w:cs="Tahoma"/>
          <w:sz w:val="16"/>
          <w:szCs w:val="16"/>
        </w:rPr>
        <w:t>„</w:t>
      </w:r>
      <w:r w:rsidR="002C7B56" w:rsidRPr="007C79D1">
        <w:rPr>
          <w:rFonts w:ascii="Tahoma" w:hAnsi="Tahoma" w:cs="Tahoma"/>
          <w:sz w:val="16"/>
          <w:szCs w:val="16"/>
        </w:rPr>
        <w:t>Etapa 1: Výměna 2 izolátorů</w:t>
      </w:r>
      <w:r w:rsidR="00B53478" w:rsidRPr="007C79D1">
        <w:rPr>
          <w:rFonts w:ascii="Tahoma" w:hAnsi="Tahoma" w:cs="Tahoma"/>
          <w:sz w:val="16"/>
          <w:szCs w:val="16"/>
        </w:rPr>
        <w:t>“ je</w:t>
      </w:r>
      <w:r w:rsidR="00474552" w:rsidRPr="007C79D1">
        <w:rPr>
          <w:rFonts w:ascii="Tahoma" w:hAnsi="Tahoma" w:cs="Tahoma"/>
          <w:sz w:val="16"/>
          <w:szCs w:val="16"/>
        </w:rPr>
        <w:t xml:space="preserve"> splněna řádným dokončením a předáním </w:t>
      </w:r>
      <w:r w:rsidR="00295210" w:rsidRPr="007C79D1">
        <w:rPr>
          <w:rFonts w:ascii="Tahoma" w:hAnsi="Tahoma" w:cs="Tahoma"/>
          <w:sz w:val="16"/>
          <w:szCs w:val="16"/>
        </w:rPr>
        <w:t xml:space="preserve">části díla v termínech dle </w:t>
      </w:r>
      <w:r w:rsidR="00B53478" w:rsidRPr="007C79D1">
        <w:rPr>
          <w:rFonts w:ascii="Tahoma" w:hAnsi="Tahoma" w:cs="Tahoma"/>
          <w:sz w:val="16"/>
          <w:szCs w:val="16"/>
        </w:rPr>
        <w:t xml:space="preserve">čl.  II.  odst. </w:t>
      </w:r>
      <w:r w:rsidR="00653B99" w:rsidRPr="007C79D1">
        <w:rPr>
          <w:rFonts w:ascii="Tahoma" w:hAnsi="Tahoma" w:cs="Tahoma"/>
          <w:sz w:val="16"/>
          <w:szCs w:val="16"/>
        </w:rPr>
        <w:t xml:space="preserve"> 2</w:t>
      </w:r>
      <w:r w:rsidR="00B53478" w:rsidRPr="007C79D1">
        <w:rPr>
          <w:rFonts w:ascii="Tahoma" w:hAnsi="Tahoma" w:cs="Tahoma"/>
          <w:sz w:val="16"/>
          <w:szCs w:val="16"/>
        </w:rPr>
        <w:t xml:space="preserve"> této smlouvy. </w:t>
      </w:r>
    </w:p>
    <w:p w14:paraId="12AA3085" w14:textId="77777777" w:rsidR="00710C35" w:rsidRPr="007C79D1" w:rsidRDefault="00B53478" w:rsidP="00710C35">
      <w:pPr>
        <w:pStyle w:val="Odstavecseseznamem"/>
        <w:numPr>
          <w:ilvl w:val="0"/>
          <w:numId w:val="38"/>
        </w:numPr>
        <w:spacing w:before="120"/>
        <w:ind w:left="357" w:hanging="357"/>
        <w:jc w:val="both"/>
        <w:rPr>
          <w:rFonts w:ascii="Tahoma" w:hAnsi="Tahoma" w:cs="Tahoma"/>
          <w:sz w:val="16"/>
          <w:szCs w:val="16"/>
        </w:rPr>
      </w:pPr>
      <w:r w:rsidRPr="007C79D1">
        <w:rPr>
          <w:rFonts w:ascii="Tahoma" w:hAnsi="Tahoma" w:cs="Tahoma"/>
          <w:sz w:val="16"/>
          <w:szCs w:val="16"/>
        </w:rPr>
        <w:t xml:space="preserve">Část díla dle </w:t>
      </w:r>
      <w:r w:rsidR="0096302A" w:rsidRPr="007C79D1">
        <w:rPr>
          <w:rFonts w:ascii="Tahoma" w:hAnsi="Tahoma" w:cs="Tahoma"/>
          <w:sz w:val="16"/>
          <w:szCs w:val="16"/>
        </w:rPr>
        <w:t>odst.</w:t>
      </w:r>
      <w:r w:rsidR="0060154A" w:rsidRPr="007C79D1">
        <w:rPr>
          <w:rFonts w:ascii="Tahoma" w:hAnsi="Tahoma" w:cs="Tahoma"/>
          <w:sz w:val="16"/>
          <w:szCs w:val="16"/>
        </w:rPr>
        <w:t xml:space="preserve"> </w:t>
      </w:r>
      <w:r w:rsidR="003F6F7F" w:rsidRPr="007C79D1">
        <w:rPr>
          <w:rFonts w:ascii="Tahoma" w:hAnsi="Tahoma" w:cs="Tahoma"/>
          <w:sz w:val="16"/>
          <w:szCs w:val="16"/>
        </w:rPr>
        <w:t>4.</w:t>
      </w:r>
      <w:r w:rsidR="0047058E" w:rsidRPr="007C79D1">
        <w:rPr>
          <w:rFonts w:ascii="Tahoma" w:hAnsi="Tahoma" w:cs="Tahoma"/>
          <w:sz w:val="16"/>
          <w:szCs w:val="16"/>
        </w:rPr>
        <w:t>2</w:t>
      </w:r>
      <w:r w:rsidR="0060154A" w:rsidRPr="007C79D1">
        <w:rPr>
          <w:rFonts w:ascii="Tahoma" w:hAnsi="Tahoma" w:cs="Tahoma"/>
          <w:sz w:val="16"/>
          <w:szCs w:val="16"/>
        </w:rPr>
        <w:t>.</w:t>
      </w:r>
      <w:r w:rsidR="000A5179" w:rsidRPr="007C79D1">
        <w:rPr>
          <w:rFonts w:ascii="Tahoma" w:hAnsi="Tahoma" w:cs="Tahoma"/>
          <w:sz w:val="16"/>
          <w:szCs w:val="16"/>
        </w:rPr>
        <w:t>2</w:t>
      </w:r>
      <w:r w:rsidR="00FB38B1" w:rsidRPr="007C79D1">
        <w:rPr>
          <w:rFonts w:ascii="Tahoma" w:hAnsi="Tahoma" w:cs="Tahoma"/>
          <w:sz w:val="16"/>
          <w:szCs w:val="16"/>
        </w:rPr>
        <w:t xml:space="preserve"> této smlouvy</w:t>
      </w:r>
      <w:r w:rsidR="00653B99" w:rsidRPr="007C79D1">
        <w:rPr>
          <w:rFonts w:ascii="Tahoma" w:hAnsi="Tahoma" w:cs="Tahoma"/>
          <w:sz w:val="16"/>
          <w:szCs w:val="16"/>
        </w:rPr>
        <w:t xml:space="preserve"> - </w:t>
      </w:r>
      <w:r w:rsidR="005F0CE2" w:rsidRPr="007C79D1">
        <w:rPr>
          <w:rFonts w:ascii="Tahoma" w:hAnsi="Tahoma" w:cs="Tahoma"/>
          <w:sz w:val="16"/>
          <w:szCs w:val="16"/>
        </w:rPr>
        <w:t>„Etapa</w:t>
      </w:r>
      <w:r w:rsidR="006C6FF9" w:rsidRPr="007C79D1">
        <w:rPr>
          <w:rFonts w:ascii="Tahoma" w:hAnsi="Tahoma" w:cs="Tahoma"/>
          <w:sz w:val="16"/>
          <w:szCs w:val="16"/>
        </w:rPr>
        <w:t xml:space="preserve"> 2: Výměna 1 izolátoru a záměna robotu druhým izolátorem</w:t>
      </w:r>
      <w:r w:rsidR="00812D95" w:rsidRPr="007C79D1">
        <w:rPr>
          <w:rFonts w:ascii="Tahoma" w:hAnsi="Tahoma" w:cs="Tahoma"/>
          <w:sz w:val="16"/>
          <w:szCs w:val="16"/>
        </w:rPr>
        <w:t>“ smlouvy</w:t>
      </w:r>
      <w:r w:rsidR="0060154A" w:rsidRPr="007C79D1">
        <w:rPr>
          <w:rFonts w:ascii="Tahoma" w:hAnsi="Tahoma" w:cs="Tahoma"/>
          <w:sz w:val="16"/>
          <w:szCs w:val="16"/>
        </w:rPr>
        <w:t xml:space="preserve"> </w:t>
      </w:r>
      <w:r w:rsidR="004D14A1" w:rsidRPr="007C79D1">
        <w:rPr>
          <w:rFonts w:ascii="Tahoma" w:hAnsi="Tahoma" w:cs="Tahoma"/>
          <w:sz w:val="16"/>
          <w:szCs w:val="16"/>
        </w:rPr>
        <w:t>je splněna</w:t>
      </w:r>
      <w:r w:rsidR="00CC11DB" w:rsidRPr="007C79D1">
        <w:rPr>
          <w:rFonts w:ascii="Tahoma" w:hAnsi="Tahoma" w:cs="Tahoma"/>
          <w:sz w:val="16"/>
          <w:szCs w:val="16"/>
        </w:rPr>
        <w:t xml:space="preserve"> řádným </w:t>
      </w:r>
      <w:r w:rsidR="003B09E0" w:rsidRPr="007C79D1">
        <w:rPr>
          <w:rFonts w:ascii="Tahoma" w:hAnsi="Tahoma" w:cs="Tahoma"/>
          <w:sz w:val="16"/>
          <w:szCs w:val="16"/>
        </w:rPr>
        <w:t>dokončením a</w:t>
      </w:r>
      <w:r w:rsidR="00221975" w:rsidRPr="007C79D1">
        <w:rPr>
          <w:rFonts w:ascii="Tahoma" w:hAnsi="Tahoma" w:cs="Tahoma"/>
          <w:sz w:val="16"/>
          <w:szCs w:val="16"/>
        </w:rPr>
        <w:t xml:space="preserve"> předáním </w:t>
      </w:r>
      <w:r w:rsidR="00B13F01" w:rsidRPr="007C79D1">
        <w:rPr>
          <w:rFonts w:ascii="Tahoma" w:hAnsi="Tahoma" w:cs="Tahoma"/>
          <w:sz w:val="16"/>
          <w:szCs w:val="16"/>
        </w:rPr>
        <w:t>části díla</w:t>
      </w:r>
      <w:r w:rsidR="00653B99" w:rsidRPr="007C79D1">
        <w:rPr>
          <w:rFonts w:ascii="Tahoma" w:hAnsi="Tahoma" w:cs="Tahoma"/>
          <w:sz w:val="16"/>
          <w:szCs w:val="16"/>
        </w:rPr>
        <w:t xml:space="preserve"> v termínech dle čl. II.  odst. </w:t>
      </w:r>
      <w:r w:rsidR="00710C35" w:rsidRPr="007C79D1">
        <w:rPr>
          <w:rFonts w:ascii="Tahoma" w:hAnsi="Tahoma" w:cs="Tahoma"/>
          <w:sz w:val="16"/>
          <w:szCs w:val="16"/>
        </w:rPr>
        <w:t xml:space="preserve">3 této </w:t>
      </w:r>
      <w:r w:rsidR="00CC11DB" w:rsidRPr="007C79D1">
        <w:rPr>
          <w:rFonts w:ascii="Tahoma" w:hAnsi="Tahoma" w:cs="Tahoma"/>
          <w:sz w:val="16"/>
          <w:szCs w:val="16"/>
        </w:rPr>
        <w:t>smlouvy</w:t>
      </w:r>
      <w:r w:rsidR="009C3E68" w:rsidRPr="007C79D1">
        <w:rPr>
          <w:rFonts w:ascii="Tahoma" w:hAnsi="Tahoma" w:cs="Tahoma"/>
          <w:sz w:val="16"/>
          <w:szCs w:val="16"/>
        </w:rPr>
        <w:t xml:space="preserve">. </w:t>
      </w:r>
    </w:p>
    <w:p w14:paraId="261412FE" w14:textId="77777777" w:rsidR="004753E2" w:rsidRPr="007C79D1" w:rsidRDefault="004753E2" w:rsidP="00710C35">
      <w:pPr>
        <w:numPr>
          <w:ilvl w:val="0"/>
          <w:numId w:val="38"/>
        </w:numPr>
        <w:spacing w:before="120"/>
        <w:ind w:left="357" w:hanging="357"/>
        <w:jc w:val="both"/>
        <w:rPr>
          <w:rFonts w:ascii="Tahoma" w:hAnsi="Tahoma" w:cs="Tahoma"/>
          <w:sz w:val="16"/>
          <w:szCs w:val="16"/>
        </w:rPr>
      </w:pPr>
      <w:r w:rsidRPr="007C79D1">
        <w:rPr>
          <w:rFonts w:ascii="Tahoma" w:hAnsi="Tahoma" w:cs="Tahoma"/>
          <w:sz w:val="16"/>
          <w:szCs w:val="16"/>
        </w:rPr>
        <w:t xml:space="preserve">Ke dni zahájení přejímacího řízení zajistí zhotovitel veškeré revizní zprávy (vyjma revize elektro), </w:t>
      </w:r>
      <w:r w:rsidR="00D27921" w:rsidRPr="007C79D1">
        <w:rPr>
          <w:rFonts w:ascii="Tahoma" w:hAnsi="Tahoma" w:cs="Tahoma"/>
          <w:sz w:val="16"/>
          <w:szCs w:val="16"/>
        </w:rPr>
        <w:t xml:space="preserve">validační protokoly, </w:t>
      </w:r>
      <w:r w:rsidRPr="007C79D1">
        <w:rPr>
          <w:rFonts w:ascii="Tahoma" w:hAnsi="Tahoma" w:cs="Tahoma"/>
          <w:sz w:val="16"/>
          <w:szCs w:val="16"/>
        </w:rPr>
        <w:t xml:space="preserve">atesty, </w:t>
      </w:r>
      <w:r w:rsidR="00A33B32" w:rsidRPr="007C79D1">
        <w:rPr>
          <w:rFonts w:ascii="Tahoma" w:hAnsi="Tahoma" w:cs="Tahoma"/>
          <w:sz w:val="16"/>
          <w:szCs w:val="16"/>
        </w:rPr>
        <w:t xml:space="preserve">revizní a zkušební </w:t>
      </w:r>
      <w:r w:rsidR="00FE66A0" w:rsidRPr="007C79D1">
        <w:rPr>
          <w:rFonts w:ascii="Tahoma" w:hAnsi="Tahoma" w:cs="Tahoma"/>
          <w:sz w:val="16"/>
          <w:szCs w:val="16"/>
        </w:rPr>
        <w:t>protokoly, prohlášení</w:t>
      </w:r>
      <w:r w:rsidRPr="007C79D1">
        <w:rPr>
          <w:rFonts w:ascii="Tahoma" w:hAnsi="Tahoma" w:cs="Tahoma"/>
          <w:sz w:val="16"/>
          <w:szCs w:val="16"/>
        </w:rPr>
        <w:t xml:space="preserve"> o shodě, doklady o ekologické likvidaci </w:t>
      </w:r>
      <w:r w:rsidR="00FE66A0" w:rsidRPr="007C79D1">
        <w:rPr>
          <w:rFonts w:ascii="Tahoma" w:hAnsi="Tahoma" w:cs="Tahoma"/>
          <w:sz w:val="16"/>
          <w:szCs w:val="16"/>
        </w:rPr>
        <w:t>odpadů a</w:t>
      </w:r>
      <w:r w:rsidR="00D57599" w:rsidRPr="007C79D1">
        <w:rPr>
          <w:rFonts w:ascii="Tahoma" w:hAnsi="Tahoma" w:cs="Tahoma"/>
          <w:sz w:val="16"/>
          <w:szCs w:val="16"/>
        </w:rPr>
        <w:t xml:space="preserve"> veškeré další doklady, které je podle </w:t>
      </w:r>
      <w:r w:rsidRPr="007C79D1">
        <w:rPr>
          <w:rFonts w:ascii="Tahoma" w:hAnsi="Tahoma" w:cs="Tahoma"/>
          <w:sz w:val="16"/>
          <w:szCs w:val="16"/>
        </w:rPr>
        <w:t>platných norem ČR</w:t>
      </w:r>
      <w:r w:rsidR="00FE66A0" w:rsidRPr="007C79D1">
        <w:rPr>
          <w:rFonts w:ascii="Tahoma" w:hAnsi="Tahoma" w:cs="Tahoma"/>
          <w:sz w:val="16"/>
          <w:szCs w:val="16"/>
        </w:rPr>
        <w:t xml:space="preserve"> zhotovitel povinen </w:t>
      </w:r>
      <w:r w:rsidRPr="007C79D1">
        <w:rPr>
          <w:rFonts w:ascii="Tahoma" w:hAnsi="Tahoma" w:cs="Tahoma"/>
          <w:sz w:val="16"/>
          <w:szCs w:val="16"/>
        </w:rPr>
        <w:t xml:space="preserve">obstarat při provádění stavebních prací </w:t>
      </w:r>
      <w:r w:rsidR="00D57599" w:rsidRPr="007C79D1">
        <w:rPr>
          <w:rFonts w:ascii="Tahoma" w:hAnsi="Tahoma" w:cs="Tahoma"/>
          <w:sz w:val="16"/>
          <w:szCs w:val="16"/>
        </w:rPr>
        <w:t xml:space="preserve">a které jsou potřebné k řádnému předání </w:t>
      </w:r>
      <w:r w:rsidR="00FE66A0" w:rsidRPr="007C79D1">
        <w:rPr>
          <w:rFonts w:ascii="Tahoma" w:hAnsi="Tahoma" w:cs="Tahoma"/>
          <w:sz w:val="16"/>
          <w:szCs w:val="16"/>
        </w:rPr>
        <w:t xml:space="preserve">části </w:t>
      </w:r>
      <w:r w:rsidR="00D57599" w:rsidRPr="007C79D1">
        <w:rPr>
          <w:rFonts w:ascii="Tahoma" w:hAnsi="Tahoma" w:cs="Tahoma"/>
          <w:sz w:val="16"/>
          <w:szCs w:val="16"/>
        </w:rPr>
        <w:t>díla</w:t>
      </w:r>
      <w:r w:rsidRPr="007C79D1">
        <w:rPr>
          <w:rFonts w:ascii="Tahoma" w:hAnsi="Tahoma" w:cs="Tahoma"/>
          <w:sz w:val="16"/>
          <w:szCs w:val="16"/>
        </w:rPr>
        <w:t>. Ke dni zahájení přejímacího řízení zhotovitel předá objednateli dokumentaci skutečného provedení díla v</w:t>
      </w:r>
      <w:r w:rsidR="00F30D13" w:rsidRPr="007C79D1">
        <w:rPr>
          <w:rFonts w:ascii="Tahoma" w:hAnsi="Tahoma" w:cs="Tahoma"/>
          <w:sz w:val="16"/>
          <w:szCs w:val="16"/>
        </w:rPr>
        <w:t> </w:t>
      </w:r>
      <w:r w:rsidRPr="007C79D1">
        <w:rPr>
          <w:rFonts w:ascii="Tahoma" w:hAnsi="Tahoma" w:cs="Tahoma"/>
          <w:sz w:val="16"/>
          <w:szCs w:val="16"/>
        </w:rPr>
        <w:t>papírové</w:t>
      </w:r>
      <w:r w:rsidR="00F30D13" w:rsidRPr="007C79D1">
        <w:rPr>
          <w:rFonts w:ascii="Tahoma" w:hAnsi="Tahoma" w:cs="Tahoma"/>
          <w:sz w:val="16"/>
          <w:szCs w:val="16"/>
        </w:rPr>
        <w:t xml:space="preserve"> </w:t>
      </w:r>
      <w:r w:rsidRPr="007C79D1">
        <w:rPr>
          <w:rFonts w:ascii="Tahoma" w:hAnsi="Tahoma" w:cs="Tahoma"/>
          <w:sz w:val="16"/>
          <w:szCs w:val="16"/>
        </w:rPr>
        <w:t xml:space="preserve">i elektronické formě (DWG) a to dle přílohy k pracovnímu postupu PP-VFN-42 Pasportizace </w:t>
      </w:r>
      <w:r w:rsidR="0099327E" w:rsidRPr="007C79D1">
        <w:rPr>
          <w:rFonts w:ascii="Tahoma" w:hAnsi="Tahoma" w:cs="Tahoma"/>
          <w:sz w:val="16"/>
          <w:szCs w:val="16"/>
        </w:rPr>
        <w:t>budov</w:t>
      </w:r>
      <w:r w:rsidRPr="007C79D1">
        <w:rPr>
          <w:rFonts w:ascii="Tahoma" w:hAnsi="Tahoma" w:cs="Tahoma"/>
          <w:sz w:val="16"/>
          <w:szCs w:val="16"/>
        </w:rPr>
        <w:t>. Zhotovitel prohlašuje, že se s příslušným pracovním postupem seznámil.</w:t>
      </w:r>
    </w:p>
    <w:p w14:paraId="6B296859" w14:textId="77777777" w:rsidR="004753E2" w:rsidRPr="007C79D1" w:rsidRDefault="004753E2" w:rsidP="00680708">
      <w:pPr>
        <w:rPr>
          <w:rFonts w:ascii="Tahoma" w:hAnsi="Tahoma" w:cs="Tahoma"/>
          <w:sz w:val="16"/>
          <w:szCs w:val="16"/>
        </w:rPr>
      </w:pPr>
    </w:p>
    <w:p w14:paraId="2E950283" w14:textId="77777777" w:rsidR="004753E2" w:rsidRPr="007C79D1" w:rsidRDefault="004753E2" w:rsidP="004753E2">
      <w:pPr>
        <w:numPr>
          <w:ilvl w:val="0"/>
          <w:numId w:val="38"/>
        </w:numPr>
        <w:jc w:val="both"/>
        <w:rPr>
          <w:rFonts w:ascii="Tahoma" w:hAnsi="Tahoma" w:cs="Tahoma"/>
          <w:sz w:val="16"/>
          <w:szCs w:val="16"/>
        </w:rPr>
      </w:pPr>
      <w:r w:rsidRPr="007C79D1">
        <w:rPr>
          <w:rFonts w:ascii="Tahoma" w:hAnsi="Tahoma" w:cs="Tahoma"/>
          <w:sz w:val="16"/>
          <w:szCs w:val="16"/>
        </w:rPr>
        <w:t xml:space="preserve">Při jednání o převzetí </w:t>
      </w:r>
      <w:r w:rsidR="00FE66A0" w:rsidRPr="007C79D1">
        <w:rPr>
          <w:rFonts w:ascii="Tahoma" w:hAnsi="Tahoma" w:cs="Tahoma"/>
          <w:sz w:val="16"/>
          <w:szCs w:val="16"/>
        </w:rPr>
        <w:t xml:space="preserve">části </w:t>
      </w:r>
      <w:r w:rsidRPr="007C79D1">
        <w:rPr>
          <w:rFonts w:ascii="Tahoma" w:hAnsi="Tahoma" w:cs="Tahoma"/>
          <w:sz w:val="16"/>
          <w:szCs w:val="16"/>
        </w:rPr>
        <w:t xml:space="preserve">díla provede objednatel prohlídku předmětu díla za účelem zjištění případných vad a nedodělků. V případě, že </w:t>
      </w:r>
      <w:r w:rsidR="00FE66A0" w:rsidRPr="007C79D1">
        <w:rPr>
          <w:rFonts w:ascii="Tahoma" w:hAnsi="Tahoma" w:cs="Tahoma"/>
          <w:sz w:val="16"/>
          <w:szCs w:val="16"/>
        </w:rPr>
        <w:t xml:space="preserve">část </w:t>
      </w:r>
      <w:r w:rsidRPr="007C79D1">
        <w:rPr>
          <w:rFonts w:ascii="Tahoma" w:hAnsi="Tahoma" w:cs="Tahoma"/>
          <w:sz w:val="16"/>
          <w:szCs w:val="16"/>
        </w:rPr>
        <w:t>díl</w:t>
      </w:r>
      <w:r w:rsidR="00FE66A0" w:rsidRPr="007C79D1">
        <w:rPr>
          <w:rFonts w:ascii="Tahoma" w:hAnsi="Tahoma" w:cs="Tahoma"/>
          <w:sz w:val="16"/>
          <w:szCs w:val="16"/>
        </w:rPr>
        <w:t>a</w:t>
      </w:r>
      <w:r w:rsidRPr="007C79D1">
        <w:rPr>
          <w:rFonts w:ascii="Tahoma" w:hAnsi="Tahoma" w:cs="Tahoma"/>
          <w:sz w:val="16"/>
          <w:szCs w:val="16"/>
        </w:rPr>
        <w:t xml:space="preserve"> vykazuje ojedinělé drobné vady a nedodělky, které samy o sobě, ani ve spojení s jinými, nebrání užívání </w:t>
      </w:r>
      <w:r w:rsidR="00FE66A0" w:rsidRPr="007C79D1">
        <w:rPr>
          <w:rFonts w:ascii="Tahoma" w:hAnsi="Tahoma" w:cs="Tahoma"/>
          <w:sz w:val="16"/>
          <w:szCs w:val="16"/>
        </w:rPr>
        <w:t xml:space="preserve">části </w:t>
      </w:r>
      <w:r w:rsidRPr="007C79D1">
        <w:rPr>
          <w:rFonts w:ascii="Tahoma" w:hAnsi="Tahoma" w:cs="Tahoma"/>
          <w:sz w:val="16"/>
          <w:szCs w:val="16"/>
        </w:rPr>
        <w:t xml:space="preserve">díla funkčně nebo esteticky, ani jeho užívání podstatným způsobem neomezují, objednatel </w:t>
      </w:r>
      <w:r w:rsidR="00FE66A0" w:rsidRPr="007C79D1">
        <w:rPr>
          <w:rFonts w:ascii="Tahoma" w:hAnsi="Tahoma" w:cs="Tahoma"/>
          <w:sz w:val="16"/>
          <w:szCs w:val="16"/>
        </w:rPr>
        <w:t xml:space="preserve">část </w:t>
      </w:r>
      <w:r w:rsidRPr="007C79D1">
        <w:rPr>
          <w:rFonts w:ascii="Tahoma" w:hAnsi="Tahoma" w:cs="Tahoma"/>
          <w:sz w:val="16"/>
          <w:szCs w:val="16"/>
        </w:rPr>
        <w:t>díl</w:t>
      </w:r>
      <w:r w:rsidR="00FE66A0" w:rsidRPr="007C79D1">
        <w:rPr>
          <w:rFonts w:ascii="Tahoma" w:hAnsi="Tahoma" w:cs="Tahoma"/>
          <w:sz w:val="16"/>
          <w:szCs w:val="16"/>
        </w:rPr>
        <w:t>a</w:t>
      </w:r>
      <w:r w:rsidRPr="007C79D1">
        <w:rPr>
          <w:rFonts w:ascii="Tahoma" w:hAnsi="Tahoma" w:cs="Tahoma"/>
          <w:sz w:val="16"/>
          <w:szCs w:val="16"/>
        </w:rPr>
        <w:t xml:space="preserve"> s těmito drobnými vadami a nedodělky převezme.</w:t>
      </w:r>
    </w:p>
    <w:p w14:paraId="258E2FE3" w14:textId="77777777" w:rsidR="00680708" w:rsidRPr="007C79D1" w:rsidRDefault="00680708" w:rsidP="00680708">
      <w:pPr>
        <w:jc w:val="both"/>
        <w:rPr>
          <w:rFonts w:ascii="Tahoma" w:hAnsi="Tahoma" w:cs="Tahoma"/>
          <w:sz w:val="16"/>
          <w:szCs w:val="16"/>
        </w:rPr>
      </w:pPr>
    </w:p>
    <w:p w14:paraId="5ACFD834" w14:textId="77777777" w:rsidR="004753E2" w:rsidRPr="007C79D1" w:rsidRDefault="004753E2" w:rsidP="004753E2">
      <w:pPr>
        <w:numPr>
          <w:ilvl w:val="0"/>
          <w:numId w:val="38"/>
        </w:numPr>
        <w:jc w:val="both"/>
        <w:rPr>
          <w:rFonts w:ascii="Tahoma" w:hAnsi="Tahoma" w:cs="Tahoma"/>
          <w:sz w:val="16"/>
          <w:szCs w:val="16"/>
        </w:rPr>
      </w:pPr>
      <w:r w:rsidRPr="007C79D1">
        <w:rPr>
          <w:rFonts w:ascii="Tahoma" w:hAnsi="Tahoma" w:cs="Tahoma"/>
          <w:sz w:val="16"/>
          <w:szCs w:val="16"/>
        </w:rPr>
        <w:t xml:space="preserve">O převzetí </w:t>
      </w:r>
      <w:r w:rsidR="0095692F" w:rsidRPr="007C79D1">
        <w:rPr>
          <w:rFonts w:ascii="Tahoma" w:hAnsi="Tahoma" w:cs="Tahoma"/>
          <w:sz w:val="16"/>
          <w:szCs w:val="16"/>
        </w:rPr>
        <w:t xml:space="preserve">části </w:t>
      </w:r>
      <w:r w:rsidRPr="007C79D1">
        <w:rPr>
          <w:rFonts w:ascii="Tahoma" w:hAnsi="Tahoma" w:cs="Tahoma"/>
          <w:sz w:val="16"/>
          <w:szCs w:val="16"/>
        </w:rPr>
        <w:t xml:space="preserve">díla bude objednatelem sepsán protokol, který podepíší obě smluvní strany. V protokolu o předání a převzetí díla musí být uvedeny všechny případné zjevné vady (drobného a ojedinělého charakteru) a nedodělky díla a dohodnuty lhůty pro jejich odstranění. Potvrzení o odstranění vad a nedodělků bude doplněno do protokolu o předání a převzetí </w:t>
      </w:r>
      <w:r w:rsidR="0095692F" w:rsidRPr="007C79D1">
        <w:rPr>
          <w:rFonts w:ascii="Tahoma" w:hAnsi="Tahoma" w:cs="Tahoma"/>
          <w:sz w:val="16"/>
          <w:szCs w:val="16"/>
        </w:rPr>
        <w:t xml:space="preserve">části </w:t>
      </w:r>
      <w:r w:rsidRPr="007C79D1">
        <w:rPr>
          <w:rFonts w:ascii="Tahoma" w:hAnsi="Tahoma" w:cs="Tahoma"/>
          <w:sz w:val="16"/>
          <w:szCs w:val="16"/>
        </w:rPr>
        <w:t>díla, nebo uvedeno v samostatném zápisu. Podpisem protokolu o předání a převzetí díla dochází k předání díla zhotovitelem objednateli.</w:t>
      </w:r>
    </w:p>
    <w:p w14:paraId="72A61A54" w14:textId="77777777" w:rsidR="004753E2" w:rsidRPr="007C79D1" w:rsidRDefault="004753E2" w:rsidP="004753E2">
      <w:pPr>
        <w:pStyle w:val="Odstavecseseznamem"/>
        <w:rPr>
          <w:rFonts w:ascii="Tahoma" w:hAnsi="Tahoma" w:cs="Tahoma"/>
          <w:sz w:val="16"/>
          <w:szCs w:val="16"/>
        </w:rPr>
      </w:pPr>
    </w:p>
    <w:p w14:paraId="694D07BE" w14:textId="77777777" w:rsidR="004753E2" w:rsidRPr="007C79D1" w:rsidRDefault="004753E2" w:rsidP="004753E2">
      <w:pPr>
        <w:numPr>
          <w:ilvl w:val="0"/>
          <w:numId w:val="38"/>
        </w:numPr>
        <w:jc w:val="both"/>
        <w:rPr>
          <w:rFonts w:ascii="Tahoma" w:hAnsi="Tahoma" w:cs="Tahoma"/>
          <w:sz w:val="16"/>
          <w:szCs w:val="16"/>
        </w:rPr>
      </w:pPr>
      <w:r w:rsidRPr="007C79D1">
        <w:rPr>
          <w:rFonts w:ascii="Tahoma" w:hAnsi="Tahoma" w:cs="Tahoma"/>
          <w:sz w:val="16"/>
          <w:szCs w:val="16"/>
        </w:rPr>
        <w:t>Současně s dílem je zhotovitel povinen předat objednateli veškeré dokumenty, plány a jiné listiny, které zhotovitel získal nebo měl získat v souvislosti s dílem či jeho provedením.</w:t>
      </w:r>
    </w:p>
    <w:p w14:paraId="4B2EEE59" w14:textId="77777777" w:rsidR="004753E2" w:rsidRPr="007C79D1" w:rsidRDefault="004753E2" w:rsidP="004753E2">
      <w:pPr>
        <w:pStyle w:val="Odstavecseseznamem"/>
        <w:rPr>
          <w:rFonts w:ascii="Tahoma" w:hAnsi="Tahoma" w:cs="Tahoma"/>
          <w:sz w:val="16"/>
          <w:szCs w:val="16"/>
        </w:rPr>
      </w:pPr>
    </w:p>
    <w:p w14:paraId="627A9C81" w14:textId="77777777" w:rsidR="004753E2" w:rsidRPr="007C79D1" w:rsidRDefault="004753E2" w:rsidP="004753E2">
      <w:pPr>
        <w:numPr>
          <w:ilvl w:val="0"/>
          <w:numId w:val="38"/>
        </w:numPr>
        <w:jc w:val="both"/>
        <w:rPr>
          <w:rFonts w:ascii="Tahoma" w:hAnsi="Tahoma" w:cs="Tahoma"/>
          <w:sz w:val="16"/>
          <w:szCs w:val="16"/>
        </w:rPr>
      </w:pPr>
      <w:r w:rsidRPr="007C79D1">
        <w:rPr>
          <w:rFonts w:ascii="Tahoma" w:hAnsi="Tahoma" w:cs="Tahoma"/>
          <w:sz w:val="16"/>
          <w:szCs w:val="16"/>
        </w:rPr>
        <w:t xml:space="preserve">Jestliže objednatel odmítne </w:t>
      </w:r>
      <w:r w:rsidR="0095692F" w:rsidRPr="007C79D1">
        <w:rPr>
          <w:rFonts w:ascii="Tahoma" w:hAnsi="Tahoma" w:cs="Tahoma"/>
          <w:sz w:val="16"/>
          <w:szCs w:val="16"/>
        </w:rPr>
        <w:t xml:space="preserve">část </w:t>
      </w:r>
      <w:r w:rsidRPr="007C79D1">
        <w:rPr>
          <w:rFonts w:ascii="Tahoma" w:hAnsi="Tahoma" w:cs="Tahoma"/>
          <w:sz w:val="16"/>
          <w:szCs w:val="16"/>
        </w:rPr>
        <w:t>díl</w:t>
      </w:r>
      <w:r w:rsidR="0095692F" w:rsidRPr="007C79D1">
        <w:rPr>
          <w:rFonts w:ascii="Tahoma" w:hAnsi="Tahoma" w:cs="Tahoma"/>
          <w:sz w:val="16"/>
          <w:szCs w:val="16"/>
        </w:rPr>
        <w:t>a</w:t>
      </w:r>
      <w:r w:rsidRPr="007C79D1">
        <w:rPr>
          <w:rFonts w:ascii="Tahoma" w:hAnsi="Tahoma" w:cs="Tahoma"/>
          <w:sz w:val="16"/>
          <w:szCs w:val="16"/>
        </w:rPr>
        <w:t xml:space="preserve"> převzít, sepíší smluvní strany zápis, v němž uvedou svá stanoviska, jejich odůvodnění a následující řešení.</w:t>
      </w:r>
    </w:p>
    <w:p w14:paraId="14D2E858" w14:textId="77777777" w:rsidR="004753E2" w:rsidRPr="007C79D1" w:rsidRDefault="004753E2" w:rsidP="004753E2">
      <w:pPr>
        <w:pStyle w:val="Odstavecseseznamem"/>
        <w:rPr>
          <w:rFonts w:ascii="Tahoma" w:hAnsi="Tahoma" w:cs="Tahoma"/>
          <w:sz w:val="16"/>
          <w:szCs w:val="16"/>
        </w:rPr>
      </w:pPr>
    </w:p>
    <w:p w14:paraId="7A282586" w14:textId="77777777" w:rsidR="004753E2" w:rsidRPr="007C79D1" w:rsidRDefault="004753E2" w:rsidP="004753E2">
      <w:pPr>
        <w:numPr>
          <w:ilvl w:val="0"/>
          <w:numId w:val="38"/>
        </w:numPr>
        <w:jc w:val="both"/>
        <w:rPr>
          <w:rFonts w:ascii="Tahoma" w:hAnsi="Tahoma" w:cs="Tahoma"/>
          <w:sz w:val="16"/>
          <w:szCs w:val="16"/>
        </w:rPr>
      </w:pPr>
      <w:r w:rsidRPr="007C79D1">
        <w:rPr>
          <w:rFonts w:ascii="Tahoma" w:hAnsi="Tahoma" w:cs="Tahoma"/>
          <w:sz w:val="16"/>
          <w:szCs w:val="16"/>
        </w:rPr>
        <w:t xml:space="preserve">Zhotovitel se zavazuje vyklidit staveniště a uvést jej do náležitého stavu den následující po předání </w:t>
      </w:r>
      <w:r w:rsidR="005767C0" w:rsidRPr="007C79D1">
        <w:rPr>
          <w:rFonts w:ascii="Tahoma" w:hAnsi="Tahoma" w:cs="Tahoma"/>
          <w:sz w:val="16"/>
          <w:szCs w:val="16"/>
        </w:rPr>
        <w:t>díla</w:t>
      </w:r>
      <w:r w:rsidRPr="007C79D1">
        <w:rPr>
          <w:rFonts w:ascii="Tahoma" w:hAnsi="Tahoma" w:cs="Tahoma"/>
          <w:sz w:val="16"/>
          <w:szCs w:val="16"/>
        </w:rPr>
        <w:t xml:space="preserve"> objednateli. Objednatel umožní zhotoviteli přístup pro eventuální odstranění vad a nedodělků.</w:t>
      </w:r>
    </w:p>
    <w:p w14:paraId="7134704D" w14:textId="77777777" w:rsidR="004753E2" w:rsidRPr="007C79D1" w:rsidRDefault="004753E2" w:rsidP="004753E2">
      <w:pPr>
        <w:tabs>
          <w:tab w:val="num" w:pos="426"/>
        </w:tabs>
        <w:jc w:val="both"/>
        <w:rPr>
          <w:rFonts w:ascii="Tahoma" w:hAnsi="Tahoma" w:cs="Tahoma"/>
          <w:sz w:val="16"/>
          <w:szCs w:val="16"/>
        </w:rPr>
      </w:pPr>
    </w:p>
    <w:p w14:paraId="03C52619" w14:textId="78C94E30" w:rsidR="004753E2" w:rsidRDefault="004753E2" w:rsidP="004753E2">
      <w:pPr>
        <w:tabs>
          <w:tab w:val="num" w:pos="426"/>
        </w:tabs>
        <w:jc w:val="both"/>
        <w:rPr>
          <w:rFonts w:ascii="Tahoma" w:hAnsi="Tahoma" w:cs="Tahoma"/>
          <w:sz w:val="16"/>
          <w:szCs w:val="16"/>
        </w:rPr>
      </w:pPr>
    </w:p>
    <w:p w14:paraId="5DC97DF9" w14:textId="3899CDF6" w:rsidR="007C79D1" w:rsidRDefault="007C79D1" w:rsidP="004753E2">
      <w:pPr>
        <w:tabs>
          <w:tab w:val="num" w:pos="426"/>
        </w:tabs>
        <w:jc w:val="both"/>
        <w:rPr>
          <w:rFonts w:ascii="Tahoma" w:hAnsi="Tahoma" w:cs="Tahoma"/>
          <w:sz w:val="16"/>
          <w:szCs w:val="16"/>
        </w:rPr>
      </w:pPr>
    </w:p>
    <w:p w14:paraId="7F7F2EDB" w14:textId="77777777" w:rsidR="007C79D1" w:rsidRDefault="007C79D1" w:rsidP="004753E2">
      <w:pPr>
        <w:tabs>
          <w:tab w:val="num" w:pos="426"/>
        </w:tabs>
        <w:jc w:val="both"/>
        <w:rPr>
          <w:rFonts w:ascii="Tahoma" w:hAnsi="Tahoma" w:cs="Tahoma"/>
          <w:sz w:val="16"/>
          <w:szCs w:val="16"/>
        </w:rPr>
      </w:pPr>
    </w:p>
    <w:p w14:paraId="1CB5BFA9" w14:textId="77777777" w:rsidR="007C79D1" w:rsidRPr="007C79D1" w:rsidRDefault="007C79D1" w:rsidP="004753E2">
      <w:pPr>
        <w:tabs>
          <w:tab w:val="num" w:pos="426"/>
        </w:tabs>
        <w:jc w:val="both"/>
        <w:rPr>
          <w:rFonts w:ascii="Tahoma" w:hAnsi="Tahoma" w:cs="Tahoma"/>
          <w:sz w:val="16"/>
          <w:szCs w:val="16"/>
        </w:rPr>
      </w:pPr>
    </w:p>
    <w:p w14:paraId="3D5344C1" w14:textId="77777777" w:rsidR="004753E2" w:rsidRPr="007C79D1" w:rsidRDefault="004753E2" w:rsidP="004753E2">
      <w:pPr>
        <w:jc w:val="center"/>
        <w:rPr>
          <w:rFonts w:ascii="Tahoma" w:hAnsi="Tahoma" w:cs="Tahoma"/>
          <w:b/>
          <w:sz w:val="16"/>
          <w:szCs w:val="16"/>
        </w:rPr>
      </w:pPr>
      <w:r w:rsidRPr="007C79D1">
        <w:rPr>
          <w:rFonts w:ascii="Tahoma" w:hAnsi="Tahoma" w:cs="Tahoma"/>
          <w:b/>
          <w:sz w:val="16"/>
          <w:szCs w:val="16"/>
        </w:rPr>
        <w:t>VII. Záruka za jakost, odpovědnost za vady</w:t>
      </w:r>
    </w:p>
    <w:p w14:paraId="3E817861" w14:textId="77777777" w:rsidR="004753E2" w:rsidRPr="007C79D1" w:rsidRDefault="004753E2" w:rsidP="004753E2">
      <w:pPr>
        <w:jc w:val="center"/>
        <w:rPr>
          <w:rFonts w:ascii="Tahoma" w:hAnsi="Tahoma" w:cs="Tahoma"/>
          <w:b/>
          <w:sz w:val="16"/>
          <w:szCs w:val="16"/>
        </w:rPr>
      </w:pPr>
    </w:p>
    <w:p w14:paraId="07F3FA08" w14:textId="77777777" w:rsidR="004753E2" w:rsidRPr="007C79D1" w:rsidRDefault="004753E2" w:rsidP="004753E2">
      <w:pPr>
        <w:numPr>
          <w:ilvl w:val="1"/>
          <w:numId w:val="5"/>
        </w:numPr>
        <w:tabs>
          <w:tab w:val="clear" w:pos="2160"/>
          <w:tab w:val="num" w:pos="426"/>
        </w:tabs>
        <w:ind w:left="426"/>
        <w:jc w:val="both"/>
        <w:rPr>
          <w:rFonts w:ascii="Tahoma" w:hAnsi="Tahoma" w:cs="Tahoma"/>
          <w:sz w:val="16"/>
          <w:szCs w:val="16"/>
        </w:rPr>
      </w:pPr>
      <w:r w:rsidRPr="007C79D1">
        <w:rPr>
          <w:rFonts w:ascii="Tahoma" w:hAnsi="Tahoma" w:cs="Tahoma"/>
          <w:sz w:val="16"/>
          <w:szCs w:val="16"/>
        </w:rPr>
        <w:t xml:space="preserve">Zhotovitel je povinen provést dílo v množství, jakosti a provedení dle této smlouvy, bez právních či faktických vad. Vadou se rozumí odchylka od druhu nebo kvalitativních podmínek díla nebo jeho části, stanovených touto smlouvou nebo specifikovaných v objednávce nebo technickými normami či jinými obecně závaznými právními předpisy. </w:t>
      </w:r>
    </w:p>
    <w:p w14:paraId="35CBC1C0" w14:textId="77777777" w:rsidR="004753E2" w:rsidRPr="007C79D1" w:rsidRDefault="004753E2" w:rsidP="004753E2">
      <w:pPr>
        <w:ind w:left="426"/>
        <w:jc w:val="both"/>
        <w:rPr>
          <w:rFonts w:ascii="Tahoma" w:hAnsi="Tahoma" w:cs="Tahoma"/>
          <w:sz w:val="16"/>
          <w:szCs w:val="16"/>
        </w:rPr>
      </w:pPr>
    </w:p>
    <w:p w14:paraId="64D4A91B" w14:textId="77777777" w:rsidR="004753E2" w:rsidRPr="007C79D1" w:rsidRDefault="004753E2" w:rsidP="004753E2">
      <w:pPr>
        <w:numPr>
          <w:ilvl w:val="1"/>
          <w:numId w:val="5"/>
        </w:numPr>
        <w:tabs>
          <w:tab w:val="clear" w:pos="2160"/>
          <w:tab w:val="num" w:pos="426"/>
        </w:tabs>
        <w:ind w:left="426"/>
        <w:jc w:val="both"/>
        <w:rPr>
          <w:rFonts w:ascii="Tahoma" w:hAnsi="Tahoma" w:cs="Tahoma"/>
          <w:sz w:val="16"/>
          <w:szCs w:val="16"/>
        </w:rPr>
      </w:pPr>
      <w:r w:rsidRPr="007C79D1">
        <w:rPr>
          <w:rFonts w:ascii="Tahoma" w:hAnsi="Tahoma" w:cs="Tahoma"/>
          <w:sz w:val="16"/>
          <w:szCs w:val="16"/>
        </w:rPr>
        <w:t>Zárukou za jakost přejímá zhotovitel závazek, že dílo</w:t>
      </w:r>
      <w:r w:rsidR="006671C8" w:rsidRPr="007C79D1">
        <w:rPr>
          <w:rFonts w:ascii="Tahoma" w:hAnsi="Tahoma" w:cs="Tahoma"/>
          <w:sz w:val="16"/>
          <w:szCs w:val="16"/>
        </w:rPr>
        <w:t xml:space="preserve"> (stavba)</w:t>
      </w:r>
      <w:r w:rsidRPr="007C79D1">
        <w:rPr>
          <w:rFonts w:ascii="Tahoma" w:hAnsi="Tahoma" w:cs="Tahoma"/>
          <w:sz w:val="16"/>
          <w:szCs w:val="16"/>
        </w:rPr>
        <w:t xml:space="preserve"> bude mít po záruční dobu vlastnosti uvedené v projektové dokumentaci, technických normách a dalších dokumentech podle této smlouvy a bude v souladu s obecně platnými právními předpisy, které se na provádění díla vztahují, vyjma běžného opotřebení.</w:t>
      </w:r>
    </w:p>
    <w:p w14:paraId="4D686027" w14:textId="77777777" w:rsidR="004753E2" w:rsidRPr="007C79D1" w:rsidRDefault="004753E2" w:rsidP="004753E2">
      <w:pPr>
        <w:ind w:left="426"/>
        <w:jc w:val="both"/>
        <w:rPr>
          <w:rFonts w:ascii="Tahoma" w:hAnsi="Tahoma" w:cs="Tahoma"/>
          <w:sz w:val="16"/>
          <w:szCs w:val="16"/>
        </w:rPr>
      </w:pPr>
    </w:p>
    <w:p w14:paraId="383D8EDC" w14:textId="77777777" w:rsidR="004753E2" w:rsidRPr="007C79D1" w:rsidRDefault="004753E2" w:rsidP="004753E2">
      <w:pPr>
        <w:numPr>
          <w:ilvl w:val="1"/>
          <w:numId w:val="5"/>
        </w:numPr>
        <w:tabs>
          <w:tab w:val="clear" w:pos="2160"/>
          <w:tab w:val="num" w:pos="426"/>
        </w:tabs>
        <w:ind w:left="426"/>
        <w:jc w:val="both"/>
        <w:rPr>
          <w:rFonts w:ascii="Tahoma" w:hAnsi="Tahoma" w:cs="Tahoma"/>
          <w:sz w:val="16"/>
          <w:szCs w:val="16"/>
        </w:rPr>
      </w:pPr>
      <w:r w:rsidRPr="007C79D1">
        <w:rPr>
          <w:rFonts w:ascii="Tahoma" w:hAnsi="Tahoma" w:cs="Tahoma"/>
          <w:sz w:val="16"/>
          <w:szCs w:val="16"/>
        </w:rPr>
        <w:t>Záruční doba dohodnutá smluvními stranami činí 60 měsíců na stavební práce a 24 měsíců na kompletní technologické dodávky a materiál. Záruční doba počíná běžet dnem předání díla objednateli bez vad a nedodělků. Cena díla zahrnuje i kompletní pravidelný servis a revize veškerých dodávaných přístrojů a zařízení v záruční době.</w:t>
      </w:r>
    </w:p>
    <w:p w14:paraId="2C9E6DD5" w14:textId="77777777" w:rsidR="004753E2" w:rsidRPr="007C79D1" w:rsidRDefault="004753E2" w:rsidP="004753E2">
      <w:pPr>
        <w:ind w:left="426"/>
        <w:jc w:val="both"/>
        <w:rPr>
          <w:rFonts w:ascii="Tahoma" w:hAnsi="Tahoma" w:cs="Tahoma"/>
          <w:sz w:val="16"/>
          <w:szCs w:val="16"/>
        </w:rPr>
      </w:pPr>
    </w:p>
    <w:p w14:paraId="54E84B09" w14:textId="77777777" w:rsidR="004753E2" w:rsidRPr="007C79D1" w:rsidRDefault="004753E2" w:rsidP="004753E2">
      <w:pPr>
        <w:numPr>
          <w:ilvl w:val="1"/>
          <w:numId w:val="5"/>
        </w:numPr>
        <w:tabs>
          <w:tab w:val="clear" w:pos="2160"/>
          <w:tab w:val="num" w:pos="426"/>
        </w:tabs>
        <w:ind w:left="426"/>
        <w:jc w:val="both"/>
        <w:rPr>
          <w:rFonts w:ascii="Tahoma" w:hAnsi="Tahoma" w:cs="Tahoma"/>
          <w:sz w:val="16"/>
          <w:szCs w:val="16"/>
        </w:rPr>
      </w:pPr>
      <w:r w:rsidRPr="007C79D1">
        <w:rPr>
          <w:rFonts w:ascii="Tahoma" w:hAnsi="Tahoma" w:cs="Tahoma"/>
          <w:sz w:val="16"/>
          <w:szCs w:val="16"/>
        </w:rPr>
        <w:t xml:space="preserve">V průběhu záruční doby má objednatel právo požadovat a zhotovitel povinnost bezplatně odstranit oprávněně a řádně reklamované vady. Objednatel se zavazuje, že případnou reklamaci díla uplatní bezodkladně po zjištění vady písemnou formou (e-mailem) do rukou oprávněného zástupce zhotovitele. Objednatel si vyhrazuje v případě výpadku zařízení mající vliv na nepřetržitý zdravotnický provoz okamžitý zásah pro odstranění závady svými odbornými pracovníky. Na odstraňování reklamovaných vad nastoupí zhotovitel po výzvě </w:t>
      </w:r>
      <w:r w:rsidR="00D2207A" w:rsidRPr="007C79D1">
        <w:rPr>
          <w:rFonts w:ascii="Tahoma" w:hAnsi="Tahoma" w:cs="Tahoma"/>
          <w:sz w:val="16"/>
          <w:szCs w:val="16"/>
        </w:rPr>
        <w:t>(</w:t>
      </w:r>
      <w:r w:rsidRPr="007C79D1">
        <w:rPr>
          <w:rFonts w:ascii="Tahoma" w:hAnsi="Tahoma" w:cs="Tahoma"/>
          <w:sz w:val="16"/>
          <w:szCs w:val="16"/>
        </w:rPr>
        <w:t>e-mailem) v dále sjednaných termínech: u závad ohrožujících zdraví, život nebo při odvracení hrozících škod velkého rozsahu bezprostředně, ještě týž den; u závad, kdy hrozí přerušení provozu následující den; u závad, kdy nehrozí nebezpečí z prodlení nebo škody z hrozícího zastavení provozu po dohodě s uživatelem, nejpozději do 10 ti dnů. Lhůta pro odstranění závad majících vliv na nepřetržitý provoz kliniky je tři dny; ostatní závady zhotovitel odstraní ve lhůtě 10 dnů od obdržení reklamace.</w:t>
      </w:r>
    </w:p>
    <w:p w14:paraId="6E937D1F" w14:textId="77777777" w:rsidR="004753E2" w:rsidRPr="007C79D1" w:rsidRDefault="004753E2" w:rsidP="004753E2">
      <w:pPr>
        <w:ind w:left="426"/>
        <w:jc w:val="both"/>
        <w:rPr>
          <w:rFonts w:ascii="Tahoma" w:hAnsi="Tahoma" w:cs="Tahoma"/>
          <w:sz w:val="16"/>
          <w:szCs w:val="16"/>
        </w:rPr>
      </w:pPr>
    </w:p>
    <w:p w14:paraId="2B33FAD6" w14:textId="77777777" w:rsidR="004753E2" w:rsidRPr="007C79D1" w:rsidRDefault="004753E2" w:rsidP="004753E2">
      <w:pPr>
        <w:numPr>
          <w:ilvl w:val="1"/>
          <w:numId w:val="5"/>
        </w:numPr>
        <w:tabs>
          <w:tab w:val="clear" w:pos="2160"/>
          <w:tab w:val="num" w:pos="426"/>
        </w:tabs>
        <w:ind w:left="426"/>
        <w:jc w:val="both"/>
        <w:rPr>
          <w:rFonts w:ascii="Tahoma" w:hAnsi="Tahoma" w:cs="Tahoma"/>
          <w:sz w:val="16"/>
          <w:szCs w:val="16"/>
        </w:rPr>
      </w:pPr>
      <w:r w:rsidRPr="007C79D1">
        <w:rPr>
          <w:rFonts w:ascii="Tahoma" w:hAnsi="Tahoma" w:cs="Tahoma"/>
          <w:sz w:val="16"/>
          <w:szCs w:val="16"/>
        </w:rPr>
        <w:t>Pokud nedojde k odstranění reklamovaných vad v předepsaném termínu, má objednatel právo tyto vady odstranit sám na své náklady a požadovat po zhotoviteli úhradu těchto nákladů, případně i náhradu škody, jež vznikla včasným neodstraněním reklamovaných vad ze strany zhotovitele.</w:t>
      </w:r>
      <w:r w:rsidR="004A6EEF" w:rsidRPr="007C79D1">
        <w:rPr>
          <w:rFonts w:ascii="Tahoma" w:hAnsi="Tahoma" w:cs="Tahoma"/>
          <w:sz w:val="16"/>
          <w:szCs w:val="16"/>
        </w:rPr>
        <w:t xml:space="preserve"> Tento postup není porušením záručních podmínek.</w:t>
      </w:r>
    </w:p>
    <w:p w14:paraId="042A9EDD" w14:textId="77777777" w:rsidR="004753E2" w:rsidRPr="007C79D1" w:rsidRDefault="004753E2" w:rsidP="004753E2">
      <w:pPr>
        <w:ind w:left="426"/>
        <w:jc w:val="both"/>
        <w:rPr>
          <w:rFonts w:ascii="Tahoma" w:hAnsi="Tahoma" w:cs="Tahoma"/>
          <w:sz w:val="16"/>
          <w:szCs w:val="16"/>
        </w:rPr>
      </w:pPr>
    </w:p>
    <w:p w14:paraId="721D43D2" w14:textId="77777777" w:rsidR="004753E2" w:rsidRPr="007C79D1" w:rsidRDefault="004753E2" w:rsidP="004753E2">
      <w:pPr>
        <w:numPr>
          <w:ilvl w:val="1"/>
          <w:numId w:val="5"/>
        </w:numPr>
        <w:tabs>
          <w:tab w:val="clear" w:pos="2160"/>
          <w:tab w:val="num" w:pos="426"/>
        </w:tabs>
        <w:ind w:left="426"/>
        <w:jc w:val="both"/>
        <w:rPr>
          <w:rFonts w:ascii="Tahoma" w:hAnsi="Tahoma" w:cs="Tahoma"/>
          <w:sz w:val="16"/>
          <w:szCs w:val="16"/>
        </w:rPr>
      </w:pPr>
      <w:r w:rsidRPr="007C79D1">
        <w:rPr>
          <w:rFonts w:ascii="Tahoma" w:hAnsi="Tahoma" w:cs="Tahoma"/>
          <w:sz w:val="16"/>
          <w:szCs w:val="16"/>
        </w:rPr>
        <w:t>V případě, kdy se prokáže, že se nejedná o záruční vadu, zavazuje se objednatel uhradit zhotoviteli veškeré vynaložené náklady spojené s takovouto opravou.</w:t>
      </w:r>
    </w:p>
    <w:p w14:paraId="67BFD0B0" w14:textId="77777777" w:rsidR="004753E2" w:rsidRPr="007C79D1" w:rsidRDefault="004753E2" w:rsidP="004753E2">
      <w:pPr>
        <w:jc w:val="both"/>
        <w:rPr>
          <w:rFonts w:ascii="Tahoma" w:hAnsi="Tahoma" w:cs="Tahoma"/>
          <w:sz w:val="16"/>
          <w:szCs w:val="16"/>
        </w:rPr>
      </w:pPr>
    </w:p>
    <w:p w14:paraId="39D484B9" w14:textId="2261DF9B" w:rsidR="007C79D1" w:rsidRDefault="007C79D1" w:rsidP="004753E2">
      <w:pPr>
        <w:jc w:val="center"/>
        <w:rPr>
          <w:rFonts w:ascii="Tahoma" w:hAnsi="Tahoma" w:cs="Tahoma"/>
          <w:b/>
          <w:sz w:val="16"/>
          <w:szCs w:val="16"/>
        </w:rPr>
      </w:pPr>
    </w:p>
    <w:p w14:paraId="1109FAEE" w14:textId="2806F65C" w:rsidR="004753E2" w:rsidRPr="007C79D1" w:rsidRDefault="004753E2" w:rsidP="004753E2">
      <w:pPr>
        <w:jc w:val="center"/>
        <w:rPr>
          <w:rFonts w:ascii="Tahoma" w:hAnsi="Tahoma" w:cs="Tahoma"/>
          <w:b/>
          <w:sz w:val="16"/>
          <w:szCs w:val="16"/>
        </w:rPr>
      </w:pPr>
      <w:r w:rsidRPr="007C79D1">
        <w:rPr>
          <w:rFonts w:ascii="Tahoma" w:hAnsi="Tahoma" w:cs="Tahoma"/>
          <w:b/>
          <w:sz w:val="16"/>
          <w:szCs w:val="16"/>
        </w:rPr>
        <w:t>VIII. Sankční ustanovení</w:t>
      </w:r>
    </w:p>
    <w:p w14:paraId="46EC2632" w14:textId="77777777" w:rsidR="004753E2" w:rsidRPr="007C79D1" w:rsidRDefault="004753E2" w:rsidP="004753E2">
      <w:pPr>
        <w:ind w:left="142"/>
        <w:rPr>
          <w:rFonts w:ascii="Tahoma" w:hAnsi="Tahoma" w:cs="Tahoma"/>
          <w:sz w:val="16"/>
          <w:szCs w:val="16"/>
        </w:rPr>
      </w:pPr>
    </w:p>
    <w:p w14:paraId="6C822CAB" w14:textId="77777777" w:rsidR="001442BE" w:rsidRPr="007C79D1" w:rsidRDefault="004753E2" w:rsidP="00415F3D">
      <w:pPr>
        <w:numPr>
          <w:ilvl w:val="0"/>
          <w:numId w:val="39"/>
        </w:numPr>
        <w:tabs>
          <w:tab w:val="clear" w:pos="2160"/>
          <w:tab w:val="num" w:pos="426"/>
        </w:tabs>
        <w:ind w:left="426"/>
        <w:jc w:val="both"/>
        <w:rPr>
          <w:rFonts w:ascii="Tahoma" w:hAnsi="Tahoma" w:cs="Tahoma"/>
          <w:sz w:val="16"/>
          <w:szCs w:val="16"/>
        </w:rPr>
      </w:pPr>
      <w:r w:rsidRPr="007C79D1">
        <w:rPr>
          <w:rFonts w:ascii="Tahoma" w:hAnsi="Tahoma" w:cs="Tahoma"/>
          <w:sz w:val="16"/>
          <w:szCs w:val="16"/>
        </w:rPr>
        <w:t xml:space="preserve">V případě prodlení zhotovitele s dodržením </w:t>
      </w:r>
      <w:r w:rsidR="009839EB" w:rsidRPr="007C79D1">
        <w:rPr>
          <w:rFonts w:ascii="Tahoma" w:hAnsi="Tahoma" w:cs="Tahoma"/>
          <w:sz w:val="16"/>
          <w:szCs w:val="16"/>
        </w:rPr>
        <w:t>každého</w:t>
      </w:r>
      <w:r w:rsidR="005224C6" w:rsidRPr="007C79D1">
        <w:rPr>
          <w:rFonts w:ascii="Tahoma" w:hAnsi="Tahoma" w:cs="Tahoma"/>
          <w:sz w:val="16"/>
          <w:szCs w:val="16"/>
        </w:rPr>
        <w:t xml:space="preserve"> dílčího </w:t>
      </w:r>
      <w:r w:rsidRPr="007C79D1">
        <w:rPr>
          <w:rFonts w:ascii="Tahoma" w:hAnsi="Tahoma" w:cs="Tahoma"/>
          <w:sz w:val="16"/>
          <w:szCs w:val="16"/>
        </w:rPr>
        <w:t xml:space="preserve">termínu plnění </w:t>
      </w:r>
      <w:r w:rsidR="00021A71" w:rsidRPr="007C79D1">
        <w:rPr>
          <w:rFonts w:ascii="Tahoma" w:hAnsi="Tahoma" w:cs="Tahoma"/>
          <w:sz w:val="16"/>
          <w:szCs w:val="16"/>
        </w:rPr>
        <w:t>jednotlivých částí</w:t>
      </w:r>
      <w:r w:rsidR="00D2207A" w:rsidRPr="007C79D1">
        <w:rPr>
          <w:rFonts w:ascii="Tahoma" w:hAnsi="Tahoma" w:cs="Tahoma"/>
          <w:sz w:val="16"/>
          <w:szCs w:val="16"/>
        </w:rPr>
        <w:t xml:space="preserve"> </w:t>
      </w:r>
      <w:r w:rsidRPr="007C79D1">
        <w:rPr>
          <w:rFonts w:ascii="Tahoma" w:hAnsi="Tahoma" w:cs="Tahoma"/>
          <w:sz w:val="16"/>
          <w:szCs w:val="16"/>
        </w:rPr>
        <w:t xml:space="preserve">díla má objednatel právo účtovat jednorázově smluvní pokutu ve výši </w:t>
      </w:r>
      <w:r w:rsidR="00351B8D" w:rsidRPr="007C79D1">
        <w:rPr>
          <w:rFonts w:ascii="Tahoma" w:hAnsi="Tahoma" w:cs="Tahoma"/>
          <w:sz w:val="16"/>
          <w:szCs w:val="16"/>
        </w:rPr>
        <w:t>10.000</w:t>
      </w:r>
      <w:r w:rsidRPr="007C79D1">
        <w:rPr>
          <w:rFonts w:ascii="Tahoma" w:hAnsi="Tahoma" w:cs="Tahoma"/>
          <w:sz w:val="16"/>
          <w:szCs w:val="16"/>
        </w:rPr>
        <w:t>,- Kč. Dále má objednatel právo požadovat další smluvní pokutu ve výši 0,</w:t>
      </w:r>
      <w:r w:rsidR="005224C6" w:rsidRPr="007C79D1">
        <w:rPr>
          <w:rFonts w:ascii="Tahoma" w:hAnsi="Tahoma" w:cs="Tahoma"/>
          <w:sz w:val="16"/>
          <w:szCs w:val="16"/>
        </w:rPr>
        <w:t>5</w:t>
      </w:r>
      <w:r w:rsidRPr="007C79D1">
        <w:rPr>
          <w:rFonts w:ascii="Tahoma" w:hAnsi="Tahoma" w:cs="Tahoma"/>
          <w:sz w:val="16"/>
          <w:szCs w:val="16"/>
        </w:rPr>
        <w:t xml:space="preserve"> % z celkové ceny díla bez DPH za každý den prodlení s dodržením termínu plnění.</w:t>
      </w:r>
      <w:r w:rsidR="00A67ECF" w:rsidRPr="007C79D1">
        <w:rPr>
          <w:rFonts w:ascii="Tahoma" w:hAnsi="Tahoma" w:cs="Tahoma"/>
          <w:sz w:val="16"/>
          <w:szCs w:val="16"/>
        </w:rPr>
        <w:t xml:space="preserve"> </w:t>
      </w:r>
    </w:p>
    <w:p w14:paraId="58F89A86" w14:textId="77777777" w:rsidR="009839EB" w:rsidRPr="007C79D1" w:rsidRDefault="009839EB" w:rsidP="009839EB">
      <w:pPr>
        <w:ind w:left="426"/>
        <w:jc w:val="both"/>
        <w:rPr>
          <w:rFonts w:ascii="Tahoma" w:hAnsi="Tahoma" w:cs="Tahoma"/>
          <w:sz w:val="16"/>
          <w:szCs w:val="16"/>
        </w:rPr>
      </w:pPr>
    </w:p>
    <w:p w14:paraId="544CF101" w14:textId="77777777" w:rsidR="004753E2" w:rsidRPr="007C79D1" w:rsidRDefault="004753E2" w:rsidP="00334DA2">
      <w:pPr>
        <w:numPr>
          <w:ilvl w:val="0"/>
          <w:numId w:val="39"/>
        </w:numPr>
        <w:tabs>
          <w:tab w:val="clear" w:pos="2160"/>
          <w:tab w:val="num" w:pos="426"/>
        </w:tabs>
        <w:ind w:left="426"/>
        <w:jc w:val="both"/>
        <w:rPr>
          <w:rFonts w:ascii="Tahoma" w:hAnsi="Tahoma" w:cs="Tahoma"/>
          <w:sz w:val="16"/>
          <w:szCs w:val="16"/>
        </w:rPr>
      </w:pPr>
      <w:r w:rsidRPr="007C79D1">
        <w:rPr>
          <w:rFonts w:ascii="Tahoma" w:hAnsi="Tahoma" w:cs="Tahoma"/>
          <w:sz w:val="16"/>
          <w:szCs w:val="16"/>
        </w:rPr>
        <w:t xml:space="preserve">V případě prodlení zhotovitele s odstraňováním vad a nedodělků v termínu dle předávacího protokolu má objednatel právo účtovat zhotoviteli smluvní pokutu ve výši </w:t>
      </w:r>
      <w:r w:rsidR="001F5E2B" w:rsidRPr="007C79D1">
        <w:rPr>
          <w:rFonts w:ascii="Tahoma" w:hAnsi="Tahoma" w:cs="Tahoma"/>
          <w:sz w:val="16"/>
          <w:szCs w:val="16"/>
        </w:rPr>
        <w:t>1</w:t>
      </w:r>
      <w:r w:rsidR="004A6EEF" w:rsidRPr="007C79D1">
        <w:rPr>
          <w:rFonts w:ascii="Tahoma" w:hAnsi="Tahoma" w:cs="Tahoma"/>
          <w:sz w:val="16"/>
          <w:szCs w:val="16"/>
        </w:rPr>
        <w:t>.</w:t>
      </w:r>
      <w:r w:rsidR="001F5E2B" w:rsidRPr="007C79D1">
        <w:rPr>
          <w:rFonts w:ascii="Tahoma" w:hAnsi="Tahoma" w:cs="Tahoma"/>
          <w:sz w:val="16"/>
          <w:szCs w:val="16"/>
        </w:rPr>
        <w:t>000,- Kč</w:t>
      </w:r>
      <w:r w:rsidRPr="007C79D1">
        <w:rPr>
          <w:rFonts w:ascii="Tahoma" w:hAnsi="Tahoma" w:cs="Tahoma"/>
          <w:sz w:val="16"/>
          <w:szCs w:val="16"/>
        </w:rPr>
        <w:t xml:space="preserve"> za každ</w:t>
      </w:r>
      <w:r w:rsidR="001F5E2B" w:rsidRPr="007C79D1">
        <w:rPr>
          <w:rFonts w:ascii="Tahoma" w:hAnsi="Tahoma" w:cs="Tahoma"/>
          <w:sz w:val="16"/>
          <w:szCs w:val="16"/>
        </w:rPr>
        <w:t>ý</w:t>
      </w:r>
      <w:r w:rsidRPr="007C79D1">
        <w:rPr>
          <w:rFonts w:ascii="Tahoma" w:hAnsi="Tahoma" w:cs="Tahoma"/>
          <w:sz w:val="16"/>
          <w:szCs w:val="16"/>
        </w:rPr>
        <w:t xml:space="preserve"> den prodlení s dodržením termínu odstranění vad a nedodělků.</w:t>
      </w:r>
    </w:p>
    <w:p w14:paraId="26C6838A" w14:textId="77777777" w:rsidR="001F5E2B" w:rsidRPr="007C79D1" w:rsidRDefault="001F5E2B" w:rsidP="001F5E2B">
      <w:pPr>
        <w:pStyle w:val="Odstavecseseznamem"/>
        <w:rPr>
          <w:rFonts w:ascii="Tahoma" w:hAnsi="Tahoma" w:cs="Tahoma"/>
          <w:sz w:val="16"/>
          <w:szCs w:val="16"/>
        </w:rPr>
      </w:pPr>
    </w:p>
    <w:p w14:paraId="28B1063F" w14:textId="77777777" w:rsidR="001F5E2B" w:rsidRPr="007C79D1" w:rsidRDefault="001F5E2B" w:rsidP="00334DA2">
      <w:pPr>
        <w:numPr>
          <w:ilvl w:val="0"/>
          <w:numId w:val="39"/>
        </w:numPr>
        <w:tabs>
          <w:tab w:val="clear" w:pos="2160"/>
          <w:tab w:val="num" w:pos="426"/>
        </w:tabs>
        <w:ind w:left="426"/>
        <w:jc w:val="both"/>
        <w:rPr>
          <w:rFonts w:ascii="Tahoma" w:hAnsi="Tahoma" w:cs="Tahoma"/>
          <w:sz w:val="16"/>
          <w:szCs w:val="16"/>
        </w:rPr>
      </w:pPr>
      <w:r w:rsidRPr="007C79D1">
        <w:rPr>
          <w:rFonts w:ascii="Tahoma" w:hAnsi="Tahoma" w:cs="Tahoma"/>
          <w:sz w:val="16"/>
          <w:szCs w:val="16"/>
        </w:rPr>
        <w:t>V případě prodlení zhotovitele s odstraňováním reklamovaných vad je objednatel oprávněn požadovat zaplacení smluvní pokuty ve výši 1</w:t>
      </w:r>
      <w:r w:rsidR="004763F2" w:rsidRPr="007C79D1">
        <w:rPr>
          <w:rFonts w:ascii="Tahoma" w:hAnsi="Tahoma" w:cs="Tahoma"/>
          <w:sz w:val="16"/>
          <w:szCs w:val="16"/>
        </w:rPr>
        <w:t>.</w:t>
      </w:r>
      <w:r w:rsidRPr="007C79D1">
        <w:rPr>
          <w:rFonts w:ascii="Tahoma" w:hAnsi="Tahoma" w:cs="Tahoma"/>
          <w:sz w:val="16"/>
          <w:szCs w:val="16"/>
        </w:rPr>
        <w:t>000,- Kč za každý započatý den prodlení a každý případ.</w:t>
      </w:r>
    </w:p>
    <w:p w14:paraId="2A4972CF" w14:textId="77777777" w:rsidR="00A70408" w:rsidRPr="007C79D1" w:rsidRDefault="00A70408" w:rsidP="00A70408">
      <w:pPr>
        <w:pStyle w:val="Odstavecseseznamem"/>
        <w:rPr>
          <w:rFonts w:ascii="Tahoma" w:hAnsi="Tahoma" w:cs="Tahoma"/>
          <w:sz w:val="16"/>
          <w:szCs w:val="16"/>
        </w:rPr>
      </w:pPr>
    </w:p>
    <w:p w14:paraId="5EC63375" w14:textId="77777777" w:rsidR="00A70408" w:rsidRPr="007C79D1" w:rsidRDefault="00A70408" w:rsidP="00334DA2">
      <w:pPr>
        <w:numPr>
          <w:ilvl w:val="0"/>
          <w:numId w:val="39"/>
        </w:numPr>
        <w:tabs>
          <w:tab w:val="clear" w:pos="2160"/>
          <w:tab w:val="num" w:pos="426"/>
        </w:tabs>
        <w:ind w:left="426"/>
        <w:jc w:val="both"/>
        <w:rPr>
          <w:rFonts w:ascii="Tahoma" w:hAnsi="Tahoma" w:cs="Tahoma"/>
          <w:sz w:val="16"/>
          <w:szCs w:val="16"/>
        </w:rPr>
      </w:pPr>
      <w:r w:rsidRPr="007C79D1">
        <w:rPr>
          <w:rFonts w:ascii="Tahoma" w:hAnsi="Tahoma" w:cs="Tahoma"/>
          <w:sz w:val="16"/>
          <w:szCs w:val="16"/>
        </w:rPr>
        <w:t>V případě nesplnění povinností zhotovitele uvedených v čl. V</w:t>
      </w:r>
      <w:r w:rsidR="004A6EEF" w:rsidRPr="007C79D1">
        <w:rPr>
          <w:rFonts w:ascii="Tahoma" w:hAnsi="Tahoma" w:cs="Tahoma"/>
          <w:sz w:val="16"/>
          <w:szCs w:val="16"/>
        </w:rPr>
        <w:t>.</w:t>
      </w:r>
      <w:r w:rsidRPr="007C79D1">
        <w:rPr>
          <w:rFonts w:ascii="Tahoma" w:hAnsi="Tahoma" w:cs="Tahoma"/>
          <w:sz w:val="16"/>
          <w:szCs w:val="16"/>
        </w:rPr>
        <w:t xml:space="preserve"> této smlouvy je objednatel oprávněn požadovat zaplacení smluvní pokuty ve výši </w:t>
      </w:r>
      <w:r w:rsidR="0057010C" w:rsidRPr="007C79D1">
        <w:rPr>
          <w:rFonts w:ascii="Tahoma" w:hAnsi="Tahoma" w:cs="Tahoma"/>
          <w:sz w:val="16"/>
          <w:szCs w:val="16"/>
        </w:rPr>
        <w:t>1</w:t>
      </w:r>
      <w:r w:rsidR="004A6EEF" w:rsidRPr="007C79D1">
        <w:rPr>
          <w:rFonts w:ascii="Tahoma" w:hAnsi="Tahoma" w:cs="Tahoma"/>
          <w:sz w:val="16"/>
          <w:szCs w:val="16"/>
        </w:rPr>
        <w:t>.</w:t>
      </w:r>
      <w:r w:rsidR="0057010C" w:rsidRPr="007C79D1">
        <w:rPr>
          <w:rFonts w:ascii="Tahoma" w:hAnsi="Tahoma" w:cs="Tahoma"/>
          <w:sz w:val="16"/>
          <w:szCs w:val="16"/>
        </w:rPr>
        <w:t>000</w:t>
      </w:r>
      <w:r w:rsidRPr="007C79D1">
        <w:rPr>
          <w:rFonts w:ascii="Tahoma" w:hAnsi="Tahoma" w:cs="Tahoma"/>
          <w:sz w:val="16"/>
          <w:szCs w:val="16"/>
        </w:rPr>
        <w:t>,- Kč za každý den neplnění této povinnosti a za každý jednotlivý zjištěný případ.</w:t>
      </w:r>
    </w:p>
    <w:p w14:paraId="74B0FB8C" w14:textId="77777777" w:rsidR="00823000" w:rsidRPr="007C79D1" w:rsidRDefault="00823000" w:rsidP="00823000">
      <w:pPr>
        <w:pStyle w:val="Odstavecseseznamem"/>
        <w:rPr>
          <w:rFonts w:ascii="Tahoma" w:hAnsi="Tahoma" w:cs="Tahoma"/>
          <w:sz w:val="16"/>
          <w:szCs w:val="16"/>
        </w:rPr>
      </w:pPr>
    </w:p>
    <w:p w14:paraId="44AF2737" w14:textId="77777777" w:rsidR="00823000" w:rsidRPr="007C79D1" w:rsidRDefault="00823000" w:rsidP="00334DA2">
      <w:pPr>
        <w:numPr>
          <w:ilvl w:val="0"/>
          <w:numId w:val="39"/>
        </w:numPr>
        <w:tabs>
          <w:tab w:val="clear" w:pos="2160"/>
          <w:tab w:val="num" w:pos="426"/>
        </w:tabs>
        <w:ind w:left="426"/>
        <w:jc w:val="both"/>
        <w:rPr>
          <w:rFonts w:ascii="Tahoma" w:hAnsi="Tahoma" w:cs="Tahoma"/>
          <w:sz w:val="16"/>
          <w:szCs w:val="16"/>
        </w:rPr>
      </w:pPr>
      <w:r w:rsidRPr="007C79D1">
        <w:rPr>
          <w:rFonts w:ascii="Tahoma" w:hAnsi="Tahoma" w:cs="Tahoma"/>
          <w:sz w:val="16"/>
          <w:szCs w:val="16"/>
        </w:rPr>
        <w:t>V případě nedodržení povinnosti stanovené v čl. X. odst. 2 smlouvy má objednatel právo účtovat smluvní pokutu ve výši pohledávky, která byla postoupena v rozporu s touto smlouvou. Objednatel má zároveň právo odstoupit od smlouvy.</w:t>
      </w:r>
    </w:p>
    <w:p w14:paraId="0E803E7A" w14:textId="77777777" w:rsidR="004753E2" w:rsidRPr="007C79D1" w:rsidRDefault="004753E2" w:rsidP="004753E2">
      <w:pPr>
        <w:ind w:left="426"/>
        <w:jc w:val="both"/>
        <w:rPr>
          <w:rFonts w:ascii="Tahoma" w:hAnsi="Tahoma" w:cs="Tahoma"/>
          <w:sz w:val="16"/>
          <w:szCs w:val="16"/>
        </w:rPr>
      </w:pPr>
    </w:p>
    <w:p w14:paraId="68E98B76" w14:textId="6BE6AA7A" w:rsidR="004753E2" w:rsidRPr="007C79D1" w:rsidRDefault="004753E2" w:rsidP="00334DA2">
      <w:pPr>
        <w:numPr>
          <w:ilvl w:val="0"/>
          <w:numId w:val="39"/>
        </w:numPr>
        <w:tabs>
          <w:tab w:val="clear" w:pos="2160"/>
          <w:tab w:val="num" w:pos="426"/>
        </w:tabs>
        <w:ind w:left="426"/>
        <w:jc w:val="both"/>
        <w:rPr>
          <w:rFonts w:ascii="Tahoma" w:hAnsi="Tahoma" w:cs="Tahoma"/>
          <w:sz w:val="16"/>
          <w:szCs w:val="16"/>
        </w:rPr>
      </w:pPr>
      <w:r w:rsidRPr="007C79D1">
        <w:rPr>
          <w:rFonts w:ascii="Tahoma" w:hAnsi="Tahoma" w:cs="Tahoma"/>
          <w:sz w:val="16"/>
          <w:szCs w:val="16"/>
        </w:rPr>
        <w:t>V případě prodlení objednatele se zaplacením řádně fakturované ceny díla je zhotovitel oprávněn požadovat zaplacení smluvního úroku z prodlení ve výši 0,01</w:t>
      </w:r>
      <w:r w:rsidR="00CD3601">
        <w:rPr>
          <w:rFonts w:ascii="Tahoma" w:hAnsi="Tahoma" w:cs="Tahoma"/>
          <w:sz w:val="16"/>
          <w:szCs w:val="16"/>
        </w:rPr>
        <w:t xml:space="preserve"> </w:t>
      </w:r>
      <w:r w:rsidRPr="007C79D1">
        <w:rPr>
          <w:rFonts w:ascii="Tahoma" w:hAnsi="Tahoma" w:cs="Tahoma"/>
          <w:sz w:val="16"/>
          <w:szCs w:val="16"/>
        </w:rPr>
        <w:t>% z dlužné částky za každý den prodlení. Smluvní strany se dohodly, že zhotovitel je oprávněn požadovat zaplacení úroku z prodlení až po uplynutí 30 dnů od sjednané lhůty splatnosti.</w:t>
      </w:r>
    </w:p>
    <w:p w14:paraId="62981019" w14:textId="77777777" w:rsidR="004753E2" w:rsidRPr="007C79D1" w:rsidRDefault="004753E2" w:rsidP="004753E2">
      <w:pPr>
        <w:ind w:left="426"/>
        <w:jc w:val="both"/>
        <w:rPr>
          <w:rFonts w:ascii="Tahoma" w:hAnsi="Tahoma" w:cs="Tahoma"/>
          <w:sz w:val="16"/>
          <w:szCs w:val="16"/>
        </w:rPr>
      </w:pPr>
    </w:p>
    <w:p w14:paraId="7EAE6DF0" w14:textId="77777777" w:rsidR="004753E2" w:rsidRPr="007C79D1" w:rsidRDefault="004753E2" w:rsidP="00334DA2">
      <w:pPr>
        <w:numPr>
          <w:ilvl w:val="0"/>
          <w:numId w:val="39"/>
        </w:numPr>
        <w:tabs>
          <w:tab w:val="clear" w:pos="2160"/>
          <w:tab w:val="num" w:pos="426"/>
        </w:tabs>
        <w:ind w:left="426"/>
        <w:jc w:val="both"/>
        <w:rPr>
          <w:rFonts w:ascii="Tahoma" w:hAnsi="Tahoma" w:cs="Tahoma"/>
          <w:sz w:val="16"/>
          <w:szCs w:val="16"/>
        </w:rPr>
      </w:pPr>
      <w:r w:rsidRPr="007C79D1">
        <w:rPr>
          <w:rFonts w:ascii="Tahoma" w:hAnsi="Tahoma" w:cs="Tahoma"/>
          <w:sz w:val="16"/>
          <w:szCs w:val="16"/>
        </w:rPr>
        <w:t>Uhrazením smluvní pokuty není dotčen nárok na náhradu škody v plném rozsahu. Smluvní pokuta bude účtována samostatnou fakturou se splatností 30 dní od data jejího doručení smluvní straně.</w:t>
      </w:r>
    </w:p>
    <w:p w14:paraId="04BC8EBF" w14:textId="77777777" w:rsidR="004753E2" w:rsidRPr="007C79D1" w:rsidRDefault="004753E2" w:rsidP="004753E2">
      <w:pPr>
        <w:rPr>
          <w:rFonts w:ascii="Tahoma" w:hAnsi="Tahoma" w:cs="Tahoma"/>
          <w:sz w:val="16"/>
          <w:szCs w:val="16"/>
        </w:rPr>
      </w:pPr>
    </w:p>
    <w:p w14:paraId="50BCE0EB" w14:textId="032C2EAB" w:rsidR="004753E2" w:rsidRDefault="004753E2" w:rsidP="004753E2">
      <w:pPr>
        <w:rPr>
          <w:rFonts w:ascii="Tahoma" w:hAnsi="Tahoma" w:cs="Tahoma"/>
          <w:sz w:val="16"/>
          <w:szCs w:val="16"/>
        </w:rPr>
      </w:pPr>
    </w:p>
    <w:p w14:paraId="51070600" w14:textId="77777777" w:rsidR="007C79D1" w:rsidRDefault="007C79D1" w:rsidP="004753E2">
      <w:pPr>
        <w:rPr>
          <w:rFonts w:ascii="Tahoma" w:hAnsi="Tahoma" w:cs="Tahoma"/>
          <w:sz w:val="16"/>
          <w:szCs w:val="16"/>
        </w:rPr>
      </w:pPr>
    </w:p>
    <w:p w14:paraId="6A4FC419" w14:textId="77777777" w:rsidR="007C79D1" w:rsidRPr="007C79D1" w:rsidRDefault="007C79D1" w:rsidP="004753E2">
      <w:pPr>
        <w:rPr>
          <w:rFonts w:ascii="Tahoma" w:hAnsi="Tahoma" w:cs="Tahoma"/>
          <w:sz w:val="16"/>
          <w:szCs w:val="16"/>
        </w:rPr>
      </w:pPr>
    </w:p>
    <w:p w14:paraId="790D85AA" w14:textId="77777777" w:rsidR="004753E2" w:rsidRPr="007C79D1" w:rsidRDefault="004753E2" w:rsidP="004753E2">
      <w:pPr>
        <w:pStyle w:val="Nadpis4"/>
        <w:rPr>
          <w:rFonts w:ascii="Tahoma" w:hAnsi="Tahoma" w:cs="Tahoma"/>
          <w:sz w:val="16"/>
          <w:szCs w:val="16"/>
        </w:rPr>
      </w:pPr>
      <w:r w:rsidRPr="007C79D1">
        <w:rPr>
          <w:rFonts w:ascii="Tahoma" w:hAnsi="Tahoma" w:cs="Tahoma"/>
          <w:sz w:val="16"/>
          <w:szCs w:val="16"/>
        </w:rPr>
        <w:t>IX. Přerušení prací, ukončení smluvního vztahu</w:t>
      </w:r>
    </w:p>
    <w:p w14:paraId="16CDB2FC" w14:textId="77777777" w:rsidR="004753E2" w:rsidRPr="007C79D1" w:rsidRDefault="004753E2" w:rsidP="004753E2">
      <w:pPr>
        <w:rPr>
          <w:rFonts w:ascii="Tahoma" w:hAnsi="Tahoma" w:cs="Tahoma"/>
          <w:sz w:val="16"/>
          <w:szCs w:val="16"/>
        </w:rPr>
      </w:pPr>
    </w:p>
    <w:p w14:paraId="6C583A7F" w14:textId="77777777" w:rsidR="004753E2" w:rsidRPr="007C79D1" w:rsidRDefault="004753E2" w:rsidP="004753E2">
      <w:pPr>
        <w:numPr>
          <w:ilvl w:val="0"/>
          <w:numId w:val="10"/>
        </w:numPr>
        <w:jc w:val="both"/>
        <w:rPr>
          <w:rFonts w:ascii="Tahoma" w:hAnsi="Tahoma" w:cs="Tahoma"/>
          <w:sz w:val="16"/>
          <w:szCs w:val="16"/>
        </w:rPr>
      </w:pPr>
      <w:r w:rsidRPr="007C79D1">
        <w:rPr>
          <w:rFonts w:ascii="Tahoma" w:hAnsi="Tahoma" w:cs="Tahoma"/>
          <w:sz w:val="16"/>
          <w:szCs w:val="16"/>
        </w:rPr>
        <w:t>Tato smlouva zaniká:</w:t>
      </w:r>
    </w:p>
    <w:p w14:paraId="0FC908E2" w14:textId="77777777" w:rsidR="004753E2" w:rsidRPr="007C79D1" w:rsidRDefault="004753E2" w:rsidP="004753E2">
      <w:pPr>
        <w:numPr>
          <w:ilvl w:val="0"/>
          <w:numId w:val="20"/>
        </w:numPr>
        <w:jc w:val="both"/>
        <w:rPr>
          <w:rFonts w:ascii="Tahoma" w:hAnsi="Tahoma" w:cs="Tahoma"/>
          <w:sz w:val="16"/>
          <w:szCs w:val="16"/>
        </w:rPr>
      </w:pPr>
      <w:r w:rsidRPr="007C79D1">
        <w:rPr>
          <w:rFonts w:ascii="Tahoma" w:hAnsi="Tahoma" w:cs="Tahoma"/>
          <w:sz w:val="16"/>
          <w:szCs w:val="16"/>
        </w:rPr>
        <w:t>písemnou dohodou smluvních stran,</w:t>
      </w:r>
    </w:p>
    <w:p w14:paraId="2E668B90" w14:textId="77777777" w:rsidR="004753E2" w:rsidRPr="007C79D1" w:rsidRDefault="004753E2" w:rsidP="004753E2">
      <w:pPr>
        <w:numPr>
          <w:ilvl w:val="0"/>
          <w:numId w:val="20"/>
        </w:numPr>
        <w:jc w:val="both"/>
        <w:rPr>
          <w:rFonts w:ascii="Tahoma" w:hAnsi="Tahoma" w:cs="Tahoma"/>
          <w:sz w:val="16"/>
          <w:szCs w:val="16"/>
        </w:rPr>
      </w:pPr>
      <w:r w:rsidRPr="007C79D1">
        <w:rPr>
          <w:rFonts w:ascii="Tahoma" w:hAnsi="Tahoma" w:cs="Tahoma"/>
          <w:sz w:val="16"/>
          <w:szCs w:val="16"/>
        </w:rPr>
        <w:t>jednostranným odstoupením od smlouvy za podmínek uvedených v této smlouvě a v příslušných ustanoveních občanského zákoníku v platném znění.</w:t>
      </w:r>
    </w:p>
    <w:p w14:paraId="2F04D567" w14:textId="77777777" w:rsidR="004753E2" w:rsidRPr="007C79D1" w:rsidRDefault="004753E2" w:rsidP="004753E2">
      <w:pPr>
        <w:ind w:left="720"/>
        <w:jc w:val="both"/>
        <w:rPr>
          <w:rFonts w:ascii="Tahoma" w:hAnsi="Tahoma" w:cs="Tahoma"/>
          <w:sz w:val="16"/>
          <w:szCs w:val="16"/>
        </w:rPr>
      </w:pPr>
    </w:p>
    <w:p w14:paraId="677B8BD6" w14:textId="77777777" w:rsidR="004753E2" w:rsidRPr="007C79D1" w:rsidRDefault="004753E2" w:rsidP="004753E2">
      <w:pPr>
        <w:numPr>
          <w:ilvl w:val="0"/>
          <w:numId w:val="10"/>
        </w:numPr>
        <w:jc w:val="both"/>
        <w:rPr>
          <w:rFonts w:ascii="Tahoma" w:hAnsi="Tahoma" w:cs="Tahoma"/>
          <w:sz w:val="16"/>
          <w:szCs w:val="16"/>
        </w:rPr>
      </w:pPr>
      <w:r w:rsidRPr="007C79D1">
        <w:rPr>
          <w:rFonts w:ascii="Tahoma" w:hAnsi="Tahoma" w:cs="Tahoma"/>
          <w:sz w:val="16"/>
          <w:szCs w:val="16"/>
        </w:rPr>
        <w:t>Objednatel je oprávněn od smlouvy jednostranně odstoupit v těchto případech:</w:t>
      </w:r>
    </w:p>
    <w:p w14:paraId="09B06C29" w14:textId="77777777" w:rsidR="004753E2" w:rsidRPr="007C79D1" w:rsidRDefault="004753E2" w:rsidP="004753E2">
      <w:pPr>
        <w:numPr>
          <w:ilvl w:val="0"/>
          <w:numId w:val="12"/>
        </w:numPr>
        <w:jc w:val="both"/>
        <w:rPr>
          <w:rFonts w:ascii="Tahoma" w:hAnsi="Tahoma" w:cs="Tahoma"/>
          <w:sz w:val="16"/>
          <w:szCs w:val="16"/>
        </w:rPr>
      </w:pPr>
      <w:r w:rsidRPr="007C79D1">
        <w:rPr>
          <w:rFonts w:ascii="Tahoma" w:hAnsi="Tahoma" w:cs="Tahoma"/>
          <w:sz w:val="16"/>
          <w:szCs w:val="16"/>
        </w:rPr>
        <w:t>Zhotovitel provádí dílo takovým způsobem, při kterém nedodržuje technologické postupy, technické normy nebo jej provádí v rozporu s tuto smlouvou a tyto nedostatky ve stanoveném termínu neodstraní i přes písemné upozornění zástupce objednatele.</w:t>
      </w:r>
    </w:p>
    <w:p w14:paraId="50320516" w14:textId="77777777" w:rsidR="004753E2" w:rsidRPr="007C79D1" w:rsidRDefault="004753E2" w:rsidP="004753E2">
      <w:pPr>
        <w:numPr>
          <w:ilvl w:val="0"/>
          <w:numId w:val="12"/>
        </w:numPr>
        <w:jc w:val="both"/>
        <w:rPr>
          <w:rFonts w:ascii="Tahoma" w:hAnsi="Tahoma" w:cs="Tahoma"/>
          <w:sz w:val="16"/>
          <w:szCs w:val="16"/>
        </w:rPr>
      </w:pPr>
      <w:r w:rsidRPr="007C79D1">
        <w:rPr>
          <w:rFonts w:ascii="Tahoma" w:hAnsi="Tahoma" w:cs="Tahoma"/>
          <w:sz w:val="16"/>
          <w:szCs w:val="16"/>
        </w:rPr>
        <w:t>Zhotovitel bez závažných důvodů přerušil práce na díle na dobu delší než 7 kalendářních dnů, nedodržuje časový plán, neučinil žádná opatření k nápravě a není záruka, že dílo dokončí ve smluvním termínu.</w:t>
      </w:r>
    </w:p>
    <w:p w14:paraId="29F9EC91" w14:textId="77777777" w:rsidR="004753E2" w:rsidRPr="007C79D1" w:rsidRDefault="004753E2" w:rsidP="004753E2">
      <w:pPr>
        <w:numPr>
          <w:ilvl w:val="0"/>
          <w:numId w:val="12"/>
        </w:numPr>
        <w:jc w:val="both"/>
        <w:rPr>
          <w:rFonts w:ascii="Tahoma" w:hAnsi="Tahoma" w:cs="Tahoma"/>
          <w:sz w:val="16"/>
          <w:szCs w:val="16"/>
        </w:rPr>
      </w:pPr>
      <w:r w:rsidRPr="007C79D1">
        <w:rPr>
          <w:rFonts w:ascii="Tahoma" w:hAnsi="Tahoma" w:cs="Tahoma"/>
          <w:sz w:val="16"/>
          <w:szCs w:val="16"/>
        </w:rPr>
        <w:t>Bylo-li insolvenčním soudem vydáno rozhodnutí o úpadku (či hrozícím úpadku) zhotovitele a je-li toto rozhodnutí účinné nebo bylo-li insolvenčním soudem vydáno rozhodnutí o zamítnutí insolvenčního návrhu k zahájení řízení o úpadku či hrozícím úpadku zhotovitele pro nedostatek majetku zhotovitele a je-li toto rozhodnutí účinné, nebo vstoupil-li zhotovitel do likvidace.</w:t>
      </w:r>
    </w:p>
    <w:p w14:paraId="73F54CC4" w14:textId="77777777" w:rsidR="004753E2" w:rsidRPr="007C79D1" w:rsidRDefault="004753E2" w:rsidP="004753E2">
      <w:pPr>
        <w:ind w:left="720"/>
        <w:jc w:val="both"/>
        <w:rPr>
          <w:rFonts w:ascii="Tahoma" w:hAnsi="Tahoma" w:cs="Tahoma"/>
          <w:sz w:val="16"/>
          <w:szCs w:val="16"/>
        </w:rPr>
      </w:pPr>
    </w:p>
    <w:p w14:paraId="248EF018" w14:textId="77777777" w:rsidR="004753E2" w:rsidRPr="007C79D1" w:rsidRDefault="004753E2" w:rsidP="004753E2">
      <w:pPr>
        <w:numPr>
          <w:ilvl w:val="0"/>
          <w:numId w:val="10"/>
        </w:numPr>
        <w:jc w:val="both"/>
        <w:rPr>
          <w:rFonts w:ascii="Tahoma" w:hAnsi="Tahoma" w:cs="Tahoma"/>
          <w:sz w:val="16"/>
          <w:szCs w:val="16"/>
        </w:rPr>
      </w:pPr>
      <w:r w:rsidRPr="007C79D1">
        <w:rPr>
          <w:rFonts w:ascii="Tahoma" w:hAnsi="Tahoma" w:cs="Tahoma"/>
          <w:sz w:val="16"/>
          <w:szCs w:val="16"/>
        </w:rPr>
        <w:t>Odstoupení od smlouvy musí být provedeno písemně a doručeno druhé smluvní straně, jinak je neplatné. Odstoupení od smlouvy je účinné dnem jeho doručení druhé smluvní straně.</w:t>
      </w:r>
    </w:p>
    <w:p w14:paraId="1A9D89FC" w14:textId="77777777" w:rsidR="004753E2" w:rsidRPr="007C79D1" w:rsidRDefault="004753E2" w:rsidP="004753E2">
      <w:pPr>
        <w:jc w:val="both"/>
        <w:rPr>
          <w:rFonts w:ascii="Tahoma" w:hAnsi="Tahoma" w:cs="Tahoma"/>
          <w:sz w:val="16"/>
          <w:szCs w:val="16"/>
        </w:rPr>
      </w:pPr>
    </w:p>
    <w:p w14:paraId="28C3440B" w14:textId="77777777" w:rsidR="004753E2" w:rsidRPr="007C79D1" w:rsidRDefault="004753E2" w:rsidP="004753E2">
      <w:pPr>
        <w:numPr>
          <w:ilvl w:val="0"/>
          <w:numId w:val="10"/>
        </w:numPr>
        <w:jc w:val="both"/>
        <w:rPr>
          <w:rFonts w:ascii="Tahoma" w:hAnsi="Tahoma" w:cs="Tahoma"/>
          <w:sz w:val="16"/>
          <w:szCs w:val="16"/>
        </w:rPr>
      </w:pPr>
      <w:r w:rsidRPr="007C79D1">
        <w:rPr>
          <w:rFonts w:ascii="Tahoma" w:hAnsi="Tahoma" w:cs="Tahoma"/>
          <w:sz w:val="16"/>
          <w:szCs w:val="16"/>
        </w:rPr>
        <w:t>Jestliže je smlouva ukončena dohodou či odstoupením před dokončením díla, smluvní strany protokolárně provedou inventarizaci veškerých plnění, prací a dodávek provedených k datu, kdy byla smlouva ukončena. Závěrem této inventarizace smluvní strany odsouhlasí finanční hodnotu doposud provedeného plnění.</w:t>
      </w:r>
    </w:p>
    <w:p w14:paraId="66161603" w14:textId="77777777" w:rsidR="004753E2" w:rsidRPr="007C79D1" w:rsidRDefault="004753E2" w:rsidP="004753E2">
      <w:pPr>
        <w:jc w:val="both"/>
        <w:rPr>
          <w:rFonts w:ascii="Tahoma" w:hAnsi="Tahoma" w:cs="Tahoma"/>
          <w:sz w:val="16"/>
          <w:szCs w:val="16"/>
        </w:rPr>
      </w:pPr>
    </w:p>
    <w:p w14:paraId="78575DE2" w14:textId="77777777" w:rsidR="004753E2" w:rsidRPr="007C79D1" w:rsidRDefault="004753E2" w:rsidP="004753E2">
      <w:pPr>
        <w:numPr>
          <w:ilvl w:val="0"/>
          <w:numId w:val="10"/>
        </w:numPr>
        <w:jc w:val="both"/>
        <w:rPr>
          <w:rFonts w:ascii="Tahoma" w:hAnsi="Tahoma" w:cs="Tahoma"/>
          <w:sz w:val="16"/>
          <w:szCs w:val="16"/>
        </w:rPr>
      </w:pPr>
      <w:r w:rsidRPr="007C79D1">
        <w:rPr>
          <w:rFonts w:ascii="Tahoma" w:hAnsi="Tahoma" w:cs="Tahoma"/>
          <w:sz w:val="16"/>
          <w:szCs w:val="16"/>
        </w:rPr>
        <w:t>Odstoupení od smlouvy nemá vliv na placení dohodnutých sankcí dle čl. VIII této smlouvy.</w:t>
      </w:r>
    </w:p>
    <w:p w14:paraId="4AB99D6A" w14:textId="77777777" w:rsidR="004753E2" w:rsidRPr="007C79D1" w:rsidRDefault="004753E2" w:rsidP="004753E2">
      <w:pPr>
        <w:jc w:val="both"/>
        <w:rPr>
          <w:rFonts w:ascii="Tahoma" w:hAnsi="Tahoma" w:cs="Tahoma"/>
          <w:color w:val="FF0000"/>
          <w:sz w:val="16"/>
          <w:szCs w:val="16"/>
        </w:rPr>
      </w:pPr>
    </w:p>
    <w:p w14:paraId="4DD8BE27" w14:textId="278C18ED" w:rsidR="004958F7" w:rsidRDefault="004958F7" w:rsidP="008412F8">
      <w:pPr>
        <w:ind w:firstLine="720"/>
        <w:jc w:val="center"/>
        <w:rPr>
          <w:rFonts w:ascii="Tahoma" w:hAnsi="Tahoma" w:cs="Tahoma"/>
          <w:b/>
          <w:sz w:val="16"/>
          <w:szCs w:val="16"/>
        </w:rPr>
      </w:pPr>
    </w:p>
    <w:p w14:paraId="44A50C6C" w14:textId="77777777" w:rsidR="007C79D1" w:rsidRDefault="007C79D1" w:rsidP="008412F8">
      <w:pPr>
        <w:ind w:firstLine="720"/>
        <w:jc w:val="center"/>
        <w:rPr>
          <w:rFonts w:ascii="Tahoma" w:hAnsi="Tahoma" w:cs="Tahoma"/>
          <w:b/>
          <w:sz w:val="16"/>
          <w:szCs w:val="16"/>
        </w:rPr>
      </w:pPr>
    </w:p>
    <w:p w14:paraId="572A5BA6" w14:textId="77777777" w:rsidR="007C79D1" w:rsidRPr="007C79D1" w:rsidRDefault="007C79D1" w:rsidP="008412F8">
      <w:pPr>
        <w:ind w:firstLine="720"/>
        <w:jc w:val="center"/>
        <w:rPr>
          <w:rFonts w:ascii="Tahoma" w:hAnsi="Tahoma" w:cs="Tahoma"/>
          <w:b/>
          <w:sz w:val="16"/>
          <w:szCs w:val="16"/>
        </w:rPr>
      </w:pPr>
    </w:p>
    <w:p w14:paraId="0F03C56C" w14:textId="77777777" w:rsidR="004958F7" w:rsidRPr="007C79D1" w:rsidRDefault="004958F7" w:rsidP="008412F8">
      <w:pPr>
        <w:ind w:firstLine="720"/>
        <w:jc w:val="center"/>
        <w:rPr>
          <w:rFonts w:ascii="Tahoma" w:hAnsi="Tahoma" w:cs="Tahoma"/>
          <w:b/>
          <w:sz w:val="16"/>
          <w:szCs w:val="16"/>
        </w:rPr>
      </w:pPr>
      <w:r w:rsidRPr="007C79D1">
        <w:rPr>
          <w:rFonts w:ascii="Tahoma" w:hAnsi="Tahoma" w:cs="Tahoma"/>
          <w:b/>
          <w:sz w:val="16"/>
          <w:szCs w:val="16"/>
        </w:rPr>
        <w:t>X. Závěrečná ustanovení</w:t>
      </w:r>
    </w:p>
    <w:p w14:paraId="1EB97F40" w14:textId="77777777" w:rsidR="004958F7" w:rsidRPr="007C79D1" w:rsidRDefault="004958F7">
      <w:pPr>
        <w:rPr>
          <w:rFonts w:ascii="Tahoma" w:hAnsi="Tahoma" w:cs="Tahoma"/>
          <w:sz w:val="16"/>
          <w:szCs w:val="16"/>
        </w:rPr>
      </w:pPr>
    </w:p>
    <w:p w14:paraId="4D538ADF" w14:textId="77777777" w:rsidR="004958F7" w:rsidRPr="007C79D1" w:rsidRDefault="004958F7">
      <w:pPr>
        <w:numPr>
          <w:ilvl w:val="0"/>
          <w:numId w:val="9"/>
        </w:numPr>
        <w:tabs>
          <w:tab w:val="clear" w:pos="720"/>
          <w:tab w:val="num" w:pos="426"/>
        </w:tabs>
        <w:ind w:left="426" w:hanging="426"/>
        <w:jc w:val="both"/>
        <w:rPr>
          <w:rFonts w:ascii="Tahoma" w:hAnsi="Tahoma" w:cs="Tahoma"/>
          <w:sz w:val="16"/>
          <w:szCs w:val="16"/>
        </w:rPr>
      </w:pPr>
      <w:r w:rsidRPr="007C79D1">
        <w:rPr>
          <w:rFonts w:ascii="Tahoma" w:hAnsi="Tahoma" w:cs="Tahoma"/>
          <w:sz w:val="16"/>
          <w:szCs w:val="16"/>
        </w:rPr>
        <w:t>Tato smlouva může být změněna nebo doplněna pouze písemnými číslovanými dodatky, které budou podepsány oprávněnými zástupci obou smluvních stran.</w:t>
      </w:r>
    </w:p>
    <w:p w14:paraId="190377F0" w14:textId="77777777" w:rsidR="00910249" w:rsidRPr="007C79D1" w:rsidRDefault="00910249" w:rsidP="00910249">
      <w:pPr>
        <w:ind w:left="426"/>
        <w:jc w:val="both"/>
        <w:rPr>
          <w:rFonts w:ascii="Tahoma" w:hAnsi="Tahoma" w:cs="Tahoma"/>
          <w:sz w:val="16"/>
          <w:szCs w:val="16"/>
        </w:rPr>
      </w:pPr>
    </w:p>
    <w:p w14:paraId="351CED62" w14:textId="77777777" w:rsidR="00783161" w:rsidRPr="007C79D1" w:rsidRDefault="00783161" w:rsidP="00783161">
      <w:pPr>
        <w:pStyle w:val="Odstavecseseznamem"/>
        <w:widowControl w:val="0"/>
        <w:numPr>
          <w:ilvl w:val="0"/>
          <w:numId w:val="9"/>
        </w:numPr>
        <w:tabs>
          <w:tab w:val="clear" w:pos="720"/>
          <w:tab w:val="num" w:pos="0"/>
        </w:tabs>
        <w:autoSpaceDE w:val="0"/>
        <w:autoSpaceDN w:val="0"/>
        <w:adjustRightInd w:val="0"/>
        <w:ind w:left="426" w:hanging="426"/>
        <w:jc w:val="both"/>
        <w:rPr>
          <w:rFonts w:ascii="Tahoma" w:hAnsi="Tahoma" w:cs="Tahoma"/>
          <w:sz w:val="16"/>
          <w:szCs w:val="16"/>
        </w:rPr>
      </w:pPr>
      <w:r w:rsidRPr="007C79D1">
        <w:rPr>
          <w:rFonts w:ascii="Tahoma" w:hAnsi="Tahoma" w:cs="Tahoma"/>
          <w:sz w:val="16"/>
          <w:szCs w:val="16"/>
        </w:rPr>
        <w:t xml:space="preserve">Zhotovitel je oprávněn postoupit pohledávku vyplývající z plnění dle této smlouvy na třetí osobu pouze s předchozím písemným souhlasem objednatele. </w:t>
      </w:r>
    </w:p>
    <w:p w14:paraId="31CB8F1C" w14:textId="77777777" w:rsidR="00783161" w:rsidRPr="007C79D1" w:rsidRDefault="00783161" w:rsidP="00783161">
      <w:pPr>
        <w:ind w:left="426"/>
        <w:jc w:val="both"/>
        <w:rPr>
          <w:rFonts w:ascii="Tahoma" w:hAnsi="Tahoma" w:cs="Tahoma"/>
          <w:sz w:val="16"/>
          <w:szCs w:val="16"/>
        </w:rPr>
      </w:pPr>
    </w:p>
    <w:p w14:paraId="693DFC16" w14:textId="77777777" w:rsidR="004958F7" w:rsidRPr="007C79D1" w:rsidRDefault="00DF7CD9" w:rsidP="008B670B">
      <w:pPr>
        <w:numPr>
          <w:ilvl w:val="0"/>
          <w:numId w:val="9"/>
        </w:numPr>
        <w:tabs>
          <w:tab w:val="clear" w:pos="720"/>
          <w:tab w:val="num" w:pos="426"/>
        </w:tabs>
        <w:ind w:left="426" w:hanging="426"/>
        <w:jc w:val="both"/>
        <w:rPr>
          <w:rFonts w:ascii="Tahoma" w:hAnsi="Tahoma" w:cs="Tahoma"/>
          <w:sz w:val="16"/>
          <w:szCs w:val="16"/>
        </w:rPr>
      </w:pPr>
      <w:r w:rsidRPr="007C79D1">
        <w:rPr>
          <w:rFonts w:ascii="Tahoma" w:hAnsi="Tahoma" w:cs="Tahoma"/>
          <w:sz w:val="16"/>
          <w:szCs w:val="16"/>
        </w:rPr>
        <w:t xml:space="preserve">Zhotovitel bere na vědomí, že objednatel je povinen dle ustanovení § 219, odst. 1, písm. a) zákona č. 134/2016 Sb., o zadávání veřejných zakázek a dle zákona č. 340/2015 Sb., o registru smluv </w:t>
      </w:r>
      <w:r w:rsidR="00D67762" w:rsidRPr="007C79D1">
        <w:rPr>
          <w:rFonts w:ascii="Tahoma" w:hAnsi="Tahoma" w:cs="Tahoma"/>
          <w:sz w:val="16"/>
          <w:szCs w:val="16"/>
        </w:rPr>
        <w:t>u</w:t>
      </w:r>
      <w:r w:rsidRPr="007C79D1">
        <w:rPr>
          <w:rFonts w:ascii="Tahoma" w:hAnsi="Tahoma" w:cs="Tahoma"/>
          <w:sz w:val="16"/>
          <w:szCs w:val="16"/>
        </w:rPr>
        <w:t>veřejnit tuto smlouvu včetně případných dodatků zákonem stanoveným způsobem.</w:t>
      </w:r>
    </w:p>
    <w:p w14:paraId="09FCCCCF" w14:textId="77777777" w:rsidR="004958F7" w:rsidRPr="007C79D1" w:rsidRDefault="004958F7" w:rsidP="00285185">
      <w:pPr>
        <w:jc w:val="both"/>
        <w:rPr>
          <w:rFonts w:ascii="Tahoma" w:hAnsi="Tahoma" w:cs="Tahoma"/>
          <w:sz w:val="16"/>
          <w:szCs w:val="16"/>
        </w:rPr>
      </w:pPr>
    </w:p>
    <w:p w14:paraId="4249DB7E" w14:textId="77777777" w:rsidR="004958F7" w:rsidRPr="007C79D1" w:rsidRDefault="004958F7" w:rsidP="008412F8">
      <w:pPr>
        <w:numPr>
          <w:ilvl w:val="0"/>
          <w:numId w:val="9"/>
        </w:numPr>
        <w:tabs>
          <w:tab w:val="clear" w:pos="720"/>
          <w:tab w:val="num" w:pos="426"/>
        </w:tabs>
        <w:ind w:left="426" w:hanging="426"/>
        <w:jc w:val="both"/>
        <w:rPr>
          <w:rFonts w:ascii="Tahoma" w:hAnsi="Tahoma" w:cs="Tahoma"/>
          <w:sz w:val="16"/>
          <w:szCs w:val="16"/>
        </w:rPr>
      </w:pPr>
      <w:r w:rsidRPr="007C79D1">
        <w:rPr>
          <w:rFonts w:ascii="Tahoma" w:hAnsi="Tahoma" w:cs="Tahoma"/>
          <w:sz w:val="16"/>
          <w:szCs w:val="16"/>
        </w:rPr>
        <w:t>Tato smlouva je vyhotovena ve dvou stejnopisech, z nichž každá ze smluvních stran obdrží po jednom vyhotovení.</w:t>
      </w:r>
    </w:p>
    <w:p w14:paraId="267656C1" w14:textId="59F9C708" w:rsidR="004958F7" w:rsidRPr="007C79D1" w:rsidRDefault="007C79D1" w:rsidP="00285185">
      <w:pPr>
        <w:jc w:val="both"/>
        <w:rPr>
          <w:rFonts w:ascii="Tahoma" w:hAnsi="Tahoma" w:cs="Tahoma"/>
          <w:sz w:val="16"/>
          <w:szCs w:val="16"/>
        </w:rPr>
      </w:pPr>
      <w:r>
        <w:rPr>
          <w:rFonts w:ascii="Tahoma" w:hAnsi="Tahoma" w:cs="Tahoma"/>
          <w:sz w:val="16"/>
          <w:szCs w:val="16"/>
        </w:rPr>
        <w:br w:type="column"/>
      </w:r>
    </w:p>
    <w:p w14:paraId="24EAE5C2" w14:textId="77777777" w:rsidR="004958F7" w:rsidRPr="007C79D1" w:rsidRDefault="004958F7" w:rsidP="00A76F21">
      <w:pPr>
        <w:numPr>
          <w:ilvl w:val="0"/>
          <w:numId w:val="9"/>
        </w:numPr>
        <w:tabs>
          <w:tab w:val="clear" w:pos="720"/>
          <w:tab w:val="num" w:pos="426"/>
        </w:tabs>
        <w:ind w:left="426" w:hanging="426"/>
        <w:jc w:val="both"/>
        <w:rPr>
          <w:rFonts w:ascii="Tahoma" w:hAnsi="Tahoma" w:cs="Tahoma"/>
          <w:sz w:val="16"/>
          <w:szCs w:val="16"/>
        </w:rPr>
      </w:pPr>
      <w:r w:rsidRPr="007C79D1">
        <w:rPr>
          <w:rFonts w:ascii="Tahoma" w:hAnsi="Tahoma" w:cs="Tahoma"/>
          <w:sz w:val="16"/>
          <w:szCs w:val="16"/>
        </w:rPr>
        <w:t>Tato smlouva nabývá platnosti dnem jejího podpisu smluvními stranami</w:t>
      </w:r>
      <w:r w:rsidR="00D67762" w:rsidRPr="007C79D1">
        <w:rPr>
          <w:rFonts w:ascii="Tahoma" w:hAnsi="Tahoma" w:cs="Tahoma"/>
          <w:sz w:val="16"/>
          <w:szCs w:val="16"/>
        </w:rPr>
        <w:t xml:space="preserve"> a účinnosti dnem uveřejnění v registru smluv</w:t>
      </w:r>
      <w:r w:rsidRPr="007C79D1">
        <w:rPr>
          <w:rFonts w:ascii="Tahoma" w:hAnsi="Tahoma" w:cs="Tahoma"/>
          <w:sz w:val="16"/>
          <w:szCs w:val="16"/>
        </w:rPr>
        <w:t>.</w:t>
      </w:r>
    </w:p>
    <w:p w14:paraId="627D0D6E" w14:textId="77777777" w:rsidR="004958F7" w:rsidRPr="007C79D1" w:rsidRDefault="004958F7">
      <w:pPr>
        <w:pStyle w:val="Zkladntext"/>
        <w:rPr>
          <w:rFonts w:ascii="Tahoma" w:hAnsi="Tahoma" w:cs="Tahoma"/>
          <w:sz w:val="16"/>
          <w:szCs w:val="16"/>
        </w:rPr>
      </w:pPr>
    </w:p>
    <w:p w14:paraId="72791983" w14:textId="77777777" w:rsidR="004958F7" w:rsidRPr="007C79D1" w:rsidRDefault="004958F7">
      <w:pPr>
        <w:pStyle w:val="Zkladntext"/>
        <w:rPr>
          <w:rFonts w:ascii="Tahoma" w:hAnsi="Tahoma" w:cs="Tahoma"/>
          <w:sz w:val="16"/>
          <w:szCs w:val="16"/>
        </w:rPr>
      </w:pPr>
    </w:p>
    <w:p w14:paraId="2AD4ADA7" w14:textId="77777777" w:rsidR="004958F7" w:rsidRPr="007C79D1" w:rsidRDefault="004958F7">
      <w:pPr>
        <w:pStyle w:val="Zkladntext"/>
        <w:rPr>
          <w:rFonts w:ascii="Tahoma" w:hAnsi="Tahoma" w:cs="Tahoma"/>
          <w:b w:val="0"/>
          <w:sz w:val="16"/>
          <w:szCs w:val="16"/>
        </w:rPr>
      </w:pPr>
      <w:r w:rsidRPr="007C79D1">
        <w:rPr>
          <w:rFonts w:ascii="Tahoma" w:hAnsi="Tahoma" w:cs="Tahoma"/>
          <w:b w:val="0"/>
          <w:sz w:val="16"/>
          <w:szCs w:val="16"/>
        </w:rPr>
        <w:t>Příloha č. 1 - Nabídkový rozpočet</w:t>
      </w:r>
    </w:p>
    <w:p w14:paraId="3C16AB45" w14:textId="77777777" w:rsidR="004958F7" w:rsidRPr="007C79D1" w:rsidRDefault="004958F7">
      <w:pPr>
        <w:pStyle w:val="Zkladntext"/>
        <w:rPr>
          <w:rFonts w:ascii="Tahoma" w:hAnsi="Tahoma" w:cs="Tahoma"/>
          <w:b w:val="0"/>
          <w:sz w:val="16"/>
          <w:szCs w:val="16"/>
        </w:rPr>
      </w:pPr>
    </w:p>
    <w:p w14:paraId="4CB55A78" w14:textId="77777777" w:rsidR="004958F7" w:rsidRPr="007C79D1" w:rsidRDefault="004958F7">
      <w:pPr>
        <w:pStyle w:val="Zkladntext"/>
        <w:rPr>
          <w:rFonts w:ascii="Tahoma" w:hAnsi="Tahoma" w:cs="Tahoma"/>
          <w:sz w:val="16"/>
          <w:szCs w:val="16"/>
        </w:rPr>
      </w:pPr>
    </w:p>
    <w:p w14:paraId="645C96B7" w14:textId="001EC1A4" w:rsidR="004958F7" w:rsidRPr="007C79D1" w:rsidRDefault="005362B2">
      <w:pPr>
        <w:pStyle w:val="Zkladntext"/>
        <w:rPr>
          <w:rFonts w:ascii="Tahoma" w:hAnsi="Tahoma" w:cs="Tahoma"/>
          <w:b w:val="0"/>
          <w:sz w:val="16"/>
          <w:szCs w:val="16"/>
        </w:rPr>
      </w:pPr>
      <w:r w:rsidRPr="007C79D1">
        <w:rPr>
          <w:rFonts w:ascii="Tahoma" w:hAnsi="Tahoma" w:cs="Tahoma"/>
          <w:b w:val="0"/>
          <w:sz w:val="16"/>
          <w:szCs w:val="16"/>
        </w:rPr>
        <w:t>V Liberci</w:t>
      </w:r>
      <w:r w:rsidR="0030345B" w:rsidRPr="007C79D1">
        <w:rPr>
          <w:rFonts w:ascii="Tahoma" w:hAnsi="Tahoma" w:cs="Tahoma"/>
          <w:b w:val="0"/>
          <w:sz w:val="16"/>
          <w:szCs w:val="16"/>
        </w:rPr>
        <w:t xml:space="preserve"> dne </w:t>
      </w:r>
      <w:r w:rsidR="0030345B" w:rsidRPr="007C79D1">
        <w:rPr>
          <w:rFonts w:ascii="Tahoma" w:hAnsi="Tahoma" w:cs="Tahoma"/>
          <w:b w:val="0"/>
          <w:sz w:val="16"/>
          <w:szCs w:val="16"/>
        </w:rPr>
        <w:tab/>
      </w:r>
      <w:r w:rsidR="0030345B" w:rsidRPr="007C79D1">
        <w:rPr>
          <w:rFonts w:ascii="Tahoma" w:hAnsi="Tahoma" w:cs="Tahoma"/>
          <w:b w:val="0"/>
          <w:sz w:val="16"/>
          <w:szCs w:val="16"/>
        </w:rPr>
        <w:tab/>
      </w:r>
      <w:r w:rsidR="0030345B" w:rsidRPr="007C79D1">
        <w:rPr>
          <w:rFonts w:ascii="Tahoma" w:hAnsi="Tahoma" w:cs="Tahoma"/>
          <w:b w:val="0"/>
          <w:sz w:val="16"/>
          <w:szCs w:val="16"/>
        </w:rPr>
        <w:tab/>
      </w:r>
      <w:r w:rsidR="0030345B" w:rsidRPr="007C79D1">
        <w:rPr>
          <w:rFonts w:ascii="Tahoma" w:hAnsi="Tahoma" w:cs="Tahoma"/>
          <w:b w:val="0"/>
          <w:sz w:val="16"/>
          <w:szCs w:val="16"/>
        </w:rPr>
        <w:tab/>
      </w:r>
      <w:r w:rsidR="0030345B" w:rsidRPr="007C79D1">
        <w:rPr>
          <w:rFonts w:ascii="Tahoma" w:hAnsi="Tahoma" w:cs="Tahoma"/>
          <w:b w:val="0"/>
          <w:sz w:val="16"/>
          <w:szCs w:val="16"/>
        </w:rPr>
        <w:tab/>
      </w:r>
      <w:r w:rsidR="00D002E2" w:rsidRPr="007C79D1">
        <w:rPr>
          <w:rFonts w:ascii="Tahoma" w:hAnsi="Tahoma" w:cs="Tahoma"/>
          <w:b w:val="0"/>
          <w:sz w:val="16"/>
          <w:szCs w:val="16"/>
        </w:rPr>
        <w:tab/>
      </w:r>
      <w:r w:rsidR="004958F7" w:rsidRPr="007C79D1">
        <w:rPr>
          <w:rFonts w:ascii="Tahoma" w:hAnsi="Tahoma" w:cs="Tahoma"/>
          <w:b w:val="0"/>
          <w:sz w:val="16"/>
          <w:szCs w:val="16"/>
        </w:rPr>
        <w:t>V Praze dne</w:t>
      </w:r>
    </w:p>
    <w:p w14:paraId="4F0EE49D" w14:textId="77777777" w:rsidR="004958F7" w:rsidRPr="007C79D1" w:rsidRDefault="004958F7" w:rsidP="000143DF">
      <w:pPr>
        <w:pStyle w:val="Zkladntext"/>
        <w:rPr>
          <w:rFonts w:ascii="Tahoma" w:hAnsi="Tahoma" w:cs="Tahoma"/>
          <w:b w:val="0"/>
          <w:sz w:val="16"/>
          <w:szCs w:val="16"/>
        </w:rPr>
      </w:pPr>
    </w:p>
    <w:p w14:paraId="096537BA" w14:textId="77777777" w:rsidR="004958F7" w:rsidRPr="007C79D1" w:rsidRDefault="004958F7" w:rsidP="000143DF">
      <w:pPr>
        <w:pStyle w:val="Zkladntext"/>
        <w:rPr>
          <w:rFonts w:ascii="Tahoma" w:hAnsi="Tahoma" w:cs="Tahoma"/>
          <w:b w:val="0"/>
          <w:sz w:val="16"/>
          <w:szCs w:val="16"/>
        </w:rPr>
      </w:pPr>
    </w:p>
    <w:p w14:paraId="0B178223" w14:textId="7E862BB0" w:rsidR="004958F7" w:rsidRDefault="004958F7" w:rsidP="000143DF">
      <w:pPr>
        <w:pStyle w:val="Zkladntext"/>
        <w:rPr>
          <w:rFonts w:ascii="Tahoma" w:hAnsi="Tahoma" w:cs="Tahoma"/>
          <w:b w:val="0"/>
          <w:sz w:val="16"/>
          <w:szCs w:val="16"/>
        </w:rPr>
      </w:pPr>
    </w:p>
    <w:p w14:paraId="7C46FACA" w14:textId="77777777" w:rsidR="00BD462B" w:rsidRPr="007C79D1" w:rsidRDefault="00BD462B" w:rsidP="000143DF">
      <w:pPr>
        <w:pStyle w:val="Zkladntext"/>
        <w:rPr>
          <w:rFonts w:ascii="Tahoma" w:hAnsi="Tahoma" w:cs="Tahoma"/>
          <w:b w:val="0"/>
          <w:sz w:val="16"/>
          <w:szCs w:val="16"/>
        </w:rPr>
      </w:pPr>
    </w:p>
    <w:p w14:paraId="1FE82899" w14:textId="77777777" w:rsidR="004958F7" w:rsidRPr="007C79D1" w:rsidRDefault="004958F7" w:rsidP="000143DF">
      <w:pPr>
        <w:pStyle w:val="Zkladntext"/>
        <w:rPr>
          <w:rFonts w:ascii="Tahoma" w:hAnsi="Tahoma" w:cs="Tahoma"/>
          <w:b w:val="0"/>
          <w:sz w:val="16"/>
          <w:szCs w:val="16"/>
        </w:rPr>
      </w:pPr>
    </w:p>
    <w:p w14:paraId="286A2BAF" w14:textId="77777777" w:rsidR="004958F7" w:rsidRPr="007C79D1" w:rsidRDefault="004958F7" w:rsidP="000143DF">
      <w:pPr>
        <w:pStyle w:val="Zkladntext"/>
        <w:rPr>
          <w:rFonts w:ascii="Tahoma" w:hAnsi="Tahoma" w:cs="Tahoma"/>
          <w:b w:val="0"/>
          <w:sz w:val="16"/>
          <w:szCs w:val="16"/>
        </w:rPr>
      </w:pPr>
    </w:p>
    <w:p w14:paraId="0C1A9199" w14:textId="5CE2ABF7" w:rsidR="004958F7" w:rsidRPr="007C79D1" w:rsidRDefault="004958F7" w:rsidP="000143DF">
      <w:pPr>
        <w:pStyle w:val="Zkladntext"/>
        <w:rPr>
          <w:rFonts w:ascii="Tahoma" w:hAnsi="Tahoma" w:cs="Tahoma"/>
          <w:b w:val="0"/>
          <w:sz w:val="16"/>
          <w:szCs w:val="16"/>
        </w:rPr>
      </w:pPr>
      <w:r w:rsidRPr="007C79D1">
        <w:rPr>
          <w:rFonts w:ascii="Tahoma" w:hAnsi="Tahoma" w:cs="Tahoma"/>
          <w:b w:val="0"/>
          <w:sz w:val="16"/>
          <w:szCs w:val="16"/>
        </w:rPr>
        <w:t>………………………………………</w:t>
      </w:r>
      <w:r w:rsidRPr="007C79D1">
        <w:rPr>
          <w:rFonts w:ascii="Tahoma" w:hAnsi="Tahoma" w:cs="Tahoma"/>
          <w:b w:val="0"/>
          <w:sz w:val="16"/>
          <w:szCs w:val="16"/>
        </w:rPr>
        <w:tab/>
      </w:r>
      <w:r w:rsidRPr="007C79D1">
        <w:rPr>
          <w:rFonts w:ascii="Tahoma" w:hAnsi="Tahoma" w:cs="Tahoma"/>
          <w:b w:val="0"/>
          <w:sz w:val="16"/>
          <w:szCs w:val="16"/>
        </w:rPr>
        <w:tab/>
      </w:r>
      <w:r w:rsidRPr="007C79D1">
        <w:rPr>
          <w:rFonts w:ascii="Tahoma" w:hAnsi="Tahoma" w:cs="Tahoma"/>
          <w:b w:val="0"/>
          <w:sz w:val="16"/>
          <w:szCs w:val="16"/>
        </w:rPr>
        <w:tab/>
      </w:r>
      <w:r w:rsidR="00D002E2" w:rsidRPr="007C79D1">
        <w:rPr>
          <w:rFonts w:ascii="Tahoma" w:hAnsi="Tahoma" w:cs="Tahoma"/>
          <w:b w:val="0"/>
          <w:sz w:val="16"/>
          <w:szCs w:val="16"/>
        </w:rPr>
        <w:tab/>
      </w:r>
      <w:r w:rsidR="007C79D1">
        <w:rPr>
          <w:rFonts w:ascii="Tahoma" w:hAnsi="Tahoma" w:cs="Tahoma"/>
          <w:b w:val="0"/>
          <w:sz w:val="16"/>
          <w:szCs w:val="16"/>
        </w:rPr>
        <w:tab/>
      </w:r>
      <w:r w:rsidRPr="007C79D1">
        <w:rPr>
          <w:rFonts w:ascii="Tahoma" w:hAnsi="Tahoma" w:cs="Tahoma"/>
          <w:b w:val="0"/>
          <w:sz w:val="16"/>
          <w:szCs w:val="16"/>
        </w:rPr>
        <w:t>………………………………….</w:t>
      </w:r>
    </w:p>
    <w:p w14:paraId="725056D2" w14:textId="77777777" w:rsidR="004958F7" w:rsidRPr="007C79D1" w:rsidRDefault="004958F7" w:rsidP="00D002E2">
      <w:pPr>
        <w:pStyle w:val="Zpat"/>
        <w:tabs>
          <w:tab w:val="clear" w:pos="4536"/>
          <w:tab w:val="clear" w:pos="9072"/>
        </w:tabs>
        <w:rPr>
          <w:rFonts w:ascii="Tahoma" w:hAnsi="Tahoma" w:cs="Tahoma"/>
          <w:sz w:val="16"/>
          <w:szCs w:val="16"/>
        </w:rPr>
      </w:pPr>
      <w:r w:rsidRPr="007C79D1">
        <w:rPr>
          <w:rFonts w:ascii="Tahoma" w:hAnsi="Tahoma" w:cs="Tahoma"/>
          <w:sz w:val="16"/>
          <w:szCs w:val="16"/>
        </w:rPr>
        <w:t>za zhotovitele</w:t>
      </w:r>
      <w:r w:rsidRPr="007C79D1">
        <w:rPr>
          <w:rFonts w:ascii="Tahoma" w:hAnsi="Tahoma" w:cs="Tahoma"/>
          <w:sz w:val="16"/>
          <w:szCs w:val="16"/>
        </w:rPr>
        <w:tab/>
      </w:r>
      <w:r w:rsidRPr="007C79D1">
        <w:rPr>
          <w:rFonts w:ascii="Tahoma" w:hAnsi="Tahoma" w:cs="Tahoma"/>
          <w:sz w:val="16"/>
          <w:szCs w:val="16"/>
        </w:rPr>
        <w:tab/>
      </w:r>
      <w:r w:rsidRPr="007C79D1">
        <w:rPr>
          <w:rFonts w:ascii="Tahoma" w:hAnsi="Tahoma" w:cs="Tahoma"/>
          <w:sz w:val="16"/>
          <w:szCs w:val="16"/>
        </w:rPr>
        <w:tab/>
      </w:r>
      <w:r w:rsidRPr="007C79D1">
        <w:rPr>
          <w:rFonts w:ascii="Tahoma" w:hAnsi="Tahoma" w:cs="Tahoma"/>
          <w:sz w:val="16"/>
          <w:szCs w:val="16"/>
        </w:rPr>
        <w:tab/>
      </w:r>
      <w:r w:rsidRPr="007C79D1">
        <w:rPr>
          <w:rFonts w:ascii="Tahoma" w:hAnsi="Tahoma" w:cs="Tahoma"/>
          <w:sz w:val="16"/>
          <w:szCs w:val="16"/>
        </w:rPr>
        <w:tab/>
      </w:r>
      <w:r w:rsidR="00D002E2" w:rsidRPr="007C79D1">
        <w:rPr>
          <w:rFonts w:ascii="Tahoma" w:hAnsi="Tahoma" w:cs="Tahoma"/>
          <w:sz w:val="16"/>
          <w:szCs w:val="16"/>
        </w:rPr>
        <w:tab/>
      </w:r>
      <w:r w:rsidRPr="007C79D1">
        <w:rPr>
          <w:rFonts w:ascii="Tahoma" w:hAnsi="Tahoma" w:cs="Tahoma"/>
          <w:sz w:val="16"/>
          <w:szCs w:val="16"/>
        </w:rPr>
        <w:t>za objednatele</w:t>
      </w:r>
    </w:p>
    <w:p w14:paraId="0F1FB7FE" w14:textId="43580232" w:rsidR="004958F7" w:rsidRPr="007C79D1" w:rsidRDefault="005362B2" w:rsidP="00D002E2">
      <w:pPr>
        <w:pStyle w:val="Zkladntext"/>
        <w:rPr>
          <w:rFonts w:ascii="Tahoma" w:hAnsi="Tahoma" w:cs="Tahoma"/>
          <w:b w:val="0"/>
          <w:sz w:val="16"/>
          <w:szCs w:val="16"/>
        </w:rPr>
      </w:pPr>
      <w:r w:rsidRPr="007C79D1">
        <w:rPr>
          <w:rFonts w:ascii="Tahoma" w:hAnsi="Tahoma" w:cs="Tahoma"/>
          <w:b w:val="0"/>
          <w:sz w:val="16"/>
          <w:szCs w:val="16"/>
        </w:rPr>
        <w:t>Jiří Křenek</w:t>
      </w:r>
      <w:r w:rsidR="004958F7" w:rsidRPr="007C79D1">
        <w:rPr>
          <w:rFonts w:ascii="Tahoma" w:hAnsi="Tahoma" w:cs="Tahoma"/>
          <w:b w:val="0"/>
          <w:sz w:val="16"/>
          <w:szCs w:val="16"/>
        </w:rPr>
        <w:tab/>
      </w:r>
      <w:r w:rsidR="004958F7" w:rsidRPr="007C79D1">
        <w:rPr>
          <w:rFonts w:ascii="Tahoma" w:hAnsi="Tahoma" w:cs="Tahoma"/>
          <w:b w:val="0"/>
          <w:sz w:val="16"/>
          <w:szCs w:val="16"/>
        </w:rPr>
        <w:tab/>
      </w:r>
      <w:r w:rsidR="004958F7" w:rsidRPr="007C79D1">
        <w:rPr>
          <w:rFonts w:ascii="Tahoma" w:hAnsi="Tahoma" w:cs="Tahoma"/>
          <w:b w:val="0"/>
          <w:sz w:val="16"/>
          <w:szCs w:val="16"/>
        </w:rPr>
        <w:tab/>
      </w:r>
      <w:r w:rsidR="0058733D" w:rsidRPr="007C79D1">
        <w:rPr>
          <w:rFonts w:ascii="Tahoma" w:hAnsi="Tahoma" w:cs="Tahoma"/>
          <w:b w:val="0"/>
          <w:sz w:val="16"/>
          <w:szCs w:val="16"/>
        </w:rPr>
        <w:tab/>
      </w:r>
      <w:r w:rsidR="0058733D" w:rsidRPr="007C79D1">
        <w:rPr>
          <w:rFonts w:ascii="Tahoma" w:hAnsi="Tahoma" w:cs="Tahoma"/>
          <w:b w:val="0"/>
          <w:sz w:val="16"/>
          <w:szCs w:val="16"/>
        </w:rPr>
        <w:tab/>
      </w:r>
      <w:r w:rsidR="00D002E2" w:rsidRPr="007C79D1">
        <w:rPr>
          <w:rFonts w:ascii="Tahoma" w:hAnsi="Tahoma" w:cs="Tahoma"/>
          <w:b w:val="0"/>
          <w:sz w:val="16"/>
          <w:szCs w:val="16"/>
        </w:rPr>
        <w:tab/>
      </w:r>
      <w:r w:rsidR="004958F7" w:rsidRPr="007C79D1">
        <w:rPr>
          <w:rFonts w:ascii="Tahoma" w:hAnsi="Tahoma" w:cs="Tahoma"/>
          <w:b w:val="0"/>
          <w:sz w:val="16"/>
          <w:szCs w:val="16"/>
        </w:rPr>
        <w:t>Mgr. Dana Jurásková, Ph.D., MBA</w:t>
      </w:r>
    </w:p>
    <w:sectPr w:rsidR="004958F7" w:rsidRPr="007C79D1" w:rsidSect="004D36FA">
      <w:headerReference w:type="default" r:id="rId13"/>
      <w:footerReference w:type="even" r:id="rId14"/>
      <w:footerReference w:type="default" r:id="rId15"/>
      <w:pgSz w:w="11906" w:h="16838"/>
      <w:pgMar w:top="568" w:right="1417" w:bottom="709" w:left="1134" w:header="708" w:footer="545"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A7AAC" w14:textId="77777777" w:rsidR="009F430D" w:rsidRDefault="009F430D">
      <w:r>
        <w:separator/>
      </w:r>
    </w:p>
  </w:endnote>
  <w:endnote w:type="continuationSeparator" w:id="0">
    <w:p w14:paraId="43842ACA" w14:textId="77777777" w:rsidR="009F430D" w:rsidRDefault="009F430D">
      <w:r>
        <w:continuationSeparator/>
      </w:r>
    </w:p>
  </w:endnote>
  <w:endnote w:type="continuationNotice" w:id="1">
    <w:p w14:paraId="4CDE50D8" w14:textId="77777777" w:rsidR="009F430D" w:rsidRDefault="009F43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B1CDE" w14:textId="77777777" w:rsidR="008C45E2" w:rsidRDefault="008C45E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E7F60BD" w14:textId="77777777" w:rsidR="008C45E2" w:rsidRDefault="008C45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82BA0" w14:textId="580888A8" w:rsidR="008C45E2" w:rsidRPr="00D002E2" w:rsidRDefault="008C45E2">
    <w:pPr>
      <w:pStyle w:val="Zpat"/>
      <w:framePr w:wrap="around" w:vAnchor="text" w:hAnchor="margin" w:xAlign="center" w:y="1"/>
      <w:rPr>
        <w:rStyle w:val="slostrnky"/>
        <w:rFonts w:ascii="Arial" w:hAnsi="Arial" w:cs="Arial"/>
        <w:sz w:val="18"/>
        <w:szCs w:val="18"/>
      </w:rPr>
    </w:pPr>
    <w:r w:rsidRPr="00D002E2">
      <w:rPr>
        <w:rStyle w:val="slostrnky"/>
        <w:rFonts w:ascii="Arial" w:hAnsi="Arial" w:cs="Arial"/>
        <w:sz w:val="18"/>
        <w:szCs w:val="18"/>
      </w:rPr>
      <w:fldChar w:fldCharType="begin"/>
    </w:r>
    <w:r w:rsidRPr="00D002E2">
      <w:rPr>
        <w:rStyle w:val="slostrnky"/>
        <w:rFonts w:ascii="Arial" w:hAnsi="Arial" w:cs="Arial"/>
        <w:sz w:val="18"/>
        <w:szCs w:val="18"/>
      </w:rPr>
      <w:instrText xml:space="preserve">PAGE  </w:instrText>
    </w:r>
    <w:r w:rsidRPr="00D002E2">
      <w:rPr>
        <w:rStyle w:val="slostrnky"/>
        <w:rFonts w:ascii="Arial" w:hAnsi="Arial" w:cs="Arial"/>
        <w:sz w:val="18"/>
        <w:szCs w:val="18"/>
      </w:rPr>
      <w:fldChar w:fldCharType="separate"/>
    </w:r>
    <w:r w:rsidR="00D31C1C">
      <w:rPr>
        <w:rStyle w:val="slostrnky"/>
        <w:rFonts w:ascii="Arial" w:hAnsi="Arial" w:cs="Arial"/>
        <w:noProof/>
        <w:sz w:val="18"/>
        <w:szCs w:val="18"/>
      </w:rPr>
      <w:t>8</w:t>
    </w:r>
    <w:r w:rsidRPr="00D002E2">
      <w:rPr>
        <w:rStyle w:val="slostrnky"/>
        <w:rFonts w:ascii="Arial" w:hAnsi="Arial" w:cs="Arial"/>
        <w:sz w:val="18"/>
        <w:szCs w:val="18"/>
      </w:rPr>
      <w:fldChar w:fldCharType="end"/>
    </w:r>
  </w:p>
  <w:p w14:paraId="556E4435" w14:textId="77777777" w:rsidR="008C45E2" w:rsidRDefault="008C45E2" w:rsidP="00E57AA6">
    <w:pPr>
      <w:widowControl w:val="0"/>
      <w:tabs>
        <w:tab w:val="center" w:pos="4153"/>
        <w:tab w:val="right" w:pos="8306"/>
      </w:tabs>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FFB0D" w14:textId="77777777" w:rsidR="009F430D" w:rsidRDefault="009F430D">
      <w:r>
        <w:separator/>
      </w:r>
    </w:p>
  </w:footnote>
  <w:footnote w:type="continuationSeparator" w:id="0">
    <w:p w14:paraId="52438443" w14:textId="77777777" w:rsidR="009F430D" w:rsidRDefault="009F430D">
      <w:r>
        <w:continuationSeparator/>
      </w:r>
    </w:p>
  </w:footnote>
  <w:footnote w:type="continuationNotice" w:id="1">
    <w:p w14:paraId="42C4991E" w14:textId="77777777" w:rsidR="009F430D" w:rsidRDefault="009F43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DC060" w14:textId="5AF09C10" w:rsidR="008C45E2" w:rsidRPr="00D002E2" w:rsidRDefault="008C45E2" w:rsidP="00D002E2">
    <w:pPr>
      <w:pStyle w:val="Zhlav"/>
      <w:jc w:val="right"/>
      <w:rPr>
        <w:rFonts w:ascii="Arial" w:hAnsi="Arial" w:cs="Arial"/>
        <w:b/>
        <w:sz w:val="18"/>
        <w:szCs w:val="18"/>
      </w:rPr>
    </w:pPr>
    <w:r>
      <w:rPr>
        <w:rFonts w:ascii="Arial" w:hAnsi="Arial" w:cs="Arial"/>
        <w:b/>
        <w:sz w:val="18"/>
        <w:szCs w:val="18"/>
      </w:rPr>
      <w:t>P</w:t>
    </w:r>
    <w:r w:rsidR="007C79D1">
      <w:rPr>
        <w:rFonts w:ascii="Arial" w:hAnsi="Arial" w:cs="Arial"/>
        <w:b/>
        <w:sz w:val="18"/>
        <w:szCs w:val="18"/>
      </w:rPr>
      <w:t>O 226</w:t>
    </w:r>
    <w:r>
      <w:rPr>
        <w:rFonts w:ascii="Arial" w:hAnsi="Arial" w:cs="Arial"/>
        <w:b/>
        <w:sz w:val="18"/>
        <w:szCs w:val="18"/>
      </w:rPr>
      <w:t>/S/1</w:t>
    </w:r>
    <w:r w:rsidR="00744E4D">
      <w:rPr>
        <w:rFonts w:ascii="Arial" w:hAnsi="Arial" w:cs="Arial"/>
        <w:b/>
        <w:sz w:val="18"/>
        <w:szCs w:val="18"/>
      </w:rPr>
      <w:t>8</w:t>
    </w:r>
  </w:p>
  <w:p w14:paraId="20B9FBD1" w14:textId="77777777" w:rsidR="008C45E2" w:rsidRDefault="008C45E2">
    <w:pPr>
      <w:widowControl w:val="0"/>
      <w:tabs>
        <w:tab w:val="center" w:pos="4153"/>
        <w:tab w:val="right" w:pos="8306"/>
      </w:tabs>
      <w:autoSpaceDE w:val="0"/>
      <w:autoSpaceDN w:val="0"/>
      <w:adjustRightInd w:val="0"/>
      <w:rPr>
        <w:rFonts w:ascii="Courier New" w:hAnsi="Courier New"/>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 w15:restartNumberingAfterBreak="0">
    <w:nsid w:val="008E6519"/>
    <w:multiLevelType w:val="multilevel"/>
    <w:tmpl w:val="A1F23C2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1CE69EA"/>
    <w:multiLevelType w:val="multilevel"/>
    <w:tmpl w:val="084CA994"/>
    <w:lvl w:ilvl="0">
      <w:start w:val="1"/>
      <w:numFmt w:val="decimal"/>
      <w:lvlText w:val="%1."/>
      <w:lvlJc w:val="left"/>
      <w:pPr>
        <w:tabs>
          <w:tab w:val="num" w:pos="397"/>
        </w:tabs>
        <w:ind w:left="397" w:hanging="397"/>
      </w:pPr>
      <w:rPr>
        <w:rFonts w:cs="Times New Roman"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2B04502"/>
    <w:multiLevelType w:val="hybridMultilevel"/>
    <w:tmpl w:val="4FBAF3D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B376735"/>
    <w:multiLevelType w:val="hybridMultilevel"/>
    <w:tmpl w:val="A202D258"/>
    <w:lvl w:ilvl="0" w:tplc="231C6988">
      <w:start w:val="1"/>
      <w:numFmt w:val="decimal"/>
      <w:lvlText w:val="%1."/>
      <w:lvlJc w:val="left"/>
      <w:pPr>
        <w:tabs>
          <w:tab w:val="num" w:pos="360"/>
        </w:tabs>
      </w:pPr>
      <w:rPr>
        <w:rFonts w:cs="Times New Roman"/>
      </w:rPr>
    </w:lvl>
    <w:lvl w:ilvl="1" w:tplc="1B3C3EC8">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696008"/>
    <w:multiLevelType w:val="hybridMultilevel"/>
    <w:tmpl w:val="196A5654"/>
    <w:lvl w:ilvl="0" w:tplc="E2546C5E">
      <w:start w:val="1"/>
      <w:numFmt w:val="lowerLetter"/>
      <w:lvlText w:val="%1)"/>
      <w:lvlJc w:val="left"/>
      <w:pPr>
        <w:tabs>
          <w:tab w:val="num" w:pos="1140"/>
        </w:tabs>
        <w:ind w:left="1140" w:hanging="360"/>
      </w:pPr>
      <w:rPr>
        <w:rFonts w:cs="Times New Roman"/>
        <w:b w:val="0"/>
      </w:rPr>
    </w:lvl>
    <w:lvl w:ilvl="1" w:tplc="0405000F">
      <w:start w:val="1"/>
      <w:numFmt w:val="decimal"/>
      <w:lvlText w:val="%2."/>
      <w:lvlJc w:val="left"/>
      <w:pPr>
        <w:tabs>
          <w:tab w:val="num" w:pos="1860"/>
        </w:tabs>
        <w:ind w:left="1860" w:hanging="360"/>
      </w:pPr>
      <w:rPr>
        <w:rFonts w:cs="Times New Roman"/>
        <w:b w:val="0"/>
      </w:rPr>
    </w:lvl>
    <w:lvl w:ilvl="2" w:tplc="0405001B" w:tentative="1">
      <w:start w:val="1"/>
      <w:numFmt w:val="lowerRoman"/>
      <w:lvlText w:val="%3."/>
      <w:lvlJc w:val="right"/>
      <w:pPr>
        <w:tabs>
          <w:tab w:val="num" w:pos="2580"/>
        </w:tabs>
        <w:ind w:left="2580" w:hanging="180"/>
      </w:pPr>
      <w:rPr>
        <w:rFonts w:cs="Times New Roman"/>
      </w:rPr>
    </w:lvl>
    <w:lvl w:ilvl="3" w:tplc="0405000F" w:tentative="1">
      <w:start w:val="1"/>
      <w:numFmt w:val="decimal"/>
      <w:lvlText w:val="%4."/>
      <w:lvlJc w:val="left"/>
      <w:pPr>
        <w:tabs>
          <w:tab w:val="num" w:pos="3300"/>
        </w:tabs>
        <w:ind w:left="3300" w:hanging="360"/>
      </w:pPr>
      <w:rPr>
        <w:rFonts w:cs="Times New Roman"/>
      </w:rPr>
    </w:lvl>
    <w:lvl w:ilvl="4" w:tplc="04050019" w:tentative="1">
      <w:start w:val="1"/>
      <w:numFmt w:val="lowerLetter"/>
      <w:lvlText w:val="%5."/>
      <w:lvlJc w:val="left"/>
      <w:pPr>
        <w:tabs>
          <w:tab w:val="num" w:pos="4020"/>
        </w:tabs>
        <w:ind w:left="4020" w:hanging="360"/>
      </w:pPr>
      <w:rPr>
        <w:rFonts w:cs="Times New Roman"/>
      </w:rPr>
    </w:lvl>
    <w:lvl w:ilvl="5" w:tplc="0405001B" w:tentative="1">
      <w:start w:val="1"/>
      <w:numFmt w:val="lowerRoman"/>
      <w:lvlText w:val="%6."/>
      <w:lvlJc w:val="right"/>
      <w:pPr>
        <w:tabs>
          <w:tab w:val="num" w:pos="4740"/>
        </w:tabs>
        <w:ind w:left="4740" w:hanging="180"/>
      </w:pPr>
      <w:rPr>
        <w:rFonts w:cs="Times New Roman"/>
      </w:rPr>
    </w:lvl>
    <w:lvl w:ilvl="6" w:tplc="0405000F" w:tentative="1">
      <w:start w:val="1"/>
      <w:numFmt w:val="decimal"/>
      <w:lvlText w:val="%7."/>
      <w:lvlJc w:val="left"/>
      <w:pPr>
        <w:tabs>
          <w:tab w:val="num" w:pos="5460"/>
        </w:tabs>
        <w:ind w:left="5460" w:hanging="360"/>
      </w:pPr>
      <w:rPr>
        <w:rFonts w:cs="Times New Roman"/>
      </w:rPr>
    </w:lvl>
    <w:lvl w:ilvl="7" w:tplc="04050019" w:tentative="1">
      <w:start w:val="1"/>
      <w:numFmt w:val="lowerLetter"/>
      <w:lvlText w:val="%8."/>
      <w:lvlJc w:val="left"/>
      <w:pPr>
        <w:tabs>
          <w:tab w:val="num" w:pos="6180"/>
        </w:tabs>
        <w:ind w:left="6180" w:hanging="360"/>
      </w:pPr>
      <w:rPr>
        <w:rFonts w:cs="Times New Roman"/>
      </w:rPr>
    </w:lvl>
    <w:lvl w:ilvl="8" w:tplc="0405001B" w:tentative="1">
      <w:start w:val="1"/>
      <w:numFmt w:val="lowerRoman"/>
      <w:lvlText w:val="%9."/>
      <w:lvlJc w:val="right"/>
      <w:pPr>
        <w:tabs>
          <w:tab w:val="num" w:pos="6900"/>
        </w:tabs>
        <w:ind w:left="6900" w:hanging="180"/>
      </w:pPr>
      <w:rPr>
        <w:rFonts w:cs="Times New Roman"/>
      </w:rPr>
    </w:lvl>
  </w:abstractNum>
  <w:abstractNum w:abstractNumId="6" w15:restartNumberingAfterBreak="0">
    <w:nsid w:val="0BA85C95"/>
    <w:multiLevelType w:val="hybridMultilevel"/>
    <w:tmpl w:val="2DA8D338"/>
    <w:lvl w:ilvl="0" w:tplc="8E3E83C8">
      <w:start w:val="1"/>
      <w:numFmt w:val="decimal"/>
      <w:lvlText w:val="%1."/>
      <w:lvlJc w:val="left"/>
      <w:pPr>
        <w:tabs>
          <w:tab w:val="num" w:pos="720"/>
        </w:tabs>
        <w:ind w:left="720" w:hanging="360"/>
      </w:pPr>
      <w:rPr>
        <w:rFonts w:cs="Times New Roman"/>
      </w:rPr>
    </w:lvl>
    <w:lvl w:ilvl="1" w:tplc="0D2E05A6" w:tentative="1">
      <w:start w:val="1"/>
      <w:numFmt w:val="lowerLetter"/>
      <w:lvlText w:val="%2."/>
      <w:lvlJc w:val="left"/>
      <w:pPr>
        <w:tabs>
          <w:tab w:val="num" w:pos="1440"/>
        </w:tabs>
        <w:ind w:left="1440" w:hanging="360"/>
      </w:pPr>
      <w:rPr>
        <w:rFonts w:cs="Times New Roman"/>
      </w:rPr>
    </w:lvl>
    <w:lvl w:ilvl="2" w:tplc="FFC28078" w:tentative="1">
      <w:start w:val="1"/>
      <w:numFmt w:val="lowerRoman"/>
      <w:lvlText w:val="%3."/>
      <w:lvlJc w:val="right"/>
      <w:pPr>
        <w:tabs>
          <w:tab w:val="num" w:pos="2160"/>
        </w:tabs>
        <w:ind w:left="2160" w:hanging="180"/>
      </w:pPr>
      <w:rPr>
        <w:rFonts w:cs="Times New Roman"/>
      </w:rPr>
    </w:lvl>
    <w:lvl w:ilvl="3" w:tplc="FB6ACFD2" w:tentative="1">
      <w:start w:val="1"/>
      <w:numFmt w:val="decimal"/>
      <w:lvlText w:val="%4."/>
      <w:lvlJc w:val="left"/>
      <w:pPr>
        <w:tabs>
          <w:tab w:val="num" w:pos="2880"/>
        </w:tabs>
        <w:ind w:left="2880" w:hanging="360"/>
      </w:pPr>
      <w:rPr>
        <w:rFonts w:cs="Times New Roman"/>
      </w:rPr>
    </w:lvl>
    <w:lvl w:ilvl="4" w:tplc="32789054" w:tentative="1">
      <w:start w:val="1"/>
      <w:numFmt w:val="lowerLetter"/>
      <w:lvlText w:val="%5."/>
      <w:lvlJc w:val="left"/>
      <w:pPr>
        <w:tabs>
          <w:tab w:val="num" w:pos="3600"/>
        </w:tabs>
        <w:ind w:left="3600" w:hanging="360"/>
      </w:pPr>
      <w:rPr>
        <w:rFonts w:cs="Times New Roman"/>
      </w:rPr>
    </w:lvl>
    <w:lvl w:ilvl="5" w:tplc="937A34B6" w:tentative="1">
      <w:start w:val="1"/>
      <w:numFmt w:val="lowerRoman"/>
      <w:lvlText w:val="%6."/>
      <w:lvlJc w:val="right"/>
      <w:pPr>
        <w:tabs>
          <w:tab w:val="num" w:pos="4320"/>
        </w:tabs>
        <w:ind w:left="4320" w:hanging="180"/>
      </w:pPr>
      <w:rPr>
        <w:rFonts w:cs="Times New Roman"/>
      </w:rPr>
    </w:lvl>
    <w:lvl w:ilvl="6" w:tplc="9C8C2A00" w:tentative="1">
      <w:start w:val="1"/>
      <w:numFmt w:val="decimal"/>
      <w:lvlText w:val="%7."/>
      <w:lvlJc w:val="left"/>
      <w:pPr>
        <w:tabs>
          <w:tab w:val="num" w:pos="5040"/>
        </w:tabs>
        <w:ind w:left="5040" w:hanging="360"/>
      </w:pPr>
      <w:rPr>
        <w:rFonts w:cs="Times New Roman"/>
      </w:rPr>
    </w:lvl>
    <w:lvl w:ilvl="7" w:tplc="B12C6138" w:tentative="1">
      <w:start w:val="1"/>
      <w:numFmt w:val="lowerLetter"/>
      <w:lvlText w:val="%8."/>
      <w:lvlJc w:val="left"/>
      <w:pPr>
        <w:tabs>
          <w:tab w:val="num" w:pos="5760"/>
        </w:tabs>
        <w:ind w:left="5760" w:hanging="360"/>
      </w:pPr>
      <w:rPr>
        <w:rFonts w:cs="Times New Roman"/>
      </w:rPr>
    </w:lvl>
    <w:lvl w:ilvl="8" w:tplc="F550852C" w:tentative="1">
      <w:start w:val="1"/>
      <w:numFmt w:val="lowerRoman"/>
      <w:lvlText w:val="%9."/>
      <w:lvlJc w:val="right"/>
      <w:pPr>
        <w:tabs>
          <w:tab w:val="num" w:pos="6480"/>
        </w:tabs>
        <w:ind w:left="6480" w:hanging="180"/>
      </w:pPr>
      <w:rPr>
        <w:rFonts w:cs="Times New Roman"/>
      </w:rPr>
    </w:lvl>
  </w:abstractNum>
  <w:abstractNum w:abstractNumId="7" w15:restartNumberingAfterBreak="0">
    <w:nsid w:val="0C252847"/>
    <w:multiLevelType w:val="multilevel"/>
    <w:tmpl w:val="558C76B4"/>
    <w:lvl w:ilvl="0">
      <w:start w:val="1"/>
      <w:numFmt w:val="decimal"/>
      <w:lvlText w:val="%1."/>
      <w:lvlJc w:val="left"/>
      <w:pPr>
        <w:tabs>
          <w:tab w:val="num" w:pos="360"/>
        </w:tabs>
        <w:ind w:left="360" w:hanging="360"/>
      </w:pPr>
      <w:rPr>
        <w:rFonts w:cs="Times New Roman" w:hint="default"/>
        <w:i w:val="0"/>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0F9C16CE"/>
    <w:multiLevelType w:val="hybridMultilevel"/>
    <w:tmpl w:val="49B2ACF6"/>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1132865"/>
    <w:multiLevelType w:val="hybridMultilevel"/>
    <w:tmpl w:val="3EEE9394"/>
    <w:lvl w:ilvl="0" w:tplc="C5D4E630">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B1577D"/>
    <w:multiLevelType w:val="hybridMultilevel"/>
    <w:tmpl w:val="425E886E"/>
    <w:lvl w:ilvl="0" w:tplc="0CAA49FC">
      <w:start w:val="1"/>
      <w:numFmt w:val="decimal"/>
      <w:lvlText w:val="%1."/>
      <w:lvlJc w:val="left"/>
      <w:pPr>
        <w:tabs>
          <w:tab w:val="num" w:pos="720"/>
        </w:tabs>
        <w:ind w:left="72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35C70C1"/>
    <w:multiLevelType w:val="multilevel"/>
    <w:tmpl w:val="F20C47AC"/>
    <w:lvl w:ilvl="0">
      <w:start w:val="8"/>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ahoma" w:eastAsia="Times New Roman" w:hAnsi="Tahoma" w:cs="Tahom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CC78E6"/>
    <w:multiLevelType w:val="singleLevel"/>
    <w:tmpl w:val="35D46B30"/>
    <w:lvl w:ilvl="0">
      <w:start w:val="1"/>
      <w:numFmt w:val="lowerLetter"/>
      <w:lvlText w:val="%1)"/>
      <w:lvlJc w:val="left"/>
      <w:pPr>
        <w:tabs>
          <w:tab w:val="num" w:pos="720"/>
        </w:tabs>
        <w:ind w:left="720" w:hanging="360"/>
      </w:pPr>
      <w:rPr>
        <w:rFonts w:cs="Times New Roman" w:hint="default"/>
      </w:rPr>
    </w:lvl>
  </w:abstractNum>
  <w:abstractNum w:abstractNumId="13" w15:restartNumberingAfterBreak="0">
    <w:nsid w:val="1E9F7E2A"/>
    <w:multiLevelType w:val="multilevel"/>
    <w:tmpl w:val="33767E4A"/>
    <w:lvl w:ilvl="0">
      <w:start w:val="1"/>
      <w:numFmt w:val="decimal"/>
      <w:lvlText w:val="%1."/>
      <w:lvlJc w:val="left"/>
      <w:pPr>
        <w:tabs>
          <w:tab w:val="num" w:pos="397"/>
        </w:tabs>
        <w:ind w:left="397" w:hanging="397"/>
      </w:pPr>
      <w:rPr>
        <w:rFonts w:cs="Times New Roman" w:hint="default"/>
        <w:b w:val="0"/>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2304158C"/>
    <w:multiLevelType w:val="hybridMultilevel"/>
    <w:tmpl w:val="94146BA4"/>
    <w:lvl w:ilvl="0" w:tplc="B3264FEA">
      <w:start w:val="2"/>
      <w:numFmt w:val="decimal"/>
      <w:lvlText w:val="%1."/>
      <w:lvlJc w:val="left"/>
      <w:pPr>
        <w:tabs>
          <w:tab w:val="num" w:pos="720"/>
        </w:tabs>
        <w:ind w:left="72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425511F"/>
    <w:multiLevelType w:val="hybridMultilevel"/>
    <w:tmpl w:val="A7248112"/>
    <w:lvl w:ilvl="0" w:tplc="0405000F">
      <w:start w:val="1"/>
      <w:numFmt w:val="decimal"/>
      <w:lvlText w:val="%1."/>
      <w:lvlJc w:val="left"/>
      <w:pPr>
        <w:tabs>
          <w:tab w:val="num" w:pos="1636"/>
        </w:tabs>
        <w:ind w:left="1636"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EC3581"/>
    <w:multiLevelType w:val="multilevel"/>
    <w:tmpl w:val="34F89602"/>
    <w:lvl w:ilvl="0">
      <w:start w:val="1"/>
      <w:numFmt w:val="decimal"/>
      <w:lvlText w:val="%1."/>
      <w:lvlJc w:val="left"/>
      <w:pPr>
        <w:tabs>
          <w:tab w:val="num" w:pos="397"/>
        </w:tabs>
        <w:ind w:left="397" w:hanging="397"/>
      </w:pPr>
      <w:rPr>
        <w:rFonts w:hint="default"/>
        <w:i w:val="0"/>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6792453"/>
    <w:multiLevelType w:val="hybridMultilevel"/>
    <w:tmpl w:val="689ED0E8"/>
    <w:lvl w:ilvl="0" w:tplc="C7E43156">
      <w:start w:val="1"/>
      <w:numFmt w:val="bullet"/>
      <w:lvlText w:val=""/>
      <w:lvlJc w:val="left"/>
      <w:pPr>
        <w:tabs>
          <w:tab w:val="num" w:pos="360"/>
        </w:tabs>
        <w:ind w:left="357" w:hanging="357"/>
      </w:pPr>
      <w:rPr>
        <w:rFonts w:ascii="Symbol" w:hAnsi="Symbol" w:hint="default"/>
      </w:rPr>
    </w:lvl>
    <w:lvl w:ilvl="1" w:tplc="1DCA2C58" w:tentative="1">
      <w:start w:val="1"/>
      <w:numFmt w:val="bullet"/>
      <w:lvlText w:val="o"/>
      <w:lvlJc w:val="left"/>
      <w:pPr>
        <w:tabs>
          <w:tab w:val="num" w:pos="1440"/>
        </w:tabs>
        <w:ind w:left="1440" w:hanging="360"/>
      </w:pPr>
      <w:rPr>
        <w:rFonts w:ascii="Courier New" w:hAnsi="Courier New" w:hint="default"/>
      </w:rPr>
    </w:lvl>
    <w:lvl w:ilvl="2" w:tplc="7198691A" w:tentative="1">
      <w:start w:val="1"/>
      <w:numFmt w:val="bullet"/>
      <w:lvlText w:val=""/>
      <w:lvlJc w:val="left"/>
      <w:pPr>
        <w:tabs>
          <w:tab w:val="num" w:pos="2160"/>
        </w:tabs>
        <w:ind w:left="2160" w:hanging="360"/>
      </w:pPr>
      <w:rPr>
        <w:rFonts w:ascii="Wingdings" w:hAnsi="Wingdings" w:hint="default"/>
      </w:rPr>
    </w:lvl>
    <w:lvl w:ilvl="3" w:tplc="6AF812C8" w:tentative="1">
      <w:start w:val="1"/>
      <w:numFmt w:val="bullet"/>
      <w:lvlText w:val=""/>
      <w:lvlJc w:val="left"/>
      <w:pPr>
        <w:tabs>
          <w:tab w:val="num" w:pos="2880"/>
        </w:tabs>
        <w:ind w:left="2880" w:hanging="360"/>
      </w:pPr>
      <w:rPr>
        <w:rFonts w:ascii="Symbol" w:hAnsi="Symbol" w:hint="default"/>
      </w:rPr>
    </w:lvl>
    <w:lvl w:ilvl="4" w:tplc="F18A00BC" w:tentative="1">
      <w:start w:val="1"/>
      <w:numFmt w:val="bullet"/>
      <w:lvlText w:val="o"/>
      <w:lvlJc w:val="left"/>
      <w:pPr>
        <w:tabs>
          <w:tab w:val="num" w:pos="3600"/>
        </w:tabs>
        <w:ind w:left="3600" w:hanging="360"/>
      </w:pPr>
      <w:rPr>
        <w:rFonts w:ascii="Courier New" w:hAnsi="Courier New" w:hint="default"/>
      </w:rPr>
    </w:lvl>
    <w:lvl w:ilvl="5" w:tplc="AD40FA86" w:tentative="1">
      <w:start w:val="1"/>
      <w:numFmt w:val="bullet"/>
      <w:lvlText w:val=""/>
      <w:lvlJc w:val="left"/>
      <w:pPr>
        <w:tabs>
          <w:tab w:val="num" w:pos="4320"/>
        </w:tabs>
        <w:ind w:left="4320" w:hanging="360"/>
      </w:pPr>
      <w:rPr>
        <w:rFonts w:ascii="Wingdings" w:hAnsi="Wingdings" w:hint="default"/>
      </w:rPr>
    </w:lvl>
    <w:lvl w:ilvl="6" w:tplc="9FD2CF30" w:tentative="1">
      <w:start w:val="1"/>
      <w:numFmt w:val="bullet"/>
      <w:lvlText w:val=""/>
      <w:lvlJc w:val="left"/>
      <w:pPr>
        <w:tabs>
          <w:tab w:val="num" w:pos="5040"/>
        </w:tabs>
        <w:ind w:left="5040" w:hanging="360"/>
      </w:pPr>
      <w:rPr>
        <w:rFonts w:ascii="Symbol" w:hAnsi="Symbol" w:hint="default"/>
      </w:rPr>
    </w:lvl>
    <w:lvl w:ilvl="7" w:tplc="DE52AF12" w:tentative="1">
      <w:start w:val="1"/>
      <w:numFmt w:val="bullet"/>
      <w:lvlText w:val="o"/>
      <w:lvlJc w:val="left"/>
      <w:pPr>
        <w:tabs>
          <w:tab w:val="num" w:pos="5760"/>
        </w:tabs>
        <w:ind w:left="5760" w:hanging="360"/>
      </w:pPr>
      <w:rPr>
        <w:rFonts w:ascii="Courier New" w:hAnsi="Courier New" w:hint="default"/>
      </w:rPr>
    </w:lvl>
    <w:lvl w:ilvl="8" w:tplc="E84E87F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DC3564"/>
    <w:multiLevelType w:val="hybridMultilevel"/>
    <w:tmpl w:val="ED92A9FE"/>
    <w:lvl w:ilvl="0" w:tplc="959C04AC">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A151B77"/>
    <w:multiLevelType w:val="multilevel"/>
    <w:tmpl w:val="7E2CC6D2"/>
    <w:lvl w:ilvl="0">
      <w:start w:val="1"/>
      <w:numFmt w:val="decimal"/>
      <w:lvlText w:val="%1."/>
      <w:lvlJc w:val="left"/>
      <w:pPr>
        <w:tabs>
          <w:tab w:val="num" w:pos="2345"/>
        </w:tabs>
        <w:ind w:left="2345" w:hanging="360"/>
      </w:pPr>
      <w:rPr>
        <w:rFonts w:cs="Times New Roman"/>
      </w:rPr>
    </w:lvl>
    <w:lvl w:ilvl="1">
      <w:start w:val="2"/>
      <w:numFmt w:val="bullet"/>
      <w:lvlText w:val="-"/>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2AB52F40"/>
    <w:multiLevelType w:val="hybridMultilevel"/>
    <w:tmpl w:val="F024561C"/>
    <w:lvl w:ilvl="0" w:tplc="0CAA49FC">
      <w:start w:val="1"/>
      <w:numFmt w:val="decimal"/>
      <w:lvlText w:val="%1."/>
      <w:lvlJc w:val="left"/>
      <w:pPr>
        <w:tabs>
          <w:tab w:val="num" w:pos="720"/>
        </w:tabs>
        <w:ind w:left="72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B483427"/>
    <w:multiLevelType w:val="hybridMultilevel"/>
    <w:tmpl w:val="BF38420C"/>
    <w:lvl w:ilvl="0" w:tplc="3042B9D8">
      <w:start w:val="1"/>
      <w:numFmt w:val="lowerLetter"/>
      <w:lvlText w:val="%1."/>
      <w:lvlJc w:val="left"/>
      <w:pPr>
        <w:tabs>
          <w:tab w:val="num" w:pos="2084"/>
        </w:tabs>
        <w:ind w:left="2084" w:hanging="360"/>
      </w:pPr>
      <w:rPr>
        <w:rFonts w:cs="Times New Roman"/>
      </w:rPr>
    </w:lvl>
    <w:lvl w:ilvl="1" w:tplc="1E5879C0">
      <w:start w:val="1"/>
      <w:numFmt w:val="decimal"/>
      <w:lvlText w:val="%2."/>
      <w:lvlJc w:val="left"/>
      <w:pPr>
        <w:tabs>
          <w:tab w:val="num" w:pos="2160"/>
        </w:tabs>
        <w:ind w:left="2160" w:hanging="360"/>
      </w:pPr>
      <w:rPr>
        <w:rFonts w:cs="Times New Roman" w:hint="default"/>
      </w:rPr>
    </w:lvl>
    <w:lvl w:ilvl="2" w:tplc="1BD2871A">
      <w:start w:val="1"/>
      <w:numFmt w:val="upperRoman"/>
      <w:lvlText w:val="%3."/>
      <w:lvlJc w:val="left"/>
      <w:pPr>
        <w:tabs>
          <w:tab w:val="num" w:pos="3420"/>
        </w:tabs>
        <w:ind w:left="3420" w:hanging="720"/>
      </w:pPr>
      <w:rPr>
        <w:rFonts w:cs="Times New Roman" w:hint="default"/>
      </w:rPr>
    </w:lvl>
    <w:lvl w:ilvl="3" w:tplc="6D22200E" w:tentative="1">
      <w:start w:val="1"/>
      <w:numFmt w:val="decimal"/>
      <w:lvlText w:val="%4."/>
      <w:lvlJc w:val="left"/>
      <w:pPr>
        <w:tabs>
          <w:tab w:val="num" w:pos="3600"/>
        </w:tabs>
        <w:ind w:left="3600" w:hanging="360"/>
      </w:pPr>
      <w:rPr>
        <w:rFonts w:cs="Times New Roman"/>
      </w:rPr>
    </w:lvl>
    <w:lvl w:ilvl="4" w:tplc="00366256" w:tentative="1">
      <w:start w:val="1"/>
      <w:numFmt w:val="lowerLetter"/>
      <w:lvlText w:val="%5."/>
      <w:lvlJc w:val="left"/>
      <w:pPr>
        <w:tabs>
          <w:tab w:val="num" w:pos="4320"/>
        </w:tabs>
        <w:ind w:left="4320" w:hanging="360"/>
      </w:pPr>
      <w:rPr>
        <w:rFonts w:cs="Times New Roman"/>
      </w:rPr>
    </w:lvl>
    <w:lvl w:ilvl="5" w:tplc="0FCE9B98" w:tentative="1">
      <w:start w:val="1"/>
      <w:numFmt w:val="lowerRoman"/>
      <w:lvlText w:val="%6."/>
      <w:lvlJc w:val="right"/>
      <w:pPr>
        <w:tabs>
          <w:tab w:val="num" w:pos="5040"/>
        </w:tabs>
        <w:ind w:left="5040" w:hanging="180"/>
      </w:pPr>
      <w:rPr>
        <w:rFonts w:cs="Times New Roman"/>
      </w:rPr>
    </w:lvl>
    <w:lvl w:ilvl="6" w:tplc="8B664828" w:tentative="1">
      <w:start w:val="1"/>
      <w:numFmt w:val="decimal"/>
      <w:lvlText w:val="%7."/>
      <w:lvlJc w:val="left"/>
      <w:pPr>
        <w:tabs>
          <w:tab w:val="num" w:pos="5760"/>
        </w:tabs>
        <w:ind w:left="5760" w:hanging="360"/>
      </w:pPr>
      <w:rPr>
        <w:rFonts w:cs="Times New Roman"/>
      </w:rPr>
    </w:lvl>
    <w:lvl w:ilvl="7" w:tplc="97169A18" w:tentative="1">
      <w:start w:val="1"/>
      <w:numFmt w:val="lowerLetter"/>
      <w:lvlText w:val="%8."/>
      <w:lvlJc w:val="left"/>
      <w:pPr>
        <w:tabs>
          <w:tab w:val="num" w:pos="6480"/>
        </w:tabs>
        <w:ind w:left="6480" w:hanging="360"/>
      </w:pPr>
      <w:rPr>
        <w:rFonts w:cs="Times New Roman"/>
      </w:rPr>
    </w:lvl>
    <w:lvl w:ilvl="8" w:tplc="3B12B11C" w:tentative="1">
      <w:start w:val="1"/>
      <w:numFmt w:val="lowerRoman"/>
      <w:lvlText w:val="%9."/>
      <w:lvlJc w:val="right"/>
      <w:pPr>
        <w:tabs>
          <w:tab w:val="num" w:pos="7200"/>
        </w:tabs>
        <w:ind w:left="7200" w:hanging="180"/>
      </w:pPr>
      <w:rPr>
        <w:rFonts w:cs="Times New Roman"/>
      </w:rPr>
    </w:lvl>
  </w:abstractNum>
  <w:abstractNum w:abstractNumId="22" w15:restartNumberingAfterBreak="0">
    <w:nsid w:val="2C1131D4"/>
    <w:multiLevelType w:val="hybridMultilevel"/>
    <w:tmpl w:val="0E18F41A"/>
    <w:lvl w:ilvl="0" w:tplc="F0E41D20">
      <w:start w:val="1"/>
      <w:numFmt w:val="decimal"/>
      <w:lvlText w:val="%1."/>
      <w:lvlJc w:val="left"/>
      <w:pPr>
        <w:tabs>
          <w:tab w:val="num" w:pos="720"/>
        </w:tabs>
        <w:ind w:left="720" w:hanging="360"/>
      </w:pPr>
      <w:rPr>
        <w:rFonts w:cs="Times New Roman" w:hint="default"/>
      </w:rPr>
    </w:lvl>
    <w:lvl w:ilvl="1" w:tplc="C3681438" w:tentative="1">
      <w:start w:val="1"/>
      <w:numFmt w:val="lowerLetter"/>
      <w:lvlText w:val="%2."/>
      <w:lvlJc w:val="left"/>
      <w:pPr>
        <w:tabs>
          <w:tab w:val="num" w:pos="1440"/>
        </w:tabs>
        <w:ind w:left="1440" w:hanging="360"/>
      </w:pPr>
      <w:rPr>
        <w:rFonts w:cs="Times New Roman"/>
      </w:rPr>
    </w:lvl>
    <w:lvl w:ilvl="2" w:tplc="28A6C8F2" w:tentative="1">
      <w:start w:val="1"/>
      <w:numFmt w:val="lowerRoman"/>
      <w:lvlText w:val="%3."/>
      <w:lvlJc w:val="right"/>
      <w:pPr>
        <w:tabs>
          <w:tab w:val="num" w:pos="2160"/>
        </w:tabs>
        <w:ind w:left="2160" w:hanging="180"/>
      </w:pPr>
      <w:rPr>
        <w:rFonts w:cs="Times New Roman"/>
      </w:rPr>
    </w:lvl>
    <w:lvl w:ilvl="3" w:tplc="673C093E" w:tentative="1">
      <w:start w:val="1"/>
      <w:numFmt w:val="decimal"/>
      <w:lvlText w:val="%4."/>
      <w:lvlJc w:val="left"/>
      <w:pPr>
        <w:tabs>
          <w:tab w:val="num" w:pos="2880"/>
        </w:tabs>
        <w:ind w:left="2880" w:hanging="360"/>
      </w:pPr>
      <w:rPr>
        <w:rFonts w:cs="Times New Roman"/>
      </w:rPr>
    </w:lvl>
    <w:lvl w:ilvl="4" w:tplc="E47642BC" w:tentative="1">
      <w:start w:val="1"/>
      <w:numFmt w:val="lowerLetter"/>
      <w:lvlText w:val="%5."/>
      <w:lvlJc w:val="left"/>
      <w:pPr>
        <w:tabs>
          <w:tab w:val="num" w:pos="3600"/>
        </w:tabs>
        <w:ind w:left="3600" w:hanging="360"/>
      </w:pPr>
      <w:rPr>
        <w:rFonts w:cs="Times New Roman"/>
      </w:rPr>
    </w:lvl>
    <w:lvl w:ilvl="5" w:tplc="BD12E6EC" w:tentative="1">
      <w:start w:val="1"/>
      <w:numFmt w:val="lowerRoman"/>
      <w:lvlText w:val="%6."/>
      <w:lvlJc w:val="right"/>
      <w:pPr>
        <w:tabs>
          <w:tab w:val="num" w:pos="4320"/>
        </w:tabs>
        <w:ind w:left="4320" w:hanging="180"/>
      </w:pPr>
      <w:rPr>
        <w:rFonts w:cs="Times New Roman"/>
      </w:rPr>
    </w:lvl>
    <w:lvl w:ilvl="6" w:tplc="80107462" w:tentative="1">
      <w:start w:val="1"/>
      <w:numFmt w:val="decimal"/>
      <w:lvlText w:val="%7."/>
      <w:lvlJc w:val="left"/>
      <w:pPr>
        <w:tabs>
          <w:tab w:val="num" w:pos="5040"/>
        </w:tabs>
        <w:ind w:left="5040" w:hanging="360"/>
      </w:pPr>
      <w:rPr>
        <w:rFonts w:cs="Times New Roman"/>
      </w:rPr>
    </w:lvl>
    <w:lvl w:ilvl="7" w:tplc="616CD974" w:tentative="1">
      <w:start w:val="1"/>
      <w:numFmt w:val="lowerLetter"/>
      <w:lvlText w:val="%8."/>
      <w:lvlJc w:val="left"/>
      <w:pPr>
        <w:tabs>
          <w:tab w:val="num" w:pos="5760"/>
        </w:tabs>
        <w:ind w:left="5760" w:hanging="360"/>
      </w:pPr>
      <w:rPr>
        <w:rFonts w:cs="Times New Roman"/>
      </w:rPr>
    </w:lvl>
    <w:lvl w:ilvl="8" w:tplc="F536CDD8" w:tentative="1">
      <w:start w:val="1"/>
      <w:numFmt w:val="lowerRoman"/>
      <w:lvlText w:val="%9."/>
      <w:lvlJc w:val="right"/>
      <w:pPr>
        <w:tabs>
          <w:tab w:val="num" w:pos="6480"/>
        </w:tabs>
        <w:ind w:left="6480" w:hanging="180"/>
      </w:pPr>
      <w:rPr>
        <w:rFonts w:cs="Times New Roman"/>
      </w:rPr>
    </w:lvl>
  </w:abstractNum>
  <w:abstractNum w:abstractNumId="23" w15:restartNumberingAfterBreak="0">
    <w:nsid w:val="31053954"/>
    <w:multiLevelType w:val="hybridMultilevel"/>
    <w:tmpl w:val="9FDC3E88"/>
    <w:lvl w:ilvl="0" w:tplc="87DECF6C">
      <w:start w:val="1"/>
      <w:numFmt w:val="decimal"/>
      <w:lvlText w:val="%1."/>
      <w:lvlJc w:val="left"/>
      <w:pPr>
        <w:tabs>
          <w:tab w:val="num" w:pos="720"/>
        </w:tabs>
        <w:ind w:left="720" w:hanging="360"/>
      </w:pPr>
      <w:rPr>
        <w:rFonts w:cs="Times New Roman"/>
      </w:rPr>
    </w:lvl>
    <w:lvl w:ilvl="1" w:tplc="EE40D696">
      <w:start w:val="2"/>
      <w:numFmt w:val="bullet"/>
      <w:lvlText w:val="-"/>
      <w:lvlJc w:val="left"/>
      <w:pPr>
        <w:tabs>
          <w:tab w:val="num" w:pos="1440"/>
        </w:tabs>
        <w:ind w:left="1440" w:hanging="360"/>
      </w:pPr>
      <w:rPr>
        <w:rFonts w:hint="default"/>
        <w:b w:val="0"/>
      </w:rPr>
    </w:lvl>
    <w:lvl w:ilvl="2" w:tplc="6A24468E">
      <w:start w:val="1"/>
      <w:numFmt w:val="lowerLetter"/>
      <w:lvlText w:val="%3)"/>
      <w:lvlJc w:val="left"/>
      <w:pPr>
        <w:ind w:left="2340" w:hanging="360"/>
      </w:pPr>
      <w:rPr>
        <w:rFonts w:hint="default"/>
      </w:rPr>
    </w:lvl>
    <w:lvl w:ilvl="3" w:tplc="D30858D6" w:tentative="1">
      <w:start w:val="1"/>
      <w:numFmt w:val="decimal"/>
      <w:lvlText w:val="%4."/>
      <w:lvlJc w:val="left"/>
      <w:pPr>
        <w:tabs>
          <w:tab w:val="num" w:pos="2880"/>
        </w:tabs>
        <w:ind w:left="2880" w:hanging="360"/>
      </w:pPr>
      <w:rPr>
        <w:rFonts w:cs="Times New Roman"/>
      </w:rPr>
    </w:lvl>
    <w:lvl w:ilvl="4" w:tplc="5DF01964" w:tentative="1">
      <w:start w:val="1"/>
      <w:numFmt w:val="lowerLetter"/>
      <w:lvlText w:val="%5."/>
      <w:lvlJc w:val="left"/>
      <w:pPr>
        <w:tabs>
          <w:tab w:val="num" w:pos="3600"/>
        </w:tabs>
        <w:ind w:left="3600" w:hanging="360"/>
      </w:pPr>
      <w:rPr>
        <w:rFonts w:cs="Times New Roman"/>
      </w:rPr>
    </w:lvl>
    <w:lvl w:ilvl="5" w:tplc="54080E2E" w:tentative="1">
      <w:start w:val="1"/>
      <w:numFmt w:val="lowerRoman"/>
      <w:lvlText w:val="%6."/>
      <w:lvlJc w:val="right"/>
      <w:pPr>
        <w:tabs>
          <w:tab w:val="num" w:pos="4320"/>
        </w:tabs>
        <w:ind w:left="4320" w:hanging="180"/>
      </w:pPr>
      <w:rPr>
        <w:rFonts w:cs="Times New Roman"/>
      </w:rPr>
    </w:lvl>
    <w:lvl w:ilvl="6" w:tplc="5430378E" w:tentative="1">
      <w:start w:val="1"/>
      <w:numFmt w:val="decimal"/>
      <w:lvlText w:val="%7."/>
      <w:lvlJc w:val="left"/>
      <w:pPr>
        <w:tabs>
          <w:tab w:val="num" w:pos="5040"/>
        </w:tabs>
        <w:ind w:left="5040" w:hanging="360"/>
      </w:pPr>
      <w:rPr>
        <w:rFonts w:cs="Times New Roman"/>
      </w:rPr>
    </w:lvl>
    <w:lvl w:ilvl="7" w:tplc="C32C1860" w:tentative="1">
      <w:start w:val="1"/>
      <w:numFmt w:val="lowerLetter"/>
      <w:lvlText w:val="%8."/>
      <w:lvlJc w:val="left"/>
      <w:pPr>
        <w:tabs>
          <w:tab w:val="num" w:pos="5760"/>
        </w:tabs>
        <w:ind w:left="5760" w:hanging="360"/>
      </w:pPr>
      <w:rPr>
        <w:rFonts w:cs="Times New Roman"/>
      </w:rPr>
    </w:lvl>
    <w:lvl w:ilvl="8" w:tplc="77B828A6" w:tentative="1">
      <w:start w:val="1"/>
      <w:numFmt w:val="lowerRoman"/>
      <w:lvlText w:val="%9."/>
      <w:lvlJc w:val="right"/>
      <w:pPr>
        <w:tabs>
          <w:tab w:val="num" w:pos="6480"/>
        </w:tabs>
        <w:ind w:left="6480" w:hanging="180"/>
      </w:pPr>
      <w:rPr>
        <w:rFonts w:cs="Times New Roman"/>
      </w:rPr>
    </w:lvl>
  </w:abstractNum>
  <w:abstractNum w:abstractNumId="24" w15:restartNumberingAfterBreak="0">
    <w:nsid w:val="33CD7170"/>
    <w:multiLevelType w:val="multilevel"/>
    <w:tmpl w:val="040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43C1162B"/>
    <w:multiLevelType w:val="singleLevel"/>
    <w:tmpl w:val="35D46B30"/>
    <w:lvl w:ilvl="0">
      <w:start w:val="1"/>
      <w:numFmt w:val="lowerLetter"/>
      <w:lvlText w:val="%1)"/>
      <w:lvlJc w:val="left"/>
      <w:pPr>
        <w:tabs>
          <w:tab w:val="num" w:pos="720"/>
        </w:tabs>
        <w:ind w:left="720" w:hanging="360"/>
      </w:pPr>
      <w:rPr>
        <w:rFonts w:cs="Times New Roman" w:hint="default"/>
      </w:rPr>
    </w:lvl>
  </w:abstractNum>
  <w:abstractNum w:abstractNumId="26" w15:restartNumberingAfterBreak="0">
    <w:nsid w:val="47153119"/>
    <w:multiLevelType w:val="hybridMultilevel"/>
    <w:tmpl w:val="9612DBE0"/>
    <w:lvl w:ilvl="0" w:tplc="959C04AC">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7D87F74"/>
    <w:multiLevelType w:val="hybridMultilevel"/>
    <w:tmpl w:val="DE62EA64"/>
    <w:lvl w:ilvl="0" w:tplc="10667556">
      <w:start w:val="1"/>
      <w:numFmt w:val="decimal"/>
      <w:lvlText w:val="%1."/>
      <w:lvlJc w:val="left"/>
      <w:pPr>
        <w:tabs>
          <w:tab w:val="num" w:pos="720"/>
        </w:tabs>
        <w:ind w:left="720" w:hanging="360"/>
      </w:pPr>
      <w:rPr>
        <w:rFonts w:cs="Times New Roman" w:hint="default"/>
      </w:rPr>
    </w:lvl>
    <w:lvl w:ilvl="1" w:tplc="CB10A400">
      <w:start w:val="1"/>
      <w:numFmt w:val="lowerLetter"/>
      <w:lvlText w:val="%2."/>
      <w:lvlJc w:val="left"/>
      <w:pPr>
        <w:tabs>
          <w:tab w:val="num" w:pos="1440"/>
        </w:tabs>
        <w:ind w:left="1440" w:hanging="360"/>
      </w:pPr>
      <w:rPr>
        <w:rFonts w:cs="Times New Roman"/>
      </w:rPr>
    </w:lvl>
    <w:lvl w:ilvl="2" w:tplc="233C3B2E" w:tentative="1">
      <w:start w:val="1"/>
      <w:numFmt w:val="lowerRoman"/>
      <w:lvlText w:val="%3."/>
      <w:lvlJc w:val="right"/>
      <w:pPr>
        <w:tabs>
          <w:tab w:val="num" w:pos="2160"/>
        </w:tabs>
        <w:ind w:left="2160" w:hanging="180"/>
      </w:pPr>
      <w:rPr>
        <w:rFonts w:cs="Times New Roman"/>
      </w:rPr>
    </w:lvl>
    <w:lvl w:ilvl="3" w:tplc="E40C2D28" w:tentative="1">
      <w:start w:val="1"/>
      <w:numFmt w:val="decimal"/>
      <w:lvlText w:val="%4."/>
      <w:lvlJc w:val="left"/>
      <w:pPr>
        <w:tabs>
          <w:tab w:val="num" w:pos="2880"/>
        </w:tabs>
        <w:ind w:left="2880" w:hanging="360"/>
      </w:pPr>
      <w:rPr>
        <w:rFonts w:cs="Times New Roman"/>
      </w:rPr>
    </w:lvl>
    <w:lvl w:ilvl="4" w:tplc="AD982E7E" w:tentative="1">
      <w:start w:val="1"/>
      <w:numFmt w:val="lowerLetter"/>
      <w:lvlText w:val="%5."/>
      <w:lvlJc w:val="left"/>
      <w:pPr>
        <w:tabs>
          <w:tab w:val="num" w:pos="3600"/>
        </w:tabs>
        <w:ind w:left="3600" w:hanging="360"/>
      </w:pPr>
      <w:rPr>
        <w:rFonts w:cs="Times New Roman"/>
      </w:rPr>
    </w:lvl>
    <w:lvl w:ilvl="5" w:tplc="20EC49D0" w:tentative="1">
      <w:start w:val="1"/>
      <w:numFmt w:val="lowerRoman"/>
      <w:lvlText w:val="%6."/>
      <w:lvlJc w:val="right"/>
      <w:pPr>
        <w:tabs>
          <w:tab w:val="num" w:pos="4320"/>
        </w:tabs>
        <w:ind w:left="4320" w:hanging="180"/>
      </w:pPr>
      <w:rPr>
        <w:rFonts w:cs="Times New Roman"/>
      </w:rPr>
    </w:lvl>
    <w:lvl w:ilvl="6" w:tplc="3650F550" w:tentative="1">
      <w:start w:val="1"/>
      <w:numFmt w:val="decimal"/>
      <w:lvlText w:val="%7."/>
      <w:lvlJc w:val="left"/>
      <w:pPr>
        <w:tabs>
          <w:tab w:val="num" w:pos="5040"/>
        </w:tabs>
        <w:ind w:left="5040" w:hanging="360"/>
      </w:pPr>
      <w:rPr>
        <w:rFonts w:cs="Times New Roman"/>
      </w:rPr>
    </w:lvl>
    <w:lvl w:ilvl="7" w:tplc="9628F412" w:tentative="1">
      <w:start w:val="1"/>
      <w:numFmt w:val="lowerLetter"/>
      <w:lvlText w:val="%8."/>
      <w:lvlJc w:val="left"/>
      <w:pPr>
        <w:tabs>
          <w:tab w:val="num" w:pos="5760"/>
        </w:tabs>
        <w:ind w:left="5760" w:hanging="360"/>
      </w:pPr>
      <w:rPr>
        <w:rFonts w:cs="Times New Roman"/>
      </w:rPr>
    </w:lvl>
    <w:lvl w:ilvl="8" w:tplc="117E8CCA" w:tentative="1">
      <w:start w:val="1"/>
      <w:numFmt w:val="lowerRoman"/>
      <w:lvlText w:val="%9."/>
      <w:lvlJc w:val="right"/>
      <w:pPr>
        <w:tabs>
          <w:tab w:val="num" w:pos="6480"/>
        </w:tabs>
        <w:ind w:left="6480" w:hanging="180"/>
      </w:pPr>
      <w:rPr>
        <w:rFonts w:cs="Times New Roman"/>
      </w:rPr>
    </w:lvl>
  </w:abstractNum>
  <w:abstractNum w:abstractNumId="28" w15:restartNumberingAfterBreak="0">
    <w:nsid w:val="50120D5F"/>
    <w:multiLevelType w:val="multilevel"/>
    <w:tmpl w:val="EB467EF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52111D80"/>
    <w:multiLevelType w:val="hybridMultilevel"/>
    <w:tmpl w:val="D6423438"/>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2816C9B"/>
    <w:multiLevelType w:val="multilevel"/>
    <w:tmpl w:val="931AB42A"/>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071228"/>
    <w:multiLevelType w:val="hybridMultilevel"/>
    <w:tmpl w:val="6B1C82B2"/>
    <w:lvl w:ilvl="0" w:tplc="DFBCD594">
      <w:start w:val="1"/>
      <w:numFmt w:val="decimal"/>
      <w:lvlText w:val="%1."/>
      <w:lvlJc w:val="left"/>
      <w:pPr>
        <w:tabs>
          <w:tab w:val="num" w:pos="720"/>
        </w:tabs>
        <w:ind w:left="720" w:hanging="360"/>
      </w:pPr>
      <w:rPr>
        <w:rFonts w:cs="Times New Roman"/>
      </w:rPr>
    </w:lvl>
    <w:lvl w:ilvl="1" w:tplc="4E600820" w:tentative="1">
      <w:start w:val="1"/>
      <w:numFmt w:val="lowerLetter"/>
      <w:lvlText w:val="%2."/>
      <w:lvlJc w:val="left"/>
      <w:pPr>
        <w:tabs>
          <w:tab w:val="num" w:pos="1440"/>
        </w:tabs>
        <w:ind w:left="1440" w:hanging="360"/>
      </w:pPr>
      <w:rPr>
        <w:rFonts w:cs="Times New Roman"/>
      </w:rPr>
    </w:lvl>
    <w:lvl w:ilvl="2" w:tplc="010A1B22" w:tentative="1">
      <w:start w:val="1"/>
      <w:numFmt w:val="lowerRoman"/>
      <w:lvlText w:val="%3."/>
      <w:lvlJc w:val="right"/>
      <w:pPr>
        <w:tabs>
          <w:tab w:val="num" w:pos="2160"/>
        </w:tabs>
        <w:ind w:left="2160" w:hanging="180"/>
      </w:pPr>
      <w:rPr>
        <w:rFonts w:cs="Times New Roman"/>
      </w:rPr>
    </w:lvl>
    <w:lvl w:ilvl="3" w:tplc="51883DC4" w:tentative="1">
      <w:start w:val="1"/>
      <w:numFmt w:val="decimal"/>
      <w:lvlText w:val="%4."/>
      <w:lvlJc w:val="left"/>
      <w:pPr>
        <w:tabs>
          <w:tab w:val="num" w:pos="2880"/>
        </w:tabs>
        <w:ind w:left="2880" w:hanging="360"/>
      </w:pPr>
      <w:rPr>
        <w:rFonts w:cs="Times New Roman"/>
      </w:rPr>
    </w:lvl>
    <w:lvl w:ilvl="4" w:tplc="D23E2364" w:tentative="1">
      <w:start w:val="1"/>
      <w:numFmt w:val="lowerLetter"/>
      <w:lvlText w:val="%5."/>
      <w:lvlJc w:val="left"/>
      <w:pPr>
        <w:tabs>
          <w:tab w:val="num" w:pos="3600"/>
        </w:tabs>
        <w:ind w:left="3600" w:hanging="360"/>
      </w:pPr>
      <w:rPr>
        <w:rFonts w:cs="Times New Roman"/>
      </w:rPr>
    </w:lvl>
    <w:lvl w:ilvl="5" w:tplc="3B0244CC" w:tentative="1">
      <w:start w:val="1"/>
      <w:numFmt w:val="lowerRoman"/>
      <w:lvlText w:val="%6."/>
      <w:lvlJc w:val="right"/>
      <w:pPr>
        <w:tabs>
          <w:tab w:val="num" w:pos="4320"/>
        </w:tabs>
        <w:ind w:left="4320" w:hanging="180"/>
      </w:pPr>
      <w:rPr>
        <w:rFonts w:cs="Times New Roman"/>
      </w:rPr>
    </w:lvl>
    <w:lvl w:ilvl="6" w:tplc="B7EA1E20" w:tentative="1">
      <w:start w:val="1"/>
      <w:numFmt w:val="decimal"/>
      <w:lvlText w:val="%7."/>
      <w:lvlJc w:val="left"/>
      <w:pPr>
        <w:tabs>
          <w:tab w:val="num" w:pos="5040"/>
        </w:tabs>
        <w:ind w:left="5040" w:hanging="360"/>
      </w:pPr>
      <w:rPr>
        <w:rFonts w:cs="Times New Roman"/>
      </w:rPr>
    </w:lvl>
    <w:lvl w:ilvl="7" w:tplc="3D02DF56" w:tentative="1">
      <w:start w:val="1"/>
      <w:numFmt w:val="lowerLetter"/>
      <w:lvlText w:val="%8."/>
      <w:lvlJc w:val="left"/>
      <w:pPr>
        <w:tabs>
          <w:tab w:val="num" w:pos="5760"/>
        </w:tabs>
        <w:ind w:left="5760" w:hanging="360"/>
      </w:pPr>
      <w:rPr>
        <w:rFonts w:cs="Times New Roman"/>
      </w:rPr>
    </w:lvl>
    <w:lvl w:ilvl="8" w:tplc="AB5A3DDC" w:tentative="1">
      <w:start w:val="1"/>
      <w:numFmt w:val="lowerRoman"/>
      <w:lvlText w:val="%9."/>
      <w:lvlJc w:val="right"/>
      <w:pPr>
        <w:tabs>
          <w:tab w:val="num" w:pos="6480"/>
        </w:tabs>
        <w:ind w:left="6480" w:hanging="180"/>
      </w:pPr>
      <w:rPr>
        <w:rFonts w:cs="Times New Roman"/>
      </w:rPr>
    </w:lvl>
  </w:abstractNum>
  <w:abstractNum w:abstractNumId="32" w15:restartNumberingAfterBreak="0">
    <w:nsid w:val="59863709"/>
    <w:multiLevelType w:val="hybridMultilevel"/>
    <w:tmpl w:val="4AF4E6C4"/>
    <w:lvl w:ilvl="0" w:tplc="35D46B3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DD0D83"/>
    <w:multiLevelType w:val="multilevel"/>
    <w:tmpl w:val="F024561C"/>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5F1E5B02"/>
    <w:multiLevelType w:val="hybridMultilevel"/>
    <w:tmpl w:val="6A62C13C"/>
    <w:lvl w:ilvl="0" w:tplc="959C04AC">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71E3406"/>
    <w:multiLevelType w:val="multilevel"/>
    <w:tmpl w:val="558C76B4"/>
    <w:lvl w:ilvl="0">
      <w:start w:val="1"/>
      <w:numFmt w:val="decimal"/>
      <w:lvlText w:val="%1."/>
      <w:lvlJc w:val="left"/>
      <w:pPr>
        <w:tabs>
          <w:tab w:val="num" w:pos="360"/>
        </w:tabs>
        <w:ind w:left="360" w:hanging="360"/>
      </w:pPr>
      <w:rPr>
        <w:rFonts w:cs="Times New Roman" w:hint="default"/>
        <w:i w:val="0"/>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676566B9"/>
    <w:multiLevelType w:val="hybridMultilevel"/>
    <w:tmpl w:val="954E65CC"/>
    <w:lvl w:ilvl="0" w:tplc="E0F4895E">
      <w:start w:val="1"/>
      <w:numFmt w:val="decimal"/>
      <w:lvlText w:val="%1."/>
      <w:lvlJc w:val="left"/>
      <w:pPr>
        <w:tabs>
          <w:tab w:val="num" w:pos="720"/>
        </w:tabs>
        <w:ind w:left="720" w:hanging="360"/>
      </w:pPr>
      <w:rPr>
        <w:rFonts w:cs="Times New Roman" w:hint="default"/>
      </w:rPr>
    </w:lvl>
    <w:lvl w:ilvl="1" w:tplc="5F6AD642" w:tentative="1">
      <w:start w:val="1"/>
      <w:numFmt w:val="lowerLetter"/>
      <w:lvlText w:val="%2."/>
      <w:lvlJc w:val="left"/>
      <w:pPr>
        <w:tabs>
          <w:tab w:val="num" w:pos="1440"/>
        </w:tabs>
        <w:ind w:left="1440" w:hanging="360"/>
      </w:pPr>
      <w:rPr>
        <w:rFonts w:cs="Times New Roman"/>
      </w:rPr>
    </w:lvl>
    <w:lvl w:ilvl="2" w:tplc="5B486E58" w:tentative="1">
      <w:start w:val="1"/>
      <w:numFmt w:val="lowerRoman"/>
      <w:lvlText w:val="%3."/>
      <w:lvlJc w:val="right"/>
      <w:pPr>
        <w:tabs>
          <w:tab w:val="num" w:pos="2160"/>
        </w:tabs>
        <w:ind w:left="2160" w:hanging="180"/>
      </w:pPr>
      <w:rPr>
        <w:rFonts w:cs="Times New Roman"/>
      </w:rPr>
    </w:lvl>
    <w:lvl w:ilvl="3" w:tplc="9DF2E61E" w:tentative="1">
      <w:start w:val="1"/>
      <w:numFmt w:val="decimal"/>
      <w:lvlText w:val="%4."/>
      <w:lvlJc w:val="left"/>
      <w:pPr>
        <w:tabs>
          <w:tab w:val="num" w:pos="2880"/>
        </w:tabs>
        <w:ind w:left="2880" w:hanging="360"/>
      </w:pPr>
      <w:rPr>
        <w:rFonts w:cs="Times New Roman"/>
      </w:rPr>
    </w:lvl>
    <w:lvl w:ilvl="4" w:tplc="C2CCB450" w:tentative="1">
      <w:start w:val="1"/>
      <w:numFmt w:val="lowerLetter"/>
      <w:lvlText w:val="%5."/>
      <w:lvlJc w:val="left"/>
      <w:pPr>
        <w:tabs>
          <w:tab w:val="num" w:pos="3600"/>
        </w:tabs>
        <w:ind w:left="3600" w:hanging="360"/>
      </w:pPr>
      <w:rPr>
        <w:rFonts w:cs="Times New Roman"/>
      </w:rPr>
    </w:lvl>
    <w:lvl w:ilvl="5" w:tplc="D79E71AC" w:tentative="1">
      <w:start w:val="1"/>
      <w:numFmt w:val="lowerRoman"/>
      <w:lvlText w:val="%6."/>
      <w:lvlJc w:val="right"/>
      <w:pPr>
        <w:tabs>
          <w:tab w:val="num" w:pos="4320"/>
        </w:tabs>
        <w:ind w:left="4320" w:hanging="180"/>
      </w:pPr>
      <w:rPr>
        <w:rFonts w:cs="Times New Roman"/>
      </w:rPr>
    </w:lvl>
    <w:lvl w:ilvl="6" w:tplc="3E2EF1E6" w:tentative="1">
      <w:start w:val="1"/>
      <w:numFmt w:val="decimal"/>
      <w:lvlText w:val="%7."/>
      <w:lvlJc w:val="left"/>
      <w:pPr>
        <w:tabs>
          <w:tab w:val="num" w:pos="5040"/>
        </w:tabs>
        <w:ind w:left="5040" w:hanging="360"/>
      </w:pPr>
      <w:rPr>
        <w:rFonts w:cs="Times New Roman"/>
      </w:rPr>
    </w:lvl>
    <w:lvl w:ilvl="7" w:tplc="91FAA05A" w:tentative="1">
      <w:start w:val="1"/>
      <w:numFmt w:val="lowerLetter"/>
      <w:lvlText w:val="%8."/>
      <w:lvlJc w:val="left"/>
      <w:pPr>
        <w:tabs>
          <w:tab w:val="num" w:pos="5760"/>
        </w:tabs>
        <w:ind w:left="5760" w:hanging="360"/>
      </w:pPr>
      <w:rPr>
        <w:rFonts w:cs="Times New Roman"/>
      </w:rPr>
    </w:lvl>
    <w:lvl w:ilvl="8" w:tplc="25941A20" w:tentative="1">
      <w:start w:val="1"/>
      <w:numFmt w:val="lowerRoman"/>
      <w:lvlText w:val="%9."/>
      <w:lvlJc w:val="right"/>
      <w:pPr>
        <w:tabs>
          <w:tab w:val="num" w:pos="6480"/>
        </w:tabs>
        <w:ind w:left="6480" w:hanging="180"/>
      </w:pPr>
      <w:rPr>
        <w:rFonts w:cs="Times New Roman"/>
      </w:rPr>
    </w:lvl>
  </w:abstractNum>
  <w:abstractNum w:abstractNumId="37" w15:restartNumberingAfterBreak="0">
    <w:nsid w:val="6A993825"/>
    <w:multiLevelType w:val="hybridMultilevel"/>
    <w:tmpl w:val="BA724D30"/>
    <w:lvl w:ilvl="0" w:tplc="7904EFFC">
      <w:start w:val="5"/>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E8038C"/>
    <w:multiLevelType w:val="singleLevel"/>
    <w:tmpl w:val="0405000F"/>
    <w:lvl w:ilvl="0">
      <w:start w:val="1"/>
      <w:numFmt w:val="decimal"/>
      <w:lvlText w:val="%1."/>
      <w:lvlJc w:val="left"/>
      <w:pPr>
        <w:tabs>
          <w:tab w:val="num" w:pos="360"/>
        </w:tabs>
        <w:ind w:left="360" w:hanging="360"/>
      </w:pPr>
      <w:rPr>
        <w:rFonts w:cs="Times New Roman"/>
      </w:rPr>
    </w:lvl>
  </w:abstractNum>
  <w:abstractNum w:abstractNumId="39" w15:restartNumberingAfterBreak="0">
    <w:nsid w:val="73F561A7"/>
    <w:multiLevelType w:val="hybridMultilevel"/>
    <w:tmpl w:val="8228D6BE"/>
    <w:lvl w:ilvl="0" w:tplc="B894B2EA">
      <w:start w:val="1"/>
      <w:numFmt w:val="decimal"/>
      <w:lvlText w:val="%1."/>
      <w:lvlJc w:val="left"/>
      <w:pPr>
        <w:ind w:left="720" w:hanging="360"/>
      </w:pPr>
      <w:rPr>
        <w:sz w:val="16"/>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6B97988"/>
    <w:multiLevelType w:val="hybridMultilevel"/>
    <w:tmpl w:val="623404D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75A7988"/>
    <w:multiLevelType w:val="hybridMultilevel"/>
    <w:tmpl w:val="66183D12"/>
    <w:lvl w:ilvl="0" w:tplc="9D7AC380">
      <w:start w:val="1"/>
      <w:numFmt w:val="decimal"/>
      <w:lvlText w:val="%1."/>
      <w:lvlJc w:val="left"/>
      <w:pPr>
        <w:tabs>
          <w:tab w:val="num" w:pos="2160"/>
        </w:tabs>
        <w:ind w:left="21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5"/>
  </w:num>
  <w:num w:numId="3">
    <w:abstractNumId w:val="17"/>
  </w:num>
  <w:num w:numId="4">
    <w:abstractNumId w:val="36"/>
  </w:num>
  <w:num w:numId="5">
    <w:abstractNumId w:val="21"/>
  </w:num>
  <w:num w:numId="6">
    <w:abstractNumId w:val="31"/>
  </w:num>
  <w:num w:numId="7">
    <w:abstractNumId w:val="22"/>
  </w:num>
  <w:num w:numId="8">
    <w:abstractNumId w:val="6"/>
  </w:num>
  <w:num w:numId="9">
    <w:abstractNumId w:val="27"/>
  </w:num>
  <w:num w:numId="10">
    <w:abstractNumId w:val="38"/>
  </w:num>
  <w:num w:numId="11">
    <w:abstractNumId w:val="25"/>
  </w:num>
  <w:num w:numId="12">
    <w:abstractNumId w:val="12"/>
  </w:num>
  <w:num w:numId="13">
    <w:abstractNumId w:val="4"/>
  </w:num>
  <w:num w:numId="14">
    <w:abstractNumId w:val="37"/>
  </w:num>
  <w:num w:numId="15">
    <w:abstractNumId w:val="30"/>
  </w:num>
  <w:num w:numId="16">
    <w:abstractNumId w:val="8"/>
  </w:num>
  <w:num w:numId="17">
    <w:abstractNumId w:val="40"/>
  </w:num>
  <w:num w:numId="18">
    <w:abstractNumId w:val="1"/>
  </w:num>
  <w:num w:numId="19">
    <w:abstractNumId w:val="20"/>
  </w:num>
  <w:num w:numId="20">
    <w:abstractNumId w:val="32"/>
  </w:num>
  <w:num w:numId="21">
    <w:abstractNumId w:val="9"/>
  </w:num>
  <w:num w:numId="22">
    <w:abstractNumId w:val="28"/>
  </w:num>
  <w:num w:numId="23">
    <w:abstractNumId w:val="33"/>
  </w:num>
  <w:num w:numId="24">
    <w:abstractNumId w:val="5"/>
  </w:num>
  <w:num w:numId="25">
    <w:abstractNumId w:val="26"/>
  </w:num>
  <w:num w:numId="26">
    <w:abstractNumId w:val="34"/>
  </w:num>
  <w:num w:numId="27">
    <w:abstractNumId w:val="18"/>
  </w:num>
  <w:num w:numId="28">
    <w:abstractNumId w:val="14"/>
  </w:num>
  <w:num w:numId="29">
    <w:abstractNumId w:val="10"/>
  </w:num>
  <w:num w:numId="30">
    <w:abstractNumId w:val="19"/>
  </w:num>
  <w:num w:numId="31">
    <w:abstractNumId w:val="13"/>
  </w:num>
  <w:num w:numId="32">
    <w:abstractNumId w:val="24"/>
  </w:num>
  <w:num w:numId="33">
    <w:abstractNumId w:val="2"/>
  </w:num>
  <w:num w:numId="34">
    <w:abstractNumId w:val="15"/>
  </w:num>
  <w:num w:numId="35">
    <w:abstractNumId w:val="39"/>
  </w:num>
  <w:num w:numId="36">
    <w:abstractNumId w:val="3"/>
  </w:num>
  <w:num w:numId="37">
    <w:abstractNumId w:val="16"/>
  </w:num>
  <w:num w:numId="38">
    <w:abstractNumId w:val="7"/>
  </w:num>
  <w:num w:numId="39">
    <w:abstractNumId w:val="41"/>
  </w:num>
  <w:num w:numId="40">
    <w:abstractNumId w:val="29"/>
  </w:num>
  <w:num w:numId="41">
    <w:abstractNumId w:val="11"/>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B26"/>
    <w:rsid w:val="000032FD"/>
    <w:rsid w:val="00003716"/>
    <w:rsid w:val="000072B1"/>
    <w:rsid w:val="0001018E"/>
    <w:rsid w:val="00013E11"/>
    <w:rsid w:val="000143DF"/>
    <w:rsid w:val="00017D33"/>
    <w:rsid w:val="00021A71"/>
    <w:rsid w:val="00021F45"/>
    <w:rsid w:val="00023969"/>
    <w:rsid w:val="0002473B"/>
    <w:rsid w:val="0002719A"/>
    <w:rsid w:val="0003058C"/>
    <w:rsid w:val="00040523"/>
    <w:rsid w:val="00040C4D"/>
    <w:rsid w:val="0004121D"/>
    <w:rsid w:val="000425A1"/>
    <w:rsid w:val="00043942"/>
    <w:rsid w:val="00047CC1"/>
    <w:rsid w:val="00052CBE"/>
    <w:rsid w:val="000548C0"/>
    <w:rsid w:val="00054DEC"/>
    <w:rsid w:val="00055910"/>
    <w:rsid w:val="000607A9"/>
    <w:rsid w:val="00062657"/>
    <w:rsid w:val="0006269C"/>
    <w:rsid w:val="00062AE6"/>
    <w:rsid w:val="00065D63"/>
    <w:rsid w:val="00065F74"/>
    <w:rsid w:val="000666D7"/>
    <w:rsid w:val="00066E8C"/>
    <w:rsid w:val="000717CD"/>
    <w:rsid w:val="000722BC"/>
    <w:rsid w:val="00072E43"/>
    <w:rsid w:val="0007341D"/>
    <w:rsid w:val="00073DFC"/>
    <w:rsid w:val="0007568C"/>
    <w:rsid w:val="000757E7"/>
    <w:rsid w:val="00077001"/>
    <w:rsid w:val="00086321"/>
    <w:rsid w:val="00087DF4"/>
    <w:rsid w:val="000917C2"/>
    <w:rsid w:val="000966B5"/>
    <w:rsid w:val="000A0346"/>
    <w:rsid w:val="000A0C88"/>
    <w:rsid w:val="000A0CA9"/>
    <w:rsid w:val="000A0D4E"/>
    <w:rsid w:val="000A10E6"/>
    <w:rsid w:val="000A16AB"/>
    <w:rsid w:val="000A192F"/>
    <w:rsid w:val="000A1F67"/>
    <w:rsid w:val="000A3243"/>
    <w:rsid w:val="000A396D"/>
    <w:rsid w:val="000A5179"/>
    <w:rsid w:val="000A6757"/>
    <w:rsid w:val="000A7A70"/>
    <w:rsid w:val="000B3FB8"/>
    <w:rsid w:val="000B60CF"/>
    <w:rsid w:val="000B7122"/>
    <w:rsid w:val="000C0E98"/>
    <w:rsid w:val="000C13B2"/>
    <w:rsid w:val="000C46B7"/>
    <w:rsid w:val="000C470E"/>
    <w:rsid w:val="000C49FC"/>
    <w:rsid w:val="000C4C2A"/>
    <w:rsid w:val="000C4D5C"/>
    <w:rsid w:val="000C538F"/>
    <w:rsid w:val="000C7A18"/>
    <w:rsid w:val="000C7E54"/>
    <w:rsid w:val="000D2C31"/>
    <w:rsid w:val="000D2C63"/>
    <w:rsid w:val="000D2CB2"/>
    <w:rsid w:val="000D60F1"/>
    <w:rsid w:val="000D623A"/>
    <w:rsid w:val="000E0789"/>
    <w:rsid w:val="000E14F6"/>
    <w:rsid w:val="000E1BE4"/>
    <w:rsid w:val="000E4ED7"/>
    <w:rsid w:val="000E5384"/>
    <w:rsid w:val="000E6B8A"/>
    <w:rsid w:val="000F0FD3"/>
    <w:rsid w:val="000F4283"/>
    <w:rsid w:val="000F5BBA"/>
    <w:rsid w:val="000F7E95"/>
    <w:rsid w:val="001009A0"/>
    <w:rsid w:val="00101A8A"/>
    <w:rsid w:val="00103914"/>
    <w:rsid w:val="00104F28"/>
    <w:rsid w:val="00104FC1"/>
    <w:rsid w:val="0010684F"/>
    <w:rsid w:val="00106EAE"/>
    <w:rsid w:val="00112D88"/>
    <w:rsid w:val="001150C7"/>
    <w:rsid w:val="001159ED"/>
    <w:rsid w:val="00115A16"/>
    <w:rsid w:val="00124FCE"/>
    <w:rsid w:val="00125247"/>
    <w:rsid w:val="00126F56"/>
    <w:rsid w:val="001300DA"/>
    <w:rsid w:val="00130FBF"/>
    <w:rsid w:val="00131F2D"/>
    <w:rsid w:val="00132010"/>
    <w:rsid w:val="001326FF"/>
    <w:rsid w:val="00137332"/>
    <w:rsid w:val="00140B29"/>
    <w:rsid w:val="00140F88"/>
    <w:rsid w:val="00143059"/>
    <w:rsid w:val="00143E67"/>
    <w:rsid w:val="001442BE"/>
    <w:rsid w:val="001442CB"/>
    <w:rsid w:val="001465DE"/>
    <w:rsid w:val="00146736"/>
    <w:rsid w:val="001474FE"/>
    <w:rsid w:val="00150D9E"/>
    <w:rsid w:val="00152DAF"/>
    <w:rsid w:val="00153497"/>
    <w:rsid w:val="00153D41"/>
    <w:rsid w:val="00157E2F"/>
    <w:rsid w:val="00162C09"/>
    <w:rsid w:val="00163D9D"/>
    <w:rsid w:val="00164CCA"/>
    <w:rsid w:val="00167B60"/>
    <w:rsid w:val="0017044F"/>
    <w:rsid w:val="001719F6"/>
    <w:rsid w:val="0018026B"/>
    <w:rsid w:val="001806E4"/>
    <w:rsid w:val="00184537"/>
    <w:rsid w:val="0019176F"/>
    <w:rsid w:val="00191EF0"/>
    <w:rsid w:val="001932D4"/>
    <w:rsid w:val="0019491A"/>
    <w:rsid w:val="00196234"/>
    <w:rsid w:val="00196580"/>
    <w:rsid w:val="00196BD0"/>
    <w:rsid w:val="00196FE1"/>
    <w:rsid w:val="001A193F"/>
    <w:rsid w:val="001A5E36"/>
    <w:rsid w:val="001A65AB"/>
    <w:rsid w:val="001B2A77"/>
    <w:rsid w:val="001B3A4E"/>
    <w:rsid w:val="001B4467"/>
    <w:rsid w:val="001B48A1"/>
    <w:rsid w:val="001B5637"/>
    <w:rsid w:val="001B5BA4"/>
    <w:rsid w:val="001B6100"/>
    <w:rsid w:val="001B6D81"/>
    <w:rsid w:val="001B734B"/>
    <w:rsid w:val="001C3802"/>
    <w:rsid w:val="001C411B"/>
    <w:rsid w:val="001C49A9"/>
    <w:rsid w:val="001C5327"/>
    <w:rsid w:val="001D15D2"/>
    <w:rsid w:val="001D27D7"/>
    <w:rsid w:val="001D7699"/>
    <w:rsid w:val="001D7796"/>
    <w:rsid w:val="001E1D51"/>
    <w:rsid w:val="001E2AE3"/>
    <w:rsid w:val="001E335C"/>
    <w:rsid w:val="001E45DC"/>
    <w:rsid w:val="001E4D19"/>
    <w:rsid w:val="001E6C2C"/>
    <w:rsid w:val="001E6FCE"/>
    <w:rsid w:val="001E71AF"/>
    <w:rsid w:val="001F01FC"/>
    <w:rsid w:val="001F23C2"/>
    <w:rsid w:val="001F2632"/>
    <w:rsid w:val="001F5E2B"/>
    <w:rsid w:val="00202C7F"/>
    <w:rsid w:val="00203BF3"/>
    <w:rsid w:val="00205884"/>
    <w:rsid w:val="00206A4E"/>
    <w:rsid w:val="00206F4E"/>
    <w:rsid w:val="00210DF3"/>
    <w:rsid w:val="002129FA"/>
    <w:rsid w:val="00213F8F"/>
    <w:rsid w:val="00215F1B"/>
    <w:rsid w:val="00221975"/>
    <w:rsid w:val="002221B2"/>
    <w:rsid w:val="0022634B"/>
    <w:rsid w:val="0022726A"/>
    <w:rsid w:val="00227343"/>
    <w:rsid w:val="00230605"/>
    <w:rsid w:val="002308EA"/>
    <w:rsid w:val="0023311F"/>
    <w:rsid w:val="0023326A"/>
    <w:rsid w:val="002335FD"/>
    <w:rsid w:val="002361CB"/>
    <w:rsid w:val="00240425"/>
    <w:rsid w:val="00243898"/>
    <w:rsid w:val="0024503B"/>
    <w:rsid w:val="002457B7"/>
    <w:rsid w:val="00245E22"/>
    <w:rsid w:val="00247F46"/>
    <w:rsid w:val="00250F00"/>
    <w:rsid w:val="00253390"/>
    <w:rsid w:val="002546CA"/>
    <w:rsid w:val="00254E09"/>
    <w:rsid w:val="00255E64"/>
    <w:rsid w:val="0025661D"/>
    <w:rsid w:val="002616B6"/>
    <w:rsid w:val="002644CA"/>
    <w:rsid w:val="0026637E"/>
    <w:rsid w:val="00266EA1"/>
    <w:rsid w:val="00270B4B"/>
    <w:rsid w:val="0027242E"/>
    <w:rsid w:val="00277571"/>
    <w:rsid w:val="00285185"/>
    <w:rsid w:val="00285546"/>
    <w:rsid w:val="002939AD"/>
    <w:rsid w:val="002947BA"/>
    <w:rsid w:val="00295210"/>
    <w:rsid w:val="002A0029"/>
    <w:rsid w:val="002A1B11"/>
    <w:rsid w:val="002A2AC8"/>
    <w:rsid w:val="002A3354"/>
    <w:rsid w:val="002A4361"/>
    <w:rsid w:val="002B01FB"/>
    <w:rsid w:val="002B466A"/>
    <w:rsid w:val="002B53E5"/>
    <w:rsid w:val="002B6B50"/>
    <w:rsid w:val="002B7C02"/>
    <w:rsid w:val="002C282C"/>
    <w:rsid w:val="002C2DE2"/>
    <w:rsid w:val="002C3AF1"/>
    <w:rsid w:val="002C56D3"/>
    <w:rsid w:val="002C7B56"/>
    <w:rsid w:val="002C7F5A"/>
    <w:rsid w:val="002D3DED"/>
    <w:rsid w:val="002D4D13"/>
    <w:rsid w:val="002E18E4"/>
    <w:rsid w:val="002E3A73"/>
    <w:rsid w:val="002F08F5"/>
    <w:rsid w:val="002F1CC3"/>
    <w:rsid w:val="002F2924"/>
    <w:rsid w:val="002F5307"/>
    <w:rsid w:val="002F559F"/>
    <w:rsid w:val="002F5B05"/>
    <w:rsid w:val="003027F1"/>
    <w:rsid w:val="0030345B"/>
    <w:rsid w:val="00304917"/>
    <w:rsid w:val="00314A13"/>
    <w:rsid w:val="00320B5C"/>
    <w:rsid w:val="003210CA"/>
    <w:rsid w:val="00322097"/>
    <w:rsid w:val="003244C6"/>
    <w:rsid w:val="003272E1"/>
    <w:rsid w:val="0033031E"/>
    <w:rsid w:val="00330B5F"/>
    <w:rsid w:val="003345A3"/>
    <w:rsid w:val="00334DA2"/>
    <w:rsid w:val="003358D6"/>
    <w:rsid w:val="00336F91"/>
    <w:rsid w:val="00340C84"/>
    <w:rsid w:val="00342CA3"/>
    <w:rsid w:val="00345FF5"/>
    <w:rsid w:val="00346464"/>
    <w:rsid w:val="00346C73"/>
    <w:rsid w:val="0034764F"/>
    <w:rsid w:val="00350668"/>
    <w:rsid w:val="003506F2"/>
    <w:rsid w:val="00351B8D"/>
    <w:rsid w:val="00353911"/>
    <w:rsid w:val="0035488D"/>
    <w:rsid w:val="00357542"/>
    <w:rsid w:val="00360701"/>
    <w:rsid w:val="003610D7"/>
    <w:rsid w:val="00364A26"/>
    <w:rsid w:val="00365524"/>
    <w:rsid w:val="00370F51"/>
    <w:rsid w:val="00370FC8"/>
    <w:rsid w:val="00376A8D"/>
    <w:rsid w:val="00386DC5"/>
    <w:rsid w:val="00387851"/>
    <w:rsid w:val="00387C72"/>
    <w:rsid w:val="003917F9"/>
    <w:rsid w:val="003948DE"/>
    <w:rsid w:val="00395885"/>
    <w:rsid w:val="00395C51"/>
    <w:rsid w:val="003966A9"/>
    <w:rsid w:val="003966C9"/>
    <w:rsid w:val="00396A63"/>
    <w:rsid w:val="00397479"/>
    <w:rsid w:val="003A0255"/>
    <w:rsid w:val="003A2499"/>
    <w:rsid w:val="003A2CC6"/>
    <w:rsid w:val="003A3C55"/>
    <w:rsid w:val="003A449D"/>
    <w:rsid w:val="003B09E0"/>
    <w:rsid w:val="003B16CF"/>
    <w:rsid w:val="003B2924"/>
    <w:rsid w:val="003B5949"/>
    <w:rsid w:val="003B6BE9"/>
    <w:rsid w:val="003C6A2C"/>
    <w:rsid w:val="003C6EF2"/>
    <w:rsid w:val="003C76E4"/>
    <w:rsid w:val="003D34FB"/>
    <w:rsid w:val="003D3ADB"/>
    <w:rsid w:val="003E1B00"/>
    <w:rsid w:val="003E56D0"/>
    <w:rsid w:val="003E7849"/>
    <w:rsid w:val="003F2265"/>
    <w:rsid w:val="003F3703"/>
    <w:rsid w:val="003F3991"/>
    <w:rsid w:val="003F5C4F"/>
    <w:rsid w:val="003F6F7F"/>
    <w:rsid w:val="00402B28"/>
    <w:rsid w:val="00402D18"/>
    <w:rsid w:val="00406A81"/>
    <w:rsid w:val="00410CC7"/>
    <w:rsid w:val="0041275A"/>
    <w:rsid w:val="0041424A"/>
    <w:rsid w:val="00415DFE"/>
    <w:rsid w:val="00415F3D"/>
    <w:rsid w:val="00422F5B"/>
    <w:rsid w:val="00423B81"/>
    <w:rsid w:val="00427EF6"/>
    <w:rsid w:val="00431392"/>
    <w:rsid w:val="0043330E"/>
    <w:rsid w:val="00434680"/>
    <w:rsid w:val="00434921"/>
    <w:rsid w:val="00435838"/>
    <w:rsid w:val="00436557"/>
    <w:rsid w:val="00443B64"/>
    <w:rsid w:val="004454D2"/>
    <w:rsid w:val="00446A9D"/>
    <w:rsid w:val="00446C04"/>
    <w:rsid w:val="00446E27"/>
    <w:rsid w:val="0045115C"/>
    <w:rsid w:val="004514A6"/>
    <w:rsid w:val="00452CC7"/>
    <w:rsid w:val="00455292"/>
    <w:rsid w:val="004552C6"/>
    <w:rsid w:val="00455FD5"/>
    <w:rsid w:val="004600BD"/>
    <w:rsid w:val="00460EF5"/>
    <w:rsid w:val="004620D1"/>
    <w:rsid w:val="004635C2"/>
    <w:rsid w:val="00463EBF"/>
    <w:rsid w:val="0047051B"/>
    <w:rsid w:val="0047058E"/>
    <w:rsid w:val="00472F35"/>
    <w:rsid w:val="0047343C"/>
    <w:rsid w:val="00474552"/>
    <w:rsid w:val="004753E2"/>
    <w:rsid w:val="004759A8"/>
    <w:rsid w:val="004760EC"/>
    <w:rsid w:val="004763F2"/>
    <w:rsid w:val="00481E2A"/>
    <w:rsid w:val="0048253F"/>
    <w:rsid w:val="00482C7D"/>
    <w:rsid w:val="004933F6"/>
    <w:rsid w:val="004939E9"/>
    <w:rsid w:val="004958F7"/>
    <w:rsid w:val="00497ABA"/>
    <w:rsid w:val="004A3C30"/>
    <w:rsid w:val="004A50EA"/>
    <w:rsid w:val="004A5CFE"/>
    <w:rsid w:val="004A6EEF"/>
    <w:rsid w:val="004B32A2"/>
    <w:rsid w:val="004B35AC"/>
    <w:rsid w:val="004B3791"/>
    <w:rsid w:val="004B6F6C"/>
    <w:rsid w:val="004B700D"/>
    <w:rsid w:val="004B77DA"/>
    <w:rsid w:val="004C0550"/>
    <w:rsid w:val="004C657C"/>
    <w:rsid w:val="004D14A1"/>
    <w:rsid w:val="004D2311"/>
    <w:rsid w:val="004D329D"/>
    <w:rsid w:val="004D36FA"/>
    <w:rsid w:val="004D44F6"/>
    <w:rsid w:val="004D4564"/>
    <w:rsid w:val="004D66A6"/>
    <w:rsid w:val="004D683B"/>
    <w:rsid w:val="004E10C9"/>
    <w:rsid w:val="004E69C5"/>
    <w:rsid w:val="004E6C60"/>
    <w:rsid w:val="004F107C"/>
    <w:rsid w:val="004F46D8"/>
    <w:rsid w:val="004F5B4E"/>
    <w:rsid w:val="004F73AF"/>
    <w:rsid w:val="004F7E42"/>
    <w:rsid w:val="0050193A"/>
    <w:rsid w:val="00515556"/>
    <w:rsid w:val="0051567E"/>
    <w:rsid w:val="00515F81"/>
    <w:rsid w:val="00516164"/>
    <w:rsid w:val="00521A6B"/>
    <w:rsid w:val="005224C6"/>
    <w:rsid w:val="00523D88"/>
    <w:rsid w:val="005266E8"/>
    <w:rsid w:val="00526F52"/>
    <w:rsid w:val="005275AF"/>
    <w:rsid w:val="00527A08"/>
    <w:rsid w:val="00533EE3"/>
    <w:rsid w:val="00535F19"/>
    <w:rsid w:val="005362B2"/>
    <w:rsid w:val="00537291"/>
    <w:rsid w:val="005374B5"/>
    <w:rsid w:val="00537E97"/>
    <w:rsid w:val="00544178"/>
    <w:rsid w:val="00544D38"/>
    <w:rsid w:val="00546CC9"/>
    <w:rsid w:val="00550B57"/>
    <w:rsid w:val="00552C39"/>
    <w:rsid w:val="005531C5"/>
    <w:rsid w:val="0055617D"/>
    <w:rsid w:val="005604E7"/>
    <w:rsid w:val="005621FF"/>
    <w:rsid w:val="0056333A"/>
    <w:rsid w:val="005677A4"/>
    <w:rsid w:val="00567E24"/>
    <w:rsid w:val="0057010C"/>
    <w:rsid w:val="005707C0"/>
    <w:rsid w:val="00570C59"/>
    <w:rsid w:val="00572631"/>
    <w:rsid w:val="0057573B"/>
    <w:rsid w:val="005767C0"/>
    <w:rsid w:val="00576EFA"/>
    <w:rsid w:val="00581FCC"/>
    <w:rsid w:val="00582C08"/>
    <w:rsid w:val="005857A1"/>
    <w:rsid w:val="0058733D"/>
    <w:rsid w:val="00590B63"/>
    <w:rsid w:val="00592AA2"/>
    <w:rsid w:val="00592D23"/>
    <w:rsid w:val="00594F02"/>
    <w:rsid w:val="005A262F"/>
    <w:rsid w:val="005B02B3"/>
    <w:rsid w:val="005B0D03"/>
    <w:rsid w:val="005B4919"/>
    <w:rsid w:val="005C0FEB"/>
    <w:rsid w:val="005C54DB"/>
    <w:rsid w:val="005C615B"/>
    <w:rsid w:val="005C6A75"/>
    <w:rsid w:val="005C756D"/>
    <w:rsid w:val="005D0718"/>
    <w:rsid w:val="005D2590"/>
    <w:rsid w:val="005D3EE6"/>
    <w:rsid w:val="005D4ED2"/>
    <w:rsid w:val="005D5405"/>
    <w:rsid w:val="005D5F57"/>
    <w:rsid w:val="005D6DC6"/>
    <w:rsid w:val="005D7815"/>
    <w:rsid w:val="005F0197"/>
    <w:rsid w:val="005F0CE2"/>
    <w:rsid w:val="005F3F4C"/>
    <w:rsid w:val="0060154A"/>
    <w:rsid w:val="00601725"/>
    <w:rsid w:val="0060203D"/>
    <w:rsid w:val="00602FAD"/>
    <w:rsid w:val="00603A57"/>
    <w:rsid w:val="0060556D"/>
    <w:rsid w:val="00606E01"/>
    <w:rsid w:val="00607770"/>
    <w:rsid w:val="006078C8"/>
    <w:rsid w:val="006104E7"/>
    <w:rsid w:val="00611F3C"/>
    <w:rsid w:val="00612F7A"/>
    <w:rsid w:val="00615BAF"/>
    <w:rsid w:val="00616492"/>
    <w:rsid w:val="00616BE9"/>
    <w:rsid w:val="006174CB"/>
    <w:rsid w:val="00620874"/>
    <w:rsid w:val="00622AEB"/>
    <w:rsid w:val="006255BC"/>
    <w:rsid w:val="00627669"/>
    <w:rsid w:val="006301CA"/>
    <w:rsid w:val="006302F7"/>
    <w:rsid w:val="0063087A"/>
    <w:rsid w:val="00642FE3"/>
    <w:rsid w:val="00643345"/>
    <w:rsid w:val="00644BBD"/>
    <w:rsid w:val="00646095"/>
    <w:rsid w:val="00647150"/>
    <w:rsid w:val="0065102F"/>
    <w:rsid w:val="00652A49"/>
    <w:rsid w:val="00653207"/>
    <w:rsid w:val="006532FA"/>
    <w:rsid w:val="00653970"/>
    <w:rsid w:val="00653B99"/>
    <w:rsid w:val="00653FFA"/>
    <w:rsid w:val="00657B7D"/>
    <w:rsid w:val="00660058"/>
    <w:rsid w:val="00663177"/>
    <w:rsid w:val="006671C8"/>
    <w:rsid w:val="006754BA"/>
    <w:rsid w:val="006776C2"/>
    <w:rsid w:val="00680708"/>
    <w:rsid w:val="00685A50"/>
    <w:rsid w:val="00687E68"/>
    <w:rsid w:val="006920BD"/>
    <w:rsid w:val="00693C95"/>
    <w:rsid w:val="00694CD5"/>
    <w:rsid w:val="00697111"/>
    <w:rsid w:val="006A0D42"/>
    <w:rsid w:val="006A30A2"/>
    <w:rsid w:val="006A4849"/>
    <w:rsid w:val="006A5753"/>
    <w:rsid w:val="006A5E0A"/>
    <w:rsid w:val="006A70B3"/>
    <w:rsid w:val="006A776B"/>
    <w:rsid w:val="006A79B2"/>
    <w:rsid w:val="006A7C3C"/>
    <w:rsid w:val="006B19D6"/>
    <w:rsid w:val="006B5958"/>
    <w:rsid w:val="006B6CB2"/>
    <w:rsid w:val="006C116F"/>
    <w:rsid w:val="006C1463"/>
    <w:rsid w:val="006C2655"/>
    <w:rsid w:val="006C62F6"/>
    <w:rsid w:val="006C6C1D"/>
    <w:rsid w:val="006C6FF9"/>
    <w:rsid w:val="006C7593"/>
    <w:rsid w:val="006D22C9"/>
    <w:rsid w:val="006D2C4E"/>
    <w:rsid w:val="006D617A"/>
    <w:rsid w:val="006D782B"/>
    <w:rsid w:val="006E3804"/>
    <w:rsid w:val="006E67F7"/>
    <w:rsid w:val="006E6D4B"/>
    <w:rsid w:val="006F2D45"/>
    <w:rsid w:val="006F3A38"/>
    <w:rsid w:val="006F5F07"/>
    <w:rsid w:val="00700828"/>
    <w:rsid w:val="00700A26"/>
    <w:rsid w:val="00702B41"/>
    <w:rsid w:val="00710C35"/>
    <w:rsid w:val="0071265E"/>
    <w:rsid w:val="00712D09"/>
    <w:rsid w:val="0071418E"/>
    <w:rsid w:val="007147AB"/>
    <w:rsid w:val="00714DDF"/>
    <w:rsid w:val="00715566"/>
    <w:rsid w:val="00715C72"/>
    <w:rsid w:val="007176D4"/>
    <w:rsid w:val="0072093E"/>
    <w:rsid w:val="00722106"/>
    <w:rsid w:val="0072294F"/>
    <w:rsid w:val="007230DC"/>
    <w:rsid w:val="0072465D"/>
    <w:rsid w:val="00724E0D"/>
    <w:rsid w:val="0072672A"/>
    <w:rsid w:val="0073153F"/>
    <w:rsid w:val="00731D8C"/>
    <w:rsid w:val="007325AD"/>
    <w:rsid w:val="00732656"/>
    <w:rsid w:val="00734287"/>
    <w:rsid w:val="00735ACA"/>
    <w:rsid w:val="00735C7A"/>
    <w:rsid w:val="00735DD0"/>
    <w:rsid w:val="0073788E"/>
    <w:rsid w:val="007379AA"/>
    <w:rsid w:val="007417AE"/>
    <w:rsid w:val="007437A7"/>
    <w:rsid w:val="00744517"/>
    <w:rsid w:val="00744E4D"/>
    <w:rsid w:val="007506B2"/>
    <w:rsid w:val="007518E9"/>
    <w:rsid w:val="00751CE3"/>
    <w:rsid w:val="00760DCB"/>
    <w:rsid w:val="00767EA8"/>
    <w:rsid w:val="00775003"/>
    <w:rsid w:val="0077533B"/>
    <w:rsid w:val="00782849"/>
    <w:rsid w:val="00783161"/>
    <w:rsid w:val="00783CEE"/>
    <w:rsid w:val="007849D4"/>
    <w:rsid w:val="00787286"/>
    <w:rsid w:val="007925E3"/>
    <w:rsid w:val="0079270D"/>
    <w:rsid w:val="00792C93"/>
    <w:rsid w:val="00793002"/>
    <w:rsid w:val="007944AC"/>
    <w:rsid w:val="00797454"/>
    <w:rsid w:val="007A04DD"/>
    <w:rsid w:val="007A08AF"/>
    <w:rsid w:val="007A2600"/>
    <w:rsid w:val="007A3053"/>
    <w:rsid w:val="007A4A5B"/>
    <w:rsid w:val="007A7E93"/>
    <w:rsid w:val="007B7D25"/>
    <w:rsid w:val="007C2A7F"/>
    <w:rsid w:val="007C3300"/>
    <w:rsid w:val="007C370F"/>
    <w:rsid w:val="007C38B7"/>
    <w:rsid w:val="007C520B"/>
    <w:rsid w:val="007C79D1"/>
    <w:rsid w:val="007D09C1"/>
    <w:rsid w:val="007D2230"/>
    <w:rsid w:val="007D63E3"/>
    <w:rsid w:val="007D7D6A"/>
    <w:rsid w:val="007E0610"/>
    <w:rsid w:val="007E66FB"/>
    <w:rsid w:val="007F070A"/>
    <w:rsid w:val="007F3C13"/>
    <w:rsid w:val="007F6309"/>
    <w:rsid w:val="00800435"/>
    <w:rsid w:val="0080194A"/>
    <w:rsid w:val="00802025"/>
    <w:rsid w:val="00803594"/>
    <w:rsid w:val="008036B3"/>
    <w:rsid w:val="008112F6"/>
    <w:rsid w:val="00811D1B"/>
    <w:rsid w:val="00812D95"/>
    <w:rsid w:val="0081793B"/>
    <w:rsid w:val="00817C55"/>
    <w:rsid w:val="0082016E"/>
    <w:rsid w:val="00820CB9"/>
    <w:rsid w:val="00822E8E"/>
    <w:rsid w:val="00823000"/>
    <w:rsid w:val="008278CC"/>
    <w:rsid w:val="00830649"/>
    <w:rsid w:val="00830EE5"/>
    <w:rsid w:val="00832B11"/>
    <w:rsid w:val="008412F8"/>
    <w:rsid w:val="0084292A"/>
    <w:rsid w:val="00842DC0"/>
    <w:rsid w:val="00842F43"/>
    <w:rsid w:val="00843EB6"/>
    <w:rsid w:val="008441D2"/>
    <w:rsid w:val="008445F2"/>
    <w:rsid w:val="00844EFC"/>
    <w:rsid w:val="00850EEC"/>
    <w:rsid w:val="00850F70"/>
    <w:rsid w:val="008559A1"/>
    <w:rsid w:val="00861BDB"/>
    <w:rsid w:val="00863B9C"/>
    <w:rsid w:val="00866483"/>
    <w:rsid w:val="008675E9"/>
    <w:rsid w:val="00870B26"/>
    <w:rsid w:val="00873616"/>
    <w:rsid w:val="00874F50"/>
    <w:rsid w:val="008761AD"/>
    <w:rsid w:val="00880ACA"/>
    <w:rsid w:val="00882AC5"/>
    <w:rsid w:val="00886748"/>
    <w:rsid w:val="00887F72"/>
    <w:rsid w:val="008913E4"/>
    <w:rsid w:val="008918FD"/>
    <w:rsid w:val="00891D01"/>
    <w:rsid w:val="00893415"/>
    <w:rsid w:val="00894264"/>
    <w:rsid w:val="008952BF"/>
    <w:rsid w:val="00896255"/>
    <w:rsid w:val="008A1955"/>
    <w:rsid w:val="008A1BA7"/>
    <w:rsid w:val="008A1F15"/>
    <w:rsid w:val="008A3ED3"/>
    <w:rsid w:val="008A4456"/>
    <w:rsid w:val="008A5FDD"/>
    <w:rsid w:val="008A7A4F"/>
    <w:rsid w:val="008B0608"/>
    <w:rsid w:val="008B1852"/>
    <w:rsid w:val="008B1BA8"/>
    <w:rsid w:val="008B29DF"/>
    <w:rsid w:val="008B3339"/>
    <w:rsid w:val="008B3E55"/>
    <w:rsid w:val="008B4041"/>
    <w:rsid w:val="008B5ECE"/>
    <w:rsid w:val="008B670B"/>
    <w:rsid w:val="008B69BF"/>
    <w:rsid w:val="008B71EB"/>
    <w:rsid w:val="008C0062"/>
    <w:rsid w:val="008C0411"/>
    <w:rsid w:val="008C3577"/>
    <w:rsid w:val="008C45E2"/>
    <w:rsid w:val="008C545D"/>
    <w:rsid w:val="008C5545"/>
    <w:rsid w:val="008C5B23"/>
    <w:rsid w:val="008C642D"/>
    <w:rsid w:val="008C6A19"/>
    <w:rsid w:val="008C6B8D"/>
    <w:rsid w:val="008D3A52"/>
    <w:rsid w:val="008D3BD2"/>
    <w:rsid w:val="008D71AE"/>
    <w:rsid w:val="008E2C77"/>
    <w:rsid w:val="008E312F"/>
    <w:rsid w:val="008E3222"/>
    <w:rsid w:val="008E4FCE"/>
    <w:rsid w:val="008E62AD"/>
    <w:rsid w:val="008E7042"/>
    <w:rsid w:val="008F2A04"/>
    <w:rsid w:val="008F2A09"/>
    <w:rsid w:val="008F4ED1"/>
    <w:rsid w:val="008F52BC"/>
    <w:rsid w:val="008F69BB"/>
    <w:rsid w:val="008F7A80"/>
    <w:rsid w:val="00900C36"/>
    <w:rsid w:val="00906663"/>
    <w:rsid w:val="009066FE"/>
    <w:rsid w:val="009070B9"/>
    <w:rsid w:val="00910249"/>
    <w:rsid w:val="00912718"/>
    <w:rsid w:val="00912925"/>
    <w:rsid w:val="00914B17"/>
    <w:rsid w:val="00921B6A"/>
    <w:rsid w:val="00923174"/>
    <w:rsid w:val="0092319D"/>
    <w:rsid w:val="0092428D"/>
    <w:rsid w:val="00924554"/>
    <w:rsid w:val="0092756E"/>
    <w:rsid w:val="00932AB3"/>
    <w:rsid w:val="00933FD8"/>
    <w:rsid w:val="00935D33"/>
    <w:rsid w:val="00936AF4"/>
    <w:rsid w:val="00937629"/>
    <w:rsid w:val="009421C6"/>
    <w:rsid w:val="009428C6"/>
    <w:rsid w:val="00947DD4"/>
    <w:rsid w:val="00951249"/>
    <w:rsid w:val="00953694"/>
    <w:rsid w:val="00953F59"/>
    <w:rsid w:val="0095692F"/>
    <w:rsid w:val="00960268"/>
    <w:rsid w:val="009625E5"/>
    <w:rsid w:val="00962D30"/>
    <w:rsid w:val="0096302A"/>
    <w:rsid w:val="00963343"/>
    <w:rsid w:val="00964189"/>
    <w:rsid w:val="00964306"/>
    <w:rsid w:val="00967141"/>
    <w:rsid w:val="009704BF"/>
    <w:rsid w:val="00980D5B"/>
    <w:rsid w:val="009816A6"/>
    <w:rsid w:val="009822DE"/>
    <w:rsid w:val="00982CC2"/>
    <w:rsid w:val="009839EB"/>
    <w:rsid w:val="00983AA5"/>
    <w:rsid w:val="009846A2"/>
    <w:rsid w:val="009848BB"/>
    <w:rsid w:val="00987048"/>
    <w:rsid w:val="009914B2"/>
    <w:rsid w:val="0099327E"/>
    <w:rsid w:val="00994121"/>
    <w:rsid w:val="00994AD9"/>
    <w:rsid w:val="009956EA"/>
    <w:rsid w:val="009977E5"/>
    <w:rsid w:val="009A04C6"/>
    <w:rsid w:val="009A2903"/>
    <w:rsid w:val="009A32EB"/>
    <w:rsid w:val="009A5603"/>
    <w:rsid w:val="009A6362"/>
    <w:rsid w:val="009A6675"/>
    <w:rsid w:val="009A6E2E"/>
    <w:rsid w:val="009B00EF"/>
    <w:rsid w:val="009B1189"/>
    <w:rsid w:val="009B435E"/>
    <w:rsid w:val="009C0D78"/>
    <w:rsid w:val="009C3E68"/>
    <w:rsid w:val="009C3EB2"/>
    <w:rsid w:val="009C4565"/>
    <w:rsid w:val="009D0DDE"/>
    <w:rsid w:val="009D637A"/>
    <w:rsid w:val="009D745D"/>
    <w:rsid w:val="009D7ABD"/>
    <w:rsid w:val="009E6FE6"/>
    <w:rsid w:val="009E7545"/>
    <w:rsid w:val="009F1F2A"/>
    <w:rsid w:val="009F37B4"/>
    <w:rsid w:val="009F430D"/>
    <w:rsid w:val="009F759F"/>
    <w:rsid w:val="00A01D0B"/>
    <w:rsid w:val="00A039F1"/>
    <w:rsid w:val="00A04B8E"/>
    <w:rsid w:val="00A05FEF"/>
    <w:rsid w:val="00A0648B"/>
    <w:rsid w:val="00A100A6"/>
    <w:rsid w:val="00A1083A"/>
    <w:rsid w:val="00A11929"/>
    <w:rsid w:val="00A1438F"/>
    <w:rsid w:val="00A149D9"/>
    <w:rsid w:val="00A15F62"/>
    <w:rsid w:val="00A160D2"/>
    <w:rsid w:val="00A22AFC"/>
    <w:rsid w:val="00A25298"/>
    <w:rsid w:val="00A3359F"/>
    <w:rsid w:val="00A33B32"/>
    <w:rsid w:val="00A360F9"/>
    <w:rsid w:val="00A3756B"/>
    <w:rsid w:val="00A37775"/>
    <w:rsid w:val="00A40DD9"/>
    <w:rsid w:val="00A4183C"/>
    <w:rsid w:val="00A429BD"/>
    <w:rsid w:val="00A46C12"/>
    <w:rsid w:val="00A46DEA"/>
    <w:rsid w:val="00A47852"/>
    <w:rsid w:val="00A514F8"/>
    <w:rsid w:val="00A5207C"/>
    <w:rsid w:val="00A5213B"/>
    <w:rsid w:val="00A53641"/>
    <w:rsid w:val="00A536B3"/>
    <w:rsid w:val="00A5714D"/>
    <w:rsid w:val="00A62FB1"/>
    <w:rsid w:val="00A6342D"/>
    <w:rsid w:val="00A676EA"/>
    <w:rsid w:val="00A67ECF"/>
    <w:rsid w:val="00A70408"/>
    <w:rsid w:val="00A71FD0"/>
    <w:rsid w:val="00A7266E"/>
    <w:rsid w:val="00A73DBF"/>
    <w:rsid w:val="00A7517E"/>
    <w:rsid w:val="00A75BD1"/>
    <w:rsid w:val="00A76F21"/>
    <w:rsid w:val="00A774E4"/>
    <w:rsid w:val="00A77B88"/>
    <w:rsid w:val="00A80B59"/>
    <w:rsid w:val="00A80DB8"/>
    <w:rsid w:val="00A8215D"/>
    <w:rsid w:val="00A83401"/>
    <w:rsid w:val="00A84580"/>
    <w:rsid w:val="00A853C2"/>
    <w:rsid w:val="00A91E0B"/>
    <w:rsid w:val="00A953CA"/>
    <w:rsid w:val="00A97182"/>
    <w:rsid w:val="00AA18FE"/>
    <w:rsid w:val="00AA76FA"/>
    <w:rsid w:val="00AB18FB"/>
    <w:rsid w:val="00AB27C7"/>
    <w:rsid w:val="00AB3413"/>
    <w:rsid w:val="00AB7CA4"/>
    <w:rsid w:val="00AC4AD7"/>
    <w:rsid w:val="00AC6411"/>
    <w:rsid w:val="00AD42AC"/>
    <w:rsid w:val="00AD42E0"/>
    <w:rsid w:val="00AD5806"/>
    <w:rsid w:val="00AD5921"/>
    <w:rsid w:val="00AE206F"/>
    <w:rsid w:val="00AE47C9"/>
    <w:rsid w:val="00AE4D3D"/>
    <w:rsid w:val="00AE62C1"/>
    <w:rsid w:val="00AE6564"/>
    <w:rsid w:val="00AF0783"/>
    <w:rsid w:val="00AF11A4"/>
    <w:rsid w:val="00AF3530"/>
    <w:rsid w:val="00AF5651"/>
    <w:rsid w:val="00AF7B12"/>
    <w:rsid w:val="00B00F53"/>
    <w:rsid w:val="00B02EB8"/>
    <w:rsid w:val="00B03E11"/>
    <w:rsid w:val="00B07375"/>
    <w:rsid w:val="00B11784"/>
    <w:rsid w:val="00B13F01"/>
    <w:rsid w:val="00B1632F"/>
    <w:rsid w:val="00B20C09"/>
    <w:rsid w:val="00B21189"/>
    <w:rsid w:val="00B2171A"/>
    <w:rsid w:val="00B226BF"/>
    <w:rsid w:val="00B23729"/>
    <w:rsid w:val="00B239B8"/>
    <w:rsid w:val="00B25E42"/>
    <w:rsid w:val="00B30347"/>
    <w:rsid w:val="00B308F3"/>
    <w:rsid w:val="00B312E3"/>
    <w:rsid w:val="00B348EF"/>
    <w:rsid w:val="00B35D83"/>
    <w:rsid w:val="00B37553"/>
    <w:rsid w:val="00B375B1"/>
    <w:rsid w:val="00B4225E"/>
    <w:rsid w:val="00B465BA"/>
    <w:rsid w:val="00B50F57"/>
    <w:rsid w:val="00B52552"/>
    <w:rsid w:val="00B530BF"/>
    <w:rsid w:val="00B53478"/>
    <w:rsid w:val="00B551A9"/>
    <w:rsid w:val="00B56F34"/>
    <w:rsid w:val="00B6158C"/>
    <w:rsid w:val="00B62FD7"/>
    <w:rsid w:val="00B63994"/>
    <w:rsid w:val="00B64341"/>
    <w:rsid w:val="00B64EB5"/>
    <w:rsid w:val="00B65FAC"/>
    <w:rsid w:val="00B704DC"/>
    <w:rsid w:val="00B721A6"/>
    <w:rsid w:val="00B73AC7"/>
    <w:rsid w:val="00B76202"/>
    <w:rsid w:val="00B81227"/>
    <w:rsid w:val="00B9207B"/>
    <w:rsid w:val="00B93D12"/>
    <w:rsid w:val="00BA06ED"/>
    <w:rsid w:val="00BA0C6D"/>
    <w:rsid w:val="00BB1100"/>
    <w:rsid w:val="00BB29C0"/>
    <w:rsid w:val="00BB3CCC"/>
    <w:rsid w:val="00BB4505"/>
    <w:rsid w:val="00BC51C9"/>
    <w:rsid w:val="00BC56BA"/>
    <w:rsid w:val="00BC663D"/>
    <w:rsid w:val="00BC681E"/>
    <w:rsid w:val="00BC73F9"/>
    <w:rsid w:val="00BC78B0"/>
    <w:rsid w:val="00BC78EC"/>
    <w:rsid w:val="00BD1599"/>
    <w:rsid w:val="00BD1CB3"/>
    <w:rsid w:val="00BD462B"/>
    <w:rsid w:val="00BD64FC"/>
    <w:rsid w:val="00BE2549"/>
    <w:rsid w:val="00BE5871"/>
    <w:rsid w:val="00BE5A03"/>
    <w:rsid w:val="00BE5EC9"/>
    <w:rsid w:val="00BE6445"/>
    <w:rsid w:val="00BE739A"/>
    <w:rsid w:val="00BF1D16"/>
    <w:rsid w:val="00BF1EE9"/>
    <w:rsid w:val="00BF32CB"/>
    <w:rsid w:val="00BF3B16"/>
    <w:rsid w:val="00BF648C"/>
    <w:rsid w:val="00C02F9D"/>
    <w:rsid w:val="00C067B0"/>
    <w:rsid w:val="00C06C30"/>
    <w:rsid w:val="00C1212B"/>
    <w:rsid w:val="00C15092"/>
    <w:rsid w:val="00C16858"/>
    <w:rsid w:val="00C22FC5"/>
    <w:rsid w:val="00C2492F"/>
    <w:rsid w:val="00C25272"/>
    <w:rsid w:val="00C2529B"/>
    <w:rsid w:val="00C27CC6"/>
    <w:rsid w:val="00C32298"/>
    <w:rsid w:val="00C332A6"/>
    <w:rsid w:val="00C33546"/>
    <w:rsid w:val="00C341EA"/>
    <w:rsid w:val="00C40826"/>
    <w:rsid w:val="00C43DC5"/>
    <w:rsid w:val="00C444CF"/>
    <w:rsid w:val="00C47296"/>
    <w:rsid w:val="00C516AD"/>
    <w:rsid w:val="00C51DFC"/>
    <w:rsid w:val="00C53E37"/>
    <w:rsid w:val="00C553BF"/>
    <w:rsid w:val="00C5637B"/>
    <w:rsid w:val="00C62713"/>
    <w:rsid w:val="00C65EE2"/>
    <w:rsid w:val="00C7101A"/>
    <w:rsid w:val="00C74789"/>
    <w:rsid w:val="00C75A80"/>
    <w:rsid w:val="00C77BFD"/>
    <w:rsid w:val="00C82611"/>
    <w:rsid w:val="00C8760A"/>
    <w:rsid w:val="00CA128D"/>
    <w:rsid w:val="00CA26D5"/>
    <w:rsid w:val="00CB0C90"/>
    <w:rsid w:val="00CB46AE"/>
    <w:rsid w:val="00CB5175"/>
    <w:rsid w:val="00CB7CEF"/>
    <w:rsid w:val="00CC11DB"/>
    <w:rsid w:val="00CC44C8"/>
    <w:rsid w:val="00CC6583"/>
    <w:rsid w:val="00CD07D3"/>
    <w:rsid w:val="00CD3601"/>
    <w:rsid w:val="00CD5401"/>
    <w:rsid w:val="00CD76DA"/>
    <w:rsid w:val="00CE1FBB"/>
    <w:rsid w:val="00CE2147"/>
    <w:rsid w:val="00CE6AFC"/>
    <w:rsid w:val="00CE6F1E"/>
    <w:rsid w:val="00CF09B9"/>
    <w:rsid w:val="00CF1E1C"/>
    <w:rsid w:val="00CF232F"/>
    <w:rsid w:val="00CF2B5D"/>
    <w:rsid w:val="00CF324B"/>
    <w:rsid w:val="00CF4351"/>
    <w:rsid w:val="00CF57CC"/>
    <w:rsid w:val="00CF7764"/>
    <w:rsid w:val="00D002E2"/>
    <w:rsid w:val="00D02147"/>
    <w:rsid w:val="00D02D0A"/>
    <w:rsid w:val="00D03E33"/>
    <w:rsid w:val="00D05A3B"/>
    <w:rsid w:val="00D132E1"/>
    <w:rsid w:val="00D14239"/>
    <w:rsid w:val="00D14EBE"/>
    <w:rsid w:val="00D2207A"/>
    <w:rsid w:val="00D231B0"/>
    <w:rsid w:val="00D2335C"/>
    <w:rsid w:val="00D23BF5"/>
    <w:rsid w:val="00D257EF"/>
    <w:rsid w:val="00D27921"/>
    <w:rsid w:val="00D27DAC"/>
    <w:rsid w:val="00D31C1C"/>
    <w:rsid w:val="00D37384"/>
    <w:rsid w:val="00D37A9E"/>
    <w:rsid w:val="00D42A97"/>
    <w:rsid w:val="00D46494"/>
    <w:rsid w:val="00D4696E"/>
    <w:rsid w:val="00D47B46"/>
    <w:rsid w:val="00D517B5"/>
    <w:rsid w:val="00D51B29"/>
    <w:rsid w:val="00D52517"/>
    <w:rsid w:val="00D5277D"/>
    <w:rsid w:val="00D538D5"/>
    <w:rsid w:val="00D56281"/>
    <w:rsid w:val="00D57599"/>
    <w:rsid w:val="00D614FB"/>
    <w:rsid w:val="00D6274B"/>
    <w:rsid w:val="00D62B8E"/>
    <w:rsid w:val="00D646D8"/>
    <w:rsid w:val="00D65A54"/>
    <w:rsid w:val="00D67762"/>
    <w:rsid w:val="00D75AC2"/>
    <w:rsid w:val="00D76885"/>
    <w:rsid w:val="00D822DB"/>
    <w:rsid w:val="00D87F22"/>
    <w:rsid w:val="00D9072A"/>
    <w:rsid w:val="00D91EE5"/>
    <w:rsid w:val="00D92BBE"/>
    <w:rsid w:val="00DA1293"/>
    <w:rsid w:val="00DA291E"/>
    <w:rsid w:val="00DA2ED1"/>
    <w:rsid w:val="00DA331F"/>
    <w:rsid w:val="00DA63A4"/>
    <w:rsid w:val="00DA757D"/>
    <w:rsid w:val="00DB0F62"/>
    <w:rsid w:val="00DB1E4C"/>
    <w:rsid w:val="00DB500A"/>
    <w:rsid w:val="00DB65E6"/>
    <w:rsid w:val="00DC2638"/>
    <w:rsid w:val="00DC2FF6"/>
    <w:rsid w:val="00DC4047"/>
    <w:rsid w:val="00DC5FF9"/>
    <w:rsid w:val="00DD146E"/>
    <w:rsid w:val="00DD1935"/>
    <w:rsid w:val="00DD2C35"/>
    <w:rsid w:val="00DD5231"/>
    <w:rsid w:val="00DD6636"/>
    <w:rsid w:val="00DE04FF"/>
    <w:rsid w:val="00DE21A0"/>
    <w:rsid w:val="00DE21AF"/>
    <w:rsid w:val="00DE429B"/>
    <w:rsid w:val="00DE71E5"/>
    <w:rsid w:val="00DF08B1"/>
    <w:rsid w:val="00DF249E"/>
    <w:rsid w:val="00DF29B7"/>
    <w:rsid w:val="00DF3791"/>
    <w:rsid w:val="00DF7CD9"/>
    <w:rsid w:val="00E03B10"/>
    <w:rsid w:val="00E06B9C"/>
    <w:rsid w:val="00E07842"/>
    <w:rsid w:val="00E07E9F"/>
    <w:rsid w:val="00E1073F"/>
    <w:rsid w:val="00E10ECA"/>
    <w:rsid w:val="00E169C3"/>
    <w:rsid w:val="00E16E7A"/>
    <w:rsid w:val="00E21A50"/>
    <w:rsid w:val="00E2384E"/>
    <w:rsid w:val="00E26E8B"/>
    <w:rsid w:val="00E34ACB"/>
    <w:rsid w:val="00E35699"/>
    <w:rsid w:val="00E36F6A"/>
    <w:rsid w:val="00E40ADC"/>
    <w:rsid w:val="00E41AE2"/>
    <w:rsid w:val="00E434C9"/>
    <w:rsid w:val="00E46494"/>
    <w:rsid w:val="00E46F4F"/>
    <w:rsid w:val="00E53C01"/>
    <w:rsid w:val="00E550E1"/>
    <w:rsid w:val="00E56A53"/>
    <w:rsid w:val="00E56F2F"/>
    <w:rsid w:val="00E57AA6"/>
    <w:rsid w:val="00E60F98"/>
    <w:rsid w:val="00E63ABC"/>
    <w:rsid w:val="00E63EF0"/>
    <w:rsid w:val="00E65346"/>
    <w:rsid w:val="00E66F61"/>
    <w:rsid w:val="00E7060E"/>
    <w:rsid w:val="00E70770"/>
    <w:rsid w:val="00E72EAA"/>
    <w:rsid w:val="00E763B1"/>
    <w:rsid w:val="00E76E1A"/>
    <w:rsid w:val="00E771CD"/>
    <w:rsid w:val="00E80735"/>
    <w:rsid w:val="00E82656"/>
    <w:rsid w:val="00E8547C"/>
    <w:rsid w:val="00E879F2"/>
    <w:rsid w:val="00E90670"/>
    <w:rsid w:val="00E92641"/>
    <w:rsid w:val="00E9367B"/>
    <w:rsid w:val="00E93F33"/>
    <w:rsid w:val="00E96A1C"/>
    <w:rsid w:val="00E974D5"/>
    <w:rsid w:val="00EA1235"/>
    <w:rsid w:val="00EA5321"/>
    <w:rsid w:val="00EA5FDB"/>
    <w:rsid w:val="00EA644D"/>
    <w:rsid w:val="00EB13AE"/>
    <w:rsid w:val="00EB2B7C"/>
    <w:rsid w:val="00EB3015"/>
    <w:rsid w:val="00EB5058"/>
    <w:rsid w:val="00EC1067"/>
    <w:rsid w:val="00EC2C47"/>
    <w:rsid w:val="00EC4845"/>
    <w:rsid w:val="00EC5F67"/>
    <w:rsid w:val="00ED0117"/>
    <w:rsid w:val="00ED2C2A"/>
    <w:rsid w:val="00ED6063"/>
    <w:rsid w:val="00EE019E"/>
    <w:rsid w:val="00EE45A4"/>
    <w:rsid w:val="00EE67DF"/>
    <w:rsid w:val="00EE6844"/>
    <w:rsid w:val="00EF11FB"/>
    <w:rsid w:val="00EF1ECA"/>
    <w:rsid w:val="00EF5920"/>
    <w:rsid w:val="00EF79B8"/>
    <w:rsid w:val="00F0577B"/>
    <w:rsid w:val="00F05C15"/>
    <w:rsid w:val="00F10D8F"/>
    <w:rsid w:val="00F163A7"/>
    <w:rsid w:val="00F22DE4"/>
    <w:rsid w:val="00F30294"/>
    <w:rsid w:val="00F30D13"/>
    <w:rsid w:val="00F31255"/>
    <w:rsid w:val="00F335DF"/>
    <w:rsid w:val="00F33993"/>
    <w:rsid w:val="00F3434F"/>
    <w:rsid w:val="00F3682C"/>
    <w:rsid w:val="00F43AB0"/>
    <w:rsid w:val="00F515E5"/>
    <w:rsid w:val="00F531E8"/>
    <w:rsid w:val="00F5430A"/>
    <w:rsid w:val="00F550EE"/>
    <w:rsid w:val="00F5556B"/>
    <w:rsid w:val="00F57BB2"/>
    <w:rsid w:val="00F62079"/>
    <w:rsid w:val="00F64282"/>
    <w:rsid w:val="00F66FBE"/>
    <w:rsid w:val="00F70535"/>
    <w:rsid w:val="00F76FE6"/>
    <w:rsid w:val="00F7706F"/>
    <w:rsid w:val="00F772A7"/>
    <w:rsid w:val="00F81448"/>
    <w:rsid w:val="00F81D8E"/>
    <w:rsid w:val="00F829A4"/>
    <w:rsid w:val="00F8597D"/>
    <w:rsid w:val="00F86796"/>
    <w:rsid w:val="00F900FC"/>
    <w:rsid w:val="00F913DB"/>
    <w:rsid w:val="00F924DC"/>
    <w:rsid w:val="00F95D6E"/>
    <w:rsid w:val="00FA0EBE"/>
    <w:rsid w:val="00FA1347"/>
    <w:rsid w:val="00FA20A2"/>
    <w:rsid w:val="00FA3173"/>
    <w:rsid w:val="00FA3ECB"/>
    <w:rsid w:val="00FA40D5"/>
    <w:rsid w:val="00FB1001"/>
    <w:rsid w:val="00FB38B1"/>
    <w:rsid w:val="00FB3EE0"/>
    <w:rsid w:val="00FB4B98"/>
    <w:rsid w:val="00FB5E96"/>
    <w:rsid w:val="00FB68DA"/>
    <w:rsid w:val="00FC48D6"/>
    <w:rsid w:val="00FC5A4B"/>
    <w:rsid w:val="00FD1515"/>
    <w:rsid w:val="00FD4458"/>
    <w:rsid w:val="00FD4E92"/>
    <w:rsid w:val="00FE0674"/>
    <w:rsid w:val="00FE14A5"/>
    <w:rsid w:val="00FE1F29"/>
    <w:rsid w:val="00FE3C8C"/>
    <w:rsid w:val="00FE5212"/>
    <w:rsid w:val="00FE5874"/>
    <w:rsid w:val="00FE59FA"/>
    <w:rsid w:val="00FE66A0"/>
    <w:rsid w:val="00FE68E7"/>
    <w:rsid w:val="00FF1A1D"/>
    <w:rsid w:val="00FF21C1"/>
    <w:rsid w:val="00FF299B"/>
    <w:rsid w:val="00FF3DA0"/>
    <w:rsid w:val="00FF7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14AC1A"/>
  <w15:docId w15:val="{8201EABD-8388-47F2-9795-63B9B8B5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4">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9428C6"/>
    <w:rPr>
      <w:sz w:val="24"/>
      <w:szCs w:val="24"/>
    </w:rPr>
  </w:style>
  <w:style w:type="paragraph" w:styleId="Nadpis1">
    <w:name w:val="heading 1"/>
    <w:basedOn w:val="Normln"/>
    <w:next w:val="Normln"/>
    <w:link w:val="Nadpis1Char"/>
    <w:uiPriority w:val="99"/>
    <w:qFormat/>
    <w:rsid w:val="009428C6"/>
    <w:pPr>
      <w:keepNext/>
      <w:jc w:val="center"/>
      <w:outlineLvl w:val="0"/>
    </w:pPr>
    <w:rPr>
      <w:rFonts w:ascii="Arial" w:hAnsi="Arial" w:cs="Arial"/>
      <w:b/>
      <w:bCs/>
      <w:sz w:val="32"/>
    </w:rPr>
  </w:style>
  <w:style w:type="paragraph" w:styleId="Nadpis2">
    <w:name w:val="heading 2"/>
    <w:basedOn w:val="Normln"/>
    <w:next w:val="Normln"/>
    <w:link w:val="Nadpis2Char"/>
    <w:uiPriority w:val="99"/>
    <w:qFormat/>
    <w:rsid w:val="009428C6"/>
    <w:pPr>
      <w:keepNext/>
      <w:outlineLvl w:val="1"/>
    </w:pPr>
    <w:rPr>
      <w:rFonts w:ascii="Arial" w:hAnsi="Arial" w:cs="Arial"/>
      <w:b/>
      <w:bCs/>
    </w:rPr>
  </w:style>
  <w:style w:type="paragraph" w:styleId="Nadpis3">
    <w:name w:val="heading 3"/>
    <w:basedOn w:val="Normln"/>
    <w:next w:val="Normln"/>
    <w:link w:val="Nadpis3Char"/>
    <w:uiPriority w:val="99"/>
    <w:qFormat/>
    <w:rsid w:val="009428C6"/>
    <w:pPr>
      <w:keepNext/>
      <w:outlineLvl w:val="2"/>
    </w:pPr>
    <w:rPr>
      <w:rFonts w:ascii="Arial" w:hAnsi="Arial" w:cs="Arial"/>
      <w:b/>
      <w:bCs/>
      <w:sz w:val="20"/>
    </w:rPr>
  </w:style>
  <w:style w:type="paragraph" w:styleId="Nadpis4">
    <w:name w:val="heading 4"/>
    <w:basedOn w:val="Normln"/>
    <w:next w:val="Normln"/>
    <w:link w:val="Nadpis4Char"/>
    <w:uiPriority w:val="99"/>
    <w:qFormat/>
    <w:rsid w:val="009428C6"/>
    <w:pPr>
      <w:keepNext/>
      <w:jc w:val="center"/>
      <w:outlineLvl w:val="3"/>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B566E"/>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
    <w:semiHidden/>
    <w:rsid w:val="003B566E"/>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semiHidden/>
    <w:rsid w:val="003B566E"/>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rsid w:val="003B566E"/>
    <w:rPr>
      <w:rFonts w:ascii="Calibri" w:eastAsia="Times New Roman" w:hAnsi="Calibri" w:cs="Times New Roman"/>
      <w:b/>
      <w:bCs/>
      <w:sz w:val="28"/>
      <w:szCs w:val="28"/>
    </w:rPr>
  </w:style>
  <w:style w:type="paragraph" w:styleId="Zpat">
    <w:name w:val="footer"/>
    <w:basedOn w:val="Normln"/>
    <w:link w:val="ZpatChar"/>
    <w:uiPriority w:val="99"/>
    <w:rsid w:val="009428C6"/>
    <w:pPr>
      <w:tabs>
        <w:tab w:val="center" w:pos="4536"/>
        <w:tab w:val="right" w:pos="9072"/>
      </w:tabs>
    </w:pPr>
  </w:style>
  <w:style w:type="character" w:customStyle="1" w:styleId="ZpatChar">
    <w:name w:val="Zápatí Char"/>
    <w:basedOn w:val="Standardnpsmoodstavce"/>
    <w:link w:val="Zpat"/>
    <w:uiPriority w:val="99"/>
    <w:semiHidden/>
    <w:rsid w:val="003B566E"/>
    <w:rPr>
      <w:sz w:val="24"/>
      <w:szCs w:val="24"/>
    </w:rPr>
  </w:style>
  <w:style w:type="character" w:styleId="slostrnky">
    <w:name w:val="page number"/>
    <w:basedOn w:val="Standardnpsmoodstavce"/>
    <w:uiPriority w:val="99"/>
    <w:rsid w:val="009428C6"/>
    <w:rPr>
      <w:rFonts w:cs="Times New Roman"/>
    </w:rPr>
  </w:style>
  <w:style w:type="paragraph" w:styleId="Zkladntext">
    <w:name w:val="Body Text"/>
    <w:basedOn w:val="Normln"/>
    <w:link w:val="ZkladntextChar"/>
    <w:uiPriority w:val="99"/>
    <w:rsid w:val="009428C6"/>
    <w:rPr>
      <w:rFonts w:ascii="Arial" w:hAnsi="Arial"/>
      <w:b/>
      <w:sz w:val="20"/>
      <w:szCs w:val="20"/>
    </w:rPr>
  </w:style>
  <w:style w:type="character" w:customStyle="1" w:styleId="ZkladntextChar">
    <w:name w:val="Základní text Char"/>
    <w:basedOn w:val="Standardnpsmoodstavce"/>
    <w:link w:val="Zkladntext"/>
    <w:uiPriority w:val="99"/>
    <w:semiHidden/>
    <w:rsid w:val="003B566E"/>
    <w:rPr>
      <w:sz w:val="24"/>
      <w:szCs w:val="24"/>
    </w:rPr>
  </w:style>
  <w:style w:type="paragraph" w:styleId="Zkladntextodsazen">
    <w:name w:val="Body Text Indent"/>
    <w:basedOn w:val="Normln"/>
    <w:link w:val="ZkladntextodsazenChar"/>
    <w:uiPriority w:val="99"/>
    <w:rsid w:val="009428C6"/>
    <w:pPr>
      <w:ind w:firstLine="357"/>
      <w:jc w:val="both"/>
    </w:pPr>
    <w:rPr>
      <w:rFonts w:ascii="Arial" w:hAnsi="Arial" w:cs="Arial"/>
      <w:szCs w:val="20"/>
    </w:rPr>
  </w:style>
  <w:style w:type="character" w:customStyle="1" w:styleId="ZkladntextodsazenChar">
    <w:name w:val="Základní text odsazený Char"/>
    <w:basedOn w:val="Standardnpsmoodstavce"/>
    <w:link w:val="Zkladntextodsazen"/>
    <w:uiPriority w:val="99"/>
    <w:semiHidden/>
    <w:rsid w:val="003B566E"/>
    <w:rPr>
      <w:sz w:val="24"/>
      <w:szCs w:val="24"/>
    </w:rPr>
  </w:style>
  <w:style w:type="paragraph" w:styleId="Zkladntext2">
    <w:name w:val="Body Text 2"/>
    <w:basedOn w:val="Normln"/>
    <w:link w:val="Zkladntext2Char"/>
    <w:uiPriority w:val="99"/>
    <w:rsid w:val="009428C6"/>
    <w:pPr>
      <w:jc w:val="both"/>
    </w:pPr>
    <w:rPr>
      <w:rFonts w:ascii="Arial" w:hAnsi="Arial" w:cs="Arial"/>
    </w:rPr>
  </w:style>
  <w:style w:type="character" w:customStyle="1" w:styleId="Zkladntext2Char">
    <w:name w:val="Základní text 2 Char"/>
    <w:basedOn w:val="Standardnpsmoodstavce"/>
    <w:link w:val="Zkladntext2"/>
    <w:uiPriority w:val="99"/>
    <w:semiHidden/>
    <w:rsid w:val="003B566E"/>
    <w:rPr>
      <w:sz w:val="24"/>
      <w:szCs w:val="24"/>
    </w:rPr>
  </w:style>
  <w:style w:type="paragraph" w:styleId="Zkladntextodsazen2">
    <w:name w:val="Body Text Indent 2"/>
    <w:basedOn w:val="Normln"/>
    <w:link w:val="Zkladntextodsazen2Char"/>
    <w:uiPriority w:val="99"/>
    <w:rsid w:val="009428C6"/>
    <w:pPr>
      <w:ind w:left="709"/>
    </w:pPr>
    <w:rPr>
      <w:rFonts w:ascii="Arial" w:hAnsi="Arial" w:cs="Arial"/>
    </w:rPr>
  </w:style>
  <w:style w:type="character" w:customStyle="1" w:styleId="Zkladntextodsazen2Char">
    <w:name w:val="Základní text odsazený 2 Char"/>
    <w:basedOn w:val="Standardnpsmoodstavce"/>
    <w:link w:val="Zkladntextodsazen2"/>
    <w:uiPriority w:val="99"/>
    <w:semiHidden/>
    <w:rsid w:val="003B566E"/>
    <w:rPr>
      <w:sz w:val="24"/>
      <w:szCs w:val="24"/>
    </w:rPr>
  </w:style>
  <w:style w:type="paragraph" w:styleId="Zkladntextodsazen3">
    <w:name w:val="Body Text Indent 3"/>
    <w:basedOn w:val="Normln"/>
    <w:link w:val="Zkladntextodsazen3Char"/>
    <w:uiPriority w:val="99"/>
    <w:rsid w:val="009428C6"/>
    <w:pPr>
      <w:ind w:left="426"/>
    </w:pPr>
    <w:rPr>
      <w:rFonts w:ascii="Arial" w:hAnsi="Arial" w:cs="Arial"/>
    </w:rPr>
  </w:style>
  <w:style w:type="character" w:customStyle="1" w:styleId="Zkladntextodsazen3Char">
    <w:name w:val="Základní text odsazený 3 Char"/>
    <w:basedOn w:val="Standardnpsmoodstavce"/>
    <w:link w:val="Zkladntextodsazen3"/>
    <w:uiPriority w:val="99"/>
    <w:semiHidden/>
    <w:rsid w:val="003B566E"/>
    <w:rPr>
      <w:sz w:val="16"/>
      <w:szCs w:val="16"/>
    </w:rPr>
  </w:style>
  <w:style w:type="paragraph" w:styleId="Textbubliny">
    <w:name w:val="Balloon Text"/>
    <w:basedOn w:val="Normln"/>
    <w:link w:val="TextbublinyChar"/>
    <w:uiPriority w:val="99"/>
    <w:semiHidden/>
    <w:rsid w:val="009428C6"/>
    <w:rPr>
      <w:rFonts w:ascii="Tahoma" w:hAnsi="Tahoma" w:cs="Tahoma"/>
      <w:sz w:val="16"/>
      <w:szCs w:val="16"/>
    </w:rPr>
  </w:style>
  <w:style w:type="character" w:customStyle="1" w:styleId="TextbublinyChar">
    <w:name w:val="Text bubliny Char"/>
    <w:basedOn w:val="Standardnpsmoodstavce"/>
    <w:link w:val="Textbubliny"/>
    <w:uiPriority w:val="99"/>
    <w:semiHidden/>
    <w:rsid w:val="003B566E"/>
    <w:rPr>
      <w:sz w:val="0"/>
      <w:szCs w:val="0"/>
    </w:rPr>
  </w:style>
  <w:style w:type="paragraph" w:styleId="Zhlav">
    <w:name w:val="header"/>
    <w:basedOn w:val="Normln"/>
    <w:link w:val="ZhlavChar"/>
    <w:uiPriority w:val="99"/>
    <w:rsid w:val="009428C6"/>
    <w:pPr>
      <w:tabs>
        <w:tab w:val="center" w:pos="4536"/>
        <w:tab w:val="right" w:pos="9072"/>
      </w:tabs>
    </w:pPr>
  </w:style>
  <w:style w:type="character" w:customStyle="1" w:styleId="ZhlavChar">
    <w:name w:val="Záhlaví Char"/>
    <w:basedOn w:val="Standardnpsmoodstavce"/>
    <w:link w:val="Zhlav"/>
    <w:uiPriority w:val="99"/>
    <w:rsid w:val="003B566E"/>
    <w:rPr>
      <w:sz w:val="24"/>
      <w:szCs w:val="24"/>
    </w:rPr>
  </w:style>
  <w:style w:type="paragraph" w:customStyle="1" w:styleId="Rozloendokumentu1">
    <w:name w:val="Rozložení dokumentu1"/>
    <w:basedOn w:val="Normln"/>
    <w:uiPriority w:val="99"/>
    <w:semiHidden/>
    <w:rsid w:val="00A37775"/>
    <w:pPr>
      <w:shd w:val="clear" w:color="auto" w:fill="000080"/>
    </w:pPr>
    <w:rPr>
      <w:rFonts w:ascii="Tahoma" w:hAnsi="Tahoma" w:cs="Tahoma"/>
      <w:sz w:val="20"/>
      <w:szCs w:val="20"/>
    </w:rPr>
  </w:style>
  <w:style w:type="paragraph" w:styleId="Prosttext">
    <w:name w:val="Plain Text"/>
    <w:basedOn w:val="Normln"/>
    <w:link w:val="ProsttextChar"/>
    <w:uiPriority w:val="99"/>
    <w:rsid w:val="00FF299B"/>
    <w:rPr>
      <w:rFonts w:ascii="Courier New" w:hAnsi="Courier New"/>
      <w:sz w:val="20"/>
      <w:szCs w:val="20"/>
    </w:rPr>
  </w:style>
  <w:style w:type="character" w:customStyle="1" w:styleId="ProsttextChar">
    <w:name w:val="Prostý text Char"/>
    <w:basedOn w:val="Standardnpsmoodstavce"/>
    <w:link w:val="Prosttext"/>
    <w:uiPriority w:val="99"/>
    <w:semiHidden/>
    <w:rsid w:val="003B566E"/>
    <w:rPr>
      <w:rFonts w:ascii="Courier New" w:hAnsi="Courier New" w:cs="Courier New"/>
      <w:sz w:val="20"/>
      <w:szCs w:val="20"/>
    </w:rPr>
  </w:style>
  <w:style w:type="paragraph" w:styleId="Odstavecseseznamem">
    <w:name w:val="List Paragraph"/>
    <w:basedOn w:val="Normln"/>
    <w:uiPriority w:val="34"/>
    <w:qFormat/>
    <w:rsid w:val="00047CC1"/>
    <w:pPr>
      <w:ind w:left="708"/>
    </w:pPr>
  </w:style>
  <w:style w:type="table" w:styleId="Mkatabulky">
    <w:name w:val="Table Grid"/>
    <w:basedOn w:val="Normlntabulka"/>
    <w:uiPriority w:val="99"/>
    <w:rsid w:val="00F43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rsid w:val="007417AE"/>
    <w:rPr>
      <w:rFonts w:cs="Times New Roman"/>
      <w:sz w:val="16"/>
      <w:szCs w:val="16"/>
    </w:rPr>
  </w:style>
  <w:style w:type="paragraph" w:styleId="Textkomente">
    <w:name w:val="annotation text"/>
    <w:basedOn w:val="Normln"/>
    <w:link w:val="TextkomenteChar"/>
    <w:uiPriority w:val="99"/>
    <w:semiHidden/>
    <w:rsid w:val="007417AE"/>
    <w:rPr>
      <w:sz w:val="20"/>
      <w:szCs w:val="20"/>
    </w:rPr>
  </w:style>
  <w:style w:type="character" w:customStyle="1" w:styleId="TextkomenteChar">
    <w:name w:val="Text komentáře Char"/>
    <w:basedOn w:val="Standardnpsmoodstavce"/>
    <w:link w:val="Textkomente"/>
    <w:uiPriority w:val="99"/>
    <w:semiHidden/>
    <w:rsid w:val="003B566E"/>
    <w:rPr>
      <w:sz w:val="20"/>
      <w:szCs w:val="20"/>
    </w:rPr>
  </w:style>
  <w:style w:type="paragraph" w:styleId="Pedmtkomente">
    <w:name w:val="annotation subject"/>
    <w:basedOn w:val="Textkomente"/>
    <w:next w:val="Textkomente"/>
    <w:link w:val="PedmtkomenteChar"/>
    <w:uiPriority w:val="99"/>
    <w:semiHidden/>
    <w:rsid w:val="007417AE"/>
    <w:rPr>
      <w:b/>
      <w:bCs/>
    </w:rPr>
  </w:style>
  <w:style w:type="character" w:customStyle="1" w:styleId="PedmtkomenteChar">
    <w:name w:val="Předmět komentáře Char"/>
    <w:basedOn w:val="TextkomenteChar"/>
    <w:link w:val="Pedmtkomente"/>
    <w:uiPriority w:val="99"/>
    <w:semiHidden/>
    <w:rsid w:val="003B566E"/>
    <w:rPr>
      <w:b/>
      <w:bCs/>
      <w:sz w:val="20"/>
      <w:szCs w:val="20"/>
    </w:rPr>
  </w:style>
  <w:style w:type="character" w:styleId="Hypertextovodkaz">
    <w:name w:val="Hyperlink"/>
    <w:uiPriority w:val="99"/>
    <w:unhideWhenUsed/>
    <w:rsid w:val="009822DE"/>
    <w:rPr>
      <w:color w:val="0000FF"/>
      <w:u w:val="single"/>
    </w:rPr>
  </w:style>
  <w:style w:type="character" w:styleId="Zstupntext">
    <w:name w:val="Placeholder Text"/>
    <w:basedOn w:val="Standardnpsmoodstavce"/>
    <w:uiPriority w:val="99"/>
    <w:semiHidden/>
    <w:rsid w:val="00150D9E"/>
    <w:rPr>
      <w:color w:val="808080"/>
    </w:rPr>
  </w:style>
  <w:style w:type="paragraph" w:styleId="Revize">
    <w:name w:val="Revision"/>
    <w:hidden/>
    <w:uiPriority w:val="99"/>
    <w:semiHidden/>
    <w:rsid w:val="00112D88"/>
    <w:rPr>
      <w:sz w:val="24"/>
      <w:szCs w:val="24"/>
    </w:rPr>
  </w:style>
  <w:style w:type="paragraph" w:styleId="Podnadpis">
    <w:name w:val="Subtitle"/>
    <w:basedOn w:val="Normln"/>
    <w:next w:val="Normln"/>
    <w:link w:val="PodnadpisChar"/>
    <w:qFormat/>
    <w:locked/>
    <w:rsid w:val="0080359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803594"/>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45467">
      <w:bodyDiv w:val="1"/>
      <w:marLeft w:val="0"/>
      <w:marRight w:val="0"/>
      <w:marTop w:val="0"/>
      <w:marBottom w:val="0"/>
      <w:divBdr>
        <w:top w:val="none" w:sz="0" w:space="0" w:color="auto"/>
        <w:left w:val="none" w:sz="0" w:space="0" w:color="auto"/>
        <w:bottom w:val="none" w:sz="0" w:space="0" w:color="auto"/>
        <w:right w:val="none" w:sz="0" w:space="0" w:color="auto"/>
      </w:divBdr>
    </w:div>
    <w:div w:id="867525280">
      <w:bodyDiv w:val="1"/>
      <w:marLeft w:val="0"/>
      <w:marRight w:val="0"/>
      <w:marTop w:val="0"/>
      <w:marBottom w:val="0"/>
      <w:divBdr>
        <w:top w:val="none" w:sz="0" w:space="0" w:color="auto"/>
        <w:left w:val="none" w:sz="0" w:space="0" w:color="auto"/>
        <w:bottom w:val="none" w:sz="0" w:space="0" w:color="auto"/>
        <w:right w:val="none" w:sz="0" w:space="0" w:color="auto"/>
      </w:divBdr>
    </w:div>
    <w:div w:id="929199740">
      <w:bodyDiv w:val="1"/>
      <w:marLeft w:val="0"/>
      <w:marRight w:val="0"/>
      <w:marTop w:val="0"/>
      <w:marBottom w:val="0"/>
      <w:divBdr>
        <w:top w:val="none" w:sz="0" w:space="0" w:color="auto"/>
        <w:left w:val="none" w:sz="0" w:space="0" w:color="auto"/>
        <w:bottom w:val="none" w:sz="0" w:space="0" w:color="auto"/>
        <w:right w:val="none" w:sz="0" w:space="0" w:color="auto"/>
      </w:divBdr>
    </w:div>
    <w:div w:id="1002318558">
      <w:bodyDiv w:val="1"/>
      <w:marLeft w:val="0"/>
      <w:marRight w:val="0"/>
      <w:marTop w:val="0"/>
      <w:marBottom w:val="0"/>
      <w:divBdr>
        <w:top w:val="none" w:sz="0" w:space="0" w:color="auto"/>
        <w:left w:val="none" w:sz="0" w:space="0" w:color="auto"/>
        <w:bottom w:val="none" w:sz="0" w:space="0" w:color="auto"/>
        <w:right w:val="none" w:sz="0" w:space="0" w:color="auto"/>
      </w:divBdr>
    </w:div>
    <w:div w:id="124429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250-226/226-2018-rs.docx</ZkracenyRetezec>
    <Smazat xmlns="acca34e4-9ecd-41c8-99eb-d6aa654aaa55">&lt;a href="/sites/evidencesmluv/_layouts/15/IniWrkflIP.aspx?List=%7b44b44870-78c6-45e2-bbaf-ee3bbc51e808%7d&amp;amp;ID=210&amp;amp;ItemGuid=%7b0B461A34-B79C-4C4D-8ACA-C09B031618BA%7d&amp;amp;TemplateID=%7bc9672366-ba83-4c7a-b3ac-82af318e27d3%7d"&gt;&lt;img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28e1baf25693b66398d701200fcdec88">
  <xsd:schema xmlns:xsd="http://www.w3.org/2001/XMLSchema" xmlns:xs="http://www.w3.org/2001/XMLSchema" xmlns:p="http://schemas.microsoft.com/office/2006/metadata/properties" xmlns:ns2="acca34e4-9ecd-41c8-99eb-d6aa654aaa55" targetNamespace="http://schemas.microsoft.com/office/2006/metadata/properties" ma:root="true" ma:fieldsID="8ac190ae94a42b2557551e79c4880ee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11BD6-4159-4AAB-B992-7F24304D4CED}"/>
</file>

<file path=customXml/itemProps2.xml><?xml version="1.0" encoding="utf-8"?>
<ds:datastoreItem xmlns:ds="http://schemas.openxmlformats.org/officeDocument/2006/customXml" ds:itemID="{3EC70877-90F5-4D10-92C9-4093DA1F05CB}"/>
</file>

<file path=customXml/itemProps3.xml><?xml version="1.0" encoding="utf-8"?>
<ds:datastoreItem xmlns:ds="http://schemas.openxmlformats.org/officeDocument/2006/customXml" ds:itemID="{B1FBCC18-6BA6-4EC4-BC95-33C1CF6ED008}"/>
</file>

<file path=customXml/itemProps4.xml><?xml version="1.0" encoding="utf-8"?>
<ds:datastoreItem xmlns:ds="http://schemas.openxmlformats.org/officeDocument/2006/customXml" ds:itemID="{EF811BD6-4159-4AAB-B992-7F24304D4CED}"/>
</file>

<file path=customXml/itemProps5.xml><?xml version="1.0" encoding="utf-8"?>
<ds:datastoreItem xmlns:ds="http://schemas.openxmlformats.org/officeDocument/2006/customXml" ds:itemID="{E9DCE226-A71B-4163-8E03-8CB08B360F05}"/>
</file>

<file path=docProps/app.xml><?xml version="1.0" encoding="utf-8"?>
<Properties xmlns="http://schemas.openxmlformats.org/officeDocument/2006/extended-properties" xmlns:vt="http://schemas.openxmlformats.org/officeDocument/2006/docPropsVTypes">
  <Template>Normal</Template>
  <TotalTime>50</TotalTime>
  <Pages>8</Pages>
  <Words>4333</Words>
  <Characters>25565</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12389 - 226-2018_úpravy VZT a odd přípravy cytostatik_PULSKLIMA_TIO</vt:lpstr>
    </vt:vector>
  </TitlesOfParts>
  <Company>Všeobecná fakultní nemocnice v Praze</Company>
  <LinksUpToDate>false</LinksUpToDate>
  <CharactersWithSpaces>29839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12389 - 226-2018_úpravy VZT a odd přípravy cytostatik_PULSKLIMA_TIO</dc:title>
  <dc:creator>Petr</dc:creator>
  <cp:lastModifiedBy>Kopačková Tereza, Mgr.</cp:lastModifiedBy>
  <cp:revision>3</cp:revision>
  <cp:lastPrinted>2018-02-12T10:11:00Z</cp:lastPrinted>
  <dcterms:created xsi:type="dcterms:W3CDTF">2018-02-12T12:00:00Z</dcterms:created>
  <dcterms:modified xsi:type="dcterms:W3CDTF">2018-02-12T12:50:00Z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https://api.informationprotection.azure.com/api/0f277086-d4e0-4971-bc1a-bbc5df0eb246</vt:lpwstr>
  </property>
  <property fmtid="{D5CDD505-2E9C-101B-9397-08002B2CF9AE}" pid="4" name="MSIP_Label_2063cd7f-2d21-486a-9f29-9c1683fdd175_AssignedBy">
    <vt:lpwstr>13001@vfn.cz</vt:lpwstr>
  </property>
  <property fmtid="{D5CDD505-2E9C-101B-9397-08002B2CF9AE}" pid="5" name="MSIP_Label_2063cd7f-2d21-486a-9f29-9c1683fdd175_DateCreated">
    <vt:lpwstr>2017-08-14T15:18:13.9242525+02:00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0x010100EFF427952D4E634383E9B8E9D938055A00FBA732E31716E2448571AD6F86FC8569</vt:lpwstr>
  </property>
  <property fmtid="{D5CDD505-2E9C-101B-9397-08002B2CF9AE}" pid="10" name="_dlc_DocIdItemGuid">
    <vt:lpwstr>16e23df7-ee6e-4ac0-b8d3-8536d7e29434</vt:lpwstr>
  </property>
  <property fmtid="{D5CDD505-2E9C-101B-9397-08002B2CF9AE}" pid="11" name="WorkflowChangePath">
    <vt:lpwstr>b67a389e-6e0e-4c00-bf81-c26346b032e9,2;b67a389e-6e0e-4c00-bf81-c26346b032e9,2;b67a389e-6e0e-4c00-bf81-c26346b032e9,2;b67a389e-6e0e-4c00-bf81-c26346b032e9,2;b67a389e-6e0e-4c00-bf81-c26346b032e9,2;b67a389e-6e0e-4c00-bf81-c26346b032e9,2;b67a389e-6e0e-4c00-bf7b6f7454-83d1-40ca-8657-403d3bdd2f8a,2;7b6f7454-83d1-40ca-8657-403d3bdd2f8a,2;7b6f7454-83d1-40ca-8657-403d3bdd2f8a,3;63c8cc4c-519e-433b-af2d-6bda33adb3ec,2;63c8cc4c-519e-433b-af2d-6bda33adb3ec,2;63c8cc4c-519e-433b-af2d-6bda33adb3ec,2;</vt:lpwstr>
  </property>
  <property fmtid="{D5CDD505-2E9C-101B-9397-08002B2CF9AE}" pid="12" name="Block_WF">
    <vt:r8>1</vt:r8>
  </property>
</Properties>
</file>