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090B" w14:textId="77777777" w:rsidR="00E87F25" w:rsidRPr="0025409A" w:rsidRDefault="00E87F25" w:rsidP="00E87F25">
      <w:pPr>
        <w:tabs>
          <w:tab w:val="left" w:pos="-5103"/>
        </w:tabs>
        <w:spacing w:after="120"/>
        <w:ind w:right="-2"/>
        <w:jc w:val="center"/>
        <w:rPr>
          <w:rFonts w:cs="Arial"/>
          <w:b/>
          <w:sz w:val="44"/>
          <w:szCs w:val="32"/>
        </w:rPr>
      </w:pPr>
      <w:r w:rsidRPr="0025409A">
        <w:rPr>
          <w:rFonts w:cs="Arial"/>
          <w:b/>
          <w:sz w:val="44"/>
          <w:szCs w:val="32"/>
        </w:rPr>
        <w:t>SMLOUVA O DÍLO</w:t>
      </w:r>
    </w:p>
    <w:p w14:paraId="23CBD9E4" w14:textId="7554A922" w:rsidR="00E87F25" w:rsidRPr="002971AE" w:rsidRDefault="00E87F25" w:rsidP="00E87F25">
      <w:pPr>
        <w:jc w:val="center"/>
        <w:rPr>
          <w:b/>
          <w:sz w:val="24"/>
          <w:szCs w:val="24"/>
        </w:rPr>
      </w:pPr>
      <w:r w:rsidRPr="002971AE">
        <w:rPr>
          <w:b/>
          <w:sz w:val="24"/>
          <w:szCs w:val="24"/>
        </w:rPr>
        <w:t>VYTVOŘENÍ PUBLIKAC</w:t>
      </w:r>
      <w:r w:rsidR="00472367">
        <w:rPr>
          <w:b/>
          <w:sz w:val="24"/>
          <w:szCs w:val="24"/>
        </w:rPr>
        <w:t>E</w:t>
      </w:r>
      <w:r w:rsidRPr="002971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r w:rsidRPr="002971AE">
        <w:rPr>
          <w:b/>
          <w:sz w:val="24"/>
          <w:szCs w:val="24"/>
        </w:rPr>
        <w:t>DĚTSK</w:t>
      </w:r>
      <w:r>
        <w:rPr>
          <w:b/>
          <w:sz w:val="24"/>
          <w:szCs w:val="24"/>
        </w:rPr>
        <w:t>Á</w:t>
      </w:r>
      <w:r w:rsidRPr="002971AE">
        <w:rPr>
          <w:b/>
          <w:sz w:val="24"/>
          <w:szCs w:val="24"/>
        </w:rPr>
        <w:t xml:space="preserve"> OBRÁZKOV</w:t>
      </w:r>
      <w:r>
        <w:rPr>
          <w:b/>
          <w:sz w:val="24"/>
          <w:szCs w:val="24"/>
        </w:rPr>
        <w:t>Á</w:t>
      </w:r>
      <w:r w:rsidRPr="002971AE">
        <w:rPr>
          <w:b/>
          <w:sz w:val="24"/>
          <w:szCs w:val="24"/>
        </w:rPr>
        <w:t xml:space="preserve"> STATISTIK</w:t>
      </w:r>
      <w:r>
        <w:rPr>
          <w:b/>
          <w:sz w:val="24"/>
          <w:szCs w:val="24"/>
        </w:rPr>
        <w:t>A</w:t>
      </w:r>
      <w:r w:rsidR="00472367">
        <w:rPr>
          <w:b/>
          <w:sz w:val="24"/>
          <w:szCs w:val="24"/>
        </w:rPr>
        <w:t xml:space="preserve"> - PŮDA</w:t>
      </w:r>
      <w:r>
        <w:rPr>
          <w:b/>
          <w:sz w:val="24"/>
          <w:szCs w:val="24"/>
        </w:rPr>
        <w:t>“</w:t>
      </w:r>
    </w:p>
    <w:p w14:paraId="5E72D312" w14:textId="77777777" w:rsidR="00E87F25" w:rsidRDefault="00E87F25" w:rsidP="00E87F25">
      <w:pPr>
        <w:jc w:val="center"/>
      </w:pPr>
      <w:r>
        <w:t xml:space="preserve">uzavřená v souladu s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zákona č. 89/2012 Sb. občanský zákoník </w:t>
      </w:r>
      <w:r>
        <w:br/>
        <w:t>(dále jen „občanský zákoník“)</w:t>
      </w:r>
    </w:p>
    <w:p w14:paraId="7618522C" w14:textId="77777777" w:rsidR="00E87F25" w:rsidRPr="0025409A" w:rsidRDefault="00E87F25" w:rsidP="00E87F25">
      <w:pPr>
        <w:pStyle w:val="Zpat"/>
        <w:widowControl w:val="0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uppressAutoHyphens/>
        <w:ind w:left="426" w:hanging="426"/>
        <w:jc w:val="both"/>
        <w:rPr>
          <w:rFonts w:cs="Arial"/>
          <w:b/>
          <w:color w:val="000000"/>
        </w:rPr>
      </w:pPr>
      <w:r w:rsidRPr="0025409A">
        <w:rPr>
          <w:rFonts w:cs="Arial"/>
          <w:b/>
          <w:color w:val="000000"/>
        </w:rPr>
        <w:t>Objednatel:</w:t>
      </w:r>
    </w:p>
    <w:p w14:paraId="1E154CC2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  <w:b/>
        </w:rPr>
      </w:pPr>
      <w:r w:rsidRPr="0025409A">
        <w:rPr>
          <w:rFonts w:cs="Arial"/>
          <w:b/>
        </w:rPr>
        <w:t>Národní zemědělské muzeum, s.</w:t>
      </w:r>
      <w:r>
        <w:rPr>
          <w:rFonts w:cs="Arial"/>
          <w:b/>
        </w:rPr>
        <w:t xml:space="preserve"> </w:t>
      </w:r>
      <w:r w:rsidRPr="0025409A">
        <w:rPr>
          <w:rFonts w:cs="Arial"/>
          <w:b/>
        </w:rPr>
        <w:t>p.</w:t>
      </w:r>
      <w:r>
        <w:rPr>
          <w:rFonts w:cs="Arial"/>
          <w:b/>
        </w:rPr>
        <w:t xml:space="preserve"> </w:t>
      </w:r>
      <w:r w:rsidRPr="0025409A">
        <w:rPr>
          <w:rFonts w:cs="Arial"/>
          <w:b/>
        </w:rPr>
        <w:t>o. (zkr. „</w:t>
      </w:r>
      <w:r w:rsidRPr="0025409A">
        <w:rPr>
          <w:rFonts w:cs="Arial"/>
          <w:b/>
          <w:i/>
        </w:rPr>
        <w:t>NZM</w:t>
      </w:r>
      <w:r w:rsidRPr="0025409A">
        <w:rPr>
          <w:rFonts w:cs="Arial"/>
          <w:b/>
        </w:rPr>
        <w:t>“)</w:t>
      </w:r>
    </w:p>
    <w:p w14:paraId="322E822C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>se sídlem:</w:t>
      </w:r>
      <w:r w:rsidRPr="0025409A">
        <w:rPr>
          <w:rFonts w:cs="Arial"/>
        </w:rPr>
        <w:tab/>
      </w:r>
      <w:r w:rsidRPr="0025409A">
        <w:rPr>
          <w:rFonts w:cs="Arial"/>
        </w:rPr>
        <w:tab/>
        <w:t>Kostelní 1300/44, 170 00 Praha 7,</w:t>
      </w:r>
    </w:p>
    <w:p w14:paraId="3D44A7B4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>IČO:</w:t>
      </w:r>
      <w:r w:rsidRPr="0025409A">
        <w:rPr>
          <w:rFonts w:cs="Arial"/>
        </w:rPr>
        <w:tab/>
      </w:r>
      <w:r w:rsidRPr="0025409A">
        <w:rPr>
          <w:rFonts w:cs="Arial"/>
        </w:rPr>
        <w:tab/>
      </w:r>
      <w:r w:rsidRPr="0025409A">
        <w:rPr>
          <w:rFonts w:cs="Arial"/>
        </w:rPr>
        <w:tab/>
        <w:t>75075741,</w:t>
      </w:r>
    </w:p>
    <w:p w14:paraId="0DE27671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>DIČ:</w:t>
      </w:r>
      <w:r w:rsidRPr="0025409A">
        <w:rPr>
          <w:rFonts w:cs="Arial"/>
        </w:rPr>
        <w:tab/>
      </w:r>
      <w:r w:rsidRPr="0025409A">
        <w:rPr>
          <w:rFonts w:cs="Arial"/>
        </w:rPr>
        <w:tab/>
      </w:r>
      <w:r w:rsidRPr="0025409A">
        <w:rPr>
          <w:rFonts w:cs="Arial"/>
        </w:rPr>
        <w:tab/>
        <w:t>CZ75075741</w:t>
      </w:r>
    </w:p>
    <w:p w14:paraId="364A7D67" w14:textId="295EE502" w:rsidR="0027381C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>bankovní spojení:</w:t>
      </w:r>
      <w:r w:rsidRPr="0025409A">
        <w:rPr>
          <w:rFonts w:cs="Arial"/>
        </w:rPr>
        <w:tab/>
      </w:r>
      <w:proofErr w:type="spellStart"/>
      <w:r w:rsidR="00363816">
        <w:rPr>
          <w:rFonts w:cs="Arial"/>
        </w:rPr>
        <w:t>xxx</w:t>
      </w:r>
      <w:proofErr w:type="spellEnd"/>
      <w:r w:rsidRPr="00E87F25">
        <w:rPr>
          <w:rFonts w:cs="Arial"/>
        </w:rPr>
        <w:t xml:space="preserve"> </w:t>
      </w:r>
    </w:p>
    <w:p w14:paraId="43E67C8E" w14:textId="5CD0ED5F" w:rsidR="00E87F25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E87F25">
        <w:rPr>
          <w:rFonts w:cs="Arial"/>
        </w:rPr>
        <w:t xml:space="preserve">č. účtu: </w:t>
      </w:r>
      <w:r w:rsidR="0027381C">
        <w:rPr>
          <w:rFonts w:cs="Arial"/>
        </w:rPr>
        <w:tab/>
      </w:r>
      <w:r w:rsidR="0027381C">
        <w:rPr>
          <w:rFonts w:cs="Arial"/>
        </w:rPr>
        <w:tab/>
      </w:r>
      <w:r w:rsidR="0027381C">
        <w:rPr>
          <w:rFonts w:cs="Arial"/>
        </w:rPr>
        <w:tab/>
      </w:r>
      <w:proofErr w:type="spellStart"/>
      <w:r w:rsidR="00363816">
        <w:rPr>
          <w:rFonts w:cs="Arial"/>
        </w:rPr>
        <w:t>xxx</w:t>
      </w:r>
      <w:proofErr w:type="spellEnd"/>
    </w:p>
    <w:p w14:paraId="7C453391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>zastoupená:</w:t>
      </w:r>
      <w:r w:rsidRPr="0025409A">
        <w:rPr>
          <w:rFonts w:cs="Arial"/>
        </w:rPr>
        <w:tab/>
      </w:r>
      <w:r w:rsidRPr="0025409A">
        <w:rPr>
          <w:rFonts w:cs="Arial"/>
        </w:rPr>
        <w:tab/>
        <w:t>doc. Ing. Milanem Janem Půčkem, MBA, Ph.D., generálním ředitelem</w:t>
      </w:r>
    </w:p>
    <w:p w14:paraId="05D835AB" w14:textId="7611FD6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>kontaktní osoba:</w:t>
      </w:r>
      <w:r w:rsidRPr="0025409A">
        <w:rPr>
          <w:rFonts w:cs="Arial"/>
        </w:rPr>
        <w:tab/>
      </w:r>
      <w:proofErr w:type="spellStart"/>
      <w:r w:rsidR="00363816">
        <w:rPr>
          <w:rFonts w:cs="Arial"/>
        </w:rPr>
        <w:t>xxx</w:t>
      </w:r>
      <w:proofErr w:type="spellEnd"/>
    </w:p>
    <w:p w14:paraId="528F9B7D" w14:textId="4D656484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ab/>
      </w:r>
      <w:r w:rsidRPr="0025409A">
        <w:rPr>
          <w:rFonts w:cs="Arial"/>
        </w:rPr>
        <w:tab/>
      </w:r>
      <w:r w:rsidRPr="0025409A">
        <w:rPr>
          <w:rFonts w:cs="Arial"/>
        </w:rPr>
        <w:tab/>
        <w:t>tel.</w:t>
      </w:r>
      <w:r>
        <w:rPr>
          <w:rFonts w:cs="Arial"/>
        </w:rPr>
        <w:t xml:space="preserve"> </w:t>
      </w:r>
      <w:proofErr w:type="spellStart"/>
      <w:r w:rsidR="00363816">
        <w:rPr>
          <w:rFonts w:cs="Arial"/>
        </w:rPr>
        <w:t>xxx</w:t>
      </w:r>
      <w:proofErr w:type="spellEnd"/>
      <w:r>
        <w:rPr>
          <w:rFonts w:cs="Arial"/>
        </w:rPr>
        <w:t>,</w:t>
      </w:r>
      <w:r w:rsidRPr="0025409A">
        <w:rPr>
          <w:rFonts w:cs="Arial"/>
        </w:rPr>
        <w:t xml:space="preserve"> e-mail: </w:t>
      </w:r>
      <w:proofErr w:type="spellStart"/>
      <w:r w:rsidR="00363816">
        <w:rPr>
          <w:rFonts w:cs="Arial"/>
        </w:rPr>
        <w:t>xxx</w:t>
      </w:r>
      <w:proofErr w:type="spellEnd"/>
    </w:p>
    <w:p w14:paraId="6A4CF75B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 xml:space="preserve">ID dat. </w:t>
      </w:r>
      <w:proofErr w:type="gramStart"/>
      <w:r w:rsidRPr="0025409A">
        <w:rPr>
          <w:rFonts w:cs="Arial"/>
        </w:rPr>
        <w:t>schránky</w:t>
      </w:r>
      <w:proofErr w:type="gramEnd"/>
      <w:r w:rsidRPr="0025409A">
        <w:rPr>
          <w:rFonts w:cs="Arial"/>
        </w:rPr>
        <w:t>:</w:t>
      </w:r>
      <w:r w:rsidRPr="0025409A">
        <w:rPr>
          <w:rFonts w:cs="Arial"/>
        </w:rPr>
        <w:tab/>
        <w:t>q4fgwym</w:t>
      </w:r>
    </w:p>
    <w:p w14:paraId="25BA3BF2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 xml:space="preserve">(dále též jako </w:t>
      </w:r>
      <w:r w:rsidRPr="0025409A">
        <w:rPr>
          <w:rFonts w:cs="Arial"/>
          <w:b/>
        </w:rPr>
        <w:t>„</w:t>
      </w:r>
      <w:r w:rsidRPr="0025409A">
        <w:rPr>
          <w:rFonts w:cs="Arial"/>
          <w:b/>
          <w:i/>
        </w:rPr>
        <w:t>Objednatel</w:t>
      </w:r>
      <w:r w:rsidRPr="0025409A">
        <w:rPr>
          <w:rFonts w:cs="Arial"/>
          <w:b/>
        </w:rPr>
        <w:t>"</w:t>
      </w:r>
      <w:r w:rsidRPr="0025409A">
        <w:rPr>
          <w:rFonts w:cs="Arial"/>
        </w:rPr>
        <w:t xml:space="preserve">) </w:t>
      </w:r>
    </w:p>
    <w:p w14:paraId="749A7D3D" w14:textId="77777777" w:rsidR="00E87F25" w:rsidRPr="0025409A" w:rsidRDefault="00E87F25" w:rsidP="00E87F25">
      <w:pPr>
        <w:spacing w:after="0" w:line="240" w:lineRule="auto"/>
        <w:rPr>
          <w:rFonts w:cs="Arial"/>
        </w:rPr>
      </w:pPr>
    </w:p>
    <w:p w14:paraId="65C3948E" w14:textId="77777777" w:rsidR="00E87F25" w:rsidRPr="0025409A" w:rsidRDefault="00E87F25" w:rsidP="00E87F25">
      <w:pPr>
        <w:spacing w:after="0" w:line="240" w:lineRule="auto"/>
        <w:rPr>
          <w:rFonts w:cs="Arial"/>
        </w:rPr>
      </w:pPr>
      <w:r w:rsidRPr="0025409A">
        <w:rPr>
          <w:rFonts w:cs="Arial"/>
        </w:rPr>
        <w:t>a</w:t>
      </w:r>
    </w:p>
    <w:p w14:paraId="1B26EE1F" w14:textId="77777777" w:rsidR="00E87F25" w:rsidRPr="0025409A" w:rsidRDefault="00E87F25" w:rsidP="00E87F25">
      <w:pPr>
        <w:spacing w:after="0" w:line="240" w:lineRule="auto"/>
        <w:rPr>
          <w:rFonts w:cs="Arial"/>
        </w:rPr>
      </w:pPr>
    </w:p>
    <w:p w14:paraId="3F89C945" w14:textId="77777777" w:rsidR="00E87F25" w:rsidRPr="0025409A" w:rsidRDefault="00E87F25" w:rsidP="00E87F25">
      <w:pPr>
        <w:pStyle w:val="Zpat"/>
        <w:widowControl w:val="0"/>
        <w:numPr>
          <w:ilvl w:val="0"/>
          <w:numId w:val="1"/>
        </w:numPr>
        <w:tabs>
          <w:tab w:val="clear" w:pos="4536"/>
          <w:tab w:val="clear" w:pos="9072"/>
          <w:tab w:val="left" w:pos="426"/>
        </w:tabs>
        <w:suppressAutoHyphens/>
        <w:ind w:left="426" w:hanging="426"/>
        <w:jc w:val="both"/>
        <w:rPr>
          <w:rFonts w:cs="Arial"/>
          <w:b/>
          <w:color w:val="000000"/>
        </w:rPr>
      </w:pPr>
      <w:r w:rsidRPr="0025409A">
        <w:rPr>
          <w:rFonts w:cs="Arial"/>
          <w:b/>
          <w:color w:val="000000"/>
        </w:rPr>
        <w:t>Zhotovitel:</w:t>
      </w:r>
    </w:p>
    <w:p w14:paraId="23FB23C6" w14:textId="77777777" w:rsidR="00654904" w:rsidRDefault="00F33C54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Ústav zemědělské ekonomiky a informací</w:t>
      </w:r>
    </w:p>
    <w:p w14:paraId="7498363F" w14:textId="77777777" w:rsidR="00E87F25" w:rsidRDefault="00654904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státní příspěvková organizace</w:t>
      </w:r>
      <w:r w:rsidR="00E87F25">
        <w:rPr>
          <w:rFonts w:cs="Arial"/>
          <w:b/>
          <w:color w:val="000000"/>
        </w:rPr>
        <w:tab/>
      </w:r>
    </w:p>
    <w:p w14:paraId="0E660E7E" w14:textId="77777777" w:rsidR="00E87F25" w:rsidRPr="00E87F25" w:rsidRDefault="00E87F25" w:rsidP="00E87F25">
      <w:pPr>
        <w:tabs>
          <w:tab w:val="left" w:pos="0"/>
        </w:tabs>
        <w:spacing w:after="0" w:line="240" w:lineRule="auto"/>
        <w:ind w:right="15"/>
        <w:jc w:val="both"/>
      </w:pPr>
      <w:r w:rsidRPr="0025409A">
        <w:rPr>
          <w:rFonts w:cs="Arial"/>
          <w:color w:val="000000"/>
        </w:rPr>
        <w:t xml:space="preserve">se sídlem: </w:t>
      </w:r>
      <w:r w:rsidRPr="0025409A">
        <w:rPr>
          <w:rFonts w:cs="Arial"/>
          <w:color w:val="000000"/>
        </w:rPr>
        <w:tab/>
      </w:r>
      <w:r w:rsidRPr="0025409A">
        <w:rPr>
          <w:rFonts w:cs="Arial"/>
          <w:color w:val="000000"/>
        </w:rPr>
        <w:tab/>
      </w:r>
      <w:r w:rsidR="00654904">
        <w:rPr>
          <w:rFonts w:cs="Arial"/>
          <w:color w:val="000000"/>
        </w:rPr>
        <w:t>Mánesova 1453/75, 120 00 Praha 2</w:t>
      </w:r>
    </w:p>
    <w:p w14:paraId="7C46B822" w14:textId="77777777" w:rsidR="00E87F25" w:rsidRDefault="00E87F25" w:rsidP="00E87F25">
      <w:pPr>
        <w:tabs>
          <w:tab w:val="left" w:pos="0"/>
        </w:tabs>
        <w:spacing w:after="0" w:line="240" w:lineRule="auto"/>
        <w:ind w:right="15"/>
        <w:jc w:val="both"/>
      </w:pPr>
      <w:r w:rsidRPr="0025409A">
        <w:rPr>
          <w:rFonts w:cs="Arial"/>
          <w:color w:val="000000"/>
        </w:rPr>
        <w:t xml:space="preserve">IČO: </w:t>
      </w:r>
      <w:r w:rsidRPr="0025409A">
        <w:rPr>
          <w:rFonts w:cs="Arial"/>
          <w:color w:val="000000"/>
        </w:rPr>
        <w:tab/>
      </w:r>
      <w:r w:rsidRPr="0025409A">
        <w:rPr>
          <w:rFonts w:cs="Arial"/>
          <w:color w:val="000000"/>
        </w:rPr>
        <w:tab/>
      </w:r>
      <w:r w:rsidRPr="0025409A">
        <w:rPr>
          <w:rFonts w:cs="Arial"/>
          <w:color w:val="000000"/>
        </w:rPr>
        <w:tab/>
      </w:r>
      <w:bookmarkStart w:id="0" w:name="_GoBack"/>
      <w:r w:rsidR="00654904">
        <w:rPr>
          <w:rFonts w:cs="Arial"/>
          <w:color w:val="000000"/>
        </w:rPr>
        <w:t>00027251</w:t>
      </w:r>
      <w:bookmarkEnd w:id="0"/>
    </w:p>
    <w:p w14:paraId="4012F1AE" w14:textId="77777777" w:rsidR="00E87F25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highlight w:val="yellow"/>
        </w:rPr>
      </w:pPr>
      <w:r w:rsidRPr="0025409A">
        <w:rPr>
          <w:rFonts w:cs="Arial"/>
          <w:bCs/>
          <w:color w:val="000000"/>
        </w:rPr>
        <w:t xml:space="preserve">DIČ: </w:t>
      </w:r>
      <w:r w:rsidRPr="0025409A">
        <w:rPr>
          <w:rFonts w:cs="Arial"/>
          <w:bCs/>
          <w:color w:val="000000"/>
        </w:rPr>
        <w:tab/>
      </w:r>
      <w:r w:rsidRPr="0025409A">
        <w:rPr>
          <w:rFonts w:cs="Arial"/>
          <w:bCs/>
          <w:color w:val="000000"/>
        </w:rPr>
        <w:tab/>
      </w:r>
      <w:r w:rsidRPr="0025409A">
        <w:rPr>
          <w:rFonts w:cs="Arial"/>
          <w:bCs/>
          <w:color w:val="000000"/>
        </w:rPr>
        <w:tab/>
      </w:r>
      <w:r w:rsidR="00654904">
        <w:rPr>
          <w:rFonts w:cs="Arial"/>
          <w:bCs/>
          <w:color w:val="000000"/>
        </w:rPr>
        <w:t>CZ00027251</w:t>
      </w:r>
    </w:p>
    <w:p w14:paraId="31CE6778" w14:textId="695B2970" w:rsidR="00E87F25" w:rsidRDefault="00E87F25" w:rsidP="00E87F25">
      <w:pPr>
        <w:tabs>
          <w:tab w:val="left" w:pos="0"/>
        </w:tabs>
        <w:spacing w:after="0" w:line="240" w:lineRule="auto"/>
        <w:ind w:right="15"/>
        <w:jc w:val="both"/>
      </w:pPr>
      <w:r w:rsidRPr="0025409A">
        <w:rPr>
          <w:rFonts w:cs="Arial"/>
          <w:bCs/>
          <w:color w:val="000000"/>
        </w:rPr>
        <w:t>bankovní spojení:</w:t>
      </w:r>
      <w:r w:rsidRPr="0025409A">
        <w:rPr>
          <w:rFonts w:cs="Arial"/>
          <w:bCs/>
          <w:color w:val="000000"/>
        </w:rPr>
        <w:tab/>
      </w:r>
      <w:proofErr w:type="spellStart"/>
      <w:r w:rsidR="00363816">
        <w:rPr>
          <w:rFonts w:cs="Arial"/>
          <w:bCs/>
          <w:color w:val="000000"/>
        </w:rPr>
        <w:t>xxx</w:t>
      </w:r>
      <w:proofErr w:type="spellEnd"/>
    </w:p>
    <w:p w14:paraId="56643677" w14:textId="2760FDE8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  <w:bCs/>
          <w:color w:val="000000"/>
        </w:rPr>
      </w:pPr>
      <w:r w:rsidRPr="0025409A">
        <w:rPr>
          <w:rFonts w:cs="Arial"/>
        </w:rPr>
        <w:t>číslo účtu:</w:t>
      </w:r>
      <w:r w:rsidRPr="0025409A">
        <w:rPr>
          <w:rFonts w:cs="Arial"/>
          <w:bCs/>
          <w:color w:val="000000"/>
        </w:rPr>
        <w:tab/>
      </w:r>
      <w:r w:rsidRPr="0025409A">
        <w:rPr>
          <w:rFonts w:cs="Arial"/>
          <w:bCs/>
          <w:color w:val="000000"/>
        </w:rPr>
        <w:tab/>
      </w:r>
      <w:proofErr w:type="spellStart"/>
      <w:r w:rsidR="00363816">
        <w:rPr>
          <w:rFonts w:cs="Arial"/>
          <w:bCs/>
          <w:color w:val="000000"/>
        </w:rPr>
        <w:t>xxx</w:t>
      </w:r>
      <w:proofErr w:type="spellEnd"/>
    </w:p>
    <w:p w14:paraId="5D8A6532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left="2124" w:right="15" w:hanging="2124"/>
        <w:rPr>
          <w:rFonts w:cs="Arial"/>
          <w:color w:val="000000"/>
        </w:rPr>
      </w:pPr>
      <w:r w:rsidRPr="0025409A">
        <w:rPr>
          <w:rFonts w:cs="Arial"/>
          <w:color w:val="000000"/>
        </w:rPr>
        <w:t>zastoupená:</w:t>
      </w:r>
      <w:r w:rsidRPr="0025409A">
        <w:rPr>
          <w:rFonts w:cs="Arial"/>
          <w:color w:val="000000"/>
        </w:rPr>
        <w:tab/>
      </w:r>
      <w:r w:rsidR="00654904">
        <w:rPr>
          <w:rFonts w:cs="Arial"/>
        </w:rPr>
        <w:t>Ing. Štěpánem Kalou, MBA, Ph. D., ředitelem</w:t>
      </w:r>
      <w:r w:rsidRPr="00DA4983">
        <w:rPr>
          <w:highlight w:val="yellow"/>
        </w:rPr>
        <w:t xml:space="preserve"> </w:t>
      </w:r>
    </w:p>
    <w:p w14:paraId="30040A1E" w14:textId="648B2C18" w:rsidR="009E2255" w:rsidRDefault="0027381C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kontaktní osoba:</w:t>
      </w:r>
      <w:r>
        <w:rPr>
          <w:rFonts w:cs="Arial"/>
          <w:bCs/>
          <w:color w:val="000000"/>
        </w:rPr>
        <w:tab/>
      </w:r>
      <w:proofErr w:type="spellStart"/>
      <w:r w:rsidR="00363816">
        <w:rPr>
          <w:rFonts w:cs="Arial"/>
          <w:bCs/>
          <w:color w:val="000000"/>
        </w:rPr>
        <w:t>xxx</w:t>
      </w:r>
      <w:proofErr w:type="spellEnd"/>
      <w:r w:rsidR="009E2255">
        <w:rPr>
          <w:rFonts w:cs="Arial"/>
          <w:bCs/>
          <w:color w:val="000000"/>
        </w:rPr>
        <w:t xml:space="preserve"> </w:t>
      </w:r>
    </w:p>
    <w:p w14:paraId="71508ACC" w14:textId="610EA175" w:rsidR="00E87F25" w:rsidRPr="0025409A" w:rsidRDefault="0027381C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tel. </w:t>
      </w:r>
      <w:proofErr w:type="spellStart"/>
      <w:r w:rsidR="00363816">
        <w:rPr>
          <w:rFonts w:cs="Calibri"/>
          <w:color w:val="000000"/>
        </w:rPr>
        <w:t>xxx</w:t>
      </w:r>
      <w:proofErr w:type="spellEnd"/>
      <w:r>
        <w:rPr>
          <w:rFonts w:cs="Calibri"/>
          <w:color w:val="000000"/>
        </w:rPr>
        <w:t xml:space="preserve">, </w:t>
      </w:r>
      <w:proofErr w:type="spellStart"/>
      <w:r w:rsidR="00363816">
        <w:rPr>
          <w:rFonts w:cs="Arial"/>
          <w:bCs/>
          <w:color w:val="000000"/>
        </w:rPr>
        <w:t>xxx</w:t>
      </w:r>
      <w:proofErr w:type="spellEnd"/>
      <w:r w:rsidR="00E87F25" w:rsidRPr="0025409A">
        <w:rPr>
          <w:rFonts w:cs="Arial"/>
          <w:bCs/>
          <w:color w:val="000000"/>
        </w:rPr>
        <w:tab/>
      </w:r>
      <w:r w:rsidR="00E87F25" w:rsidRPr="0025409A">
        <w:rPr>
          <w:rFonts w:cs="Arial"/>
          <w:bCs/>
          <w:color w:val="000000"/>
        </w:rPr>
        <w:tab/>
      </w:r>
    </w:p>
    <w:p w14:paraId="39E9AE3E" w14:textId="77777777" w:rsidR="00E87F25" w:rsidRDefault="00E87F25" w:rsidP="00E87F25">
      <w:pPr>
        <w:tabs>
          <w:tab w:val="left" w:pos="0"/>
        </w:tabs>
        <w:spacing w:after="0" w:line="240" w:lineRule="auto"/>
        <w:ind w:right="15"/>
        <w:jc w:val="both"/>
      </w:pPr>
      <w:r w:rsidRPr="0025409A">
        <w:rPr>
          <w:rFonts w:cs="Arial"/>
        </w:rPr>
        <w:t>ID dat. schránky:</w:t>
      </w:r>
      <w:r w:rsidRPr="0025409A">
        <w:rPr>
          <w:rFonts w:cs="Arial"/>
        </w:rPr>
        <w:tab/>
      </w:r>
      <w:r w:rsidR="00654904" w:rsidRPr="00654904">
        <w:rPr>
          <w:rFonts w:cs="Arial"/>
        </w:rPr>
        <w:t>v4gdarq</w:t>
      </w:r>
    </w:p>
    <w:p w14:paraId="54CE5D5C" w14:textId="77777777" w:rsidR="00E87F25" w:rsidRPr="0025409A" w:rsidRDefault="00E87F25" w:rsidP="00E87F25">
      <w:pPr>
        <w:tabs>
          <w:tab w:val="left" w:pos="0"/>
        </w:tabs>
        <w:spacing w:after="0" w:line="240" w:lineRule="auto"/>
        <w:ind w:right="15"/>
        <w:jc w:val="both"/>
        <w:rPr>
          <w:rFonts w:cs="Arial"/>
        </w:rPr>
      </w:pPr>
      <w:r w:rsidRPr="0025409A">
        <w:rPr>
          <w:rFonts w:cs="Arial"/>
        </w:rPr>
        <w:t>(dále též jako „</w:t>
      </w:r>
      <w:r w:rsidRPr="0025409A">
        <w:rPr>
          <w:rFonts w:cs="Arial"/>
          <w:b/>
          <w:i/>
        </w:rPr>
        <w:t>Zhotovitel</w:t>
      </w:r>
      <w:r w:rsidRPr="0025409A">
        <w:rPr>
          <w:rFonts w:cs="Arial"/>
        </w:rPr>
        <w:t>“)</w:t>
      </w:r>
    </w:p>
    <w:p w14:paraId="0BE06E4A" w14:textId="77777777" w:rsidR="00E87F25" w:rsidRDefault="00E87F25" w:rsidP="00E87F25">
      <w:pPr>
        <w:jc w:val="both"/>
      </w:pPr>
    </w:p>
    <w:p w14:paraId="65BE31D6" w14:textId="59B63630" w:rsidR="00EC1032" w:rsidRDefault="00EC1032" w:rsidP="00E87F25">
      <w:pPr>
        <w:jc w:val="both"/>
      </w:pPr>
      <w:r>
        <w:t>(dále společně též jako „smluvní strany“ nebo jednotlivě jako „smluvní strana“)</w:t>
      </w:r>
    </w:p>
    <w:p w14:paraId="3BF3B485" w14:textId="77777777" w:rsidR="00E87F25" w:rsidRDefault="00E87F25" w:rsidP="00E87F25">
      <w:pPr>
        <w:jc w:val="both"/>
      </w:pPr>
      <w:r>
        <w:t>uzavřeli níže uvedeného dne, měsíce a roku tuto smlouvu o dílo (dále jen „</w:t>
      </w:r>
      <w:r w:rsidRPr="00E22045">
        <w:rPr>
          <w:b/>
          <w:i/>
        </w:rPr>
        <w:t>Smlouva</w:t>
      </w:r>
      <w:r>
        <w:t xml:space="preserve">“): </w:t>
      </w:r>
    </w:p>
    <w:p w14:paraId="0F612F88" w14:textId="77777777" w:rsidR="00E87F25" w:rsidRPr="00BD19D3" w:rsidRDefault="00E87F25" w:rsidP="00E87F25">
      <w:pPr>
        <w:spacing w:before="240" w:after="0"/>
        <w:jc w:val="center"/>
        <w:rPr>
          <w:b/>
        </w:rPr>
      </w:pPr>
      <w:r w:rsidRPr="00BD19D3">
        <w:rPr>
          <w:b/>
        </w:rPr>
        <w:t>I.</w:t>
      </w:r>
    </w:p>
    <w:p w14:paraId="1E692663" w14:textId="77777777" w:rsidR="00E87F25" w:rsidRPr="00BD19D3" w:rsidRDefault="00E87F25" w:rsidP="00E87F25">
      <w:pPr>
        <w:spacing w:after="0"/>
        <w:jc w:val="center"/>
        <w:rPr>
          <w:b/>
        </w:rPr>
      </w:pPr>
      <w:r w:rsidRPr="00BD19D3">
        <w:rPr>
          <w:b/>
        </w:rPr>
        <w:t>Předmět Smlouvy</w:t>
      </w:r>
    </w:p>
    <w:p w14:paraId="42F25D5C" w14:textId="77777777" w:rsidR="00E87F25" w:rsidRDefault="00E87F25" w:rsidP="00E87F25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>Zhotovitel se zavazuje vytvořit na svůj náklad a nebezpečí pro Objednatele Dílo specifikované v článku II. této Smlouvy (dále jen „</w:t>
      </w:r>
      <w:r w:rsidRPr="00691A45">
        <w:rPr>
          <w:b/>
          <w:i/>
        </w:rPr>
        <w:t>Dílo</w:t>
      </w:r>
      <w:r>
        <w:t xml:space="preserve">“). </w:t>
      </w:r>
    </w:p>
    <w:p w14:paraId="66F47181" w14:textId="77777777" w:rsidR="00E87F25" w:rsidRDefault="00E87F25" w:rsidP="00E87F25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 xml:space="preserve">Předmětem této Smlouvy je zároveň poskytnutí licence k hotovému Dílu Zhotovitelem Objednateli za podmínek článku V. této Smlouvy.  </w:t>
      </w:r>
    </w:p>
    <w:p w14:paraId="4AB34EF5" w14:textId="77777777" w:rsidR="00E87F25" w:rsidRDefault="00E87F25" w:rsidP="00E87F25">
      <w:pPr>
        <w:pStyle w:val="Odstavecseseznamem"/>
        <w:numPr>
          <w:ilvl w:val="0"/>
          <w:numId w:val="3"/>
        </w:numPr>
        <w:spacing w:after="160" w:line="259" w:lineRule="auto"/>
        <w:jc w:val="both"/>
      </w:pPr>
      <w:r>
        <w:t xml:space="preserve">Objednatel se zavazuje Dílo převzít a zaplatit cenu Díla sjednanou v článku IV. této Smlouvy. </w:t>
      </w:r>
    </w:p>
    <w:p w14:paraId="5BE8F8D3" w14:textId="77777777" w:rsidR="00E87F25" w:rsidRDefault="00E87F25" w:rsidP="00E87F25">
      <w:pPr>
        <w:spacing w:before="240" w:after="0"/>
        <w:jc w:val="center"/>
        <w:rPr>
          <w:b/>
        </w:rPr>
      </w:pPr>
      <w:r w:rsidRPr="00BD19D3">
        <w:rPr>
          <w:b/>
        </w:rPr>
        <w:t>II.</w:t>
      </w:r>
    </w:p>
    <w:p w14:paraId="139E9F1B" w14:textId="77777777" w:rsidR="00E87F25" w:rsidRDefault="00E87F25" w:rsidP="00E87F25">
      <w:pPr>
        <w:spacing w:after="0"/>
        <w:jc w:val="center"/>
        <w:rPr>
          <w:b/>
        </w:rPr>
      </w:pPr>
      <w:r>
        <w:rPr>
          <w:b/>
        </w:rPr>
        <w:lastRenderedPageBreak/>
        <w:t>Dílo</w:t>
      </w:r>
    </w:p>
    <w:p w14:paraId="1C23959A" w14:textId="75877D03" w:rsidR="00E87F25" w:rsidRDefault="00472367" w:rsidP="00472367">
      <w:pPr>
        <w:pStyle w:val="Odstavecseseznamem"/>
        <w:numPr>
          <w:ilvl w:val="0"/>
          <w:numId w:val="2"/>
        </w:numPr>
        <w:jc w:val="both"/>
      </w:pPr>
      <w:r>
        <w:t>Dílem je</w:t>
      </w:r>
      <w:r w:rsidR="00E87F25" w:rsidRPr="0049021C">
        <w:t xml:space="preserve"> publikace</w:t>
      </w:r>
      <w:r w:rsidR="00E87F25">
        <w:t xml:space="preserve"> </w:t>
      </w:r>
      <w:r w:rsidR="00E87F25" w:rsidRPr="00472367">
        <w:rPr>
          <w:b/>
        </w:rPr>
        <w:t>„</w:t>
      </w:r>
      <w:r w:rsidR="00E87F25" w:rsidRPr="00472367">
        <w:rPr>
          <w:b/>
          <w:i/>
        </w:rPr>
        <w:t>Dětská obrázková statistika</w:t>
      </w:r>
      <w:r>
        <w:t xml:space="preserve"> </w:t>
      </w:r>
      <w:r w:rsidR="00A76C59">
        <w:t>–</w:t>
      </w:r>
      <w:r>
        <w:t xml:space="preserve"> </w:t>
      </w:r>
      <w:r w:rsidR="00E87F25" w:rsidRPr="00472367">
        <w:rPr>
          <w:b/>
          <w:i/>
        </w:rPr>
        <w:t>Půda</w:t>
      </w:r>
      <w:r w:rsidR="00A76C59">
        <w:rPr>
          <w:b/>
          <w:i/>
        </w:rPr>
        <w:t>“</w:t>
      </w:r>
      <w:r w:rsidR="00E87F25" w:rsidRPr="00472367">
        <w:rPr>
          <w:b/>
        </w:rPr>
        <w:t xml:space="preserve">  </w:t>
      </w:r>
      <w:r w:rsidR="00E87F25" w:rsidRPr="0049021C">
        <w:t>(obrázková statisti</w:t>
      </w:r>
      <w:r w:rsidR="00E87F25">
        <w:t>ka na téma půda a péče o ni).</w:t>
      </w:r>
    </w:p>
    <w:p w14:paraId="52CD3868" w14:textId="77777777" w:rsidR="00E87F25" w:rsidRDefault="00E87F25" w:rsidP="00E87F25">
      <w:pPr>
        <w:pStyle w:val="Odstavecseseznamem"/>
        <w:numPr>
          <w:ilvl w:val="0"/>
          <w:numId w:val="2"/>
        </w:numPr>
        <w:jc w:val="both"/>
      </w:pPr>
      <w:r>
        <w:t xml:space="preserve">Název Díla je pracovní a může se v průběhu vytváření Díla na základě dohody smluvních stran změnit. </w:t>
      </w:r>
    </w:p>
    <w:p w14:paraId="25F9E2AC" w14:textId="77777777" w:rsidR="00E87F25" w:rsidRDefault="00E87F25" w:rsidP="00E87F25">
      <w:pPr>
        <w:pStyle w:val="Odstavecseseznamem"/>
        <w:numPr>
          <w:ilvl w:val="0"/>
          <w:numId w:val="2"/>
        </w:numPr>
        <w:jc w:val="both"/>
      </w:pPr>
      <w:r>
        <w:t>Rozsah Díla je dohodou smluvních stran stanoven takto:</w:t>
      </w:r>
    </w:p>
    <w:p w14:paraId="7E79A1BE" w14:textId="2C47F634" w:rsidR="00E87F25" w:rsidRDefault="00472367" w:rsidP="00E87F25">
      <w:pPr>
        <w:pStyle w:val="Odstavecseseznamem"/>
        <w:numPr>
          <w:ilvl w:val="1"/>
          <w:numId w:val="2"/>
        </w:numPr>
        <w:jc w:val="both"/>
      </w:pPr>
      <w:r>
        <w:t>P</w:t>
      </w:r>
      <w:r w:rsidR="00E87F25">
        <w:t xml:space="preserve">ublikace sestává z 18 témat. </w:t>
      </w:r>
    </w:p>
    <w:p w14:paraId="1B3EFE3F" w14:textId="77777777" w:rsidR="00E87F25" w:rsidRDefault="00E87F25" w:rsidP="00E87F25">
      <w:pPr>
        <w:pStyle w:val="Odstavecseseznamem"/>
        <w:numPr>
          <w:ilvl w:val="1"/>
          <w:numId w:val="2"/>
        </w:numPr>
        <w:jc w:val="both"/>
      </w:pPr>
      <w:r w:rsidRPr="00F13FE2">
        <w:t>Každé téma je zpracováno na dvoustranu formátu A4 na šířku (2xA5)</w:t>
      </w:r>
    </w:p>
    <w:p w14:paraId="5AAC730E" w14:textId="77777777" w:rsidR="00E87F25" w:rsidRPr="00F13FE2" w:rsidRDefault="00E87F25" w:rsidP="00E87F25">
      <w:pPr>
        <w:pStyle w:val="Odstavecseseznamem"/>
        <w:numPr>
          <w:ilvl w:val="1"/>
          <w:numId w:val="2"/>
        </w:numPr>
        <w:jc w:val="both"/>
      </w:pPr>
      <w:r>
        <w:t>P</w:t>
      </w:r>
      <w:r w:rsidRPr="00F13FE2">
        <w:t xml:space="preserve">ublikaci </w:t>
      </w:r>
      <w:r>
        <w:t xml:space="preserve">dále </w:t>
      </w:r>
      <w:r w:rsidRPr="00F13FE2">
        <w:t xml:space="preserve">tvoří obálka, úvod, tiráž a seznam literatury. </w:t>
      </w:r>
    </w:p>
    <w:p w14:paraId="24C6B475" w14:textId="77777777" w:rsidR="00E87F25" w:rsidRPr="00F13FE2" w:rsidRDefault="00E87F25" w:rsidP="00E87F25">
      <w:pPr>
        <w:pStyle w:val="Odstavecseseznamem"/>
        <w:numPr>
          <w:ilvl w:val="1"/>
          <w:numId w:val="2"/>
        </w:numPr>
        <w:jc w:val="both"/>
      </w:pPr>
      <w:r w:rsidRPr="00F13FE2">
        <w:t>Témata navrhuje zhotovitel na základě vyhledaných zdrojových statistik a spolupráce s</w:t>
      </w:r>
      <w:r w:rsidRPr="0056609C">
        <w:t> </w:t>
      </w:r>
      <w:r w:rsidRPr="00F13FE2">
        <w:t xml:space="preserve">odborníky, témata schvaluje zadavatel. </w:t>
      </w:r>
    </w:p>
    <w:p w14:paraId="7605B435" w14:textId="77777777" w:rsidR="00E87F25" w:rsidRDefault="00E87F25" w:rsidP="00E87F25">
      <w:pPr>
        <w:pStyle w:val="Odstavecseseznamem"/>
        <w:numPr>
          <w:ilvl w:val="0"/>
          <w:numId w:val="2"/>
        </w:numPr>
        <w:jc w:val="both"/>
      </w:pPr>
      <w:r>
        <w:t>Dílo zahrnuje:</w:t>
      </w:r>
    </w:p>
    <w:p w14:paraId="53DF4EF0" w14:textId="77777777" w:rsidR="00E87F25" w:rsidRDefault="00E87F25" w:rsidP="00E87F25">
      <w:pPr>
        <w:pStyle w:val="Odstavecseseznamem"/>
        <w:numPr>
          <w:ilvl w:val="1"/>
          <w:numId w:val="2"/>
        </w:numPr>
        <w:jc w:val="both"/>
      </w:pPr>
      <w:r>
        <w:t>vyhledání zdrojových statistik, konzultaci s odborníky,</w:t>
      </w:r>
    </w:p>
    <w:p w14:paraId="38E4266E" w14:textId="77777777" w:rsidR="00E87F25" w:rsidRDefault="00E87F25" w:rsidP="00E87F25">
      <w:pPr>
        <w:pStyle w:val="Odstavecseseznamem"/>
        <w:numPr>
          <w:ilvl w:val="1"/>
          <w:numId w:val="2"/>
        </w:numPr>
        <w:jc w:val="both"/>
      </w:pPr>
      <w:r>
        <w:t>návrh témat,</w:t>
      </w:r>
    </w:p>
    <w:p w14:paraId="23A30A40" w14:textId="77777777" w:rsidR="00E87F25" w:rsidRDefault="00E87F25" w:rsidP="00E87F25">
      <w:pPr>
        <w:pStyle w:val="Odstavecseseznamem"/>
        <w:numPr>
          <w:ilvl w:val="1"/>
          <w:numId w:val="2"/>
        </w:numPr>
        <w:jc w:val="both"/>
      </w:pPr>
      <w:r>
        <w:t>návrh zpracování témat,</w:t>
      </w:r>
    </w:p>
    <w:p w14:paraId="40CD0D3F" w14:textId="77777777" w:rsidR="00E87F25" w:rsidRDefault="00E87F25" w:rsidP="00E87F25">
      <w:pPr>
        <w:pStyle w:val="Odstavecseseznamem"/>
        <w:numPr>
          <w:ilvl w:val="1"/>
          <w:numId w:val="2"/>
        </w:numPr>
        <w:jc w:val="both"/>
      </w:pPr>
      <w:r>
        <w:t>zajištění odborných podkladů pro jednotlivá témata,</w:t>
      </w:r>
    </w:p>
    <w:p w14:paraId="1581F51E" w14:textId="77777777" w:rsidR="00E87F25" w:rsidRDefault="00E87F25" w:rsidP="00E87F25">
      <w:pPr>
        <w:pStyle w:val="Odstavecseseznamem"/>
        <w:numPr>
          <w:ilvl w:val="1"/>
          <w:numId w:val="2"/>
        </w:numPr>
        <w:jc w:val="both"/>
      </w:pPr>
      <w:r>
        <w:t>grafické zpracování jednotlivých témat i publikace jako celku vč. přípravy tiskového PDF,</w:t>
      </w:r>
    </w:p>
    <w:p w14:paraId="35A54176" w14:textId="77777777" w:rsidR="00E87F25" w:rsidRDefault="00E87F25" w:rsidP="00E87F25">
      <w:pPr>
        <w:pStyle w:val="Odstavecseseznamem"/>
        <w:numPr>
          <w:ilvl w:val="1"/>
          <w:numId w:val="2"/>
        </w:numPr>
        <w:jc w:val="both"/>
      </w:pPr>
      <w:r>
        <w:t>jazykovou korekturu.</w:t>
      </w:r>
    </w:p>
    <w:p w14:paraId="1FCD233C" w14:textId="440C8E6F" w:rsidR="00E87F25" w:rsidRDefault="00E87F25" w:rsidP="00E87F25">
      <w:pPr>
        <w:pStyle w:val="Odstavecseseznamem"/>
        <w:numPr>
          <w:ilvl w:val="0"/>
          <w:numId w:val="2"/>
        </w:numPr>
        <w:jc w:val="both"/>
      </w:pPr>
      <w:r>
        <w:t>Dílo bude předáno v elektronické podobě ve formátu „.doc“ a „.pdf“.</w:t>
      </w:r>
    </w:p>
    <w:p w14:paraId="30C1146A" w14:textId="30131E2C" w:rsidR="0027381C" w:rsidRDefault="0027381C" w:rsidP="0027381C">
      <w:pPr>
        <w:pStyle w:val="Odstavecseseznamem"/>
        <w:numPr>
          <w:ilvl w:val="0"/>
          <w:numId w:val="2"/>
        </w:numPr>
        <w:jc w:val="both"/>
      </w:pPr>
      <w:r>
        <w:t>Zhotovitel ručí za faktickou a odbornou správnost uváděných dat.</w:t>
      </w:r>
    </w:p>
    <w:p w14:paraId="1BCD86B2" w14:textId="4926E8BF" w:rsidR="00E87F25" w:rsidRDefault="00E87F25" w:rsidP="00E87F25">
      <w:pPr>
        <w:pStyle w:val="Odstavecseseznamem"/>
        <w:numPr>
          <w:ilvl w:val="0"/>
          <w:numId w:val="2"/>
        </w:numPr>
        <w:jc w:val="both"/>
      </w:pPr>
      <w:r>
        <w:t>Objednatel poskytne Zhotoviteli nezbytnou součinnost při vytváření Díla, zejména pak odbornou oponenturu témat a jejich zpracování poskytnou odborn</w:t>
      </w:r>
      <w:r w:rsidR="00134711">
        <w:t>í</w:t>
      </w:r>
      <w:r>
        <w:t xml:space="preserve"> pracovníci Objednatele, a to bez zbytečného odkladu a přiměřené lhůtě, nejpozději však do 10 pracovních dní poté, co je k tomu Objednatel Zhotovitelem vyzván. </w:t>
      </w:r>
    </w:p>
    <w:p w14:paraId="36B52299" w14:textId="31E13621" w:rsidR="00E87F25" w:rsidRDefault="00E87F25" w:rsidP="00E87F25">
      <w:pPr>
        <w:pStyle w:val="Odstavecseseznamem"/>
        <w:numPr>
          <w:ilvl w:val="0"/>
          <w:numId w:val="2"/>
        </w:numPr>
        <w:jc w:val="both"/>
      </w:pPr>
      <w:r>
        <w:t>Tam, kde je v tomto článku smlouvy předvídána dohoda smluvních stran o upřesněních týkajících se Díla, smluvní strany sjednávají, že taková dohoda může být učiněna ústně a její obsah bude stvrzen emailovou zprávou zaslanou jednou smluvní stranou druhé straně, druhá smluvní strana emailem potvrdí doručení takové emailové zprávy.</w:t>
      </w:r>
    </w:p>
    <w:p w14:paraId="5DFD0971" w14:textId="77777777" w:rsidR="00E87F25" w:rsidRPr="00BD19D3" w:rsidRDefault="00E87F25" w:rsidP="00E87F25">
      <w:pPr>
        <w:spacing w:before="240" w:after="0"/>
        <w:jc w:val="center"/>
        <w:rPr>
          <w:b/>
        </w:rPr>
      </w:pPr>
      <w:r>
        <w:rPr>
          <w:b/>
        </w:rPr>
        <w:t>III.</w:t>
      </w:r>
    </w:p>
    <w:p w14:paraId="4F60274A" w14:textId="77777777" w:rsidR="00E87F25" w:rsidRPr="00BD19D3" w:rsidRDefault="00E87F25" w:rsidP="00E87F25">
      <w:pPr>
        <w:spacing w:after="0"/>
        <w:jc w:val="center"/>
        <w:rPr>
          <w:b/>
        </w:rPr>
      </w:pPr>
      <w:r w:rsidRPr="00BD19D3">
        <w:rPr>
          <w:b/>
        </w:rPr>
        <w:t>Čas a místo plnění</w:t>
      </w:r>
    </w:p>
    <w:p w14:paraId="36D029A9" w14:textId="77777777" w:rsidR="00E87F25" w:rsidRDefault="00E87F25" w:rsidP="00E87F25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 xml:space="preserve">Dílo bude vytvořeno Zhotovitelem a předáno Objednateli prostřednictvím </w:t>
      </w:r>
      <w:r w:rsidRPr="00C84E2C">
        <w:t>emailové zprávy na</w:t>
      </w:r>
      <w:r>
        <w:t xml:space="preserve"> emailovou </w:t>
      </w:r>
      <w:r w:rsidRPr="00C84E2C">
        <w:t>adresu určenou Objednatele</w:t>
      </w:r>
      <w:r>
        <w:t xml:space="preserve">m a současně na elektronickém nosiči (flash disk, CD). </w:t>
      </w:r>
    </w:p>
    <w:p w14:paraId="6ADB01D2" w14:textId="77777777" w:rsidR="00E87F25" w:rsidRDefault="00E87F25" w:rsidP="00E87F25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 xml:space="preserve">Publikace </w:t>
      </w:r>
      <w:r w:rsidRPr="00CA455D">
        <w:t>Půda</w:t>
      </w:r>
      <w:r>
        <w:rPr>
          <w:b/>
        </w:rPr>
        <w:t xml:space="preserve"> </w:t>
      </w:r>
      <w:r w:rsidRPr="007A1412">
        <w:rPr>
          <w:b/>
        </w:rPr>
        <w:t xml:space="preserve"> </w:t>
      </w:r>
      <w:r>
        <w:t>bude zhotovitelem vytvořena a předána objednateli nejpozději do </w:t>
      </w:r>
      <w:r w:rsidRPr="00CA455D">
        <w:t>30. 5. 2018.</w:t>
      </w:r>
    </w:p>
    <w:p w14:paraId="17E1BA51" w14:textId="77777777" w:rsidR="00E87F25" w:rsidRDefault="00E87F25" w:rsidP="00E87F25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 xml:space="preserve">Objednatel je povinen k převzetí Díla poskytnout Zhotoviteli nezbytnou součinnost. O předání a převzetí Díla sepíší smluvní strany předávací protokol. </w:t>
      </w:r>
    </w:p>
    <w:p w14:paraId="49B561A2" w14:textId="236C5923" w:rsidR="00E87F25" w:rsidRDefault="00E87F25" w:rsidP="00E87F25">
      <w:pPr>
        <w:pStyle w:val="Odstavecseseznamem"/>
        <w:numPr>
          <w:ilvl w:val="0"/>
          <w:numId w:val="4"/>
        </w:numPr>
        <w:spacing w:after="160" w:line="259" w:lineRule="auto"/>
        <w:jc w:val="both"/>
      </w:pPr>
      <w:r>
        <w:t>Termíny dle odstavce 2 tohoto článku budou dodrženy za předpokladu dodržení nezbytné součinnosti Objednatele dle čl. II, odst.</w:t>
      </w:r>
      <w:r w:rsidR="00CA455D">
        <w:t>7</w:t>
      </w:r>
      <w:r>
        <w:t>.</w:t>
      </w:r>
    </w:p>
    <w:p w14:paraId="4E6F6422" w14:textId="77777777" w:rsidR="00E87F25" w:rsidRPr="00BD19D3" w:rsidRDefault="00E87F25" w:rsidP="00E87F25">
      <w:pPr>
        <w:spacing w:before="240" w:after="0"/>
        <w:jc w:val="center"/>
        <w:rPr>
          <w:b/>
        </w:rPr>
      </w:pPr>
      <w:r w:rsidRPr="00BD19D3">
        <w:rPr>
          <w:b/>
        </w:rPr>
        <w:t>I</w:t>
      </w:r>
      <w:r>
        <w:rPr>
          <w:b/>
        </w:rPr>
        <w:t>V</w:t>
      </w:r>
      <w:r w:rsidRPr="00BD19D3">
        <w:rPr>
          <w:b/>
        </w:rPr>
        <w:t>.</w:t>
      </w:r>
    </w:p>
    <w:p w14:paraId="226155DA" w14:textId="77777777" w:rsidR="00E87F25" w:rsidRPr="00BD19D3" w:rsidRDefault="00E87F25" w:rsidP="00E87F25">
      <w:pPr>
        <w:spacing w:after="0"/>
        <w:jc w:val="center"/>
        <w:rPr>
          <w:b/>
        </w:rPr>
      </w:pPr>
      <w:r w:rsidRPr="00BD19D3">
        <w:rPr>
          <w:b/>
        </w:rPr>
        <w:t>Cena díla</w:t>
      </w:r>
      <w:r>
        <w:rPr>
          <w:b/>
        </w:rPr>
        <w:t xml:space="preserve"> a platební podmínky</w:t>
      </w:r>
    </w:p>
    <w:p w14:paraId="0B275C72" w14:textId="454848D3" w:rsidR="00E87F25" w:rsidRPr="00DA4983" w:rsidRDefault="00E87F25" w:rsidP="00E87F25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946E08">
        <w:t>Cena za prove</w:t>
      </w:r>
      <w:r>
        <w:t xml:space="preserve">dení Díla je stanovena ve výši </w:t>
      </w:r>
      <w:r w:rsidR="000F3C00">
        <w:t>166</w:t>
      </w:r>
      <w:r w:rsidR="00053A0C">
        <w:t xml:space="preserve"> 000 </w:t>
      </w:r>
      <w:r w:rsidR="00EF4F6B">
        <w:t xml:space="preserve">Kč </w:t>
      </w:r>
      <w:r w:rsidRPr="00946E08">
        <w:t>(slovy:</w:t>
      </w:r>
      <w:r>
        <w:t xml:space="preserve"> </w:t>
      </w:r>
      <w:r w:rsidR="00CA455D">
        <w:t xml:space="preserve">jedno sto </w:t>
      </w:r>
      <w:r w:rsidR="000F3C00">
        <w:t xml:space="preserve">šedesát šest </w:t>
      </w:r>
      <w:r w:rsidR="00CA455D">
        <w:t xml:space="preserve"> tisíc</w:t>
      </w:r>
      <w:r w:rsidR="00EF4F6B">
        <w:t xml:space="preserve"> </w:t>
      </w:r>
      <w:r w:rsidRPr="00946E08">
        <w:t>korun českých</w:t>
      </w:r>
      <w:r w:rsidR="00EF4F6B">
        <w:t xml:space="preserve">) </w:t>
      </w:r>
      <w:r>
        <w:t>bez DPH</w:t>
      </w:r>
      <w:r w:rsidRPr="00946E08">
        <w:t xml:space="preserve">. Tato cena je smluvními stranami dohodnuta jako nejvýše přípustná a se zahrnutím veškerých nákladů na </w:t>
      </w:r>
      <w:r w:rsidRPr="00DA4983">
        <w:t>zhotovení Díla. K uvedené ceně bude připočtena DPH v zákonné výši.</w:t>
      </w:r>
    </w:p>
    <w:p w14:paraId="00124980" w14:textId="77777777" w:rsidR="00E87F25" w:rsidRDefault="00E87F25" w:rsidP="00E87F25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DA4983">
        <w:lastRenderedPageBreak/>
        <w:t>V ceně dle odstavce 1. tohoto článku je zahrnuta</w:t>
      </w:r>
      <w:r>
        <w:t xml:space="preserve"> i cena za poskytnutí licence dle článku V. této Smlouvy. </w:t>
      </w:r>
    </w:p>
    <w:p w14:paraId="589A5CEF" w14:textId="77777777" w:rsidR="00E87F25" w:rsidRDefault="00E87F25" w:rsidP="00E87F25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>
        <w:t>Na dohodnutou cenu Díla bude Poskytovatelem vystaven daňový doklad (dále jen „</w:t>
      </w:r>
      <w:r>
        <w:rPr>
          <w:b/>
          <w:i/>
        </w:rPr>
        <w:t>F</w:t>
      </w:r>
      <w:r w:rsidRPr="00932673">
        <w:rPr>
          <w:b/>
          <w:i/>
        </w:rPr>
        <w:t>aktura</w:t>
      </w:r>
      <w:r>
        <w:t>“) po dokončení a po protokolárním převzetí Díla do užívání bez vad a nedodělků.</w:t>
      </w:r>
    </w:p>
    <w:p w14:paraId="34EC27D3" w14:textId="77777777" w:rsidR="00E87F25" w:rsidRDefault="00E87F25" w:rsidP="00E87F25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>
        <w:t xml:space="preserve">Cena Díla je splatná do 30 dnů od doručení Faktury Objednateli. </w:t>
      </w:r>
    </w:p>
    <w:p w14:paraId="62C09973" w14:textId="77777777" w:rsidR="00E87F25" w:rsidRDefault="00E87F25" w:rsidP="00E87F25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>
        <w:t xml:space="preserve">Zhotovitel odpovídá za to, že Faktura bude mít všechny náležitosti účetního a daňového dokladu a že DPH bude stanovena v souladu s právními předpisy. </w:t>
      </w:r>
    </w:p>
    <w:p w14:paraId="11CBBBC7" w14:textId="77777777" w:rsidR="00E87F25" w:rsidRDefault="00E87F25" w:rsidP="00E87F25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>
        <w:t>Cena bude zaplacena formou bankovního převodu na účet Zhotovitele uvedený na Faktuře.</w:t>
      </w:r>
    </w:p>
    <w:p w14:paraId="4FEF8374" w14:textId="77777777" w:rsidR="00E87F25" w:rsidRDefault="00E87F25" w:rsidP="00E87F25">
      <w:pPr>
        <w:pStyle w:val="Odstavecseseznamem"/>
        <w:numPr>
          <w:ilvl w:val="0"/>
          <w:numId w:val="5"/>
        </w:numPr>
        <w:spacing w:after="160" w:line="259" w:lineRule="auto"/>
        <w:jc w:val="both"/>
      </w:pPr>
      <w:r w:rsidRPr="0045711C">
        <w:t xml:space="preserve">Povinnost </w:t>
      </w:r>
      <w:r>
        <w:t>O</w:t>
      </w:r>
      <w:r w:rsidRPr="0045711C">
        <w:t xml:space="preserve">bjednatele zaplatit </w:t>
      </w:r>
      <w:r>
        <w:t>smluvenou cenu Zhotoviteli</w:t>
      </w:r>
      <w:r w:rsidRPr="0045711C">
        <w:t xml:space="preserve"> je splněna dnem odepsání příslušné částky z </w:t>
      </w:r>
      <w:r>
        <w:t>účtu O</w:t>
      </w:r>
      <w:r w:rsidRPr="0045711C">
        <w:t>bjednatele.</w:t>
      </w:r>
    </w:p>
    <w:p w14:paraId="3292E1E4" w14:textId="77777777" w:rsidR="00E87F25" w:rsidRPr="00A0772F" w:rsidRDefault="00E87F25" w:rsidP="00E87F25">
      <w:pPr>
        <w:spacing w:before="240" w:after="0"/>
        <w:jc w:val="center"/>
        <w:rPr>
          <w:b/>
        </w:rPr>
      </w:pPr>
      <w:r>
        <w:rPr>
          <w:b/>
        </w:rPr>
        <w:t>V</w:t>
      </w:r>
      <w:r w:rsidRPr="00A0772F">
        <w:rPr>
          <w:b/>
        </w:rPr>
        <w:t>.</w:t>
      </w:r>
    </w:p>
    <w:p w14:paraId="47F0BF1F" w14:textId="77777777" w:rsidR="00E87F25" w:rsidRPr="00A0772F" w:rsidRDefault="00E87F25" w:rsidP="00E87F25">
      <w:pPr>
        <w:spacing w:after="0"/>
        <w:jc w:val="center"/>
        <w:rPr>
          <w:b/>
        </w:rPr>
      </w:pPr>
      <w:r>
        <w:rPr>
          <w:b/>
        </w:rPr>
        <w:t>Licence</w:t>
      </w:r>
    </w:p>
    <w:p w14:paraId="79E0D330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Zhotovitel poskytuje Objednateli oprávnění k výkonu práva užít Dílo v dále uvedeném rozsahu (dále jen "</w:t>
      </w:r>
      <w:r w:rsidRPr="00451D0D">
        <w:rPr>
          <w:b/>
          <w:i/>
        </w:rPr>
        <w:t>Licence</w:t>
      </w:r>
      <w:r>
        <w:t>").</w:t>
      </w:r>
    </w:p>
    <w:p w14:paraId="4112CADA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 xml:space="preserve">Objednatel je na základě této smlouvy oprávněn užít Dílo samostatně nebo ve spojení s díly jiných autorů nebo s jinými materiály následujícím způsobem: </w:t>
      </w:r>
    </w:p>
    <w:p w14:paraId="08FCF520" w14:textId="77777777" w:rsidR="00E87F25" w:rsidRDefault="00E87F25" w:rsidP="00E87F25">
      <w:pPr>
        <w:pStyle w:val="Odstavecseseznamem"/>
        <w:numPr>
          <w:ilvl w:val="1"/>
          <w:numId w:val="6"/>
        </w:numPr>
        <w:spacing w:after="160" w:line="259" w:lineRule="auto"/>
        <w:jc w:val="both"/>
      </w:pPr>
      <w:r>
        <w:t>rozmnožovat Dílo – vytvářet všechny druhy rozmnoženin bez omezení, zejména pak tiskové rozmnoženiny a rozmnoženiny na CD-ROM či jiném digitálním médiu,</w:t>
      </w:r>
    </w:p>
    <w:p w14:paraId="6B547DA0" w14:textId="77777777" w:rsidR="00E87F25" w:rsidRDefault="00E87F25" w:rsidP="00E87F25">
      <w:pPr>
        <w:pStyle w:val="Odstavecseseznamem"/>
        <w:numPr>
          <w:ilvl w:val="1"/>
          <w:numId w:val="6"/>
        </w:numPr>
        <w:spacing w:after="160" w:line="259" w:lineRule="auto"/>
        <w:jc w:val="both"/>
      </w:pPr>
      <w:r>
        <w:t>rozšiřovat originál nebo rozmnoženiny Díla,</w:t>
      </w:r>
    </w:p>
    <w:p w14:paraId="23645B63" w14:textId="77777777" w:rsidR="00E87F25" w:rsidRDefault="00E87F25" w:rsidP="00E87F25">
      <w:pPr>
        <w:pStyle w:val="Odstavecseseznamem"/>
        <w:numPr>
          <w:ilvl w:val="1"/>
          <w:numId w:val="6"/>
        </w:numPr>
        <w:spacing w:after="160" w:line="259" w:lineRule="auto"/>
        <w:jc w:val="both"/>
      </w:pPr>
      <w:r>
        <w:t>užít Dílo pro přiměřenou reklamu a jinou propagaci k podpoře rozšiřování rozmnoženin Díla,</w:t>
      </w:r>
    </w:p>
    <w:p w14:paraId="5C12ACF8" w14:textId="77777777" w:rsidR="00E87F25" w:rsidRDefault="00E87F25" w:rsidP="00E87F25">
      <w:pPr>
        <w:pStyle w:val="Odstavecseseznamem"/>
        <w:numPr>
          <w:ilvl w:val="1"/>
          <w:numId w:val="6"/>
        </w:numPr>
        <w:spacing w:after="160" w:line="259" w:lineRule="auto"/>
        <w:jc w:val="both"/>
      </w:pPr>
      <w:r>
        <w:t>zpřístupnit elektronickou verzi díla zejména ve formátu pdf na svých webových stránkách,</w:t>
      </w:r>
    </w:p>
    <w:p w14:paraId="53829549" w14:textId="77777777" w:rsidR="00E87F25" w:rsidRDefault="00E87F25" w:rsidP="00E87F25">
      <w:pPr>
        <w:pStyle w:val="Odstavecseseznamem"/>
        <w:numPr>
          <w:ilvl w:val="1"/>
          <w:numId w:val="6"/>
        </w:numPr>
        <w:spacing w:after="160" w:line="259" w:lineRule="auto"/>
        <w:jc w:val="both"/>
      </w:pPr>
      <w:r>
        <w:t>šířit Dílo nebo jeho část jako součást počítačového programu.</w:t>
      </w:r>
    </w:p>
    <w:p w14:paraId="53A600A3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Licence ke sjednanému účelu zahrnuje i oprávnění k takovým způsobům užití ve smlouvě výslovně neuvedeným, které jsou však nutné k realizaci výslovně udělených oprávnění.</w:t>
      </w:r>
    </w:p>
    <w:p w14:paraId="2273555E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Licence není omezena počtem výtisků, vydání nebo jinou četností užití.</w:t>
      </w:r>
    </w:p>
    <w:p w14:paraId="3D9EBD0F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Licence se poskytuje na dobu trvání majetkových autorských práv k Dílu.</w:t>
      </w:r>
    </w:p>
    <w:p w14:paraId="0DC7ADFC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 xml:space="preserve">Licence je poskytnuta jako výhradní, a Zhotovitel proto nesmí po dobu, na kterou licenci Objednateli poskytl, poskytnout licenci ani svolení k jakémukoliv užití Díla nebo jakékoliv jeho části třetí osobě a je současně povinen sám se zdržet výkonu práva Dílo užít způsoby, ke kterým licenci Objednateli poskytl. </w:t>
      </w:r>
    </w:p>
    <w:p w14:paraId="406A659A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 xml:space="preserve">Objednatel je oprávněn v rozsahu poskytnuté licence poskytnout podlicenci třetí osobě. </w:t>
      </w:r>
    </w:p>
    <w:p w14:paraId="4CC8A29B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>Licence se sjednává jako opravňující, Objednatel proto není povinen licenci využít; za využití licence Objednatelem se považuje i poskytnutí podlicence třetí osobě.</w:t>
      </w:r>
    </w:p>
    <w:p w14:paraId="4812F018" w14:textId="2242D5BF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 xml:space="preserve">Licence je poskytována úplatně, za odměnu stanovenou v článku </w:t>
      </w:r>
      <w:r w:rsidR="003078D1">
        <w:t>IV</w:t>
      </w:r>
      <w:r>
        <w:t>. této Smlouvy.</w:t>
      </w:r>
    </w:p>
    <w:p w14:paraId="1991B61E" w14:textId="77777777" w:rsidR="00E87F25" w:rsidRDefault="00E87F25" w:rsidP="00E87F25">
      <w:pPr>
        <w:pStyle w:val="Odstavecseseznamem"/>
        <w:numPr>
          <w:ilvl w:val="0"/>
          <w:numId w:val="6"/>
        </w:numPr>
        <w:spacing w:after="160" w:line="259" w:lineRule="auto"/>
        <w:jc w:val="both"/>
      </w:pPr>
      <w:r>
        <w:t xml:space="preserve">Licence je poskytována </w:t>
      </w:r>
      <w:r w:rsidRPr="00236488">
        <w:t>celosvětově</w:t>
      </w:r>
      <w:r>
        <w:t>.</w:t>
      </w:r>
    </w:p>
    <w:p w14:paraId="060457DF" w14:textId="77777777" w:rsidR="00E87F25" w:rsidRPr="00D661FF" w:rsidRDefault="00E87F25" w:rsidP="00E87F25">
      <w:pPr>
        <w:spacing w:before="240" w:after="0"/>
        <w:jc w:val="center"/>
        <w:rPr>
          <w:b/>
        </w:rPr>
      </w:pPr>
      <w:r w:rsidRPr="00D661FF">
        <w:rPr>
          <w:b/>
        </w:rPr>
        <w:t>VI.</w:t>
      </w:r>
    </w:p>
    <w:p w14:paraId="6FABB79D" w14:textId="77777777" w:rsidR="00E87F25" w:rsidRPr="00D661FF" w:rsidRDefault="00E87F25" w:rsidP="00E87F25">
      <w:pPr>
        <w:spacing w:after="0"/>
        <w:jc w:val="center"/>
        <w:rPr>
          <w:b/>
        </w:rPr>
      </w:pPr>
      <w:r w:rsidRPr="00D661FF">
        <w:rPr>
          <w:b/>
        </w:rPr>
        <w:t>Odpovědnost za vady, reklamační řízení</w:t>
      </w:r>
    </w:p>
    <w:p w14:paraId="29AFE551" w14:textId="77777777" w:rsidR="00E87F25" w:rsidRDefault="00E87F25" w:rsidP="00E87F25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 w:rsidRPr="009F0319">
        <w:t xml:space="preserve">Za kvalitu předaného Díla odpovídá Zhotovitel. V případě, že má Dílo v době předání vady nebo pokud se vady projeví v průběhu </w:t>
      </w:r>
      <w:r>
        <w:t>záruční doby 24 měsíců</w:t>
      </w:r>
      <w:r w:rsidRPr="009F0319">
        <w:t xml:space="preserve"> od jeho předání, má Objednatel právo žádat odstranění vady, je-li vada odstranitelná.</w:t>
      </w:r>
      <w:r>
        <w:t xml:space="preserve"> Je-li vada neodstranitelná, má Objednatel právo na slevu z dohodnuté ceny, vytvoření nového díla nebo může Objednatel od této Smlouvy odstoupit. Volba práva z vadného plnění náleží v takovém případě Objednateli. </w:t>
      </w:r>
    </w:p>
    <w:p w14:paraId="5BFD21D3" w14:textId="77777777" w:rsidR="00E87F25" w:rsidRDefault="00E87F25" w:rsidP="00E87F25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t xml:space="preserve">Pro uplatnění svých práv z odpovědnosti za vady dle této Smlouvy je Objednatel povinen neprodleně písemně nebo emailem upozornit Zhotovitele na výskyt vad s uvedením, o jakou vadu se jedná a která práva Objednatel uplatňuje. </w:t>
      </w:r>
    </w:p>
    <w:p w14:paraId="19078DD9" w14:textId="77777777" w:rsidR="00E87F25" w:rsidRDefault="00E87F25" w:rsidP="00E87F25">
      <w:pPr>
        <w:pStyle w:val="Odstavecseseznamem"/>
        <w:numPr>
          <w:ilvl w:val="0"/>
          <w:numId w:val="7"/>
        </w:numPr>
        <w:spacing w:after="160" w:line="259" w:lineRule="auto"/>
        <w:jc w:val="both"/>
      </w:pPr>
      <w:r>
        <w:lastRenderedPageBreak/>
        <w:t xml:space="preserve">Zhotovitel je povinen odstranit vadu do 30 dní od jejího uplatnění Objednatelem dle předchozího odstavce. </w:t>
      </w:r>
    </w:p>
    <w:p w14:paraId="51D96A6A" w14:textId="77777777" w:rsidR="00E87F25" w:rsidRPr="00D661FF" w:rsidRDefault="00E87F25" w:rsidP="00E87F25">
      <w:pPr>
        <w:spacing w:after="0"/>
        <w:jc w:val="center"/>
        <w:rPr>
          <w:b/>
        </w:rPr>
      </w:pPr>
      <w:r w:rsidRPr="00D661FF">
        <w:rPr>
          <w:b/>
        </w:rPr>
        <w:t>VII.</w:t>
      </w:r>
    </w:p>
    <w:p w14:paraId="1CD44146" w14:textId="77777777" w:rsidR="00E87F25" w:rsidRPr="00D661FF" w:rsidRDefault="00E87F25" w:rsidP="00E87F25">
      <w:pPr>
        <w:spacing w:after="0"/>
        <w:jc w:val="center"/>
        <w:rPr>
          <w:b/>
        </w:rPr>
      </w:pPr>
      <w:r w:rsidRPr="00D661FF">
        <w:rPr>
          <w:b/>
        </w:rPr>
        <w:t>Smluvní sankce</w:t>
      </w:r>
    </w:p>
    <w:p w14:paraId="15D8C8F7" w14:textId="790EC026" w:rsidR="00E87F25" w:rsidRDefault="00E87F25" w:rsidP="00E87F25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 xml:space="preserve">Pro případ prodlení Objednatele se zaplacením ceny Díla sjednávají smluvní strany smluvní úrok z prodlení ve výši </w:t>
      </w:r>
      <w:r w:rsidRPr="00236488">
        <w:t>0,0</w:t>
      </w:r>
      <w:r w:rsidR="003078D1">
        <w:t>5</w:t>
      </w:r>
      <w:r>
        <w:t xml:space="preserve"> % z dlužné částky denně za každý den prodlení.</w:t>
      </w:r>
    </w:p>
    <w:p w14:paraId="38A2577D" w14:textId="77777777" w:rsidR="00E87F25" w:rsidRDefault="00E87F25" w:rsidP="00E87F25">
      <w:pPr>
        <w:pStyle w:val="Odstavecseseznamem"/>
        <w:numPr>
          <w:ilvl w:val="0"/>
          <w:numId w:val="8"/>
        </w:numPr>
        <w:spacing w:after="160" w:line="259" w:lineRule="auto"/>
        <w:jc w:val="both"/>
      </w:pPr>
      <w:r>
        <w:t xml:space="preserve">Pro případ prodlení Zhotovitele s předáním Díla oproti termínu stanovenému v článku </w:t>
      </w:r>
      <w:r w:rsidR="003078D1">
        <w:t>I</w:t>
      </w:r>
      <w:r>
        <w:t xml:space="preserve">II. této Smlouvy sjednávají smluvní strany smluvní pokutu ve výši </w:t>
      </w:r>
      <w:r w:rsidRPr="00236488">
        <w:t>0,05</w:t>
      </w:r>
      <w:r>
        <w:t xml:space="preserve"> % z ceny Díla denně za každý den prodlení.</w:t>
      </w:r>
    </w:p>
    <w:p w14:paraId="4703333F" w14:textId="77777777" w:rsidR="00E87F25" w:rsidRPr="00D661FF" w:rsidRDefault="00E87F25" w:rsidP="00E87F25">
      <w:pPr>
        <w:spacing w:after="0"/>
        <w:jc w:val="center"/>
        <w:rPr>
          <w:b/>
        </w:rPr>
      </w:pPr>
      <w:r w:rsidRPr="00D661FF">
        <w:rPr>
          <w:b/>
        </w:rPr>
        <w:t>VIII.</w:t>
      </w:r>
    </w:p>
    <w:p w14:paraId="60D1D3BF" w14:textId="77777777" w:rsidR="00E87F25" w:rsidRPr="00D661FF" w:rsidRDefault="00E87F25" w:rsidP="00E87F25">
      <w:pPr>
        <w:spacing w:after="0"/>
        <w:jc w:val="center"/>
        <w:rPr>
          <w:b/>
        </w:rPr>
      </w:pPr>
      <w:r>
        <w:rPr>
          <w:b/>
        </w:rPr>
        <w:t>Další</w:t>
      </w:r>
      <w:r w:rsidRPr="00D661FF">
        <w:rPr>
          <w:b/>
        </w:rPr>
        <w:t xml:space="preserve"> ujednání</w:t>
      </w:r>
    </w:p>
    <w:p w14:paraId="6CB53ABF" w14:textId="45EE61BF" w:rsidR="00E87F25" w:rsidRDefault="00E87F25" w:rsidP="003078D1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Tato Smlouva nabývá platnosti dnem podpisu oprávněnými zástupci obou Smluvních stran</w:t>
      </w:r>
      <w:r w:rsidR="003078D1">
        <w:t xml:space="preserve"> a účinnosti </w:t>
      </w:r>
      <w:r w:rsidR="003078D1" w:rsidRPr="003078D1">
        <w:t>dnem jejího uveřejnění prostřednictvím registru smluv dle zákona č. 340/2015 Sb., o r</w:t>
      </w:r>
      <w:r w:rsidR="003078D1">
        <w:t>egistru smluv. Uveřejnění této S</w:t>
      </w:r>
      <w:r w:rsidR="003078D1" w:rsidRPr="003078D1">
        <w:t xml:space="preserve">mlouvy ve smyslu předchozí věty provede </w:t>
      </w:r>
      <w:r w:rsidR="003078D1">
        <w:t>O</w:t>
      </w:r>
      <w:r w:rsidR="003078D1" w:rsidRPr="003078D1">
        <w:t>bjednatel</w:t>
      </w:r>
      <w:r>
        <w:t xml:space="preserve">. </w:t>
      </w:r>
    </w:p>
    <w:p w14:paraId="7F9BB4F5" w14:textId="680B87E9" w:rsidR="00E87F25" w:rsidRDefault="00E87F25" w:rsidP="00E87F25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14:paraId="137A19B6" w14:textId="77777777" w:rsidR="003078D1" w:rsidRDefault="006D2CB4" w:rsidP="003078D1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Smluvní strany prohlašují, že tato Smlouva neobsahuje obchodní tajemství a</w:t>
      </w:r>
      <w:r w:rsidR="003078D1">
        <w:t xml:space="preserve"> berou na vědomí, že j</w:t>
      </w:r>
      <w:r>
        <w:t>sou</w:t>
      </w:r>
      <w:r w:rsidR="003078D1">
        <w:t xml:space="preserve"> povinn</w:t>
      </w:r>
      <w:r>
        <w:t>y</w:t>
      </w:r>
      <w:r w:rsidR="003078D1">
        <w:t xml:space="preserve"> na dotaz třetí osoby poskytnout informace v souladu se zákonem č. 106/1999 Sb., o svobodném přístupu k informacím, ve znění pozdějších předpisů, a souhlasí s tím, aby veškeré informace obsa</w:t>
      </w:r>
      <w:r>
        <w:t>žené v této S</w:t>
      </w:r>
      <w:r w:rsidR="003078D1">
        <w:t>mlouvě byly poskytnuty třetím osobám, pokud o ně v souladu s výše uvedeným právním předpisem požádají.</w:t>
      </w:r>
    </w:p>
    <w:p w14:paraId="4E391496" w14:textId="77777777" w:rsidR="003078D1" w:rsidRDefault="003078D1" w:rsidP="003078D1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Smluvní strany berou na vědomí, že Smlouva, včetně jejích příloh, dodatků a dalších smluv od této Smlouvy odvozených, podléhá povinnosti uveřejnění, a to včetně požadovaných metadat, dle zákona č. 340/2015 Sb., o registru smluv.</w:t>
      </w:r>
    </w:p>
    <w:p w14:paraId="31D05179" w14:textId="77777777" w:rsidR="00E87F25" w:rsidRPr="0091468E" w:rsidRDefault="00E87F25" w:rsidP="00E87F25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 w:rsidRPr="0091468E">
        <w:t xml:space="preserve">Tato Smlouva je vyhotovena ve </w:t>
      </w:r>
      <w:r w:rsidR="00EF4F6B">
        <w:t>č</w:t>
      </w:r>
      <w:r>
        <w:t>t</w:t>
      </w:r>
      <w:r w:rsidR="00EF4F6B">
        <w:t>y</w:t>
      </w:r>
      <w:r>
        <w:t>řech</w:t>
      </w:r>
      <w:r w:rsidRPr="0091468E">
        <w:t xml:space="preserve"> stejnopisech </w:t>
      </w:r>
      <w:r>
        <w:t xml:space="preserve">(výtiscích) </w:t>
      </w:r>
      <w:r w:rsidRPr="0091468E">
        <w:t xml:space="preserve">s platností originálu, z nichž </w:t>
      </w:r>
      <w:r w:rsidR="00EF4F6B">
        <w:t xml:space="preserve">každá strana </w:t>
      </w:r>
      <w:r>
        <w:t>obdrží dva výtisky</w:t>
      </w:r>
      <w:r w:rsidR="00EF4F6B">
        <w:t xml:space="preserve">. </w:t>
      </w:r>
    </w:p>
    <w:p w14:paraId="1FD254DE" w14:textId="77777777" w:rsidR="00E87F25" w:rsidRDefault="00E87F25" w:rsidP="00E87F25">
      <w:pPr>
        <w:pStyle w:val="Odstavecseseznamem"/>
        <w:numPr>
          <w:ilvl w:val="0"/>
          <w:numId w:val="9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14:paraId="630E8E2E" w14:textId="77777777" w:rsidR="00EF4F6B" w:rsidRPr="001E1D2A" w:rsidRDefault="00EF4F6B" w:rsidP="00EF4F6B">
      <w:pPr>
        <w:spacing w:after="160" w:line="259" w:lineRule="auto"/>
        <w:jc w:val="both"/>
      </w:pPr>
    </w:p>
    <w:tbl>
      <w:tblPr>
        <w:tblW w:w="9664" w:type="dxa"/>
        <w:tblInd w:w="-72" w:type="dxa"/>
        <w:tblLook w:val="01E0" w:firstRow="1" w:lastRow="1" w:firstColumn="1" w:lastColumn="1" w:noHBand="0" w:noVBand="0"/>
      </w:tblPr>
      <w:tblGrid>
        <w:gridCol w:w="4832"/>
        <w:gridCol w:w="4832"/>
      </w:tblGrid>
      <w:tr w:rsidR="00E87F25" w:rsidRPr="00A05F33" w14:paraId="01A6ECB1" w14:textId="77777777" w:rsidTr="00186C25">
        <w:trPr>
          <w:trHeight w:val="2467"/>
        </w:trPr>
        <w:tc>
          <w:tcPr>
            <w:tcW w:w="4832" w:type="dxa"/>
          </w:tcPr>
          <w:p w14:paraId="40716A21" w14:textId="1D69DD6C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V Praze dne ……………… 201</w:t>
            </w:r>
            <w:r w:rsidR="003078D1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8</w:t>
            </w:r>
          </w:p>
          <w:p w14:paraId="5A0151A6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7FA62917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248344C1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5AF15B15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78400C97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………………………………………………….</w:t>
            </w:r>
          </w:p>
          <w:p w14:paraId="4C300680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>Národní zemědělské muzeum, s.</w:t>
            </w:r>
            <w:r w:rsidR="00EF4F6B"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Pr="00AF53C2"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>p.</w:t>
            </w:r>
            <w:r w:rsidR="00EF4F6B"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Pr="00AF53C2"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>o.</w:t>
            </w:r>
          </w:p>
          <w:p w14:paraId="697629E6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zastoupená</w:t>
            </w:r>
          </w:p>
          <w:p w14:paraId="75324EBE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doc. Ing. Milanem Janem Půčkem, MBA, Ph.D.</w:t>
            </w:r>
          </w:p>
          <w:p w14:paraId="2603C856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generálním ředitelem</w:t>
            </w:r>
          </w:p>
          <w:p w14:paraId="7A2941B6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(Objednatel)</w:t>
            </w:r>
          </w:p>
        </w:tc>
        <w:tc>
          <w:tcPr>
            <w:tcW w:w="4832" w:type="dxa"/>
          </w:tcPr>
          <w:p w14:paraId="1BCAE558" w14:textId="016041AB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V </w:t>
            </w:r>
            <w:r w:rsidR="00EF4F6B" w:rsidRPr="00EF4F6B">
              <w:rPr>
                <w:rFonts w:ascii="Calibri" w:hAnsi="Calibri"/>
                <w:sz w:val="22"/>
                <w:szCs w:val="22"/>
              </w:rPr>
              <w:t>Praze</w:t>
            </w:r>
            <w:r w:rsidRPr="00EF4F6B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 xml:space="preserve"> dne ………………</w:t>
            </w: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 xml:space="preserve"> 201</w:t>
            </w:r>
            <w:r w:rsidR="003078D1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8</w:t>
            </w:r>
          </w:p>
          <w:p w14:paraId="51CD2F1E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47957D0C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4CEB0575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6F3D3A02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</w:p>
          <w:p w14:paraId="1AE75D22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……………………….…………………………</w:t>
            </w:r>
          </w:p>
          <w:p w14:paraId="38ECA550" w14:textId="77777777" w:rsidR="006D2CB4" w:rsidRPr="006D2CB4" w:rsidRDefault="006D2CB4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  <w:r w:rsidRPr="006D2CB4"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>Ústav zemědělské ekonomiky a informací</w:t>
            </w:r>
          </w:p>
          <w:p w14:paraId="698EBE3C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z</w:t>
            </w: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astoupený</w:t>
            </w:r>
          </w:p>
          <w:p w14:paraId="2424EB46" w14:textId="77777777" w:rsidR="006D2CB4" w:rsidRPr="0025409A" w:rsidRDefault="006D2CB4" w:rsidP="006D2CB4">
            <w:pPr>
              <w:tabs>
                <w:tab w:val="left" w:pos="0"/>
              </w:tabs>
              <w:spacing w:after="0" w:line="240" w:lineRule="auto"/>
              <w:ind w:left="2124" w:right="15" w:hanging="2124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               Ing. Štěpánem Kalou, MBA, Ph. D., </w:t>
            </w:r>
          </w:p>
          <w:p w14:paraId="3762B05A" w14:textId="77777777" w:rsidR="00E87F25" w:rsidRPr="006D2CB4" w:rsidRDefault="006D2CB4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6D2CB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ředitelem</w:t>
            </w:r>
          </w:p>
          <w:p w14:paraId="601430F4" w14:textId="77777777" w:rsidR="00E87F25" w:rsidRPr="00AF53C2" w:rsidRDefault="00E87F25" w:rsidP="00186C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 w:rsidRPr="00AF53C2"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  <w:t>(Zhotovitel)</w:t>
            </w:r>
          </w:p>
        </w:tc>
      </w:tr>
    </w:tbl>
    <w:p w14:paraId="7BD2F2ED" w14:textId="77777777" w:rsidR="00E87F25" w:rsidRPr="0074242A" w:rsidRDefault="00E87F25" w:rsidP="00E87F25">
      <w:pPr>
        <w:spacing w:after="0" w:line="240" w:lineRule="auto"/>
        <w:jc w:val="center"/>
        <w:rPr>
          <w:rFonts w:cs="Arial"/>
          <w:color w:val="000000"/>
          <w:sz w:val="2"/>
          <w:szCs w:val="2"/>
        </w:rPr>
      </w:pPr>
    </w:p>
    <w:sectPr w:rsidR="00E87F25" w:rsidRPr="0074242A" w:rsidSect="00CC395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F5F15" w14:textId="77777777" w:rsidR="00EE0169" w:rsidRDefault="00EE0169" w:rsidP="00E87F25">
      <w:pPr>
        <w:spacing w:after="0" w:line="240" w:lineRule="auto"/>
      </w:pPr>
      <w:r>
        <w:separator/>
      </w:r>
    </w:p>
  </w:endnote>
  <w:endnote w:type="continuationSeparator" w:id="0">
    <w:p w14:paraId="46E04CE3" w14:textId="77777777" w:rsidR="00EE0169" w:rsidRDefault="00EE0169" w:rsidP="00E8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6D911" w14:textId="77777777" w:rsidR="00B000D3" w:rsidRPr="00435B1A" w:rsidRDefault="00EE0169" w:rsidP="00EA2833">
    <w:pPr>
      <w:spacing w:after="0" w:line="240" w:lineRule="auto"/>
      <w:jc w:val="center"/>
      <w:rPr>
        <w:rFonts w:cs="Tahoma"/>
        <w:iCs/>
        <w:sz w:val="2"/>
        <w:szCs w:val="2"/>
      </w:rPr>
    </w:pPr>
    <w:r>
      <w:rPr>
        <w:rFonts w:cs="Tahoma"/>
        <w:iCs/>
        <w:sz w:val="2"/>
        <w:szCs w:val="2"/>
      </w:rPr>
      <w:pict w14:anchorId="702F9358">
        <v:rect id="_x0000_i1025" style="width:0;height:1.5pt" o:hralign="center" o:hrstd="t" o:hr="t" fillcolor="#a0a0a0" stroked="f"/>
      </w:pict>
    </w:r>
  </w:p>
  <w:p w14:paraId="6B1237B7" w14:textId="051AC239" w:rsidR="00B000D3" w:rsidRPr="00EA2833" w:rsidRDefault="006B3A32" w:rsidP="00EA2833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EA2833">
      <w:rPr>
        <w:rFonts w:ascii="Arial" w:hAnsi="Arial" w:cs="Arial"/>
        <w:iCs/>
        <w:sz w:val="20"/>
        <w:szCs w:val="20"/>
      </w:rPr>
      <w:t xml:space="preserve">Strana </w:t>
    </w:r>
    <w:r w:rsidRPr="00EA2833">
      <w:rPr>
        <w:rFonts w:ascii="Arial" w:hAnsi="Arial" w:cs="Arial"/>
        <w:iCs/>
        <w:sz w:val="20"/>
        <w:szCs w:val="20"/>
      </w:rPr>
      <w:fldChar w:fldCharType="begin"/>
    </w:r>
    <w:r w:rsidRPr="00EA2833">
      <w:rPr>
        <w:rFonts w:ascii="Arial" w:hAnsi="Arial" w:cs="Arial"/>
        <w:iCs/>
        <w:sz w:val="20"/>
        <w:szCs w:val="20"/>
      </w:rPr>
      <w:instrText xml:space="preserve"> PAGE </w:instrText>
    </w:r>
    <w:r w:rsidRPr="00EA2833">
      <w:rPr>
        <w:rFonts w:ascii="Arial" w:hAnsi="Arial" w:cs="Arial"/>
        <w:iCs/>
        <w:sz w:val="20"/>
        <w:szCs w:val="20"/>
      </w:rPr>
      <w:fldChar w:fldCharType="separate"/>
    </w:r>
    <w:r w:rsidR="00A76C59">
      <w:rPr>
        <w:rFonts w:ascii="Arial" w:hAnsi="Arial" w:cs="Arial"/>
        <w:iCs/>
        <w:noProof/>
        <w:sz w:val="20"/>
        <w:szCs w:val="20"/>
      </w:rPr>
      <w:t>4</w:t>
    </w:r>
    <w:r w:rsidRPr="00EA2833">
      <w:rPr>
        <w:rFonts w:ascii="Arial" w:hAnsi="Arial" w:cs="Arial"/>
        <w:iCs/>
        <w:sz w:val="20"/>
        <w:szCs w:val="20"/>
      </w:rPr>
      <w:fldChar w:fldCharType="end"/>
    </w:r>
    <w:r w:rsidRPr="00EA2833">
      <w:rPr>
        <w:rFonts w:ascii="Arial" w:hAnsi="Arial" w:cs="Arial"/>
        <w:iCs/>
        <w:sz w:val="20"/>
        <w:szCs w:val="20"/>
      </w:rPr>
      <w:t xml:space="preserve"> (celkem </w:t>
    </w:r>
    <w:r w:rsidRPr="00EA2833">
      <w:rPr>
        <w:rFonts w:ascii="Arial" w:hAnsi="Arial" w:cs="Arial"/>
        <w:iCs/>
        <w:sz w:val="20"/>
        <w:szCs w:val="20"/>
      </w:rPr>
      <w:fldChar w:fldCharType="begin"/>
    </w:r>
    <w:r w:rsidRPr="00EA2833">
      <w:rPr>
        <w:rFonts w:ascii="Arial" w:hAnsi="Arial" w:cs="Arial"/>
        <w:iCs/>
        <w:sz w:val="20"/>
        <w:szCs w:val="20"/>
      </w:rPr>
      <w:instrText xml:space="preserve"> NUMPAGES </w:instrText>
    </w:r>
    <w:r w:rsidRPr="00EA2833">
      <w:rPr>
        <w:rFonts w:ascii="Arial" w:hAnsi="Arial" w:cs="Arial"/>
        <w:iCs/>
        <w:sz w:val="20"/>
        <w:szCs w:val="20"/>
      </w:rPr>
      <w:fldChar w:fldCharType="separate"/>
    </w:r>
    <w:r w:rsidR="00A76C59">
      <w:rPr>
        <w:rFonts w:ascii="Arial" w:hAnsi="Arial" w:cs="Arial"/>
        <w:iCs/>
        <w:noProof/>
        <w:sz w:val="20"/>
        <w:szCs w:val="20"/>
      </w:rPr>
      <w:t>4</w:t>
    </w:r>
    <w:r w:rsidRPr="00EA2833">
      <w:rPr>
        <w:rFonts w:ascii="Arial" w:hAnsi="Arial" w:cs="Arial"/>
        <w:iCs/>
        <w:sz w:val="20"/>
        <w:szCs w:val="20"/>
      </w:rPr>
      <w:fldChar w:fldCharType="end"/>
    </w:r>
    <w:r w:rsidRPr="00EA2833">
      <w:rPr>
        <w:rFonts w:ascii="Arial" w:hAnsi="Arial" w:cs="Arial"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330699"/>
      <w:docPartObj>
        <w:docPartGallery w:val="Page Numbers (Bottom of Page)"/>
        <w:docPartUnique/>
      </w:docPartObj>
    </w:sdtPr>
    <w:sdtEndPr/>
    <w:sdtContent>
      <w:p w14:paraId="5B5CE882" w14:textId="2E4591DD" w:rsidR="00E87F25" w:rsidRDefault="00E87F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C59">
          <w:rPr>
            <w:noProof/>
          </w:rPr>
          <w:t>1</w:t>
        </w:r>
        <w:r>
          <w:fldChar w:fldCharType="end"/>
        </w:r>
      </w:p>
    </w:sdtContent>
  </w:sdt>
  <w:p w14:paraId="1650A84F" w14:textId="77777777" w:rsidR="00E87F25" w:rsidRDefault="00E87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C671" w14:textId="77777777" w:rsidR="00EE0169" w:rsidRDefault="00EE0169" w:rsidP="00E87F25">
      <w:pPr>
        <w:spacing w:after="0" w:line="240" w:lineRule="auto"/>
      </w:pPr>
      <w:r>
        <w:separator/>
      </w:r>
    </w:p>
  </w:footnote>
  <w:footnote w:type="continuationSeparator" w:id="0">
    <w:p w14:paraId="42D4A266" w14:textId="77777777" w:rsidR="00EE0169" w:rsidRDefault="00EE0169" w:rsidP="00E8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A3FB" w14:textId="77777777" w:rsidR="00B000D3" w:rsidRDefault="00EE0169" w:rsidP="006476F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2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6455F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6EE2A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3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DEF38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41092C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6450D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723F28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28412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25"/>
    <w:rsid w:val="00053A0C"/>
    <w:rsid w:val="000D3511"/>
    <w:rsid w:val="000F3C00"/>
    <w:rsid w:val="00134711"/>
    <w:rsid w:val="002226A6"/>
    <w:rsid w:val="002619FC"/>
    <w:rsid w:val="0027381C"/>
    <w:rsid w:val="003078D1"/>
    <w:rsid w:val="00363816"/>
    <w:rsid w:val="003A5146"/>
    <w:rsid w:val="00465658"/>
    <w:rsid w:val="00472367"/>
    <w:rsid w:val="00517A69"/>
    <w:rsid w:val="00654904"/>
    <w:rsid w:val="006B3A32"/>
    <w:rsid w:val="006D2CB4"/>
    <w:rsid w:val="00982E65"/>
    <w:rsid w:val="009B7045"/>
    <w:rsid w:val="009E2255"/>
    <w:rsid w:val="00A33D38"/>
    <w:rsid w:val="00A53EF8"/>
    <w:rsid w:val="00A76C59"/>
    <w:rsid w:val="00BB4424"/>
    <w:rsid w:val="00CA455D"/>
    <w:rsid w:val="00E472AF"/>
    <w:rsid w:val="00E87F25"/>
    <w:rsid w:val="00EC1032"/>
    <w:rsid w:val="00EE0169"/>
    <w:rsid w:val="00EF4F6B"/>
    <w:rsid w:val="00F00CA1"/>
    <w:rsid w:val="00F33C54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599E31"/>
  <w15:chartTrackingRefBased/>
  <w15:docId w15:val="{26C94B9C-C665-4D35-BBDB-573C3C2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CB4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81D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81D"/>
    <w:rPr>
      <w:rFonts w:ascii="Arial" w:eastAsiaTheme="majorEastAsia" w:hAnsi="Arial" w:cstheme="majorBidi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E87F25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E87F2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8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F25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E8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F25"/>
    <w:rPr>
      <w:rFonts w:ascii="Calibri" w:eastAsia="Times New Roman" w:hAnsi="Calibri" w:cs="Times New Roman"/>
      <w:lang w:eastAsia="cs-CZ"/>
    </w:rPr>
  </w:style>
  <w:style w:type="paragraph" w:customStyle="1" w:styleId="Text">
    <w:name w:val="Text"/>
    <w:basedOn w:val="Normln"/>
    <w:uiPriority w:val="99"/>
    <w:rsid w:val="00E87F25"/>
    <w:pPr>
      <w:tabs>
        <w:tab w:val="left" w:pos="227"/>
      </w:tabs>
      <w:spacing w:after="0"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C5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7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78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78D1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8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8D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E2255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1345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Martinková Lenka</dc:creator>
  <cp:keywords/>
  <dc:description/>
  <cp:lastModifiedBy>Heřmanová Pavla</cp:lastModifiedBy>
  <cp:revision>5</cp:revision>
  <cp:lastPrinted>2018-02-16T13:19:00Z</cp:lastPrinted>
  <dcterms:created xsi:type="dcterms:W3CDTF">2018-02-19T08:35:00Z</dcterms:created>
  <dcterms:modified xsi:type="dcterms:W3CDTF">2018-03-09T13:06:00Z</dcterms:modified>
</cp:coreProperties>
</file>