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4A1547AA" w:rsidR="00F66CF9" w:rsidRPr="00E0249B" w:rsidRDefault="00052F20" w:rsidP="00F66CF9">
      <w:pPr>
        <w:jc w:val="center"/>
        <w:rPr>
          <w:rFonts w:ascii="Arial" w:hAnsi="Arial" w:cs="Arial"/>
          <w:sz w:val="22"/>
          <w:szCs w:val="22"/>
        </w:rPr>
      </w:pPr>
      <w:r w:rsidRPr="00E0249B">
        <w:rPr>
          <w:rFonts w:ascii="Arial" w:hAnsi="Arial" w:cs="Arial"/>
          <w:b/>
          <w:sz w:val="22"/>
          <w:szCs w:val="22"/>
        </w:rPr>
        <w:t xml:space="preserve">SMLOUVA O DÍLO </w:t>
      </w:r>
      <w:r w:rsidR="00971AF3" w:rsidRPr="00E0249B">
        <w:rPr>
          <w:rFonts w:ascii="Arial" w:hAnsi="Arial" w:cs="Arial"/>
          <w:b/>
          <w:sz w:val="22"/>
          <w:szCs w:val="22"/>
        </w:rPr>
        <w:t>č.</w:t>
      </w:r>
      <w:r w:rsidR="00E134AE">
        <w:rPr>
          <w:rFonts w:ascii="Arial" w:hAnsi="Arial" w:cs="Arial"/>
          <w:b/>
          <w:sz w:val="22"/>
          <w:szCs w:val="22"/>
        </w:rPr>
        <w:t xml:space="preserve"> 18</w:t>
      </w:r>
      <w:r w:rsidR="00971AF3" w:rsidRPr="00E0249B">
        <w:rPr>
          <w:rFonts w:ascii="Arial" w:hAnsi="Arial" w:cs="Arial"/>
          <w:b/>
          <w:sz w:val="22"/>
          <w:szCs w:val="22"/>
        </w:rPr>
        <w:t>/201</w:t>
      </w:r>
      <w:r w:rsidR="00364DC7" w:rsidRPr="00E0249B">
        <w:rPr>
          <w:rFonts w:ascii="Arial" w:hAnsi="Arial" w:cs="Arial"/>
          <w:b/>
          <w:sz w:val="22"/>
          <w:szCs w:val="22"/>
        </w:rPr>
        <w:t>8</w:t>
      </w:r>
      <w:r w:rsidR="00B01CF6" w:rsidRPr="00E0249B">
        <w:rPr>
          <w:rFonts w:ascii="Arial" w:hAnsi="Arial" w:cs="Arial"/>
          <w:b/>
          <w:sz w:val="22"/>
          <w:szCs w:val="22"/>
        </w:rPr>
        <w:t>/OMM</w:t>
      </w:r>
    </w:p>
    <w:p w14:paraId="40C65CE6" w14:textId="77777777" w:rsidR="00F66CF9" w:rsidRPr="00E0249B" w:rsidRDefault="00F66CF9" w:rsidP="00F66CF9">
      <w:pPr>
        <w:jc w:val="center"/>
        <w:rPr>
          <w:rFonts w:ascii="Arial" w:hAnsi="Arial" w:cs="Arial"/>
          <w:sz w:val="22"/>
          <w:szCs w:val="22"/>
        </w:rPr>
      </w:pPr>
    </w:p>
    <w:p w14:paraId="14E6C830" w14:textId="77777777" w:rsidR="00F66CF9" w:rsidRPr="00E0249B" w:rsidRDefault="00F66CF9" w:rsidP="00F66CF9">
      <w:pPr>
        <w:jc w:val="center"/>
        <w:rPr>
          <w:rFonts w:ascii="Arial" w:hAnsi="Arial" w:cs="Arial"/>
          <w:sz w:val="22"/>
          <w:szCs w:val="22"/>
        </w:rPr>
      </w:pPr>
      <w:r w:rsidRPr="00E0249B">
        <w:rPr>
          <w:rFonts w:ascii="Arial" w:hAnsi="Arial" w:cs="Arial"/>
          <w:sz w:val="22"/>
          <w:szCs w:val="22"/>
        </w:rPr>
        <w:t xml:space="preserve">uzavřena podle § </w:t>
      </w:r>
      <w:smartTag w:uri="urn:schemas-microsoft-com:office:smarttags" w:element="metricconverter">
        <w:smartTagPr>
          <w:attr w:name="ProductID" w:val="2586 a"/>
        </w:smartTagPr>
        <w:r w:rsidRPr="00E0249B">
          <w:rPr>
            <w:rFonts w:ascii="Arial" w:hAnsi="Arial" w:cs="Arial"/>
            <w:sz w:val="22"/>
            <w:szCs w:val="22"/>
          </w:rPr>
          <w:t>2586 a</w:t>
        </w:r>
      </w:smartTag>
      <w:r w:rsidRPr="00E0249B">
        <w:rPr>
          <w:rFonts w:ascii="Arial" w:hAnsi="Arial" w:cs="Arial"/>
          <w:sz w:val="22"/>
          <w:szCs w:val="22"/>
        </w:rPr>
        <w:t xml:space="preserve"> násl. zákona č. 89/2012 Sb., občanský zákoník </w:t>
      </w:r>
    </w:p>
    <w:p w14:paraId="749A8ABD" w14:textId="77777777" w:rsidR="00F66CF9" w:rsidRPr="00E0249B" w:rsidRDefault="00F66CF9" w:rsidP="00F66CF9">
      <w:pPr>
        <w:jc w:val="center"/>
        <w:rPr>
          <w:rFonts w:ascii="Arial" w:hAnsi="Arial" w:cs="Arial"/>
          <w:b/>
          <w:sz w:val="22"/>
          <w:szCs w:val="22"/>
        </w:rPr>
      </w:pPr>
    </w:p>
    <w:p w14:paraId="67C9626E" w14:textId="77777777" w:rsidR="00F66CF9" w:rsidRPr="00E0249B" w:rsidRDefault="00F66CF9" w:rsidP="00F66CF9">
      <w:pPr>
        <w:jc w:val="center"/>
        <w:rPr>
          <w:rFonts w:ascii="Arial" w:hAnsi="Arial" w:cs="Arial"/>
          <w:b/>
          <w:sz w:val="22"/>
          <w:szCs w:val="22"/>
        </w:rPr>
      </w:pPr>
      <w:r w:rsidRPr="00E0249B">
        <w:rPr>
          <w:rFonts w:ascii="Arial" w:hAnsi="Arial" w:cs="Arial"/>
          <w:b/>
          <w:sz w:val="22"/>
          <w:szCs w:val="22"/>
        </w:rPr>
        <w:t>1. Smluvní strany</w:t>
      </w:r>
    </w:p>
    <w:p w14:paraId="33D1F3D9" w14:textId="77777777" w:rsidR="00F66CF9" w:rsidRPr="00E0249B" w:rsidRDefault="00F66CF9" w:rsidP="00F66CF9">
      <w:pPr>
        <w:jc w:val="center"/>
        <w:rPr>
          <w:rFonts w:ascii="Arial" w:hAnsi="Arial" w:cs="Arial"/>
          <w:b/>
          <w:sz w:val="22"/>
          <w:szCs w:val="22"/>
        </w:rPr>
      </w:pPr>
    </w:p>
    <w:p w14:paraId="1884962A" w14:textId="77777777" w:rsidR="00F66CF9" w:rsidRPr="00E0249B" w:rsidRDefault="00F66CF9" w:rsidP="00F66CF9">
      <w:pPr>
        <w:rPr>
          <w:rFonts w:ascii="Arial" w:hAnsi="Arial" w:cs="Arial"/>
          <w:b/>
          <w:sz w:val="22"/>
          <w:szCs w:val="22"/>
        </w:rPr>
      </w:pPr>
      <w:r w:rsidRPr="00E0249B">
        <w:rPr>
          <w:rFonts w:ascii="Arial" w:hAnsi="Arial" w:cs="Arial"/>
          <w:b/>
          <w:sz w:val="22"/>
          <w:szCs w:val="22"/>
        </w:rPr>
        <w:t>Objednatel:</w:t>
      </w:r>
    </w:p>
    <w:p w14:paraId="318183EE" w14:textId="77777777" w:rsidR="00F66CF9" w:rsidRPr="00E0249B" w:rsidRDefault="00F66CF9" w:rsidP="00F66CF9">
      <w:pPr>
        <w:rPr>
          <w:rFonts w:ascii="Arial" w:hAnsi="Arial" w:cs="Arial"/>
          <w:b/>
          <w:sz w:val="22"/>
          <w:szCs w:val="22"/>
        </w:rPr>
      </w:pPr>
      <w:r w:rsidRPr="00E0249B">
        <w:rPr>
          <w:rFonts w:ascii="Arial" w:hAnsi="Arial" w:cs="Arial"/>
          <w:b/>
          <w:sz w:val="22"/>
          <w:szCs w:val="22"/>
        </w:rPr>
        <w:t>Město Kopřivnice</w:t>
      </w:r>
    </w:p>
    <w:p w14:paraId="50AEFD8E" w14:textId="734B6E74" w:rsidR="00F66CF9" w:rsidRPr="00E0249B" w:rsidRDefault="008844DA" w:rsidP="00F66CF9">
      <w:pPr>
        <w:ind w:left="720" w:hanging="720"/>
        <w:rPr>
          <w:rFonts w:ascii="Arial" w:hAnsi="Arial" w:cs="Arial"/>
          <w:sz w:val="22"/>
          <w:szCs w:val="22"/>
        </w:rPr>
      </w:pPr>
      <w:r>
        <w:rPr>
          <w:rFonts w:ascii="Arial" w:hAnsi="Arial" w:cs="Arial"/>
          <w:sz w:val="22"/>
          <w:szCs w:val="22"/>
        </w:rPr>
        <w:t>sídlo</w:t>
      </w:r>
      <w:r w:rsidR="00F66CF9" w:rsidRPr="00E0249B">
        <w:rPr>
          <w:rFonts w:ascii="Arial" w:hAnsi="Arial" w:cs="Arial"/>
          <w:sz w:val="22"/>
          <w:szCs w:val="22"/>
        </w:rPr>
        <w:t xml:space="preserve">: </w:t>
      </w:r>
      <w:r w:rsidR="00F66CF9" w:rsidRPr="00E0249B">
        <w:rPr>
          <w:rFonts w:ascii="Arial" w:hAnsi="Arial" w:cs="Arial"/>
          <w:sz w:val="22"/>
          <w:szCs w:val="22"/>
        </w:rPr>
        <w:tab/>
      </w:r>
      <w:r w:rsidR="00F66CF9" w:rsidRPr="00E0249B">
        <w:rPr>
          <w:rFonts w:ascii="Arial" w:hAnsi="Arial" w:cs="Arial"/>
          <w:sz w:val="22"/>
          <w:szCs w:val="22"/>
        </w:rPr>
        <w:tab/>
      </w:r>
      <w:r w:rsidR="00AB5EA8">
        <w:rPr>
          <w:rFonts w:ascii="Arial" w:hAnsi="Arial" w:cs="Arial"/>
          <w:sz w:val="22"/>
          <w:szCs w:val="22"/>
        </w:rPr>
        <w:t xml:space="preserve">            </w:t>
      </w:r>
      <w:r w:rsidR="00F66CF9" w:rsidRPr="00E0249B">
        <w:rPr>
          <w:rFonts w:ascii="Arial" w:hAnsi="Arial" w:cs="Arial"/>
          <w:sz w:val="22"/>
          <w:szCs w:val="22"/>
        </w:rPr>
        <w:t>Štefánikova 1163, 742 21 Kopřivnice</w:t>
      </w:r>
    </w:p>
    <w:p w14:paraId="6441FDFC" w14:textId="738292EC" w:rsidR="00F66CF9" w:rsidRPr="00E0249B" w:rsidRDefault="00F66CF9" w:rsidP="00F66CF9">
      <w:pPr>
        <w:ind w:left="720" w:hanging="720"/>
        <w:rPr>
          <w:rFonts w:ascii="Arial" w:hAnsi="Arial" w:cs="Arial"/>
          <w:sz w:val="22"/>
          <w:szCs w:val="22"/>
        </w:rPr>
      </w:pPr>
      <w:r w:rsidRPr="00E0249B">
        <w:rPr>
          <w:rFonts w:ascii="Arial" w:hAnsi="Arial" w:cs="Arial"/>
          <w:sz w:val="22"/>
          <w:szCs w:val="22"/>
        </w:rPr>
        <w:t>Zastoupeno:</w:t>
      </w:r>
      <w:r w:rsidRPr="00E0249B">
        <w:rPr>
          <w:rFonts w:ascii="Arial" w:hAnsi="Arial" w:cs="Arial"/>
          <w:sz w:val="22"/>
          <w:szCs w:val="22"/>
        </w:rPr>
        <w:tab/>
      </w:r>
      <w:r w:rsidRPr="00E0249B">
        <w:rPr>
          <w:rFonts w:ascii="Arial" w:hAnsi="Arial" w:cs="Arial"/>
          <w:sz w:val="22"/>
          <w:szCs w:val="22"/>
        </w:rPr>
        <w:tab/>
        <w:t xml:space="preserve">Ing. </w:t>
      </w:r>
      <w:r w:rsidR="00AB5EA8">
        <w:rPr>
          <w:rFonts w:ascii="Arial" w:hAnsi="Arial" w:cs="Arial"/>
          <w:sz w:val="22"/>
          <w:szCs w:val="22"/>
        </w:rPr>
        <w:t>Miroslav Kopečný, starosta města</w:t>
      </w:r>
    </w:p>
    <w:p w14:paraId="52B99EBD"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IČ:</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t>00298077</w:t>
      </w:r>
    </w:p>
    <w:p w14:paraId="360B8B9B"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DIČ: </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t>CZ00298077</w:t>
      </w:r>
    </w:p>
    <w:p w14:paraId="73F79611"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Bankovní spojení: </w:t>
      </w:r>
      <w:r w:rsidRPr="00E0249B">
        <w:rPr>
          <w:rFonts w:ascii="Arial" w:hAnsi="Arial" w:cs="Arial"/>
          <w:sz w:val="22"/>
          <w:szCs w:val="22"/>
        </w:rPr>
        <w:tab/>
        <w:t>ČS, a.s.,</w:t>
      </w:r>
    </w:p>
    <w:p w14:paraId="7C45056E" w14:textId="77777777" w:rsidR="00F66CF9" w:rsidRPr="00E0249B" w:rsidRDefault="00F66CF9" w:rsidP="00F66CF9">
      <w:pPr>
        <w:ind w:left="720" w:hanging="720"/>
        <w:rPr>
          <w:rFonts w:ascii="Arial" w:hAnsi="Arial" w:cs="Arial"/>
          <w:sz w:val="22"/>
          <w:szCs w:val="22"/>
        </w:rPr>
      </w:pPr>
      <w:proofErr w:type="spellStart"/>
      <w:r w:rsidRPr="00E0249B">
        <w:rPr>
          <w:rFonts w:ascii="Arial" w:hAnsi="Arial" w:cs="Arial"/>
          <w:sz w:val="22"/>
          <w:szCs w:val="22"/>
        </w:rPr>
        <w:t>Č.účtu</w:t>
      </w:r>
      <w:proofErr w:type="spellEnd"/>
      <w:r w:rsidRPr="00E0249B">
        <w:rPr>
          <w:rFonts w:ascii="Arial" w:hAnsi="Arial" w:cs="Arial"/>
          <w:sz w:val="22"/>
          <w:szCs w:val="22"/>
        </w:rPr>
        <w:t xml:space="preserve"> : </w:t>
      </w:r>
      <w:r w:rsidRPr="00E0249B">
        <w:rPr>
          <w:rFonts w:ascii="Arial" w:hAnsi="Arial" w:cs="Arial"/>
          <w:sz w:val="22"/>
          <w:szCs w:val="22"/>
        </w:rPr>
        <w:tab/>
      </w:r>
      <w:r w:rsidRPr="00E0249B">
        <w:rPr>
          <w:rFonts w:ascii="Arial" w:hAnsi="Arial" w:cs="Arial"/>
          <w:sz w:val="22"/>
          <w:szCs w:val="22"/>
        </w:rPr>
        <w:tab/>
        <w:t>1767241349/0800</w:t>
      </w:r>
    </w:p>
    <w:p w14:paraId="7114860A" w14:textId="2EE6B374" w:rsidR="0014539E" w:rsidRPr="00E0249B" w:rsidRDefault="0014539E" w:rsidP="009B10F1">
      <w:pPr>
        <w:shd w:val="clear" w:color="auto" w:fill="FFFFFF" w:themeFill="background1"/>
        <w:ind w:left="720" w:hanging="720"/>
        <w:rPr>
          <w:rFonts w:ascii="Arial" w:hAnsi="Arial" w:cs="Arial"/>
          <w:sz w:val="22"/>
          <w:szCs w:val="22"/>
        </w:rPr>
      </w:pPr>
      <w:r w:rsidRPr="00E0249B">
        <w:rPr>
          <w:rFonts w:ascii="Arial" w:hAnsi="Arial" w:cs="Arial"/>
          <w:sz w:val="22"/>
          <w:szCs w:val="22"/>
        </w:rPr>
        <w:t>Osoba oprávněná jednat ve věcech technických</w:t>
      </w:r>
      <w:r w:rsidR="009B10F1" w:rsidRPr="00E0249B">
        <w:rPr>
          <w:rFonts w:ascii="Arial" w:hAnsi="Arial" w:cs="Arial"/>
          <w:sz w:val="22"/>
          <w:szCs w:val="22"/>
        </w:rPr>
        <w:t xml:space="preserve"> a realizace stavby:</w:t>
      </w:r>
    </w:p>
    <w:p w14:paraId="637F375D" w14:textId="313A93CA" w:rsidR="009B10F1" w:rsidRPr="00E0249B" w:rsidRDefault="00A14A6C" w:rsidP="009B10F1">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p. Miloš Sopuch, vedoucí OTS  – tel. 556 879 664, 737 206 776, </w:t>
      </w:r>
    </w:p>
    <w:p w14:paraId="703A88C5" w14:textId="77777777" w:rsidR="00A14A6C" w:rsidRPr="00E0249B" w:rsidRDefault="00A14A6C" w:rsidP="009B10F1">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                                                      e-mail : </w:t>
      </w:r>
      <w:hyperlink r:id="rId8" w:history="1">
        <w:r w:rsidRPr="00E0249B">
          <w:rPr>
            <w:rStyle w:val="Hypertextovodkaz"/>
            <w:rFonts w:ascii="Arial" w:hAnsi="Arial" w:cs="Arial"/>
            <w:sz w:val="22"/>
            <w:szCs w:val="22"/>
          </w:rPr>
          <w:t>milos.sopuch@koprivnice.cz</w:t>
        </w:r>
      </w:hyperlink>
    </w:p>
    <w:p w14:paraId="7EEE4584" w14:textId="77777777" w:rsidR="00F66CF9" w:rsidRPr="00E0249B" w:rsidRDefault="00F66CF9" w:rsidP="00F66CF9">
      <w:pPr>
        <w:ind w:left="720" w:hanging="720"/>
        <w:rPr>
          <w:rFonts w:ascii="Arial" w:hAnsi="Arial" w:cs="Arial"/>
          <w:sz w:val="22"/>
          <w:szCs w:val="22"/>
        </w:rPr>
      </w:pPr>
    </w:p>
    <w:p w14:paraId="15EDE333" w14:textId="77777777" w:rsidR="00F66CF9" w:rsidRPr="00E0249B" w:rsidRDefault="00F66CF9" w:rsidP="00F66CF9">
      <w:pPr>
        <w:ind w:left="720" w:hanging="720"/>
        <w:rPr>
          <w:rFonts w:ascii="Arial" w:hAnsi="Arial" w:cs="Arial"/>
          <w:sz w:val="22"/>
          <w:szCs w:val="22"/>
        </w:rPr>
      </w:pPr>
      <w:r w:rsidRPr="00E0249B">
        <w:rPr>
          <w:rFonts w:ascii="Arial" w:hAnsi="Arial" w:cs="Arial"/>
          <w:sz w:val="22"/>
          <w:szCs w:val="22"/>
        </w:rPr>
        <w:t xml:space="preserve"> (dále jen „objednatel“)</w:t>
      </w:r>
    </w:p>
    <w:p w14:paraId="6231D3F2" w14:textId="77777777" w:rsidR="00F66CF9" w:rsidRPr="00E0249B" w:rsidRDefault="00F66CF9" w:rsidP="00F66CF9">
      <w:pPr>
        <w:ind w:left="360" w:hanging="720"/>
        <w:rPr>
          <w:rFonts w:ascii="Arial" w:hAnsi="Arial" w:cs="Arial"/>
          <w:sz w:val="22"/>
          <w:szCs w:val="22"/>
        </w:rPr>
      </w:pPr>
    </w:p>
    <w:p w14:paraId="2C9CE280" w14:textId="77777777" w:rsidR="00F66CF9" w:rsidRPr="00E0249B" w:rsidRDefault="00F66CF9" w:rsidP="00F66CF9">
      <w:pPr>
        <w:ind w:left="360" w:hanging="720"/>
        <w:rPr>
          <w:rFonts w:ascii="Arial" w:hAnsi="Arial" w:cs="Arial"/>
          <w:sz w:val="22"/>
          <w:szCs w:val="22"/>
        </w:rPr>
      </w:pPr>
    </w:p>
    <w:p w14:paraId="19AA1E72" w14:textId="77777777" w:rsidR="00F66CF9" w:rsidRPr="00E0249B" w:rsidRDefault="00F66CF9" w:rsidP="00F66CF9">
      <w:pPr>
        <w:rPr>
          <w:rFonts w:ascii="Arial" w:hAnsi="Arial" w:cs="Arial"/>
          <w:b/>
          <w:sz w:val="22"/>
          <w:szCs w:val="22"/>
        </w:rPr>
      </w:pPr>
      <w:r w:rsidRPr="00E0249B">
        <w:rPr>
          <w:rFonts w:ascii="Arial" w:hAnsi="Arial" w:cs="Arial"/>
          <w:b/>
          <w:sz w:val="22"/>
          <w:szCs w:val="22"/>
        </w:rPr>
        <w:t>Zhotovitel:</w:t>
      </w:r>
    </w:p>
    <w:p w14:paraId="0AC192D7" w14:textId="77777777" w:rsidR="00255ED4" w:rsidRPr="00E0249B" w:rsidRDefault="00255ED4" w:rsidP="00255ED4">
      <w:pPr>
        <w:shd w:val="clear" w:color="auto" w:fill="FFFFFF" w:themeFill="background1"/>
        <w:ind w:left="720" w:hanging="720"/>
        <w:rPr>
          <w:rFonts w:ascii="Arial" w:hAnsi="Arial" w:cs="Arial"/>
          <w:b/>
          <w:sz w:val="22"/>
          <w:szCs w:val="22"/>
        </w:rPr>
      </w:pPr>
      <w:r w:rsidRPr="00E0249B">
        <w:rPr>
          <w:rFonts w:ascii="Arial" w:hAnsi="Arial" w:cs="Arial"/>
          <w:b/>
          <w:sz w:val="22"/>
          <w:szCs w:val="22"/>
        </w:rPr>
        <w:t>PVC OKNA s.r.o.</w:t>
      </w:r>
    </w:p>
    <w:p w14:paraId="3F2B0491" w14:textId="2AE3BCF3" w:rsidR="00255ED4" w:rsidRPr="00E0249B" w:rsidRDefault="008844DA" w:rsidP="00255ED4">
      <w:pPr>
        <w:shd w:val="clear" w:color="auto" w:fill="FFFFFF" w:themeFill="background1"/>
        <w:ind w:left="720" w:hanging="720"/>
        <w:rPr>
          <w:rFonts w:ascii="Arial" w:hAnsi="Arial" w:cs="Arial"/>
          <w:sz w:val="22"/>
          <w:szCs w:val="22"/>
        </w:rPr>
      </w:pPr>
      <w:r>
        <w:rPr>
          <w:rFonts w:ascii="Arial" w:hAnsi="Arial" w:cs="Arial"/>
          <w:sz w:val="22"/>
          <w:szCs w:val="22"/>
        </w:rPr>
        <w:t>sídlo</w:t>
      </w:r>
      <w:r w:rsidR="00255ED4" w:rsidRPr="00E0249B">
        <w:rPr>
          <w:rFonts w:ascii="Arial" w:hAnsi="Arial" w:cs="Arial"/>
          <w:sz w:val="22"/>
          <w:szCs w:val="22"/>
        </w:rPr>
        <w:t xml:space="preserve">: </w:t>
      </w:r>
      <w:r w:rsidR="00255ED4" w:rsidRPr="00E0249B">
        <w:rPr>
          <w:rFonts w:ascii="Arial" w:hAnsi="Arial" w:cs="Arial"/>
          <w:sz w:val="22"/>
          <w:szCs w:val="22"/>
        </w:rPr>
        <w:tab/>
      </w:r>
      <w:r w:rsidR="00255ED4" w:rsidRPr="00E0249B">
        <w:rPr>
          <w:rFonts w:ascii="Arial" w:hAnsi="Arial" w:cs="Arial"/>
          <w:sz w:val="22"/>
          <w:szCs w:val="22"/>
        </w:rPr>
        <w:tab/>
        <w:t xml:space="preserve">Nová ves 139, 739 11 Frýdlant </w:t>
      </w:r>
      <w:proofErr w:type="spellStart"/>
      <w:r w:rsidR="00255ED4" w:rsidRPr="00E0249B">
        <w:rPr>
          <w:rFonts w:ascii="Arial" w:hAnsi="Arial" w:cs="Arial"/>
          <w:sz w:val="22"/>
          <w:szCs w:val="22"/>
        </w:rPr>
        <w:t>n.O</w:t>
      </w:r>
      <w:proofErr w:type="spellEnd"/>
      <w:r w:rsidR="00255ED4" w:rsidRPr="00E0249B">
        <w:rPr>
          <w:rFonts w:ascii="Arial" w:hAnsi="Arial" w:cs="Arial"/>
          <w:sz w:val="22"/>
          <w:szCs w:val="22"/>
        </w:rPr>
        <w:t>.</w:t>
      </w:r>
    </w:p>
    <w:p w14:paraId="705B0CEF" w14:textId="77777777" w:rsidR="00255ED4" w:rsidRPr="00E0249B" w:rsidRDefault="00255ED4" w:rsidP="00255ED4">
      <w:pPr>
        <w:shd w:val="clear" w:color="auto" w:fill="FFFFFF" w:themeFill="background1"/>
        <w:ind w:left="720" w:hanging="720"/>
        <w:rPr>
          <w:rFonts w:ascii="Arial" w:hAnsi="Arial" w:cs="Arial"/>
          <w:sz w:val="22"/>
          <w:szCs w:val="22"/>
        </w:rPr>
      </w:pPr>
      <w:proofErr w:type="spellStart"/>
      <w:r w:rsidRPr="00E0249B">
        <w:rPr>
          <w:rFonts w:ascii="Arial" w:hAnsi="Arial" w:cs="Arial"/>
          <w:sz w:val="22"/>
          <w:szCs w:val="22"/>
        </w:rPr>
        <w:t>Koresp</w:t>
      </w:r>
      <w:proofErr w:type="spellEnd"/>
      <w:r w:rsidRPr="00E0249B">
        <w:rPr>
          <w:rFonts w:ascii="Arial" w:hAnsi="Arial" w:cs="Arial"/>
          <w:sz w:val="22"/>
          <w:szCs w:val="22"/>
        </w:rPr>
        <w:t>. adresa</w:t>
      </w:r>
      <w:r w:rsidRPr="00E0249B">
        <w:rPr>
          <w:rFonts w:ascii="Arial" w:hAnsi="Arial" w:cs="Arial"/>
          <w:sz w:val="22"/>
          <w:szCs w:val="22"/>
        </w:rPr>
        <w:tab/>
        <w:t xml:space="preserve">Školská čtvrť 354, 744 01 Frenštát </w:t>
      </w:r>
      <w:proofErr w:type="spellStart"/>
      <w:r w:rsidRPr="00E0249B">
        <w:rPr>
          <w:rFonts w:ascii="Arial" w:hAnsi="Arial" w:cs="Arial"/>
          <w:sz w:val="22"/>
          <w:szCs w:val="22"/>
        </w:rPr>
        <w:t>p.R</w:t>
      </w:r>
      <w:proofErr w:type="spellEnd"/>
      <w:r w:rsidRPr="00E0249B">
        <w:rPr>
          <w:rFonts w:ascii="Arial" w:hAnsi="Arial" w:cs="Arial"/>
          <w:sz w:val="22"/>
          <w:szCs w:val="22"/>
        </w:rPr>
        <w:t>.</w:t>
      </w:r>
    </w:p>
    <w:p w14:paraId="700C19FE" w14:textId="77777777"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Zastoupeno:</w:t>
      </w:r>
      <w:r w:rsidRPr="00E0249B">
        <w:rPr>
          <w:rFonts w:ascii="Arial" w:hAnsi="Arial" w:cs="Arial"/>
          <w:sz w:val="22"/>
          <w:szCs w:val="22"/>
        </w:rPr>
        <w:tab/>
      </w:r>
      <w:r w:rsidRPr="00E0249B">
        <w:rPr>
          <w:rFonts w:ascii="Arial" w:hAnsi="Arial" w:cs="Arial"/>
          <w:sz w:val="22"/>
          <w:szCs w:val="22"/>
        </w:rPr>
        <w:tab/>
      </w:r>
      <w:proofErr w:type="spellStart"/>
      <w:r w:rsidRPr="00E0249B">
        <w:rPr>
          <w:rFonts w:ascii="Arial" w:hAnsi="Arial" w:cs="Arial"/>
          <w:sz w:val="22"/>
          <w:szCs w:val="22"/>
        </w:rPr>
        <w:t>p.Pavlem</w:t>
      </w:r>
      <w:proofErr w:type="spellEnd"/>
      <w:r w:rsidRPr="00E0249B">
        <w:rPr>
          <w:rFonts w:ascii="Arial" w:hAnsi="Arial" w:cs="Arial"/>
          <w:sz w:val="22"/>
          <w:szCs w:val="22"/>
        </w:rPr>
        <w:t xml:space="preserve"> Hložkem</w:t>
      </w:r>
    </w:p>
    <w:p w14:paraId="1B4E1824" w14:textId="77777777"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IČ: </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t>26844168</w:t>
      </w:r>
    </w:p>
    <w:p w14:paraId="1E00E217" w14:textId="77777777"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DIČ: </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t>CZ26844168</w:t>
      </w:r>
    </w:p>
    <w:p w14:paraId="22EE4AFF" w14:textId="77777777"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Bankovní spojení: </w:t>
      </w:r>
      <w:r w:rsidRPr="00E0249B">
        <w:rPr>
          <w:rFonts w:ascii="Arial" w:hAnsi="Arial" w:cs="Arial"/>
          <w:sz w:val="22"/>
          <w:szCs w:val="22"/>
        </w:rPr>
        <w:tab/>
        <w:t>MONETA Money bank a.s.</w:t>
      </w:r>
    </w:p>
    <w:p w14:paraId="2ABFECC8" w14:textId="77777777"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Č. účtu: </w:t>
      </w:r>
      <w:r w:rsidRPr="00E0249B">
        <w:rPr>
          <w:rFonts w:ascii="Arial" w:hAnsi="Arial" w:cs="Arial"/>
          <w:sz w:val="22"/>
          <w:szCs w:val="22"/>
        </w:rPr>
        <w:tab/>
      </w:r>
      <w:r w:rsidRPr="00E0249B">
        <w:rPr>
          <w:rFonts w:ascii="Arial" w:hAnsi="Arial" w:cs="Arial"/>
          <w:sz w:val="22"/>
          <w:szCs w:val="22"/>
        </w:rPr>
        <w:tab/>
        <w:t>170207303/0600</w:t>
      </w:r>
    </w:p>
    <w:p w14:paraId="1FEB8DD3" w14:textId="77777777" w:rsidR="00255ED4" w:rsidRPr="00E0249B" w:rsidRDefault="00255ED4" w:rsidP="00255ED4">
      <w:pPr>
        <w:shd w:val="clear" w:color="auto" w:fill="FFFFFF" w:themeFill="background1"/>
        <w:ind w:left="720" w:hanging="720"/>
        <w:rPr>
          <w:rFonts w:ascii="Arial" w:hAnsi="Arial" w:cs="Arial"/>
          <w:sz w:val="22"/>
          <w:szCs w:val="22"/>
        </w:rPr>
      </w:pPr>
      <w:r w:rsidRPr="00E0249B">
        <w:rPr>
          <w:rFonts w:ascii="Arial" w:hAnsi="Arial" w:cs="Arial"/>
          <w:sz w:val="22"/>
          <w:szCs w:val="22"/>
        </w:rPr>
        <w:t>Zapsán v OR  vedeným  KS v Ostravě, oddíl C, vložka 28186</w:t>
      </w:r>
    </w:p>
    <w:p w14:paraId="4CE33D94" w14:textId="615D1F2C" w:rsidR="00F372AC" w:rsidRPr="00E0249B" w:rsidRDefault="00F372AC" w:rsidP="00F372AC">
      <w:pPr>
        <w:shd w:val="clear" w:color="auto" w:fill="FFFFFF" w:themeFill="background1"/>
        <w:ind w:left="720" w:hanging="720"/>
        <w:rPr>
          <w:rFonts w:ascii="Arial" w:hAnsi="Arial" w:cs="Arial"/>
          <w:sz w:val="22"/>
          <w:szCs w:val="22"/>
        </w:rPr>
      </w:pPr>
      <w:r w:rsidRPr="00E0249B">
        <w:rPr>
          <w:rFonts w:ascii="Arial" w:hAnsi="Arial" w:cs="Arial"/>
          <w:sz w:val="22"/>
          <w:szCs w:val="22"/>
        </w:rPr>
        <w:t>Osoba oprávněná jednat ve věcech technických a realizace stavby:</w:t>
      </w:r>
      <w:r w:rsidR="00255ED4" w:rsidRPr="00E0249B">
        <w:rPr>
          <w:rFonts w:ascii="Arial" w:hAnsi="Arial" w:cs="Arial"/>
          <w:sz w:val="22"/>
          <w:szCs w:val="22"/>
        </w:rPr>
        <w:t xml:space="preserve"> </w:t>
      </w:r>
    </w:p>
    <w:p w14:paraId="4C81C8FB" w14:textId="1CF19250" w:rsidR="00255ED4" w:rsidRPr="00E0249B" w:rsidRDefault="00255ED4" w:rsidP="00F372AC">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Milan </w:t>
      </w:r>
      <w:proofErr w:type="spellStart"/>
      <w:r w:rsidRPr="00E0249B">
        <w:rPr>
          <w:rFonts w:ascii="Arial" w:hAnsi="Arial" w:cs="Arial"/>
          <w:sz w:val="22"/>
          <w:szCs w:val="22"/>
        </w:rPr>
        <w:t>Šmiřák</w:t>
      </w:r>
      <w:proofErr w:type="spellEnd"/>
      <w:r w:rsidRPr="00E0249B">
        <w:rPr>
          <w:rFonts w:ascii="Arial" w:hAnsi="Arial" w:cs="Arial"/>
          <w:sz w:val="22"/>
          <w:szCs w:val="22"/>
        </w:rPr>
        <w:t xml:space="preserve"> – tel. 731 650 305 – </w:t>
      </w:r>
      <w:hyperlink r:id="rId9" w:history="1">
        <w:r w:rsidRPr="00E0249B">
          <w:rPr>
            <w:rStyle w:val="Hypertextovodkaz"/>
            <w:rFonts w:ascii="Arial" w:hAnsi="Arial" w:cs="Arial"/>
            <w:sz w:val="22"/>
            <w:szCs w:val="22"/>
          </w:rPr>
          <w:t>milan@pvcokna.cz</w:t>
        </w:r>
      </w:hyperlink>
    </w:p>
    <w:p w14:paraId="645E630C" w14:textId="316C4195" w:rsidR="00255ED4" w:rsidRPr="00E0249B" w:rsidRDefault="00255ED4" w:rsidP="00F372AC">
      <w:pPr>
        <w:shd w:val="clear" w:color="auto" w:fill="FFFFFF" w:themeFill="background1"/>
        <w:ind w:left="720" w:hanging="720"/>
        <w:rPr>
          <w:rFonts w:ascii="Arial" w:hAnsi="Arial" w:cs="Arial"/>
          <w:sz w:val="22"/>
          <w:szCs w:val="22"/>
        </w:rPr>
      </w:pPr>
      <w:r w:rsidRPr="00E0249B">
        <w:rPr>
          <w:rFonts w:ascii="Arial" w:hAnsi="Arial" w:cs="Arial"/>
          <w:sz w:val="22"/>
          <w:szCs w:val="22"/>
        </w:rPr>
        <w:t xml:space="preserve">Miroslav </w:t>
      </w:r>
      <w:proofErr w:type="spellStart"/>
      <w:r w:rsidRPr="00E0249B">
        <w:rPr>
          <w:rFonts w:ascii="Arial" w:hAnsi="Arial" w:cs="Arial"/>
          <w:sz w:val="22"/>
          <w:szCs w:val="22"/>
        </w:rPr>
        <w:t>Matera</w:t>
      </w:r>
      <w:proofErr w:type="spellEnd"/>
      <w:r w:rsidRPr="00E0249B">
        <w:rPr>
          <w:rFonts w:ascii="Arial" w:hAnsi="Arial" w:cs="Arial"/>
          <w:sz w:val="22"/>
          <w:szCs w:val="22"/>
        </w:rPr>
        <w:t xml:space="preserve"> – tel. 731 111 503 – </w:t>
      </w:r>
      <w:hyperlink r:id="rId10" w:history="1">
        <w:r w:rsidRPr="00E0249B">
          <w:rPr>
            <w:rStyle w:val="Hypertextovodkaz"/>
            <w:rFonts w:ascii="Arial" w:hAnsi="Arial" w:cs="Arial"/>
            <w:sz w:val="22"/>
            <w:szCs w:val="22"/>
          </w:rPr>
          <w:t>miroslav@pvcokna.cz</w:t>
        </w:r>
      </w:hyperlink>
      <w:r w:rsidRPr="00E0249B">
        <w:rPr>
          <w:rFonts w:ascii="Arial" w:hAnsi="Arial" w:cs="Arial"/>
          <w:sz w:val="22"/>
          <w:szCs w:val="22"/>
        </w:rPr>
        <w:t xml:space="preserve"> </w:t>
      </w:r>
    </w:p>
    <w:p w14:paraId="44BE34CD" w14:textId="77777777" w:rsidR="00F372AC" w:rsidRPr="00E0249B" w:rsidRDefault="00F372AC" w:rsidP="00F372AC">
      <w:pPr>
        <w:shd w:val="clear" w:color="auto" w:fill="FFFFFF" w:themeFill="background1"/>
        <w:ind w:left="720" w:hanging="720"/>
        <w:rPr>
          <w:rFonts w:ascii="Arial" w:hAnsi="Arial" w:cs="Arial"/>
          <w:sz w:val="22"/>
          <w:szCs w:val="22"/>
        </w:rPr>
      </w:pPr>
    </w:p>
    <w:p w14:paraId="5C0A0A94" w14:textId="34A1583E" w:rsidR="00F66CF9" w:rsidRPr="00E0249B" w:rsidRDefault="00364DC7">
      <w:pPr>
        <w:rPr>
          <w:rFonts w:ascii="Arial" w:hAnsi="Arial" w:cs="Arial"/>
          <w:sz w:val="22"/>
          <w:szCs w:val="22"/>
        </w:rPr>
      </w:pPr>
      <w:r w:rsidRPr="00E0249B">
        <w:rPr>
          <w:rFonts w:ascii="Arial" w:hAnsi="Arial" w:cs="Arial"/>
          <w:sz w:val="22"/>
          <w:szCs w:val="22"/>
        </w:rPr>
        <w:t xml:space="preserve"> </w:t>
      </w:r>
      <w:r w:rsidR="00F66CF9" w:rsidRPr="00E0249B">
        <w:rPr>
          <w:rFonts w:ascii="Arial" w:hAnsi="Arial" w:cs="Arial"/>
          <w:sz w:val="22"/>
          <w:szCs w:val="22"/>
        </w:rPr>
        <w:t>(dále jen jako „zhotovitel“)</w:t>
      </w:r>
    </w:p>
    <w:p w14:paraId="0844C9C1" w14:textId="77777777" w:rsidR="00F66CF9" w:rsidRPr="00E0249B" w:rsidRDefault="00F66CF9">
      <w:pPr>
        <w:rPr>
          <w:rFonts w:ascii="Arial" w:hAnsi="Arial" w:cs="Arial"/>
          <w:sz w:val="22"/>
          <w:szCs w:val="22"/>
        </w:rPr>
      </w:pPr>
    </w:p>
    <w:p w14:paraId="51FC9980" w14:textId="77777777" w:rsidR="00F66CF9" w:rsidRPr="00E0249B" w:rsidRDefault="00F66CF9">
      <w:pPr>
        <w:rPr>
          <w:rFonts w:ascii="Arial" w:hAnsi="Arial" w:cs="Arial"/>
          <w:sz w:val="22"/>
          <w:szCs w:val="22"/>
        </w:rPr>
      </w:pPr>
    </w:p>
    <w:p w14:paraId="629999AA" w14:textId="7D8F4867" w:rsidR="00F66CF9" w:rsidRPr="00E0249B" w:rsidRDefault="00F66CF9" w:rsidP="00F66CF9">
      <w:pPr>
        <w:ind w:left="720"/>
        <w:jc w:val="center"/>
        <w:rPr>
          <w:rFonts w:ascii="Arial" w:hAnsi="Arial" w:cs="Arial"/>
          <w:b/>
          <w:sz w:val="22"/>
          <w:szCs w:val="24"/>
        </w:rPr>
      </w:pPr>
      <w:r w:rsidRPr="00E0249B">
        <w:rPr>
          <w:rFonts w:ascii="Arial" w:hAnsi="Arial" w:cs="Arial"/>
          <w:b/>
          <w:sz w:val="22"/>
          <w:szCs w:val="24"/>
        </w:rPr>
        <w:t xml:space="preserve">2. </w:t>
      </w:r>
      <w:r w:rsidR="0057777E" w:rsidRPr="00E0249B">
        <w:rPr>
          <w:rFonts w:ascii="Arial" w:hAnsi="Arial" w:cs="Arial"/>
          <w:b/>
          <w:sz w:val="22"/>
          <w:szCs w:val="24"/>
        </w:rPr>
        <w:t xml:space="preserve"> </w:t>
      </w:r>
      <w:r w:rsidRPr="00E0249B">
        <w:rPr>
          <w:rFonts w:ascii="Arial" w:hAnsi="Arial" w:cs="Arial"/>
          <w:b/>
          <w:sz w:val="22"/>
          <w:szCs w:val="24"/>
        </w:rPr>
        <w:t>Základní ustanovení</w:t>
      </w:r>
    </w:p>
    <w:p w14:paraId="39A90A9D" w14:textId="77777777" w:rsidR="00F66CF9" w:rsidRPr="00E0249B" w:rsidRDefault="00F66CF9">
      <w:pPr>
        <w:rPr>
          <w:rFonts w:ascii="Arial" w:hAnsi="Arial" w:cs="Arial"/>
          <w:sz w:val="22"/>
          <w:szCs w:val="22"/>
        </w:rPr>
      </w:pPr>
    </w:p>
    <w:p w14:paraId="25090C8B" w14:textId="77777777" w:rsidR="00F66CF9" w:rsidRPr="00E0249B" w:rsidRDefault="00F66CF9" w:rsidP="00F47A72">
      <w:pPr>
        <w:pStyle w:val="Odstavecseseznamem"/>
        <w:numPr>
          <w:ilvl w:val="0"/>
          <w:numId w:val="3"/>
        </w:numPr>
        <w:ind w:left="567" w:hanging="567"/>
        <w:jc w:val="both"/>
        <w:rPr>
          <w:rFonts w:ascii="Arial" w:hAnsi="Arial" w:cs="Arial"/>
          <w:sz w:val="22"/>
          <w:szCs w:val="22"/>
        </w:rPr>
      </w:pPr>
      <w:r w:rsidRPr="00E0249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Pr="00E0249B" w:rsidRDefault="00F66CF9" w:rsidP="00F47A72">
      <w:pPr>
        <w:ind w:left="567" w:hanging="567"/>
        <w:jc w:val="both"/>
        <w:rPr>
          <w:rFonts w:ascii="Arial" w:hAnsi="Arial" w:cs="Arial"/>
          <w:sz w:val="22"/>
          <w:szCs w:val="22"/>
        </w:rPr>
      </w:pPr>
    </w:p>
    <w:p w14:paraId="27A28AA5" w14:textId="77777777" w:rsidR="00F66CF9" w:rsidRPr="00E0249B" w:rsidRDefault="00F66CF9" w:rsidP="00F47A72">
      <w:pPr>
        <w:pStyle w:val="Odstavecseseznamem"/>
        <w:numPr>
          <w:ilvl w:val="0"/>
          <w:numId w:val="3"/>
        </w:numPr>
        <w:ind w:left="567" w:hanging="567"/>
        <w:jc w:val="both"/>
        <w:rPr>
          <w:rFonts w:ascii="Arial" w:hAnsi="Arial" w:cs="Arial"/>
          <w:sz w:val="22"/>
          <w:szCs w:val="24"/>
        </w:rPr>
      </w:pPr>
      <w:r w:rsidRPr="00E0249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Pr="00E0249B" w:rsidRDefault="00F66CF9" w:rsidP="00F47A72">
      <w:pPr>
        <w:ind w:left="567" w:hanging="567"/>
        <w:jc w:val="both"/>
        <w:rPr>
          <w:rFonts w:ascii="Arial" w:hAnsi="Arial" w:cs="Arial"/>
          <w:sz w:val="22"/>
          <w:szCs w:val="22"/>
        </w:rPr>
      </w:pPr>
    </w:p>
    <w:p w14:paraId="1FE44E2D" w14:textId="0110E659" w:rsidR="00F66CF9" w:rsidRPr="00E0249B" w:rsidRDefault="00F66CF9" w:rsidP="00F47A72">
      <w:pPr>
        <w:pStyle w:val="Odstavecseseznamem"/>
        <w:numPr>
          <w:ilvl w:val="0"/>
          <w:numId w:val="3"/>
        </w:numPr>
        <w:ind w:left="567" w:hanging="567"/>
        <w:jc w:val="both"/>
        <w:rPr>
          <w:rFonts w:ascii="Arial" w:hAnsi="Arial" w:cs="Arial"/>
          <w:sz w:val="22"/>
        </w:rPr>
      </w:pPr>
      <w:r w:rsidRPr="00E0249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0249B" w:rsidRDefault="00F66CF9" w:rsidP="00F47A72">
      <w:pPr>
        <w:ind w:left="567" w:hanging="567"/>
        <w:jc w:val="both"/>
        <w:rPr>
          <w:rFonts w:ascii="Arial" w:hAnsi="Arial" w:cs="Arial"/>
          <w:sz w:val="22"/>
          <w:szCs w:val="22"/>
        </w:rPr>
      </w:pPr>
    </w:p>
    <w:p w14:paraId="14832AE5" w14:textId="77777777" w:rsidR="00A95B0C" w:rsidRPr="00E0249B" w:rsidRDefault="00A95B0C" w:rsidP="00EB256B">
      <w:pPr>
        <w:jc w:val="center"/>
        <w:rPr>
          <w:rFonts w:ascii="Arial" w:hAnsi="Arial" w:cs="Arial"/>
          <w:b/>
          <w:sz w:val="22"/>
          <w:szCs w:val="22"/>
        </w:rPr>
      </w:pPr>
    </w:p>
    <w:p w14:paraId="07C77486" w14:textId="77777777" w:rsidR="00F372AC" w:rsidRPr="00E0249B" w:rsidRDefault="00F372AC" w:rsidP="00EB256B">
      <w:pPr>
        <w:jc w:val="center"/>
        <w:rPr>
          <w:rFonts w:ascii="Arial" w:hAnsi="Arial" w:cs="Arial"/>
          <w:b/>
          <w:sz w:val="22"/>
          <w:szCs w:val="22"/>
        </w:rPr>
      </w:pPr>
    </w:p>
    <w:p w14:paraId="1FDF240C" w14:textId="3BD8A890" w:rsidR="00F66CF9" w:rsidRPr="00E0249B" w:rsidRDefault="00052F20" w:rsidP="00EB256B">
      <w:pPr>
        <w:jc w:val="center"/>
        <w:rPr>
          <w:rFonts w:ascii="Arial" w:hAnsi="Arial" w:cs="Arial"/>
          <w:b/>
          <w:sz w:val="22"/>
          <w:szCs w:val="22"/>
        </w:rPr>
      </w:pPr>
      <w:r w:rsidRPr="00E0249B">
        <w:rPr>
          <w:rFonts w:ascii="Arial" w:hAnsi="Arial" w:cs="Arial"/>
          <w:b/>
          <w:sz w:val="22"/>
          <w:szCs w:val="22"/>
        </w:rPr>
        <w:lastRenderedPageBreak/>
        <w:t>3. P</w:t>
      </w:r>
      <w:r w:rsidR="00F66CF9" w:rsidRPr="00E0249B">
        <w:rPr>
          <w:rFonts w:ascii="Arial" w:hAnsi="Arial" w:cs="Arial"/>
          <w:b/>
          <w:sz w:val="22"/>
          <w:szCs w:val="22"/>
        </w:rPr>
        <w:t>ředmět smlouvy</w:t>
      </w:r>
    </w:p>
    <w:p w14:paraId="4E76ACDC" w14:textId="77777777" w:rsidR="00F66CF9" w:rsidRPr="00E0249B" w:rsidRDefault="00F66CF9" w:rsidP="00F66CF9">
      <w:pPr>
        <w:jc w:val="both"/>
        <w:rPr>
          <w:rFonts w:ascii="Arial" w:hAnsi="Arial" w:cs="Arial"/>
          <w:sz w:val="22"/>
          <w:szCs w:val="22"/>
        </w:rPr>
      </w:pPr>
    </w:p>
    <w:p w14:paraId="39D25F38" w14:textId="7BBAC261" w:rsidR="00F66CF9" w:rsidRPr="00E0249B" w:rsidRDefault="00F66CF9" w:rsidP="00F47A72">
      <w:pPr>
        <w:pStyle w:val="Odstavecseseznamem"/>
        <w:numPr>
          <w:ilvl w:val="0"/>
          <w:numId w:val="4"/>
        </w:numPr>
        <w:ind w:left="567" w:hanging="567"/>
        <w:jc w:val="both"/>
        <w:rPr>
          <w:rFonts w:ascii="Arial" w:hAnsi="Arial" w:cs="Arial"/>
          <w:sz w:val="22"/>
        </w:rPr>
      </w:pPr>
      <w:r w:rsidRPr="00E0249B">
        <w:rPr>
          <w:rFonts w:ascii="Arial" w:hAnsi="Arial" w:cs="Arial"/>
          <w:sz w:val="22"/>
        </w:rPr>
        <w:t>Zhotovitel se touto smlouvou zavazuje pro</w:t>
      </w:r>
      <w:r w:rsidR="00EB256B" w:rsidRPr="00E0249B">
        <w:rPr>
          <w:rFonts w:ascii="Arial" w:hAnsi="Arial" w:cs="Arial"/>
          <w:sz w:val="22"/>
        </w:rPr>
        <w:t>vést na svůj náklad a nebezpečí p</w:t>
      </w:r>
      <w:r w:rsidRPr="00E0249B">
        <w:rPr>
          <w:rFonts w:ascii="Arial" w:hAnsi="Arial" w:cs="Arial"/>
          <w:sz w:val="22"/>
        </w:rPr>
        <w:t>ro objednatele dílo, a to stavbu</w:t>
      </w:r>
      <w:r w:rsidR="00EB256B" w:rsidRPr="00E0249B">
        <w:rPr>
          <w:rFonts w:ascii="Arial" w:hAnsi="Arial" w:cs="Arial"/>
          <w:sz w:val="22"/>
        </w:rPr>
        <w:t xml:space="preserve"> „</w:t>
      </w:r>
      <w:r w:rsidR="00364DC7" w:rsidRPr="00E0249B">
        <w:rPr>
          <w:rFonts w:ascii="Arial" w:hAnsi="Arial" w:cs="Arial"/>
          <w:sz w:val="22"/>
          <w:szCs w:val="22"/>
        </w:rPr>
        <w:t xml:space="preserve">Výrobní hala CIREX </w:t>
      </w:r>
      <w:proofErr w:type="gramStart"/>
      <w:r w:rsidR="00364DC7" w:rsidRPr="00E0249B">
        <w:rPr>
          <w:rFonts w:ascii="Arial" w:hAnsi="Arial" w:cs="Arial"/>
          <w:sz w:val="22"/>
          <w:szCs w:val="22"/>
        </w:rPr>
        <w:t>č.p.</w:t>
      </w:r>
      <w:proofErr w:type="gramEnd"/>
      <w:r w:rsidR="00364DC7" w:rsidRPr="00E0249B">
        <w:rPr>
          <w:rFonts w:ascii="Arial" w:hAnsi="Arial" w:cs="Arial"/>
          <w:sz w:val="22"/>
          <w:szCs w:val="22"/>
        </w:rPr>
        <w:t xml:space="preserve"> 306 v Podnikatelském parku v </w:t>
      </w:r>
      <w:r w:rsidR="00364DC7" w:rsidRPr="008656BD">
        <w:rPr>
          <w:rFonts w:ascii="Arial" w:hAnsi="Arial" w:cs="Arial"/>
          <w:sz w:val="22"/>
        </w:rPr>
        <w:t>Kopřivnici</w:t>
      </w:r>
      <w:r w:rsidR="00A14A6C" w:rsidRPr="008656BD">
        <w:rPr>
          <w:rFonts w:ascii="Arial" w:hAnsi="Arial" w:cs="Arial"/>
          <w:sz w:val="22"/>
        </w:rPr>
        <w:t xml:space="preserve"> </w:t>
      </w:r>
      <w:r w:rsidR="008656BD" w:rsidRPr="008656BD">
        <w:rPr>
          <w:rFonts w:ascii="Arial" w:hAnsi="Arial" w:cs="Arial"/>
          <w:sz w:val="22"/>
        </w:rPr>
        <w:t>– výměna oken</w:t>
      </w:r>
      <w:r w:rsidR="006215FE" w:rsidRPr="00E0249B">
        <w:rPr>
          <w:rFonts w:ascii="Arial" w:hAnsi="Arial" w:cs="Arial"/>
          <w:sz w:val="22"/>
        </w:rPr>
        <w:t>“</w:t>
      </w:r>
      <w:r w:rsidR="00EB256B" w:rsidRPr="00E0249B">
        <w:rPr>
          <w:rFonts w:ascii="Arial" w:hAnsi="Arial" w:cs="Arial"/>
          <w:sz w:val="22"/>
        </w:rPr>
        <w:t xml:space="preserve"> v rozsahu dle:</w:t>
      </w:r>
    </w:p>
    <w:p w14:paraId="569BC561" w14:textId="77777777" w:rsidR="00EB256B" w:rsidRPr="00E0249B" w:rsidRDefault="00EB256B" w:rsidP="00F47A72">
      <w:pPr>
        <w:jc w:val="both"/>
        <w:rPr>
          <w:rFonts w:ascii="Arial" w:hAnsi="Arial" w:cs="Arial"/>
          <w:sz w:val="22"/>
        </w:rPr>
      </w:pPr>
      <w:bookmarkStart w:id="0" w:name="_GoBack"/>
      <w:bookmarkEnd w:id="0"/>
    </w:p>
    <w:p w14:paraId="30EFF281" w14:textId="7DD4870C" w:rsidR="00EB256B" w:rsidRPr="00E0249B" w:rsidRDefault="00364DC7" w:rsidP="00F47A72">
      <w:pPr>
        <w:pStyle w:val="Odstavecseseznamem"/>
        <w:numPr>
          <w:ilvl w:val="0"/>
          <w:numId w:val="2"/>
        </w:numPr>
        <w:jc w:val="both"/>
        <w:rPr>
          <w:rFonts w:ascii="Arial" w:hAnsi="Arial" w:cs="Arial"/>
          <w:sz w:val="22"/>
          <w:szCs w:val="22"/>
        </w:rPr>
      </w:pPr>
      <w:r w:rsidRPr="00E0249B">
        <w:rPr>
          <w:rFonts w:ascii="Arial" w:hAnsi="Arial" w:cs="Arial"/>
          <w:sz w:val="22"/>
          <w:szCs w:val="22"/>
        </w:rPr>
        <w:t xml:space="preserve">Cenové nabídky zhotovitele č. </w:t>
      </w:r>
      <w:r w:rsidR="009C37A5">
        <w:rPr>
          <w:rFonts w:ascii="Arial" w:hAnsi="Arial" w:cs="Arial"/>
          <w:sz w:val="22"/>
          <w:szCs w:val="22"/>
        </w:rPr>
        <w:t>L017/146</w:t>
      </w:r>
      <w:r w:rsidRPr="00E0249B">
        <w:rPr>
          <w:rFonts w:ascii="Arial" w:hAnsi="Arial" w:cs="Arial"/>
          <w:sz w:val="22"/>
          <w:szCs w:val="22"/>
        </w:rPr>
        <w:t xml:space="preserve">   ze dne</w:t>
      </w:r>
      <w:r w:rsidR="009C37A5">
        <w:rPr>
          <w:rFonts w:ascii="Arial" w:hAnsi="Arial" w:cs="Arial"/>
          <w:sz w:val="22"/>
          <w:szCs w:val="22"/>
        </w:rPr>
        <w:t xml:space="preserve"> 2. 2. 2018</w:t>
      </w:r>
      <w:r w:rsidR="009C37A5" w:rsidRPr="00E0249B">
        <w:rPr>
          <w:rFonts w:ascii="Arial" w:hAnsi="Arial" w:cs="Arial"/>
          <w:sz w:val="22"/>
          <w:szCs w:val="22"/>
        </w:rPr>
        <w:t xml:space="preserve"> </w:t>
      </w:r>
      <w:r w:rsidRPr="00E0249B">
        <w:rPr>
          <w:rFonts w:ascii="Arial" w:hAnsi="Arial" w:cs="Arial"/>
          <w:sz w:val="22"/>
          <w:szCs w:val="22"/>
        </w:rPr>
        <w:t>Tvořící přílohu č. 1 této smlouvy o dílo</w:t>
      </w:r>
    </w:p>
    <w:p w14:paraId="18C60BBD" w14:textId="77777777" w:rsidR="00EB256B" w:rsidRPr="00E0249B" w:rsidRDefault="00EB256B" w:rsidP="00F47A72">
      <w:pPr>
        <w:pStyle w:val="Odstavecseseznamem"/>
        <w:numPr>
          <w:ilvl w:val="0"/>
          <w:numId w:val="2"/>
        </w:numPr>
        <w:jc w:val="both"/>
        <w:rPr>
          <w:rFonts w:ascii="Arial" w:hAnsi="Arial" w:cs="Arial"/>
          <w:sz w:val="22"/>
        </w:rPr>
      </w:pPr>
      <w:r w:rsidRPr="00E0249B">
        <w:rPr>
          <w:rFonts w:ascii="Arial" w:hAnsi="Arial" w:cs="Arial"/>
          <w:sz w:val="22"/>
        </w:rPr>
        <w:t>předpisů upravujících provádění stavebních děl a ustanovení této  smlouvy</w:t>
      </w:r>
    </w:p>
    <w:p w14:paraId="00BD02AB" w14:textId="77777777" w:rsidR="00EB256B" w:rsidRPr="00E0249B" w:rsidRDefault="00EB256B" w:rsidP="00F47A72">
      <w:pPr>
        <w:jc w:val="both"/>
        <w:rPr>
          <w:rFonts w:ascii="Arial" w:hAnsi="Arial" w:cs="Arial"/>
          <w:sz w:val="22"/>
        </w:rPr>
      </w:pPr>
    </w:p>
    <w:p w14:paraId="6E1C05A7" w14:textId="77777777" w:rsidR="00EB256B" w:rsidRPr="00E0249B" w:rsidRDefault="00EB256B" w:rsidP="00EB256B">
      <w:pPr>
        <w:ind w:left="360"/>
        <w:rPr>
          <w:rFonts w:ascii="Arial" w:hAnsi="Arial" w:cs="Arial"/>
          <w:sz w:val="22"/>
        </w:rPr>
      </w:pPr>
      <w:r w:rsidRPr="00E0249B">
        <w:rPr>
          <w:rFonts w:ascii="Arial" w:hAnsi="Arial" w:cs="Arial"/>
          <w:sz w:val="22"/>
        </w:rPr>
        <w:t>(dále jen „dílo“)</w:t>
      </w:r>
    </w:p>
    <w:p w14:paraId="4411C5F7" w14:textId="77777777" w:rsidR="00EB256B" w:rsidRPr="00E0249B" w:rsidRDefault="00EB256B" w:rsidP="00EB256B">
      <w:pPr>
        <w:rPr>
          <w:rFonts w:ascii="Arial" w:hAnsi="Arial" w:cs="Arial"/>
          <w:sz w:val="22"/>
        </w:rPr>
      </w:pPr>
    </w:p>
    <w:p w14:paraId="6E82D0E8" w14:textId="77777777" w:rsidR="00AA32FB" w:rsidRPr="00E0249B" w:rsidRDefault="00AA32FB" w:rsidP="00EB256B">
      <w:pPr>
        <w:rPr>
          <w:rFonts w:ascii="Arial" w:hAnsi="Arial" w:cs="Arial"/>
          <w:sz w:val="22"/>
        </w:rPr>
      </w:pPr>
    </w:p>
    <w:p w14:paraId="6C957E2D" w14:textId="77777777" w:rsidR="00EB256B" w:rsidRPr="00E0249B" w:rsidRDefault="00EB256B" w:rsidP="00666449">
      <w:pPr>
        <w:pStyle w:val="Odstavecseseznamem"/>
        <w:numPr>
          <w:ilvl w:val="0"/>
          <w:numId w:val="4"/>
        </w:numPr>
        <w:ind w:left="567" w:hanging="567"/>
        <w:rPr>
          <w:rFonts w:ascii="Arial" w:hAnsi="Arial" w:cs="Arial"/>
          <w:sz w:val="22"/>
        </w:rPr>
      </w:pPr>
      <w:r w:rsidRPr="00E0249B">
        <w:rPr>
          <w:rFonts w:ascii="Arial" w:hAnsi="Arial" w:cs="Arial"/>
          <w:sz w:val="22"/>
        </w:rPr>
        <w:t>Součástí díla je také:</w:t>
      </w:r>
    </w:p>
    <w:p w14:paraId="3E167DA8" w14:textId="3C8A87B2" w:rsidR="00EB256B" w:rsidRPr="00E0249B" w:rsidRDefault="00EB256B" w:rsidP="00052F20">
      <w:pPr>
        <w:numPr>
          <w:ilvl w:val="0"/>
          <w:numId w:val="8"/>
        </w:numPr>
        <w:jc w:val="both"/>
        <w:rPr>
          <w:rFonts w:ascii="Arial" w:hAnsi="Arial" w:cs="Arial"/>
          <w:sz w:val="22"/>
          <w:szCs w:val="22"/>
        </w:rPr>
      </w:pPr>
      <w:r w:rsidRPr="00E0249B">
        <w:rPr>
          <w:rFonts w:ascii="Arial" w:hAnsi="Arial" w:cs="Arial"/>
          <w:sz w:val="22"/>
          <w:szCs w:val="22"/>
        </w:rPr>
        <w:t xml:space="preserve">zajištění  bezpečnosti a ochrany zdraví při práci  v souladu se </w:t>
      </w:r>
      <w:r w:rsidR="00052F20" w:rsidRPr="00E0249B">
        <w:rPr>
          <w:rFonts w:ascii="Arial" w:hAnsi="Arial" w:cs="Arial"/>
          <w:sz w:val="22"/>
          <w:szCs w:val="22"/>
        </w:rPr>
        <w:t>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FDF72DD" w14:textId="7D9CFF60" w:rsidR="00EB256B" w:rsidRPr="00E0249B" w:rsidRDefault="00EB256B" w:rsidP="00EB256B">
      <w:pPr>
        <w:numPr>
          <w:ilvl w:val="0"/>
          <w:numId w:val="8"/>
        </w:numPr>
        <w:tabs>
          <w:tab w:val="num" w:pos="720"/>
        </w:tabs>
        <w:jc w:val="both"/>
        <w:rPr>
          <w:rFonts w:ascii="Arial" w:hAnsi="Arial" w:cs="Arial"/>
          <w:sz w:val="22"/>
          <w:szCs w:val="22"/>
        </w:rPr>
      </w:pPr>
      <w:r w:rsidRPr="00E0249B">
        <w:rPr>
          <w:rFonts w:ascii="Arial" w:hAnsi="Arial" w:cs="Arial"/>
          <w:sz w:val="22"/>
          <w:szCs w:val="22"/>
        </w:rPr>
        <w:t>zhotovitel je povinen zajistit ochranu movitého a nemovitého majetku tak, aby během stavební činnosti  ani jejím následkem nedošlo k jeho poškození</w:t>
      </w:r>
      <w:r w:rsidR="00A14A6C" w:rsidRPr="00E0249B">
        <w:rPr>
          <w:rFonts w:ascii="Arial" w:hAnsi="Arial" w:cs="Arial"/>
          <w:sz w:val="22"/>
          <w:szCs w:val="22"/>
        </w:rPr>
        <w:t>.</w:t>
      </w:r>
      <w:r w:rsidRPr="00E0249B">
        <w:rPr>
          <w:rFonts w:ascii="Arial" w:hAnsi="Arial" w:cs="Arial"/>
          <w:sz w:val="22"/>
          <w:szCs w:val="22"/>
        </w:rPr>
        <w:t xml:space="preserve">   V této souvislosti odpovídá zhotovitel v plném rozsahu za škody na majetku.    </w:t>
      </w:r>
    </w:p>
    <w:p w14:paraId="3A468A83" w14:textId="6798C518" w:rsidR="00EB256B" w:rsidRPr="00E0249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0249B">
        <w:rPr>
          <w:rFonts w:ascii="Arial" w:hAnsi="Arial" w:cs="Arial"/>
          <w:sz w:val="22"/>
          <w:szCs w:val="22"/>
        </w:rPr>
        <w:t>uhrazení spotřebovaných energií ( el. energie, voda) v době realizace stavby. Zhotovitel zajistí na svoje náklady místo</w:t>
      </w:r>
      <w:r w:rsidR="002E2BBB" w:rsidRPr="00E0249B">
        <w:rPr>
          <w:rFonts w:ascii="Arial" w:hAnsi="Arial" w:cs="Arial"/>
          <w:sz w:val="22"/>
          <w:szCs w:val="22"/>
        </w:rPr>
        <w:t xml:space="preserve"> napojení</w:t>
      </w:r>
      <w:r w:rsidRPr="00E0249B">
        <w:rPr>
          <w:rFonts w:ascii="Arial" w:hAnsi="Arial" w:cs="Arial"/>
          <w:sz w:val="22"/>
          <w:szCs w:val="22"/>
        </w:rPr>
        <w:t xml:space="preserve"> a měření odběru vody a elektřiny. </w:t>
      </w:r>
    </w:p>
    <w:p w14:paraId="3F3C91BE" w14:textId="460D69E1" w:rsidR="00EB256B" w:rsidRPr="00E0249B" w:rsidRDefault="00EB256B" w:rsidP="00EB256B">
      <w:pPr>
        <w:numPr>
          <w:ilvl w:val="0"/>
          <w:numId w:val="8"/>
        </w:numPr>
        <w:tabs>
          <w:tab w:val="num" w:pos="720"/>
        </w:tabs>
        <w:jc w:val="both"/>
        <w:rPr>
          <w:rFonts w:ascii="Arial" w:hAnsi="Arial" w:cs="Arial"/>
          <w:b/>
          <w:sz w:val="22"/>
          <w:szCs w:val="22"/>
        </w:rPr>
      </w:pPr>
      <w:r w:rsidRPr="00E0249B">
        <w:rPr>
          <w:rFonts w:ascii="Arial" w:hAnsi="Arial" w:cs="Arial"/>
          <w:sz w:val="22"/>
          <w:szCs w:val="22"/>
        </w:rPr>
        <w:t xml:space="preserve">kompletní likvidace demontovaného materiálu, zařízení a jeho odvoz na skládku a poplatek za skládku.  </w:t>
      </w:r>
      <w:r w:rsidRPr="00E0249B">
        <w:rPr>
          <w:rFonts w:ascii="Arial" w:hAnsi="Arial" w:cs="Arial"/>
          <w:b/>
          <w:sz w:val="22"/>
          <w:szCs w:val="22"/>
        </w:rPr>
        <w:t>V případě, že se bude jednat o druhotnou surovinu, bude výtěžek z prodeje náležet objednateli</w:t>
      </w:r>
      <w:r w:rsidR="004F2C31" w:rsidRPr="00E0249B">
        <w:rPr>
          <w:rFonts w:ascii="Arial" w:hAnsi="Arial" w:cs="Arial"/>
          <w:b/>
          <w:sz w:val="22"/>
          <w:szCs w:val="22"/>
        </w:rPr>
        <w:t xml:space="preserve">. </w:t>
      </w:r>
    </w:p>
    <w:p w14:paraId="11AFEAD0" w14:textId="77777777" w:rsidR="00EB256B" w:rsidRPr="00E0249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0249B">
        <w:rPr>
          <w:rFonts w:ascii="Arial" w:hAnsi="Arial" w:cs="Arial"/>
          <w:sz w:val="22"/>
          <w:szCs w:val="22"/>
        </w:rPr>
        <w:t xml:space="preserve">v případě nutnosti vybudování zařízení staveniště nebo využití veřejného prostranství (navážka materiálu, odvoz odpadu, </w:t>
      </w:r>
      <w:proofErr w:type="spellStart"/>
      <w:r w:rsidRPr="00E0249B">
        <w:rPr>
          <w:rFonts w:ascii="Arial" w:hAnsi="Arial" w:cs="Arial"/>
          <w:sz w:val="22"/>
          <w:szCs w:val="22"/>
        </w:rPr>
        <w:t>atd</w:t>
      </w:r>
      <w:proofErr w:type="spellEnd"/>
      <w:r w:rsidRPr="00E0249B">
        <w:rPr>
          <w:rFonts w:ascii="Arial" w:hAnsi="Arial" w:cs="Arial"/>
          <w:sz w:val="22"/>
          <w:szCs w:val="22"/>
        </w:rPr>
        <w:t xml:space="preserve">…),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0249B">
        <w:rPr>
          <w:rFonts w:ascii="Arial" w:hAnsi="Arial" w:cs="Arial"/>
          <w:sz w:val="22"/>
          <w:szCs w:val="22"/>
        </w:rPr>
        <w:tab/>
      </w:r>
    </w:p>
    <w:p w14:paraId="71AA474F" w14:textId="0157604A" w:rsidR="00DF3F92" w:rsidRPr="00E0249B" w:rsidRDefault="00DF3F92" w:rsidP="00DF3F92">
      <w:pPr>
        <w:numPr>
          <w:ilvl w:val="0"/>
          <w:numId w:val="8"/>
        </w:numPr>
        <w:tabs>
          <w:tab w:val="num" w:pos="720"/>
        </w:tabs>
        <w:jc w:val="both"/>
        <w:rPr>
          <w:rFonts w:ascii="Arial" w:hAnsi="Arial" w:cs="Arial"/>
          <w:b/>
          <w:sz w:val="22"/>
          <w:szCs w:val="22"/>
        </w:rPr>
      </w:pPr>
      <w:r w:rsidRPr="00E0249B">
        <w:rPr>
          <w:rFonts w:ascii="Arial" w:hAnsi="Arial" w:cs="Arial"/>
          <w:sz w:val="22"/>
          <w:szCs w:val="22"/>
        </w:rPr>
        <w:t xml:space="preserve">průběžný úklid na stavbě a přístupových komunikací. </w:t>
      </w:r>
      <w:r w:rsidRPr="00E0249B">
        <w:rPr>
          <w:rFonts w:ascii="Arial" w:hAnsi="Arial" w:cs="Arial"/>
          <w:b/>
          <w:sz w:val="22"/>
          <w:szCs w:val="22"/>
        </w:rPr>
        <w:t xml:space="preserve">Po dokončení stavby úklid do čista </w:t>
      </w:r>
      <w:r w:rsidR="00A14A6C" w:rsidRPr="00E0249B">
        <w:rPr>
          <w:rFonts w:ascii="Arial" w:hAnsi="Arial" w:cs="Arial"/>
          <w:b/>
          <w:sz w:val="22"/>
          <w:szCs w:val="22"/>
        </w:rPr>
        <w:t xml:space="preserve">dotčených </w:t>
      </w:r>
      <w:r w:rsidR="00364DC7" w:rsidRPr="00E0249B">
        <w:rPr>
          <w:rFonts w:ascii="Arial" w:hAnsi="Arial" w:cs="Arial"/>
          <w:b/>
          <w:sz w:val="22"/>
          <w:szCs w:val="22"/>
        </w:rPr>
        <w:t>prostor</w:t>
      </w:r>
      <w:r w:rsidR="00A14A6C" w:rsidRPr="00E0249B">
        <w:rPr>
          <w:rFonts w:ascii="Arial" w:hAnsi="Arial" w:cs="Arial"/>
          <w:b/>
          <w:sz w:val="22"/>
          <w:szCs w:val="22"/>
        </w:rPr>
        <w:t>.</w:t>
      </w:r>
      <w:r w:rsidRPr="00E0249B">
        <w:rPr>
          <w:rFonts w:ascii="Arial" w:hAnsi="Arial" w:cs="Arial"/>
          <w:b/>
          <w:sz w:val="22"/>
          <w:szCs w:val="22"/>
        </w:rPr>
        <w:t xml:space="preserve"> </w:t>
      </w:r>
    </w:p>
    <w:p w14:paraId="2C7EA25A" w14:textId="77777777" w:rsidR="00DF3F92" w:rsidRPr="00E0249B" w:rsidRDefault="00DF3F92" w:rsidP="00DF3F92">
      <w:pPr>
        <w:numPr>
          <w:ilvl w:val="0"/>
          <w:numId w:val="8"/>
        </w:numPr>
        <w:tabs>
          <w:tab w:val="num" w:pos="720"/>
        </w:tabs>
        <w:jc w:val="both"/>
        <w:rPr>
          <w:rFonts w:ascii="Arial" w:hAnsi="Arial" w:cs="Arial"/>
          <w:b/>
          <w:sz w:val="22"/>
          <w:szCs w:val="22"/>
        </w:rPr>
      </w:pPr>
      <w:r w:rsidRPr="00E0249B">
        <w:rPr>
          <w:rFonts w:ascii="Arial" w:hAnsi="Arial" w:cs="Arial"/>
          <w:sz w:val="22"/>
          <w:szCs w:val="22"/>
        </w:rPr>
        <w:t xml:space="preserve">uvedení veškerých venkovních ploch dotčených stavební činností do původního stavu – komunikace, zelené plochy, atd.   </w:t>
      </w:r>
    </w:p>
    <w:p w14:paraId="10159562" w14:textId="77777777" w:rsidR="00364DC7" w:rsidRPr="00E0249B" w:rsidRDefault="00364DC7" w:rsidP="00364DC7">
      <w:pPr>
        <w:jc w:val="both"/>
        <w:rPr>
          <w:rFonts w:ascii="Arial" w:hAnsi="Arial" w:cs="Arial"/>
          <w:b/>
          <w:sz w:val="22"/>
          <w:szCs w:val="22"/>
        </w:rPr>
      </w:pPr>
    </w:p>
    <w:p w14:paraId="0FC5CF12" w14:textId="77777777" w:rsidR="00364DC7" w:rsidRPr="00E0249B" w:rsidRDefault="00364DC7" w:rsidP="00F372AC">
      <w:pPr>
        <w:pStyle w:val="Normlnweb"/>
        <w:jc w:val="both"/>
        <w:rPr>
          <w:rFonts w:ascii="Arial" w:hAnsi="Arial" w:cs="Arial"/>
          <w:sz w:val="22"/>
          <w:szCs w:val="22"/>
          <w:u w:val="single"/>
        </w:rPr>
      </w:pPr>
      <w:r w:rsidRPr="00E0249B">
        <w:rPr>
          <w:rFonts w:ascii="Arial" w:hAnsi="Arial" w:cs="Arial"/>
          <w:sz w:val="22"/>
          <w:szCs w:val="22"/>
          <w:u w:val="single"/>
        </w:rPr>
        <w:t xml:space="preserve">Další požadavky a podmínky pro realizaci díla : </w:t>
      </w:r>
    </w:p>
    <w:p w14:paraId="32A5A887"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Součásti zakázky je demontáž stávajících kovových oken, která budou zlikvidována stejně jako veškeré ostatní odpady vzniklé realizací stavby v souladu s platnými předpisy</w:t>
      </w:r>
    </w:p>
    <w:p w14:paraId="183F055B" w14:textId="77777777" w:rsidR="00364DC7" w:rsidRPr="00E0249B" w:rsidRDefault="00364DC7" w:rsidP="00F372AC">
      <w:pPr>
        <w:pStyle w:val="Normlnweb"/>
        <w:numPr>
          <w:ilvl w:val="0"/>
          <w:numId w:val="41"/>
        </w:numPr>
        <w:jc w:val="both"/>
        <w:rPr>
          <w:sz w:val="22"/>
          <w:szCs w:val="22"/>
        </w:rPr>
      </w:pPr>
      <w:r w:rsidRPr="00E0249B">
        <w:rPr>
          <w:rFonts w:ascii="Arial" w:hAnsi="Arial" w:cs="Arial"/>
          <w:sz w:val="22"/>
          <w:szCs w:val="22"/>
        </w:rPr>
        <w:t xml:space="preserve">Jelikož se bude jednat o druhotnou surovinu je zhotovitel povinen zajistit její vytřídění a odprodej, kdy veškerý příjem z prodeje druhotné suroviny musí být příjmem města Kopřivnice – zhotovitel je povinen vést podrobnou evidenci </w:t>
      </w:r>
      <w:proofErr w:type="spellStart"/>
      <w:r w:rsidRPr="00E0249B">
        <w:rPr>
          <w:rFonts w:ascii="Arial" w:hAnsi="Arial" w:cs="Arial"/>
          <w:sz w:val="22"/>
          <w:szCs w:val="22"/>
        </w:rPr>
        <w:t>zdemontovaných</w:t>
      </w:r>
      <w:proofErr w:type="spellEnd"/>
      <w:r w:rsidRPr="00E0249B">
        <w:rPr>
          <w:rFonts w:ascii="Arial" w:hAnsi="Arial" w:cs="Arial"/>
          <w:sz w:val="22"/>
          <w:szCs w:val="22"/>
        </w:rPr>
        <w:t xml:space="preserve"> oken a objednateli průběžně po každém odvozu dokládat vážní lístky kovového odpadu, každý odvoz musí být zhotovitelem odsouhlasen ve stavebním deníku – dle jednotlivých pozic demontovaných okenních sestav, před jeho uskutečněním, objednatel je oprávněn být kdykoliv přítomen při odvozu a vážení kovového odpadu. Po ukončení stavby bude ze strany objednatele zhotoviteli vystavena faktura k úhradě ceny druhotné suroviny dle odsouhlasených vážních lístků.</w:t>
      </w:r>
    </w:p>
    <w:p w14:paraId="44BD4462" w14:textId="77777777" w:rsidR="00364DC7" w:rsidRPr="00E0249B" w:rsidRDefault="00364DC7" w:rsidP="00F372AC">
      <w:pPr>
        <w:pStyle w:val="Normlnweb"/>
        <w:numPr>
          <w:ilvl w:val="0"/>
          <w:numId w:val="41"/>
        </w:numPr>
        <w:jc w:val="both"/>
        <w:rPr>
          <w:sz w:val="22"/>
          <w:szCs w:val="22"/>
        </w:rPr>
      </w:pPr>
      <w:r w:rsidRPr="00E0249B">
        <w:rPr>
          <w:rFonts w:ascii="Arial" w:hAnsi="Arial" w:cs="Arial"/>
          <w:sz w:val="22"/>
          <w:szCs w:val="22"/>
        </w:rPr>
        <w:t xml:space="preserve">U oken osazených ve zděné části budovy bude provedena zednická oprava interiérových i exteriérových ostění za použití EPS s armovací vrstvou a novou </w:t>
      </w:r>
      <w:r w:rsidRPr="00E0249B">
        <w:rPr>
          <w:rFonts w:ascii="Arial" w:hAnsi="Arial" w:cs="Arial"/>
          <w:sz w:val="22"/>
          <w:szCs w:val="22"/>
        </w:rPr>
        <w:lastRenderedPageBreak/>
        <w:t>omítkou, součásti díla bude rovněž obnova maleb ostění, případně dalších dotčených částí a obnova venkovního fasádního nátěru ve shodném odstínu – viz. specifikace níže</w:t>
      </w:r>
    </w:p>
    <w:p w14:paraId="2BF532A7" w14:textId="77777777" w:rsidR="00364DC7" w:rsidRPr="00E0249B" w:rsidRDefault="00364DC7" w:rsidP="00F372AC">
      <w:pPr>
        <w:pStyle w:val="Normlnweb"/>
        <w:numPr>
          <w:ilvl w:val="0"/>
          <w:numId w:val="41"/>
        </w:numPr>
        <w:jc w:val="both"/>
        <w:rPr>
          <w:sz w:val="22"/>
          <w:szCs w:val="22"/>
        </w:rPr>
      </w:pPr>
      <w:r w:rsidRPr="00E0249B">
        <w:rPr>
          <w:rFonts w:ascii="Arial" w:hAnsi="Arial" w:cs="Arial"/>
          <w:sz w:val="22"/>
          <w:szCs w:val="22"/>
        </w:rPr>
        <w:t xml:space="preserve">U oken osazovaných v montované části objektu bude provedena v rámci demontáže i demontáž stávajících krycích profilů – ohýbaný Al plech kotvený nýtováním, které budou po montáži nových oken v interiéru i exteriéru nahrazeny novými krycími profily z Al plechu lakovaného ve stávajících odstínech, po obvodu oken s kotvením nýtováním k okolnímu opláštění, </w:t>
      </w:r>
      <w:proofErr w:type="spellStart"/>
      <w:r w:rsidRPr="00E0249B">
        <w:rPr>
          <w:rFonts w:ascii="Arial" w:hAnsi="Arial" w:cs="Arial"/>
          <w:sz w:val="22"/>
          <w:szCs w:val="22"/>
        </w:rPr>
        <w:t>tl</w:t>
      </w:r>
      <w:proofErr w:type="spellEnd"/>
      <w:r w:rsidRPr="00E0249B">
        <w:rPr>
          <w:rFonts w:ascii="Arial" w:hAnsi="Arial" w:cs="Arial"/>
          <w:sz w:val="22"/>
          <w:szCs w:val="22"/>
        </w:rPr>
        <w:t>. plechu 0,6 mm – viz. specifikace níže</w:t>
      </w:r>
    </w:p>
    <w:p w14:paraId="78A4FC58"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Vnitřní parapety PVC š. 250 mm – odstín šedý</w:t>
      </w:r>
    </w:p>
    <w:p w14:paraId="6C71A757"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 xml:space="preserve">Venkovní parapety Al plech přírodní </w:t>
      </w:r>
      <w:proofErr w:type="spellStart"/>
      <w:r w:rsidRPr="00E0249B">
        <w:rPr>
          <w:rFonts w:ascii="Arial" w:hAnsi="Arial" w:cs="Arial"/>
          <w:sz w:val="22"/>
          <w:szCs w:val="22"/>
        </w:rPr>
        <w:t>tl</w:t>
      </w:r>
      <w:proofErr w:type="spellEnd"/>
      <w:r w:rsidRPr="00E0249B">
        <w:rPr>
          <w:rFonts w:ascii="Arial" w:hAnsi="Arial" w:cs="Arial"/>
          <w:sz w:val="22"/>
          <w:szCs w:val="22"/>
        </w:rPr>
        <w:t>. 0,6 mm š. 280 mm</w:t>
      </w:r>
    </w:p>
    <w:p w14:paraId="5F2D99AF"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Pákové ovladače přes ostění</w:t>
      </w:r>
    </w:p>
    <w:p w14:paraId="736DA9C2" w14:textId="77777777" w:rsidR="00364DC7" w:rsidRPr="00E0249B" w:rsidRDefault="00364DC7" w:rsidP="00F372AC">
      <w:pPr>
        <w:pStyle w:val="Normlnweb"/>
        <w:jc w:val="both"/>
        <w:rPr>
          <w:rFonts w:ascii="Arial" w:hAnsi="Arial" w:cs="Arial"/>
          <w:sz w:val="22"/>
          <w:szCs w:val="22"/>
          <w:u w:val="single"/>
        </w:rPr>
      </w:pPr>
      <w:r w:rsidRPr="00E0249B">
        <w:rPr>
          <w:rFonts w:ascii="Arial" w:hAnsi="Arial" w:cs="Arial"/>
          <w:sz w:val="22"/>
          <w:szCs w:val="22"/>
        </w:rPr>
        <w:t xml:space="preserve">Jelikož se jedná o práce prováděné v uzavřeném výrobním areálu, ke kterému se váže nájemní vztah města je nutno po dobu provádění prací bezpodmínečně </w:t>
      </w:r>
      <w:r w:rsidRPr="00E0249B">
        <w:rPr>
          <w:rFonts w:ascii="Arial" w:hAnsi="Arial" w:cs="Arial"/>
          <w:sz w:val="22"/>
          <w:szCs w:val="22"/>
          <w:u w:val="single"/>
        </w:rPr>
        <w:t xml:space="preserve">dodržovat tyto podmínky : </w:t>
      </w:r>
    </w:p>
    <w:p w14:paraId="511679DA"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Vjezd a výjezd z a do areálu  je možný pouze po nahlášení ostraze objektu, nutno hlásit počty osob a dovážený / vyvážený materiál</w:t>
      </w:r>
    </w:p>
    <w:p w14:paraId="664D7C21"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 xml:space="preserve">Dobu provádění prací je nutno vždy dohodnout s operačním </w:t>
      </w:r>
      <w:proofErr w:type="spellStart"/>
      <w:r w:rsidRPr="00E0249B">
        <w:rPr>
          <w:rFonts w:ascii="Arial" w:hAnsi="Arial" w:cs="Arial"/>
          <w:sz w:val="22"/>
          <w:szCs w:val="22"/>
        </w:rPr>
        <w:t>managerem</w:t>
      </w:r>
      <w:proofErr w:type="spellEnd"/>
      <w:r w:rsidRPr="00E0249B">
        <w:rPr>
          <w:rFonts w:ascii="Arial" w:hAnsi="Arial" w:cs="Arial"/>
          <w:sz w:val="22"/>
          <w:szCs w:val="22"/>
        </w:rPr>
        <w:t xml:space="preserve">, přes víkendy omezený pohyb </w:t>
      </w:r>
      <w:proofErr w:type="spellStart"/>
      <w:r w:rsidRPr="00E0249B">
        <w:rPr>
          <w:rFonts w:ascii="Arial" w:hAnsi="Arial" w:cs="Arial"/>
          <w:sz w:val="22"/>
          <w:szCs w:val="22"/>
        </w:rPr>
        <w:t>zaměstanců</w:t>
      </w:r>
      <w:proofErr w:type="spellEnd"/>
      <w:r w:rsidRPr="00E0249B">
        <w:rPr>
          <w:rFonts w:ascii="Arial" w:hAnsi="Arial" w:cs="Arial"/>
          <w:sz w:val="22"/>
          <w:szCs w:val="22"/>
        </w:rPr>
        <w:t xml:space="preserve"> </w:t>
      </w:r>
      <w:proofErr w:type="spellStart"/>
      <w:r w:rsidRPr="00E0249B">
        <w:rPr>
          <w:rFonts w:ascii="Arial" w:hAnsi="Arial" w:cs="Arial"/>
          <w:sz w:val="22"/>
          <w:szCs w:val="22"/>
        </w:rPr>
        <w:t>Cirexu</w:t>
      </w:r>
      <w:proofErr w:type="spellEnd"/>
      <w:r w:rsidRPr="00E0249B">
        <w:rPr>
          <w:rFonts w:ascii="Arial" w:hAnsi="Arial" w:cs="Arial"/>
          <w:sz w:val="22"/>
          <w:szCs w:val="22"/>
        </w:rPr>
        <w:t>.</w:t>
      </w:r>
    </w:p>
    <w:p w14:paraId="459FF952"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 xml:space="preserve">Požadavky pro práci v hale a v ostatních prostorách  - úklid po provedení zakázky, manipulace se zařízením a zbožím </w:t>
      </w:r>
      <w:proofErr w:type="spellStart"/>
      <w:r w:rsidRPr="00E0249B">
        <w:rPr>
          <w:rFonts w:ascii="Arial" w:hAnsi="Arial" w:cs="Arial"/>
          <w:sz w:val="22"/>
          <w:szCs w:val="22"/>
        </w:rPr>
        <w:t>Cirexu</w:t>
      </w:r>
      <w:proofErr w:type="spellEnd"/>
      <w:r w:rsidRPr="00E0249B">
        <w:rPr>
          <w:rFonts w:ascii="Arial" w:hAnsi="Arial" w:cs="Arial"/>
          <w:sz w:val="22"/>
          <w:szCs w:val="22"/>
        </w:rPr>
        <w:t xml:space="preserve"> vždy po dohodě se stanoveným pracovníkem, v případě potřeby zajišťuje zhotovitel zakrývání nábytků, materiálu, strojů, atd.</w:t>
      </w:r>
    </w:p>
    <w:p w14:paraId="252C97E1"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Činností zhotovitele nesmí dojít k omezení výroby a provozu, pokud bude omezení nezbytně nutné je zhotovitel toto povinen projednat s zodpovědným zástupcem nájemce</w:t>
      </w:r>
    </w:p>
    <w:p w14:paraId="3ACB6B74"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Pohyb zhotovitele v areálu  je možný pouze po vyznačených trasách bez svévolného pohybu po areálu společnosti</w:t>
      </w:r>
    </w:p>
    <w:p w14:paraId="28E61D61" w14:textId="77777777" w:rsidR="00364DC7" w:rsidRPr="00E0249B" w:rsidRDefault="00364DC7" w:rsidP="00F372AC">
      <w:pPr>
        <w:pStyle w:val="Normlnweb"/>
        <w:numPr>
          <w:ilvl w:val="0"/>
          <w:numId w:val="41"/>
        </w:numPr>
        <w:jc w:val="both"/>
        <w:rPr>
          <w:rFonts w:ascii="Arial" w:hAnsi="Arial" w:cs="Arial"/>
          <w:sz w:val="22"/>
          <w:szCs w:val="22"/>
        </w:rPr>
      </w:pPr>
      <w:r w:rsidRPr="00E0249B">
        <w:rPr>
          <w:rFonts w:ascii="Arial" w:hAnsi="Arial" w:cs="Arial"/>
          <w:sz w:val="22"/>
          <w:szCs w:val="22"/>
        </w:rPr>
        <w:t>Při zahájení stavby budou veškeří pracovníci zhotovitele, kteří se budou na realizaci díla podílet seznámení s bezpečnostními předpisy a opatřeními nájemce</w:t>
      </w:r>
    </w:p>
    <w:p w14:paraId="0D99AC8E" w14:textId="77777777" w:rsidR="006118C5" w:rsidRPr="00E0249B" w:rsidRDefault="006118C5" w:rsidP="00F372AC">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sidRPr="00E0249B">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Pr="00E0249B" w:rsidRDefault="006118C5" w:rsidP="00F372AC">
      <w:pPr>
        <w:autoSpaceDE w:val="0"/>
        <w:autoSpaceDN w:val="0"/>
        <w:adjustRightInd w:val="0"/>
        <w:ind w:left="567" w:hanging="567"/>
        <w:jc w:val="both"/>
        <w:rPr>
          <w:rFonts w:ascii="Helvetica" w:eastAsiaTheme="minorHAnsi" w:hAnsi="Helvetica" w:cs="Helvetica"/>
          <w:sz w:val="22"/>
          <w:szCs w:val="22"/>
          <w:lang w:eastAsia="en-US"/>
        </w:rPr>
      </w:pPr>
    </w:p>
    <w:p w14:paraId="77C62D0D" w14:textId="07C9476C" w:rsidR="00EB256B" w:rsidRPr="00E0249B" w:rsidRDefault="006118C5" w:rsidP="00F372AC">
      <w:pPr>
        <w:pStyle w:val="Odstavecseseznamem"/>
        <w:numPr>
          <w:ilvl w:val="0"/>
          <w:numId w:val="4"/>
        </w:numPr>
        <w:ind w:left="567" w:hanging="567"/>
        <w:jc w:val="both"/>
        <w:rPr>
          <w:rFonts w:ascii="Arial" w:hAnsi="Arial" w:cs="Arial"/>
        </w:rPr>
      </w:pPr>
      <w:r w:rsidRPr="00E0249B">
        <w:rPr>
          <w:rFonts w:ascii="Arial" w:hAnsi="Arial" w:cs="Arial"/>
          <w:sz w:val="22"/>
          <w:szCs w:val="24"/>
        </w:rPr>
        <w:t>Objednatel se zavazuje řádně dokončené dílo převzít a zaplatit z</w:t>
      </w:r>
      <w:r w:rsidR="005D50FA" w:rsidRPr="00E0249B">
        <w:rPr>
          <w:rFonts w:ascii="Arial" w:hAnsi="Arial" w:cs="Arial"/>
          <w:sz w:val="22"/>
          <w:szCs w:val="24"/>
        </w:rPr>
        <w:t>a něj zhotoviteli cenu dle čl. 5</w:t>
      </w:r>
      <w:r w:rsidRPr="00E0249B">
        <w:rPr>
          <w:rFonts w:ascii="Arial" w:hAnsi="Arial" w:cs="Arial"/>
          <w:sz w:val="22"/>
          <w:szCs w:val="24"/>
        </w:rPr>
        <w:t xml:space="preserve"> této smlouvy.</w:t>
      </w:r>
    </w:p>
    <w:p w14:paraId="08BB37D9" w14:textId="77777777" w:rsidR="006118C5" w:rsidRPr="00E0249B" w:rsidRDefault="006118C5" w:rsidP="00F372AC">
      <w:pPr>
        <w:pStyle w:val="Odstavecseseznamem"/>
        <w:ind w:left="567" w:hanging="567"/>
        <w:jc w:val="both"/>
        <w:rPr>
          <w:rFonts w:ascii="Arial" w:hAnsi="Arial" w:cs="Arial"/>
        </w:rPr>
      </w:pPr>
    </w:p>
    <w:p w14:paraId="729CBE69" w14:textId="77777777" w:rsidR="002976B8" w:rsidRPr="00E0249B" w:rsidRDefault="002976B8" w:rsidP="00F372AC">
      <w:pPr>
        <w:numPr>
          <w:ilvl w:val="0"/>
          <w:numId w:val="4"/>
        </w:numPr>
        <w:ind w:left="567" w:hanging="567"/>
        <w:jc w:val="both"/>
        <w:rPr>
          <w:rFonts w:ascii="Arial" w:hAnsi="Arial" w:cs="Arial"/>
          <w:sz w:val="22"/>
        </w:rPr>
      </w:pPr>
      <w:r w:rsidRPr="00E0249B">
        <w:rPr>
          <w:rFonts w:ascii="Arial" w:hAnsi="Arial" w:cs="Arial"/>
          <w:sz w:val="22"/>
        </w:rPr>
        <w:t xml:space="preserve">Případné vícepráce či </w:t>
      </w:r>
      <w:proofErr w:type="spellStart"/>
      <w:r w:rsidRPr="00E0249B">
        <w:rPr>
          <w:rFonts w:ascii="Arial" w:hAnsi="Arial" w:cs="Arial"/>
          <w:sz w:val="22"/>
        </w:rPr>
        <w:t>méněpráce</w:t>
      </w:r>
      <w:proofErr w:type="spellEnd"/>
      <w:r w:rsidRPr="00E0249B">
        <w:rPr>
          <w:rFonts w:ascii="Arial" w:hAnsi="Arial" w:cs="Arial"/>
          <w:sz w:val="22"/>
        </w:rPr>
        <w:t xml:space="preserve"> budou smluvními stranami předem sjednány písemnými dodatky smlouvy. Vícepráce budou zahájeny a realizovány až po uzavření příslušného dodatku ke smlouvě.</w:t>
      </w:r>
    </w:p>
    <w:p w14:paraId="620CE4F4" w14:textId="77777777" w:rsidR="00B07CB2" w:rsidRPr="00E0249B" w:rsidRDefault="00B07CB2" w:rsidP="00F372AC">
      <w:pPr>
        <w:pStyle w:val="Odstavecseseznamem"/>
        <w:ind w:left="567" w:hanging="567"/>
        <w:jc w:val="both"/>
        <w:rPr>
          <w:rFonts w:ascii="Arial" w:hAnsi="Arial" w:cs="Arial"/>
          <w:sz w:val="22"/>
        </w:rPr>
      </w:pPr>
    </w:p>
    <w:p w14:paraId="1B574890" w14:textId="77777777" w:rsidR="007A6954" w:rsidRPr="00E0249B" w:rsidRDefault="007A6954" w:rsidP="00F372AC">
      <w:pPr>
        <w:ind w:left="360"/>
        <w:jc w:val="both"/>
        <w:rPr>
          <w:rFonts w:ascii="Arial" w:hAnsi="Arial" w:cs="Arial"/>
          <w:b/>
          <w:sz w:val="22"/>
          <w:szCs w:val="24"/>
        </w:rPr>
      </w:pPr>
    </w:p>
    <w:p w14:paraId="7E877F85" w14:textId="77777777" w:rsidR="007A6954" w:rsidRPr="00E0249B" w:rsidRDefault="007A6954" w:rsidP="00433348">
      <w:pPr>
        <w:ind w:left="360"/>
        <w:jc w:val="center"/>
        <w:rPr>
          <w:rFonts w:ascii="Arial" w:hAnsi="Arial" w:cs="Arial"/>
          <w:b/>
          <w:sz w:val="22"/>
          <w:szCs w:val="24"/>
        </w:rPr>
      </w:pPr>
    </w:p>
    <w:p w14:paraId="366F52EC" w14:textId="154B1E65" w:rsidR="00433348" w:rsidRPr="00E0249B" w:rsidRDefault="0040154F" w:rsidP="00433348">
      <w:pPr>
        <w:ind w:left="360"/>
        <w:jc w:val="center"/>
        <w:rPr>
          <w:rFonts w:ascii="Arial" w:hAnsi="Arial" w:cs="Arial"/>
          <w:b/>
          <w:sz w:val="22"/>
          <w:szCs w:val="24"/>
        </w:rPr>
      </w:pPr>
      <w:r w:rsidRPr="00E0249B">
        <w:rPr>
          <w:rFonts w:ascii="Arial" w:hAnsi="Arial" w:cs="Arial"/>
          <w:b/>
          <w:sz w:val="22"/>
          <w:szCs w:val="24"/>
        </w:rPr>
        <w:t>4</w:t>
      </w:r>
      <w:r w:rsidR="00433348" w:rsidRPr="00E0249B">
        <w:rPr>
          <w:rFonts w:ascii="Arial" w:hAnsi="Arial" w:cs="Arial"/>
          <w:b/>
          <w:sz w:val="22"/>
          <w:szCs w:val="24"/>
        </w:rPr>
        <w:t>. Doba a místo plnění</w:t>
      </w:r>
    </w:p>
    <w:p w14:paraId="115A3782" w14:textId="77777777" w:rsidR="006118C5" w:rsidRPr="00E0249B" w:rsidRDefault="006118C5" w:rsidP="002976B8">
      <w:pPr>
        <w:pStyle w:val="Odstavecseseznamem"/>
        <w:rPr>
          <w:rFonts w:ascii="Arial" w:hAnsi="Arial" w:cs="Arial"/>
        </w:rPr>
      </w:pPr>
    </w:p>
    <w:p w14:paraId="130311F7" w14:textId="77777777" w:rsidR="00433348" w:rsidRPr="00E0249B" w:rsidRDefault="00433348" w:rsidP="00BA02EB">
      <w:pPr>
        <w:rPr>
          <w:rFonts w:ascii="Arial" w:hAnsi="Arial" w:cs="Arial"/>
          <w:sz w:val="22"/>
        </w:rPr>
      </w:pPr>
    </w:p>
    <w:p w14:paraId="12383DB0" w14:textId="066E466B" w:rsidR="00E8486C" w:rsidRPr="00E0249B" w:rsidRDefault="00E8486C" w:rsidP="00F47A72">
      <w:pPr>
        <w:pStyle w:val="Odstavecseseznamem"/>
        <w:numPr>
          <w:ilvl w:val="0"/>
          <w:numId w:val="11"/>
        </w:numPr>
        <w:ind w:left="567" w:hanging="567"/>
        <w:jc w:val="both"/>
        <w:rPr>
          <w:rFonts w:ascii="Arial" w:hAnsi="Arial" w:cs="Arial"/>
          <w:sz w:val="22"/>
        </w:rPr>
      </w:pPr>
      <w:r w:rsidRPr="00E0249B">
        <w:rPr>
          <w:rFonts w:ascii="Arial" w:hAnsi="Arial" w:cs="Arial"/>
          <w:sz w:val="22"/>
        </w:rPr>
        <w:t xml:space="preserve">Předání staveniště a zahájení díla </w:t>
      </w:r>
      <w:r w:rsidRPr="00E0249B">
        <w:rPr>
          <w:rFonts w:ascii="Arial" w:hAnsi="Arial" w:cs="Arial"/>
          <w:sz w:val="22"/>
        </w:rPr>
        <w:tab/>
      </w:r>
      <w:r w:rsidRPr="00E0249B">
        <w:rPr>
          <w:rFonts w:ascii="Arial" w:hAnsi="Arial" w:cs="Arial"/>
          <w:sz w:val="22"/>
        </w:rPr>
        <w:tab/>
        <w:t xml:space="preserve">: </w:t>
      </w:r>
      <w:r w:rsidR="00364DC7" w:rsidRPr="00E0249B">
        <w:rPr>
          <w:rFonts w:ascii="Arial" w:hAnsi="Arial" w:cs="Arial"/>
          <w:sz w:val="22"/>
        </w:rPr>
        <w:t>2. 4. 2018</w:t>
      </w:r>
    </w:p>
    <w:p w14:paraId="14996AC0" w14:textId="77777777" w:rsidR="00E8486C" w:rsidRPr="00E0249B" w:rsidRDefault="00E8486C" w:rsidP="00F47A72">
      <w:pPr>
        <w:jc w:val="both"/>
        <w:rPr>
          <w:rFonts w:ascii="Arial" w:hAnsi="Arial" w:cs="Arial"/>
          <w:sz w:val="22"/>
        </w:rPr>
      </w:pPr>
      <w:r w:rsidRPr="00E0249B">
        <w:rPr>
          <w:rFonts w:ascii="Arial" w:hAnsi="Arial" w:cs="Arial"/>
          <w:sz w:val="22"/>
        </w:rPr>
        <w:t xml:space="preserve">        </w:t>
      </w:r>
    </w:p>
    <w:p w14:paraId="20612C74" w14:textId="2A67A87D" w:rsidR="00E8486C" w:rsidRPr="00E0249B" w:rsidRDefault="00E8486C" w:rsidP="00F47A72">
      <w:pPr>
        <w:jc w:val="both"/>
        <w:rPr>
          <w:rFonts w:ascii="Arial" w:hAnsi="Arial" w:cs="Arial"/>
          <w:sz w:val="22"/>
        </w:rPr>
      </w:pPr>
      <w:r w:rsidRPr="00E0249B">
        <w:rPr>
          <w:rFonts w:ascii="Arial" w:hAnsi="Arial" w:cs="Arial"/>
          <w:sz w:val="22"/>
        </w:rPr>
        <w:t xml:space="preserve">         O předání staveniště bude mezi smluvnímu stranami sepsán a podepsán zápis dle čl. 7. </w:t>
      </w:r>
    </w:p>
    <w:p w14:paraId="450246A6" w14:textId="0AA5C594" w:rsidR="00E8486C" w:rsidRPr="00E0249B" w:rsidRDefault="00E8486C" w:rsidP="00F47A72">
      <w:pPr>
        <w:jc w:val="both"/>
        <w:rPr>
          <w:rFonts w:ascii="Arial" w:hAnsi="Arial" w:cs="Arial"/>
          <w:sz w:val="22"/>
        </w:rPr>
      </w:pPr>
      <w:r w:rsidRPr="00E0249B">
        <w:rPr>
          <w:rFonts w:ascii="Arial" w:hAnsi="Arial" w:cs="Arial"/>
          <w:sz w:val="22"/>
        </w:rPr>
        <w:t xml:space="preserve">         odst. 2 této smlouvy.</w:t>
      </w:r>
    </w:p>
    <w:p w14:paraId="688C5596" w14:textId="6ABC3EFF" w:rsidR="00E8486C" w:rsidRPr="00E0249B" w:rsidRDefault="00E8486C" w:rsidP="00F47A72">
      <w:pPr>
        <w:jc w:val="both"/>
        <w:rPr>
          <w:rFonts w:ascii="Arial" w:hAnsi="Arial" w:cs="Arial"/>
          <w:sz w:val="22"/>
        </w:rPr>
      </w:pPr>
    </w:p>
    <w:p w14:paraId="1EE77725" w14:textId="6713BCFB" w:rsidR="00E8486C" w:rsidRPr="00E0249B" w:rsidRDefault="00E8486C" w:rsidP="00F47A72">
      <w:pPr>
        <w:jc w:val="both"/>
        <w:rPr>
          <w:rFonts w:ascii="Arial" w:hAnsi="Arial" w:cs="Arial"/>
          <w:sz w:val="22"/>
        </w:rPr>
      </w:pPr>
      <w:r w:rsidRPr="00E0249B">
        <w:rPr>
          <w:rFonts w:ascii="Arial" w:hAnsi="Arial" w:cs="Arial"/>
          <w:sz w:val="22"/>
        </w:rPr>
        <w:t xml:space="preserve">         Ukončení a předání kompletního díla </w:t>
      </w:r>
      <w:r w:rsidRPr="00E0249B">
        <w:rPr>
          <w:rFonts w:ascii="Arial" w:hAnsi="Arial" w:cs="Arial"/>
          <w:sz w:val="22"/>
        </w:rPr>
        <w:tab/>
      </w:r>
      <w:r w:rsidRPr="00E0249B">
        <w:rPr>
          <w:rFonts w:ascii="Arial" w:hAnsi="Arial" w:cs="Arial"/>
          <w:sz w:val="22"/>
        </w:rPr>
        <w:tab/>
        <w:t xml:space="preserve">: </w:t>
      </w:r>
      <w:r w:rsidR="00364DC7" w:rsidRPr="00E0249B">
        <w:rPr>
          <w:rFonts w:ascii="Arial" w:hAnsi="Arial" w:cs="Arial"/>
          <w:sz w:val="22"/>
        </w:rPr>
        <w:t>30. 4. 2018</w:t>
      </w:r>
    </w:p>
    <w:p w14:paraId="3DBB4739" w14:textId="19B24EF9" w:rsidR="00E8486C" w:rsidRPr="00E0249B" w:rsidRDefault="00E8486C" w:rsidP="00F47A72">
      <w:pPr>
        <w:jc w:val="both"/>
        <w:rPr>
          <w:rFonts w:ascii="Arial" w:hAnsi="Arial" w:cs="Arial"/>
          <w:sz w:val="22"/>
        </w:rPr>
      </w:pPr>
      <w:r w:rsidRPr="00E0249B">
        <w:rPr>
          <w:rFonts w:ascii="Arial" w:hAnsi="Arial" w:cs="Arial"/>
          <w:sz w:val="22"/>
        </w:rPr>
        <w:lastRenderedPageBreak/>
        <w:t xml:space="preserve">           </w:t>
      </w:r>
      <w:r w:rsidRPr="00E0249B">
        <w:rPr>
          <w:rFonts w:ascii="Arial" w:hAnsi="Arial" w:cs="Arial"/>
          <w:sz w:val="22"/>
        </w:rPr>
        <w:tab/>
        <w:t xml:space="preserve"> </w:t>
      </w:r>
    </w:p>
    <w:p w14:paraId="5E4409EB" w14:textId="77777777" w:rsidR="00433348" w:rsidRPr="00E0249B" w:rsidRDefault="00433348" w:rsidP="00F47A72">
      <w:pPr>
        <w:pStyle w:val="Odstavecseseznamem"/>
        <w:ind w:left="567" w:hanging="567"/>
        <w:jc w:val="both"/>
        <w:rPr>
          <w:rFonts w:ascii="Arial" w:hAnsi="Arial" w:cs="Arial"/>
          <w:sz w:val="22"/>
        </w:rPr>
      </w:pPr>
    </w:p>
    <w:p w14:paraId="072980EF" w14:textId="4100D034" w:rsidR="00433348" w:rsidRPr="00E0249B" w:rsidRDefault="00433348" w:rsidP="00F47A72">
      <w:pPr>
        <w:pStyle w:val="Odstavecseseznamem"/>
        <w:numPr>
          <w:ilvl w:val="0"/>
          <w:numId w:val="11"/>
        </w:numPr>
        <w:ind w:left="567" w:hanging="567"/>
        <w:jc w:val="both"/>
        <w:rPr>
          <w:rFonts w:ascii="Arial" w:hAnsi="Arial" w:cs="Arial"/>
          <w:sz w:val="22"/>
        </w:rPr>
      </w:pPr>
      <w:r w:rsidRPr="00E0249B">
        <w:rPr>
          <w:rFonts w:ascii="Arial" w:hAnsi="Arial" w:cs="Arial"/>
          <w:sz w:val="22"/>
        </w:rPr>
        <w:t xml:space="preserve">Místem plnění je </w:t>
      </w:r>
      <w:r w:rsidR="001B1993" w:rsidRPr="00E0249B">
        <w:rPr>
          <w:rFonts w:ascii="Arial" w:hAnsi="Arial" w:cs="Arial"/>
          <w:sz w:val="22"/>
        </w:rPr>
        <w:t xml:space="preserve"> </w:t>
      </w:r>
      <w:r w:rsidR="00364DC7" w:rsidRPr="00E0249B">
        <w:rPr>
          <w:rFonts w:ascii="Arial" w:hAnsi="Arial" w:cs="Arial"/>
          <w:sz w:val="22"/>
        </w:rPr>
        <w:t>Výrobní hala CIREC, Podnikatelský park č.p. 306</w:t>
      </w:r>
      <w:r w:rsidR="00A14A6C" w:rsidRPr="00E0249B">
        <w:rPr>
          <w:rFonts w:ascii="Arial" w:hAnsi="Arial" w:cs="Arial"/>
          <w:sz w:val="22"/>
        </w:rPr>
        <w:t>, 742 21 Kopřivnice</w:t>
      </w:r>
    </w:p>
    <w:p w14:paraId="19758EC1" w14:textId="77777777" w:rsidR="00433348" w:rsidRPr="00E0249B" w:rsidRDefault="00433348" w:rsidP="00F47A72">
      <w:pPr>
        <w:pStyle w:val="Odstavecseseznamem"/>
        <w:jc w:val="both"/>
        <w:rPr>
          <w:rFonts w:ascii="Arial" w:hAnsi="Arial" w:cs="Arial"/>
          <w:sz w:val="22"/>
        </w:rPr>
      </w:pPr>
    </w:p>
    <w:p w14:paraId="482DA090" w14:textId="77777777" w:rsidR="00433348" w:rsidRPr="00E0249B" w:rsidRDefault="00433348" w:rsidP="0040154F">
      <w:pPr>
        <w:jc w:val="center"/>
        <w:rPr>
          <w:rFonts w:ascii="Arial" w:hAnsi="Arial" w:cs="Arial"/>
          <w:sz w:val="22"/>
        </w:rPr>
      </w:pPr>
    </w:p>
    <w:p w14:paraId="6D9284D1" w14:textId="27DD6F39" w:rsidR="00433348" w:rsidRPr="00E0249B" w:rsidRDefault="0040154F" w:rsidP="0040154F">
      <w:pPr>
        <w:pStyle w:val="Odstavecseseznamem"/>
        <w:jc w:val="center"/>
        <w:rPr>
          <w:rFonts w:ascii="Arial" w:hAnsi="Arial" w:cs="Arial"/>
          <w:b/>
          <w:sz w:val="22"/>
        </w:rPr>
      </w:pPr>
      <w:r w:rsidRPr="00E0249B">
        <w:rPr>
          <w:rFonts w:ascii="Arial" w:hAnsi="Arial" w:cs="Arial"/>
          <w:b/>
          <w:sz w:val="22"/>
        </w:rPr>
        <w:t xml:space="preserve">5. </w:t>
      </w:r>
      <w:r w:rsidR="00433348" w:rsidRPr="00E0249B">
        <w:rPr>
          <w:rFonts w:ascii="Arial" w:hAnsi="Arial" w:cs="Arial"/>
          <w:b/>
          <w:sz w:val="22"/>
        </w:rPr>
        <w:t>Cena</w:t>
      </w:r>
      <w:r w:rsidR="00BA02EB" w:rsidRPr="00E0249B">
        <w:rPr>
          <w:rFonts w:ascii="Arial" w:hAnsi="Arial" w:cs="Arial"/>
          <w:b/>
          <w:sz w:val="22"/>
        </w:rPr>
        <w:t xml:space="preserve"> za</w:t>
      </w:r>
      <w:r w:rsidR="00433348" w:rsidRPr="00E0249B">
        <w:rPr>
          <w:rFonts w:ascii="Arial" w:hAnsi="Arial" w:cs="Arial"/>
          <w:b/>
          <w:sz w:val="22"/>
        </w:rPr>
        <w:t xml:space="preserve"> díl</w:t>
      </w:r>
      <w:r w:rsidR="00BA02EB" w:rsidRPr="00E0249B">
        <w:rPr>
          <w:rFonts w:ascii="Arial" w:hAnsi="Arial" w:cs="Arial"/>
          <w:b/>
          <w:sz w:val="22"/>
        </w:rPr>
        <w:t>o</w:t>
      </w:r>
    </w:p>
    <w:p w14:paraId="77D4E135" w14:textId="77777777" w:rsidR="00433348" w:rsidRPr="00E0249B" w:rsidRDefault="00433348" w:rsidP="00BA02EB">
      <w:pPr>
        <w:ind w:left="567" w:hanging="567"/>
        <w:rPr>
          <w:rFonts w:ascii="Arial" w:hAnsi="Arial" w:cs="Arial"/>
          <w:sz w:val="22"/>
        </w:rPr>
      </w:pPr>
    </w:p>
    <w:p w14:paraId="3CD09C19" w14:textId="28BC8F7D" w:rsidR="00433348"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Cena za provedené dílo je stanovená dohodou smluvních stran a činí:</w:t>
      </w:r>
    </w:p>
    <w:p w14:paraId="4D102821" w14:textId="77777777" w:rsidR="00EB256B" w:rsidRPr="00E0249B" w:rsidRDefault="00EB256B" w:rsidP="00BA02EB">
      <w:pPr>
        <w:rPr>
          <w:rFonts w:ascii="Arial" w:hAnsi="Arial" w:cs="Arial"/>
          <w:sz w:val="24"/>
        </w:rPr>
      </w:pPr>
    </w:p>
    <w:p w14:paraId="7FE052C6" w14:textId="77777777" w:rsidR="00EB256B" w:rsidRPr="00E0249B" w:rsidRDefault="00EB256B" w:rsidP="00BA02EB">
      <w:pPr>
        <w:rPr>
          <w:rFonts w:ascii="Arial" w:hAnsi="Arial" w:cs="Arial"/>
          <w:sz w:val="22"/>
        </w:rPr>
      </w:pPr>
    </w:p>
    <w:tbl>
      <w:tblPr>
        <w:tblStyle w:val="Mkatabulky"/>
        <w:tblW w:w="4106" w:type="dxa"/>
        <w:tblInd w:w="567" w:type="dxa"/>
        <w:tblLook w:val="04A0" w:firstRow="1" w:lastRow="0" w:firstColumn="1" w:lastColumn="0" w:noHBand="0" w:noVBand="1"/>
      </w:tblPr>
      <w:tblGrid>
        <w:gridCol w:w="1980"/>
        <w:gridCol w:w="2126"/>
      </w:tblGrid>
      <w:tr w:rsidR="00364DC7" w:rsidRPr="00E0249B" w14:paraId="698AA914" w14:textId="77777777" w:rsidTr="00364DC7">
        <w:tc>
          <w:tcPr>
            <w:tcW w:w="1980" w:type="dxa"/>
          </w:tcPr>
          <w:p w14:paraId="7858D63A" w14:textId="77777777" w:rsidR="00364DC7" w:rsidRPr="00E0249B" w:rsidRDefault="00364DC7" w:rsidP="00B5335E">
            <w:pPr>
              <w:jc w:val="both"/>
              <w:rPr>
                <w:rFonts w:ascii="Arial" w:hAnsi="Arial" w:cs="Arial"/>
                <w:sz w:val="22"/>
                <w:szCs w:val="22"/>
              </w:rPr>
            </w:pPr>
          </w:p>
        </w:tc>
        <w:tc>
          <w:tcPr>
            <w:tcW w:w="2126" w:type="dxa"/>
          </w:tcPr>
          <w:p w14:paraId="031F7545" w14:textId="77777777" w:rsidR="00364DC7" w:rsidRPr="00E0249B" w:rsidRDefault="00364DC7" w:rsidP="00B5335E">
            <w:pPr>
              <w:jc w:val="both"/>
              <w:rPr>
                <w:rFonts w:ascii="Arial" w:hAnsi="Arial" w:cs="Arial"/>
                <w:sz w:val="22"/>
                <w:szCs w:val="22"/>
              </w:rPr>
            </w:pPr>
            <w:r w:rsidRPr="00E0249B">
              <w:rPr>
                <w:rFonts w:ascii="Arial" w:hAnsi="Arial" w:cs="Arial"/>
                <w:sz w:val="22"/>
                <w:szCs w:val="22"/>
              </w:rPr>
              <w:t>Cena bez DPH</w:t>
            </w:r>
          </w:p>
        </w:tc>
      </w:tr>
      <w:tr w:rsidR="00364DC7" w:rsidRPr="00E0249B" w14:paraId="3978F6DC" w14:textId="77777777" w:rsidTr="00364DC7">
        <w:trPr>
          <w:trHeight w:val="705"/>
        </w:trPr>
        <w:tc>
          <w:tcPr>
            <w:tcW w:w="1980" w:type="dxa"/>
          </w:tcPr>
          <w:p w14:paraId="1A6B9017" w14:textId="77777777" w:rsidR="00364DC7" w:rsidRPr="00E0249B" w:rsidRDefault="00364DC7" w:rsidP="00B5335E">
            <w:pPr>
              <w:jc w:val="both"/>
              <w:rPr>
                <w:rFonts w:ascii="Arial" w:hAnsi="Arial" w:cs="Arial"/>
                <w:b/>
                <w:sz w:val="22"/>
                <w:szCs w:val="22"/>
              </w:rPr>
            </w:pPr>
          </w:p>
          <w:p w14:paraId="6665681F" w14:textId="523825B5" w:rsidR="00364DC7" w:rsidRPr="00E0249B" w:rsidRDefault="00364DC7" w:rsidP="00B5335E">
            <w:pPr>
              <w:jc w:val="both"/>
              <w:rPr>
                <w:rFonts w:ascii="Arial" w:hAnsi="Arial" w:cs="Arial"/>
                <w:b/>
                <w:color w:val="FF0000"/>
                <w:sz w:val="22"/>
                <w:szCs w:val="22"/>
              </w:rPr>
            </w:pPr>
            <w:r w:rsidRPr="00E0249B">
              <w:rPr>
                <w:rFonts w:ascii="Arial" w:hAnsi="Arial" w:cs="Arial"/>
                <w:b/>
                <w:sz w:val="22"/>
                <w:szCs w:val="22"/>
              </w:rPr>
              <w:t>Cena za dílo v Kč</w:t>
            </w:r>
          </w:p>
        </w:tc>
        <w:tc>
          <w:tcPr>
            <w:tcW w:w="2126" w:type="dxa"/>
          </w:tcPr>
          <w:p w14:paraId="6A96B18C" w14:textId="77777777" w:rsidR="00364DC7" w:rsidRPr="00E0249B" w:rsidRDefault="00364DC7" w:rsidP="00364DC7">
            <w:pPr>
              <w:jc w:val="both"/>
              <w:rPr>
                <w:rFonts w:ascii="Arial" w:hAnsi="Arial" w:cs="Arial"/>
                <w:i/>
                <w:sz w:val="22"/>
                <w:szCs w:val="22"/>
              </w:rPr>
            </w:pPr>
          </w:p>
          <w:p w14:paraId="0BA4AE2C" w14:textId="271FC45D" w:rsidR="00255ED4" w:rsidRPr="00E0249B" w:rsidRDefault="00255ED4" w:rsidP="00255ED4">
            <w:pPr>
              <w:jc w:val="right"/>
              <w:rPr>
                <w:rFonts w:ascii="Arial" w:hAnsi="Arial" w:cs="Arial"/>
                <w:b/>
                <w:i/>
                <w:sz w:val="22"/>
                <w:szCs w:val="22"/>
              </w:rPr>
            </w:pPr>
            <w:r w:rsidRPr="00E0249B">
              <w:rPr>
                <w:rFonts w:ascii="Arial" w:hAnsi="Arial" w:cs="Arial"/>
                <w:b/>
                <w:i/>
                <w:sz w:val="22"/>
                <w:szCs w:val="22"/>
              </w:rPr>
              <w:t>1.0</w:t>
            </w:r>
            <w:r w:rsidR="0036060A">
              <w:rPr>
                <w:rFonts w:ascii="Arial" w:hAnsi="Arial" w:cs="Arial"/>
                <w:b/>
                <w:i/>
                <w:sz w:val="22"/>
                <w:szCs w:val="22"/>
              </w:rPr>
              <w:t>58</w:t>
            </w:r>
            <w:r w:rsidRPr="00E0249B">
              <w:rPr>
                <w:rFonts w:ascii="Arial" w:hAnsi="Arial" w:cs="Arial"/>
                <w:b/>
                <w:i/>
                <w:sz w:val="22"/>
                <w:szCs w:val="22"/>
              </w:rPr>
              <w:t>.</w:t>
            </w:r>
            <w:r w:rsidR="0036060A">
              <w:rPr>
                <w:rFonts w:ascii="Arial" w:hAnsi="Arial" w:cs="Arial"/>
                <w:b/>
                <w:i/>
                <w:sz w:val="22"/>
                <w:szCs w:val="22"/>
              </w:rPr>
              <w:t>872</w:t>
            </w:r>
            <w:r w:rsidRPr="00E0249B">
              <w:rPr>
                <w:rFonts w:ascii="Arial" w:hAnsi="Arial" w:cs="Arial"/>
                <w:b/>
                <w:i/>
                <w:sz w:val="22"/>
                <w:szCs w:val="22"/>
              </w:rPr>
              <w:t>,</w:t>
            </w:r>
            <w:r w:rsidR="0036060A">
              <w:rPr>
                <w:rFonts w:ascii="Arial" w:hAnsi="Arial" w:cs="Arial"/>
                <w:b/>
                <w:i/>
                <w:sz w:val="22"/>
                <w:szCs w:val="22"/>
              </w:rPr>
              <w:t>5</w:t>
            </w:r>
            <w:r w:rsidRPr="00E0249B">
              <w:rPr>
                <w:rFonts w:ascii="Arial" w:hAnsi="Arial" w:cs="Arial"/>
                <w:b/>
                <w:i/>
                <w:sz w:val="22"/>
                <w:szCs w:val="22"/>
              </w:rPr>
              <w:t>0Kč</w:t>
            </w:r>
          </w:p>
        </w:tc>
      </w:tr>
    </w:tbl>
    <w:p w14:paraId="4CBAF9E2" w14:textId="77777777" w:rsidR="006C47C9" w:rsidRPr="00E0249B" w:rsidRDefault="006C47C9" w:rsidP="00F66CF9">
      <w:pPr>
        <w:rPr>
          <w:rFonts w:ascii="Arial" w:hAnsi="Arial" w:cs="Arial"/>
          <w:sz w:val="22"/>
          <w:szCs w:val="24"/>
        </w:rPr>
      </w:pPr>
    </w:p>
    <w:p w14:paraId="5BD47F7F" w14:textId="5B225BB7" w:rsidR="00F66CF9" w:rsidRPr="00E0249B" w:rsidRDefault="006C47C9" w:rsidP="00F47A72">
      <w:pPr>
        <w:ind w:left="567"/>
        <w:jc w:val="both"/>
        <w:rPr>
          <w:rFonts w:ascii="Arial" w:hAnsi="Arial" w:cs="Arial"/>
          <w:sz w:val="22"/>
          <w:szCs w:val="24"/>
        </w:rPr>
      </w:pPr>
      <w:r w:rsidRPr="00E0249B">
        <w:rPr>
          <w:rFonts w:ascii="Arial" w:hAnsi="Arial" w:cs="Arial"/>
          <w:sz w:val="22"/>
          <w:szCs w:val="24"/>
        </w:rPr>
        <w:t xml:space="preserve">Cena za dílo je sjednána dle </w:t>
      </w:r>
      <w:r w:rsidR="00E259BC" w:rsidRPr="00E0249B">
        <w:rPr>
          <w:rFonts w:ascii="Arial" w:hAnsi="Arial" w:cs="Arial"/>
          <w:sz w:val="22"/>
          <w:szCs w:val="24"/>
        </w:rPr>
        <w:t>výpočtu jednotkových cen</w:t>
      </w:r>
      <w:r w:rsidRPr="00E0249B">
        <w:rPr>
          <w:rFonts w:ascii="Arial" w:hAnsi="Arial" w:cs="Arial"/>
          <w:sz w:val="22"/>
          <w:szCs w:val="24"/>
        </w:rPr>
        <w:t xml:space="preserve">, který je přílohou č. </w:t>
      </w:r>
      <w:r w:rsidR="001B1993" w:rsidRPr="00E0249B">
        <w:rPr>
          <w:rFonts w:ascii="Arial" w:hAnsi="Arial" w:cs="Arial"/>
          <w:sz w:val="22"/>
          <w:szCs w:val="24"/>
        </w:rPr>
        <w:t>1</w:t>
      </w:r>
      <w:r w:rsidRPr="00E0249B">
        <w:rPr>
          <w:rFonts w:ascii="Arial" w:hAnsi="Arial" w:cs="Arial"/>
          <w:sz w:val="22"/>
          <w:szCs w:val="24"/>
        </w:rPr>
        <w:t xml:space="preserve"> této smlouvy.</w:t>
      </w:r>
    </w:p>
    <w:p w14:paraId="7DFD9018" w14:textId="038DEF38" w:rsidR="00A2444D" w:rsidRPr="00E0249B" w:rsidRDefault="00A2444D" w:rsidP="00F47A72">
      <w:pPr>
        <w:ind w:left="567"/>
        <w:jc w:val="both"/>
        <w:rPr>
          <w:rFonts w:ascii="Arial" w:hAnsi="Arial" w:cs="Arial"/>
          <w:sz w:val="22"/>
          <w:szCs w:val="24"/>
        </w:rPr>
      </w:pPr>
      <w:r w:rsidRPr="00E0249B">
        <w:rPr>
          <w:rFonts w:ascii="Arial" w:hAnsi="Arial" w:cs="Arial"/>
          <w:sz w:val="22"/>
        </w:rPr>
        <w:t>Daňový doklad (faktura) dle této smlouvy vystaví zhotovitel bez uvedení DPH, výši DPH doplní a přizná (odvede) objednatel (plátce) – režim tzv. přenesené daňové povinnosti</w:t>
      </w:r>
    </w:p>
    <w:p w14:paraId="3358F2C0" w14:textId="77777777" w:rsidR="006C47C9" w:rsidRPr="00E0249B" w:rsidRDefault="006C47C9" w:rsidP="00F47A72">
      <w:pPr>
        <w:ind w:left="567" w:hanging="567"/>
        <w:jc w:val="both"/>
        <w:rPr>
          <w:rFonts w:ascii="Arial" w:hAnsi="Arial" w:cs="Arial"/>
          <w:sz w:val="22"/>
        </w:rPr>
      </w:pPr>
    </w:p>
    <w:p w14:paraId="4934430D" w14:textId="629AB5E0"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Cen</w:t>
      </w:r>
      <w:r w:rsidR="00E714A8" w:rsidRPr="00E0249B">
        <w:rPr>
          <w:rFonts w:ascii="Arial" w:hAnsi="Arial" w:cs="Arial"/>
          <w:sz w:val="22"/>
        </w:rPr>
        <w:t>a za dílo</w:t>
      </w:r>
      <w:r w:rsidRPr="00E0249B">
        <w:rPr>
          <w:rFonts w:ascii="Arial" w:hAnsi="Arial" w:cs="Arial"/>
          <w:sz w:val="22"/>
        </w:rPr>
        <w:t xml:space="preserve"> obsahuj</w:t>
      </w:r>
      <w:r w:rsidR="00E714A8" w:rsidRPr="00E0249B">
        <w:rPr>
          <w:rFonts w:ascii="Arial" w:hAnsi="Arial" w:cs="Arial"/>
          <w:sz w:val="22"/>
        </w:rPr>
        <w:t>e</w:t>
      </w:r>
      <w:r w:rsidRPr="00E0249B">
        <w:rPr>
          <w:rFonts w:ascii="Arial" w:hAnsi="Arial" w:cs="Arial"/>
          <w:sz w:val="22"/>
        </w:rPr>
        <w:t xml:space="preserve"> všechny náklady související se zhotovením díla, vedlejší náklady související s</w:t>
      </w:r>
      <w:r w:rsidR="00BA02EB" w:rsidRPr="00E0249B">
        <w:rPr>
          <w:rFonts w:ascii="Arial" w:hAnsi="Arial" w:cs="Arial"/>
          <w:sz w:val="22"/>
        </w:rPr>
        <w:t> </w:t>
      </w:r>
      <w:r w:rsidRPr="00E0249B">
        <w:rPr>
          <w:rFonts w:ascii="Arial" w:hAnsi="Arial" w:cs="Arial"/>
          <w:sz w:val="22"/>
        </w:rPr>
        <w:t xml:space="preserve">umístěním stavby, zařízením staveniště a také ostatní náklady související </w:t>
      </w:r>
      <w:r w:rsidR="00E714A8" w:rsidRPr="00E0249B">
        <w:rPr>
          <w:rFonts w:ascii="Arial" w:hAnsi="Arial" w:cs="Arial"/>
          <w:sz w:val="22"/>
        </w:rPr>
        <w:t>s řádným a úplným provedením díla</w:t>
      </w:r>
      <w:r w:rsidRPr="00E0249B">
        <w:rPr>
          <w:rFonts w:ascii="Arial" w:hAnsi="Arial" w:cs="Arial"/>
          <w:sz w:val="22"/>
        </w:rPr>
        <w:t>.</w:t>
      </w:r>
    </w:p>
    <w:p w14:paraId="74FD2B93" w14:textId="77777777" w:rsidR="006C47C9" w:rsidRPr="00E0249B" w:rsidRDefault="006C47C9" w:rsidP="00F47A72">
      <w:pPr>
        <w:ind w:left="567" w:hanging="567"/>
        <w:jc w:val="both"/>
        <w:rPr>
          <w:rFonts w:ascii="Arial" w:hAnsi="Arial" w:cs="Arial"/>
          <w:sz w:val="22"/>
        </w:rPr>
      </w:pPr>
    </w:p>
    <w:p w14:paraId="2F7DAF26" w14:textId="19217F17"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sidRPr="00E0249B">
        <w:rPr>
          <w:rFonts w:ascii="Arial" w:hAnsi="Arial" w:cs="Arial"/>
          <w:sz w:val="22"/>
        </w:rPr>
        <w:t> </w:t>
      </w:r>
      <w:r w:rsidRPr="00E0249B">
        <w:rPr>
          <w:rFonts w:ascii="Arial" w:hAnsi="Arial" w:cs="Arial"/>
          <w:sz w:val="22"/>
        </w:rPr>
        <w:t xml:space="preserve">provoznímu využití a řádnému provedení Díla ve smluveném rozsahu, což zhotovitel garantuje. </w:t>
      </w:r>
    </w:p>
    <w:p w14:paraId="351563CE" w14:textId="77777777" w:rsidR="00BA02EB" w:rsidRPr="00E0249B" w:rsidRDefault="00BA02EB" w:rsidP="00F47A72">
      <w:pPr>
        <w:pStyle w:val="Odstavecseseznamem"/>
        <w:ind w:left="567" w:hanging="567"/>
        <w:jc w:val="both"/>
        <w:rPr>
          <w:rFonts w:ascii="Arial" w:hAnsi="Arial" w:cs="Arial"/>
          <w:sz w:val="22"/>
        </w:rPr>
      </w:pPr>
    </w:p>
    <w:p w14:paraId="537FD2FA" w14:textId="1F1114BE"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V</w:t>
      </w:r>
      <w:r w:rsidR="00BA02EB" w:rsidRPr="00E0249B">
        <w:rPr>
          <w:rFonts w:ascii="Arial" w:hAnsi="Arial" w:cs="Arial"/>
          <w:sz w:val="22"/>
        </w:rPr>
        <w:t> </w:t>
      </w:r>
      <w:r w:rsidRPr="00E0249B">
        <w:rPr>
          <w:rFonts w:ascii="Arial" w:hAnsi="Arial" w:cs="Arial"/>
          <w:sz w:val="22"/>
        </w:rPr>
        <w:t xml:space="preserve">případě, že objednatel požaduje vypustit </w:t>
      </w:r>
      <w:r w:rsidR="00BA02EB" w:rsidRPr="00E0249B">
        <w:rPr>
          <w:rFonts w:ascii="Arial" w:hAnsi="Arial" w:cs="Arial"/>
          <w:sz w:val="22"/>
        </w:rPr>
        <w:t>některé</w:t>
      </w:r>
      <w:r w:rsidRPr="00E0249B">
        <w:rPr>
          <w:rFonts w:ascii="Arial" w:hAnsi="Arial" w:cs="Arial"/>
          <w:sz w:val="22"/>
        </w:rPr>
        <w:t xml:space="preserve"> práce na díle (</w:t>
      </w:r>
      <w:proofErr w:type="spellStart"/>
      <w:r w:rsidRPr="00E0249B">
        <w:rPr>
          <w:rFonts w:ascii="Arial" w:hAnsi="Arial" w:cs="Arial"/>
          <w:sz w:val="22"/>
        </w:rPr>
        <w:t>méněpráce</w:t>
      </w:r>
      <w:proofErr w:type="spellEnd"/>
      <w:r w:rsidRPr="00E0249B">
        <w:rPr>
          <w:rFonts w:ascii="Arial" w:hAnsi="Arial" w:cs="Arial"/>
          <w:sz w:val="22"/>
        </w:rPr>
        <w:t>), bude cena za dílo snížena, a to odečtením veškerých nákladů na provedení těch částí díla, které v</w:t>
      </w:r>
      <w:r w:rsidR="00BA02EB" w:rsidRPr="00E0249B">
        <w:rPr>
          <w:rFonts w:ascii="Arial" w:hAnsi="Arial" w:cs="Arial"/>
          <w:sz w:val="22"/>
        </w:rPr>
        <w:t> </w:t>
      </w:r>
      <w:r w:rsidRPr="00E0249B">
        <w:rPr>
          <w:rFonts w:ascii="Arial" w:hAnsi="Arial" w:cs="Arial"/>
          <w:sz w:val="22"/>
        </w:rPr>
        <w:t xml:space="preserve">rámci </w:t>
      </w:r>
      <w:proofErr w:type="spellStart"/>
      <w:r w:rsidRPr="00E0249B">
        <w:rPr>
          <w:rFonts w:ascii="Arial" w:hAnsi="Arial" w:cs="Arial"/>
          <w:sz w:val="22"/>
        </w:rPr>
        <w:t>méněprací</w:t>
      </w:r>
      <w:proofErr w:type="spellEnd"/>
      <w:r w:rsidRPr="00E0249B">
        <w:rPr>
          <w:rFonts w:ascii="Arial" w:hAnsi="Arial" w:cs="Arial"/>
          <w:sz w:val="22"/>
        </w:rPr>
        <w:t xml:space="preserve"> nebudou provedeny. Náklady na </w:t>
      </w:r>
      <w:proofErr w:type="spellStart"/>
      <w:r w:rsidRPr="00E0249B">
        <w:rPr>
          <w:rFonts w:ascii="Arial" w:hAnsi="Arial" w:cs="Arial"/>
          <w:sz w:val="22"/>
        </w:rPr>
        <w:t>méněpráce</w:t>
      </w:r>
      <w:proofErr w:type="spellEnd"/>
      <w:r w:rsidRPr="00E0249B">
        <w:rPr>
          <w:rFonts w:ascii="Arial" w:hAnsi="Arial" w:cs="Arial"/>
          <w:sz w:val="22"/>
        </w:rPr>
        <w:t xml:space="preserve"> budou odečteny ve výši součtu veškerých odpovídajících položek a nákladů neprovedených dle položkového rozpočtu, který je přílohou č. </w:t>
      </w:r>
      <w:r w:rsidR="001B1993" w:rsidRPr="00E0249B">
        <w:rPr>
          <w:rFonts w:ascii="Arial" w:hAnsi="Arial" w:cs="Arial"/>
          <w:sz w:val="22"/>
        </w:rPr>
        <w:t xml:space="preserve">1 </w:t>
      </w:r>
      <w:r w:rsidRPr="00E0249B">
        <w:rPr>
          <w:rFonts w:ascii="Arial" w:hAnsi="Arial" w:cs="Arial"/>
          <w:sz w:val="22"/>
        </w:rPr>
        <w:t xml:space="preserve"> </w:t>
      </w:r>
      <w:r w:rsidR="00CF0581" w:rsidRPr="00E0249B">
        <w:rPr>
          <w:rFonts w:ascii="Arial" w:hAnsi="Arial" w:cs="Arial"/>
          <w:sz w:val="22"/>
        </w:rPr>
        <w:t>t</w:t>
      </w:r>
      <w:r w:rsidRPr="00E0249B">
        <w:rPr>
          <w:rFonts w:ascii="Arial" w:hAnsi="Arial" w:cs="Arial"/>
          <w:sz w:val="22"/>
        </w:rPr>
        <w:t>éto smlouvy.</w:t>
      </w:r>
    </w:p>
    <w:p w14:paraId="69CDB5A2" w14:textId="77777777" w:rsidR="006C47C9" w:rsidRPr="00E0249B" w:rsidRDefault="006C47C9" w:rsidP="00F47A72">
      <w:pPr>
        <w:ind w:left="567" w:hanging="567"/>
        <w:jc w:val="both"/>
        <w:rPr>
          <w:rFonts w:ascii="Arial" w:hAnsi="Arial" w:cs="Arial"/>
          <w:sz w:val="22"/>
        </w:rPr>
      </w:pPr>
    </w:p>
    <w:p w14:paraId="10A111E6" w14:textId="53FB4360"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V</w:t>
      </w:r>
      <w:r w:rsidR="00BA02EB" w:rsidRPr="00E0249B">
        <w:rPr>
          <w:rFonts w:ascii="Arial" w:hAnsi="Arial" w:cs="Arial"/>
          <w:sz w:val="22"/>
        </w:rPr>
        <w:t> </w:t>
      </w:r>
      <w:r w:rsidRPr="00E0249B">
        <w:rPr>
          <w:rFonts w:ascii="Arial" w:hAnsi="Arial" w:cs="Arial"/>
          <w:sz w:val="22"/>
        </w:rPr>
        <w:t>případě, že objednatel požaduje provést práce, které nejsou součástí díla (vícepráce), nebo se při realizaci díla zjistí skutečnosti odlišné</w:t>
      </w:r>
      <w:r w:rsidR="00BA02EB" w:rsidRPr="00E0249B">
        <w:rPr>
          <w:rFonts w:ascii="Arial" w:hAnsi="Arial" w:cs="Arial"/>
          <w:sz w:val="22"/>
        </w:rPr>
        <w:t xml:space="preserve"> od projektové dokumentace nebo </w:t>
      </w:r>
      <w:r w:rsidRPr="00E0249B">
        <w:rPr>
          <w:rFonts w:ascii="Arial" w:hAnsi="Arial" w:cs="Arial"/>
          <w:sz w:val="22"/>
        </w:rPr>
        <w:t>skutečnosti, které nebyly v</w:t>
      </w:r>
      <w:r w:rsidR="00BA02EB" w:rsidRPr="00E0249B">
        <w:rPr>
          <w:rFonts w:ascii="Arial" w:hAnsi="Arial" w:cs="Arial"/>
          <w:sz w:val="22"/>
        </w:rPr>
        <w:t> </w:t>
      </w:r>
      <w:r w:rsidRPr="00E0249B">
        <w:rPr>
          <w:rFonts w:ascii="Arial" w:hAnsi="Arial" w:cs="Arial"/>
          <w:sz w:val="22"/>
        </w:rPr>
        <w:t>době podpisu</w:t>
      </w:r>
      <w:r w:rsidR="00BA02EB" w:rsidRPr="00E0249B">
        <w:rPr>
          <w:rFonts w:ascii="Arial" w:hAnsi="Arial" w:cs="Arial"/>
          <w:sz w:val="22"/>
        </w:rPr>
        <w:t xml:space="preserve"> smlouvy </w:t>
      </w:r>
      <w:r w:rsidRPr="00E0249B">
        <w:rPr>
          <w:rFonts w:ascii="Arial" w:hAnsi="Arial" w:cs="Arial"/>
          <w:sz w:val="22"/>
        </w:rPr>
        <w:t xml:space="preserve">známy a zhotovitel je nezavinil a ani je nemohl předvídat, a tyto </w:t>
      </w:r>
      <w:r w:rsidR="00BA02EB" w:rsidRPr="00E0249B">
        <w:rPr>
          <w:rFonts w:ascii="Arial" w:hAnsi="Arial" w:cs="Arial"/>
          <w:sz w:val="22"/>
        </w:rPr>
        <w:t>skutečnosti</w:t>
      </w:r>
      <w:r w:rsidRPr="00E0249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sidRPr="00E0249B">
        <w:rPr>
          <w:rFonts w:ascii="Arial" w:hAnsi="Arial" w:cs="Arial"/>
          <w:sz w:val="22"/>
        </w:rPr>
        <w:t xml:space="preserve">1 </w:t>
      </w:r>
      <w:r w:rsidRPr="00E0249B">
        <w:rPr>
          <w:rFonts w:ascii="Arial" w:hAnsi="Arial" w:cs="Arial"/>
          <w:sz w:val="22"/>
        </w:rPr>
        <w:t>této smlouvy, pokud takto nebude možné cenu určit pak dle cenové soustavy ÚRS platné v</w:t>
      </w:r>
      <w:r w:rsidR="00BA02EB" w:rsidRPr="00E0249B">
        <w:rPr>
          <w:rFonts w:ascii="Arial" w:hAnsi="Arial" w:cs="Arial"/>
          <w:sz w:val="22"/>
        </w:rPr>
        <w:t> </w:t>
      </w:r>
      <w:r w:rsidRPr="00E0249B">
        <w:rPr>
          <w:rFonts w:ascii="Arial" w:hAnsi="Arial" w:cs="Arial"/>
          <w:sz w:val="22"/>
        </w:rPr>
        <w:t>době uzavření příslušného dodatku, a to ve výši 80% těchto cen.</w:t>
      </w:r>
    </w:p>
    <w:p w14:paraId="06D09DC3" w14:textId="77777777" w:rsidR="00BA02EB" w:rsidRPr="00E0249B" w:rsidRDefault="00BA02EB" w:rsidP="00F47A72">
      <w:pPr>
        <w:pStyle w:val="Odstavecseseznamem"/>
        <w:ind w:left="567" w:hanging="567"/>
        <w:jc w:val="both"/>
        <w:rPr>
          <w:rFonts w:ascii="Arial" w:hAnsi="Arial" w:cs="Arial"/>
          <w:sz w:val="22"/>
        </w:rPr>
      </w:pPr>
    </w:p>
    <w:p w14:paraId="25F455C8" w14:textId="2B924060" w:rsidR="006C47C9" w:rsidRPr="00E0249B" w:rsidRDefault="006C47C9" w:rsidP="00F47A72">
      <w:pPr>
        <w:pStyle w:val="Odstavecseseznamem"/>
        <w:numPr>
          <w:ilvl w:val="0"/>
          <w:numId w:val="15"/>
        </w:numPr>
        <w:ind w:left="567" w:hanging="567"/>
        <w:jc w:val="both"/>
        <w:rPr>
          <w:rFonts w:ascii="Arial" w:hAnsi="Arial" w:cs="Arial"/>
          <w:sz w:val="22"/>
        </w:rPr>
      </w:pPr>
      <w:r w:rsidRPr="00E0249B">
        <w:rPr>
          <w:rFonts w:ascii="Arial" w:hAnsi="Arial" w:cs="Arial"/>
          <w:sz w:val="22"/>
        </w:rPr>
        <w:t>Případné změny ceny díla budou smluvními stranami vždy sjednány písemnými dodatky  této smlouvy.</w:t>
      </w:r>
    </w:p>
    <w:p w14:paraId="0C40EECD" w14:textId="77777777" w:rsidR="00BA02EB" w:rsidRPr="00E0249B" w:rsidRDefault="00BA02EB" w:rsidP="00F47A72">
      <w:pPr>
        <w:pStyle w:val="Odstavecseseznamem"/>
        <w:jc w:val="both"/>
        <w:rPr>
          <w:rFonts w:asciiTheme="minorHAnsi" w:hAnsiTheme="minorHAnsi"/>
          <w:szCs w:val="24"/>
        </w:rPr>
      </w:pPr>
    </w:p>
    <w:p w14:paraId="298BAA5B" w14:textId="77777777" w:rsidR="006C47C9" w:rsidRPr="00E0249B" w:rsidRDefault="006C47C9" w:rsidP="00BA02EB">
      <w:pPr>
        <w:pStyle w:val="Zkladntext1"/>
        <w:tabs>
          <w:tab w:val="decimal" w:pos="3544"/>
        </w:tabs>
        <w:jc w:val="both"/>
        <w:rPr>
          <w:rFonts w:asciiTheme="minorHAnsi" w:hAnsiTheme="minorHAnsi"/>
          <w:szCs w:val="24"/>
        </w:rPr>
      </w:pPr>
    </w:p>
    <w:p w14:paraId="57649851" w14:textId="716AD4D0" w:rsidR="006C47C9" w:rsidRPr="00E0249B" w:rsidRDefault="00BA02EB"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Platební podmínky</w:t>
      </w:r>
    </w:p>
    <w:p w14:paraId="16D306DC" w14:textId="77777777" w:rsidR="00552DC9" w:rsidRPr="00E0249B" w:rsidRDefault="00552DC9" w:rsidP="00BA02EB">
      <w:pPr>
        <w:jc w:val="both"/>
        <w:rPr>
          <w:rFonts w:ascii="Arial" w:hAnsi="Arial" w:cs="Arial"/>
          <w:b/>
          <w:i/>
          <w:color w:val="7030A0"/>
          <w:sz w:val="22"/>
          <w:szCs w:val="22"/>
        </w:rPr>
      </w:pPr>
    </w:p>
    <w:p w14:paraId="1BFAD550" w14:textId="0A7A734C" w:rsidR="00552DC9" w:rsidRPr="00E0249B" w:rsidRDefault="00552DC9"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Cena za dílo bude zhotovitelem vyúčto</w:t>
      </w:r>
      <w:r w:rsidR="004E0BD6" w:rsidRPr="00E0249B">
        <w:rPr>
          <w:rFonts w:ascii="Arial" w:hAnsi="Arial" w:cs="Arial"/>
          <w:sz w:val="22"/>
        </w:rPr>
        <w:t>vána po předání a převzetí díla</w:t>
      </w:r>
      <w:r w:rsidR="00482583" w:rsidRPr="00E0249B">
        <w:rPr>
          <w:rFonts w:ascii="Arial" w:hAnsi="Arial" w:cs="Arial"/>
          <w:sz w:val="22"/>
        </w:rPr>
        <w:t xml:space="preserve"> bez vad a nedodělků, nebude-li takto předáno, pak po odstranění všech vad a nedodělků vyplývajících ze zápisu o předání a převzetí díla</w:t>
      </w:r>
      <w:r w:rsidRPr="00E0249B">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Pr="00E0249B" w:rsidRDefault="00191D92" w:rsidP="00F47A72">
      <w:pPr>
        <w:ind w:left="567" w:hanging="567"/>
        <w:jc w:val="both"/>
        <w:rPr>
          <w:rFonts w:ascii="Arial" w:hAnsi="Arial" w:cs="Arial"/>
          <w:sz w:val="22"/>
        </w:rPr>
      </w:pPr>
    </w:p>
    <w:p w14:paraId="56E81A1C" w14:textId="6D557032" w:rsidR="00191D92" w:rsidRPr="00E0249B" w:rsidRDefault="00191D92"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sidRPr="00E0249B">
        <w:rPr>
          <w:rFonts w:ascii="Arial" w:hAnsi="Arial" w:cs="Arial"/>
          <w:sz w:val="22"/>
        </w:rPr>
        <w:t>.</w:t>
      </w:r>
    </w:p>
    <w:p w14:paraId="32656A89" w14:textId="77777777" w:rsidR="00552DC9" w:rsidRPr="00E0249B" w:rsidRDefault="00552DC9" w:rsidP="00F47A72">
      <w:pPr>
        <w:ind w:left="567" w:hanging="567"/>
        <w:jc w:val="both"/>
        <w:rPr>
          <w:rFonts w:ascii="Arial" w:hAnsi="Arial" w:cs="Arial"/>
          <w:sz w:val="22"/>
        </w:rPr>
      </w:pPr>
    </w:p>
    <w:p w14:paraId="38BADAF9" w14:textId="140F2D03" w:rsidR="00552DC9" w:rsidRPr="00E0249B" w:rsidRDefault="00552DC9"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Pr="00E0249B" w:rsidRDefault="00191D92" w:rsidP="00F47A72">
      <w:pPr>
        <w:ind w:left="567" w:hanging="567"/>
        <w:jc w:val="both"/>
        <w:rPr>
          <w:rFonts w:ascii="Arial" w:hAnsi="Arial" w:cs="Arial"/>
          <w:sz w:val="22"/>
        </w:rPr>
      </w:pPr>
    </w:p>
    <w:p w14:paraId="1FE7EE3E" w14:textId="292D1772" w:rsidR="00191D92" w:rsidRPr="00E0249B" w:rsidRDefault="00191D92"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E0249B" w:rsidRDefault="00191D92" w:rsidP="00F47A72">
      <w:pPr>
        <w:pStyle w:val="Odstavecseseznamem"/>
        <w:ind w:left="567" w:hanging="567"/>
        <w:jc w:val="both"/>
        <w:rPr>
          <w:rFonts w:ascii="Arial" w:hAnsi="Arial" w:cs="Arial"/>
          <w:sz w:val="22"/>
        </w:rPr>
      </w:pPr>
    </w:p>
    <w:p w14:paraId="7AFA3DE5" w14:textId="42D79AC1" w:rsidR="00191D92" w:rsidRPr="00E0249B" w:rsidRDefault="00191D92" w:rsidP="00F47A72">
      <w:pPr>
        <w:pStyle w:val="Odstavecseseznamem"/>
        <w:numPr>
          <w:ilvl w:val="0"/>
          <w:numId w:val="19"/>
        </w:numPr>
        <w:ind w:left="567" w:hanging="567"/>
        <w:jc w:val="both"/>
        <w:rPr>
          <w:rFonts w:ascii="Arial" w:hAnsi="Arial" w:cs="Arial"/>
          <w:sz w:val="22"/>
        </w:rPr>
      </w:pPr>
      <w:r w:rsidRPr="00E0249B">
        <w:rPr>
          <w:rFonts w:ascii="Arial" w:hAnsi="Arial" w:cs="Arial"/>
          <w:sz w:val="22"/>
        </w:rPr>
        <w:t>Objednatelem nebudou poskytovány zálohy.</w:t>
      </w:r>
    </w:p>
    <w:p w14:paraId="40ADF5B2" w14:textId="77777777" w:rsidR="00024D28" w:rsidRPr="00E0249B" w:rsidRDefault="00024D28" w:rsidP="00F47A72">
      <w:pPr>
        <w:pStyle w:val="Odstavecseseznamem"/>
        <w:ind w:left="567" w:hanging="567"/>
        <w:jc w:val="both"/>
        <w:rPr>
          <w:rFonts w:ascii="Arial" w:hAnsi="Arial" w:cs="Arial"/>
          <w:sz w:val="22"/>
        </w:rPr>
      </w:pPr>
    </w:p>
    <w:p w14:paraId="379A975F" w14:textId="77777777" w:rsidR="00024D28" w:rsidRPr="00E0249B" w:rsidRDefault="00024D28" w:rsidP="00666449">
      <w:pPr>
        <w:pStyle w:val="Odstavecseseznamem"/>
        <w:ind w:left="567" w:hanging="567"/>
        <w:jc w:val="both"/>
        <w:rPr>
          <w:rFonts w:ascii="Arial" w:hAnsi="Arial" w:cs="Arial"/>
          <w:sz w:val="22"/>
        </w:rPr>
      </w:pPr>
    </w:p>
    <w:p w14:paraId="70187BD8" w14:textId="77777777" w:rsidR="008A047A" w:rsidRPr="00E0249B" w:rsidRDefault="008A047A" w:rsidP="008A047A">
      <w:pPr>
        <w:pStyle w:val="Odstavecseseznamem"/>
        <w:rPr>
          <w:rFonts w:ascii="Arial" w:hAnsi="Arial" w:cs="Arial"/>
          <w:sz w:val="22"/>
        </w:rPr>
      </w:pPr>
    </w:p>
    <w:p w14:paraId="60B12D32" w14:textId="38F3E5B9" w:rsidR="008A047A" w:rsidRPr="00E0249B"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E0249B">
        <w:rPr>
          <w:rFonts w:ascii="Arial" w:hAnsi="Arial" w:cs="Arial"/>
          <w:b/>
          <w:sz w:val="22"/>
          <w:szCs w:val="22"/>
        </w:rPr>
        <w:t>Staveniště</w:t>
      </w:r>
    </w:p>
    <w:p w14:paraId="081FC11E" w14:textId="77777777" w:rsidR="008A047A" w:rsidRPr="00E0249B"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7D967385" w:rsidR="00482583" w:rsidRPr="00E0249B" w:rsidRDefault="008A047A" w:rsidP="00482583">
      <w:pPr>
        <w:numPr>
          <w:ilvl w:val="0"/>
          <w:numId w:val="23"/>
        </w:numPr>
        <w:spacing w:after="200"/>
        <w:ind w:left="567" w:hanging="567"/>
        <w:jc w:val="both"/>
        <w:rPr>
          <w:rFonts w:ascii="Arial" w:hAnsi="Arial" w:cs="Arial"/>
          <w:sz w:val="22"/>
          <w:szCs w:val="22"/>
        </w:rPr>
      </w:pPr>
      <w:r w:rsidRPr="00E0249B">
        <w:rPr>
          <w:rFonts w:ascii="Arial" w:hAnsi="Arial" w:cs="Arial"/>
          <w:sz w:val="22"/>
          <w:szCs w:val="22"/>
        </w:rPr>
        <w:t xml:space="preserve">Objednatel předá staveniště zhotoviteli </w:t>
      </w:r>
      <w:r w:rsidR="00875097" w:rsidRPr="00E0249B">
        <w:rPr>
          <w:rFonts w:ascii="Arial" w:hAnsi="Arial" w:cs="Arial"/>
          <w:sz w:val="22"/>
          <w:szCs w:val="22"/>
        </w:rPr>
        <w:t xml:space="preserve">nejpozději </w:t>
      </w:r>
      <w:r w:rsidR="008844DA">
        <w:rPr>
          <w:rFonts w:ascii="Arial" w:hAnsi="Arial" w:cs="Arial"/>
          <w:sz w:val="22"/>
          <w:szCs w:val="22"/>
        </w:rPr>
        <w:t>2.4.2018</w:t>
      </w:r>
      <w:r w:rsidRPr="00E0249B">
        <w:rPr>
          <w:rFonts w:ascii="Arial" w:hAnsi="Arial" w:cs="Arial"/>
          <w:sz w:val="22"/>
          <w:szCs w:val="22"/>
        </w:rPr>
        <w:t xml:space="preserve">, o předání staveniště bude mezi smluvními stranami sepsán a podepsán zápis. Zápis o předání staveniště se stane nedílnou součástí stavebního deníku. Stavební práce budou zahájeny do </w:t>
      </w:r>
      <w:r w:rsidR="00875097" w:rsidRPr="00E0249B">
        <w:rPr>
          <w:rFonts w:ascii="Arial" w:hAnsi="Arial" w:cs="Arial"/>
          <w:sz w:val="22"/>
          <w:szCs w:val="22"/>
        </w:rPr>
        <w:t>dvou</w:t>
      </w:r>
      <w:r w:rsidRPr="00E0249B">
        <w:rPr>
          <w:rFonts w:ascii="Arial" w:hAnsi="Arial" w:cs="Arial"/>
          <w:sz w:val="22"/>
          <w:szCs w:val="22"/>
        </w:rPr>
        <w:t xml:space="preserve"> pracovních dnů od převzetí staveniště zhotovitelem.</w:t>
      </w:r>
    </w:p>
    <w:p w14:paraId="46CDE760" w14:textId="157B03BC" w:rsidR="00482583" w:rsidRPr="00E0249B"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E0249B">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4C2017D9" w14:textId="77777777" w:rsidR="008A047A" w:rsidRPr="00E0249B" w:rsidRDefault="008A047A" w:rsidP="00666449">
      <w:pPr>
        <w:numPr>
          <w:ilvl w:val="0"/>
          <w:numId w:val="23"/>
        </w:numPr>
        <w:spacing w:after="200"/>
        <w:ind w:left="567" w:hanging="567"/>
        <w:jc w:val="both"/>
        <w:rPr>
          <w:rFonts w:ascii="Arial" w:hAnsi="Arial" w:cs="Arial"/>
          <w:sz w:val="22"/>
          <w:szCs w:val="22"/>
        </w:rPr>
      </w:pPr>
      <w:r w:rsidRPr="00E0249B">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E0249B"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E0249B">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E0249B"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E0249B">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E0249B"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E0249B"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E0249B">
        <w:rPr>
          <w:rFonts w:ascii="Arial" w:hAnsi="Arial" w:cs="Arial"/>
          <w:sz w:val="22"/>
          <w:szCs w:val="22"/>
        </w:rPr>
        <w:t xml:space="preserve">Zhotovitel je povinen vyklidit staveniště do </w:t>
      </w:r>
      <w:r w:rsidR="00875097" w:rsidRPr="00E0249B">
        <w:rPr>
          <w:rFonts w:ascii="Arial" w:hAnsi="Arial" w:cs="Arial"/>
          <w:sz w:val="22"/>
          <w:szCs w:val="22"/>
        </w:rPr>
        <w:t>2</w:t>
      </w:r>
      <w:r w:rsidRPr="00E0249B">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E0249B"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E0249B">
        <w:rPr>
          <w:rFonts w:ascii="Arial" w:hAnsi="Arial" w:cs="Arial"/>
          <w:sz w:val="22"/>
          <w:szCs w:val="22"/>
        </w:rPr>
        <w:t>O vrácení převzatého staveniště objednateli bude mezi smluvnímu stranami sepsán zápis.</w:t>
      </w:r>
    </w:p>
    <w:p w14:paraId="7815D6E2" w14:textId="77777777" w:rsidR="008A047A" w:rsidRPr="00E0249B" w:rsidRDefault="008A047A" w:rsidP="008A047A">
      <w:pPr>
        <w:ind w:left="567" w:hanging="567"/>
        <w:jc w:val="center"/>
        <w:rPr>
          <w:rFonts w:ascii="Arial" w:hAnsi="Arial" w:cs="Arial"/>
          <w:b/>
          <w:sz w:val="22"/>
          <w:szCs w:val="22"/>
        </w:rPr>
      </w:pPr>
    </w:p>
    <w:p w14:paraId="786848DB" w14:textId="77777777" w:rsidR="00A2444D" w:rsidRPr="00E0249B" w:rsidRDefault="00A2444D" w:rsidP="008A047A">
      <w:pPr>
        <w:ind w:left="567" w:hanging="567"/>
        <w:jc w:val="center"/>
        <w:rPr>
          <w:rFonts w:ascii="Arial" w:hAnsi="Arial" w:cs="Arial"/>
          <w:b/>
          <w:sz w:val="22"/>
          <w:szCs w:val="22"/>
        </w:rPr>
      </w:pPr>
    </w:p>
    <w:p w14:paraId="63A0ECE8" w14:textId="66D8DBD9" w:rsidR="008A047A" w:rsidRPr="00E0249B" w:rsidRDefault="008A047A"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Stavební deník</w:t>
      </w:r>
    </w:p>
    <w:p w14:paraId="2FAD7792" w14:textId="77777777" w:rsidR="008A047A" w:rsidRPr="00E0249B" w:rsidRDefault="008A047A" w:rsidP="009B6BAC">
      <w:pPr>
        <w:ind w:left="709" w:hanging="425"/>
        <w:jc w:val="both"/>
        <w:rPr>
          <w:rFonts w:ascii="Arial" w:hAnsi="Arial" w:cs="Arial"/>
          <w:b/>
          <w:sz w:val="22"/>
          <w:szCs w:val="22"/>
        </w:rPr>
      </w:pPr>
    </w:p>
    <w:p w14:paraId="2CD0D61C" w14:textId="77777777" w:rsidR="008A047A" w:rsidRPr="00E0249B" w:rsidRDefault="008A047A" w:rsidP="00666449">
      <w:pPr>
        <w:numPr>
          <w:ilvl w:val="0"/>
          <w:numId w:val="24"/>
        </w:numPr>
        <w:ind w:left="567" w:hanging="567"/>
        <w:jc w:val="both"/>
        <w:rPr>
          <w:rFonts w:ascii="Arial" w:hAnsi="Arial" w:cs="Arial"/>
          <w:sz w:val="22"/>
          <w:szCs w:val="22"/>
        </w:rPr>
      </w:pPr>
      <w:r w:rsidRPr="00E0249B">
        <w:rPr>
          <w:rFonts w:ascii="Arial" w:hAnsi="Arial" w:cs="Arial"/>
          <w:sz w:val="22"/>
          <w:szCs w:val="22"/>
        </w:rPr>
        <w:t xml:space="preserve">Zhotovitel je povinen vést ode dne převzetí staveniště v souladu se stavebním zákonem a vyhláškou MMR ČR č. 499/2006 Sb., ve znění vyhlášky č. 62/2013 Sb., stavební deník, </w:t>
      </w:r>
      <w:r w:rsidRPr="00E0249B">
        <w:rPr>
          <w:rFonts w:ascii="Arial" w:hAnsi="Arial" w:cs="Arial"/>
          <w:sz w:val="22"/>
          <w:szCs w:val="22"/>
        </w:rPr>
        <w:lastRenderedPageBreak/>
        <w:t xml:space="preserve">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E0249B" w:rsidRDefault="008A047A" w:rsidP="00666449">
      <w:pPr>
        <w:ind w:left="567" w:hanging="567"/>
        <w:jc w:val="both"/>
        <w:rPr>
          <w:rFonts w:ascii="Arial" w:hAnsi="Arial" w:cs="Arial"/>
          <w:sz w:val="22"/>
          <w:szCs w:val="22"/>
        </w:rPr>
      </w:pPr>
    </w:p>
    <w:p w14:paraId="7EAC55E4" w14:textId="77777777" w:rsidR="008A047A" w:rsidRPr="00E0249B" w:rsidRDefault="008A047A" w:rsidP="00666449">
      <w:pPr>
        <w:ind w:left="567" w:hanging="567"/>
        <w:jc w:val="both"/>
        <w:rPr>
          <w:rFonts w:ascii="Arial" w:hAnsi="Arial" w:cs="Arial"/>
          <w:sz w:val="22"/>
          <w:szCs w:val="22"/>
        </w:rPr>
      </w:pPr>
      <w:r w:rsidRPr="00E0249B">
        <w:rPr>
          <w:rFonts w:ascii="Arial" w:hAnsi="Arial" w:cs="Arial"/>
          <w:sz w:val="22"/>
          <w:szCs w:val="22"/>
        </w:rPr>
        <w:t>2.</w:t>
      </w:r>
      <w:r w:rsidRPr="00E0249B">
        <w:rPr>
          <w:rFonts w:ascii="Arial" w:hAnsi="Arial" w:cs="Arial"/>
          <w:sz w:val="22"/>
          <w:szCs w:val="22"/>
        </w:rPr>
        <w:tab/>
        <w:t>Stavební deník musí být na stavbě trvale přístupný.</w:t>
      </w:r>
    </w:p>
    <w:p w14:paraId="3467FB06" w14:textId="77777777" w:rsidR="008A047A" w:rsidRPr="00E0249B" w:rsidRDefault="008A047A" w:rsidP="00666449">
      <w:pPr>
        <w:ind w:left="567" w:hanging="567"/>
        <w:jc w:val="both"/>
        <w:rPr>
          <w:rFonts w:ascii="Arial" w:hAnsi="Arial" w:cs="Arial"/>
          <w:sz w:val="22"/>
          <w:szCs w:val="22"/>
        </w:rPr>
      </w:pPr>
    </w:p>
    <w:p w14:paraId="1415DDF0" w14:textId="152EB5D5" w:rsidR="008A047A" w:rsidRPr="00E0249B" w:rsidRDefault="008A047A" w:rsidP="00666449">
      <w:pPr>
        <w:ind w:left="567" w:hanging="567"/>
        <w:jc w:val="both"/>
        <w:rPr>
          <w:rFonts w:ascii="Arial" w:hAnsi="Arial" w:cs="Arial"/>
          <w:sz w:val="22"/>
          <w:szCs w:val="22"/>
        </w:rPr>
      </w:pPr>
      <w:r w:rsidRPr="00E0249B">
        <w:rPr>
          <w:rFonts w:ascii="Arial" w:hAnsi="Arial" w:cs="Arial"/>
          <w:sz w:val="22"/>
          <w:szCs w:val="22"/>
        </w:rPr>
        <w:t>3.</w:t>
      </w:r>
      <w:r w:rsidRPr="00E0249B">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sidRPr="00E0249B">
        <w:rPr>
          <w:rFonts w:ascii="Arial" w:hAnsi="Arial" w:cs="Arial"/>
          <w:sz w:val="22"/>
          <w:szCs w:val="22"/>
        </w:rPr>
        <w:t xml:space="preserve">osoba </w:t>
      </w:r>
      <w:r w:rsidR="00AD7EA4" w:rsidRPr="00E0249B">
        <w:rPr>
          <w:rFonts w:ascii="Helvetica" w:eastAsiaTheme="minorHAnsi" w:hAnsi="Helvetica" w:cs="Helvetica"/>
          <w:sz w:val="22"/>
          <w:szCs w:val="22"/>
          <w:lang w:eastAsia="en-US"/>
        </w:rPr>
        <w:t xml:space="preserve">vykonávající technický dozor stavebníka, autorský dozor, koordinátor BOZP a </w:t>
      </w:r>
      <w:r w:rsidRPr="00E0249B">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E0249B" w:rsidRDefault="008A047A" w:rsidP="00666449">
      <w:pPr>
        <w:ind w:left="567" w:hanging="567"/>
        <w:jc w:val="both"/>
        <w:rPr>
          <w:rFonts w:ascii="Arial" w:hAnsi="Arial" w:cs="Arial"/>
          <w:sz w:val="22"/>
          <w:szCs w:val="22"/>
        </w:rPr>
      </w:pPr>
    </w:p>
    <w:p w14:paraId="038899BC" w14:textId="42DC1DF4" w:rsidR="008A047A" w:rsidRPr="00E0249B" w:rsidRDefault="008A047A" w:rsidP="00666449">
      <w:pPr>
        <w:ind w:left="567" w:hanging="567"/>
        <w:jc w:val="both"/>
        <w:rPr>
          <w:rFonts w:ascii="Arial" w:hAnsi="Arial" w:cs="Arial"/>
          <w:sz w:val="22"/>
          <w:szCs w:val="22"/>
        </w:rPr>
      </w:pPr>
      <w:r w:rsidRPr="00E0249B">
        <w:rPr>
          <w:rFonts w:ascii="Arial" w:hAnsi="Arial" w:cs="Arial"/>
          <w:sz w:val="22"/>
          <w:szCs w:val="22"/>
        </w:rPr>
        <w:t>4.</w:t>
      </w:r>
      <w:r w:rsidRPr="00E0249B">
        <w:rPr>
          <w:rFonts w:ascii="Arial" w:hAnsi="Arial" w:cs="Arial"/>
          <w:sz w:val="22"/>
          <w:szCs w:val="22"/>
        </w:rPr>
        <w:tab/>
        <w:t xml:space="preserve">Nesouhlasí-li stavbyvedoucí se zápisem, který učinil objednatel, nebo jím pověřený zástupce, případně </w:t>
      </w:r>
      <w:r w:rsidR="00AD7EA4" w:rsidRPr="00E0249B">
        <w:rPr>
          <w:rFonts w:ascii="Arial" w:hAnsi="Arial" w:cs="Arial"/>
          <w:sz w:val="22"/>
          <w:szCs w:val="22"/>
        </w:rPr>
        <w:t>jiné oprávněné osoby</w:t>
      </w:r>
      <w:r w:rsidRPr="00E0249B">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Pr="00E0249B"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7482B578" w14:textId="77777777" w:rsidR="00F47A72" w:rsidRPr="00E0249B" w:rsidRDefault="00F47A72" w:rsidP="008A047A">
      <w:pPr>
        <w:pStyle w:val="Odstavecseseznamem"/>
        <w:jc w:val="both"/>
        <w:rPr>
          <w:rFonts w:ascii="Arial" w:hAnsi="Arial" w:cs="Arial"/>
          <w:sz w:val="22"/>
        </w:rPr>
      </w:pPr>
    </w:p>
    <w:p w14:paraId="5578BDC5" w14:textId="77777777" w:rsidR="00F47A72" w:rsidRPr="00E0249B" w:rsidRDefault="00F47A72" w:rsidP="008A047A">
      <w:pPr>
        <w:pStyle w:val="Odstavecseseznamem"/>
        <w:jc w:val="both"/>
        <w:rPr>
          <w:rFonts w:ascii="Arial" w:hAnsi="Arial" w:cs="Arial"/>
          <w:sz w:val="22"/>
        </w:rPr>
      </w:pPr>
    </w:p>
    <w:p w14:paraId="14150E1A" w14:textId="77777777" w:rsidR="00F47A72" w:rsidRPr="00E0249B" w:rsidRDefault="00F47A72" w:rsidP="008A047A">
      <w:pPr>
        <w:pStyle w:val="Odstavecseseznamem"/>
        <w:jc w:val="both"/>
        <w:rPr>
          <w:rFonts w:ascii="Arial" w:hAnsi="Arial" w:cs="Arial"/>
          <w:sz w:val="22"/>
        </w:rPr>
      </w:pPr>
    </w:p>
    <w:p w14:paraId="64B0E414" w14:textId="0323BB77" w:rsidR="00D927AB" w:rsidRPr="00E0249B" w:rsidRDefault="00D927AB" w:rsidP="0040154F">
      <w:pPr>
        <w:pStyle w:val="Odstavecseseznamem"/>
        <w:numPr>
          <w:ilvl w:val="0"/>
          <w:numId w:val="4"/>
        </w:numPr>
        <w:jc w:val="center"/>
        <w:rPr>
          <w:rFonts w:ascii="Arial" w:hAnsi="Arial" w:cs="Arial"/>
          <w:b/>
          <w:sz w:val="22"/>
        </w:rPr>
      </w:pPr>
      <w:r w:rsidRPr="00E0249B">
        <w:rPr>
          <w:rFonts w:ascii="Arial" w:hAnsi="Arial" w:cs="Arial"/>
          <w:b/>
          <w:sz w:val="22"/>
        </w:rPr>
        <w:t>Práva a povinnosti smluvních stran, provádění díla</w:t>
      </w:r>
    </w:p>
    <w:p w14:paraId="58780D9F" w14:textId="77777777" w:rsidR="00D927AB" w:rsidRPr="00E0249B" w:rsidRDefault="00D927AB" w:rsidP="00F47A72">
      <w:pPr>
        <w:jc w:val="both"/>
        <w:rPr>
          <w:rFonts w:ascii="Arial" w:hAnsi="Arial" w:cs="Arial"/>
          <w:sz w:val="22"/>
          <w:szCs w:val="22"/>
        </w:rPr>
      </w:pPr>
    </w:p>
    <w:p w14:paraId="712AC2C2" w14:textId="6C55A1BD"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E0249B" w:rsidRDefault="00D927AB" w:rsidP="00F47A72">
      <w:pPr>
        <w:pStyle w:val="Smlouva-slo"/>
        <w:widowControl/>
        <w:numPr>
          <w:ilvl w:val="0"/>
          <w:numId w:val="20"/>
        </w:numPr>
        <w:snapToGrid w:val="0"/>
        <w:spacing w:after="200" w:line="240" w:lineRule="auto"/>
        <w:ind w:left="567" w:hanging="567"/>
        <w:rPr>
          <w:rFonts w:ascii="Arial" w:hAnsi="Arial" w:cs="Arial"/>
          <w:sz w:val="22"/>
          <w:szCs w:val="22"/>
        </w:rPr>
      </w:pPr>
      <w:r w:rsidRPr="00E0249B">
        <w:rPr>
          <w:rFonts w:ascii="Arial" w:hAnsi="Arial" w:cs="Arial"/>
          <w:sz w:val="22"/>
          <w:szCs w:val="22"/>
        </w:rPr>
        <w:t>Zhotovitel se zavazuje po celou dobu realizace stavby aktivně spolupracovat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73724DE8" w14:textId="2E8C6483"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Vlastníkem zhotovovaného díla je od počátku objednatel.</w:t>
      </w:r>
    </w:p>
    <w:p w14:paraId="565ED02D" w14:textId="77777777" w:rsidR="00B5325D" w:rsidRPr="00E0249B" w:rsidRDefault="00B5325D" w:rsidP="00F47A72">
      <w:pPr>
        <w:ind w:left="567" w:hanging="567"/>
        <w:jc w:val="both"/>
        <w:rPr>
          <w:rFonts w:ascii="Arial" w:hAnsi="Arial" w:cs="Arial"/>
          <w:sz w:val="22"/>
          <w:szCs w:val="22"/>
        </w:rPr>
      </w:pPr>
    </w:p>
    <w:p w14:paraId="1092275C" w14:textId="650F90BC" w:rsidR="003D432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 xml:space="preserve">Kontroly průběhu provádění díla: </w:t>
      </w:r>
    </w:p>
    <w:p w14:paraId="27541B0B" w14:textId="78C0EC48" w:rsidR="00D927AB" w:rsidRPr="00E0249B" w:rsidRDefault="00D927AB" w:rsidP="00F47A72">
      <w:pPr>
        <w:pStyle w:val="Odstavecseseznamem"/>
        <w:numPr>
          <w:ilvl w:val="1"/>
          <w:numId w:val="20"/>
        </w:numPr>
        <w:ind w:left="567" w:hanging="567"/>
        <w:jc w:val="both"/>
        <w:rPr>
          <w:rFonts w:ascii="Arial" w:hAnsi="Arial" w:cs="Arial"/>
          <w:sz w:val="22"/>
          <w:szCs w:val="22"/>
        </w:rPr>
      </w:pPr>
      <w:r w:rsidRPr="00E0249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sidRPr="00E0249B">
        <w:rPr>
          <w:rFonts w:ascii="Arial" w:hAnsi="Arial" w:cs="Arial"/>
          <w:sz w:val="22"/>
          <w:szCs w:val="22"/>
        </w:rPr>
        <w:t>pod</w:t>
      </w:r>
      <w:r w:rsidRPr="00E0249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4.2 </w:t>
      </w:r>
      <w:r w:rsidRPr="00E0249B">
        <w:rPr>
          <w:rFonts w:ascii="Arial" w:hAnsi="Arial" w:cs="Arial"/>
          <w:sz w:val="22"/>
          <w:szCs w:val="22"/>
        </w:rPr>
        <w:tab/>
      </w:r>
      <w:r w:rsidR="00D927AB" w:rsidRPr="00E0249B">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4.3 </w:t>
      </w:r>
      <w:r w:rsidRPr="00E0249B">
        <w:rPr>
          <w:rFonts w:ascii="Arial" w:hAnsi="Arial" w:cs="Arial"/>
          <w:sz w:val="22"/>
          <w:szCs w:val="22"/>
        </w:rPr>
        <w:tab/>
      </w:r>
      <w:r w:rsidR="00D927AB" w:rsidRPr="00E0249B">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4.4 </w:t>
      </w:r>
      <w:r w:rsidRPr="00E0249B">
        <w:rPr>
          <w:rFonts w:ascii="Arial" w:hAnsi="Arial" w:cs="Arial"/>
          <w:sz w:val="22"/>
          <w:szCs w:val="22"/>
        </w:rPr>
        <w:tab/>
      </w:r>
      <w:r w:rsidR="00D927AB" w:rsidRPr="00E0249B">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4.5 </w:t>
      </w:r>
      <w:r w:rsidRPr="00E0249B">
        <w:rPr>
          <w:rFonts w:ascii="Arial" w:hAnsi="Arial" w:cs="Arial"/>
          <w:sz w:val="22"/>
          <w:szCs w:val="22"/>
        </w:rPr>
        <w:tab/>
      </w:r>
      <w:r w:rsidR="00D927AB" w:rsidRPr="00E0249B">
        <w:rPr>
          <w:rFonts w:ascii="Arial" w:hAnsi="Arial" w:cs="Arial"/>
          <w:sz w:val="22"/>
          <w:szCs w:val="22"/>
        </w:rPr>
        <w:t>Plnění zhotovitele, které vykazují v době provádění díla nedostatky, je zhotovitel povinen nahradit bezvadným plněním.</w:t>
      </w:r>
    </w:p>
    <w:p w14:paraId="038025FE" w14:textId="74A1F3A5" w:rsidR="00D927AB" w:rsidRPr="00E0249B" w:rsidRDefault="003D432B" w:rsidP="00F47A72">
      <w:pPr>
        <w:ind w:left="567" w:hanging="567"/>
        <w:jc w:val="both"/>
        <w:rPr>
          <w:rFonts w:ascii="Arial" w:hAnsi="Arial" w:cs="Arial"/>
          <w:sz w:val="22"/>
          <w:szCs w:val="22"/>
        </w:rPr>
      </w:pPr>
      <w:r w:rsidRPr="00E0249B">
        <w:rPr>
          <w:rFonts w:ascii="Arial" w:hAnsi="Arial" w:cs="Arial"/>
          <w:sz w:val="22"/>
          <w:szCs w:val="22"/>
        </w:rPr>
        <w:t xml:space="preserve">4.6 </w:t>
      </w:r>
      <w:r w:rsidR="00D927AB" w:rsidRPr="00E0249B">
        <w:rPr>
          <w:rFonts w:ascii="Arial" w:hAnsi="Arial" w:cs="Arial"/>
          <w:sz w:val="22"/>
          <w:szCs w:val="22"/>
        </w:rPr>
        <w:t xml:space="preserve">Materiály, které neodpovídají projektové dokumentaci, nevyhovují předepsaným zkouškám nebo jsou objednatelem označeny za poškozené, musí být odstraněny                   </w:t>
      </w:r>
      <w:r w:rsidR="00D927AB" w:rsidRPr="00E0249B">
        <w:rPr>
          <w:rFonts w:ascii="Arial" w:hAnsi="Arial" w:cs="Arial"/>
          <w:sz w:val="22"/>
          <w:szCs w:val="22"/>
        </w:rPr>
        <w:lastRenderedPageBreak/>
        <w:t>ze</w:t>
      </w:r>
      <w:r w:rsidR="00F47A72" w:rsidRPr="00E0249B">
        <w:rPr>
          <w:rFonts w:ascii="Arial" w:hAnsi="Arial" w:cs="Arial"/>
          <w:sz w:val="22"/>
          <w:szCs w:val="22"/>
        </w:rPr>
        <w:t xml:space="preserve"> </w:t>
      </w:r>
      <w:r w:rsidR="00D927AB" w:rsidRPr="00E0249B">
        <w:rPr>
          <w:rFonts w:ascii="Arial" w:hAnsi="Arial" w:cs="Arial"/>
          <w:sz w:val="22"/>
          <w:szCs w:val="22"/>
        </w:rPr>
        <w:t>staveniště, případně i z díla (jsou-li v něm již zabudovány nebo byly-li při jeho provádění použity) ve lhůtě stanovené objednatelem a nahrazeny jinými bezvadnými.</w:t>
      </w:r>
    </w:p>
    <w:p w14:paraId="663E399E" w14:textId="3FF066A7" w:rsidR="00D927AB" w:rsidRPr="00E0249B" w:rsidRDefault="003D432B" w:rsidP="00E6395E">
      <w:pPr>
        <w:ind w:left="567" w:hanging="567"/>
        <w:rPr>
          <w:rFonts w:ascii="Arial" w:hAnsi="Arial" w:cs="Arial"/>
          <w:sz w:val="22"/>
          <w:szCs w:val="22"/>
        </w:rPr>
      </w:pPr>
      <w:r w:rsidRPr="00E0249B">
        <w:rPr>
          <w:rFonts w:ascii="Arial" w:hAnsi="Arial" w:cs="Arial"/>
          <w:sz w:val="22"/>
          <w:szCs w:val="22"/>
        </w:rPr>
        <w:t>4.7</w:t>
      </w:r>
      <w:r w:rsidRPr="00E0249B">
        <w:rPr>
          <w:rFonts w:ascii="Arial" w:hAnsi="Arial" w:cs="Arial"/>
          <w:sz w:val="22"/>
          <w:szCs w:val="22"/>
        </w:rPr>
        <w:tab/>
      </w:r>
      <w:r w:rsidR="00D927AB" w:rsidRPr="00E0249B">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E6395E" w:rsidRPr="00E0249B">
        <w:rPr>
          <w:rFonts w:ascii="Arial" w:hAnsi="Arial" w:cs="Arial"/>
          <w:sz w:val="22"/>
          <w:szCs w:val="22"/>
        </w:rPr>
        <w:t xml:space="preserve"> </w:t>
      </w:r>
      <w:r w:rsidR="00D927AB" w:rsidRPr="00E0249B">
        <w:rPr>
          <w:rFonts w:ascii="Arial" w:hAnsi="Arial" w:cs="Arial"/>
          <w:sz w:val="22"/>
          <w:szCs w:val="22"/>
        </w:rPr>
        <w:t xml:space="preserve">na adresu </w:t>
      </w:r>
      <w:hyperlink r:id="rId11" w:history="1">
        <w:r w:rsidR="00867F0E" w:rsidRPr="00E0249B">
          <w:rPr>
            <w:rStyle w:val="Hypertextovodkaz"/>
            <w:rFonts w:ascii="Arial" w:hAnsi="Arial" w:cs="Arial"/>
            <w:sz w:val="22"/>
            <w:szCs w:val="22"/>
          </w:rPr>
          <w:t>milos.sopuch@koprivnice.cz</w:t>
        </w:r>
      </w:hyperlink>
      <w:r w:rsidR="00867F0E" w:rsidRPr="00E0249B">
        <w:rPr>
          <w:rFonts w:ascii="Arial" w:hAnsi="Arial" w:cs="Arial"/>
          <w:sz w:val="22"/>
          <w:szCs w:val="22"/>
        </w:rPr>
        <w:t xml:space="preserve"> a </w:t>
      </w:r>
      <w:r w:rsidR="00D927AB" w:rsidRPr="00E0249B">
        <w:rPr>
          <w:rFonts w:ascii="Arial" w:hAnsi="Arial" w:cs="Arial"/>
          <w:sz w:val="22"/>
          <w:szCs w:val="22"/>
        </w:rPr>
        <w:t xml:space="preserve">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E0249B" w:rsidRDefault="00D927AB" w:rsidP="00F47A72">
      <w:pPr>
        <w:ind w:left="567" w:hanging="567"/>
        <w:jc w:val="both"/>
        <w:rPr>
          <w:rFonts w:ascii="Arial" w:hAnsi="Arial" w:cs="Arial"/>
          <w:sz w:val="22"/>
          <w:szCs w:val="22"/>
        </w:rPr>
      </w:pPr>
    </w:p>
    <w:p w14:paraId="24BE9A85" w14:textId="34664860"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Nebezpečí škody</w:t>
      </w:r>
      <w:r w:rsidR="00393B2E" w:rsidRPr="00E0249B">
        <w:rPr>
          <w:rFonts w:ascii="Arial" w:hAnsi="Arial" w:cs="Arial"/>
          <w:sz w:val="22"/>
          <w:szCs w:val="22"/>
        </w:rPr>
        <w:t xml:space="preserve"> na zhotovovaném díle </w:t>
      </w:r>
      <w:r w:rsidRPr="00E0249B">
        <w:rPr>
          <w:rFonts w:ascii="Arial" w:hAnsi="Arial" w:cs="Arial"/>
          <w:sz w:val="22"/>
          <w:szCs w:val="22"/>
        </w:rPr>
        <w:t>až do jeho předání</w:t>
      </w:r>
      <w:r w:rsidR="00393B2E" w:rsidRPr="00E0249B">
        <w:rPr>
          <w:rFonts w:ascii="Arial" w:hAnsi="Arial" w:cs="Arial"/>
          <w:sz w:val="22"/>
          <w:szCs w:val="22"/>
        </w:rPr>
        <w:t xml:space="preserve"> objednateli</w:t>
      </w:r>
      <w:r w:rsidRPr="00E0249B">
        <w:rPr>
          <w:rFonts w:ascii="Arial" w:hAnsi="Arial" w:cs="Arial"/>
          <w:sz w:val="22"/>
          <w:szCs w:val="22"/>
        </w:rPr>
        <w:t xml:space="preserve"> nese zhotovitel.</w:t>
      </w:r>
    </w:p>
    <w:p w14:paraId="6DFE8FC1" w14:textId="77777777" w:rsidR="00EB055E" w:rsidRPr="00E0249B" w:rsidRDefault="00EB055E" w:rsidP="00F47A72">
      <w:pPr>
        <w:pStyle w:val="Odstavecseseznamem"/>
        <w:ind w:left="567"/>
        <w:jc w:val="both"/>
        <w:rPr>
          <w:rFonts w:ascii="Arial" w:hAnsi="Arial" w:cs="Arial"/>
          <w:sz w:val="22"/>
          <w:szCs w:val="22"/>
        </w:rPr>
      </w:pPr>
    </w:p>
    <w:p w14:paraId="276E2068" w14:textId="77777777" w:rsidR="00EB055E" w:rsidRPr="00E0249B" w:rsidRDefault="00EB055E"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 xml:space="preserve">Zhotovitel je povinen provést dílo svým jménem, na vlastní odpovědnost, s potřebnou péčí, řádně, včas a v souladu s projektovými dokumentacemi. </w:t>
      </w:r>
    </w:p>
    <w:p w14:paraId="468254BF" w14:textId="77777777" w:rsidR="003D432B" w:rsidRPr="00E0249B" w:rsidRDefault="003D432B" w:rsidP="00F47A72">
      <w:pPr>
        <w:pStyle w:val="Odstavecseseznamem"/>
        <w:ind w:left="567" w:hanging="567"/>
        <w:jc w:val="both"/>
        <w:rPr>
          <w:rFonts w:ascii="Arial" w:hAnsi="Arial" w:cs="Arial"/>
          <w:sz w:val="22"/>
          <w:szCs w:val="22"/>
        </w:rPr>
      </w:pPr>
    </w:p>
    <w:p w14:paraId="3F3AA0AE" w14:textId="742BC833"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E0249B" w:rsidRDefault="003D432B" w:rsidP="00F47A72">
      <w:pPr>
        <w:pStyle w:val="Odstavecseseznamem"/>
        <w:ind w:left="567" w:hanging="567"/>
        <w:jc w:val="both"/>
        <w:rPr>
          <w:rFonts w:ascii="Arial" w:hAnsi="Arial" w:cs="Arial"/>
          <w:sz w:val="22"/>
          <w:szCs w:val="22"/>
        </w:rPr>
      </w:pPr>
    </w:p>
    <w:p w14:paraId="47330E2C" w14:textId="6077F35D" w:rsidR="00D927AB" w:rsidRPr="00E0249B" w:rsidRDefault="00D927AB" w:rsidP="00F47A72">
      <w:pPr>
        <w:pStyle w:val="Odstavecseseznamem"/>
        <w:numPr>
          <w:ilvl w:val="0"/>
          <w:numId w:val="20"/>
        </w:numPr>
        <w:ind w:left="567" w:hanging="567"/>
        <w:jc w:val="both"/>
        <w:rPr>
          <w:rFonts w:ascii="Arial" w:hAnsi="Arial" w:cs="Arial"/>
          <w:sz w:val="22"/>
          <w:szCs w:val="22"/>
        </w:rPr>
      </w:pPr>
      <w:r w:rsidRPr="00E0249B">
        <w:rPr>
          <w:rFonts w:ascii="Arial" w:hAnsi="Arial" w:cs="Arial"/>
          <w:sz w:val="22"/>
          <w:szCs w:val="22"/>
        </w:rPr>
        <w:t>Zhotovitel odpovídá za bezpečnost práce a požární ochranu na staveništi od převzetí staveniště do předání staveniště.</w:t>
      </w:r>
      <w:r w:rsidR="00132022" w:rsidRPr="00E0249B">
        <w:rPr>
          <w:rFonts w:ascii="Arial" w:hAnsi="Arial" w:cs="Arial"/>
          <w:sz w:val="22"/>
          <w:szCs w:val="22"/>
        </w:rPr>
        <w:t xml:space="preserve"> Zhotovitel nese odpovědnost původce odpadů.</w:t>
      </w:r>
    </w:p>
    <w:p w14:paraId="533F3EB5" w14:textId="77777777" w:rsidR="004F2C31" w:rsidRPr="00E0249B" w:rsidRDefault="004F2C31" w:rsidP="00F47A72">
      <w:pPr>
        <w:pStyle w:val="Odstavecseseznamem"/>
        <w:jc w:val="both"/>
        <w:rPr>
          <w:rFonts w:ascii="Arial" w:hAnsi="Arial" w:cs="Arial"/>
          <w:sz w:val="22"/>
          <w:szCs w:val="22"/>
        </w:rPr>
      </w:pPr>
    </w:p>
    <w:p w14:paraId="0CC494EE" w14:textId="1F5020F0" w:rsidR="004F2C31" w:rsidRPr="00E0249B" w:rsidRDefault="004F2C31" w:rsidP="00F47A72">
      <w:pPr>
        <w:numPr>
          <w:ilvl w:val="0"/>
          <w:numId w:val="20"/>
        </w:numPr>
        <w:ind w:left="567" w:hanging="567"/>
        <w:jc w:val="both"/>
        <w:rPr>
          <w:rFonts w:ascii="Arial" w:hAnsi="Arial" w:cs="Arial"/>
          <w:sz w:val="22"/>
          <w:szCs w:val="24"/>
        </w:rPr>
      </w:pPr>
      <w:r w:rsidRPr="00E0249B">
        <w:rPr>
          <w:rFonts w:ascii="Arial" w:hAnsi="Arial" w:cs="Arial"/>
          <w:sz w:val="22"/>
          <w:szCs w:val="24"/>
        </w:rPr>
        <w:t>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w:t>
      </w:r>
      <w:r w:rsidR="00196F96" w:rsidRPr="00E0249B">
        <w:rPr>
          <w:rFonts w:ascii="Arial" w:hAnsi="Arial" w:cs="Arial"/>
          <w:sz w:val="22"/>
          <w:szCs w:val="24"/>
        </w:rPr>
        <w:t>dnateli</w:t>
      </w:r>
      <w:r w:rsidRPr="00E0249B">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E0249B" w:rsidRDefault="004F2C31" w:rsidP="00F47A72">
      <w:pPr>
        <w:ind w:left="360"/>
        <w:jc w:val="both"/>
        <w:rPr>
          <w:rFonts w:ascii="Arial" w:hAnsi="Arial" w:cs="Arial"/>
          <w:sz w:val="22"/>
          <w:szCs w:val="22"/>
        </w:rPr>
      </w:pPr>
    </w:p>
    <w:p w14:paraId="4B8CCBC6" w14:textId="77777777" w:rsidR="00D927AB" w:rsidRPr="00E0249B" w:rsidRDefault="00D927AB" w:rsidP="00F47A72">
      <w:pPr>
        <w:jc w:val="both"/>
        <w:rPr>
          <w:rFonts w:ascii="Arial" w:hAnsi="Arial" w:cs="Arial"/>
          <w:sz w:val="22"/>
          <w:szCs w:val="22"/>
        </w:rPr>
      </w:pPr>
    </w:p>
    <w:p w14:paraId="59680C00" w14:textId="77777777" w:rsidR="00DB77C3" w:rsidRPr="00E0249B" w:rsidRDefault="00DB77C3" w:rsidP="00F47A72">
      <w:pPr>
        <w:jc w:val="both"/>
        <w:rPr>
          <w:rFonts w:ascii="Arial" w:hAnsi="Arial" w:cs="Arial"/>
          <w:sz w:val="22"/>
          <w:szCs w:val="22"/>
        </w:rPr>
      </w:pPr>
    </w:p>
    <w:p w14:paraId="07A14594" w14:textId="77777777" w:rsidR="00DB77C3" w:rsidRPr="00E0249B" w:rsidRDefault="00DB77C3" w:rsidP="00F47A72">
      <w:pPr>
        <w:jc w:val="both"/>
        <w:rPr>
          <w:rFonts w:ascii="Arial" w:hAnsi="Arial" w:cs="Arial"/>
          <w:sz w:val="22"/>
          <w:szCs w:val="22"/>
        </w:rPr>
      </w:pPr>
    </w:p>
    <w:p w14:paraId="50F6EF9E" w14:textId="77777777" w:rsidR="00DB77C3" w:rsidRPr="00E0249B" w:rsidRDefault="00DB77C3" w:rsidP="00F47A72">
      <w:pPr>
        <w:jc w:val="both"/>
        <w:rPr>
          <w:rFonts w:ascii="Arial" w:hAnsi="Arial" w:cs="Arial"/>
          <w:sz w:val="22"/>
          <w:szCs w:val="22"/>
        </w:rPr>
      </w:pPr>
    </w:p>
    <w:p w14:paraId="37440B0D" w14:textId="2CEF09C0" w:rsidR="000A0C85" w:rsidRPr="00E0249B" w:rsidRDefault="000A0C85" w:rsidP="004D36C4">
      <w:pPr>
        <w:pStyle w:val="Odstavecseseznamem"/>
        <w:numPr>
          <w:ilvl w:val="0"/>
          <w:numId w:val="4"/>
        </w:numPr>
        <w:jc w:val="center"/>
        <w:rPr>
          <w:rFonts w:ascii="Arial" w:hAnsi="Arial" w:cs="Arial"/>
          <w:b/>
          <w:sz w:val="22"/>
        </w:rPr>
      </w:pPr>
      <w:r w:rsidRPr="00E0249B">
        <w:rPr>
          <w:rFonts w:ascii="Arial" w:hAnsi="Arial" w:cs="Arial"/>
          <w:b/>
          <w:sz w:val="22"/>
        </w:rPr>
        <w:t>Předání a převzetí díla</w:t>
      </w:r>
    </w:p>
    <w:p w14:paraId="4729E2CF" w14:textId="77777777" w:rsidR="000A0C85" w:rsidRPr="00E0249B" w:rsidRDefault="000A0C85" w:rsidP="00F47A72">
      <w:pPr>
        <w:pStyle w:val="Odstavecseseznamem"/>
        <w:jc w:val="both"/>
        <w:rPr>
          <w:rFonts w:ascii="Arial" w:hAnsi="Arial" w:cs="Arial"/>
          <w:sz w:val="22"/>
        </w:rPr>
      </w:pPr>
    </w:p>
    <w:p w14:paraId="1B1EB559" w14:textId="29F142A9" w:rsidR="000A0C85" w:rsidRPr="00E0249B" w:rsidRDefault="000A0C85" w:rsidP="00F47A72">
      <w:pPr>
        <w:numPr>
          <w:ilvl w:val="0"/>
          <w:numId w:val="25"/>
        </w:numPr>
        <w:tabs>
          <w:tab w:val="clear" w:pos="397"/>
        </w:tabs>
        <w:ind w:left="567" w:hanging="567"/>
        <w:jc w:val="both"/>
        <w:rPr>
          <w:rFonts w:ascii="Arial" w:hAnsi="Arial" w:cs="Arial"/>
          <w:sz w:val="22"/>
          <w:szCs w:val="24"/>
        </w:rPr>
      </w:pPr>
      <w:r w:rsidRPr="00E0249B">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E0249B">
        <w:rPr>
          <w:rFonts w:ascii="Arial" w:hAnsi="Arial" w:cs="Arial"/>
          <w:sz w:val="22"/>
          <w:szCs w:val="24"/>
        </w:rPr>
        <w:t>zápis</w:t>
      </w:r>
      <w:r w:rsidRPr="00E0249B">
        <w:rPr>
          <w:rFonts w:ascii="Arial" w:hAnsi="Arial" w:cs="Arial"/>
          <w:sz w:val="22"/>
          <w:szCs w:val="24"/>
        </w:rPr>
        <w:t xml:space="preserve"> o předání a převzetí díla</w:t>
      </w:r>
      <w:r w:rsidR="00724CDF" w:rsidRPr="00E0249B">
        <w:rPr>
          <w:rFonts w:ascii="Arial" w:hAnsi="Arial" w:cs="Arial"/>
          <w:sz w:val="22"/>
          <w:szCs w:val="24"/>
        </w:rPr>
        <w:t xml:space="preserve">. </w:t>
      </w:r>
      <w:r w:rsidRPr="00E0249B">
        <w:rPr>
          <w:rFonts w:ascii="Arial" w:hAnsi="Arial" w:cs="Arial"/>
          <w:sz w:val="22"/>
          <w:szCs w:val="24"/>
        </w:rPr>
        <w:t>Po dokončení díla se zhotovitel zavazuje min. 3 dny předem objednatele prokazatelně písemně vyzvat k</w:t>
      </w:r>
      <w:r w:rsidR="00723D6E" w:rsidRPr="00E0249B">
        <w:rPr>
          <w:rFonts w:ascii="Arial" w:hAnsi="Arial" w:cs="Arial"/>
          <w:sz w:val="22"/>
          <w:szCs w:val="24"/>
        </w:rPr>
        <w:t xml:space="preserve"> jeho </w:t>
      </w:r>
      <w:r w:rsidRPr="00E0249B">
        <w:rPr>
          <w:rFonts w:ascii="Arial" w:hAnsi="Arial" w:cs="Arial"/>
          <w:sz w:val="22"/>
          <w:szCs w:val="24"/>
        </w:rPr>
        <w:t>převzetí.</w:t>
      </w:r>
    </w:p>
    <w:p w14:paraId="5B1C2179" w14:textId="77777777" w:rsidR="000A0C85" w:rsidRPr="00E0249B" w:rsidRDefault="000A0C85" w:rsidP="00F47A72">
      <w:pPr>
        <w:ind w:left="567" w:hanging="567"/>
        <w:jc w:val="both"/>
        <w:rPr>
          <w:rFonts w:ascii="Arial" w:hAnsi="Arial" w:cs="Arial"/>
          <w:sz w:val="22"/>
          <w:szCs w:val="24"/>
        </w:rPr>
      </w:pPr>
    </w:p>
    <w:p w14:paraId="04412554" w14:textId="613D0502" w:rsidR="000A0C85" w:rsidRPr="00E0249B" w:rsidRDefault="000A0C85" w:rsidP="00F47A72">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E0249B">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Pr="00E0249B" w:rsidRDefault="00F956BD" w:rsidP="00F47A72">
      <w:pPr>
        <w:pStyle w:val="Odstavecseseznamem"/>
        <w:ind w:left="567" w:hanging="567"/>
        <w:jc w:val="both"/>
        <w:rPr>
          <w:rFonts w:ascii="Arial" w:hAnsi="Arial" w:cs="Arial"/>
          <w:sz w:val="22"/>
          <w:szCs w:val="22"/>
        </w:rPr>
      </w:pPr>
    </w:p>
    <w:p w14:paraId="34A74E57" w14:textId="77777777" w:rsidR="00F956BD" w:rsidRPr="00E0249B" w:rsidRDefault="00F956BD"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E0249B">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E0249B" w:rsidRDefault="00F956BD" w:rsidP="00F47A72">
      <w:pPr>
        <w:pStyle w:val="Odstavecseseznamem"/>
        <w:ind w:left="567" w:hanging="567"/>
        <w:jc w:val="both"/>
        <w:rPr>
          <w:rFonts w:ascii="Arial" w:hAnsi="Arial" w:cs="Arial"/>
          <w:sz w:val="22"/>
          <w:szCs w:val="22"/>
        </w:rPr>
      </w:pPr>
    </w:p>
    <w:p w14:paraId="2E932BD9" w14:textId="0FDAA76F" w:rsidR="000A0C85" w:rsidRPr="00E0249B" w:rsidRDefault="000A0C85" w:rsidP="00F47A72">
      <w:pPr>
        <w:pStyle w:val="Odstavecseseznamem"/>
        <w:numPr>
          <w:ilvl w:val="0"/>
          <w:numId w:val="25"/>
        </w:numPr>
        <w:tabs>
          <w:tab w:val="clear" w:pos="397"/>
          <w:tab w:val="left" w:pos="709"/>
        </w:tabs>
        <w:ind w:left="567" w:hanging="567"/>
        <w:jc w:val="both"/>
        <w:rPr>
          <w:rFonts w:ascii="Arial" w:hAnsi="Arial" w:cs="Arial"/>
          <w:sz w:val="22"/>
          <w:szCs w:val="22"/>
        </w:rPr>
      </w:pPr>
      <w:r w:rsidRPr="00E0249B">
        <w:rPr>
          <w:rFonts w:ascii="Arial" w:hAnsi="Arial" w:cs="Arial"/>
          <w:sz w:val="22"/>
          <w:szCs w:val="22"/>
        </w:rPr>
        <w:t>O předání a převzetí díla bude sepsán zápis. Tento zápis pořídí objednatel a bude obsahovat:</w:t>
      </w:r>
    </w:p>
    <w:p w14:paraId="5F05F4D4"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označení díla,</w:t>
      </w:r>
    </w:p>
    <w:p w14:paraId="028E506C"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označení objednatele a zhotovitele,</w:t>
      </w:r>
    </w:p>
    <w:p w14:paraId="28AFE5D3" w14:textId="4EE1EFEB"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číslo a datum uzavření smlouvy o dílo vč. čísel a dat uzavření jejich dodatků,</w:t>
      </w:r>
      <w:r w:rsidRPr="00E0249B">
        <w:rPr>
          <w:rFonts w:ascii="Arial" w:hAnsi="Arial" w:cs="Arial"/>
          <w:color w:val="00B050"/>
          <w:sz w:val="22"/>
          <w:szCs w:val="22"/>
        </w:rPr>
        <w:t xml:space="preserve"> </w:t>
      </w:r>
      <w:r w:rsidRPr="00E0249B">
        <w:rPr>
          <w:rFonts w:ascii="Arial" w:hAnsi="Arial" w:cs="Arial"/>
          <w:sz w:val="22"/>
          <w:szCs w:val="22"/>
        </w:rPr>
        <w:t xml:space="preserve">včetně ceny </w:t>
      </w:r>
      <w:r w:rsidR="00723D6E" w:rsidRPr="00E0249B">
        <w:rPr>
          <w:rFonts w:ascii="Arial" w:hAnsi="Arial" w:cs="Arial"/>
          <w:sz w:val="22"/>
          <w:szCs w:val="22"/>
        </w:rPr>
        <w:t xml:space="preserve">za </w:t>
      </w:r>
      <w:r w:rsidRPr="00E0249B">
        <w:rPr>
          <w:rFonts w:ascii="Arial" w:hAnsi="Arial" w:cs="Arial"/>
          <w:sz w:val="22"/>
          <w:szCs w:val="22"/>
        </w:rPr>
        <w:t>díl</w:t>
      </w:r>
      <w:r w:rsidR="00723D6E" w:rsidRPr="00E0249B">
        <w:rPr>
          <w:rFonts w:ascii="Arial" w:hAnsi="Arial" w:cs="Arial"/>
          <w:sz w:val="22"/>
          <w:szCs w:val="22"/>
        </w:rPr>
        <w:t>o</w:t>
      </w:r>
      <w:r w:rsidRPr="00E0249B">
        <w:rPr>
          <w:rFonts w:ascii="Arial" w:hAnsi="Arial" w:cs="Arial"/>
          <w:sz w:val="22"/>
          <w:szCs w:val="22"/>
        </w:rPr>
        <w:t>,</w:t>
      </w:r>
    </w:p>
    <w:p w14:paraId="7F109808" w14:textId="30ABF4FD"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lastRenderedPageBreak/>
        <w:t>-</w:t>
      </w:r>
      <w:r w:rsidRPr="00E0249B">
        <w:rPr>
          <w:rFonts w:ascii="Arial" w:hAnsi="Arial" w:cs="Arial"/>
          <w:sz w:val="22"/>
          <w:szCs w:val="22"/>
        </w:rPr>
        <w:tab/>
      </w:r>
      <w:r w:rsidR="003C6B8C" w:rsidRPr="00E0249B">
        <w:rPr>
          <w:rFonts w:ascii="Arial" w:hAnsi="Arial" w:cs="Arial"/>
          <w:sz w:val="22"/>
          <w:szCs w:val="22"/>
        </w:rPr>
        <w:t xml:space="preserve">datum </w:t>
      </w:r>
      <w:r w:rsidRPr="00E0249B">
        <w:rPr>
          <w:rFonts w:ascii="Arial" w:hAnsi="Arial" w:cs="Arial"/>
          <w:sz w:val="22"/>
          <w:szCs w:val="22"/>
        </w:rPr>
        <w:t>zahájení a dokončení prací na díle,</w:t>
      </w:r>
    </w:p>
    <w:p w14:paraId="3AA56D95"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soupis případných vad a nedodělků nebránících řádnému užívání díla a termín jejich odstranění,</w:t>
      </w:r>
    </w:p>
    <w:p w14:paraId="7769BE93"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prohlášení objednatele o převzetí nebo nepřevzetí díla,</w:t>
      </w:r>
    </w:p>
    <w:p w14:paraId="2EC0F840"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datum a místo sepsání zápisu,</w:t>
      </w:r>
    </w:p>
    <w:p w14:paraId="3C0089FD" w14:textId="77777777" w:rsidR="000A0C85" w:rsidRPr="00E0249B" w:rsidRDefault="000A0C85" w:rsidP="00F47A72">
      <w:pPr>
        <w:pStyle w:val="NormlnIMP0"/>
        <w:tabs>
          <w:tab w:val="left" w:pos="709"/>
        </w:tabs>
        <w:spacing w:line="240" w:lineRule="auto"/>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jména a podpisy zástupců objednatele a zhotovitele,</w:t>
      </w:r>
    </w:p>
    <w:p w14:paraId="0DEC05B3" w14:textId="6E34F7F1" w:rsidR="00F956BD" w:rsidRPr="00E0249B" w:rsidRDefault="000A0C85" w:rsidP="00F47A72">
      <w:pPr>
        <w:ind w:left="567" w:hanging="567"/>
        <w:jc w:val="both"/>
        <w:rPr>
          <w:rFonts w:ascii="Arial" w:hAnsi="Arial" w:cs="Arial"/>
          <w:sz w:val="22"/>
          <w:szCs w:val="22"/>
        </w:rPr>
      </w:pPr>
      <w:r w:rsidRPr="00E0249B">
        <w:rPr>
          <w:rFonts w:ascii="Arial" w:hAnsi="Arial" w:cs="Arial"/>
          <w:sz w:val="22"/>
          <w:szCs w:val="22"/>
        </w:rPr>
        <w:t>-</w:t>
      </w:r>
      <w:r w:rsidRPr="00E0249B">
        <w:rPr>
          <w:rFonts w:ascii="Arial" w:hAnsi="Arial" w:cs="Arial"/>
          <w:sz w:val="22"/>
          <w:szCs w:val="22"/>
        </w:rPr>
        <w:tab/>
        <w:t>seznam předané dokumentace</w:t>
      </w:r>
      <w:r w:rsidR="00F956BD" w:rsidRPr="00E0249B">
        <w:rPr>
          <w:rFonts w:eastAsiaTheme="minorHAnsi"/>
        </w:rPr>
        <w:t xml:space="preserve"> </w:t>
      </w:r>
    </w:p>
    <w:p w14:paraId="54E5858C" w14:textId="20F0C1DF" w:rsidR="000A0C85" w:rsidRPr="00E0249B" w:rsidRDefault="000A0C85" w:rsidP="00F47A72">
      <w:pPr>
        <w:ind w:left="567" w:hanging="567"/>
        <w:jc w:val="both"/>
        <w:rPr>
          <w:rFonts w:ascii="Arial" w:hAnsi="Arial" w:cs="Arial"/>
          <w:sz w:val="22"/>
          <w:szCs w:val="22"/>
        </w:rPr>
      </w:pPr>
    </w:p>
    <w:p w14:paraId="5544D276" w14:textId="77777777" w:rsidR="00E85DBB" w:rsidRPr="00E0249B" w:rsidRDefault="00E85DBB" w:rsidP="00F47A72">
      <w:pPr>
        <w:pStyle w:val="NormlnIMP0"/>
        <w:spacing w:line="240" w:lineRule="auto"/>
        <w:ind w:left="567" w:hanging="567"/>
        <w:jc w:val="both"/>
        <w:rPr>
          <w:rFonts w:ascii="Arial" w:hAnsi="Arial" w:cs="Arial"/>
          <w:sz w:val="22"/>
          <w:szCs w:val="22"/>
        </w:rPr>
      </w:pPr>
    </w:p>
    <w:p w14:paraId="339376C1" w14:textId="7053BAF6" w:rsidR="00E85DBB" w:rsidRPr="00E0249B" w:rsidRDefault="00E85DBB" w:rsidP="00F47A72">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0249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0249B">
        <w:rPr>
          <w:rFonts w:ascii="Arial" w:hAnsi="Arial" w:cs="Arial"/>
          <w:color w:val="984806"/>
          <w:sz w:val="22"/>
          <w:szCs w:val="22"/>
        </w:rPr>
        <w:t xml:space="preserve"> </w:t>
      </w:r>
      <w:r w:rsidRPr="00E0249B">
        <w:rPr>
          <w:rFonts w:ascii="Arial" w:hAnsi="Arial" w:cs="Arial"/>
          <w:sz w:val="22"/>
          <w:szCs w:val="22"/>
        </w:rPr>
        <w:t>mimo jiné jsou:</w:t>
      </w:r>
    </w:p>
    <w:p w14:paraId="3B3F8874" w14:textId="77777777"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stavební deník,</w:t>
      </w:r>
    </w:p>
    <w:p w14:paraId="6C2736D2" w14:textId="77777777"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osvědčení použitých materiálů,</w:t>
      </w:r>
    </w:p>
    <w:p w14:paraId="6EA15E24" w14:textId="38207C56"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 xml:space="preserve">protokoly o provedených zkouškách a revizích, kterými jsou zejména: </w:t>
      </w:r>
      <w:r w:rsidR="00867F0E" w:rsidRPr="00E0249B">
        <w:rPr>
          <w:rFonts w:ascii="Arial" w:hAnsi="Arial" w:cs="Arial"/>
          <w:sz w:val="22"/>
          <w:szCs w:val="22"/>
        </w:rPr>
        <w:t xml:space="preserve">zpráva o výchozí revizi el. zařízení, protokol o tlakové zkoušce vnitřní kanalizace, ústředního vytápění, potrubí vodoinstalace, </w:t>
      </w:r>
      <w:r w:rsidRPr="00E0249B">
        <w:rPr>
          <w:rFonts w:ascii="Arial" w:hAnsi="Arial" w:cs="Arial"/>
          <w:sz w:val="22"/>
          <w:szCs w:val="22"/>
        </w:rPr>
        <w:t>….</w:t>
      </w:r>
    </w:p>
    <w:p w14:paraId="68ADC9BF" w14:textId="3FA57CBF"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doklad o likvidaci odpadů (není možno doložit prohlášením o způsobu likvidace odpadů),</w:t>
      </w:r>
    </w:p>
    <w:p w14:paraId="027F94AE" w14:textId="77777777" w:rsidR="00E85DBB" w:rsidRPr="00E0249B" w:rsidRDefault="00E85DBB" w:rsidP="00F47A72">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0249B">
        <w:rPr>
          <w:rFonts w:ascii="Arial" w:hAnsi="Arial" w:cs="Arial"/>
          <w:spacing w:val="-2"/>
          <w:sz w:val="22"/>
          <w:szCs w:val="22"/>
        </w:rPr>
        <w:t xml:space="preserve">evidenci odprodeje druhotných surovin. </w:t>
      </w:r>
    </w:p>
    <w:p w14:paraId="722B947A" w14:textId="3BDE1AB8" w:rsidR="00E85DBB" w:rsidRPr="00E0249B" w:rsidRDefault="00E85DBB" w:rsidP="00F47A72">
      <w:pPr>
        <w:numPr>
          <w:ilvl w:val="0"/>
          <w:numId w:val="26"/>
        </w:numPr>
        <w:ind w:left="567" w:firstLine="0"/>
        <w:jc w:val="both"/>
        <w:rPr>
          <w:rFonts w:ascii="Arial" w:hAnsi="Arial" w:cs="Arial"/>
          <w:sz w:val="22"/>
          <w:szCs w:val="22"/>
        </w:rPr>
      </w:pPr>
      <w:r w:rsidRPr="00E0249B">
        <w:rPr>
          <w:rFonts w:ascii="Arial" w:hAnsi="Arial" w:cs="Arial"/>
          <w:sz w:val="22"/>
          <w:szCs w:val="22"/>
        </w:rPr>
        <w:t>návody pro montáž, obsluhu a údržbu jednotlivých zařízení, strojů a přístrojů</w:t>
      </w:r>
    </w:p>
    <w:p w14:paraId="0CEC033C" w14:textId="77777777" w:rsidR="00E85DBB" w:rsidRPr="00E0249B" w:rsidRDefault="00E85DBB" w:rsidP="00F47A72">
      <w:pPr>
        <w:pStyle w:val="NormlnIMP0"/>
        <w:spacing w:line="240" w:lineRule="auto"/>
        <w:ind w:left="567"/>
        <w:jc w:val="both"/>
        <w:rPr>
          <w:rFonts w:ascii="Arial" w:hAnsi="Arial" w:cs="Arial"/>
          <w:sz w:val="22"/>
          <w:szCs w:val="22"/>
        </w:rPr>
      </w:pPr>
      <w:r w:rsidRPr="00E0249B">
        <w:rPr>
          <w:rFonts w:ascii="Arial" w:hAnsi="Arial" w:cs="Arial"/>
          <w:sz w:val="22"/>
          <w:szCs w:val="22"/>
        </w:rPr>
        <w:t xml:space="preserve">nebude dílo převzato. </w:t>
      </w:r>
    </w:p>
    <w:p w14:paraId="05AF5D1B" w14:textId="4BF84140" w:rsidR="00E85DBB" w:rsidRPr="00E0249B" w:rsidRDefault="00E85DBB" w:rsidP="00F47A72">
      <w:pPr>
        <w:ind w:left="567" w:hanging="567"/>
        <w:jc w:val="both"/>
        <w:rPr>
          <w:rFonts w:ascii="Arial" w:hAnsi="Arial" w:cs="Arial"/>
          <w:szCs w:val="22"/>
        </w:rPr>
      </w:pPr>
    </w:p>
    <w:p w14:paraId="2ADC07F6" w14:textId="1E3DD858" w:rsidR="00E85DBB" w:rsidRPr="00E0249B" w:rsidRDefault="00E85DBB" w:rsidP="00F47A72">
      <w:pPr>
        <w:numPr>
          <w:ilvl w:val="0"/>
          <w:numId w:val="29"/>
        </w:numPr>
        <w:ind w:left="567" w:hanging="567"/>
        <w:jc w:val="both"/>
        <w:rPr>
          <w:rFonts w:ascii="Arial" w:hAnsi="Arial" w:cs="Arial"/>
          <w:sz w:val="22"/>
          <w:szCs w:val="24"/>
        </w:rPr>
      </w:pPr>
      <w:r w:rsidRPr="00E0249B">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E0249B">
        <w:rPr>
          <w:rFonts w:ascii="Arial" w:hAnsi="Arial" w:cs="Arial"/>
          <w:color w:val="FF0000"/>
          <w:sz w:val="22"/>
          <w:szCs w:val="24"/>
        </w:rPr>
        <w:t xml:space="preserve"> </w:t>
      </w:r>
      <w:r w:rsidRPr="00E0249B">
        <w:rPr>
          <w:rFonts w:ascii="Arial" w:hAnsi="Arial" w:cs="Arial"/>
          <w:sz w:val="22"/>
          <w:szCs w:val="24"/>
        </w:rPr>
        <w:t>Tyto drobné vady a nedodělky je povinen zhotovitel odstranit do 10 pracovních dní od předání díla</w:t>
      </w:r>
      <w:r w:rsidR="00F956BD" w:rsidRPr="00E0249B">
        <w:rPr>
          <w:rFonts w:ascii="Arial" w:hAnsi="Arial" w:cs="Arial"/>
          <w:sz w:val="22"/>
          <w:szCs w:val="24"/>
        </w:rPr>
        <w:t>, nedohodnou-li se smluvní strany při předání díla jinak</w:t>
      </w:r>
      <w:r w:rsidRPr="00E0249B">
        <w:rPr>
          <w:rFonts w:ascii="Arial" w:hAnsi="Arial" w:cs="Arial"/>
          <w:sz w:val="22"/>
          <w:szCs w:val="24"/>
        </w:rPr>
        <w:t>.</w:t>
      </w:r>
    </w:p>
    <w:p w14:paraId="562A3B3D" w14:textId="77777777" w:rsidR="00E85DBB" w:rsidRPr="00E0249B" w:rsidRDefault="00E85DBB" w:rsidP="00F47A72">
      <w:pPr>
        <w:ind w:left="567" w:hanging="567"/>
        <w:jc w:val="both"/>
        <w:rPr>
          <w:rFonts w:ascii="Arial" w:hAnsi="Arial" w:cs="Arial"/>
          <w:sz w:val="22"/>
          <w:szCs w:val="24"/>
        </w:rPr>
      </w:pPr>
    </w:p>
    <w:p w14:paraId="2D2F68F4" w14:textId="0C6ABEF5" w:rsidR="00E85DBB" w:rsidRPr="00E0249B" w:rsidRDefault="00E85DBB" w:rsidP="00F47A72">
      <w:pPr>
        <w:pStyle w:val="NormlnIMP0"/>
        <w:numPr>
          <w:ilvl w:val="0"/>
          <w:numId w:val="29"/>
        </w:numPr>
        <w:spacing w:line="240" w:lineRule="auto"/>
        <w:ind w:left="567" w:hanging="567"/>
        <w:jc w:val="both"/>
        <w:rPr>
          <w:rFonts w:ascii="Arial" w:hAnsi="Arial" w:cs="Arial"/>
          <w:sz w:val="22"/>
          <w:szCs w:val="24"/>
        </w:rPr>
      </w:pPr>
      <w:r w:rsidRPr="00E0249B">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Pr="00E0249B" w:rsidRDefault="00724CDF" w:rsidP="00F47A72">
      <w:pPr>
        <w:pStyle w:val="Odstavecseseznamem"/>
        <w:ind w:left="567" w:hanging="567"/>
        <w:jc w:val="both"/>
        <w:rPr>
          <w:rFonts w:ascii="Arial" w:hAnsi="Arial" w:cs="Arial"/>
          <w:b/>
          <w:sz w:val="22"/>
          <w:szCs w:val="24"/>
        </w:rPr>
      </w:pPr>
    </w:p>
    <w:p w14:paraId="39D3C649" w14:textId="4C52BE0C" w:rsidR="00724CDF" w:rsidRPr="00E0249B" w:rsidRDefault="00724CDF" w:rsidP="00F47A72">
      <w:pPr>
        <w:pStyle w:val="NormlnIMP0"/>
        <w:numPr>
          <w:ilvl w:val="0"/>
          <w:numId w:val="29"/>
        </w:numPr>
        <w:spacing w:line="240" w:lineRule="auto"/>
        <w:ind w:left="567" w:hanging="567"/>
        <w:jc w:val="both"/>
        <w:rPr>
          <w:rFonts w:ascii="Arial" w:hAnsi="Arial" w:cs="Arial"/>
          <w:b/>
          <w:sz w:val="22"/>
          <w:szCs w:val="24"/>
        </w:rPr>
      </w:pPr>
      <w:r w:rsidRPr="00E0249B">
        <w:rPr>
          <w:rFonts w:ascii="Arial" w:hAnsi="Arial" w:cs="Arial"/>
          <w:sz w:val="22"/>
          <w:szCs w:val="24"/>
        </w:rPr>
        <w:t>Pokud objednatel dílo nepřevezme, protože dílo obsahuje vady a nedodělky bránící jeho řá</w:t>
      </w:r>
      <w:r w:rsidR="003C6B8C" w:rsidRPr="00E0249B">
        <w:rPr>
          <w:rFonts w:ascii="Arial" w:hAnsi="Arial" w:cs="Arial"/>
          <w:sz w:val="22"/>
          <w:szCs w:val="24"/>
        </w:rPr>
        <w:t>dnému užívání, je povinen tyto vady</w:t>
      </w:r>
      <w:r w:rsidRPr="00E0249B">
        <w:rPr>
          <w:rFonts w:ascii="Arial" w:hAnsi="Arial" w:cs="Arial"/>
          <w:sz w:val="22"/>
          <w:szCs w:val="24"/>
        </w:rPr>
        <w:t xml:space="preserve"> a nedodělky v předávacím protokolu specifikovat.</w:t>
      </w:r>
    </w:p>
    <w:p w14:paraId="6955C976" w14:textId="77777777" w:rsidR="000A0C85" w:rsidRPr="00E0249B" w:rsidRDefault="000A0C85" w:rsidP="00F47A72">
      <w:pPr>
        <w:pStyle w:val="Odstavecseseznamem"/>
        <w:jc w:val="both"/>
        <w:rPr>
          <w:rFonts w:ascii="Arial" w:hAnsi="Arial" w:cs="Arial"/>
          <w:sz w:val="22"/>
          <w:szCs w:val="22"/>
        </w:rPr>
      </w:pPr>
    </w:p>
    <w:p w14:paraId="59D52CDE" w14:textId="53640033" w:rsidR="00163047" w:rsidRPr="00E0249B" w:rsidRDefault="00163047"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Odpovědnost za vady, záruka</w:t>
      </w:r>
    </w:p>
    <w:p w14:paraId="6167FBE4" w14:textId="77777777" w:rsidR="00163047" w:rsidRPr="00E0249B" w:rsidRDefault="00163047" w:rsidP="00163047">
      <w:pPr>
        <w:pStyle w:val="Odstavecseseznamem"/>
        <w:rPr>
          <w:rFonts w:ascii="Arial" w:hAnsi="Arial" w:cs="Arial"/>
          <w:sz w:val="22"/>
          <w:szCs w:val="22"/>
        </w:rPr>
      </w:pPr>
    </w:p>
    <w:p w14:paraId="701906B1" w14:textId="77777777" w:rsidR="00163047" w:rsidRPr="00E0249B" w:rsidRDefault="00163047" w:rsidP="00F47A72">
      <w:pPr>
        <w:numPr>
          <w:ilvl w:val="0"/>
          <w:numId w:val="30"/>
        </w:numPr>
        <w:tabs>
          <w:tab w:val="clear" w:pos="397"/>
        </w:tabs>
        <w:ind w:left="567" w:hanging="567"/>
        <w:jc w:val="both"/>
        <w:rPr>
          <w:rFonts w:ascii="Arial" w:hAnsi="Arial" w:cs="Arial"/>
          <w:sz w:val="22"/>
          <w:szCs w:val="22"/>
        </w:rPr>
      </w:pPr>
      <w:r w:rsidRPr="00E0249B">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E0249B" w:rsidRDefault="00163047" w:rsidP="00F47A72">
      <w:pPr>
        <w:ind w:left="567" w:hanging="567"/>
        <w:jc w:val="both"/>
        <w:rPr>
          <w:rFonts w:ascii="Arial" w:hAnsi="Arial" w:cs="Arial"/>
          <w:sz w:val="22"/>
          <w:szCs w:val="22"/>
        </w:rPr>
      </w:pPr>
    </w:p>
    <w:p w14:paraId="0B22AD8A" w14:textId="1D51C0A8" w:rsidR="00163047" w:rsidRPr="00E0249B" w:rsidRDefault="00163047" w:rsidP="00F47A72">
      <w:pPr>
        <w:numPr>
          <w:ilvl w:val="0"/>
          <w:numId w:val="30"/>
        </w:numPr>
        <w:tabs>
          <w:tab w:val="clear" w:pos="397"/>
        </w:tabs>
        <w:ind w:left="567" w:hanging="567"/>
        <w:jc w:val="both"/>
        <w:rPr>
          <w:rFonts w:ascii="Arial" w:hAnsi="Arial" w:cs="Arial"/>
          <w:szCs w:val="22"/>
        </w:rPr>
      </w:pPr>
      <w:r w:rsidRPr="00E0249B">
        <w:rPr>
          <w:rFonts w:ascii="Arial" w:hAnsi="Arial" w:cs="Arial"/>
          <w:sz w:val="22"/>
          <w:szCs w:val="22"/>
        </w:rPr>
        <w:t>Zhotovitel odpovídá za vady, jež má dílo v době předání a převzetí a</w:t>
      </w:r>
      <w:r w:rsidR="003C6B8C" w:rsidRPr="00E0249B">
        <w:rPr>
          <w:rFonts w:ascii="Arial" w:hAnsi="Arial" w:cs="Arial"/>
          <w:sz w:val="22"/>
          <w:szCs w:val="22"/>
        </w:rPr>
        <w:t xml:space="preserve"> za</w:t>
      </w:r>
      <w:r w:rsidRPr="00E0249B">
        <w:rPr>
          <w:rFonts w:ascii="Arial" w:hAnsi="Arial" w:cs="Arial"/>
          <w:sz w:val="22"/>
          <w:szCs w:val="22"/>
        </w:rPr>
        <w:t xml:space="preserve"> vady, kt</w:t>
      </w:r>
      <w:r w:rsidR="000113F3" w:rsidRPr="00E0249B">
        <w:rPr>
          <w:rFonts w:ascii="Arial" w:hAnsi="Arial" w:cs="Arial"/>
          <w:sz w:val="22"/>
          <w:szCs w:val="22"/>
        </w:rPr>
        <w:t>eré se projeví v záruční době.</w:t>
      </w:r>
      <w:r w:rsidR="006D446C" w:rsidRPr="00E0249B">
        <w:rPr>
          <w:rFonts w:ascii="Arial" w:hAnsi="Arial" w:cs="Arial"/>
          <w:sz w:val="22"/>
          <w:szCs w:val="22"/>
        </w:rPr>
        <w:t xml:space="preserve"> Odpovědnost za vady se řídí příslušnými ustanoveními občanského zákoníku.</w:t>
      </w:r>
      <w:r w:rsidR="000113F3" w:rsidRPr="00E0249B">
        <w:rPr>
          <w:sz w:val="24"/>
          <w:szCs w:val="24"/>
        </w:rPr>
        <w:t xml:space="preserve"> </w:t>
      </w:r>
      <w:r w:rsidR="000113F3" w:rsidRPr="00E0249B">
        <w:rPr>
          <w:rFonts w:ascii="Arial" w:hAnsi="Arial" w:cs="Arial"/>
          <w:sz w:val="22"/>
          <w:szCs w:val="24"/>
        </w:rPr>
        <w:t>Nezvolil-li si objednatel jinak, je zhotovitel povinen vady v souladu s níže uvedenými podmínkami bezplatně odstranit</w:t>
      </w:r>
    </w:p>
    <w:p w14:paraId="010D9F0B" w14:textId="77777777" w:rsidR="006D446C" w:rsidRPr="00E0249B" w:rsidRDefault="006D446C" w:rsidP="00F47A72">
      <w:pPr>
        <w:pStyle w:val="Odstavecseseznamem"/>
        <w:ind w:left="567" w:hanging="567"/>
        <w:jc w:val="both"/>
        <w:rPr>
          <w:rFonts w:ascii="Arial" w:hAnsi="Arial" w:cs="Arial"/>
          <w:sz w:val="22"/>
          <w:szCs w:val="22"/>
        </w:rPr>
      </w:pPr>
    </w:p>
    <w:p w14:paraId="4C6836B6" w14:textId="77777777" w:rsidR="00163047" w:rsidRPr="00E0249B" w:rsidRDefault="00163047" w:rsidP="00F47A72">
      <w:pPr>
        <w:numPr>
          <w:ilvl w:val="0"/>
          <w:numId w:val="30"/>
        </w:numPr>
        <w:tabs>
          <w:tab w:val="clear" w:pos="397"/>
        </w:tabs>
        <w:ind w:left="567" w:hanging="567"/>
        <w:jc w:val="both"/>
        <w:rPr>
          <w:rFonts w:ascii="Arial" w:hAnsi="Arial" w:cs="Arial"/>
          <w:sz w:val="22"/>
          <w:szCs w:val="22"/>
        </w:rPr>
      </w:pPr>
      <w:r w:rsidRPr="00E0249B">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E0249B" w:rsidRDefault="00163047" w:rsidP="00F47A72">
      <w:pPr>
        <w:pStyle w:val="Odstavecseseznamem"/>
        <w:ind w:left="567" w:hanging="567"/>
        <w:jc w:val="both"/>
        <w:rPr>
          <w:rFonts w:ascii="Arial" w:hAnsi="Arial" w:cs="Arial"/>
          <w:sz w:val="22"/>
          <w:szCs w:val="22"/>
        </w:rPr>
      </w:pPr>
    </w:p>
    <w:p w14:paraId="33955C53" w14:textId="5E3C9966" w:rsidR="008F1C8E" w:rsidRPr="00E0249B" w:rsidRDefault="008F1C8E" w:rsidP="008F1C8E">
      <w:pPr>
        <w:numPr>
          <w:ilvl w:val="0"/>
          <w:numId w:val="30"/>
        </w:numPr>
        <w:tabs>
          <w:tab w:val="clear" w:pos="397"/>
        </w:tabs>
        <w:ind w:left="567" w:hanging="567"/>
        <w:jc w:val="both"/>
        <w:rPr>
          <w:rFonts w:ascii="Arial" w:hAnsi="Arial" w:cs="Arial"/>
          <w:sz w:val="22"/>
          <w:szCs w:val="22"/>
        </w:rPr>
      </w:pPr>
      <w:r w:rsidRPr="00E0249B">
        <w:rPr>
          <w:rFonts w:ascii="Arial" w:hAnsi="Arial" w:cs="Arial"/>
          <w:sz w:val="22"/>
          <w:szCs w:val="22"/>
        </w:rPr>
        <w:t xml:space="preserve">Zhotovitel poskytuje záruku v délce </w:t>
      </w:r>
      <w:r w:rsidRPr="00E0249B">
        <w:rPr>
          <w:rFonts w:ascii="Arial" w:hAnsi="Arial" w:cs="Arial"/>
          <w:b/>
          <w:sz w:val="22"/>
          <w:szCs w:val="22"/>
        </w:rPr>
        <w:t>60 měsíců</w:t>
      </w:r>
      <w:r w:rsidRPr="00E0249B">
        <w:rPr>
          <w:rFonts w:ascii="Arial" w:hAnsi="Arial" w:cs="Arial"/>
          <w:sz w:val="22"/>
          <w:szCs w:val="22"/>
        </w:rPr>
        <w:t>.</w:t>
      </w:r>
    </w:p>
    <w:p w14:paraId="6BE8EA0E" w14:textId="77777777" w:rsidR="00163047" w:rsidRPr="00E0249B" w:rsidRDefault="00163047" w:rsidP="00F47A72">
      <w:pPr>
        <w:pStyle w:val="Odstavecseseznamem"/>
        <w:ind w:left="567" w:hanging="567"/>
        <w:jc w:val="both"/>
        <w:rPr>
          <w:rFonts w:ascii="Arial" w:hAnsi="Arial" w:cs="Arial"/>
          <w:sz w:val="22"/>
          <w:szCs w:val="22"/>
        </w:rPr>
      </w:pPr>
    </w:p>
    <w:p w14:paraId="3342A52C" w14:textId="6525C9B7" w:rsidR="006D446C" w:rsidRPr="00E0249B" w:rsidRDefault="00163047" w:rsidP="00F47A72">
      <w:pPr>
        <w:numPr>
          <w:ilvl w:val="0"/>
          <w:numId w:val="30"/>
        </w:numPr>
        <w:tabs>
          <w:tab w:val="clear" w:pos="397"/>
        </w:tabs>
        <w:autoSpaceDE w:val="0"/>
        <w:autoSpaceDN w:val="0"/>
        <w:adjustRightInd w:val="0"/>
        <w:ind w:left="567" w:hanging="567"/>
        <w:jc w:val="both"/>
      </w:pPr>
      <w:r w:rsidRPr="00E0249B">
        <w:rPr>
          <w:rFonts w:ascii="Arial" w:hAnsi="Arial" w:cs="Arial"/>
          <w:sz w:val="22"/>
          <w:szCs w:val="22"/>
        </w:rPr>
        <w:t>Záruční doba začíná plynout ode dne řádného předání a převzetí celého díla a odstranění všech vad a nedodělků uvedených v předávacím protokole.</w:t>
      </w:r>
      <w:r w:rsidR="006D446C" w:rsidRPr="00E0249B">
        <w:rPr>
          <w:rFonts w:ascii="Arial" w:hAnsi="Arial" w:cs="Arial"/>
          <w:sz w:val="22"/>
          <w:szCs w:val="22"/>
        </w:rPr>
        <w:t xml:space="preserve"> </w:t>
      </w:r>
      <w:r w:rsidR="001C2CE3" w:rsidRPr="00E0249B">
        <w:rPr>
          <w:rFonts w:ascii="Arial" w:hAnsi="Arial" w:cs="Arial"/>
          <w:sz w:val="22"/>
          <w:szCs w:val="22"/>
        </w:rPr>
        <w:t xml:space="preserve"> Záruční doba se </w:t>
      </w:r>
      <w:r w:rsidR="001C2CE3" w:rsidRPr="00E0249B">
        <w:rPr>
          <w:rFonts w:ascii="Arial" w:hAnsi="Arial" w:cs="Arial"/>
          <w:sz w:val="22"/>
          <w:szCs w:val="22"/>
        </w:rPr>
        <w:lastRenderedPageBreak/>
        <w:t>staví po dobu, po kterou nemůže objednatel dílo řádně užívat pro vady, za které nese odpovědnost zhotovitel.</w:t>
      </w:r>
    </w:p>
    <w:p w14:paraId="3CFFDA00" w14:textId="77777777" w:rsidR="006D446C" w:rsidRPr="00E0249B" w:rsidRDefault="006D446C" w:rsidP="00F47A72">
      <w:pPr>
        <w:pStyle w:val="Odstavecseseznamem"/>
        <w:ind w:left="567" w:hanging="567"/>
        <w:jc w:val="both"/>
      </w:pPr>
    </w:p>
    <w:p w14:paraId="03AB625B" w14:textId="77777777" w:rsidR="000113F3" w:rsidRPr="00E0249B" w:rsidRDefault="006D446C" w:rsidP="00F47A72">
      <w:pPr>
        <w:numPr>
          <w:ilvl w:val="0"/>
          <w:numId w:val="30"/>
        </w:numPr>
        <w:tabs>
          <w:tab w:val="clear" w:pos="397"/>
        </w:tabs>
        <w:autoSpaceDE w:val="0"/>
        <w:autoSpaceDN w:val="0"/>
        <w:adjustRightInd w:val="0"/>
        <w:ind w:left="567" w:hanging="567"/>
        <w:jc w:val="both"/>
      </w:pPr>
      <w:r w:rsidRPr="00E0249B">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E0249B">
        <w:rPr>
          <w:rFonts w:ascii="Arial" w:hAnsi="Arial" w:cs="Arial"/>
          <w:sz w:val="22"/>
        </w:rPr>
        <w:t>.</w:t>
      </w:r>
    </w:p>
    <w:p w14:paraId="65CD6D81" w14:textId="77777777" w:rsidR="000113F3" w:rsidRPr="00E0249B" w:rsidRDefault="000113F3" w:rsidP="00F47A72">
      <w:pPr>
        <w:pStyle w:val="Odstavecseseznamem"/>
        <w:ind w:left="567" w:hanging="567"/>
        <w:jc w:val="both"/>
        <w:rPr>
          <w:rFonts w:ascii="Arial" w:hAnsi="Arial" w:cs="Arial"/>
          <w:sz w:val="22"/>
        </w:rPr>
      </w:pPr>
    </w:p>
    <w:p w14:paraId="62B0F6FC" w14:textId="77777777" w:rsidR="000113F3" w:rsidRPr="00E0249B" w:rsidRDefault="000113F3" w:rsidP="00F47A72">
      <w:pPr>
        <w:autoSpaceDE w:val="0"/>
        <w:autoSpaceDN w:val="0"/>
        <w:adjustRightInd w:val="0"/>
        <w:ind w:left="567" w:hanging="141"/>
        <w:jc w:val="both"/>
        <w:rPr>
          <w:rFonts w:ascii="Arial" w:hAnsi="Arial" w:cs="Arial"/>
          <w:sz w:val="22"/>
        </w:rPr>
      </w:pPr>
      <w:r w:rsidRPr="00E0249B">
        <w:rPr>
          <w:rFonts w:ascii="Arial" w:hAnsi="Arial" w:cs="Arial"/>
          <w:sz w:val="22"/>
        </w:rPr>
        <w:t>Objednatel bude vady díla oznamovat na:</w:t>
      </w:r>
    </w:p>
    <w:p w14:paraId="6B18F633" w14:textId="27831AE5" w:rsidR="000113F3" w:rsidRPr="00E0249B" w:rsidRDefault="000113F3" w:rsidP="00F47A72">
      <w:pPr>
        <w:pStyle w:val="Odstavecseseznamem"/>
        <w:numPr>
          <w:ilvl w:val="0"/>
          <w:numId w:val="31"/>
        </w:numPr>
        <w:autoSpaceDE w:val="0"/>
        <w:autoSpaceDN w:val="0"/>
        <w:adjustRightInd w:val="0"/>
        <w:ind w:left="567" w:hanging="141"/>
        <w:jc w:val="both"/>
      </w:pPr>
      <w:r w:rsidRPr="00E0249B">
        <w:rPr>
          <w:rFonts w:ascii="Arial" w:hAnsi="Arial" w:cs="Arial"/>
          <w:sz w:val="22"/>
        </w:rPr>
        <w:t xml:space="preserve">adresu: </w:t>
      </w:r>
      <w:r w:rsidR="00255ED4" w:rsidRPr="00E0249B">
        <w:rPr>
          <w:rFonts w:ascii="Arial" w:hAnsi="Arial" w:cs="Arial"/>
          <w:sz w:val="22"/>
        </w:rPr>
        <w:t xml:space="preserve">Školská čtvrť 354, 744 01 Frenštát </w:t>
      </w:r>
      <w:proofErr w:type="spellStart"/>
      <w:r w:rsidR="00255ED4" w:rsidRPr="00E0249B">
        <w:rPr>
          <w:rFonts w:ascii="Arial" w:hAnsi="Arial" w:cs="Arial"/>
          <w:sz w:val="22"/>
        </w:rPr>
        <w:t>p.R</w:t>
      </w:r>
      <w:proofErr w:type="spellEnd"/>
      <w:r w:rsidR="00255ED4" w:rsidRPr="00E0249B">
        <w:rPr>
          <w:rFonts w:ascii="Arial" w:hAnsi="Arial" w:cs="Arial"/>
          <w:sz w:val="22"/>
        </w:rPr>
        <w:t>.</w:t>
      </w:r>
    </w:p>
    <w:p w14:paraId="0AA48345" w14:textId="02023CE1" w:rsidR="00A2444D" w:rsidRPr="00E0249B" w:rsidRDefault="000113F3" w:rsidP="00A2444D">
      <w:pPr>
        <w:pStyle w:val="Odstavecseseznamem"/>
        <w:numPr>
          <w:ilvl w:val="0"/>
          <w:numId w:val="31"/>
        </w:numPr>
        <w:autoSpaceDE w:val="0"/>
        <w:autoSpaceDN w:val="0"/>
        <w:adjustRightInd w:val="0"/>
        <w:ind w:left="567" w:hanging="141"/>
        <w:jc w:val="both"/>
        <w:rPr>
          <w:rFonts w:ascii="Arial" w:hAnsi="Arial" w:cs="Arial"/>
          <w:sz w:val="22"/>
        </w:rPr>
      </w:pPr>
      <w:r w:rsidRPr="00E0249B">
        <w:rPr>
          <w:rFonts w:ascii="Arial" w:hAnsi="Arial" w:cs="Arial"/>
          <w:sz w:val="22"/>
        </w:rPr>
        <w:t>e-mail:</w:t>
      </w:r>
      <w:r w:rsidR="00E6395E" w:rsidRPr="00E0249B">
        <w:rPr>
          <w:rFonts w:ascii="Arial" w:hAnsi="Arial" w:cs="Arial"/>
          <w:sz w:val="22"/>
        </w:rPr>
        <w:t xml:space="preserve"> </w:t>
      </w:r>
      <w:r w:rsidR="00255ED4" w:rsidRPr="00E0249B">
        <w:rPr>
          <w:rFonts w:ascii="Arial" w:hAnsi="Arial" w:cs="Arial"/>
          <w:sz w:val="22"/>
        </w:rPr>
        <w:t>info@pvcokna.cz</w:t>
      </w:r>
    </w:p>
    <w:p w14:paraId="4421F877" w14:textId="08C3FC22" w:rsidR="00E6395E" w:rsidRPr="00E0249B" w:rsidRDefault="000113F3" w:rsidP="00A2444D">
      <w:pPr>
        <w:pStyle w:val="Odstavecseseznamem"/>
        <w:numPr>
          <w:ilvl w:val="0"/>
          <w:numId w:val="31"/>
        </w:numPr>
        <w:autoSpaceDE w:val="0"/>
        <w:autoSpaceDN w:val="0"/>
        <w:adjustRightInd w:val="0"/>
        <w:ind w:left="567" w:hanging="141"/>
        <w:jc w:val="both"/>
        <w:rPr>
          <w:rFonts w:ascii="Arial" w:hAnsi="Arial" w:cs="Arial"/>
          <w:sz w:val="22"/>
        </w:rPr>
      </w:pPr>
      <w:r w:rsidRPr="00E0249B">
        <w:rPr>
          <w:rFonts w:ascii="Arial" w:hAnsi="Arial" w:cs="Arial"/>
          <w:sz w:val="22"/>
        </w:rPr>
        <w:t>do datové schránky:</w:t>
      </w:r>
      <w:r w:rsidR="00A2444D" w:rsidRPr="00E0249B">
        <w:rPr>
          <w:rFonts w:ascii="Arial" w:hAnsi="Arial" w:cs="Arial"/>
          <w:sz w:val="22"/>
        </w:rPr>
        <w:t xml:space="preserve"> </w:t>
      </w:r>
      <w:r w:rsidR="00255ED4" w:rsidRPr="00E0249B">
        <w:rPr>
          <w:rFonts w:ascii="Arial" w:hAnsi="Arial" w:cs="Arial"/>
          <w:sz w:val="22"/>
        </w:rPr>
        <w:t>vbxvss8</w:t>
      </w:r>
    </w:p>
    <w:p w14:paraId="5339D9AF" w14:textId="77777777" w:rsidR="00A2444D" w:rsidRPr="00E0249B" w:rsidRDefault="00A2444D" w:rsidP="00A2444D">
      <w:pPr>
        <w:pStyle w:val="Odstavecseseznamem"/>
        <w:autoSpaceDE w:val="0"/>
        <w:autoSpaceDN w:val="0"/>
        <w:adjustRightInd w:val="0"/>
        <w:ind w:left="567"/>
        <w:jc w:val="both"/>
        <w:rPr>
          <w:rFonts w:ascii="Arial" w:hAnsi="Arial" w:cs="Arial"/>
          <w:sz w:val="22"/>
        </w:rPr>
      </w:pPr>
    </w:p>
    <w:p w14:paraId="13C6A8B3" w14:textId="5CB3622B" w:rsidR="00C77DF8" w:rsidRPr="00E0249B" w:rsidRDefault="003C6B8C" w:rsidP="00F47A72">
      <w:pPr>
        <w:pStyle w:val="Odstavecseseznamem"/>
        <w:numPr>
          <w:ilvl w:val="0"/>
          <w:numId w:val="30"/>
        </w:numPr>
        <w:tabs>
          <w:tab w:val="clear" w:pos="397"/>
        </w:tabs>
        <w:autoSpaceDE w:val="0"/>
        <w:autoSpaceDN w:val="0"/>
        <w:adjustRightInd w:val="0"/>
        <w:ind w:left="567" w:hanging="567"/>
        <w:jc w:val="both"/>
      </w:pPr>
      <w:r w:rsidRPr="00E0249B">
        <w:rPr>
          <w:rFonts w:ascii="Arial" w:hAnsi="Arial" w:cs="Arial"/>
          <w:sz w:val="22"/>
        </w:rPr>
        <w:t>Z</w:t>
      </w:r>
      <w:r w:rsidR="00C77DF8" w:rsidRPr="00E0249B">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E0249B">
        <w:rPr>
          <w:rFonts w:ascii="Arial" w:hAnsi="Arial" w:cs="Arial"/>
          <w:sz w:val="22"/>
        </w:rPr>
        <w:t>odstraněním</w:t>
      </w:r>
      <w:r w:rsidR="00C77DF8" w:rsidRPr="00E0249B">
        <w:rPr>
          <w:rFonts w:ascii="Arial" w:hAnsi="Arial" w:cs="Arial"/>
          <w:sz w:val="22"/>
        </w:rPr>
        <w:t xml:space="preserve"> va</w:t>
      </w:r>
      <w:r w:rsidR="0014539E" w:rsidRPr="00E0249B">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E0249B">
        <w:rPr>
          <w:rFonts w:ascii="Arial" w:hAnsi="Arial" w:cs="Arial"/>
          <w:sz w:val="22"/>
        </w:rPr>
        <w:t xml:space="preserve">a realizace stavby </w:t>
      </w:r>
      <w:r w:rsidR="0014539E" w:rsidRPr="00E0249B">
        <w:rPr>
          <w:rFonts w:ascii="Arial" w:hAnsi="Arial" w:cs="Arial"/>
          <w:sz w:val="22"/>
        </w:rPr>
        <w:t>dle čl. 1 odst. 1, případně jiný oprávněný zástupce objednatele.</w:t>
      </w:r>
    </w:p>
    <w:p w14:paraId="519E41A3" w14:textId="77777777" w:rsidR="006D446C" w:rsidRPr="00E0249B" w:rsidRDefault="006D446C" w:rsidP="00F47A72">
      <w:pPr>
        <w:autoSpaceDE w:val="0"/>
        <w:autoSpaceDN w:val="0"/>
        <w:adjustRightInd w:val="0"/>
        <w:ind w:left="567" w:hanging="567"/>
        <w:jc w:val="both"/>
        <w:rPr>
          <w:rFonts w:ascii="Arial" w:hAnsi="Arial" w:cs="Arial"/>
          <w:sz w:val="18"/>
        </w:rPr>
      </w:pPr>
    </w:p>
    <w:p w14:paraId="70D58A78" w14:textId="613DA571" w:rsidR="006761A3" w:rsidRPr="00E0249B" w:rsidRDefault="006761A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E0249B">
        <w:rPr>
          <w:rFonts w:ascii="Arial" w:hAnsi="Arial" w:cs="Arial"/>
          <w:sz w:val="22"/>
          <w:szCs w:val="24"/>
        </w:rPr>
        <w:t>Nezapočne-li zhotovitel s odstraněním vady ani během dvojnásobku dob uvedených v odstavci 7</w:t>
      </w:r>
      <w:r w:rsidR="003C6B8C" w:rsidRPr="00E0249B">
        <w:rPr>
          <w:rFonts w:ascii="Arial" w:hAnsi="Arial" w:cs="Arial"/>
          <w:sz w:val="22"/>
          <w:szCs w:val="24"/>
        </w:rPr>
        <w:t xml:space="preserve">. </w:t>
      </w:r>
      <w:r w:rsidRPr="00E0249B">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E0249B" w:rsidRDefault="006D446C" w:rsidP="00F47A72">
      <w:pPr>
        <w:autoSpaceDE w:val="0"/>
        <w:autoSpaceDN w:val="0"/>
        <w:adjustRightInd w:val="0"/>
        <w:ind w:left="567" w:hanging="567"/>
        <w:jc w:val="both"/>
        <w:rPr>
          <w:rFonts w:ascii="Arial" w:hAnsi="Arial" w:cs="Arial"/>
          <w:sz w:val="18"/>
        </w:rPr>
      </w:pPr>
    </w:p>
    <w:p w14:paraId="47C5E641" w14:textId="5059B74F" w:rsidR="00780B8A" w:rsidRPr="00E0249B" w:rsidRDefault="001C2CE3" w:rsidP="00F47A72">
      <w:pPr>
        <w:pStyle w:val="NormlnIMP0"/>
        <w:numPr>
          <w:ilvl w:val="0"/>
          <w:numId w:val="30"/>
        </w:numPr>
        <w:tabs>
          <w:tab w:val="clear" w:pos="397"/>
        </w:tabs>
        <w:spacing w:line="240" w:lineRule="auto"/>
        <w:ind w:left="567" w:hanging="567"/>
        <w:jc w:val="both"/>
        <w:rPr>
          <w:rFonts w:ascii="Arial" w:hAnsi="Arial" w:cs="Arial"/>
          <w:sz w:val="22"/>
          <w:szCs w:val="24"/>
        </w:rPr>
      </w:pPr>
      <w:r w:rsidRPr="00E0249B">
        <w:rPr>
          <w:rFonts w:ascii="Arial" w:hAnsi="Arial" w:cs="Arial"/>
          <w:sz w:val="22"/>
        </w:rPr>
        <w:t xml:space="preserve"> </w:t>
      </w:r>
      <w:r w:rsidR="00780B8A" w:rsidRPr="00E0249B">
        <w:rPr>
          <w:rFonts w:ascii="Arial" w:hAnsi="Arial" w:cs="Arial"/>
          <w:color w:val="000000"/>
          <w:sz w:val="22"/>
          <w:szCs w:val="24"/>
        </w:rPr>
        <w:t>O</w:t>
      </w:r>
      <w:r w:rsidR="00780B8A" w:rsidRPr="00E0249B">
        <w:rPr>
          <w:rFonts w:ascii="Arial" w:hAnsi="Arial" w:cs="Arial"/>
          <w:color w:val="984806"/>
          <w:sz w:val="22"/>
          <w:szCs w:val="24"/>
        </w:rPr>
        <w:t xml:space="preserve"> </w:t>
      </w:r>
      <w:r w:rsidR="00780B8A" w:rsidRPr="00E0249B">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Pr="00E0249B" w:rsidRDefault="00780B8A" w:rsidP="00F47A72">
      <w:pPr>
        <w:spacing w:line="240" w:lineRule="atLeast"/>
        <w:ind w:left="567" w:hanging="567"/>
        <w:jc w:val="both"/>
        <w:rPr>
          <w:b/>
          <w:sz w:val="24"/>
          <w:szCs w:val="24"/>
        </w:rPr>
      </w:pPr>
    </w:p>
    <w:p w14:paraId="5DB8901E" w14:textId="77777777" w:rsidR="00780B8A" w:rsidRPr="00E0249B" w:rsidRDefault="00780B8A" w:rsidP="00780B8A">
      <w:pPr>
        <w:spacing w:line="240" w:lineRule="atLeast"/>
        <w:ind w:left="567" w:hanging="567"/>
        <w:jc w:val="center"/>
        <w:rPr>
          <w:b/>
          <w:sz w:val="24"/>
          <w:szCs w:val="24"/>
        </w:rPr>
      </w:pPr>
    </w:p>
    <w:p w14:paraId="2C536AB9" w14:textId="77777777" w:rsidR="00DB77C3" w:rsidRPr="00E0249B" w:rsidRDefault="00DB77C3" w:rsidP="00780B8A">
      <w:pPr>
        <w:spacing w:line="240" w:lineRule="atLeast"/>
        <w:ind w:left="567" w:hanging="567"/>
        <w:jc w:val="center"/>
        <w:rPr>
          <w:b/>
          <w:sz w:val="24"/>
          <w:szCs w:val="24"/>
        </w:rPr>
      </w:pPr>
    </w:p>
    <w:p w14:paraId="3852A66B" w14:textId="11035228" w:rsidR="00393B2E" w:rsidRPr="00E0249B" w:rsidRDefault="00393B2E" w:rsidP="0040154F">
      <w:pPr>
        <w:pStyle w:val="Odstavecseseznamem"/>
        <w:numPr>
          <w:ilvl w:val="0"/>
          <w:numId w:val="4"/>
        </w:numPr>
        <w:jc w:val="center"/>
        <w:rPr>
          <w:rFonts w:ascii="Arial" w:hAnsi="Arial" w:cs="Arial"/>
          <w:b/>
          <w:sz w:val="22"/>
          <w:szCs w:val="22"/>
        </w:rPr>
      </w:pPr>
      <w:r w:rsidRPr="00E0249B">
        <w:rPr>
          <w:rFonts w:ascii="Arial" w:hAnsi="Arial" w:cs="Arial"/>
          <w:b/>
          <w:sz w:val="22"/>
          <w:szCs w:val="22"/>
        </w:rPr>
        <w:t>Odpovědnost zhotovitele za škodu</w:t>
      </w:r>
    </w:p>
    <w:p w14:paraId="53BEBDA5" w14:textId="77777777" w:rsidR="00393B2E" w:rsidRPr="00E0249B" w:rsidRDefault="00393B2E" w:rsidP="00393B2E">
      <w:pPr>
        <w:ind w:left="567" w:hanging="567"/>
        <w:jc w:val="center"/>
        <w:rPr>
          <w:rFonts w:ascii="Arial" w:hAnsi="Arial" w:cs="Arial"/>
          <w:b/>
          <w:sz w:val="22"/>
          <w:szCs w:val="22"/>
        </w:rPr>
      </w:pPr>
    </w:p>
    <w:p w14:paraId="577E4240" w14:textId="77777777" w:rsidR="00393B2E" w:rsidRPr="00E0249B" w:rsidRDefault="00393B2E" w:rsidP="00F47A72">
      <w:pPr>
        <w:numPr>
          <w:ilvl w:val="0"/>
          <w:numId w:val="32"/>
        </w:numPr>
        <w:ind w:left="567" w:hanging="567"/>
        <w:jc w:val="both"/>
        <w:rPr>
          <w:rFonts w:ascii="Arial" w:hAnsi="Arial" w:cs="Arial"/>
          <w:sz w:val="22"/>
          <w:szCs w:val="22"/>
        </w:rPr>
      </w:pPr>
      <w:r w:rsidRPr="00E0249B">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E0249B" w:rsidRDefault="00393B2E" w:rsidP="00F47A72">
      <w:pPr>
        <w:ind w:left="567"/>
        <w:jc w:val="both"/>
        <w:rPr>
          <w:rFonts w:ascii="Arial" w:hAnsi="Arial" w:cs="Arial"/>
          <w:sz w:val="22"/>
          <w:szCs w:val="22"/>
        </w:rPr>
      </w:pPr>
    </w:p>
    <w:p w14:paraId="6E1E1FEC" w14:textId="77777777" w:rsidR="00393B2E" w:rsidRPr="00E0249B" w:rsidRDefault="00393B2E" w:rsidP="00F47A72">
      <w:pPr>
        <w:numPr>
          <w:ilvl w:val="0"/>
          <w:numId w:val="32"/>
        </w:numPr>
        <w:ind w:left="567" w:hanging="567"/>
        <w:jc w:val="both"/>
        <w:rPr>
          <w:rFonts w:ascii="Arial" w:hAnsi="Arial" w:cs="Arial"/>
          <w:sz w:val="22"/>
          <w:szCs w:val="22"/>
        </w:rPr>
      </w:pPr>
      <w:r w:rsidRPr="00E0249B">
        <w:rPr>
          <w:rFonts w:ascii="Arial" w:hAnsi="Arial" w:cs="Arial"/>
          <w:sz w:val="22"/>
          <w:szCs w:val="22"/>
        </w:rPr>
        <w:t>Zhotovitel odpovídá i za škodu způsobenou činností těch, kteří pro něj dílo provádějí.</w:t>
      </w:r>
    </w:p>
    <w:p w14:paraId="14BB8A50" w14:textId="77777777" w:rsidR="00393B2E" w:rsidRPr="00E0249B" w:rsidRDefault="00393B2E" w:rsidP="00F47A72">
      <w:pPr>
        <w:ind w:left="567"/>
        <w:jc w:val="both"/>
        <w:rPr>
          <w:rFonts w:ascii="Arial" w:hAnsi="Arial" w:cs="Arial"/>
          <w:sz w:val="22"/>
          <w:szCs w:val="22"/>
        </w:rPr>
      </w:pPr>
    </w:p>
    <w:p w14:paraId="79B5CFFD" w14:textId="317485C1" w:rsidR="00393B2E" w:rsidRPr="00E0249B" w:rsidRDefault="00393B2E" w:rsidP="00F47A72">
      <w:pPr>
        <w:numPr>
          <w:ilvl w:val="0"/>
          <w:numId w:val="32"/>
        </w:numPr>
        <w:ind w:left="567" w:hanging="567"/>
        <w:jc w:val="both"/>
        <w:rPr>
          <w:rFonts w:ascii="Arial" w:hAnsi="Arial" w:cs="Arial"/>
          <w:sz w:val="22"/>
          <w:szCs w:val="22"/>
        </w:rPr>
      </w:pPr>
      <w:r w:rsidRPr="00E0249B">
        <w:rPr>
          <w:rFonts w:ascii="Arial" w:hAnsi="Arial" w:cs="Arial"/>
          <w:sz w:val="22"/>
          <w:szCs w:val="22"/>
        </w:rPr>
        <w:t xml:space="preserve">Zhotovitel odpovídá za škodu způsobenou okolnostmi, které mají původ v povaze strojů, přístrojů, nebo jiných věcí, které </w:t>
      </w:r>
      <w:r w:rsidR="00D5073B" w:rsidRPr="00E0249B">
        <w:rPr>
          <w:rFonts w:ascii="Arial" w:hAnsi="Arial" w:cs="Arial"/>
          <w:sz w:val="22"/>
          <w:szCs w:val="22"/>
        </w:rPr>
        <w:t>z</w:t>
      </w:r>
      <w:r w:rsidRPr="00E0249B">
        <w:rPr>
          <w:rFonts w:ascii="Arial" w:hAnsi="Arial" w:cs="Arial"/>
          <w:sz w:val="22"/>
          <w:szCs w:val="22"/>
        </w:rPr>
        <w:t>hotovitel použil, nebo hodlal použít k provádění díla.</w:t>
      </w:r>
    </w:p>
    <w:p w14:paraId="054F2B1C" w14:textId="77777777" w:rsidR="00393B2E" w:rsidRPr="00E0249B" w:rsidRDefault="00393B2E" w:rsidP="00F47A72">
      <w:pPr>
        <w:pStyle w:val="Odstavecseseznamem"/>
        <w:jc w:val="both"/>
        <w:rPr>
          <w:rFonts w:ascii="Arial" w:hAnsi="Arial" w:cs="Arial"/>
          <w:szCs w:val="22"/>
        </w:rPr>
      </w:pPr>
    </w:p>
    <w:p w14:paraId="493588EB" w14:textId="37222AF5" w:rsidR="00393B2E" w:rsidRPr="00E0249B" w:rsidRDefault="00393B2E" w:rsidP="00F47A72">
      <w:pPr>
        <w:pStyle w:val="Smlouva-slo"/>
        <w:numPr>
          <w:ilvl w:val="0"/>
          <w:numId w:val="32"/>
        </w:numPr>
        <w:spacing w:before="0" w:line="240" w:lineRule="auto"/>
        <w:ind w:left="567" w:hanging="567"/>
        <w:rPr>
          <w:rFonts w:ascii="Arial" w:hAnsi="Arial" w:cs="Arial"/>
          <w:sz w:val="22"/>
        </w:rPr>
      </w:pPr>
      <w:r w:rsidRPr="00E0249B">
        <w:rPr>
          <w:rFonts w:ascii="Arial" w:hAnsi="Arial" w:cs="Arial"/>
          <w:sz w:val="22"/>
        </w:rPr>
        <w:t>Zhotovitel je povinen učinit veškerá opatření potřebná k odvrácení škody nebo k jejich zmírnění.</w:t>
      </w:r>
    </w:p>
    <w:p w14:paraId="4EF90E33" w14:textId="77777777" w:rsidR="00393B2E" w:rsidRPr="00E0249B" w:rsidRDefault="00393B2E" w:rsidP="00F47A72">
      <w:pPr>
        <w:ind w:left="567"/>
        <w:jc w:val="both"/>
        <w:rPr>
          <w:rFonts w:ascii="Arial" w:hAnsi="Arial" w:cs="Arial"/>
          <w:sz w:val="22"/>
          <w:szCs w:val="22"/>
        </w:rPr>
      </w:pPr>
    </w:p>
    <w:p w14:paraId="43A2ACF1" w14:textId="2C89EE0A" w:rsidR="00393B2E" w:rsidRPr="00E0249B" w:rsidRDefault="00393B2E" w:rsidP="00F47A72">
      <w:pPr>
        <w:numPr>
          <w:ilvl w:val="0"/>
          <w:numId w:val="32"/>
        </w:numPr>
        <w:spacing w:after="200" w:line="276" w:lineRule="auto"/>
        <w:ind w:left="567" w:hanging="567"/>
        <w:jc w:val="both"/>
        <w:rPr>
          <w:rFonts w:ascii="Arial" w:hAnsi="Arial" w:cs="Arial"/>
          <w:szCs w:val="22"/>
        </w:rPr>
      </w:pPr>
      <w:r w:rsidRPr="00E0249B">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E6395E" w:rsidRPr="00E0249B">
        <w:rPr>
          <w:rFonts w:ascii="Arial" w:hAnsi="Arial" w:cs="Arial"/>
          <w:sz w:val="22"/>
          <w:szCs w:val="22"/>
        </w:rPr>
        <w:t>10.000.000</w:t>
      </w:r>
      <w:r w:rsidRPr="00E0249B">
        <w:rPr>
          <w:rFonts w:ascii="Arial" w:hAnsi="Arial" w:cs="Arial"/>
          <w:sz w:val="22"/>
          <w:szCs w:val="22"/>
        </w:rPr>
        <w:t xml:space="preserve"> Kč, s maximální spoluúčastí ve výši </w:t>
      </w:r>
      <w:r w:rsidR="00E6395E" w:rsidRPr="00E0249B">
        <w:rPr>
          <w:rFonts w:ascii="Arial" w:hAnsi="Arial" w:cs="Arial"/>
          <w:sz w:val="22"/>
          <w:szCs w:val="22"/>
        </w:rPr>
        <w:t>1.000</w:t>
      </w:r>
      <w:r w:rsidRPr="00E0249B">
        <w:rPr>
          <w:rFonts w:ascii="Arial" w:hAnsi="Arial" w:cs="Arial"/>
          <w:sz w:val="22"/>
          <w:szCs w:val="22"/>
        </w:rPr>
        <w:t xml:space="preserve"> Kč, a to po celou dobu provádění díla.</w:t>
      </w:r>
      <w:r w:rsidR="00EB2948" w:rsidRPr="00E0249B">
        <w:rPr>
          <w:rFonts w:ascii="Arial" w:hAnsi="Arial" w:cs="Arial"/>
          <w:sz w:val="22"/>
          <w:szCs w:val="22"/>
        </w:rPr>
        <w:t xml:space="preserve"> Pojistnou smlouvu </w:t>
      </w:r>
      <w:r w:rsidR="00EB2948" w:rsidRPr="00E0249B">
        <w:rPr>
          <w:rFonts w:ascii="Arial" w:hAnsi="Arial" w:cs="Arial"/>
          <w:sz w:val="22"/>
          <w:szCs w:val="24"/>
        </w:rPr>
        <w:t>kdykoliv na požádání v originále předloží zástupci objednatele k</w:t>
      </w:r>
      <w:r w:rsidR="003D53CD" w:rsidRPr="00E0249B">
        <w:rPr>
          <w:rFonts w:ascii="Arial" w:hAnsi="Arial" w:cs="Arial"/>
          <w:sz w:val="22"/>
          <w:szCs w:val="24"/>
        </w:rPr>
        <w:t> </w:t>
      </w:r>
      <w:r w:rsidR="00EB2948" w:rsidRPr="00E0249B">
        <w:rPr>
          <w:rFonts w:ascii="Arial" w:hAnsi="Arial" w:cs="Arial"/>
          <w:sz w:val="22"/>
          <w:szCs w:val="24"/>
        </w:rPr>
        <w:t>nahlédnutí</w:t>
      </w:r>
      <w:r w:rsidR="003D53CD" w:rsidRPr="00E0249B">
        <w:rPr>
          <w:rFonts w:ascii="Arial" w:hAnsi="Arial" w:cs="Arial"/>
          <w:sz w:val="22"/>
          <w:szCs w:val="24"/>
        </w:rPr>
        <w:t>.</w:t>
      </w:r>
    </w:p>
    <w:p w14:paraId="09CDF141" w14:textId="77777777" w:rsidR="00F372AC" w:rsidRPr="00E0249B" w:rsidRDefault="00F372AC" w:rsidP="00F372AC">
      <w:pPr>
        <w:spacing w:after="200" w:line="276" w:lineRule="auto"/>
        <w:ind w:left="567"/>
        <w:jc w:val="both"/>
        <w:rPr>
          <w:rFonts w:ascii="Arial" w:hAnsi="Arial" w:cs="Arial"/>
          <w:szCs w:val="22"/>
        </w:rPr>
      </w:pPr>
    </w:p>
    <w:p w14:paraId="6CCB2233" w14:textId="27F54AA8" w:rsidR="00F956BD" w:rsidRPr="00E0249B" w:rsidRDefault="00F956BD" w:rsidP="00C77DF8">
      <w:pPr>
        <w:autoSpaceDE w:val="0"/>
        <w:autoSpaceDN w:val="0"/>
        <w:adjustRightInd w:val="0"/>
        <w:jc w:val="both"/>
        <w:rPr>
          <w:b/>
        </w:rPr>
      </w:pPr>
    </w:p>
    <w:p w14:paraId="00C640C2" w14:textId="650CA6E6" w:rsidR="00393B2E" w:rsidRPr="00E0249B"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E0249B">
        <w:rPr>
          <w:rFonts w:ascii="Arial" w:hAnsi="Arial" w:cs="Arial"/>
          <w:b/>
          <w:sz w:val="22"/>
          <w:szCs w:val="22"/>
        </w:rPr>
        <w:t>Sankční ujednání</w:t>
      </w:r>
    </w:p>
    <w:p w14:paraId="0EC914C2" w14:textId="77777777" w:rsidR="00393B2E" w:rsidRPr="00E0249B" w:rsidRDefault="00393B2E" w:rsidP="00393B2E">
      <w:pPr>
        <w:pStyle w:val="Odstavecseseznamem"/>
        <w:autoSpaceDE w:val="0"/>
        <w:autoSpaceDN w:val="0"/>
        <w:adjustRightInd w:val="0"/>
        <w:rPr>
          <w:rFonts w:ascii="Arial" w:hAnsi="Arial" w:cs="Arial"/>
          <w:sz w:val="22"/>
          <w:szCs w:val="22"/>
        </w:rPr>
      </w:pPr>
    </w:p>
    <w:p w14:paraId="316BB07B" w14:textId="5E6D43A8"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Zhotovitel je povinen zaplatit objednateli smluvní pokutu ve výši 0,</w:t>
      </w:r>
      <w:r w:rsidR="00875097" w:rsidRPr="00E0249B">
        <w:rPr>
          <w:rFonts w:ascii="Arial" w:hAnsi="Arial" w:cs="Arial"/>
          <w:sz w:val="22"/>
          <w:szCs w:val="22"/>
        </w:rPr>
        <w:t>5</w:t>
      </w:r>
      <w:r w:rsidRPr="00E0249B">
        <w:rPr>
          <w:rFonts w:ascii="Arial" w:hAnsi="Arial" w:cs="Arial"/>
          <w:sz w:val="22"/>
          <w:szCs w:val="22"/>
        </w:rPr>
        <w:t xml:space="preserve">% z ceny za dílo bez DPH za každý i započatý den prodlení s předáním díla ve lhůtě stanovené dle čl. </w:t>
      </w:r>
      <w:r w:rsidR="00A62A4E" w:rsidRPr="00E0249B">
        <w:rPr>
          <w:rFonts w:ascii="Arial" w:hAnsi="Arial" w:cs="Arial"/>
          <w:sz w:val="22"/>
          <w:szCs w:val="22"/>
        </w:rPr>
        <w:t>4</w:t>
      </w:r>
      <w:r w:rsidRPr="00E0249B">
        <w:rPr>
          <w:rFonts w:ascii="Arial" w:hAnsi="Arial" w:cs="Arial"/>
          <w:sz w:val="22"/>
          <w:szCs w:val="22"/>
        </w:rPr>
        <w:t xml:space="preserve"> odst. 1 této smlouvy.</w:t>
      </w:r>
    </w:p>
    <w:p w14:paraId="0E31CEB5" w14:textId="77777777" w:rsidR="00EA6164" w:rsidRPr="00E0249B" w:rsidRDefault="00EA6164" w:rsidP="00F47A72">
      <w:pPr>
        <w:pStyle w:val="Smlouva-slo"/>
        <w:spacing w:before="0" w:line="240" w:lineRule="auto"/>
        <w:ind w:left="567" w:hanging="567"/>
        <w:rPr>
          <w:rFonts w:ascii="Arial" w:hAnsi="Arial" w:cs="Arial"/>
          <w:sz w:val="22"/>
          <w:szCs w:val="22"/>
        </w:rPr>
      </w:pPr>
    </w:p>
    <w:p w14:paraId="50D81F33" w14:textId="77777777" w:rsidR="00EA6164" w:rsidRPr="00E0249B" w:rsidRDefault="00EA6164" w:rsidP="00F47A72">
      <w:pPr>
        <w:pStyle w:val="NormlnIMP0"/>
        <w:numPr>
          <w:ilvl w:val="0"/>
          <w:numId w:val="35"/>
        </w:numPr>
        <w:spacing w:line="240" w:lineRule="auto"/>
        <w:ind w:left="567" w:hanging="567"/>
        <w:jc w:val="both"/>
        <w:rPr>
          <w:rFonts w:ascii="Arial" w:hAnsi="Arial" w:cs="Arial"/>
          <w:sz w:val="22"/>
          <w:szCs w:val="24"/>
        </w:rPr>
      </w:pPr>
      <w:r w:rsidRPr="00E0249B">
        <w:rPr>
          <w:rFonts w:ascii="Arial" w:hAnsi="Arial" w:cs="Arial"/>
          <w:sz w:val="22"/>
          <w:szCs w:val="24"/>
        </w:rPr>
        <w:t>Nebude-li faktura objednatelem zhotoviteli uhrazena ve lhůtě splatnosti, má zhotovitel nárok</w:t>
      </w:r>
      <w:r w:rsidRPr="00E0249B">
        <w:rPr>
          <w:rFonts w:ascii="Arial" w:hAnsi="Arial" w:cs="Arial"/>
          <w:color w:val="FF0000"/>
          <w:sz w:val="22"/>
          <w:szCs w:val="24"/>
        </w:rPr>
        <w:t xml:space="preserve"> </w:t>
      </w:r>
      <w:r w:rsidRPr="00E0249B">
        <w:rPr>
          <w:rFonts w:ascii="Arial" w:hAnsi="Arial" w:cs="Arial"/>
          <w:sz w:val="22"/>
          <w:szCs w:val="24"/>
        </w:rPr>
        <w:t>na</w:t>
      </w:r>
      <w:r w:rsidRPr="00E0249B">
        <w:rPr>
          <w:rFonts w:ascii="Arial" w:hAnsi="Arial" w:cs="Arial"/>
          <w:color w:val="FF0000"/>
          <w:sz w:val="22"/>
          <w:szCs w:val="24"/>
        </w:rPr>
        <w:t xml:space="preserve"> </w:t>
      </w:r>
      <w:r w:rsidRPr="00E0249B">
        <w:rPr>
          <w:rFonts w:ascii="Arial" w:hAnsi="Arial" w:cs="Arial"/>
          <w:sz w:val="22"/>
          <w:szCs w:val="24"/>
        </w:rPr>
        <w:t xml:space="preserve">úrok z prodlení v zákonné výši. </w:t>
      </w:r>
    </w:p>
    <w:p w14:paraId="1DD98E0A" w14:textId="77777777" w:rsidR="00393B2E" w:rsidRPr="00E0249B" w:rsidRDefault="00393B2E" w:rsidP="00F47A72">
      <w:pPr>
        <w:pStyle w:val="Smlouva-slo"/>
        <w:spacing w:before="0" w:line="240" w:lineRule="auto"/>
        <w:ind w:left="567" w:hanging="567"/>
        <w:rPr>
          <w:rFonts w:ascii="Arial" w:hAnsi="Arial" w:cs="Arial"/>
          <w:sz w:val="22"/>
          <w:szCs w:val="22"/>
        </w:rPr>
      </w:pPr>
    </w:p>
    <w:p w14:paraId="3413933F" w14:textId="652DF00E"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 xml:space="preserve">V případě prodlení s vyklizením a vyčištěním staveniště se zhotovitel zavazuje uhradit smluvní pokutu ve výši </w:t>
      </w:r>
      <w:r w:rsidR="00875097" w:rsidRPr="00E0249B">
        <w:rPr>
          <w:rFonts w:ascii="Arial" w:hAnsi="Arial" w:cs="Arial"/>
          <w:sz w:val="22"/>
          <w:szCs w:val="22"/>
        </w:rPr>
        <w:t>ve výši 0,5% z ceny za dílo bez DPH za každý i započatý den prodlení</w:t>
      </w:r>
      <w:r w:rsidRPr="00E0249B">
        <w:rPr>
          <w:rFonts w:ascii="Arial" w:hAnsi="Arial" w:cs="Arial"/>
          <w:sz w:val="22"/>
          <w:szCs w:val="22"/>
        </w:rPr>
        <w:t>.</w:t>
      </w:r>
    </w:p>
    <w:p w14:paraId="4A9BB9B4" w14:textId="77777777" w:rsidR="00EA6164" w:rsidRPr="00E0249B" w:rsidRDefault="00EA6164" w:rsidP="00F47A72">
      <w:pPr>
        <w:pStyle w:val="Odstavecseseznamem"/>
        <w:ind w:left="567" w:hanging="567"/>
        <w:jc w:val="both"/>
        <w:rPr>
          <w:rFonts w:ascii="Arial" w:hAnsi="Arial" w:cs="Arial"/>
          <w:sz w:val="22"/>
          <w:szCs w:val="22"/>
        </w:rPr>
      </w:pPr>
    </w:p>
    <w:p w14:paraId="6E04AECD" w14:textId="1546F331"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E0249B">
        <w:rPr>
          <w:rFonts w:ascii="Arial" w:hAnsi="Arial" w:cs="Arial"/>
          <w:sz w:val="22"/>
          <w:szCs w:val="22"/>
        </w:rPr>
        <w:t>ve výši 0,</w:t>
      </w:r>
      <w:r w:rsidR="00875097" w:rsidRPr="00E0249B">
        <w:rPr>
          <w:rFonts w:ascii="Arial" w:hAnsi="Arial" w:cs="Arial"/>
          <w:sz w:val="22"/>
          <w:szCs w:val="22"/>
        </w:rPr>
        <w:t>5</w:t>
      </w:r>
      <w:r w:rsidR="00EA6164" w:rsidRPr="00E0249B">
        <w:rPr>
          <w:rFonts w:ascii="Arial" w:hAnsi="Arial" w:cs="Arial"/>
          <w:sz w:val="22"/>
          <w:szCs w:val="22"/>
        </w:rPr>
        <w:t xml:space="preserve"> % z ceny za dílo bez DPH</w:t>
      </w:r>
      <w:r w:rsidRPr="00E0249B">
        <w:rPr>
          <w:rFonts w:ascii="Arial" w:hAnsi="Arial" w:cs="Arial"/>
          <w:sz w:val="22"/>
          <w:szCs w:val="22"/>
        </w:rPr>
        <w:t xml:space="preserve"> za každý nedodělek či vadu, u nichž je v prodlení a za každý den prodlení.</w:t>
      </w:r>
    </w:p>
    <w:p w14:paraId="245F6A69" w14:textId="77777777" w:rsidR="00EA6164" w:rsidRPr="00E0249B" w:rsidRDefault="00EA6164" w:rsidP="00F47A72">
      <w:pPr>
        <w:pStyle w:val="Odstavecseseznamem"/>
        <w:ind w:left="567" w:hanging="567"/>
        <w:jc w:val="both"/>
        <w:rPr>
          <w:rFonts w:ascii="Arial" w:hAnsi="Arial" w:cs="Arial"/>
          <w:sz w:val="22"/>
          <w:szCs w:val="22"/>
        </w:rPr>
      </w:pPr>
    </w:p>
    <w:p w14:paraId="44B2E349" w14:textId="4F8A4F0A" w:rsidR="00393B2E" w:rsidRPr="00E0249B"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E0249B">
        <w:rPr>
          <w:rFonts w:ascii="Arial" w:hAnsi="Arial" w:cs="Arial"/>
          <w:sz w:val="22"/>
          <w:szCs w:val="22"/>
        </w:rPr>
        <w:t xml:space="preserve">Pokud zhotovitel neodstraní reklamovanou vadu ve sjednaném termínu, je povinen zaplatit objednateli smluvní pokutu ve výši </w:t>
      </w:r>
      <w:r w:rsidR="00EA6164" w:rsidRPr="00E0249B">
        <w:rPr>
          <w:rFonts w:ascii="Arial" w:hAnsi="Arial" w:cs="Arial"/>
          <w:sz w:val="22"/>
          <w:szCs w:val="22"/>
        </w:rPr>
        <w:t>0,</w:t>
      </w:r>
      <w:r w:rsidR="00875097" w:rsidRPr="00E0249B">
        <w:rPr>
          <w:rFonts w:ascii="Arial" w:hAnsi="Arial" w:cs="Arial"/>
          <w:sz w:val="22"/>
          <w:szCs w:val="22"/>
        </w:rPr>
        <w:t>5</w:t>
      </w:r>
      <w:r w:rsidR="00EA6164" w:rsidRPr="00E0249B">
        <w:rPr>
          <w:rFonts w:ascii="Arial" w:hAnsi="Arial" w:cs="Arial"/>
          <w:sz w:val="22"/>
          <w:szCs w:val="22"/>
        </w:rPr>
        <w:t xml:space="preserve"> % z ceny za dílo bez DPH </w:t>
      </w:r>
      <w:r w:rsidRPr="00E0249B">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E0249B" w:rsidRDefault="00EA6164" w:rsidP="00F47A72">
      <w:pPr>
        <w:pStyle w:val="Odstavecseseznamem"/>
        <w:ind w:left="567" w:hanging="567"/>
        <w:jc w:val="both"/>
        <w:rPr>
          <w:rFonts w:ascii="Arial" w:hAnsi="Arial" w:cs="Arial"/>
          <w:spacing w:val="-1"/>
          <w:sz w:val="22"/>
          <w:szCs w:val="22"/>
        </w:rPr>
      </w:pPr>
    </w:p>
    <w:p w14:paraId="1DC64841" w14:textId="4DDE619D" w:rsidR="00393B2E" w:rsidRPr="00E0249B"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E0249B">
        <w:rPr>
          <w:rFonts w:ascii="Arial" w:hAnsi="Arial" w:cs="Arial"/>
          <w:sz w:val="22"/>
          <w:szCs w:val="22"/>
        </w:rPr>
        <w:t>V případě, že bude zjištěno, že stavební deník není přístupný v pracovní době na stavbě, bude zhotoviteli účtována jednorázová</w:t>
      </w:r>
      <w:r w:rsidR="00EA6164" w:rsidRPr="00E0249B">
        <w:rPr>
          <w:rFonts w:ascii="Arial" w:hAnsi="Arial" w:cs="Arial"/>
          <w:sz w:val="22"/>
          <w:szCs w:val="22"/>
        </w:rPr>
        <w:t xml:space="preserve"> smluvní pokuta ve výši 5</w:t>
      </w:r>
      <w:r w:rsidRPr="00E0249B">
        <w:rPr>
          <w:rFonts w:ascii="Arial" w:hAnsi="Arial" w:cs="Arial"/>
          <w:sz w:val="22"/>
          <w:szCs w:val="22"/>
        </w:rPr>
        <w:t>00,- Kč</w:t>
      </w:r>
      <w:r w:rsidRPr="00E0249B">
        <w:rPr>
          <w:rFonts w:ascii="Arial" w:hAnsi="Arial" w:cs="Arial"/>
          <w:b/>
          <w:sz w:val="22"/>
          <w:szCs w:val="22"/>
        </w:rPr>
        <w:t xml:space="preserve"> </w:t>
      </w:r>
      <w:r w:rsidRPr="00E0249B">
        <w:rPr>
          <w:rFonts w:ascii="Arial" w:hAnsi="Arial" w:cs="Arial"/>
          <w:sz w:val="22"/>
          <w:szCs w:val="22"/>
        </w:rPr>
        <w:t>za každý zjištěný případ.</w:t>
      </w:r>
    </w:p>
    <w:p w14:paraId="60BC4DB4" w14:textId="77777777" w:rsidR="00EA6164" w:rsidRPr="00E0249B" w:rsidRDefault="00EA6164" w:rsidP="00F47A72">
      <w:pPr>
        <w:pStyle w:val="Odstavecseseznamem"/>
        <w:ind w:left="567" w:hanging="567"/>
        <w:jc w:val="both"/>
        <w:rPr>
          <w:rFonts w:ascii="Arial" w:hAnsi="Arial" w:cs="Arial"/>
          <w:spacing w:val="-1"/>
          <w:sz w:val="22"/>
          <w:szCs w:val="22"/>
        </w:rPr>
      </w:pPr>
    </w:p>
    <w:p w14:paraId="5ACEAC32" w14:textId="77777777" w:rsidR="00393B2E" w:rsidRPr="00E0249B" w:rsidRDefault="00393B2E" w:rsidP="00F47A72">
      <w:pPr>
        <w:pStyle w:val="Smlouva-slo"/>
        <w:numPr>
          <w:ilvl w:val="0"/>
          <w:numId w:val="35"/>
        </w:numPr>
        <w:spacing w:before="0" w:line="240" w:lineRule="auto"/>
        <w:ind w:left="567" w:hanging="567"/>
        <w:rPr>
          <w:rFonts w:ascii="Arial" w:hAnsi="Arial" w:cs="Arial"/>
          <w:sz w:val="22"/>
          <w:szCs w:val="22"/>
        </w:rPr>
      </w:pPr>
      <w:r w:rsidRPr="00E0249B">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E0249B" w:rsidRDefault="00EA6164" w:rsidP="00F47A72">
      <w:pPr>
        <w:pStyle w:val="Odstavecseseznamem"/>
        <w:ind w:left="567" w:hanging="567"/>
        <w:jc w:val="both"/>
        <w:rPr>
          <w:rFonts w:ascii="Arial" w:hAnsi="Arial" w:cs="Arial"/>
          <w:sz w:val="22"/>
          <w:szCs w:val="22"/>
        </w:rPr>
      </w:pPr>
    </w:p>
    <w:p w14:paraId="0B34D1B7" w14:textId="77777777" w:rsidR="0040154F" w:rsidRPr="00E0249B" w:rsidRDefault="00393B2E" w:rsidP="00F47A72">
      <w:pPr>
        <w:pStyle w:val="Smlouva-slo"/>
        <w:numPr>
          <w:ilvl w:val="0"/>
          <w:numId w:val="35"/>
        </w:numPr>
        <w:spacing w:before="0" w:line="240" w:lineRule="auto"/>
        <w:ind w:left="567" w:hanging="567"/>
        <w:rPr>
          <w:rFonts w:ascii="Arial" w:hAnsi="Arial" w:cs="Arial"/>
          <w:spacing w:val="-1"/>
          <w:sz w:val="22"/>
          <w:szCs w:val="22"/>
        </w:rPr>
      </w:pPr>
      <w:r w:rsidRPr="00E0249B">
        <w:rPr>
          <w:rFonts w:ascii="Arial" w:hAnsi="Arial" w:cs="Arial"/>
          <w:sz w:val="22"/>
          <w:szCs w:val="22"/>
        </w:rPr>
        <w:t>Zaplacením smluvní pokuty není dotčeno právo na náhradu škody</w:t>
      </w:r>
      <w:r w:rsidR="00D5073B" w:rsidRPr="00E0249B">
        <w:rPr>
          <w:rFonts w:ascii="Arial" w:hAnsi="Arial" w:cs="Arial"/>
          <w:sz w:val="22"/>
          <w:szCs w:val="22"/>
        </w:rPr>
        <w:t xml:space="preserve">. Náhradu škody lze vymáhat </w:t>
      </w:r>
      <w:r w:rsidR="00AF5108" w:rsidRPr="00E0249B">
        <w:rPr>
          <w:rFonts w:ascii="Arial" w:hAnsi="Arial" w:cs="Arial"/>
          <w:sz w:val="22"/>
          <w:szCs w:val="22"/>
        </w:rPr>
        <w:t xml:space="preserve">samostatně </w:t>
      </w:r>
      <w:r w:rsidR="00D5073B" w:rsidRPr="00E0249B">
        <w:rPr>
          <w:rFonts w:ascii="Arial" w:hAnsi="Arial" w:cs="Arial"/>
          <w:sz w:val="22"/>
          <w:szCs w:val="22"/>
        </w:rPr>
        <w:t>vedle smluvní pokuty v plné výši.</w:t>
      </w:r>
    </w:p>
    <w:p w14:paraId="277A20CC" w14:textId="77777777" w:rsidR="0040154F" w:rsidRPr="00E0249B" w:rsidRDefault="0040154F" w:rsidP="0040154F">
      <w:pPr>
        <w:pStyle w:val="Odstavecseseznamem"/>
        <w:rPr>
          <w:rFonts w:ascii="Arial" w:hAnsi="Arial" w:cs="Arial"/>
          <w:sz w:val="22"/>
          <w:szCs w:val="22"/>
        </w:rPr>
      </w:pPr>
    </w:p>
    <w:p w14:paraId="2C5D350E" w14:textId="045E0F35" w:rsidR="00393B2E" w:rsidRPr="00E0249B" w:rsidRDefault="00D5073B" w:rsidP="0040154F">
      <w:pPr>
        <w:pStyle w:val="Smlouva-slo"/>
        <w:spacing w:before="0" w:line="240" w:lineRule="auto"/>
        <w:ind w:left="567"/>
        <w:rPr>
          <w:rFonts w:ascii="Arial" w:hAnsi="Arial" w:cs="Arial"/>
          <w:spacing w:val="-1"/>
          <w:sz w:val="22"/>
          <w:szCs w:val="22"/>
        </w:rPr>
      </w:pPr>
      <w:r w:rsidRPr="00E0249B">
        <w:rPr>
          <w:rFonts w:ascii="Arial" w:hAnsi="Arial" w:cs="Arial"/>
          <w:sz w:val="22"/>
          <w:szCs w:val="22"/>
        </w:rPr>
        <w:t xml:space="preserve"> </w:t>
      </w:r>
    </w:p>
    <w:p w14:paraId="073A5CF4" w14:textId="77777777" w:rsidR="00393B2E" w:rsidRPr="00E0249B"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E0249B" w:rsidRDefault="0050293E" w:rsidP="0040154F">
      <w:pPr>
        <w:pStyle w:val="NormlnIMP0"/>
        <w:numPr>
          <w:ilvl w:val="0"/>
          <w:numId w:val="4"/>
        </w:numPr>
        <w:spacing w:line="240" w:lineRule="auto"/>
        <w:jc w:val="center"/>
        <w:rPr>
          <w:rFonts w:ascii="Arial" w:hAnsi="Arial" w:cs="Arial"/>
          <w:b/>
          <w:sz w:val="22"/>
          <w:szCs w:val="24"/>
        </w:rPr>
      </w:pPr>
      <w:r w:rsidRPr="00E0249B">
        <w:rPr>
          <w:rFonts w:ascii="Arial" w:hAnsi="Arial" w:cs="Arial"/>
          <w:b/>
          <w:sz w:val="22"/>
          <w:szCs w:val="24"/>
        </w:rPr>
        <w:t>Odstoupení</w:t>
      </w:r>
    </w:p>
    <w:p w14:paraId="71DAA872" w14:textId="77777777" w:rsidR="0050293E" w:rsidRPr="00E0249B" w:rsidRDefault="0050293E" w:rsidP="00F47A72">
      <w:pPr>
        <w:pStyle w:val="NormlnIMP0"/>
        <w:spacing w:line="240" w:lineRule="auto"/>
        <w:ind w:left="567" w:hanging="567"/>
        <w:jc w:val="both"/>
        <w:rPr>
          <w:rFonts w:ascii="Arial" w:hAnsi="Arial" w:cs="Arial"/>
          <w:b/>
          <w:sz w:val="22"/>
          <w:szCs w:val="22"/>
        </w:rPr>
      </w:pPr>
    </w:p>
    <w:p w14:paraId="6C7D0F87" w14:textId="77777777" w:rsidR="0050293E" w:rsidRPr="00E0249B" w:rsidRDefault="0050293E" w:rsidP="00F47A72">
      <w:pPr>
        <w:pStyle w:val="NormlnIMP0"/>
        <w:spacing w:line="276" w:lineRule="auto"/>
        <w:ind w:left="567" w:hanging="567"/>
        <w:jc w:val="both"/>
        <w:rPr>
          <w:rFonts w:ascii="Arial" w:hAnsi="Arial" w:cs="Arial"/>
          <w:sz w:val="22"/>
          <w:szCs w:val="22"/>
        </w:rPr>
      </w:pPr>
      <w:r w:rsidRPr="00E0249B">
        <w:rPr>
          <w:rFonts w:ascii="Arial" w:hAnsi="Arial" w:cs="Arial"/>
          <w:sz w:val="22"/>
          <w:szCs w:val="22"/>
        </w:rPr>
        <w:t>1.</w:t>
      </w:r>
      <w:r w:rsidRPr="00E0249B">
        <w:rPr>
          <w:rFonts w:ascii="Arial" w:hAnsi="Arial" w:cs="Arial"/>
          <w:b/>
          <w:sz w:val="22"/>
          <w:szCs w:val="22"/>
        </w:rPr>
        <w:tab/>
      </w:r>
      <w:r w:rsidRPr="00E0249B">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E0249B" w:rsidRDefault="0050293E" w:rsidP="00F47A72">
      <w:pPr>
        <w:pStyle w:val="NormlnIMP0"/>
        <w:numPr>
          <w:ilvl w:val="0"/>
          <w:numId w:val="39"/>
        </w:numPr>
        <w:spacing w:line="276" w:lineRule="auto"/>
        <w:ind w:left="851" w:hanging="284"/>
        <w:jc w:val="both"/>
        <w:rPr>
          <w:rFonts w:ascii="Arial" w:hAnsi="Arial" w:cs="Arial"/>
          <w:sz w:val="22"/>
          <w:szCs w:val="22"/>
        </w:rPr>
      </w:pPr>
      <w:r w:rsidRPr="00E0249B">
        <w:rPr>
          <w:rFonts w:ascii="Arial" w:hAnsi="Arial" w:cs="Arial"/>
          <w:sz w:val="22"/>
          <w:szCs w:val="22"/>
        </w:rPr>
        <w:t>je zhotovitel v prod</w:t>
      </w:r>
      <w:r w:rsidR="00D5073B" w:rsidRPr="00E0249B">
        <w:rPr>
          <w:rFonts w:ascii="Arial" w:hAnsi="Arial" w:cs="Arial"/>
          <w:sz w:val="22"/>
          <w:szCs w:val="22"/>
        </w:rPr>
        <w:t xml:space="preserve">lení s dokončením díla dle čl. </w:t>
      </w:r>
      <w:r w:rsidR="00A62A4E" w:rsidRPr="00E0249B">
        <w:rPr>
          <w:rFonts w:ascii="Arial" w:hAnsi="Arial" w:cs="Arial"/>
          <w:sz w:val="22"/>
          <w:szCs w:val="22"/>
        </w:rPr>
        <w:t>4</w:t>
      </w:r>
      <w:r w:rsidRPr="00E0249B">
        <w:rPr>
          <w:rFonts w:ascii="Arial" w:hAnsi="Arial" w:cs="Arial"/>
          <w:sz w:val="22"/>
          <w:szCs w:val="22"/>
        </w:rPr>
        <w:t xml:space="preserve">. odst. </w:t>
      </w:r>
      <w:r w:rsidR="00D5073B" w:rsidRPr="00E0249B">
        <w:rPr>
          <w:rFonts w:ascii="Arial" w:hAnsi="Arial" w:cs="Arial"/>
          <w:sz w:val="22"/>
          <w:szCs w:val="22"/>
        </w:rPr>
        <w:t>1</w:t>
      </w:r>
      <w:r w:rsidRPr="00E0249B">
        <w:rPr>
          <w:rFonts w:ascii="Arial" w:hAnsi="Arial" w:cs="Arial"/>
          <w:sz w:val="22"/>
          <w:szCs w:val="22"/>
        </w:rPr>
        <w:t>. této smlouvy o více jak 30 dní,</w:t>
      </w:r>
    </w:p>
    <w:p w14:paraId="7450F2C5" w14:textId="22B08F93" w:rsidR="00435F4F" w:rsidRPr="00E0249B" w:rsidRDefault="00435F4F" w:rsidP="00F47A72">
      <w:pPr>
        <w:pStyle w:val="NormlnIMP0"/>
        <w:numPr>
          <w:ilvl w:val="0"/>
          <w:numId w:val="39"/>
        </w:numPr>
        <w:spacing w:line="276" w:lineRule="auto"/>
        <w:ind w:left="851" w:hanging="284"/>
        <w:jc w:val="both"/>
        <w:rPr>
          <w:rFonts w:ascii="Arial" w:hAnsi="Arial" w:cs="Arial"/>
          <w:sz w:val="22"/>
          <w:szCs w:val="22"/>
        </w:rPr>
      </w:pPr>
      <w:r w:rsidRPr="00E0249B">
        <w:rPr>
          <w:rFonts w:ascii="Arial" w:hAnsi="Arial" w:cs="Arial"/>
          <w:sz w:val="22"/>
          <w:szCs w:val="22"/>
        </w:rPr>
        <w:t>nezahájí-li zhotovitel práce na díle do 20 dnů ode dne předání staveniště.</w:t>
      </w:r>
    </w:p>
    <w:p w14:paraId="161D906F" w14:textId="77777777" w:rsidR="0050293E" w:rsidRPr="00E0249B" w:rsidRDefault="0050293E" w:rsidP="00F47A72">
      <w:pPr>
        <w:pStyle w:val="NormlnIMP0"/>
        <w:numPr>
          <w:ilvl w:val="0"/>
          <w:numId w:val="39"/>
        </w:numPr>
        <w:tabs>
          <w:tab w:val="num" w:pos="1776"/>
        </w:tabs>
        <w:spacing w:line="276" w:lineRule="auto"/>
        <w:ind w:left="851" w:hanging="284"/>
        <w:jc w:val="both"/>
        <w:rPr>
          <w:rFonts w:ascii="Arial" w:hAnsi="Arial" w:cs="Arial"/>
          <w:sz w:val="22"/>
          <w:szCs w:val="22"/>
        </w:rPr>
      </w:pPr>
      <w:r w:rsidRPr="00E0249B">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E0249B" w:rsidRDefault="0050293E" w:rsidP="00F47A72">
      <w:pPr>
        <w:pStyle w:val="Zkladntextodsazen3"/>
        <w:numPr>
          <w:ilvl w:val="0"/>
          <w:numId w:val="39"/>
        </w:numPr>
        <w:spacing w:after="0"/>
        <w:ind w:left="851" w:hanging="284"/>
        <w:jc w:val="both"/>
        <w:rPr>
          <w:rFonts w:ascii="Arial" w:hAnsi="Arial" w:cs="Arial"/>
          <w:sz w:val="22"/>
          <w:szCs w:val="22"/>
        </w:rPr>
      </w:pPr>
      <w:r w:rsidRPr="00E0249B">
        <w:rPr>
          <w:rFonts w:ascii="Arial" w:hAnsi="Arial" w:cs="Arial"/>
          <w:sz w:val="22"/>
          <w:szCs w:val="22"/>
        </w:rPr>
        <w:t xml:space="preserve">neodstraní-li zhotovitel poškozené či nevyhovující materiály a nenahradí-li je bezvadnými, jak je mu uloženo dle čl. </w:t>
      </w:r>
      <w:r w:rsidR="00EB2948" w:rsidRPr="00E0249B">
        <w:rPr>
          <w:rFonts w:ascii="Arial" w:hAnsi="Arial" w:cs="Arial"/>
          <w:sz w:val="22"/>
          <w:szCs w:val="22"/>
        </w:rPr>
        <w:t>9</w:t>
      </w:r>
      <w:r w:rsidR="00666449" w:rsidRPr="00E0249B">
        <w:rPr>
          <w:rFonts w:ascii="Arial" w:hAnsi="Arial" w:cs="Arial"/>
          <w:sz w:val="22"/>
          <w:szCs w:val="22"/>
        </w:rPr>
        <w:t>. odst.  4</w:t>
      </w:r>
      <w:r w:rsidRPr="00E0249B">
        <w:rPr>
          <w:rFonts w:ascii="Arial" w:hAnsi="Arial" w:cs="Arial"/>
          <w:sz w:val="22"/>
          <w:szCs w:val="22"/>
        </w:rPr>
        <w:t>.6., ačkoliv byl k odstranění a nahrazení nevyhovujících materiálů vyzván objednatelem zápisem ve stavebním deníku,</w:t>
      </w:r>
    </w:p>
    <w:p w14:paraId="22FB49EA" w14:textId="77777777" w:rsidR="0050293E" w:rsidRPr="00E0249B" w:rsidRDefault="0050293E" w:rsidP="00F47A72">
      <w:pPr>
        <w:pStyle w:val="Zkladntextodsazen3"/>
        <w:numPr>
          <w:ilvl w:val="0"/>
          <w:numId w:val="39"/>
        </w:numPr>
        <w:spacing w:after="0"/>
        <w:ind w:left="851" w:hanging="284"/>
        <w:jc w:val="both"/>
        <w:rPr>
          <w:rFonts w:ascii="Arial" w:hAnsi="Arial" w:cs="Arial"/>
          <w:sz w:val="22"/>
          <w:szCs w:val="22"/>
        </w:rPr>
      </w:pPr>
      <w:r w:rsidRPr="00E0249B">
        <w:rPr>
          <w:rFonts w:ascii="Arial" w:hAnsi="Arial" w:cs="Arial"/>
          <w:sz w:val="22"/>
          <w:szCs w:val="22"/>
        </w:rPr>
        <w:t xml:space="preserve">zhotovitel nesplnil pokyn objednatele.  </w:t>
      </w:r>
    </w:p>
    <w:p w14:paraId="4BC66625" w14:textId="6FB8E185" w:rsidR="00435F4F" w:rsidRPr="00E0249B" w:rsidRDefault="00435F4F" w:rsidP="00B75064">
      <w:pPr>
        <w:pStyle w:val="Zkladntextodsazen3"/>
        <w:numPr>
          <w:ilvl w:val="0"/>
          <w:numId w:val="39"/>
        </w:numPr>
        <w:autoSpaceDE w:val="0"/>
        <w:autoSpaceDN w:val="0"/>
        <w:adjustRightInd w:val="0"/>
        <w:spacing w:after="0"/>
        <w:ind w:hanging="294"/>
        <w:jc w:val="both"/>
        <w:rPr>
          <w:rFonts w:ascii="Helvetica" w:eastAsiaTheme="minorHAnsi" w:hAnsi="Helvetica" w:cs="Helvetica"/>
          <w:sz w:val="22"/>
          <w:szCs w:val="22"/>
          <w:lang w:eastAsia="en-US"/>
        </w:rPr>
      </w:pPr>
      <w:r w:rsidRPr="00E0249B">
        <w:rPr>
          <w:rFonts w:ascii="Arial" w:hAnsi="Arial" w:cs="Arial"/>
          <w:sz w:val="22"/>
          <w:szCs w:val="22"/>
        </w:rPr>
        <w:lastRenderedPageBreak/>
        <w:t>bylo-li příslušným soudem rozhodnuto o tom, že zhotovitel je  v úpadku ve smyslu zákona č, 182/2006 Sb., o úpadku a způsobech jeho řešení ve znění pozdějších předpisů</w:t>
      </w:r>
    </w:p>
    <w:p w14:paraId="031DA8F5" w14:textId="4C46FFBF" w:rsidR="00435F4F" w:rsidRPr="00E0249B" w:rsidRDefault="00435F4F" w:rsidP="00F47A72">
      <w:pPr>
        <w:pStyle w:val="Zkladntextodsazen3"/>
        <w:numPr>
          <w:ilvl w:val="0"/>
          <w:numId w:val="39"/>
        </w:numPr>
        <w:spacing w:after="0"/>
        <w:ind w:left="851" w:hanging="284"/>
        <w:jc w:val="both"/>
        <w:rPr>
          <w:rFonts w:ascii="Arial" w:hAnsi="Arial" w:cs="Arial"/>
          <w:sz w:val="22"/>
          <w:szCs w:val="22"/>
        </w:rPr>
      </w:pPr>
      <w:r w:rsidRPr="00E0249B">
        <w:rPr>
          <w:rFonts w:ascii="Helvetica" w:eastAsiaTheme="minorHAnsi" w:hAnsi="Helvetica" w:cs="Helvetica"/>
          <w:sz w:val="22"/>
          <w:szCs w:val="22"/>
          <w:lang w:eastAsia="en-US"/>
        </w:rPr>
        <w:t>podá-li zhotovitel sám na sebe insolvenční  návrh.</w:t>
      </w:r>
    </w:p>
    <w:p w14:paraId="1D4F62E3" w14:textId="77777777" w:rsidR="0050293E" w:rsidRPr="00E0249B" w:rsidRDefault="0050293E" w:rsidP="00F47A72">
      <w:pPr>
        <w:pStyle w:val="NormlnIMP0"/>
        <w:spacing w:line="276" w:lineRule="auto"/>
        <w:ind w:left="567" w:hanging="567"/>
        <w:jc w:val="both"/>
        <w:rPr>
          <w:rFonts w:ascii="Arial" w:hAnsi="Arial" w:cs="Arial"/>
          <w:sz w:val="22"/>
          <w:szCs w:val="22"/>
        </w:rPr>
      </w:pPr>
    </w:p>
    <w:p w14:paraId="09915FE2" w14:textId="6AAE87B8" w:rsidR="0050293E" w:rsidRPr="00E0249B" w:rsidRDefault="00666449" w:rsidP="00F47A72">
      <w:pPr>
        <w:pStyle w:val="NormlnIMP0"/>
        <w:spacing w:line="276" w:lineRule="auto"/>
        <w:ind w:left="567" w:hanging="567"/>
        <w:jc w:val="both"/>
        <w:rPr>
          <w:rFonts w:ascii="Arial" w:hAnsi="Arial" w:cs="Arial"/>
          <w:sz w:val="22"/>
          <w:szCs w:val="22"/>
        </w:rPr>
      </w:pPr>
      <w:r w:rsidRPr="00E0249B">
        <w:rPr>
          <w:rFonts w:ascii="Arial" w:hAnsi="Arial" w:cs="Arial"/>
          <w:sz w:val="22"/>
          <w:szCs w:val="22"/>
        </w:rPr>
        <w:t>2.</w:t>
      </w:r>
      <w:r w:rsidR="0050293E" w:rsidRPr="00E0249B">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E0249B" w:rsidRDefault="0050293E" w:rsidP="00F47A72">
      <w:pPr>
        <w:pStyle w:val="NormlnIMP0"/>
        <w:spacing w:line="276" w:lineRule="auto"/>
        <w:ind w:left="567" w:hanging="567"/>
        <w:jc w:val="both"/>
        <w:rPr>
          <w:rFonts w:ascii="Arial" w:hAnsi="Arial" w:cs="Arial"/>
          <w:sz w:val="22"/>
          <w:szCs w:val="22"/>
        </w:rPr>
      </w:pPr>
    </w:p>
    <w:p w14:paraId="4153EB24" w14:textId="77777777" w:rsidR="00666449" w:rsidRPr="00E0249B" w:rsidRDefault="00666449" w:rsidP="00F47A72">
      <w:pPr>
        <w:spacing w:after="200" w:line="276" w:lineRule="auto"/>
        <w:ind w:left="567" w:right="-157" w:hanging="567"/>
        <w:jc w:val="both"/>
        <w:rPr>
          <w:rFonts w:ascii="Arial" w:hAnsi="Arial" w:cs="Arial"/>
          <w:sz w:val="22"/>
          <w:szCs w:val="22"/>
        </w:rPr>
      </w:pPr>
      <w:r w:rsidRPr="00E0249B">
        <w:rPr>
          <w:rFonts w:ascii="Arial" w:hAnsi="Arial" w:cs="Arial"/>
          <w:sz w:val="22"/>
          <w:szCs w:val="22"/>
        </w:rPr>
        <w:t xml:space="preserve">3. </w:t>
      </w:r>
      <w:r w:rsidRPr="00E0249B">
        <w:rPr>
          <w:rFonts w:ascii="Arial" w:hAnsi="Arial" w:cs="Arial"/>
          <w:sz w:val="22"/>
          <w:szCs w:val="22"/>
        </w:rPr>
        <w:tab/>
      </w:r>
      <w:r w:rsidR="0050293E" w:rsidRPr="00E0249B">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E0249B" w:rsidRDefault="0050293E" w:rsidP="00F47A72">
      <w:pPr>
        <w:spacing w:after="200" w:line="276" w:lineRule="auto"/>
        <w:ind w:left="567" w:right="-157" w:hanging="567"/>
        <w:jc w:val="both"/>
        <w:rPr>
          <w:rFonts w:ascii="Arial" w:hAnsi="Arial" w:cs="Arial"/>
          <w:sz w:val="22"/>
          <w:szCs w:val="22"/>
        </w:rPr>
      </w:pPr>
      <w:r w:rsidRPr="00E0249B">
        <w:rPr>
          <w:rFonts w:ascii="Arial" w:hAnsi="Arial" w:cs="Arial"/>
          <w:sz w:val="22"/>
          <w:szCs w:val="22"/>
        </w:rPr>
        <w:t xml:space="preserve"> </w:t>
      </w:r>
      <w:r w:rsidR="00666449" w:rsidRPr="00E0249B">
        <w:rPr>
          <w:rFonts w:ascii="Arial" w:hAnsi="Arial" w:cs="Arial"/>
          <w:sz w:val="22"/>
          <w:szCs w:val="22"/>
        </w:rPr>
        <w:t xml:space="preserve">4. </w:t>
      </w:r>
      <w:r w:rsidR="00666449" w:rsidRPr="00E0249B">
        <w:rPr>
          <w:rFonts w:ascii="Arial" w:hAnsi="Arial" w:cs="Arial"/>
          <w:sz w:val="22"/>
          <w:szCs w:val="22"/>
        </w:rPr>
        <w:tab/>
      </w:r>
      <w:r w:rsidRPr="00E0249B">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E0249B"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E0249B" w:rsidRDefault="0050293E" w:rsidP="0040154F">
      <w:pPr>
        <w:pStyle w:val="NormlnIMP0"/>
        <w:numPr>
          <w:ilvl w:val="0"/>
          <w:numId w:val="4"/>
        </w:numPr>
        <w:spacing w:line="20" w:lineRule="atLeast"/>
        <w:jc w:val="center"/>
        <w:rPr>
          <w:rFonts w:ascii="Arial" w:hAnsi="Arial" w:cs="Arial"/>
          <w:b/>
          <w:sz w:val="22"/>
          <w:szCs w:val="22"/>
        </w:rPr>
      </w:pPr>
      <w:r w:rsidRPr="00E0249B">
        <w:rPr>
          <w:rFonts w:ascii="Arial" w:hAnsi="Arial" w:cs="Arial"/>
          <w:b/>
          <w:sz w:val="22"/>
          <w:szCs w:val="22"/>
        </w:rPr>
        <w:t>Závěrečná ujednání</w:t>
      </w:r>
    </w:p>
    <w:p w14:paraId="1608E8F3" w14:textId="77777777" w:rsidR="0050293E" w:rsidRPr="00E0249B"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E0249B" w:rsidRDefault="0050293E" w:rsidP="0050293E">
      <w:pPr>
        <w:pStyle w:val="NormlnIMP0"/>
        <w:numPr>
          <w:ilvl w:val="0"/>
          <w:numId w:val="38"/>
        </w:numPr>
        <w:spacing w:line="20" w:lineRule="atLeast"/>
        <w:ind w:left="567" w:hanging="590"/>
        <w:jc w:val="both"/>
        <w:rPr>
          <w:rFonts w:ascii="Arial" w:hAnsi="Arial" w:cs="Arial"/>
          <w:sz w:val="22"/>
          <w:szCs w:val="22"/>
        </w:rPr>
      </w:pPr>
      <w:r w:rsidRPr="00E0249B">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E0249B"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E0249B" w:rsidRDefault="0050293E" w:rsidP="0050293E">
      <w:pPr>
        <w:pStyle w:val="NormlnIMP0"/>
        <w:numPr>
          <w:ilvl w:val="0"/>
          <w:numId w:val="38"/>
        </w:numPr>
        <w:spacing w:line="240" w:lineRule="auto"/>
        <w:ind w:left="567" w:hanging="590"/>
        <w:jc w:val="both"/>
        <w:rPr>
          <w:rFonts w:ascii="Arial" w:hAnsi="Arial" w:cs="Arial"/>
          <w:sz w:val="22"/>
          <w:szCs w:val="22"/>
        </w:rPr>
      </w:pPr>
      <w:r w:rsidRPr="00E0249B">
        <w:rPr>
          <w:rFonts w:ascii="Arial" w:hAnsi="Arial" w:cs="Arial"/>
          <w:sz w:val="22"/>
          <w:szCs w:val="22"/>
        </w:rPr>
        <w:t>Tuto smlouvu lze měnit či doplňovat pouze na základě písemných vzestupně číslovaných dodatků.</w:t>
      </w:r>
    </w:p>
    <w:p w14:paraId="14A2CA70" w14:textId="77777777" w:rsidR="0050293E" w:rsidRPr="00E0249B" w:rsidRDefault="0050293E" w:rsidP="0050293E">
      <w:pPr>
        <w:pStyle w:val="NormlnIMP0"/>
        <w:spacing w:line="240" w:lineRule="auto"/>
        <w:jc w:val="both"/>
        <w:rPr>
          <w:rFonts w:ascii="Arial" w:hAnsi="Arial" w:cs="Arial"/>
          <w:sz w:val="22"/>
          <w:szCs w:val="22"/>
        </w:rPr>
      </w:pPr>
    </w:p>
    <w:p w14:paraId="443CE50F" w14:textId="77777777" w:rsidR="0050293E" w:rsidRPr="00E0249B" w:rsidRDefault="0050293E" w:rsidP="0050293E">
      <w:pPr>
        <w:pStyle w:val="Odstavecseseznamem1"/>
        <w:ind w:left="567" w:hanging="590"/>
        <w:jc w:val="both"/>
        <w:rPr>
          <w:rFonts w:ascii="Arial" w:hAnsi="Arial" w:cs="Arial"/>
          <w:sz w:val="22"/>
          <w:szCs w:val="22"/>
          <w:lang w:val="cs-CZ"/>
        </w:rPr>
      </w:pPr>
      <w:r w:rsidRPr="00E0249B">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E0249B"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E0249B" w:rsidRDefault="0050293E" w:rsidP="0050293E">
      <w:pPr>
        <w:pStyle w:val="NormlnIMP0"/>
        <w:spacing w:line="240" w:lineRule="auto"/>
        <w:ind w:left="567" w:hanging="590"/>
        <w:jc w:val="both"/>
        <w:rPr>
          <w:rFonts w:ascii="Arial" w:hAnsi="Arial" w:cs="Arial"/>
          <w:sz w:val="22"/>
          <w:szCs w:val="22"/>
        </w:rPr>
      </w:pPr>
      <w:r w:rsidRPr="00E0249B">
        <w:rPr>
          <w:rFonts w:ascii="Arial" w:hAnsi="Arial" w:cs="Arial"/>
          <w:sz w:val="22"/>
          <w:szCs w:val="22"/>
        </w:rPr>
        <w:t xml:space="preserve">4.     </w:t>
      </w:r>
      <w:r w:rsidRPr="00E0249B">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E0249B"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E0249B" w:rsidRDefault="0050293E" w:rsidP="0050293E">
      <w:pPr>
        <w:pStyle w:val="NormlnIMP0"/>
        <w:numPr>
          <w:ilvl w:val="0"/>
          <w:numId w:val="32"/>
        </w:numPr>
        <w:spacing w:line="240" w:lineRule="auto"/>
        <w:ind w:left="567" w:hanging="567"/>
        <w:jc w:val="both"/>
        <w:rPr>
          <w:rFonts w:ascii="Arial" w:hAnsi="Arial" w:cs="Arial"/>
          <w:sz w:val="22"/>
          <w:szCs w:val="22"/>
        </w:rPr>
      </w:pPr>
      <w:r w:rsidRPr="00E0249B">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E0249B" w:rsidRDefault="0050293E" w:rsidP="0050293E">
      <w:pPr>
        <w:pStyle w:val="NormlnIMP0"/>
        <w:spacing w:line="240" w:lineRule="auto"/>
        <w:jc w:val="both"/>
        <w:rPr>
          <w:rFonts w:ascii="Arial" w:hAnsi="Arial" w:cs="Arial"/>
          <w:sz w:val="22"/>
          <w:szCs w:val="22"/>
        </w:rPr>
      </w:pPr>
    </w:p>
    <w:p w14:paraId="18FB79DD" w14:textId="72078A20" w:rsidR="0040154F" w:rsidRPr="00E0249B" w:rsidRDefault="00AB5EA8"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 </w:t>
      </w:r>
    </w:p>
    <w:p w14:paraId="0E86BE47" w14:textId="202EABE9" w:rsidR="00D647F5" w:rsidRPr="00E0249B" w:rsidRDefault="0040154F" w:rsidP="0040154F">
      <w:pPr>
        <w:pStyle w:val="Odstavecseseznamem"/>
        <w:autoSpaceDE w:val="0"/>
        <w:autoSpaceDN w:val="0"/>
        <w:adjustRightInd w:val="0"/>
        <w:ind w:left="0"/>
        <w:rPr>
          <w:rFonts w:ascii="Arial" w:hAnsi="Arial" w:cs="Arial"/>
          <w:sz w:val="22"/>
          <w:szCs w:val="22"/>
        </w:rPr>
      </w:pPr>
      <w:proofErr w:type="spellStart"/>
      <w:r w:rsidRPr="00E0249B">
        <w:rPr>
          <w:rFonts w:ascii="Arial" w:hAnsi="Arial" w:cs="Arial"/>
          <w:sz w:val="22"/>
          <w:szCs w:val="22"/>
        </w:rPr>
        <w:t>Přil</w:t>
      </w:r>
      <w:proofErr w:type="spellEnd"/>
      <w:r w:rsidRPr="00E0249B">
        <w:rPr>
          <w:rFonts w:ascii="Arial" w:hAnsi="Arial" w:cs="Arial"/>
          <w:sz w:val="22"/>
          <w:szCs w:val="22"/>
        </w:rPr>
        <w:t xml:space="preserve">. č. 1 </w:t>
      </w:r>
      <w:r w:rsidR="00E430CF" w:rsidRPr="00E0249B">
        <w:rPr>
          <w:rFonts w:ascii="Arial" w:hAnsi="Arial" w:cs="Arial"/>
          <w:sz w:val="22"/>
          <w:szCs w:val="22"/>
        </w:rPr>
        <w:t xml:space="preserve"> - </w:t>
      </w:r>
      <w:r w:rsidR="00A2444D" w:rsidRPr="00E0249B">
        <w:rPr>
          <w:rFonts w:ascii="Arial" w:hAnsi="Arial" w:cs="Arial"/>
          <w:sz w:val="22"/>
          <w:szCs w:val="22"/>
        </w:rPr>
        <w:t>cenová nabídka zhotovitele č</w:t>
      </w:r>
      <w:r w:rsidR="00255ED4" w:rsidRPr="00E0249B">
        <w:rPr>
          <w:rFonts w:ascii="Arial" w:hAnsi="Arial" w:cs="Arial"/>
          <w:sz w:val="22"/>
          <w:szCs w:val="22"/>
        </w:rPr>
        <w:t xml:space="preserve">. LO17-146, </w:t>
      </w:r>
      <w:r w:rsidR="00A2444D" w:rsidRPr="00E0249B">
        <w:rPr>
          <w:rFonts w:ascii="Arial" w:hAnsi="Arial" w:cs="Arial"/>
          <w:sz w:val="22"/>
          <w:szCs w:val="22"/>
        </w:rPr>
        <w:t xml:space="preserve">ze dne </w:t>
      </w:r>
      <w:r w:rsidR="0036060A">
        <w:rPr>
          <w:rFonts w:ascii="Arial" w:hAnsi="Arial" w:cs="Arial"/>
          <w:sz w:val="22"/>
          <w:szCs w:val="22"/>
        </w:rPr>
        <w:t>2</w:t>
      </w:r>
      <w:r w:rsidR="00255ED4" w:rsidRPr="00E0249B">
        <w:rPr>
          <w:rFonts w:ascii="Arial" w:hAnsi="Arial" w:cs="Arial"/>
          <w:sz w:val="22"/>
          <w:szCs w:val="22"/>
        </w:rPr>
        <w:t>.2.2018</w:t>
      </w:r>
    </w:p>
    <w:p w14:paraId="44165C35" w14:textId="77777777" w:rsidR="00D647F5" w:rsidRPr="00E0249B" w:rsidRDefault="00D647F5" w:rsidP="00D647F5">
      <w:pPr>
        <w:tabs>
          <w:tab w:val="left" w:pos="400"/>
          <w:tab w:val="left" w:pos="600"/>
        </w:tabs>
        <w:jc w:val="both"/>
        <w:rPr>
          <w:rFonts w:ascii="Arial" w:hAnsi="Arial" w:cs="Arial"/>
          <w:sz w:val="22"/>
          <w:szCs w:val="22"/>
        </w:rPr>
      </w:pPr>
    </w:p>
    <w:p w14:paraId="0ED782DE" w14:textId="2FB59621" w:rsidR="00D647F5" w:rsidRPr="00E0249B" w:rsidRDefault="00D647F5" w:rsidP="00E6395E">
      <w:pPr>
        <w:tabs>
          <w:tab w:val="left" w:pos="400"/>
          <w:tab w:val="left" w:pos="600"/>
        </w:tabs>
        <w:rPr>
          <w:rFonts w:ascii="Arial" w:hAnsi="Arial" w:cs="Arial"/>
          <w:sz w:val="22"/>
          <w:szCs w:val="22"/>
        </w:rPr>
      </w:pPr>
      <w:r w:rsidRPr="00E0249B">
        <w:rPr>
          <w:rFonts w:ascii="Arial" w:hAnsi="Arial" w:cs="Arial"/>
          <w:sz w:val="22"/>
          <w:szCs w:val="22"/>
        </w:rPr>
        <w:t>V Kopřivnici dne ……………….</w:t>
      </w:r>
      <w:r w:rsidRPr="00E0249B">
        <w:rPr>
          <w:rFonts w:ascii="Arial" w:hAnsi="Arial" w:cs="Arial"/>
          <w:sz w:val="22"/>
          <w:szCs w:val="22"/>
        </w:rPr>
        <w:tab/>
      </w:r>
      <w:r w:rsidRPr="00E0249B">
        <w:rPr>
          <w:rFonts w:ascii="Arial" w:hAnsi="Arial" w:cs="Arial"/>
          <w:sz w:val="22"/>
          <w:szCs w:val="22"/>
        </w:rPr>
        <w:tab/>
        <w:t xml:space="preserve"> </w:t>
      </w:r>
    </w:p>
    <w:p w14:paraId="7CC44A79" w14:textId="77777777" w:rsidR="00D647F5" w:rsidRDefault="00D647F5" w:rsidP="00D647F5">
      <w:pPr>
        <w:tabs>
          <w:tab w:val="left" w:pos="400"/>
          <w:tab w:val="left" w:pos="600"/>
        </w:tabs>
        <w:jc w:val="both"/>
        <w:rPr>
          <w:rFonts w:ascii="Arial" w:hAnsi="Arial" w:cs="Arial"/>
          <w:sz w:val="22"/>
          <w:szCs w:val="22"/>
        </w:rPr>
      </w:pPr>
    </w:p>
    <w:p w14:paraId="0D6FE800" w14:textId="1B5FD4C7" w:rsidR="00D647F5" w:rsidRPr="00E0249B" w:rsidRDefault="000A7135" w:rsidP="00D647F5">
      <w:pPr>
        <w:tabs>
          <w:tab w:val="left" w:pos="400"/>
          <w:tab w:val="left" w:pos="600"/>
        </w:tabs>
        <w:jc w:val="both"/>
        <w:rPr>
          <w:rFonts w:ascii="Arial" w:hAnsi="Arial" w:cs="Arial"/>
          <w:sz w:val="22"/>
          <w:szCs w:val="22"/>
        </w:rPr>
      </w:pPr>
      <w:r w:rsidRPr="00E0249B">
        <w:rPr>
          <w:rFonts w:ascii="Arial" w:hAnsi="Arial" w:cs="Arial"/>
          <w:sz w:val="22"/>
          <w:szCs w:val="22"/>
        </w:rPr>
        <w:t>Za objednatele:</w:t>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Pr="00E0249B">
        <w:rPr>
          <w:rFonts w:ascii="Arial" w:hAnsi="Arial" w:cs="Arial"/>
          <w:sz w:val="22"/>
          <w:szCs w:val="22"/>
        </w:rPr>
        <w:tab/>
      </w:r>
      <w:r w:rsidR="00AB5EA8">
        <w:rPr>
          <w:rFonts w:ascii="Arial" w:hAnsi="Arial" w:cs="Arial"/>
          <w:sz w:val="22"/>
          <w:szCs w:val="22"/>
        </w:rPr>
        <w:t xml:space="preserve">       </w:t>
      </w:r>
      <w:r w:rsidR="00D647F5" w:rsidRPr="00E0249B">
        <w:rPr>
          <w:rFonts w:ascii="Arial" w:hAnsi="Arial" w:cs="Arial"/>
          <w:sz w:val="22"/>
          <w:szCs w:val="22"/>
        </w:rPr>
        <w:t xml:space="preserve">Za zhotovitele: </w:t>
      </w:r>
    </w:p>
    <w:p w14:paraId="18597276" w14:textId="77777777" w:rsidR="00E6395E" w:rsidRPr="00E0249B" w:rsidRDefault="00E6395E" w:rsidP="00D647F5">
      <w:pPr>
        <w:tabs>
          <w:tab w:val="left" w:pos="400"/>
          <w:tab w:val="left" w:pos="600"/>
        </w:tabs>
        <w:jc w:val="both"/>
        <w:rPr>
          <w:rFonts w:ascii="Arial" w:hAnsi="Arial" w:cs="Arial"/>
          <w:sz w:val="22"/>
          <w:szCs w:val="22"/>
        </w:rPr>
      </w:pPr>
    </w:p>
    <w:p w14:paraId="757C15BF" w14:textId="77777777" w:rsidR="009C37A5" w:rsidRDefault="009C37A5" w:rsidP="00D647F5">
      <w:pPr>
        <w:tabs>
          <w:tab w:val="left" w:pos="400"/>
          <w:tab w:val="left" w:pos="600"/>
        </w:tabs>
        <w:jc w:val="both"/>
        <w:rPr>
          <w:rFonts w:ascii="Arial" w:hAnsi="Arial" w:cs="Arial"/>
          <w:sz w:val="22"/>
          <w:szCs w:val="22"/>
        </w:rPr>
      </w:pPr>
    </w:p>
    <w:p w14:paraId="46728ABE" w14:textId="77777777" w:rsidR="00AB5EA8" w:rsidRDefault="00AB5EA8" w:rsidP="00D647F5">
      <w:pPr>
        <w:tabs>
          <w:tab w:val="left" w:pos="400"/>
          <w:tab w:val="left" w:pos="600"/>
        </w:tabs>
        <w:jc w:val="both"/>
        <w:rPr>
          <w:rFonts w:ascii="Arial" w:hAnsi="Arial" w:cs="Arial"/>
          <w:sz w:val="22"/>
          <w:szCs w:val="22"/>
        </w:rPr>
      </w:pPr>
    </w:p>
    <w:p w14:paraId="2FD948C2" w14:textId="77777777" w:rsidR="00AB5EA8" w:rsidRDefault="00AB5EA8" w:rsidP="00D647F5">
      <w:pPr>
        <w:tabs>
          <w:tab w:val="left" w:pos="400"/>
          <w:tab w:val="left" w:pos="600"/>
        </w:tabs>
        <w:jc w:val="both"/>
        <w:rPr>
          <w:rFonts w:ascii="Arial" w:hAnsi="Arial" w:cs="Arial"/>
          <w:sz w:val="22"/>
          <w:szCs w:val="22"/>
        </w:rPr>
      </w:pPr>
    </w:p>
    <w:p w14:paraId="3F153786" w14:textId="6628B894" w:rsidR="00D647F5" w:rsidRPr="00E0249B" w:rsidRDefault="00E6395E" w:rsidP="00D647F5">
      <w:pPr>
        <w:tabs>
          <w:tab w:val="left" w:pos="400"/>
          <w:tab w:val="left" w:pos="600"/>
        </w:tabs>
        <w:jc w:val="both"/>
        <w:rPr>
          <w:rFonts w:ascii="Arial" w:hAnsi="Arial" w:cs="Arial"/>
          <w:sz w:val="22"/>
          <w:szCs w:val="22"/>
        </w:rPr>
      </w:pPr>
      <w:r w:rsidRPr="00E0249B">
        <w:rPr>
          <w:rFonts w:ascii="Arial" w:hAnsi="Arial" w:cs="Arial"/>
          <w:sz w:val="22"/>
          <w:szCs w:val="22"/>
        </w:rPr>
        <w:t xml:space="preserve">Ing. </w:t>
      </w:r>
      <w:r w:rsidR="00AB5EA8">
        <w:rPr>
          <w:rFonts w:ascii="Arial" w:hAnsi="Arial" w:cs="Arial"/>
          <w:sz w:val="22"/>
          <w:szCs w:val="22"/>
        </w:rPr>
        <w:t>Miroslav Kopečný</w:t>
      </w:r>
      <w:r w:rsidR="00D647F5" w:rsidRPr="00E0249B">
        <w:rPr>
          <w:rFonts w:ascii="Arial" w:hAnsi="Arial" w:cs="Arial"/>
          <w:sz w:val="22"/>
          <w:szCs w:val="22"/>
        </w:rPr>
        <w:t xml:space="preserve"> </w:t>
      </w:r>
      <w:r w:rsidR="00D647F5" w:rsidRPr="00E0249B">
        <w:rPr>
          <w:rFonts w:ascii="Arial" w:hAnsi="Arial" w:cs="Arial"/>
          <w:sz w:val="22"/>
          <w:szCs w:val="22"/>
        </w:rPr>
        <w:tab/>
      </w:r>
      <w:r w:rsidR="00D647F5" w:rsidRPr="00E0249B">
        <w:rPr>
          <w:rFonts w:ascii="Arial" w:hAnsi="Arial" w:cs="Arial"/>
          <w:sz w:val="22"/>
          <w:szCs w:val="22"/>
        </w:rPr>
        <w:tab/>
      </w:r>
      <w:r w:rsidR="00D647F5" w:rsidRPr="00E0249B">
        <w:rPr>
          <w:rFonts w:ascii="Arial" w:hAnsi="Arial" w:cs="Arial"/>
          <w:sz w:val="22"/>
          <w:szCs w:val="22"/>
        </w:rPr>
        <w:tab/>
      </w:r>
      <w:r w:rsidRPr="00E0249B">
        <w:rPr>
          <w:rFonts w:ascii="Arial" w:hAnsi="Arial" w:cs="Arial"/>
          <w:sz w:val="22"/>
          <w:szCs w:val="22"/>
        </w:rPr>
        <w:t xml:space="preserve"> </w:t>
      </w:r>
      <w:r w:rsidR="00255ED4" w:rsidRPr="00E0249B">
        <w:rPr>
          <w:rFonts w:ascii="Arial" w:hAnsi="Arial" w:cs="Arial"/>
          <w:sz w:val="22"/>
          <w:szCs w:val="22"/>
        </w:rPr>
        <w:tab/>
      </w:r>
      <w:r w:rsidR="00255ED4" w:rsidRPr="00E0249B">
        <w:rPr>
          <w:rFonts w:ascii="Arial" w:hAnsi="Arial" w:cs="Arial"/>
          <w:sz w:val="22"/>
          <w:szCs w:val="22"/>
        </w:rPr>
        <w:tab/>
      </w:r>
      <w:r w:rsidR="00255ED4" w:rsidRPr="00E0249B">
        <w:rPr>
          <w:rFonts w:ascii="Arial" w:hAnsi="Arial" w:cs="Arial"/>
          <w:sz w:val="22"/>
          <w:szCs w:val="22"/>
        </w:rPr>
        <w:tab/>
        <w:t>Pavel Hložek</w:t>
      </w:r>
    </w:p>
    <w:p w14:paraId="623E65E2" w14:textId="5DCDD94D" w:rsidR="00D647F5" w:rsidRPr="00393B2E" w:rsidRDefault="00AB5EA8" w:rsidP="00255ED4">
      <w:pPr>
        <w:tabs>
          <w:tab w:val="left" w:pos="400"/>
          <w:tab w:val="left" w:pos="600"/>
        </w:tabs>
        <w:jc w:val="both"/>
        <w:rPr>
          <w:rFonts w:ascii="Arial" w:hAnsi="Arial" w:cs="Arial"/>
          <w:sz w:val="22"/>
          <w:szCs w:val="22"/>
        </w:rPr>
      </w:pPr>
      <w:r>
        <w:rPr>
          <w:rFonts w:ascii="Arial" w:hAnsi="Arial" w:cs="Arial"/>
          <w:sz w:val="22"/>
          <w:szCs w:val="22"/>
        </w:rPr>
        <w:t>starosta</w:t>
      </w:r>
      <w:r w:rsidR="00D647F5" w:rsidRPr="00E0249B">
        <w:rPr>
          <w:rFonts w:ascii="Arial" w:hAnsi="Arial" w:cs="Arial"/>
          <w:sz w:val="22"/>
          <w:szCs w:val="22"/>
        </w:rPr>
        <w:t xml:space="preserve"> </w:t>
      </w:r>
      <w:r w:rsidR="00D647F5" w:rsidRPr="00E0249B">
        <w:rPr>
          <w:rFonts w:ascii="Arial" w:hAnsi="Arial" w:cs="Arial"/>
          <w:sz w:val="22"/>
          <w:szCs w:val="22"/>
        </w:rPr>
        <w:tab/>
      </w:r>
      <w:r w:rsidR="00D647F5" w:rsidRPr="00E0249B">
        <w:rPr>
          <w:rFonts w:ascii="Arial" w:hAnsi="Arial" w:cs="Arial"/>
          <w:sz w:val="22"/>
          <w:szCs w:val="22"/>
        </w:rPr>
        <w:tab/>
      </w:r>
      <w:r w:rsidR="00D647F5" w:rsidRPr="00E0249B">
        <w:rPr>
          <w:rFonts w:ascii="Arial" w:hAnsi="Arial" w:cs="Arial"/>
          <w:sz w:val="22"/>
          <w:szCs w:val="22"/>
        </w:rPr>
        <w:tab/>
      </w:r>
      <w:r w:rsidR="00255ED4" w:rsidRPr="00E0249B">
        <w:rPr>
          <w:rFonts w:ascii="Arial" w:hAnsi="Arial" w:cs="Arial"/>
          <w:sz w:val="22"/>
          <w:szCs w:val="22"/>
        </w:rPr>
        <w:tab/>
      </w:r>
      <w:r w:rsidR="00255ED4" w:rsidRPr="00E0249B">
        <w:rPr>
          <w:rFonts w:ascii="Arial" w:hAnsi="Arial" w:cs="Arial"/>
          <w:sz w:val="22"/>
          <w:szCs w:val="22"/>
        </w:rPr>
        <w:tab/>
      </w:r>
      <w:r w:rsidR="00255ED4" w:rsidRPr="00E0249B">
        <w:rPr>
          <w:rFonts w:ascii="Arial" w:hAnsi="Arial" w:cs="Arial"/>
          <w:sz w:val="22"/>
          <w:szCs w:val="22"/>
        </w:rPr>
        <w:tab/>
      </w:r>
      <w:r>
        <w:rPr>
          <w:rFonts w:ascii="Arial" w:hAnsi="Arial" w:cs="Arial"/>
          <w:sz w:val="22"/>
          <w:szCs w:val="22"/>
        </w:rPr>
        <w:t xml:space="preserve">                  </w:t>
      </w:r>
      <w:r w:rsidR="00255ED4" w:rsidRPr="00E0249B">
        <w:rPr>
          <w:rFonts w:ascii="Arial" w:hAnsi="Arial" w:cs="Arial"/>
          <w:sz w:val="22"/>
          <w:szCs w:val="22"/>
        </w:rPr>
        <w:t>jednatel společnosti</w:t>
      </w:r>
    </w:p>
    <w:sectPr w:rsidR="00D647F5" w:rsidRPr="00393B2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0F8235A9" w:rsidR="008205D6" w:rsidRDefault="008205D6">
        <w:pPr>
          <w:pStyle w:val="Zpat"/>
          <w:jc w:val="center"/>
        </w:pPr>
        <w:r>
          <w:fldChar w:fldCharType="begin"/>
        </w:r>
        <w:r>
          <w:instrText>PAGE   \* MERGEFORMAT</w:instrText>
        </w:r>
        <w:r>
          <w:fldChar w:fldCharType="separate"/>
        </w:r>
        <w:r w:rsidR="008656BD">
          <w:rPr>
            <w:noProof/>
          </w:rPr>
          <w:t>11</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E46A" w14:textId="6B201447" w:rsidR="00AA32FB" w:rsidRDefault="00AA32FB" w:rsidP="00AA32FB">
    <w:pPr>
      <w:pStyle w:val="Zhlav"/>
      <w:tabs>
        <w:tab w:val="left" w:pos="6300"/>
      </w:tabs>
      <w:rPr>
        <w:rFonts w:ascii="Arial" w:hAnsi="Arial" w:cs="Arial"/>
      </w:rPr>
    </w:pPr>
    <w:r>
      <w:rPr>
        <w:rFonts w:ascii="Arial" w:hAnsi="Arial" w:cs="Arial"/>
      </w:rPr>
      <w:tab/>
    </w:r>
    <w:r>
      <w:rPr>
        <w:rFonts w:ascii="Arial" w:hAnsi="Arial" w:cs="Arial"/>
      </w:rPr>
      <w:tab/>
    </w:r>
    <w:r w:rsidRPr="00AC3843">
      <w:rPr>
        <w:rFonts w:ascii="Arial" w:hAnsi="Arial" w:cs="Arial"/>
      </w:rPr>
      <w:t xml:space="preserve">Ev. </w:t>
    </w:r>
    <w:proofErr w:type="gramStart"/>
    <w:r w:rsidRPr="00AC3843">
      <w:rPr>
        <w:rFonts w:ascii="Arial" w:hAnsi="Arial" w:cs="Arial"/>
      </w:rPr>
      <w:t>č. :</w:t>
    </w:r>
    <w:proofErr w:type="gramEnd"/>
    <w:r w:rsidRPr="00E807D0">
      <w:rPr>
        <w:rFonts w:ascii="Arial" w:hAnsi="Arial" w:cs="Arial"/>
        <w:b/>
      </w:rPr>
      <w:t xml:space="preserve"> </w:t>
    </w:r>
    <w:r>
      <w:rPr>
        <w:rFonts w:ascii="Arial" w:hAnsi="Arial" w:cs="Arial"/>
        <w:b/>
      </w:rPr>
      <w:t xml:space="preserve">   </w:t>
    </w:r>
  </w:p>
  <w:p w14:paraId="7800A3CA" w14:textId="48B6C9B9" w:rsidR="00AA32FB" w:rsidRPr="00EA095A" w:rsidRDefault="00AA32FB" w:rsidP="00AA32FB">
    <w:pPr>
      <w:pStyle w:val="Zhlav"/>
      <w:tabs>
        <w:tab w:val="left" w:pos="6300"/>
      </w:tabs>
      <w:rPr>
        <w:b/>
        <w:noProof/>
      </w:rPr>
    </w:pPr>
    <w:r>
      <w:rPr>
        <w:rFonts w:ascii="Arial" w:hAnsi="Arial" w:cs="Arial"/>
      </w:rPr>
      <w:tab/>
    </w:r>
    <w:r>
      <w:rPr>
        <w:rFonts w:ascii="Arial" w:hAnsi="Arial" w:cs="Arial"/>
      </w:rPr>
      <w:tab/>
    </w:r>
    <w:proofErr w:type="gramStart"/>
    <w:r>
      <w:rPr>
        <w:rFonts w:ascii="Arial" w:hAnsi="Arial" w:cs="Arial"/>
      </w:rPr>
      <w:t>G       :</w:t>
    </w:r>
    <w:proofErr w:type="gramEnd"/>
    <w:r w:rsidR="00B570EA">
      <w:rPr>
        <w:rFonts w:ascii="Arial" w:hAnsi="Arial" w:cs="Arial"/>
      </w:rPr>
      <w:t xml:space="preserve"> </w:t>
    </w:r>
    <w:r w:rsidR="00EA095A">
      <w:rPr>
        <w:rFonts w:ascii="Arial" w:hAnsi="Arial" w:cs="Arial"/>
      </w:rPr>
      <w:t xml:space="preserve">   </w:t>
    </w:r>
  </w:p>
  <w:p w14:paraId="45E9B895" w14:textId="77777777" w:rsidR="00AA32FB" w:rsidRDefault="00AA32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9E7F6E"/>
    <w:multiLevelType w:val="hybridMultilevel"/>
    <w:tmpl w:val="CADCF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
  </w:num>
  <w:num w:numId="3">
    <w:abstractNumId w:val="37"/>
  </w:num>
  <w:num w:numId="4">
    <w:abstractNumId w:val="29"/>
  </w:num>
  <w:num w:numId="5">
    <w:abstractNumId w:val="2"/>
  </w:num>
  <w:num w:numId="6">
    <w:abstractNumId w:val="14"/>
  </w:num>
  <w:num w:numId="7">
    <w:abstractNumId w:val="17"/>
  </w:num>
  <w:num w:numId="8">
    <w:abstractNumId w:val="23"/>
  </w:num>
  <w:num w:numId="9">
    <w:abstractNumId w:val="3"/>
  </w:num>
  <w:num w:numId="10">
    <w:abstractNumId w:val="35"/>
  </w:num>
  <w:num w:numId="11">
    <w:abstractNumId w:val="31"/>
  </w:num>
  <w:num w:numId="12">
    <w:abstractNumId w:val="39"/>
  </w:num>
  <w:num w:numId="13">
    <w:abstractNumId w:val="21"/>
  </w:num>
  <w:num w:numId="14">
    <w:abstractNumId w:val="40"/>
  </w:num>
  <w:num w:numId="15">
    <w:abstractNumId w:val="28"/>
  </w:num>
  <w:num w:numId="16">
    <w:abstractNumId w:val="25"/>
  </w:num>
  <w:num w:numId="17">
    <w:abstractNumId w:val="12"/>
  </w:num>
  <w:num w:numId="18">
    <w:abstractNumId w:val="34"/>
  </w:num>
  <w:num w:numId="19">
    <w:abstractNumId w:val="38"/>
  </w:num>
  <w:num w:numId="20">
    <w:abstractNumId w:val="5"/>
  </w:num>
  <w:num w:numId="21">
    <w:abstractNumId w:val="19"/>
  </w:num>
  <w:num w:numId="22">
    <w:abstractNumId w:val="22"/>
  </w:num>
  <w:num w:numId="23">
    <w:abstractNumId w:val="10"/>
  </w:num>
  <w:num w:numId="24">
    <w:abstractNumId w:val="16"/>
  </w:num>
  <w:num w:numId="25">
    <w:abstractNumId w:val="0"/>
  </w:num>
  <w:num w:numId="26">
    <w:abstractNumId w:val="8"/>
  </w:num>
  <w:num w:numId="27">
    <w:abstractNumId w:val="24"/>
  </w:num>
  <w:num w:numId="28">
    <w:abstractNumId w:val="7"/>
  </w:num>
  <w:num w:numId="29">
    <w:abstractNumId w:val="26"/>
  </w:num>
  <w:num w:numId="30">
    <w:abstractNumId w:val="33"/>
  </w:num>
  <w:num w:numId="31">
    <w:abstractNumId w:val="20"/>
  </w:num>
  <w:num w:numId="32">
    <w:abstractNumId w:val="4"/>
  </w:num>
  <w:num w:numId="33">
    <w:abstractNumId w:val="18"/>
  </w:num>
  <w:num w:numId="34">
    <w:abstractNumId w:val="13"/>
  </w:num>
  <w:num w:numId="35">
    <w:abstractNumId w:val="27"/>
  </w:num>
  <w:num w:numId="36">
    <w:abstractNumId w:val="36"/>
  </w:num>
  <w:num w:numId="37">
    <w:abstractNumId w:val="9"/>
  </w:num>
  <w:num w:numId="38">
    <w:abstractNumId w:val="11"/>
  </w:num>
  <w:num w:numId="39">
    <w:abstractNumId w:val="15"/>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659FC"/>
    <w:rsid w:val="00067AF3"/>
    <w:rsid w:val="000A0C85"/>
    <w:rsid w:val="000A7135"/>
    <w:rsid w:val="000E3FF2"/>
    <w:rsid w:val="00132022"/>
    <w:rsid w:val="0013289E"/>
    <w:rsid w:val="0014539E"/>
    <w:rsid w:val="001511BE"/>
    <w:rsid w:val="00163047"/>
    <w:rsid w:val="00186A98"/>
    <w:rsid w:val="00191D92"/>
    <w:rsid w:val="00196F96"/>
    <w:rsid w:val="001B0BD9"/>
    <w:rsid w:val="001B1993"/>
    <w:rsid w:val="001B7A74"/>
    <w:rsid w:val="001C2CE3"/>
    <w:rsid w:val="00255ED4"/>
    <w:rsid w:val="002976B8"/>
    <w:rsid w:val="002E296D"/>
    <w:rsid w:val="002E2BBB"/>
    <w:rsid w:val="00320DE2"/>
    <w:rsid w:val="0036060A"/>
    <w:rsid w:val="00364DC7"/>
    <w:rsid w:val="00393B2E"/>
    <w:rsid w:val="003C6B8C"/>
    <w:rsid w:val="003D432B"/>
    <w:rsid w:val="003D53CD"/>
    <w:rsid w:val="0040154F"/>
    <w:rsid w:val="00433348"/>
    <w:rsid w:val="00435F4F"/>
    <w:rsid w:val="00482583"/>
    <w:rsid w:val="004D36C4"/>
    <w:rsid w:val="004E0BD6"/>
    <w:rsid w:val="004F2C31"/>
    <w:rsid w:val="0050293E"/>
    <w:rsid w:val="005317F6"/>
    <w:rsid w:val="00552DC9"/>
    <w:rsid w:val="0057777E"/>
    <w:rsid w:val="005D50FA"/>
    <w:rsid w:val="005F4F99"/>
    <w:rsid w:val="006118C5"/>
    <w:rsid w:val="006215FE"/>
    <w:rsid w:val="006255EE"/>
    <w:rsid w:val="00666449"/>
    <w:rsid w:val="006761A3"/>
    <w:rsid w:val="006A3EE5"/>
    <w:rsid w:val="006C47C9"/>
    <w:rsid w:val="006D446C"/>
    <w:rsid w:val="00703C9F"/>
    <w:rsid w:val="00723D6E"/>
    <w:rsid w:val="00724CDF"/>
    <w:rsid w:val="00736668"/>
    <w:rsid w:val="00780B8A"/>
    <w:rsid w:val="007A6954"/>
    <w:rsid w:val="007F22BA"/>
    <w:rsid w:val="008109BC"/>
    <w:rsid w:val="008205D6"/>
    <w:rsid w:val="008656BD"/>
    <w:rsid w:val="00867F0E"/>
    <w:rsid w:val="00875097"/>
    <w:rsid w:val="0088392F"/>
    <w:rsid w:val="00883B8C"/>
    <w:rsid w:val="008844DA"/>
    <w:rsid w:val="008A047A"/>
    <w:rsid w:val="008F1C8E"/>
    <w:rsid w:val="008F373D"/>
    <w:rsid w:val="008F5170"/>
    <w:rsid w:val="00930C18"/>
    <w:rsid w:val="00971AF3"/>
    <w:rsid w:val="00971D96"/>
    <w:rsid w:val="00986825"/>
    <w:rsid w:val="0099503A"/>
    <w:rsid w:val="009B10F1"/>
    <w:rsid w:val="009B6BAC"/>
    <w:rsid w:val="009C37A5"/>
    <w:rsid w:val="00A14A6C"/>
    <w:rsid w:val="00A2444D"/>
    <w:rsid w:val="00A37D73"/>
    <w:rsid w:val="00A62A4E"/>
    <w:rsid w:val="00A95B0C"/>
    <w:rsid w:val="00AA32FB"/>
    <w:rsid w:val="00AA4DAE"/>
    <w:rsid w:val="00AB5EA8"/>
    <w:rsid w:val="00AC5A9F"/>
    <w:rsid w:val="00AD7EA4"/>
    <w:rsid w:val="00AE00B3"/>
    <w:rsid w:val="00AF5108"/>
    <w:rsid w:val="00B01CF6"/>
    <w:rsid w:val="00B07CB2"/>
    <w:rsid w:val="00B50ECC"/>
    <w:rsid w:val="00B5325D"/>
    <w:rsid w:val="00B570EA"/>
    <w:rsid w:val="00B75064"/>
    <w:rsid w:val="00BA02EB"/>
    <w:rsid w:val="00C77DF8"/>
    <w:rsid w:val="00CF0581"/>
    <w:rsid w:val="00D459A4"/>
    <w:rsid w:val="00D5073B"/>
    <w:rsid w:val="00D647F5"/>
    <w:rsid w:val="00D927AB"/>
    <w:rsid w:val="00DB77C3"/>
    <w:rsid w:val="00DF238C"/>
    <w:rsid w:val="00DF3F92"/>
    <w:rsid w:val="00E0249B"/>
    <w:rsid w:val="00E134AE"/>
    <w:rsid w:val="00E259BC"/>
    <w:rsid w:val="00E41DC8"/>
    <w:rsid w:val="00E430CF"/>
    <w:rsid w:val="00E6395E"/>
    <w:rsid w:val="00E714A8"/>
    <w:rsid w:val="00E8486C"/>
    <w:rsid w:val="00E85770"/>
    <w:rsid w:val="00E85DBB"/>
    <w:rsid w:val="00EA095A"/>
    <w:rsid w:val="00EA5600"/>
    <w:rsid w:val="00EA6164"/>
    <w:rsid w:val="00EB055E"/>
    <w:rsid w:val="00EB256B"/>
    <w:rsid w:val="00EB2948"/>
    <w:rsid w:val="00EE01B0"/>
    <w:rsid w:val="00EE37A7"/>
    <w:rsid w:val="00F22DC7"/>
    <w:rsid w:val="00F24D3A"/>
    <w:rsid w:val="00F372AC"/>
    <w:rsid w:val="00F444D7"/>
    <w:rsid w:val="00F47A72"/>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 w:type="paragraph" w:styleId="Normlnweb">
    <w:name w:val="Normal (Web)"/>
    <w:basedOn w:val="Normln"/>
    <w:uiPriority w:val="99"/>
    <w:unhideWhenUsed/>
    <w:rsid w:val="00364DC7"/>
    <w:pPr>
      <w:spacing w:before="100" w:beforeAutospacing="1" w:after="100" w:afterAutospacing="1"/>
    </w:pPr>
    <w:rPr>
      <w:sz w:val="24"/>
      <w:szCs w:val="24"/>
    </w:rPr>
  </w:style>
  <w:style w:type="character" w:customStyle="1" w:styleId="UnresolvedMention">
    <w:name w:val="Unresolved Mention"/>
    <w:basedOn w:val="Standardnpsmoodstavce"/>
    <w:uiPriority w:val="99"/>
    <w:semiHidden/>
    <w:unhideWhenUsed/>
    <w:rsid w:val="00255E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os.sopuch@koprivnic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vcokna.cz" TargetMode="External"/><Relationship Id="rId4" Type="http://schemas.openxmlformats.org/officeDocument/2006/relationships/settings" Target="settings.xml"/><Relationship Id="rId9" Type="http://schemas.openxmlformats.org/officeDocument/2006/relationships/hyperlink" Target="mailto:milan@pvcokn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9FA7-8D2D-4756-A167-119F57B2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4253</Words>
  <Characters>25095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3</cp:revision>
  <cp:lastPrinted>2017-06-21T08:20:00Z</cp:lastPrinted>
  <dcterms:created xsi:type="dcterms:W3CDTF">2018-03-09T07:39:00Z</dcterms:created>
  <dcterms:modified xsi:type="dcterms:W3CDTF">2018-03-09T07:42:00Z</dcterms:modified>
</cp:coreProperties>
</file>