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E7" w:rsidRDefault="008B1CE7" w:rsidP="008B1CE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:rsidR="008B1CE7" w:rsidRPr="00EB676B" w:rsidRDefault="008B1CE7" w:rsidP="008B1CE7">
      <w:pPr>
        <w:jc w:val="center"/>
        <w:rPr>
          <w:rFonts w:ascii="Arial" w:hAnsi="Arial" w:cs="Arial"/>
          <w:b/>
          <w:sz w:val="32"/>
          <w:szCs w:val="32"/>
        </w:rPr>
      </w:pPr>
      <w:r w:rsidRPr="00EB676B">
        <w:rPr>
          <w:rFonts w:ascii="Arial" w:hAnsi="Arial" w:cs="Arial"/>
          <w:b/>
          <w:sz w:val="32"/>
          <w:szCs w:val="32"/>
        </w:rPr>
        <w:t xml:space="preserve">S M L O U V Y   O   D Í L O </w:t>
      </w:r>
    </w:p>
    <w:p w:rsidR="008B1CE7" w:rsidRDefault="008B1CE7" w:rsidP="008B1CE7">
      <w:pPr>
        <w:jc w:val="center"/>
        <w:rPr>
          <w:rFonts w:ascii="Arial" w:hAnsi="Arial" w:cs="Arial"/>
          <w:b/>
          <w:sz w:val="36"/>
          <w:szCs w:val="36"/>
        </w:rPr>
      </w:pPr>
    </w:p>
    <w:p w:rsidR="008B1CE7" w:rsidRDefault="008B1CE7" w:rsidP="008B1C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8B1CE7" w:rsidRDefault="008B1CE7" w:rsidP="008B1CE7">
      <w:pPr>
        <w:jc w:val="center"/>
        <w:rPr>
          <w:rFonts w:ascii="Arial" w:hAnsi="Arial" w:cs="Arial"/>
          <w:sz w:val="22"/>
          <w:szCs w:val="22"/>
        </w:rPr>
      </w:pPr>
    </w:p>
    <w:p w:rsidR="008B1CE7" w:rsidRDefault="008B1CE7" w:rsidP="008B1CE7">
      <w:pPr>
        <w:jc w:val="center"/>
        <w:rPr>
          <w:rFonts w:ascii="Arial" w:hAnsi="Arial" w:cs="Arial"/>
          <w:sz w:val="22"/>
          <w:szCs w:val="22"/>
        </w:rPr>
      </w:pPr>
    </w:p>
    <w:p w:rsidR="008B1CE7" w:rsidRDefault="008B1CE7" w:rsidP="008B1CE7">
      <w:pPr>
        <w:pStyle w:val="Zkladntext22"/>
        <w:tabs>
          <w:tab w:val="left" w:pos="311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Číslo smlouvy objednatele: </w:t>
      </w:r>
      <w:r>
        <w:rPr>
          <w:rFonts w:cs="Arial"/>
          <w:b/>
          <w:sz w:val="22"/>
          <w:szCs w:val="22"/>
        </w:rPr>
        <w:tab/>
        <w:t>1151/2017</w:t>
      </w:r>
    </w:p>
    <w:p w:rsidR="008B1CE7" w:rsidRDefault="008B1CE7" w:rsidP="008B1CE7">
      <w:pPr>
        <w:pStyle w:val="Zkladntext22"/>
        <w:tabs>
          <w:tab w:val="left" w:pos="3119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Číslo smlouvy zhotovitele: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</w:p>
    <w:p w:rsidR="008B1CE7" w:rsidRDefault="008B1CE7" w:rsidP="008B1CE7">
      <w:pPr>
        <w:pStyle w:val="Zkladntext22"/>
        <w:jc w:val="both"/>
        <w:rPr>
          <w:rFonts w:cs="Arial"/>
          <w:sz w:val="22"/>
          <w:szCs w:val="22"/>
        </w:rPr>
      </w:pPr>
    </w:p>
    <w:p w:rsidR="008B1CE7" w:rsidRDefault="008B1CE7" w:rsidP="008B1CE7">
      <w:pPr>
        <w:pStyle w:val="Zkladntext22"/>
        <w:jc w:val="both"/>
        <w:rPr>
          <w:rFonts w:cs="Arial"/>
          <w:b/>
          <w:sz w:val="22"/>
          <w:szCs w:val="22"/>
        </w:rPr>
      </w:pPr>
    </w:p>
    <w:p w:rsidR="008B1CE7" w:rsidRDefault="008B1CE7" w:rsidP="008B1CE7">
      <w:pPr>
        <w:jc w:val="center"/>
        <w:rPr>
          <w:rFonts w:ascii="Arial CE" w:eastAsia="Arial CE" w:hAnsi="Arial CE" w:cs="Arial CE"/>
          <w:b/>
          <w:sz w:val="28"/>
        </w:rPr>
      </w:pPr>
      <w:r>
        <w:rPr>
          <w:rFonts w:ascii="Arial CE" w:eastAsia="Arial CE" w:hAnsi="Arial CE" w:cs="Arial CE"/>
          <w:b/>
          <w:sz w:val="28"/>
        </w:rPr>
        <w:t>„</w:t>
      </w:r>
      <w:r w:rsidRPr="00902FC7">
        <w:rPr>
          <w:rFonts w:ascii="Arial CE" w:eastAsia="Arial CE" w:hAnsi="Arial CE" w:cs="Arial CE"/>
          <w:b/>
          <w:sz w:val="28"/>
        </w:rPr>
        <w:t>Oprava nábřežních zdí VT Čepel v intravilánu obce Kleneč</w:t>
      </w:r>
      <w:r>
        <w:rPr>
          <w:rFonts w:ascii="Arial CE" w:eastAsia="Arial CE" w:hAnsi="Arial CE" w:cs="Arial CE"/>
          <w:b/>
          <w:sz w:val="28"/>
        </w:rPr>
        <w:t>“</w:t>
      </w:r>
    </w:p>
    <w:p w:rsidR="008B1CE7" w:rsidRDefault="008B1CE7" w:rsidP="008B1CE7">
      <w:pPr>
        <w:jc w:val="center"/>
        <w:rPr>
          <w:rFonts w:ascii="Arial CE" w:eastAsia="Arial CE" w:hAnsi="Arial CE" w:cs="Arial CE"/>
          <w:b/>
          <w:sz w:val="28"/>
        </w:rPr>
      </w:pPr>
    </w:p>
    <w:p w:rsidR="008B1CE7" w:rsidRDefault="008B1CE7" w:rsidP="008B1CE7">
      <w:pPr>
        <w:jc w:val="center"/>
        <w:rPr>
          <w:rFonts w:ascii="Arial CE" w:eastAsia="Arial CE" w:hAnsi="Arial CE" w:cs="Arial CE"/>
          <w:b/>
          <w:sz w:val="28"/>
        </w:rPr>
      </w:pPr>
      <w:r>
        <w:rPr>
          <w:rFonts w:ascii="Arial CE" w:eastAsia="Arial CE" w:hAnsi="Arial CE" w:cs="Arial CE"/>
          <w:b/>
          <w:sz w:val="28"/>
        </w:rPr>
        <w:t>Projektová dokumentace</w:t>
      </w:r>
    </w:p>
    <w:p w:rsidR="008B1CE7" w:rsidRPr="001D7A19" w:rsidRDefault="008B1CE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8B1CE7" w:rsidRPr="001D7A19" w:rsidRDefault="008B1CE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8B1CE7" w:rsidRPr="001D7A19" w:rsidRDefault="008B1CE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8B1CE7" w:rsidRPr="001D7A19" w:rsidRDefault="008B1C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8B1CE7" w:rsidRPr="001D7A19" w:rsidRDefault="008B1C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8B1CE7" w:rsidRPr="001D7A19" w:rsidRDefault="008B1C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8B1CE7" w:rsidRPr="001D7A19" w:rsidRDefault="008B1C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8B1CE7" w:rsidRPr="001D7A19" w:rsidRDefault="008B1CE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8B1CE7" w:rsidRPr="001D7A19" w:rsidRDefault="008B1CE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B1CE7" w:rsidRDefault="008B1CE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B1CE7" w:rsidRPr="001D7A19" w:rsidRDefault="008B1CE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8B1CE7" w:rsidRDefault="008B1C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8B1CE7" w:rsidRDefault="008B1C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B1CE7" w:rsidRDefault="008B1C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B1CE7" w:rsidRDefault="008B1C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B1CE7" w:rsidRPr="001D7A19" w:rsidRDefault="008B1CE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8B1CE7" w:rsidRDefault="008B1CE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B1CE7" w:rsidRDefault="008B1CE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B1CE7" w:rsidRPr="001D7A19" w:rsidRDefault="008B1CE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8B1CE7" w:rsidRDefault="008B1C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8B1CE7" w:rsidRDefault="008B1C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B1CE7" w:rsidRDefault="008B1C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B1CE7" w:rsidRDefault="008B1C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B1CE7" w:rsidRPr="001D7A19" w:rsidRDefault="008B1C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8B1CE7" w:rsidRPr="001D7A19" w:rsidRDefault="008B1C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B1CE7" w:rsidRDefault="008B1C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B1CE7" w:rsidRDefault="008B1C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B1CE7" w:rsidRDefault="008B1C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B1CE7" w:rsidRPr="001D7A19" w:rsidRDefault="008B1C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B1CE7" w:rsidRPr="001D7A19" w:rsidRDefault="008B1C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8B1CE7" w:rsidRPr="001D7A19" w:rsidRDefault="008B1C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4E25EB" w:rsidRDefault="004E25E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t>Zhotovitel:</w:t>
      </w:r>
      <w:r w:rsidRPr="00C624B7">
        <w:rPr>
          <w:rFonts w:ascii="Arial" w:eastAsia="Arial CE" w:hAnsi="Arial" w:cs="Arial"/>
          <w:b/>
          <w:sz w:val="22"/>
          <w:szCs w:val="22"/>
        </w:rPr>
        <w:tab/>
        <w:t>Ing. Michal Jeřábek - INDORS</w:t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24B7">
        <w:rPr>
          <w:rFonts w:ascii="Arial" w:eastAsia="Arial CE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color w:val="000000"/>
          <w:sz w:val="22"/>
          <w:szCs w:val="22"/>
        </w:rPr>
        <w:t>Kaštanová 558, 412 01, Litoměřice – Pokratice</w:t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624B7">
        <w:rPr>
          <w:rFonts w:ascii="Arial" w:eastAsia="Arial" w:hAnsi="Arial" w:cs="Arial"/>
          <w:b/>
          <w:color w:val="000000"/>
          <w:sz w:val="22"/>
          <w:szCs w:val="22"/>
        </w:rPr>
        <w:t>Kontaktní adresa (provozovna) :</w:t>
      </w:r>
      <w:r w:rsidRPr="00C624B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C624B7">
        <w:rPr>
          <w:rFonts w:ascii="Arial" w:eastAsia="Arial" w:hAnsi="Arial" w:cs="Arial"/>
          <w:color w:val="000000"/>
          <w:sz w:val="22"/>
          <w:szCs w:val="22"/>
        </w:rPr>
        <w:t>Velká Dominikánská 10, 412 01, Litoměřice</w:t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t>IČO:</w:t>
      </w:r>
      <w:r w:rsidRPr="00C624B7">
        <w:rPr>
          <w:rFonts w:ascii="Arial" w:eastAsia="Arial CE" w:hAnsi="Arial" w:cs="Arial"/>
          <w:b/>
          <w:sz w:val="22"/>
          <w:szCs w:val="22"/>
        </w:rPr>
        <w:tab/>
        <w:t>42474248</w:t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t>DIČ:</w:t>
      </w:r>
      <w:r w:rsidRPr="00C624B7">
        <w:rPr>
          <w:rFonts w:ascii="Arial" w:eastAsia="Arial CE" w:hAnsi="Arial" w:cs="Arial"/>
          <w:b/>
          <w:sz w:val="22"/>
          <w:szCs w:val="22"/>
        </w:rPr>
        <w:tab/>
      </w:r>
    </w:p>
    <w:p w:rsidR="004E25EB" w:rsidRPr="00C624B7" w:rsidRDefault="004E25EB" w:rsidP="004E25EB">
      <w:pPr>
        <w:tabs>
          <w:tab w:val="left" w:pos="3960"/>
        </w:tabs>
        <w:ind w:left="3960" w:hanging="3960"/>
        <w:jc w:val="both"/>
        <w:rPr>
          <w:rFonts w:ascii="Arial" w:eastAsia="Arial CE" w:hAnsi="Arial" w:cs="Arial"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t>zastoupený:</w:t>
      </w:r>
      <w:r w:rsidRPr="00C624B7">
        <w:rPr>
          <w:rFonts w:ascii="Arial" w:eastAsia="Arial CE" w:hAnsi="Arial" w:cs="Arial"/>
          <w:b/>
          <w:sz w:val="22"/>
          <w:szCs w:val="22"/>
        </w:rPr>
        <w:tab/>
      </w:r>
    </w:p>
    <w:p w:rsidR="004E25EB" w:rsidRPr="00C624B7" w:rsidRDefault="004E25EB" w:rsidP="004E25EB">
      <w:pPr>
        <w:tabs>
          <w:tab w:val="left" w:pos="3969"/>
        </w:tabs>
        <w:spacing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24B7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C624B7">
        <w:rPr>
          <w:rFonts w:ascii="Arial" w:eastAsia="Arial" w:hAnsi="Arial" w:cs="Arial"/>
          <w:color w:val="000000"/>
          <w:sz w:val="22"/>
          <w:szCs w:val="22"/>
        </w:rPr>
        <w:tab/>
      </w:r>
    </w:p>
    <w:p w:rsidR="004E25EB" w:rsidRPr="00C624B7" w:rsidRDefault="004E25EB" w:rsidP="004E25EB">
      <w:pPr>
        <w:tabs>
          <w:tab w:val="left" w:pos="3969"/>
        </w:tabs>
        <w:spacing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24B7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C624B7">
        <w:rPr>
          <w:rFonts w:ascii="Arial" w:eastAsia="Arial" w:hAnsi="Arial" w:cs="Arial"/>
          <w:color w:val="000000"/>
          <w:sz w:val="22"/>
          <w:szCs w:val="22"/>
        </w:rPr>
        <w:tab/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t xml:space="preserve">bankovní spojení:                                  </w:t>
      </w:r>
      <w:r w:rsidRPr="00C624B7">
        <w:rPr>
          <w:rFonts w:ascii="Arial" w:eastAsia="Arial CE" w:hAnsi="Arial" w:cs="Arial"/>
          <w:sz w:val="22"/>
          <w:szCs w:val="22"/>
        </w:rPr>
        <w:tab/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t>číslo účtu:</w:t>
      </w:r>
      <w:r w:rsidRPr="00C624B7">
        <w:rPr>
          <w:rFonts w:ascii="Arial" w:eastAsia="Arial CE" w:hAnsi="Arial" w:cs="Arial"/>
          <w:b/>
          <w:sz w:val="22"/>
          <w:szCs w:val="22"/>
        </w:rPr>
        <w:tab/>
      </w:r>
      <w:bookmarkStart w:id="0" w:name="_GoBack"/>
      <w:bookmarkEnd w:id="0"/>
    </w:p>
    <w:p w:rsidR="004E25EB" w:rsidRPr="00C624B7" w:rsidRDefault="004E25EB" w:rsidP="004E25EB">
      <w:pPr>
        <w:rPr>
          <w:rFonts w:ascii="Arial" w:eastAsia="Arial CE" w:hAnsi="Arial" w:cs="Arial"/>
          <w:sz w:val="22"/>
          <w:szCs w:val="22"/>
        </w:rPr>
      </w:pPr>
    </w:p>
    <w:p w:rsidR="004E25EB" w:rsidRPr="00C624B7" w:rsidRDefault="004E25EB" w:rsidP="004E25EB">
      <w:pPr>
        <w:rPr>
          <w:rFonts w:ascii="Arial" w:hAnsi="Arial" w:cs="Arial"/>
          <w:color w:val="000000"/>
          <w:sz w:val="22"/>
          <w:szCs w:val="22"/>
        </w:rPr>
      </w:pPr>
      <w:r w:rsidRPr="00C624B7">
        <w:rPr>
          <w:rFonts w:ascii="Arial" w:hAnsi="Arial" w:cs="Arial"/>
          <w:color w:val="000000"/>
          <w:sz w:val="22"/>
          <w:szCs w:val="22"/>
        </w:rPr>
        <w:t>(dále jen „zhotovitel“) na straně druhé.</w:t>
      </w:r>
    </w:p>
    <w:p w:rsidR="00300587" w:rsidRPr="00C624B7" w:rsidRDefault="00300587" w:rsidP="004E25EB">
      <w:pPr>
        <w:rPr>
          <w:rFonts w:ascii="Arial" w:eastAsia="Arial CE" w:hAnsi="Arial" w:cs="Arial"/>
          <w:color w:val="000000"/>
          <w:sz w:val="22"/>
          <w:szCs w:val="22"/>
        </w:rPr>
      </w:pPr>
    </w:p>
    <w:p w:rsidR="00300587" w:rsidRPr="00C624B7" w:rsidRDefault="00300587" w:rsidP="0030058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624B7">
        <w:rPr>
          <w:rFonts w:ascii="Arial" w:hAnsi="Arial" w:cs="Arial"/>
          <w:color w:val="000000"/>
          <w:sz w:val="22"/>
          <w:szCs w:val="22"/>
        </w:rPr>
        <w:t>Smluvní strany se dohodly na uzavření tohoto dodatku č. 1 ke smlouvě o dílo uzavřené dne 29.10.2017.</w:t>
      </w:r>
    </w:p>
    <w:p w:rsidR="00300587" w:rsidRPr="00C624B7" w:rsidRDefault="00300587" w:rsidP="003005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00587" w:rsidRPr="00C624B7" w:rsidRDefault="00300587" w:rsidP="003005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624B7">
        <w:rPr>
          <w:rFonts w:ascii="Arial" w:hAnsi="Arial" w:cs="Arial"/>
          <w:color w:val="000000"/>
          <w:sz w:val="22"/>
          <w:szCs w:val="22"/>
        </w:rPr>
        <w:t>Dodatkem č. 1 se mění následující:</w:t>
      </w:r>
    </w:p>
    <w:p w:rsidR="004E25EB" w:rsidRDefault="004E25EB" w:rsidP="004E25EB">
      <w:pPr>
        <w:tabs>
          <w:tab w:val="left" w:pos="1260"/>
          <w:tab w:val="left" w:pos="3960"/>
        </w:tabs>
        <w:spacing w:before="120"/>
        <w:rPr>
          <w:rFonts w:ascii="Arial" w:eastAsia="Arial" w:hAnsi="Arial" w:cs="Arial"/>
        </w:rPr>
      </w:pPr>
    </w:p>
    <w:p w:rsidR="004E25EB" w:rsidRPr="00300587" w:rsidRDefault="004E25E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  <w:u w:val="single"/>
        </w:rPr>
      </w:pPr>
      <w:r w:rsidRPr="00300587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4E25EB" w:rsidRPr="00300587" w:rsidRDefault="004E25EB" w:rsidP="00300587">
      <w:pPr>
        <w:tabs>
          <w:tab w:val="left" w:pos="3960"/>
        </w:tabs>
        <w:jc w:val="center"/>
        <w:rPr>
          <w:rFonts w:ascii="Arial CE" w:hAnsi="Arial CE" w:cs="Arial"/>
          <w:sz w:val="22"/>
          <w:szCs w:val="22"/>
          <w:u w:val="single"/>
        </w:rPr>
      </w:pPr>
      <w:r w:rsidRPr="00300587">
        <w:rPr>
          <w:rFonts w:ascii="Arial CE" w:hAnsi="Arial CE" w:cs="Arial"/>
          <w:sz w:val="22"/>
          <w:szCs w:val="22"/>
          <w:u w:val="single"/>
        </w:rPr>
        <w:t>Čl. IV. TERMÍN PLNĚNÍ</w:t>
      </w:r>
    </w:p>
    <w:p w:rsidR="004E25EB" w:rsidRPr="00300587" w:rsidRDefault="004E25EB" w:rsidP="00300587">
      <w:pPr>
        <w:tabs>
          <w:tab w:val="left" w:pos="3960"/>
        </w:tabs>
        <w:jc w:val="center"/>
        <w:rPr>
          <w:rFonts w:ascii="Arial CE" w:hAnsi="Arial CE" w:cs="Arial"/>
          <w:sz w:val="22"/>
          <w:szCs w:val="22"/>
          <w:u w:val="single"/>
        </w:rPr>
      </w:pPr>
    </w:p>
    <w:p w:rsidR="004E25EB" w:rsidRDefault="004E25EB" w:rsidP="0030058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  <w:r w:rsidRPr="00300587">
        <w:rPr>
          <w:rFonts w:ascii="Arial CE" w:hAnsi="Arial CE" w:cs="Arial"/>
          <w:sz w:val="22"/>
          <w:szCs w:val="22"/>
        </w:rPr>
        <w:t>Zahájení díla:</w:t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="00300587">
        <w:rPr>
          <w:rFonts w:ascii="Arial CE" w:hAnsi="Arial CE" w:cs="Arial"/>
          <w:sz w:val="22"/>
          <w:szCs w:val="22"/>
        </w:rPr>
        <w:tab/>
      </w:r>
      <w:r w:rsid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>30.10.2017</w:t>
      </w:r>
    </w:p>
    <w:p w:rsidR="00300587" w:rsidRPr="00300587" w:rsidRDefault="00300587" w:rsidP="0030058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4E25EB" w:rsidRPr="00300587" w:rsidRDefault="004E25EB" w:rsidP="0030058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  <w:r w:rsidRPr="00300587">
        <w:rPr>
          <w:rFonts w:ascii="Arial CE" w:hAnsi="Arial CE" w:cs="Arial"/>
          <w:sz w:val="22"/>
          <w:szCs w:val="22"/>
        </w:rPr>
        <w:t xml:space="preserve">Dílčí plnění (předání a převzetí kompletní PD - tj. 2 paré po ZVV):    </w:t>
      </w:r>
      <w:r w:rsidRPr="00300587">
        <w:rPr>
          <w:rFonts w:ascii="Arial CE" w:hAnsi="Arial CE" w:cs="Arial"/>
          <w:sz w:val="22"/>
          <w:szCs w:val="22"/>
        </w:rPr>
        <w:tab/>
      </w:r>
      <w:r w:rsid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>31.01.2018</w:t>
      </w:r>
    </w:p>
    <w:p w:rsidR="004E25EB" w:rsidRPr="00300587" w:rsidRDefault="004E25EB" w:rsidP="0030058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4E25EB" w:rsidRDefault="004E25EB" w:rsidP="0030058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  <w:r w:rsidRPr="00300587">
        <w:rPr>
          <w:rFonts w:ascii="Arial CE" w:hAnsi="Arial CE" w:cs="Arial"/>
          <w:sz w:val="22"/>
          <w:szCs w:val="22"/>
        </w:rPr>
        <w:t>Ukončení díla (předání zbylých 4 paré PD po IK):</w:t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>28.02.2018</w:t>
      </w:r>
    </w:p>
    <w:p w:rsidR="00300587" w:rsidRDefault="00300587" w:rsidP="0030058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300587" w:rsidRDefault="00300587" w:rsidP="0030058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300587" w:rsidRPr="00300587" w:rsidRDefault="00300587" w:rsidP="00300587">
      <w:pPr>
        <w:tabs>
          <w:tab w:val="left" w:pos="3960"/>
        </w:tabs>
        <w:rPr>
          <w:rFonts w:ascii="Arial CE" w:hAnsi="Arial CE" w:cs="Arial"/>
          <w:b/>
          <w:sz w:val="22"/>
          <w:szCs w:val="22"/>
          <w:u w:val="single"/>
        </w:rPr>
      </w:pPr>
      <w:r w:rsidRPr="00300587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300587" w:rsidRDefault="00300587" w:rsidP="00300587">
      <w:pPr>
        <w:tabs>
          <w:tab w:val="left" w:pos="3960"/>
        </w:tabs>
        <w:jc w:val="center"/>
        <w:rPr>
          <w:rFonts w:ascii="Arial CE" w:hAnsi="Arial CE" w:cs="Arial"/>
          <w:sz w:val="22"/>
          <w:szCs w:val="22"/>
          <w:u w:val="single"/>
        </w:rPr>
      </w:pPr>
      <w:r w:rsidRPr="00300587">
        <w:rPr>
          <w:rFonts w:ascii="Arial CE" w:hAnsi="Arial CE" w:cs="Arial"/>
          <w:sz w:val="22"/>
          <w:szCs w:val="22"/>
          <w:u w:val="single"/>
        </w:rPr>
        <w:t>Čl. IV. TERMÍN PLNĚNÍ</w:t>
      </w:r>
    </w:p>
    <w:p w:rsidR="00C624B7" w:rsidRPr="00300587" w:rsidRDefault="00C624B7" w:rsidP="00300587">
      <w:pPr>
        <w:tabs>
          <w:tab w:val="left" w:pos="3960"/>
        </w:tabs>
        <w:jc w:val="center"/>
        <w:rPr>
          <w:rFonts w:ascii="Arial CE" w:hAnsi="Arial CE" w:cs="Arial"/>
          <w:sz w:val="22"/>
          <w:szCs w:val="22"/>
          <w:u w:val="single"/>
        </w:rPr>
      </w:pPr>
    </w:p>
    <w:p w:rsidR="00C624B7" w:rsidRDefault="00C624B7" w:rsidP="00C624B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  <w:r w:rsidRPr="00300587">
        <w:rPr>
          <w:rFonts w:ascii="Arial CE" w:hAnsi="Arial CE" w:cs="Arial"/>
          <w:sz w:val="22"/>
          <w:szCs w:val="22"/>
        </w:rPr>
        <w:t>Zahájení díla:</w:t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>30.10.2017</w:t>
      </w:r>
    </w:p>
    <w:p w:rsidR="00C624B7" w:rsidRPr="00300587" w:rsidRDefault="00C624B7" w:rsidP="00C624B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C624B7" w:rsidRPr="00300587" w:rsidRDefault="00C624B7" w:rsidP="00C624B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  <w:r w:rsidRPr="00C624B7">
        <w:rPr>
          <w:rFonts w:ascii="Arial CE" w:hAnsi="Arial CE" w:cs="Arial"/>
          <w:b/>
          <w:sz w:val="22"/>
          <w:szCs w:val="22"/>
        </w:rPr>
        <w:t>Dílčí plnění</w:t>
      </w:r>
      <w:r w:rsidRPr="00300587">
        <w:rPr>
          <w:rFonts w:ascii="Arial CE" w:hAnsi="Arial CE" w:cs="Arial"/>
          <w:sz w:val="22"/>
          <w:szCs w:val="22"/>
        </w:rPr>
        <w:t xml:space="preserve"> (předání a převzetí kompletní PD - tj. 2 paré po ZVV):    </w:t>
      </w:r>
      <w:r w:rsidRPr="00300587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624B7">
        <w:rPr>
          <w:rFonts w:ascii="Arial CE" w:hAnsi="Arial CE" w:cs="Arial"/>
          <w:b/>
          <w:sz w:val="22"/>
          <w:szCs w:val="22"/>
        </w:rPr>
        <w:t>28.02.2018</w:t>
      </w:r>
    </w:p>
    <w:p w:rsidR="00C624B7" w:rsidRPr="00300587" w:rsidRDefault="00C624B7" w:rsidP="00C624B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C624B7" w:rsidRDefault="00C624B7" w:rsidP="00C624B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  <w:r w:rsidRPr="00C624B7">
        <w:rPr>
          <w:rFonts w:ascii="Arial CE" w:hAnsi="Arial CE" w:cs="Arial"/>
          <w:b/>
          <w:sz w:val="22"/>
          <w:szCs w:val="22"/>
        </w:rPr>
        <w:t>Ukončení díla</w:t>
      </w:r>
      <w:r w:rsidRPr="00300587">
        <w:rPr>
          <w:rFonts w:ascii="Arial CE" w:hAnsi="Arial CE" w:cs="Arial"/>
          <w:sz w:val="22"/>
          <w:szCs w:val="22"/>
        </w:rPr>
        <w:t xml:space="preserve"> (předání zbylých 4 paré PD po IK):</w:t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 w:rsidRPr="00300587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624B7">
        <w:rPr>
          <w:rFonts w:ascii="Arial CE" w:hAnsi="Arial CE" w:cs="Arial"/>
          <w:b/>
          <w:sz w:val="22"/>
          <w:szCs w:val="22"/>
        </w:rPr>
        <w:t>29.03.2018</w:t>
      </w:r>
    </w:p>
    <w:p w:rsidR="00300587" w:rsidRPr="00300587" w:rsidRDefault="00300587" w:rsidP="0030058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4E25EB" w:rsidRPr="001D7A19" w:rsidRDefault="004E25EB" w:rsidP="0030058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300587" w:rsidRDefault="00300587" w:rsidP="00300587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 DODATKU Č. 1</w:t>
      </w:r>
    </w:p>
    <w:p w:rsidR="00300587" w:rsidRDefault="00300587" w:rsidP="00C624B7">
      <w:pPr>
        <w:autoSpaceDE w:val="0"/>
        <w:autoSpaceDN w:val="0"/>
        <w:adjustRightInd w:val="0"/>
        <w:spacing w:line="300" w:lineRule="atLeast"/>
        <w:ind w:left="142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00587" w:rsidRPr="006C20C2" w:rsidRDefault="00300587" w:rsidP="00C624B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42" w:firstLine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300587" w:rsidRPr="006C20C2" w:rsidRDefault="00300587" w:rsidP="00C624B7">
      <w:pPr>
        <w:ind w:left="142"/>
        <w:rPr>
          <w:rFonts w:ascii="Arial CE" w:hAnsi="Arial CE" w:cs="Arial"/>
          <w:sz w:val="22"/>
          <w:szCs w:val="22"/>
        </w:rPr>
      </w:pPr>
    </w:p>
    <w:p w:rsidR="00300587" w:rsidRPr="006C20C2" w:rsidRDefault="00300587" w:rsidP="00C624B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567" w:hanging="425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:rsidR="00300587" w:rsidRPr="006C20C2" w:rsidRDefault="00300587" w:rsidP="00C624B7">
      <w:pPr>
        <w:ind w:left="567" w:hanging="425"/>
        <w:rPr>
          <w:rFonts w:ascii="Arial CE" w:hAnsi="Arial CE" w:cs="Arial"/>
          <w:sz w:val="22"/>
          <w:szCs w:val="22"/>
        </w:rPr>
      </w:pPr>
    </w:p>
    <w:p w:rsidR="00300587" w:rsidRPr="006C20C2" w:rsidRDefault="00300587" w:rsidP="00C624B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567" w:hanging="425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lastRenderedPageBreak/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:rsidR="00300587" w:rsidRPr="006C20C2" w:rsidRDefault="00300587" w:rsidP="00C624B7">
      <w:pPr>
        <w:autoSpaceDE w:val="0"/>
        <w:autoSpaceDN w:val="0"/>
        <w:adjustRightInd w:val="0"/>
        <w:ind w:left="142"/>
        <w:jc w:val="both"/>
        <w:rPr>
          <w:rFonts w:ascii="Arial CE" w:hAnsi="Arial CE" w:cs="Arial"/>
          <w:sz w:val="22"/>
          <w:szCs w:val="22"/>
        </w:rPr>
      </w:pPr>
    </w:p>
    <w:p w:rsidR="00300587" w:rsidRDefault="00300587" w:rsidP="00C624B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42" w:firstLine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C624B7" w:rsidRPr="00C624B7" w:rsidRDefault="00C624B7" w:rsidP="00C624B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300587" w:rsidRDefault="00300587" w:rsidP="00C624B7">
      <w:pPr>
        <w:pStyle w:val="Odstavecseseznamem"/>
        <w:numPr>
          <w:ilvl w:val="0"/>
          <w:numId w:val="36"/>
        </w:numPr>
        <w:tabs>
          <w:tab w:val="left" w:pos="3960"/>
        </w:tabs>
        <w:autoSpaceDE w:val="0"/>
        <w:autoSpaceDN w:val="0"/>
        <w:adjustRightInd w:val="0"/>
        <w:ind w:left="567" w:hanging="425"/>
        <w:jc w:val="both"/>
        <w:rPr>
          <w:rFonts w:ascii="Arial CE" w:hAnsi="Arial CE" w:cs="Arial"/>
          <w:sz w:val="22"/>
          <w:szCs w:val="22"/>
        </w:rPr>
      </w:pPr>
      <w:r w:rsidRPr="00C624B7">
        <w:rPr>
          <w:rFonts w:ascii="Arial CE" w:hAnsi="Arial CE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:rsid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jc w:val="both"/>
        <w:rPr>
          <w:rFonts w:ascii="Arial" w:eastAsia="Arial" w:hAnsi="Arial" w:cs="Arial"/>
          <w:i/>
          <w:color w:val="FFC000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 xml:space="preserve">Chomutov, dne 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  <w:t>Litoměřice, dne</w:t>
      </w: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>……………………………………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  <w:t>…………………………………….</w:t>
      </w: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>Oprávněný zástupce objednatele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  <w:t>Oprávněný zástupce zhotovitele</w:t>
      </w: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>Ing. Vlastimil Hasík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  <w:t>Ing. Michal Jeřábek</w:t>
      </w: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>investiční ředitel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  <w:t>jednatel společnosti</w:t>
      </w: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>Povodí Ohře, státní podnik</w:t>
      </w:r>
      <w:r w:rsidRPr="00C624B7">
        <w:rPr>
          <w:rFonts w:ascii="Arial" w:eastAsia="Arial" w:hAnsi="Arial" w:cs="Arial"/>
          <w:sz w:val="22"/>
          <w:szCs w:val="22"/>
        </w:rPr>
        <w:tab/>
        <w:t xml:space="preserve"> 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sectPr w:rsidR="00C624B7" w:rsidRPr="00C624B7" w:rsidSect="00936966">
      <w:headerReference w:type="default" r:id="rId9"/>
      <w:footerReference w:type="default" r:id="rId10"/>
      <w:head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E7" w:rsidRDefault="003813E7">
      <w:r>
        <w:separator/>
      </w:r>
    </w:p>
  </w:endnote>
  <w:endnote w:type="continuationSeparator" w:id="0">
    <w:p w:rsidR="003813E7" w:rsidRDefault="0038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F08B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F08B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E7" w:rsidRDefault="003813E7">
      <w:r>
        <w:separator/>
      </w:r>
    </w:p>
  </w:footnote>
  <w:footnote w:type="continuationSeparator" w:id="0">
    <w:p w:rsidR="003813E7" w:rsidRDefault="0038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18"/>
  </w:num>
  <w:num w:numId="5">
    <w:abstractNumId w:val="9"/>
  </w:num>
  <w:num w:numId="6">
    <w:abstractNumId w:val="11"/>
  </w:num>
  <w:num w:numId="7">
    <w:abstractNumId w:val="27"/>
  </w:num>
  <w:num w:numId="8">
    <w:abstractNumId w:val="23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20"/>
  </w:num>
  <w:num w:numId="17">
    <w:abstractNumId w:val="15"/>
  </w:num>
  <w:num w:numId="18">
    <w:abstractNumId w:val="19"/>
  </w:num>
  <w:num w:numId="19">
    <w:abstractNumId w:val="33"/>
  </w:num>
  <w:num w:numId="20">
    <w:abstractNumId w:val="24"/>
  </w:num>
  <w:num w:numId="21">
    <w:abstractNumId w:val="21"/>
  </w:num>
  <w:num w:numId="22">
    <w:abstractNumId w:val="32"/>
  </w:num>
  <w:num w:numId="23">
    <w:abstractNumId w:val="34"/>
  </w:num>
  <w:num w:numId="24">
    <w:abstractNumId w:val="29"/>
  </w:num>
  <w:num w:numId="25">
    <w:abstractNumId w:val="14"/>
  </w:num>
  <w:num w:numId="26">
    <w:abstractNumId w:val="3"/>
  </w:num>
  <w:num w:numId="27">
    <w:abstractNumId w:val="12"/>
  </w:num>
  <w:num w:numId="28">
    <w:abstractNumId w:val="30"/>
  </w:num>
  <w:num w:numId="29">
    <w:abstractNumId w:val="1"/>
  </w:num>
  <w:num w:numId="30">
    <w:abstractNumId w:val="4"/>
  </w:num>
  <w:num w:numId="31">
    <w:abstractNumId w:val="35"/>
  </w:num>
  <w:num w:numId="32">
    <w:abstractNumId w:val="26"/>
  </w:num>
  <w:num w:numId="33">
    <w:abstractNumId w:val="25"/>
  </w:num>
  <w:num w:numId="34">
    <w:abstractNumId w:val="22"/>
  </w:num>
  <w:num w:numId="35">
    <w:abstractNumId w:val="28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927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06739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24E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587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4A90"/>
    <w:rsid w:val="003555A0"/>
    <w:rsid w:val="003577D1"/>
    <w:rsid w:val="00360E13"/>
    <w:rsid w:val="0036103F"/>
    <w:rsid w:val="003635E7"/>
    <w:rsid w:val="00366D56"/>
    <w:rsid w:val="00367323"/>
    <w:rsid w:val="003738D2"/>
    <w:rsid w:val="00376A92"/>
    <w:rsid w:val="003813E7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3CC8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2C39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4B0F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5EB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3E78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1C5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1F64"/>
    <w:rsid w:val="007B55A3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5E9C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1CE7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5061"/>
    <w:rsid w:val="008E66DA"/>
    <w:rsid w:val="008E7F44"/>
    <w:rsid w:val="008F08B0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24B7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4B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27B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97F8A"/>
    <w:rsid w:val="00EA6C76"/>
    <w:rsid w:val="00EA775D"/>
    <w:rsid w:val="00EB0727"/>
    <w:rsid w:val="00EB127D"/>
    <w:rsid w:val="00EB39BC"/>
    <w:rsid w:val="00EB4FC3"/>
    <w:rsid w:val="00EB6341"/>
    <w:rsid w:val="00EB676B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639E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454C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106739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106739"/>
    <w:rPr>
      <w:rFonts w:asciiTheme="minorHAnsi" w:eastAsiaTheme="minorEastAsia" w:hAnsiTheme="minorHAnsi" w:cstheme="minorBidi"/>
      <w:sz w:val="22"/>
      <w:szCs w:val="22"/>
    </w:rPr>
  </w:style>
  <w:style w:type="paragraph" w:customStyle="1" w:styleId="Zkladntext22">
    <w:name w:val="Základní text 22"/>
    <w:basedOn w:val="Normln"/>
    <w:uiPriority w:val="99"/>
    <w:rsid w:val="000B1927"/>
    <w:pPr>
      <w:suppressAutoHyphens/>
      <w:jc w:val="center"/>
    </w:pPr>
    <w:rPr>
      <w:rFonts w:ascii="Arial" w:hAnsi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106739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106739"/>
    <w:rPr>
      <w:rFonts w:asciiTheme="minorHAnsi" w:eastAsiaTheme="minorEastAsia" w:hAnsiTheme="minorHAnsi" w:cstheme="minorBidi"/>
      <w:sz w:val="22"/>
      <w:szCs w:val="22"/>
    </w:rPr>
  </w:style>
  <w:style w:type="paragraph" w:customStyle="1" w:styleId="Zkladntext22">
    <w:name w:val="Základní text 22"/>
    <w:basedOn w:val="Normln"/>
    <w:uiPriority w:val="99"/>
    <w:rsid w:val="000B1927"/>
    <w:pPr>
      <w:suppressAutoHyphens/>
      <w:jc w:val="center"/>
    </w:pPr>
    <w:rPr>
      <w:rFonts w:ascii="Arial" w:hAnsi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49C6-A128-42FB-95BD-729F71E9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3011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2018-03-08T13:12:00Z</dcterms:created>
  <dcterms:modified xsi:type="dcterms:W3CDTF">2018-03-08T13:12:00Z</dcterms:modified>
</cp:coreProperties>
</file>