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B" w:rsidRDefault="007B5E2B">
      <w:pPr>
        <w:spacing w:line="14" w:lineRule="exact"/>
      </w:pPr>
    </w:p>
    <w:p w:rsidR="007B5E2B" w:rsidRDefault="00515699">
      <w:pPr>
        <w:pStyle w:val="Nadpis10"/>
        <w:framePr w:w="10249" w:h="1404" w:hRule="exact" w:wrap="none" w:vAnchor="page" w:hAnchor="page" w:x="1422" w:y="718"/>
        <w:shd w:val="clear" w:color="auto" w:fill="auto"/>
        <w:ind w:left="0"/>
      </w:pPr>
      <w:bookmarkStart w:id="0" w:name="bookmark0"/>
      <w:r>
        <w:rPr>
          <w:u w:val="single"/>
        </w:rPr>
        <w:t>Smlouva o obstarání věci</w:t>
      </w:r>
      <w:r>
        <w:rPr>
          <w:u w:val="single"/>
        </w:rPr>
        <w:br/>
        <w:t>(zajištění svatební hostiny) č. 201802</w:t>
      </w:r>
      <w:bookmarkEnd w:id="0"/>
    </w:p>
    <w:p w:rsidR="007B5E2B" w:rsidRDefault="00515699">
      <w:pPr>
        <w:pStyle w:val="Zkladntext1"/>
        <w:framePr w:w="10249" w:h="1404" w:hRule="exact" w:wrap="none" w:vAnchor="page" w:hAnchor="page" w:x="1422" w:y="718"/>
        <w:shd w:val="clear" w:color="auto" w:fill="auto"/>
        <w:jc w:val="center"/>
      </w:pPr>
      <w:r>
        <w:rPr>
          <w:b/>
          <w:bCs/>
        </w:rPr>
        <w:t>kterou uzavírají níže uvedeného dne, měsíce a roku tito dle svého vlastního prohlášení k právním úkonům</w:t>
      </w:r>
      <w:r>
        <w:rPr>
          <w:b/>
          <w:bCs/>
        </w:rPr>
        <w:br/>
        <w:t xml:space="preserve">plně způsobilí účastníci podle ustanovení podle § 2430 a násl. zákona č. 89/2012 Sb., </w:t>
      </w:r>
      <w:r>
        <w:rPr>
          <w:b/>
          <w:bCs/>
        </w:rPr>
        <w:t>občanský zákoník, ve</w:t>
      </w:r>
      <w:r>
        <w:rPr>
          <w:b/>
          <w:bCs/>
        </w:rPr>
        <w:br/>
        <w:t>znění pozdějších předpisů</w:t>
      </w:r>
    </w:p>
    <w:p w:rsidR="007B5E2B" w:rsidRDefault="00515699">
      <w:pPr>
        <w:pStyle w:val="Nadpis10"/>
        <w:framePr w:w="10249" w:h="13637" w:hRule="exact" w:wrap="none" w:vAnchor="page" w:hAnchor="page" w:x="1422" w:y="2349"/>
        <w:numPr>
          <w:ilvl w:val="0"/>
          <w:numId w:val="1"/>
        </w:numPr>
        <w:shd w:val="clear" w:color="auto" w:fill="auto"/>
        <w:tabs>
          <w:tab w:val="left" w:pos="344"/>
        </w:tabs>
        <w:ind w:hanging="380"/>
        <w:jc w:val="both"/>
      </w:pPr>
      <w:bookmarkStart w:id="1" w:name="bookmark1"/>
      <w:r>
        <w:t>Odborné učiliště Chroustovice, Zámek 1</w:t>
      </w:r>
      <w:bookmarkEnd w:id="1"/>
    </w:p>
    <w:p w:rsidR="007B5E2B" w:rsidRDefault="00515699">
      <w:pPr>
        <w:pStyle w:val="Zkladntext1"/>
        <w:framePr w:w="10249" w:h="13637" w:hRule="exact" w:wrap="none" w:vAnchor="page" w:hAnchor="page" w:x="1422" w:y="2349"/>
        <w:shd w:val="clear" w:color="auto" w:fill="auto"/>
        <w:ind w:left="380" w:hanging="380"/>
      </w:pPr>
      <w:r>
        <w:t>statutární orgán: Ing., Bc. Jaroslav Bálek, ředitel školy</w:t>
      </w:r>
    </w:p>
    <w:p w:rsidR="007B5E2B" w:rsidRDefault="00515699">
      <w:pPr>
        <w:pStyle w:val="Zkladntext1"/>
        <w:framePr w:w="10249" w:h="13637" w:hRule="exact" w:wrap="none" w:vAnchor="page" w:hAnchor="page" w:x="1422" w:y="2349"/>
        <w:shd w:val="clear" w:color="auto" w:fill="auto"/>
        <w:ind w:left="380" w:hanging="380"/>
      </w:pPr>
      <w:r>
        <w:t>k jednání pověřena: Mgr. Šilarová Miloslava, statutární zástupce ředitele školy</w:t>
      </w:r>
    </w:p>
    <w:p w:rsidR="007B5E2B" w:rsidRDefault="00515699">
      <w:pPr>
        <w:pStyle w:val="Zkladntext1"/>
        <w:framePr w:w="10249" w:h="13637" w:hRule="exact" w:wrap="none" w:vAnchor="page" w:hAnchor="page" w:x="1422" w:y="2349"/>
        <w:shd w:val="clear" w:color="auto" w:fill="auto"/>
        <w:ind w:left="380" w:hanging="380"/>
      </w:pPr>
      <w:r>
        <w:t>se sídlem: Zámek 1, 538 63 Chrou</w:t>
      </w:r>
      <w:r>
        <w:t>stovice, IČO: 601 033 70</w:t>
      </w:r>
    </w:p>
    <w:p w:rsidR="007B5E2B" w:rsidRDefault="00515699">
      <w:pPr>
        <w:pStyle w:val="Zkladntext1"/>
        <w:framePr w:w="10249" w:h="13637" w:hRule="exact" w:wrap="none" w:vAnchor="page" w:hAnchor="page" w:x="1422" w:y="2349"/>
        <w:shd w:val="clear" w:color="auto" w:fill="auto"/>
        <w:spacing w:after="260"/>
        <w:ind w:left="380" w:hanging="380"/>
      </w:pPr>
      <w:r>
        <w:t>dále jen „dodavatel" nebo „poskytovatel služeb"</w:t>
      </w:r>
    </w:p>
    <w:p w:rsidR="007B5E2B" w:rsidRDefault="00515699">
      <w:pPr>
        <w:pStyle w:val="Zkladntext1"/>
        <w:framePr w:w="10249" w:h="13637" w:hRule="exact" w:wrap="none" w:vAnchor="page" w:hAnchor="page" w:x="1422" w:y="2349"/>
        <w:shd w:val="clear" w:color="auto" w:fill="auto"/>
        <w:spacing w:after="260"/>
        <w:ind w:left="380" w:hanging="380"/>
      </w:pPr>
      <w:r>
        <w:t>a</w:t>
      </w:r>
    </w:p>
    <w:p w:rsidR="007B5E2B" w:rsidRDefault="00515699">
      <w:pPr>
        <w:pStyle w:val="Nadpis10"/>
        <w:framePr w:w="10249" w:h="13637" w:hRule="exact" w:wrap="none" w:vAnchor="page" w:hAnchor="page" w:x="1422" w:y="2349"/>
        <w:numPr>
          <w:ilvl w:val="0"/>
          <w:numId w:val="1"/>
        </w:numPr>
        <w:shd w:val="clear" w:color="auto" w:fill="auto"/>
        <w:tabs>
          <w:tab w:val="left" w:pos="348"/>
        </w:tabs>
        <w:ind w:hanging="380"/>
        <w:jc w:val="both"/>
      </w:pPr>
      <w:bookmarkStart w:id="2" w:name="bookmark2"/>
      <w:r>
        <w:t>slečna Lenka Michková, pan Jiří Picek</w:t>
      </w:r>
      <w:bookmarkEnd w:id="2"/>
    </w:p>
    <w:p w:rsidR="007B5E2B" w:rsidRDefault="00515699">
      <w:pPr>
        <w:pStyle w:val="Zkladntext1"/>
        <w:framePr w:w="10249" w:h="13637" w:hRule="exact" w:wrap="none" w:vAnchor="page" w:hAnchor="page" w:x="1422" w:y="2349"/>
        <w:shd w:val="clear" w:color="auto" w:fill="auto"/>
        <w:spacing w:after="260"/>
        <w:ind w:left="260" w:right="5320" w:firstLine="60"/>
        <w:jc w:val="left"/>
      </w:pPr>
      <w:r>
        <w:t xml:space="preserve">kontakt: </w:t>
      </w:r>
      <w:r>
        <w:rPr>
          <w:color w:val="5B72A9"/>
          <w:u w:val="single"/>
          <w:lang w:val="en-US" w:eastAsia="en-US" w:bidi="en-US"/>
        </w:rPr>
        <w:t>lenka.michkova@centrum.cz,</w:t>
      </w:r>
      <w:r>
        <w:rPr>
          <w:color w:val="5B72A9"/>
          <w:lang w:val="en-US" w:eastAsia="en-US" w:bidi="en-US"/>
        </w:rPr>
        <w:t xml:space="preserve"> </w:t>
      </w:r>
      <w:r>
        <w:t>724 675 497</w:t>
      </w:r>
      <w:r>
        <w:br/>
        <w:t>Jabloňová 823, 537 01 Chrudim</w:t>
      </w:r>
      <w:r>
        <w:br/>
        <w:t>dále jen „klient"</w:t>
      </w:r>
    </w:p>
    <w:p w:rsidR="007B5E2B" w:rsidRDefault="00515699">
      <w:pPr>
        <w:pStyle w:val="Zkladntext1"/>
        <w:framePr w:w="10249" w:h="13637" w:hRule="exact" w:wrap="none" w:vAnchor="page" w:hAnchor="page" w:x="1422" w:y="2349"/>
        <w:shd w:val="clear" w:color="auto" w:fill="auto"/>
        <w:spacing w:after="260"/>
        <w:ind w:left="260" w:firstLine="60"/>
        <w:jc w:val="left"/>
      </w:pPr>
      <w:r>
        <w:t xml:space="preserve">dále také „smluvní strany nebo účastníci </w:t>
      </w:r>
      <w:r>
        <w:t>smlouvy"</w:t>
      </w:r>
    </w:p>
    <w:p w:rsidR="007B5E2B" w:rsidRDefault="00515699">
      <w:pPr>
        <w:pStyle w:val="Nadpis10"/>
        <w:framePr w:w="10249" w:h="13637" w:hRule="exact" w:wrap="none" w:vAnchor="page" w:hAnchor="page" w:x="1422" w:y="2349"/>
        <w:shd w:val="clear" w:color="auto" w:fill="auto"/>
        <w:spacing w:after="260"/>
        <w:ind w:left="5000"/>
        <w:jc w:val="left"/>
      </w:pPr>
      <w:bookmarkStart w:id="3" w:name="bookmark3"/>
      <w:r>
        <w:t>takto:</w:t>
      </w:r>
      <w:bookmarkEnd w:id="3"/>
    </w:p>
    <w:p w:rsidR="007B5E2B" w:rsidRDefault="00515699">
      <w:pPr>
        <w:pStyle w:val="Nadpis10"/>
        <w:framePr w:w="10249" w:h="13637" w:hRule="exact" w:wrap="none" w:vAnchor="page" w:hAnchor="page" w:x="1422" w:y="2349"/>
        <w:shd w:val="clear" w:color="auto" w:fill="auto"/>
        <w:ind w:left="5060"/>
        <w:jc w:val="left"/>
      </w:pPr>
      <w:bookmarkStart w:id="4" w:name="bookmark4"/>
      <w:r>
        <w:t>I.</w:t>
      </w:r>
      <w:bookmarkEnd w:id="4"/>
    </w:p>
    <w:p w:rsidR="007B5E2B" w:rsidRDefault="00515699">
      <w:pPr>
        <w:pStyle w:val="Nadpis10"/>
        <w:framePr w:w="10249" w:h="13637" w:hRule="exact" w:wrap="none" w:vAnchor="page" w:hAnchor="page" w:x="1422" w:y="2349"/>
        <w:shd w:val="clear" w:color="auto" w:fill="auto"/>
        <w:ind w:left="0"/>
      </w:pPr>
      <w:bookmarkStart w:id="5" w:name="bookmark5"/>
      <w:r>
        <w:t>Předmět smlouvy</w:t>
      </w:r>
      <w:bookmarkEnd w:id="5"/>
    </w:p>
    <w:p w:rsidR="007B5E2B" w:rsidRDefault="00515699">
      <w:pPr>
        <w:pStyle w:val="Zkladntext1"/>
        <w:framePr w:w="10249" w:h="13637" w:hRule="exact" w:wrap="none" w:vAnchor="page" w:hAnchor="page" w:x="1422" w:y="2349"/>
        <w:numPr>
          <w:ilvl w:val="0"/>
          <w:numId w:val="2"/>
        </w:numPr>
        <w:shd w:val="clear" w:color="auto" w:fill="auto"/>
        <w:tabs>
          <w:tab w:val="left" w:pos="322"/>
        </w:tabs>
        <w:ind w:left="380" w:hanging="380"/>
      </w:pPr>
      <w:r>
        <w:t>Předmětem smlouvy je zajištění dle pokynů klienta:</w:t>
      </w:r>
    </w:p>
    <w:p w:rsidR="007B5E2B" w:rsidRDefault="00515699">
      <w:pPr>
        <w:pStyle w:val="Zkladntext1"/>
        <w:framePr w:w="10249" w:h="13637" w:hRule="exact" w:wrap="none" w:vAnchor="page" w:hAnchor="page" w:x="1422" w:y="2349"/>
        <w:numPr>
          <w:ilvl w:val="0"/>
          <w:numId w:val="3"/>
        </w:numPr>
        <w:shd w:val="clear" w:color="auto" w:fill="auto"/>
        <w:tabs>
          <w:tab w:val="left" w:pos="808"/>
        </w:tabs>
        <w:ind w:left="440" w:firstLine="20"/>
        <w:jc w:val="left"/>
      </w:pPr>
      <w:r>
        <w:t>svatební hostina,</w:t>
      </w:r>
    </w:p>
    <w:p w:rsidR="007B5E2B" w:rsidRDefault="00515699">
      <w:pPr>
        <w:pStyle w:val="Zkladntext1"/>
        <w:framePr w:w="10249" w:h="13637" w:hRule="exact" w:wrap="none" w:vAnchor="page" w:hAnchor="page" w:x="1422" w:y="2349"/>
        <w:numPr>
          <w:ilvl w:val="0"/>
          <w:numId w:val="3"/>
        </w:numPr>
        <w:shd w:val="clear" w:color="auto" w:fill="auto"/>
        <w:tabs>
          <w:tab w:val="left" w:pos="806"/>
        </w:tabs>
        <w:ind w:left="440" w:firstLine="20"/>
        <w:jc w:val="left"/>
      </w:pPr>
      <w:r>
        <w:t>zajištění odpovídajících prostor (pro obřad - park, při nepřízni počasí kaple, pro oběd - zrcadlový sál a</w:t>
      </w:r>
      <w:r>
        <w:br/>
        <w:t xml:space="preserve">jídelna; pro svatební hostinu a raut - </w:t>
      </w:r>
      <w:r>
        <w:t>zrcadlový sál a sál s křížovým stolem; taneční parket - uč. č. 2; pro focení</w:t>
      </w:r>
      <w:r>
        <w:br/>
        <w:t>- park)</w:t>
      </w:r>
    </w:p>
    <w:p w:rsidR="007B5E2B" w:rsidRDefault="00515699">
      <w:pPr>
        <w:pStyle w:val="Zkladntext1"/>
        <w:framePr w:w="10249" w:h="13637" w:hRule="exact" w:wrap="none" w:vAnchor="page" w:hAnchor="page" w:x="1422" w:y="2349"/>
        <w:numPr>
          <w:ilvl w:val="0"/>
          <w:numId w:val="3"/>
        </w:numPr>
        <w:shd w:val="clear" w:color="auto" w:fill="auto"/>
        <w:tabs>
          <w:tab w:val="left" w:pos="822"/>
        </w:tabs>
        <w:ind w:left="440" w:firstLine="20"/>
        <w:jc w:val="left"/>
      </w:pPr>
      <w:r>
        <w:t>občerstvení hostů,</w:t>
      </w:r>
    </w:p>
    <w:p w:rsidR="007B5E2B" w:rsidRDefault="00515699">
      <w:pPr>
        <w:pStyle w:val="Zkladntext1"/>
        <w:framePr w:w="10249" w:h="13637" w:hRule="exact" w:wrap="none" w:vAnchor="page" w:hAnchor="page" w:x="1422" w:y="2349"/>
        <w:numPr>
          <w:ilvl w:val="0"/>
          <w:numId w:val="3"/>
        </w:numPr>
        <w:shd w:val="clear" w:color="auto" w:fill="auto"/>
        <w:tabs>
          <w:tab w:val="left" w:pos="826"/>
        </w:tabs>
        <w:ind w:left="440" w:firstLine="20"/>
        <w:jc w:val="left"/>
      </w:pPr>
      <w:r>
        <w:t>ubytování hostů</w:t>
      </w:r>
    </w:p>
    <w:p w:rsidR="007B5E2B" w:rsidRDefault="00515699">
      <w:pPr>
        <w:pStyle w:val="Zkladntext1"/>
        <w:framePr w:w="10249" w:h="13637" w:hRule="exact" w:wrap="none" w:vAnchor="page" w:hAnchor="page" w:x="1422" w:y="2349"/>
        <w:shd w:val="clear" w:color="auto" w:fill="auto"/>
        <w:ind w:left="440" w:firstLine="20"/>
        <w:jc w:val="left"/>
      </w:pPr>
      <w:r>
        <w:t>(dále jen „ svatební hostina nebo hostina")</w:t>
      </w:r>
    </w:p>
    <w:p w:rsidR="007B5E2B" w:rsidRDefault="00515699">
      <w:pPr>
        <w:pStyle w:val="Zkladntext1"/>
        <w:framePr w:w="10249" w:h="13637" w:hRule="exact" w:wrap="none" w:vAnchor="page" w:hAnchor="page" w:x="1422" w:y="2349"/>
        <w:numPr>
          <w:ilvl w:val="0"/>
          <w:numId w:val="2"/>
        </w:numPr>
        <w:shd w:val="clear" w:color="auto" w:fill="auto"/>
        <w:tabs>
          <w:tab w:val="left" w:pos="333"/>
        </w:tabs>
        <w:ind w:left="380" w:hanging="380"/>
      </w:pPr>
      <w:r>
        <w:t xml:space="preserve">Smluvní vztah vzniká podáním závazné objednávky klienta a potvrzením termínu svatební </w:t>
      </w:r>
      <w:r>
        <w:t>hostiny dodavateli</w:t>
      </w:r>
      <w:r>
        <w:br/>
        <w:t>služeb, na jehož základě je provedena realizace výše uvedených služeb.</w:t>
      </w:r>
    </w:p>
    <w:p w:rsidR="007B5E2B" w:rsidRDefault="00515699">
      <w:pPr>
        <w:pStyle w:val="Zkladntext1"/>
        <w:framePr w:w="10249" w:h="13637" w:hRule="exact" w:wrap="none" w:vAnchor="page" w:hAnchor="page" w:x="1422" w:y="2349"/>
        <w:numPr>
          <w:ilvl w:val="0"/>
          <w:numId w:val="2"/>
        </w:numPr>
        <w:shd w:val="clear" w:color="auto" w:fill="auto"/>
        <w:tabs>
          <w:tab w:val="left" w:pos="333"/>
        </w:tabs>
        <w:ind w:left="380" w:hanging="380"/>
        <w:jc w:val="left"/>
      </w:pPr>
      <w:r>
        <w:t>Dodavatel se zavazuje k zajištění služeb ve výše uvedeném rozsahu a zadavatel se zavazuje, že zaplatí</w:t>
      </w:r>
      <w:r>
        <w:br/>
        <w:t>dodavateli dohodnutou cenu.</w:t>
      </w:r>
    </w:p>
    <w:p w:rsidR="007B5E2B" w:rsidRDefault="00515699">
      <w:pPr>
        <w:pStyle w:val="Zkladntext1"/>
        <w:framePr w:w="10249" w:h="13637" w:hRule="exact" w:wrap="none" w:vAnchor="page" w:hAnchor="page" w:x="1422" w:y="2349"/>
        <w:numPr>
          <w:ilvl w:val="0"/>
          <w:numId w:val="2"/>
        </w:numPr>
        <w:shd w:val="clear" w:color="auto" w:fill="auto"/>
        <w:tabs>
          <w:tab w:val="left" w:pos="333"/>
        </w:tabs>
        <w:spacing w:after="260"/>
        <w:ind w:left="380" w:hanging="380"/>
      </w:pPr>
      <w:r>
        <w:t>Počet osob na svatbě bude cca: 64 os</w:t>
      </w:r>
      <w:r>
        <w:t>ob konkrétnější údaj bude sdělen dodavateli vždy na základě písemné</w:t>
      </w:r>
      <w:r>
        <w:br/>
        <w:t>zprávy nejpozději 5 dnů před konáním hostiny na adresu uvedenou v záhlaví smlouvy popřípadě na e-mail:</w:t>
      </w:r>
      <w:r>
        <w:br/>
      </w:r>
      <w:hyperlink r:id="rId7" w:history="1">
        <w:r>
          <w:rPr>
            <w:lang w:val="en-US" w:eastAsia="en-US" w:bidi="en-US"/>
          </w:rPr>
          <w:t>jaroslav.balek@seznam.cz</w:t>
        </w:r>
      </w:hyperlink>
    </w:p>
    <w:p w:rsidR="007B5E2B" w:rsidRDefault="00515699">
      <w:pPr>
        <w:pStyle w:val="Nadpis10"/>
        <w:framePr w:w="10249" w:h="13637" w:hRule="exact" w:wrap="none" w:vAnchor="page" w:hAnchor="page" w:x="1422" w:y="2349"/>
        <w:shd w:val="clear" w:color="auto" w:fill="auto"/>
        <w:ind w:left="5000"/>
        <w:jc w:val="left"/>
      </w:pPr>
      <w:bookmarkStart w:id="6" w:name="bookmark6"/>
      <w:r>
        <w:t>II.</w:t>
      </w:r>
      <w:bookmarkEnd w:id="6"/>
    </w:p>
    <w:p w:rsidR="007B5E2B" w:rsidRDefault="00515699">
      <w:pPr>
        <w:pStyle w:val="Nadpis10"/>
        <w:framePr w:w="10249" w:h="13637" w:hRule="exact" w:wrap="none" w:vAnchor="page" w:hAnchor="page" w:x="1422" w:y="2349"/>
        <w:shd w:val="clear" w:color="auto" w:fill="auto"/>
        <w:ind w:left="0"/>
      </w:pPr>
      <w:bookmarkStart w:id="7" w:name="bookmark7"/>
      <w:r>
        <w:t xml:space="preserve">Doba a </w:t>
      </w:r>
      <w:r>
        <w:t>místo plnění</w:t>
      </w:r>
      <w:bookmarkEnd w:id="7"/>
    </w:p>
    <w:p w:rsidR="007B5E2B" w:rsidRDefault="00515699">
      <w:pPr>
        <w:pStyle w:val="Zkladntext1"/>
        <w:framePr w:w="10249" w:h="13637" w:hRule="exact" w:wrap="none" w:vAnchor="page" w:hAnchor="page" w:x="1422" w:y="2349"/>
        <w:numPr>
          <w:ilvl w:val="0"/>
          <w:numId w:val="4"/>
        </w:numPr>
        <w:shd w:val="clear" w:color="auto" w:fill="auto"/>
        <w:tabs>
          <w:tab w:val="left" w:pos="322"/>
        </w:tabs>
        <w:ind w:left="380" w:hanging="380"/>
      </w:pPr>
      <w:r>
        <w:t>Dodavatel se zavazuje realizovat předmět smlouvy v termínu 9. června 2018 dle písemné objednávky podepsané</w:t>
      </w:r>
    </w:p>
    <w:p w:rsidR="007B5E2B" w:rsidRDefault="00515699">
      <w:pPr>
        <w:pStyle w:val="Zkladntext1"/>
        <w:framePr w:w="10249" w:h="13637" w:hRule="exact" w:wrap="none" w:vAnchor="page" w:hAnchor="page" w:x="1422" w:y="2349"/>
        <w:shd w:val="clear" w:color="auto" w:fill="auto"/>
        <w:ind w:left="260" w:firstLine="60"/>
        <w:jc w:val="left"/>
      </w:pPr>
      <w:r>
        <w:t>klientem, počátek obřadu 12.00 hod.</w:t>
      </w:r>
    </w:p>
    <w:p w:rsidR="007B5E2B" w:rsidRDefault="00515699">
      <w:pPr>
        <w:pStyle w:val="Zkladntext1"/>
        <w:framePr w:w="10249" w:h="13637" w:hRule="exact" w:wrap="none" w:vAnchor="page" w:hAnchor="page" w:x="1422" w:y="2349"/>
        <w:numPr>
          <w:ilvl w:val="0"/>
          <w:numId w:val="4"/>
        </w:numPr>
        <w:shd w:val="clear" w:color="auto" w:fill="auto"/>
        <w:tabs>
          <w:tab w:val="left" w:pos="333"/>
        </w:tabs>
        <w:ind w:left="380" w:hanging="380"/>
      </w:pPr>
      <w:r>
        <w:t>Délka trvání hostiny bude cca 13.30 až 03.00 hodin.</w:t>
      </w:r>
    </w:p>
    <w:p w:rsidR="007B5E2B" w:rsidRDefault="00515699">
      <w:pPr>
        <w:pStyle w:val="Zkladntext1"/>
        <w:framePr w:w="10249" w:h="13637" w:hRule="exact" w:wrap="none" w:vAnchor="page" w:hAnchor="page" w:x="1422" w:y="2349"/>
        <w:numPr>
          <w:ilvl w:val="0"/>
          <w:numId w:val="4"/>
        </w:numPr>
        <w:shd w:val="clear" w:color="auto" w:fill="auto"/>
        <w:tabs>
          <w:tab w:val="left" w:pos="333"/>
        </w:tabs>
        <w:ind w:left="380" w:hanging="380"/>
      </w:pPr>
      <w:r>
        <w:t xml:space="preserve">Termín svatební hostiny je stanoven jako pevně </w:t>
      </w:r>
      <w:r>
        <w:t>daný a neměnný.</w:t>
      </w:r>
    </w:p>
    <w:p w:rsidR="007B5E2B" w:rsidRDefault="00515699">
      <w:pPr>
        <w:pStyle w:val="Zkladntext1"/>
        <w:framePr w:w="10249" w:h="13637" w:hRule="exact" w:wrap="none" w:vAnchor="page" w:hAnchor="page" w:x="1422" w:y="2349"/>
        <w:numPr>
          <w:ilvl w:val="0"/>
          <w:numId w:val="2"/>
        </w:numPr>
        <w:shd w:val="clear" w:color="auto" w:fill="auto"/>
        <w:tabs>
          <w:tab w:val="left" w:pos="333"/>
        </w:tabs>
        <w:ind w:left="380" w:hanging="380"/>
      </w:pPr>
      <w:r>
        <w:t>Místem realizace jsou - vnější a vnitřní vyhrazené konkrétní prostory poskytovatele služeb (zámek</w:t>
      </w:r>
      <w:r>
        <w:br/>
        <w:t>Chroustovice).</w:t>
      </w:r>
    </w:p>
    <w:p w:rsidR="007B5E2B" w:rsidRDefault="00515699">
      <w:pPr>
        <w:pStyle w:val="Zkladntext1"/>
        <w:framePr w:w="10249" w:h="13637" w:hRule="exact" w:wrap="none" w:vAnchor="page" w:hAnchor="page" w:x="1422" w:y="2349"/>
        <w:numPr>
          <w:ilvl w:val="0"/>
          <w:numId w:val="2"/>
        </w:numPr>
        <w:shd w:val="clear" w:color="auto" w:fill="auto"/>
        <w:tabs>
          <w:tab w:val="left" w:pos="333"/>
        </w:tabs>
        <w:ind w:left="380" w:hanging="380"/>
      </w:pPr>
      <w:r>
        <w:t>Prostory pro realizaci svatební hostiny musí být dobře dopravně dostupné - parkovací prostory a prostory,</w:t>
      </w:r>
      <w:r>
        <w:br/>
        <w:t>které dodavatel uvede</w:t>
      </w:r>
      <w:r>
        <w:t xml:space="preserve"> pro realizaci hostiny ve své nabídce, jsou závazné po celou dobu trvání smlouvy.</w:t>
      </w:r>
    </w:p>
    <w:p w:rsidR="007B5E2B" w:rsidRDefault="00515699">
      <w:pPr>
        <w:pStyle w:val="Zkladntext1"/>
        <w:framePr w:w="10249" w:h="13637" w:hRule="exact" w:wrap="none" w:vAnchor="page" w:hAnchor="page" w:x="1422" w:y="2349"/>
        <w:numPr>
          <w:ilvl w:val="0"/>
          <w:numId w:val="2"/>
        </w:numPr>
        <w:shd w:val="clear" w:color="auto" w:fill="auto"/>
        <w:tabs>
          <w:tab w:val="left" w:pos="333"/>
        </w:tabs>
        <w:ind w:left="380" w:hanging="380"/>
      </w:pPr>
      <w:r>
        <w:t>Dodavatel je povinen sdělit písemně nebo emailem objednateli záměr změny prostor, včetně uvedení důvodu,</w:t>
      </w:r>
      <w:r>
        <w:br/>
        <w:t>ve lhůtě nejpozději 15 dnů před konáním svatební hostiny.</w:t>
      </w:r>
    </w:p>
    <w:p w:rsidR="007B5E2B" w:rsidRDefault="00515699">
      <w:pPr>
        <w:pStyle w:val="Zkladntext1"/>
        <w:framePr w:w="10249" w:h="13637" w:hRule="exact" w:wrap="none" w:vAnchor="page" w:hAnchor="page" w:x="1422" w:y="2349"/>
        <w:numPr>
          <w:ilvl w:val="0"/>
          <w:numId w:val="2"/>
        </w:numPr>
        <w:shd w:val="clear" w:color="auto" w:fill="auto"/>
        <w:tabs>
          <w:tab w:val="left" w:pos="333"/>
        </w:tabs>
        <w:ind w:left="380" w:right="1700" w:hanging="380"/>
        <w:jc w:val="left"/>
      </w:pPr>
      <w:r>
        <w:t xml:space="preserve">Nastane-li </w:t>
      </w:r>
      <w:r>
        <w:t>z provozních důvodů tento problém později než 15 dnů před konáním hostiny je</w:t>
      </w:r>
      <w:r>
        <w:br/>
        <w:t>dodavatel povinen bezodkladně informovat telefonicky a písemně / emailem objednatele.</w:t>
      </w:r>
    </w:p>
    <w:p w:rsidR="007B5E2B" w:rsidRDefault="00515699">
      <w:pPr>
        <w:pStyle w:val="Zkladntext1"/>
        <w:framePr w:w="10249" w:h="13637" w:hRule="exact" w:wrap="none" w:vAnchor="page" w:hAnchor="page" w:x="1422" w:y="2349"/>
        <w:numPr>
          <w:ilvl w:val="0"/>
          <w:numId w:val="2"/>
        </w:numPr>
        <w:shd w:val="clear" w:color="auto" w:fill="auto"/>
        <w:tabs>
          <w:tab w:val="left" w:pos="333"/>
        </w:tabs>
        <w:ind w:left="380" w:hanging="380"/>
      </w:pPr>
      <w:r>
        <w:t>Změny prostor nebudou mít vliv na kvalitu a rozsah poskytovaných služeb.</w:t>
      </w:r>
    </w:p>
    <w:p w:rsidR="007B5E2B" w:rsidRDefault="007B5E2B">
      <w:pPr>
        <w:spacing w:line="14" w:lineRule="exact"/>
        <w:sectPr w:rsidR="007B5E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5E2B" w:rsidRDefault="007B5E2B">
      <w:pPr>
        <w:spacing w:line="14" w:lineRule="exact"/>
      </w:pPr>
    </w:p>
    <w:p w:rsidR="007B5E2B" w:rsidRDefault="00515699">
      <w:pPr>
        <w:pStyle w:val="Nadpis10"/>
        <w:framePr w:w="10224" w:h="590" w:hRule="exact" w:wrap="none" w:vAnchor="page" w:hAnchor="page" w:x="1435" w:y="736"/>
        <w:shd w:val="clear" w:color="auto" w:fill="auto"/>
        <w:ind w:left="0"/>
      </w:pPr>
      <w:bookmarkStart w:id="8" w:name="bookmark8"/>
      <w:r>
        <w:rPr>
          <w:lang w:val="en-US" w:eastAsia="en-US" w:bidi="en-US"/>
        </w:rPr>
        <w:t>III.</w:t>
      </w:r>
      <w:bookmarkEnd w:id="8"/>
    </w:p>
    <w:p w:rsidR="007B5E2B" w:rsidRDefault="00515699">
      <w:pPr>
        <w:pStyle w:val="Zkladntext1"/>
        <w:framePr w:w="10224" w:h="590" w:hRule="exact" w:wrap="none" w:vAnchor="page" w:hAnchor="page" w:x="1435" w:y="736"/>
        <w:shd w:val="clear" w:color="auto" w:fill="auto"/>
        <w:jc w:val="center"/>
      </w:pPr>
      <w:r>
        <w:rPr>
          <w:b/>
          <w:bCs/>
        </w:rPr>
        <w:t>Cena a platební podmínky</w:t>
      </w:r>
    </w:p>
    <w:p w:rsidR="007B5E2B" w:rsidRDefault="00515699">
      <w:pPr>
        <w:pStyle w:val="Zkladntext1"/>
        <w:framePr w:w="10224" w:h="4100" w:hRule="exact" w:wrap="none" w:vAnchor="page" w:hAnchor="page" w:x="1435" w:y="1564"/>
        <w:numPr>
          <w:ilvl w:val="0"/>
          <w:numId w:val="5"/>
        </w:numPr>
        <w:shd w:val="clear" w:color="auto" w:fill="auto"/>
        <w:tabs>
          <w:tab w:val="left" w:pos="353"/>
        </w:tabs>
      </w:pPr>
      <w:r>
        <w:t>Ceník služeb:</w:t>
      </w:r>
    </w:p>
    <w:p w:rsidR="007B5E2B" w:rsidRDefault="00515699">
      <w:pPr>
        <w:pStyle w:val="Zkladntext1"/>
        <w:framePr w:w="10224" w:h="4100" w:hRule="exact" w:wrap="none" w:vAnchor="page" w:hAnchor="page" w:x="1435" w:y="1564"/>
        <w:shd w:val="clear" w:color="auto" w:fill="auto"/>
        <w:tabs>
          <w:tab w:val="left" w:pos="1400"/>
        </w:tabs>
      </w:pPr>
      <w:r>
        <w:rPr>
          <w:u w:val="single"/>
        </w:rPr>
        <w:t>Přípitek</w:t>
      </w:r>
      <w:r>
        <w:tab/>
        <w:t>vlastní</w:t>
      </w:r>
    </w:p>
    <w:p w:rsidR="007B5E2B" w:rsidRDefault="00515699">
      <w:pPr>
        <w:pStyle w:val="Zkladntext1"/>
        <w:framePr w:w="10224" w:h="4100" w:hRule="exact" w:wrap="none" w:vAnchor="page" w:hAnchor="page" w:x="1435" w:y="1564"/>
        <w:shd w:val="clear" w:color="auto" w:fill="auto"/>
      </w:pPr>
      <w:r>
        <w:rPr>
          <w:u w:val="single"/>
        </w:rPr>
        <w:t>Oběd</w:t>
      </w:r>
      <w:r>
        <w:t xml:space="preserve"> dne 9. 6. 2018 ve 13.30 hod</w:t>
      </w:r>
    </w:p>
    <w:p w:rsidR="007B5E2B" w:rsidRDefault="00515699">
      <w:pPr>
        <w:pStyle w:val="Zkladntext1"/>
        <w:framePr w:w="10224" w:h="4100" w:hRule="exact" w:wrap="none" w:vAnchor="page" w:hAnchor="page" w:x="1435" w:y="1564"/>
        <w:numPr>
          <w:ilvl w:val="0"/>
          <w:numId w:val="6"/>
        </w:numPr>
        <w:shd w:val="clear" w:color="auto" w:fill="auto"/>
        <w:tabs>
          <w:tab w:val="left" w:pos="1096"/>
        </w:tabs>
        <w:ind w:left="740"/>
        <w:jc w:val="left"/>
      </w:pPr>
      <w:r>
        <w:t>Zrcadlový sál pro 39 dospělých a 4 děti</w:t>
      </w:r>
    </w:p>
    <w:p w:rsidR="007B5E2B" w:rsidRDefault="00515699">
      <w:pPr>
        <w:pStyle w:val="Zkladntext1"/>
        <w:framePr w:w="10224" w:h="4100" w:hRule="exact" w:wrap="none" w:vAnchor="page" w:hAnchor="page" w:x="1435" w:y="1564"/>
        <w:shd w:val="clear" w:color="auto" w:fill="auto"/>
        <w:ind w:left="1420" w:firstLine="20"/>
        <w:jc w:val="left"/>
      </w:pPr>
      <w:r>
        <w:t>polévka: hovězí vývar s masem a rýží</w:t>
      </w:r>
      <w:r>
        <w:br/>
        <w:t>hlavní chod: dospělí</w:t>
      </w:r>
    </w:p>
    <w:p w:rsidR="007B5E2B" w:rsidRDefault="00515699">
      <w:pPr>
        <w:pStyle w:val="Zkladntext1"/>
        <w:framePr w:w="10224" w:h="4100" w:hRule="exact" w:wrap="none" w:vAnchor="page" w:hAnchor="page" w:x="1435" w:y="1564"/>
        <w:shd w:val="clear" w:color="auto" w:fill="auto"/>
      </w:pPr>
      <w:r>
        <w:t xml:space="preserve">35 porcí hovězí svíčková, houskový </w:t>
      </w:r>
      <w:r>
        <w:t>knedlík, brusinky, šlehačka, citron za 185 Kč / porce</w:t>
      </w:r>
    </w:p>
    <w:p w:rsidR="007B5E2B" w:rsidRDefault="00515699">
      <w:pPr>
        <w:pStyle w:val="Zkladntext1"/>
        <w:framePr w:w="10224" w:h="4100" w:hRule="exact" w:wrap="none" w:vAnchor="page" w:hAnchor="page" w:x="1435" w:y="1564"/>
        <w:shd w:val="clear" w:color="auto" w:fill="auto"/>
        <w:ind w:left="1420" w:hanging="1420"/>
        <w:jc w:val="left"/>
      </w:pPr>
      <w:r>
        <w:t>4 porce hovězí svíčková a bezlepková příloha (těstoviny, rýže) nutné upřesnit (porce masa 150g) za 195 Kč / porce</w:t>
      </w:r>
      <w:r>
        <w:br/>
        <w:t>hlavní chod: děti</w:t>
      </w:r>
    </w:p>
    <w:p w:rsidR="007B5E2B" w:rsidRDefault="00515699">
      <w:pPr>
        <w:pStyle w:val="Zkladntext1"/>
        <w:framePr w:w="10224" w:h="4100" w:hRule="exact" w:wrap="none" w:vAnchor="page" w:hAnchor="page" w:x="1435" w:y="1564"/>
        <w:numPr>
          <w:ilvl w:val="0"/>
          <w:numId w:val="7"/>
        </w:numPr>
        <w:shd w:val="clear" w:color="auto" w:fill="auto"/>
        <w:tabs>
          <w:tab w:val="left" w:pos="282"/>
        </w:tabs>
      </w:pPr>
      <w:r>
        <w:t>porce hovězí svíčková, houskový knedlík, brusinky, šlehačka, citron za</w:t>
      </w:r>
      <w:r>
        <w:t xml:space="preserve"> 145 Kč / porce</w:t>
      </w:r>
    </w:p>
    <w:p w:rsidR="007B5E2B" w:rsidRDefault="00515699">
      <w:pPr>
        <w:pStyle w:val="Zkladntext1"/>
        <w:framePr w:w="10224" w:h="4100" w:hRule="exact" w:wrap="none" w:vAnchor="page" w:hAnchor="page" w:x="1435" w:y="1564"/>
        <w:numPr>
          <w:ilvl w:val="0"/>
          <w:numId w:val="8"/>
        </w:numPr>
        <w:shd w:val="clear" w:color="auto" w:fill="auto"/>
        <w:tabs>
          <w:tab w:val="left" w:pos="257"/>
        </w:tabs>
      </w:pPr>
      <w:r>
        <w:t>porce hovězí svíčková a bezlepková příloha (těstoviny, rýže) nutné upřesnit za 150 Kč / porce</w:t>
      </w:r>
    </w:p>
    <w:p w:rsidR="007B5E2B" w:rsidRDefault="00515699">
      <w:pPr>
        <w:pStyle w:val="Zkladntext1"/>
        <w:framePr w:w="10224" w:h="4100" w:hRule="exact" w:wrap="none" w:vAnchor="page" w:hAnchor="page" w:x="1435" w:y="1564"/>
        <w:numPr>
          <w:ilvl w:val="0"/>
          <w:numId w:val="6"/>
        </w:numPr>
        <w:shd w:val="clear" w:color="auto" w:fill="auto"/>
        <w:tabs>
          <w:tab w:val="left" w:pos="1096"/>
        </w:tabs>
        <w:ind w:left="740"/>
        <w:jc w:val="left"/>
      </w:pPr>
      <w:r>
        <w:t>Jídelna pro 21 dospělých za 185,- Kč / porce (výdej z výdejového okénka, bez přípravy tabule)</w:t>
      </w:r>
    </w:p>
    <w:p w:rsidR="007B5E2B" w:rsidRDefault="00515699">
      <w:pPr>
        <w:pStyle w:val="Zkladntext1"/>
        <w:framePr w:w="10224" w:h="4100" w:hRule="exact" w:wrap="none" w:vAnchor="page" w:hAnchor="page" w:x="1435" w:y="1564"/>
        <w:shd w:val="clear" w:color="auto" w:fill="auto"/>
        <w:ind w:left="1420" w:firstLine="20"/>
        <w:jc w:val="left"/>
      </w:pPr>
      <w:r>
        <w:t>polévka: vývar s rýží</w:t>
      </w:r>
    </w:p>
    <w:p w:rsidR="007B5E2B" w:rsidRDefault="00515699">
      <w:pPr>
        <w:pStyle w:val="Zkladntext1"/>
        <w:framePr w:w="10224" w:h="4100" w:hRule="exact" w:wrap="none" w:vAnchor="page" w:hAnchor="page" w:x="1435" w:y="1564"/>
        <w:shd w:val="clear" w:color="auto" w:fill="auto"/>
        <w:ind w:firstLine="1440"/>
        <w:jc w:val="left"/>
      </w:pPr>
      <w:r>
        <w:t xml:space="preserve">hlavní chod: hovězí svíčková, </w:t>
      </w:r>
      <w:r>
        <w:t>houskový knedlík, brusinky, šlehačka, citron</w:t>
      </w:r>
      <w:r>
        <w:br/>
      </w:r>
      <w:r>
        <w:rPr>
          <w:u w:val="single"/>
        </w:rPr>
        <w:t>Raut</w:t>
      </w:r>
      <w:r>
        <w:t xml:space="preserve"> dne 9. 6. 2018 od 17.00 hod pro cca 64 osob v ceně cca 13.721,- Kč</w:t>
      </w:r>
    </w:p>
    <w:p w:rsidR="007B5E2B" w:rsidRDefault="00515699">
      <w:pPr>
        <w:pStyle w:val="Zkladntext1"/>
        <w:framePr w:w="2038" w:h="2200" w:hRule="exact" w:wrap="none" w:vAnchor="page" w:hAnchor="page" w:x="2126" w:y="5665"/>
        <w:shd w:val="clear" w:color="auto" w:fill="auto"/>
        <w:spacing w:after="260"/>
        <w:jc w:val="left"/>
      </w:pPr>
      <w:r>
        <w:t>grilování steaků</w:t>
      </w:r>
    </w:p>
    <w:p w:rsidR="007B5E2B" w:rsidRDefault="00515699">
      <w:pPr>
        <w:pStyle w:val="Zkladntext1"/>
        <w:framePr w:w="2038" w:h="2200" w:hRule="exact" w:wrap="none" w:vAnchor="page" w:hAnchor="page" w:x="2126" w:y="5665"/>
        <w:shd w:val="clear" w:color="auto" w:fill="auto"/>
        <w:spacing w:after="260"/>
        <w:jc w:val="left"/>
      </w:pPr>
      <w:r>
        <w:t>kuřecí řízky</w:t>
      </w:r>
      <w:r>
        <w:br/>
        <w:t>vepřové řízky</w:t>
      </w:r>
      <w:r>
        <w:br/>
        <w:t>bramborový salát</w:t>
      </w:r>
      <w:r>
        <w:br/>
        <w:t>mísa salámová</w:t>
      </w:r>
    </w:p>
    <w:p w:rsidR="007B5E2B" w:rsidRDefault="00515699">
      <w:pPr>
        <w:pStyle w:val="Zkladntext1"/>
        <w:framePr w:w="2038" w:h="2200" w:hRule="exact" w:wrap="none" w:vAnchor="page" w:hAnchor="page" w:x="2126" w:y="5665"/>
        <w:shd w:val="clear" w:color="auto" w:fill="auto"/>
        <w:jc w:val="left"/>
      </w:pPr>
      <w:r>
        <w:t>mísa sýrová s ovocem</w:t>
      </w:r>
    </w:p>
    <w:p w:rsidR="007B5E2B" w:rsidRDefault="00515699">
      <w:pPr>
        <w:pStyle w:val="Zkladntext1"/>
        <w:framePr w:w="10224" w:h="4892" w:hRule="exact" w:wrap="none" w:vAnchor="page" w:hAnchor="page" w:x="1435" w:y="5665"/>
        <w:shd w:val="clear" w:color="auto" w:fill="auto"/>
        <w:ind w:left="3475" w:firstLine="60"/>
      </w:pPr>
      <w:r>
        <w:t>35 ks kuřecí (150g porce)</w:t>
      </w:r>
    </w:p>
    <w:p w:rsidR="007B5E2B" w:rsidRDefault="00515699">
      <w:pPr>
        <w:pStyle w:val="Zkladntext1"/>
        <w:framePr w:w="10224" w:h="4892" w:hRule="exact" w:wrap="none" w:vAnchor="page" w:hAnchor="page" w:x="1435" w:y="5665"/>
        <w:shd w:val="clear" w:color="auto" w:fill="auto"/>
        <w:ind w:left="3475" w:firstLine="60"/>
      </w:pPr>
      <w:r>
        <w:t xml:space="preserve">35 ks vepřový </w:t>
      </w:r>
      <w:r>
        <w:t>(150 g porce) v časovém rozpětí 17.00 - 19.00 hod)</w:t>
      </w:r>
    </w:p>
    <w:p w:rsidR="007B5E2B" w:rsidRDefault="00515699">
      <w:pPr>
        <w:pStyle w:val="Zkladntext1"/>
        <w:framePr w:w="10224" w:h="4892" w:hRule="exact" w:wrap="none" w:vAnchor="page" w:hAnchor="page" w:x="1435" w:y="5665"/>
        <w:shd w:val="clear" w:color="auto" w:fill="auto"/>
        <w:ind w:left="3475" w:firstLine="60"/>
      </w:pPr>
      <w:r>
        <w:t>25 ks (75g porce)</w:t>
      </w:r>
    </w:p>
    <w:p w:rsidR="007B5E2B" w:rsidRDefault="00515699">
      <w:pPr>
        <w:pStyle w:val="Zkladntext1"/>
        <w:framePr w:w="10224" w:h="4892" w:hRule="exact" w:wrap="none" w:vAnchor="page" w:hAnchor="page" w:x="1435" w:y="5665"/>
        <w:shd w:val="clear" w:color="auto" w:fill="auto"/>
        <w:ind w:left="3475" w:firstLine="60"/>
      </w:pPr>
      <w:r>
        <w:t>25 ks (75g porce)</w:t>
      </w:r>
    </w:p>
    <w:p w:rsidR="007B5E2B" w:rsidRDefault="00515699">
      <w:pPr>
        <w:pStyle w:val="Zkladntext1"/>
        <w:framePr w:w="10224" w:h="4892" w:hRule="exact" w:wrap="none" w:vAnchor="page" w:hAnchor="page" w:x="1435" w:y="5665"/>
        <w:numPr>
          <w:ilvl w:val="0"/>
          <w:numId w:val="8"/>
        </w:numPr>
        <w:shd w:val="clear" w:color="auto" w:fill="auto"/>
        <w:tabs>
          <w:tab w:val="left" w:pos="3821"/>
        </w:tabs>
        <w:ind w:left="3475" w:firstLine="60"/>
      </w:pPr>
      <w:r>
        <w:t>kg</w:t>
      </w:r>
    </w:p>
    <w:p w:rsidR="007B5E2B" w:rsidRDefault="00515699">
      <w:pPr>
        <w:pStyle w:val="Zkladntext1"/>
        <w:framePr w:w="10224" w:h="4892" w:hRule="exact" w:wrap="none" w:vAnchor="page" w:hAnchor="page" w:x="1435" w:y="5665"/>
        <w:shd w:val="clear" w:color="auto" w:fill="auto"/>
        <w:ind w:left="3535" w:firstLine="60"/>
      </w:pPr>
      <w:r>
        <w:t>1,8 kg (uherák, vysočina, šunkový, debrecínka, klobásy, zelenina)</w:t>
      </w:r>
      <w:r>
        <w:br/>
        <w:t>rozděleno na dvě mísy</w:t>
      </w:r>
    </w:p>
    <w:p w:rsidR="007B5E2B" w:rsidRDefault="00515699">
      <w:pPr>
        <w:pStyle w:val="Zkladntext1"/>
        <w:framePr w:w="10224" w:h="4892" w:hRule="exact" w:wrap="none" w:vAnchor="page" w:hAnchor="page" w:x="1435" w:y="5665"/>
        <w:shd w:val="clear" w:color="auto" w:fill="auto"/>
        <w:ind w:left="3535" w:firstLine="60"/>
      </w:pPr>
      <w:r>
        <w:t>3,6 kg ( hermelín, niva, eidam, eidam uzený, parenica, jadel, mozarella,</w:t>
      </w:r>
      <w:r>
        <w:br/>
        <w:t>ovoce</w:t>
      </w:r>
      <w:r>
        <w:t>) rozděleno na čtyři mísy</w:t>
      </w:r>
    </w:p>
    <w:p w:rsidR="007B5E2B" w:rsidRDefault="00515699">
      <w:pPr>
        <w:pStyle w:val="Zkladntext1"/>
        <w:framePr w:w="10224" w:h="4892" w:hRule="exact" w:wrap="none" w:vAnchor="page" w:hAnchor="page" w:x="1435" w:y="5665"/>
        <w:numPr>
          <w:ilvl w:val="0"/>
          <w:numId w:val="8"/>
        </w:numPr>
        <w:shd w:val="clear" w:color="auto" w:fill="auto"/>
        <w:tabs>
          <w:tab w:val="left" w:pos="3826"/>
        </w:tabs>
        <w:ind w:left="3540"/>
        <w:jc w:val="left"/>
      </w:pPr>
      <w:r>
        <w:t>kg</w:t>
      </w:r>
    </w:p>
    <w:p w:rsidR="007B5E2B" w:rsidRDefault="00515699">
      <w:pPr>
        <w:pStyle w:val="Zkladntext1"/>
        <w:framePr w:w="10224" w:h="4892" w:hRule="exact" w:wrap="none" w:vAnchor="page" w:hAnchor="page" w:x="1435" w:y="5665"/>
        <w:shd w:val="clear" w:color="auto" w:fill="auto"/>
        <w:ind w:left="3535"/>
      </w:pPr>
      <w:r>
        <w:t>2 ks (čerstvá a sterilovaná zelenina)</w:t>
      </w:r>
    </w:p>
    <w:p w:rsidR="007B5E2B" w:rsidRDefault="00515699">
      <w:pPr>
        <w:pStyle w:val="Zkladntext1"/>
        <w:framePr w:w="10224" w:h="4892" w:hRule="exact" w:wrap="none" w:vAnchor="page" w:hAnchor="page" w:x="1435" w:y="5665"/>
        <w:shd w:val="clear" w:color="auto" w:fill="auto"/>
        <w:ind w:left="3540" w:right="6260"/>
      </w:pPr>
      <w:r>
        <w:t>5 kg</w:t>
      </w:r>
      <w:r>
        <w:br/>
      </w:r>
      <w:r>
        <w:rPr>
          <w:vertAlign w:val="superscript"/>
        </w:rPr>
        <w:t>1</w:t>
      </w:r>
      <w:r>
        <w:t xml:space="preserve"> kg</w:t>
      </w:r>
      <w:r>
        <w:br/>
      </w:r>
      <w:r>
        <w:rPr>
          <w:vertAlign w:val="superscript"/>
        </w:rPr>
        <w:t>1</w:t>
      </w:r>
      <w:r>
        <w:t xml:space="preserve"> kg</w:t>
      </w:r>
    </w:p>
    <w:p w:rsidR="007B5E2B" w:rsidRDefault="00515699">
      <w:pPr>
        <w:pStyle w:val="Zkladntext1"/>
        <w:framePr w:w="10224" w:h="4892" w:hRule="exact" w:wrap="none" w:vAnchor="page" w:hAnchor="page" w:x="1435" w:y="5665"/>
        <w:numPr>
          <w:ilvl w:val="0"/>
          <w:numId w:val="8"/>
        </w:numPr>
        <w:shd w:val="clear" w:color="auto" w:fill="auto"/>
        <w:tabs>
          <w:tab w:val="left" w:pos="3826"/>
        </w:tabs>
        <w:spacing w:line="228" w:lineRule="auto"/>
        <w:ind w:left="3540" w:right="4920"/>
        <w:jc w:val="left"/>
      </w:pPr>
      <w:r>
        <w:t>kg</w:t>
      </w:r>
      <w:r>
        <w:br/>
        <w:t>0,5 kg</w:t>
      </w:r>
    </w:p>
    <w:p w:rsidR="007B5E2B" w:rsidRDefault="00515699">
      <w:pPr>
        <w:pStyle w:val="Zkladntext1"/>
        <w:framePr w:w="10224" w:h="4892" w:hRule="exact" w:wrap="none" w:vAnchor="page" w:hAnchor="page" w:x="1435" w:y="5665"/>
        <w:numPr>
          <w:ilvl w:val="0"/>
          <w:numId w:val="8"/>
        </w:numPr>
        <w:shd w:val="clear" w:color="auto" w:fill="auto"/>
        <w:tabs>
          <w:tab w:val="left" w:pos="3826"/>
        </w:tabs>
        <w:spacing w:line="228" w:lineRule="auto"/>
        <w:ind w:left="3540"/>
        <w:jc w:val="left"/>
      </w:pPr>
      <w:r>
        <w:t>ks chléb pšeničný</w:t>
      </w:r>
    </w:p>
    <w:p w:rsidR="007B5E2B" w:rsidRDefault="00515699">
      <w:pPr>
        <w:pStyle w:val="Zkladntext1"/>
        <w:framePr w:w="10224" w:h="4892" w:hRule="exact" w:wrap="none" w:vAnchor="page" w:hAnchor="page" w:x="1435" w:y="5665"/>
        <w:shd w:val="clear" w:color="auto" w:fill="auto"/>
        <w:spacing w:line="228" w:lineRule="auto"/>
        <w:ind w:left="3535"/>
      </w:pPr>
      <w:r>
        <w:t>džbán vody s citronem a mátou 20 kč / ks</w:t>
      </w:r>
    </w:p>
    <w:p w:rsidR="007B5E2B" w:rsidRDefault="00515699">
      <w:pPr>
        <w:pStyle w:val="Zkladntext1"/>
        <w:framePr w:wrap="none" w:vAnchor="page" w:hAnchor="page" w:x="7771" w:y="11813"/>
        <w:shd w:val="clear" w:color="auto" w:fill="auto"/>
        <w:jc w:val="left"/>
      </w:pPr>
      <w:r>
        <w:t>(doporučuji 3 ks Tchibo 0,5 kg balení)</w:t>
      </w:r>
    </w:p>
    <w:p w:rsidR="007B5E2B" w:rsidRDefault="00515699">
      <w:pPr>
        <w:pStyle w:val="Zkladntext1"/>
        <w:framePr w:w="5141" w:h="2747" w:hRule="exact" w:wrap="none" w:vAnchor="page" w:hAnchor="page" w:x="2126" w:y="8044"/>
        <w:shd w:val="clear" w:color="auto" w:fill="auto"/>
        <w:ind w:right="3260"/>
        <w:jc w:val="left"/>
      </w:pPr>
      <w:r>
        <w:t>šopský salát</w:t>
      </w:r>
      <w:r>
        <w:br/>
        <w:t>mísa zeleninová</w:t>
      </w:r>
      <w:r>
        <w:br/>
        <w:t>uzená krkovice</w:t>
      </w:r>
      <w:r>
        <w:br/>
        <w:t>hořčice krémžská</w:t>
      </w:r>
      <w:r>
        <w:br/>
      </w:r>
      <w:r>
        <w:t>hořčice plnotučná</w:t>
      </w:r>
      <w:r>
        <w:br/>
        <w:t>kečup ostrý a jemný</w:t>
      </w:r>
      <w:r>
        <w:br/>
        <w:t>křen čerstvý</w:t>
      </w:r>
      <w:r>
        <w:br/>
        <w:t>pečivo</w:t>
      </w:r>
    </w:p>
    <w:p w:rsidR="007B5E2B" w:rsidRDefault="00515699">
      <w:pPr>
        <w:pStyle w:val="Zkladntext1"/>
        <w:framePr w:w="5141" w:h="2747" w:hRule="exact" w:wrap="none" w:vAnchor="page" w:hAnchor="page" w:x="2126" w:y="8044"/>
        <w:shd w:val="clear" w:color="auto" w:fill="auto"/>
        <w:ind w:right="2420"/>
        <w:jc w:val="left"/>
      </w:pPr>
      <w:r>
        <w:t>nápoje dle skutečné spotřeby</w:t>
      </w:r>
      <w:r>
        <w:br/>
        <w:t>ostatní nápoje vlastní</w:t>
      </w:r>
    </w:p>
    <w:p w:rsidR="007B5E2B" w:rsidRDefault="00515699">
      <w:pPr>
        <w:pStyle w:val="Zkladntext1"/>
        <w:framePr w:w="10224" w:h="5195" w:hRule="exact" w:wrap="none" w:vAnchor="page" w:hAnchor="page" w:x="1435" w:y="10791"/>
        <w:shd w:val="clear" w:color="auto" w:fill="auto"/>
        <w:ind w:left="740"/>
        <w:jc w:val="left"/>
      </w:pPr>
      <w:r>
        <w:t>pronájem zrcadlového sálu 4000 Kč / akce</w:t>
      </w:r>
      <w:r>
        <w:br/>
        <w:t>pronájem sálu s křížovým stolem 1500 Kč / akce</w:t>
      </w:r>
      <w:r>
        <w:br/>
        <w:t>učebna č. 2 pro taneční parket 500 Kč / akce</w:t>
      </w:r>
      <w:r>
        <w:br/>
        <w:t xml:space="preserve">pronájem </w:t>
      </w:r>
      <w:r>
        <w:t>výčepního zařízení a sklenic 35 Kč / osoba</w:t>
      </w:r>
      <w:r>
        <w:br/>
        <w:t>pronájem kávovaru (zrnková káva vlastní) 200 Kč / akce ?</w:t>
      </w:r>
      <w:r>
        <w:br/>
        <w:t>pronájem výrobník ledu 500 Kč / akce ?</w:t>
      </w:r>
    </w:p>
    <w:p w:rsidR="007B5E2B" w:rsidRDefault="00515699">
      <w:pPr>
        <w:pStyle w:val="Zkladntext1"/>
        <w:framePr w:w="10224" w:h="5195" w:hRule="exact" w:wrap="none" w:vAnchor="page" w:hAnchor="page" w:x="1435" w:y="10791"/>
        <w:shd w:val="clear" w:color="auto" w:fill="auto"/>
        <w:ind w:left="740"/>
        <w:jc w:val="left"/>
      </w:pPr>
      <w:r>
        <w:t>nápojová obsluha 240 Kč / hodina a osoba (zajišťují 2 osoby)</w:t>
      </w:r>
    </w:p>
    <w:p w:rsidR="007B5E2B" w:rsidRDefault="00515699">
      <w:pPr>
        <w:pStyle w:val="Zkladntext1"/>
        <w:framePr w:w="10224" w:h="5195" w:hRule="exact" w:wrap="none" w:vAnchor="page" w:hAnchor="page" w:x="1435" w:y="10791"/>
        <w:shd w:val="clear" w:color="auto" w:fill="auto"/>
        <w:ind w:left="740"/>
        <w:jc w:val="left"/>
      </w:pPr>
      <w:r>
        <w:t>příjem vlastního materiálu před akcí a výdej vlastního m</w:t>
      </w:r>
      <w:r>
        <w:t>ateriálu po akci 240 Kč / hodina a osoba (zajišťují 1</w:t>
      </w:r>
      <w:r>
        <w:br/>
        <w:t>nebo 2 osoby)</w:t>
      </w:r>
    </w:p>
    <w:p w:rsidR="007B5E2B" w:rsidRDefault="00515699">
      <w:pPr>
        <w:pStyle w:val="Zkladntext1"/>
        <w:framePr w:w="10224" w:h="5195" w:hRule="exact" w:wrap="none" w:vAnchor="page" w:hAnchor="page" w:x="1435" w:y="10791"/>
        <w:shd w:val="clear" w:color="auto" w:fill="auto"/>
        <w:ind w:left="740" w:firstLine="700"/>
        <w:jc w:val="left"/>
      </w:pPr>
      <w:r>
        <w:t xml:space="preserve">kontakt: </w:t>
      </w:r>
      <w:r>
        <w:rPr>
          <w:color w:val="5B72A9"/>
          <w:u w:val="single"/>
          <w:lang w:val="en-US" w:eastAsia="en-US" w:bidi="en-US"/>
        </w:rPr>
        <w:t>mvratilova@chroustovice.cz</w:t>
      </w:r>
      <w:r>
        <w:rPr>
          <w:color w:val="5B72A9"/>
          <w:lang w:val="en-US" w:eastAsia="en-US" w:bidi="en-US"/>
        </w:rPr>
        <w:t xml:space="preserve"> </w:t>
      </w:r>
      <w:r>
        <w:t>775 209 969</w:t>
      </w:r>
      <w:r>
        <w:br/>
        <w:t>práce svatební koordinátorky</w:t>
      </w:r>
    </w:p>
    <w:p w:rsidR="007B5E2B" w:rsidRDefault="00515699">
      <w:pPr>
        <w:pStyle w:val="Zkladntext1"/>
        <w:framePr w:w="10224" w:h="5195" w:hRule="exact" w:wrap="none" w:vAnchor="page" w:hAnchor="page" w:x="1435" w:y="10791"/>
        <w:shd w:val="clear" w:color="auto" w:fill="auto"/>
        <w:ind w:left="1420" w:firstLine="20"/>
        <w:jc w:val="left"/>
      </w:pPr>
      <w:r>
        <w:t>zajištění obřadu - obřadní místo v ornamentech v parku se slavobránou, oddávacím stolkem,</w:t>
      </w:r>
      <w:r>
        <w:br/>
        <w:t>židlemi a kobercem 20</w:t>
      </w:r>
      <w:r>
        <w:t>00 Kč / akce</w:t>
      </w:r>
      <w:r>
        <w:br/>
        <w:t>hudba k obřadu vlastní</w:t>
      </w:r>
    </w:p>
    <w:p w:rsidR="007B5E2B" w:rsidRDefault="00515699">
      <w:pPr>
        <w:pStyle w:val="Zkladntext1"/>
        <w:framePr w:w="10224" w:h="5195" w:hRule="exact" w:wrap="none" w:vAnchor="page" w:hAnchor="page" w:x="1435" w:y="10791"/>
        <w:shd w:val="clear" w:color="auto" w:fill="auto"/>
        <w:ind w:left="1420" w:firstLine="20"/>
        <w:jc w:val="left"/>
      </w:pPr>
      <w:r>
        <w:t>zajištění potahů židlí 40 Kč / ks v barvě modré 43 ks ke svatební tabuli</w:t>
      </w:r>
      <w:r>
        <w:br/>
        <w:t>svatební tabule - s organzou</w:t>
      </w:r>
    </w:p>
    <w:p w:rsidR="007B5E2B" w:rsidRDefault="00515699">
      <w:pPr>
        <w:pStyle w:val="Zkladntext1"/>
        <w:framePr w:w="10224" w:h="5195" w:hRule="exact" w:wrap="none" w:vAnchor="page" w:hAnchor="page" w:x="1435" w:y="10791"/>
        <w:shd w:val="clear" w:color="auto" w:fill="auto"/>
        <w:ind w:left="1420" w:firstLine="20"/>
        <w:jc w:val="left"/>
      </w:pPr>
      <w:r>
        <w:t>pro doplnění tabule po svatebním obědu bude připraveno cca 5 stolů a 21 židlí pro doplnění tabule</w:t>
      </w:r>
    </w:p>
    <w:p w:rsidR="007B5E2B" w:rsidRDefault="00515699">
      <w:pPr>
        <w:pStyle w:val="Zkladntext1"/>
        <w:framePr w:w="10224" w:h="5195" w:hRule="exact" w:wrap="none" w:vAnchor="page" w:hAnchor="page" w:x="1435" w:y="10791"/>
        <w:shd w:val="clear" w:color="auto" w:fill="auto"/>
        <w:ind w:left="1420" w:firstLine="20"/>
        <w:jc w:val="left"/>
      </w:pPr>
      <w:r>
        <w:t>bez potahů a organzy</w:t>
      </w:r>
    </w:p>
    <w:p w:rsidR="007B5E2B" w:rsidRDefault="00515699">
      <w:pPr>
        <w:pStyle w:val="Zkladntext1"/>
        <w:framePr w:w="10224" w:h="5195" w:hRule="exact" w:wrap="none" w:vAnchor="page" w:hAnchor="page" w:x="1435" w:y="10791"/>
        <w:shd w:val="clear" w:color="auto" w:fill="auto"/>
        <w:ind w:left="1420" w:firstLine="20"/>
        <w:jc w:val="left"/>
      </w:pPr>
      <w:r>
        <w:t xml:space="preserve">kontakt: </w:t>
      </w:r>
      <w:hyperlink r:id="rId8" w:history="1">
        <w:r>
          <w:rPr>
            <w:color w:val="5B72A9"/>
            <w:lang w:val="en-US" w:eastAsia="en-US" w:bidi="en-US"/>
          </w:rPr>
          <w:t>venmra@seznam.cz</w:t>
        </w:r>
      </w:hyperlink>
      <w:r>
        <w:rPr>
          <w:color w:val="5B72A9"/>
          <w:lang w:val="en-US" w:eastAsia="en-US" w:bidi="en-US"/>
        </w:rPr>
        <w:t xml:space="preserve"> </w:t>
      </w:r>
      <w:r>
        <w:t>607 609 990</w:t>
      </w:r>
    </w:p>
    <w:p w:rsidR="007B5E2B" w:rsidRDefault="007B5E2B">
      <w:pPr>
        <w:spacing w:line="14" w:lineRule="exact"/>
        <w:sectPr w:rsidR="007B5E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5E2B" w:rsidRDefault="007B5E2B">
      <w:pPr>
        <w:spacing w:line="14" w:lineRule="exact"/>
      </w:pPr>
    </w:p>
    <w:p w:rsidR="007B5E2B" w:rsidRDefault="00515699">
      <w:pPr>
        <w:pStyle w:val="Zkladntext1"/>
        <w:framePr w:w="10422" w:h="8993" w:hRule="exact" w:wrap="none" w:vAnchor="page" w:hAnchor="page" w:x="1336" w:y="808"/>
        <w:shd w:val="clear" w:color="auto" w:fill="auto"/>
        <w:ind w:firstLine="800"/>
      </w:pPr>
      <w:r>
        <w:t>v ceně není zahrnuta květinová výzdoba. Pokud klient bude mít zajištěnu květinovou výzdobu na</w:t>
      </w:r>
      <w:r>
        <w:br/>
        <w:t xml:space="preserve">zahradnickém úseku dodavatele, vyzvedne si tuto dne 9. 6. </w:t>
      </w:r>
      <w:r>
        <w:t>2018 v dopoledních hodinách a provede platbu na</w:t>
      </w:r>
      <w:r>
        <w:br/>
        <w:t>místě dle konkrétní kalkulace. V případě zájmu květinovou výzdobu zajišťuje slečna Gorošová, tel.: 603586496</w:t>
      </w:r>
    </w:p>
    <w:p w:rsidR="007B5E2B" w:rsidRDefault="00515699">
      <w:pPr>
        <w:pStyle w:val="Zkladntext1"/>
        <w:framePr w:w="10422" w:h="8993" w:hRule="exact" w:wrap="none" w:vAnchor="page" w:hAnchor="page" w:x="1336" w:y="808"/>
        <w:shd w:val="clear" w:color="auto" w:fill="auto"/>
        <w:ind w:firstLine="800"/>
      </w:pPr>
      <w:r>
        <w:t>v ceně není zahrnuta cukrářská výroba. Pokud klient bude mít zajištěnu cukrářskou výrobu na gastro</w:t>
      </w:r>
      <w:r>
        <w:br/>
      </w:r>
      <w:r>
        <w:t>úseku dodavatele, vyzvedne si tuto dne 9. 6. 2018 v dopoledních hodinách a provede platbu na místě dle konkrétní</w:t>
      </w:r>
      <w:r>
        <w:br/>
        <w:t>kalkulace. V případě zájmu zajišťuje paní Vrátilová Martina, tel.: 775 209 969</w:t>
      </w:r>
    </w:p>
    <w:p w:rsidR="007B5E2B" w:rsidRDefault="00515699">
      <w:pPr>
        <w:pStyle w:val="Zkladntext1"/>
        <w:framePr w:w="10422" w:h="8993" w:hRule="exact" w:wrap="none" w:vAnchor="page" w:hAnchor="page" w:x="1336" w:y="808"/>
        <w:shd w:val="clear" w:color="auto" w:fill="auto"/>
        <w:ind w:left="780" w:firstLine="20"/>
      </w:pPr>
      <w:r>
        <w:t>Ubytování svatební apartmá (klient dodá čtrnáct dní před termíne</w:t>
      </w:r>
      <w:r>
        <w:t>m podklad pro ubytování - elektronicky</w:t>
      </w:r>
      <w:r>
        <w:br/>
        <w:t xml:space="preserve">zašle na adresu </w:t>
      </w:r>
      <w:r>
        <w:rPr>
          <w:color w:val="5B72A9"/>
          <w:u w:val="single"/>
          <w:lang w:val="en-US" w:eastAsia="en-US" w:bidi="en-US"/>
        </w:rPr>
        <w:t>ltomanova@chroustovice.cz</w:t>
      </w:r>
      <w:r>
        <w:rPr>
          <w:color w:val="5B72A9"/>
          <w:lang w:val="en-US" w:eastAsia="en-US" w:bidi="en-US"/>
        </w:rPr>
        <w:t xml:space="preserve"> </w:t>
      </w:r>
      <w:r>
        <w:t>)</w:t>
      </w:r>
    </w:p>
    <w:p w:rsidR="007B5E2B" w:rsidRDefault="00515699">
      <w:pPr>
        <w:pStyle w:val="Zkladntext1"/>
        <w:framePr w:w="10422" w:h="8993" w:hRule="exact" w:wrap="none" w:vAnchor="page" w:hAnchor="page" w:x="1336" w:y="808"/>
        <w:shd w:val="clear" w:color="auto" w:fill="auto"/>
        <w:ind w:left="1500" w:right="5240"/>
        <w:jc w:val="left"/>
      </w:pPr>
      <w:r>
        <w:t>Svatební apartmá 600 Kč / noc</w:t>
      </w:r>
      <w:r>
        <w:br/>
        <w:t>Pokoje 2-3 lůžkové 200 Kč / osoba a noc</w:t>
      </w:r>
      <w:r>
        <w:br/>
        <w:t>Apartmánový byt 250 Kč/osoba a noc</w:t>
      </w:r>
    </w:p>
    <w:p w:rsidR="007B5E2B" w:rsidRDefault="00515699">
      <w:pPr>
        <w:pStyle w:val="Zkladntext1"/>
        <w:framePr w:w="10422" w:h="8993" w:hRule="exact" w:wrap="none" w:vAnchor="page" w:hAnchor="page" w:x="1336" w:y="808"/>
        <w:shd w:val="clear" w:color="auto" w:fill="auto"/>
        <w:ind w:left="780" w:firstLine="20"/>
      </w:pPr>
      <w:r>
        <w:t>Snídaně 10. 6. 2018</w:t>
      </w:r>
    </w:p>
    <w:p w:rsidR="007B5E2B" w:rsidRDefault="00515699">
      <w:pPr>
        <w:pStyle w:val="Zkladntext1"/>
        <w:framePr w:w="10422" w:h="8993" w:hRule="exact" w:wrap="none" w:vAnchor="page" w:hAnchor="page" w:x="1336" w:y="808"/>
        <w:numPr>
          <w:ilvl w:val="0"/>
          <w:numId w:val="9"/>
        </w:numPr>
        <w:shd w:val="clear" w:color="auto" w:fill="auto"/>
        <w:tabs>
          <w:tab w:val="left" w:pos="1107"/>
        </w:tabs>
        <w:ind w:left="780" w:firstLine="20"/>
      </w:pPr>
      <w:r>
        <w:t xml:space="preserve">jednoduchá s obsluhou 240 Kč / hod - čaj, káva, </w:t>
      </w:r>
      <w:r>
        <w:t>pomazánka, pečivo</w:t>
      </w:r>
    </w:p>
    <w:p w:rsidR="007B5E2B" w:rsidRDefault="00515699">
      <w:pPr>
        <w:pStyle w:val="Zkladntext1"/>
        <w:framePr w:w="10422" w:h="8993" w:hRule="exact" w:wrap="none" w:vAnchor="page" w:hAnchor="page" w:x="1336" w:y="808"/>
        <w:numPr>
          <w:ilvl w:val="0"/>
          <w:numId w:val="9"/>
        </w:numPr>
        <w:shd w:val="clear" w:color="auto" w:fill="auto"/>
        <w:tabs>
          <w:tab w:val="left" w:pos="1118"/>
        </w:tabs>
        <w:ind w:left="780" w:firstLine="20"/>
      </w:pPr>
      <w:r>
        <w:t>švédské stoly 85 Kč / osoba pro minimálně 25 hostů</w:t>
      </w:r>
    </w:p>
    <w:p w:rsidR="007B5E2B" w:rsidRDefault="00515699">
      <w:pPr>
        <w:pStyle w:val="Zkladntext1"/>
        <w:framePr w:w="10422" w:h="8993" w:hRule="exact" w:wrap="none" w:vAnchor="page" w:hAnchor="page" w:x="1336" w:y="808"/>
        <w:numPr>
          <w:ilvl w:val="0"/>
          <w:numId w:val="5"/>
        </w:numPr>
        <w:shd w:val="clear" w:color="auto" w:fill="auto"/>
        <w:tabs>
          <w:tab w:val="left" w:pos="328"/>
        </w:tabs>
        <w:ind w:left="380" w:hanging="380"/>
        <w:jc w:val="left"/>
      </w:pPr>
      <w:r>
        <w:t>Cena plnění bude zaplacena zadavatelem na základě vystaveného daňového dokladu - podkladem pro</w:t>
      </w:r>
      <w:r>
        <w:br/>
        <w:t>vystavení konečné faktury je realizace svatební hostiny.</w:t>
      </w:r>
    </w:p>
    <w:p w:rsidR="007B5E2B" w:rsidRDefault="00515699">
      <w:pPr>
        <w:pStyle w:val="Zkladntext1"/>
        <w:framePr w:w="10422" w:h="8993" w:hRule="exact" w:wrap="none" w:vAnchor="page" w:hAnchor="page" w:x="1336" w:y="808"/>
        <w:numPr>
          <w:ilvl w:val="0"/>
          <w:numId w:val="5"/>
        </w:numPr>
        <w:shd w:val="clear" w:color="auto" w:fill="auto"/>
        <w:tabs>
          <w:tab w:val="left" w:pos="328"/>
        </w:tabs>
        <w:jc w:val="left"/>
      </w:pPr>
      <w:r>
        <w:t>Dodavatel je oprávněn objednavateli</w:t>
      </w:r>
      <w:r>
        <w:t xml:space="preserve"> fakturovat cenu v blocích před a po realizaci svat. hostiny takto:</w:t>
      </w:r>
    </w:p>
    <w:p w:rsidR="007B5E2B" w:rsidRDefault="00515699">
      <w:pPr>
        <w:pStyle w:val="Zkladntext1"/>
        <w:framePr w:w="10422" w:h="8993" w:hRule="exact" w:wrap="none" w:vAnchor="page" w:hAnchor="page" w:x="1336" w:y="808"/>
        <w:numPr>
          <w:ilvl w:val="0"/>
          <w:numId w:val="10"/>
        </w:numPr>
        <w:shd w:val="clear" w:color="auto" w:fill="auto"/>
        <w:tabs>
          <w:tab w:val="left" w:pos="687"/>
        </w:tabs>
        <w:ind w:left="660" w:hanging="280"/>
        <w:jc w:val="left"/>
      </w:pPr>
      <w:r>
        <w:t>I. zálohová platba ve výši 25.000 Kč bude uhrazena nejpozději do 07. 04. 2018 na bankovní účet vedený u KB</w:t>
      </w:r>
      <w:r>
        <w:br/>
        <w:t>Chrudim č. 28433561/0100,VS: 201802</w:t>
      </w:r>
    </w:p>
    <w:p w:rsidR="007B5E2B" w:rsidRDefault="00515699">
      <w:pPr>
        <w:pStyle w:val="Zkladntext1"/>
        <w:framePr w:w="10422" w:h="8993" w:hRule="exact" w:wrap="none" w:vAnchor="page" w:hAnchor="page" w:x="1336" w:y="808"/>
        <w:numPr>
          <w:ilvl w:val="0"/>
          <w:numId w:val="10"/>
        </w:numPr>
        <w:shd w:val="clear" w:color="auto" w:fill="auto"/>
        <w:tabs>
          <w:tab w:val="left" w:pos="702"/>
        </w:tabs>
        <w:spacing w:after="260"/>
        <w:ind w:left="660" w:hanging="280"/>
        <w:jc w:val="left"/>
      </w:pPr>
      <w:r>
        <w:t>doplatek dle skutečného vyúčtování bude uhraz</w:t>
      </w:r>
      <w:r>
        <w:t>en dle splatnosti faktury</w:t>
      </w:r>
    </w:p>
    <w:p w:rsidR="007B5E2B" w:rsidRDefault="00515699">
      <w:pPr>
        <w:pStyle w:val="Nadpis10"/>
        <w:framePr w:w="10422" w:h="8993" w:hRule="exact" w:wrap="none" w:vAnchor="page" w:hAnchor="page" w:x="1336" w:y="808"/>
        <w:shd w:val="clear" w:color="auto" w:fill="auto"/>
        <w:ind w:left="5040"/>
        <w:jc w:val="left"/>
      </w:pPr>
      <w:bookmarkStart w:id="9" w:name="bookmark9"/>
      <w:r>
        <w:t>IV.</w:t>
      </w:r>
      <w:bookmarkEnd w:id="9"/>
    </w:p>
    <w:p w:rsidR="007B5E2B" w:rsidRDefault="00515699">
      <w:pPr>
        <w:pStyle w:val="Zkladntext1"/>
        <w:framePr w:w="10422" w:h="8993" w:hRule="exact" w:wrap="none" w:vAnchor="page" w:hAnchor="page" w:x="1336" w:y="808"/>
        <w:shd w:val="clear" w:color="auto" w:fill="auto"/>
        <w:spacing w:after="260"/>
        <w:jc w:val="center"/>
      </w:pPr>
      <w:r>
        <w:t>Práva a povinnosti smluvních stran</w:t>
      </w:r>
    </w:p>
    <w:p w:rsidR="007B5E2B" w:rsidRDefault="00515699">
      <w:pPr>
        <w:pStyle w:val="Zkladntext1"/>
        <w:framePr w:w="10422" w:h="8993" w:hRule="exact" w:wrap="none" w:vAnchor="page" w:hAnchor="page" w:x="1336" w:y="808"/>
        <w:numPr>
          <w:ilvl w:val="0"/>
          <w:numId w:val="11"/>
        </w:numPr>
        <w:shd w:val="clear" w:color="auto" w:fill="auto"/>
        <w:tabs>
          <w:tab w:val="left" w:pos="605"/>
        </w:tabs>
        <w:ind w:left="560" w:hanging="320"/>
      </w:pPr>
      <w:r>
        <w:t>Klient se zavazuje, že řádně odebere poskytované služby ve výše uvedeném stanoveném termínu.</w:t>
      </w:r>
    </w:p>
    <w:p w:rsidR="007B5E2B" w:rsidRDefault="00515699">
      <w:pPr>
        <w:pStyle w:val="Zkladntext1"/>
        <w:framePr w:w="10422" w:h="8993" w:hRule="exact" w:wrap="none" w:vAnchor="page" w:hAnchor="page" w:x="1336" w:y="808"/>
        <w:numPr>
          <w:ilvl w:val="0"/>
          <w:numId w:val="11"/>
        </w:numPr>
        <w:shd w:val="clear" w:color="auto" w:fill="auto"/>
        <w:tabs>
          <w:tab w:val="left" w:pos="605"/>
        </w:tabs>
        <w:ind w:left="560" w:hanging="320"/>
      </w:pPr>
      <w:r>
        <w:t>Klient i objednavatel mohou před realizací hostiny od této smlouvy odstoupit.</w:t>
      </w:r>
    </w:p>
    <w:p w:rsidR="007B5E2B" w:rsidRDefault="00515699">
      <w:pPr>
        <w:pStyle w:val="Zkladntext1"/>
        <w:framePr w:w="10422" w:h="8993" w:hRule="exact" w:wrap="none" w:vAnchor="page" w:hAnchor="page" w:x="1336" w:y="808"/>
        <w:numPr>
          <w:ilvl w:val="0"/>
          <w:numId w:val="11"/>
        </w:numPr>
        <w:shd w:val="clear" w:color="auto" w:fill="auto"/>
        <w:tabs>
          <w:tab w:val="left" w:pos="605"/>
        </w:tabs>
        <w:ind w:left="560" w:hanging="320"/>
      </w:pPr>
      <w:r>
        <w:t xml:space="preserve">Dodavatel může od </w:t>
      </w:r>
      <w:r>
        <w:t>smlouvy odstoupit před vlastní realizací hostiny jen z důvodu zrušení hostiny nebo z</w:t>
      </w:r>
      <w:r>
        <w:br/>
        <w:t>důvodu porušení povinnosti klientem. Případné storno účasti na hostině lze provést pouze písemnou</w:t>
      </w:r>
      <w:r>
        <w:br/>
        <w:t>formou.</w:t>
      </w:r>
    </w:p>
    <w:p w:rsidR="007B5E2B" w:rsidRDefault="00515699">
      <w:pPr>
        <w:pStyle w:val="Zkladntext1"/>
        <w:framePr w:w="10422" w:h="8993" w:hRule="exact" w:wrap="none" w:vAnchor="page" w:hAnchor="page" w:x="1336" w:y="808"/>
        <w:numPr>
          <w:ilvl w:val="0"/>
          <w:numId w:val="11"/>
        </w:numPr>
        <w:shd w:val="clear" w:color="auto" w:fill="auto"/>
        <w:tabs>
          <w:tab w:val="left" w:pos="605"/>
        </w:tabs>
        <w:ind w:left="560" w:hanging="320"/>
      </w:pPr>
      <w:r>
        <w:t>Klient se zavazuje při odstoupení od realizace hostiny splnit sto</w:t>
      </w:r>
      <w:r>
        <w:t>rnovací podmínky dodavatele.</w:t>
      </w:r>
    </w:p>
    <w:p w:rsidR="007B5E2B" w:rsidRDefault="00515699">
      <w:pPr>
        <w:pStyle w:val="Zkladntext1"/>
        <w:framePr w:w="10422" w:h="8993" w:hRule="exact" w:wrap="none" w:vAnchor="page" w:hAnchor="page" w:x="1336" w:y="808"/>
        <w:numPr>
          <w:ilvl w:val="0"/>
          <w:numId w:val="11"/>
        </w:numPr>
        <w:shd w:val="clear" w:color="auto" w:fill="auto"/>
        <w:tabs>
          <w:tab w:val="left" w:pos="605"/>
        </w:tabs>
        <w:ind w:left="560" w:hanging="320"/>
      </w:pPr>
      <w:r>
        <w:t>Pokud klient odstoupí od smlouvy, aniž by důvodem bylo porušení povinností dodavatele stanovené touto</w:t>
      </w:r>
      <w:r>
        <w:br/>
        <w:t>smlouvou, nebo pokud odstoupí od smlouvy dodavatel před vlastní realizací hostiny z důvodu porušení</w:t>
      </w:r>
      <w:r>
        <w:br/>
        <w:t>povinnosti klientem, je k</w:t>
      </w:r>
      <w:r>
        <w:t>lient povinen zaplatit dodavateli odstupné (dále jen „stornopoplatky") takto: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3"/>
        <w:gridCol w:w="4957"/>
      </w:tblGrid>
      <w:tr w:rsidR="007B5E2B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E2B" w:rsidRDefault="00515699">
            <w:pPr>
              <w:pStyle w:val="Jin0"/>
              <w:framePr w:w="9860" w:h="2534" w:wrap="none" w:vAnchor="page" w:hAnchor="page" w:x="1897" w:y="10035"/>
              <w:shd w:val="clear" w:color="auto" w:fill="auto"/>
              <w:jc w:val="center"/>
            </w:pPr>
            <w:r>
              <w:t>Doba před stanoveným termínem hostiny ve které</w:t>
            </w:r>
            <w:r>
              <w:br/>
              <w:t>bylo doručeno dodavateli písemné odstoupení od</w:t>
            </w:r>
            <w:r>
              <w:br/>
              <w:t>smlouvy (zrušená hostina)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E2B" w:rsidRDefault="00515699">
            <w:pPr>
              <w:pStyle w:val="Jin0"/>
              <w:framePr w:w="9860" w:h="2534" w:wrap="none" w:vAnchor="page" w:hAnchor="page" w:x="1897" w:y="10035"/>
              <w:shd w:val="clear" w:color="auto" w:fill="auto"/>
              <w:ind w:right="260"/>
              <w:jc w:val="center"/>
            </w:pPr>
            <w:r>
              <w:t>Výše odstupného</w:t>
            </w:r>
          </w:p>
        </w:tc>
      </w:tr>
      <w:tr w:rsidR="007B5E2B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E2B" w:rsidRDefault="00515699">
            <w:pPr>
              <w:pStyle w:val="Jin0"/>
              <w:framePr w:w="9860" w:h="2534" w:wrap="none" w:vAnchor="page" w:hAnchor="page" w:x="1897" w:y="10035"/>
              <w:shd w:val="clear" w:color="auto" w:fill="auto"/>
              <w:jc w:val="center"/>
            </w:pPr>
            <w:r>
              <w:t>Více než 50 dní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5E2B" w:rsidRDefault="00515699">
            <w:pPr>
              <w:pStyle w:val="Jin0"/>
              <w:framePr w:w="9860" w:h="2534" w:wrap="none" w:vAnchor="page" w:hAnchor="page" w:x="1897" w:y="10035"/>
              <w:shd w:val="clear" w:color="auto" w:fill="auto"/>
              <w:jc w:val="center"/>
            </w:pPr>
            <w:r>
              <w:t>10 % ceny zálohy</w:t>
            </w:r>
          </w:p>
        </w:tc>
      </w:tr>
      <w:tr w:rsidR="007B5E2B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E2B" w:rsidRDefault="00515699">
            <w:pPr>
              <w:pStyle w:val="Jin0"/>
              <w:framePr w:w="9860" w:h="2534" w:wrap="none" w:vAnchor="page" w:hAnchor="page" w:x="1897" w:y="10035"/>
              <w:shd w:val="clear" w:color="auto" w:fill="auto"/>
              <w:jc w:val="center"/>
            </w:pPr>
            <w:r>
              <w:t>50 - 40</w:t>
            </w:r>
            <w:r>
              <w:t xml:space="preserve"> dní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5E2B" w:rsidRDefault="00515699">
            <w:pPr>
              <w:pStyle w:val="Jin0"/>
              <w:framePr w:w="9860" w:h="2534" w:wrap="none" w:vAnchor="page" w:hAnchor="page" w:x="1897" w:y="10035"/>
              <w:shd w:val="clear" w:color="auto" w:fill="auto"/>
              <w:jc w:val="center"/>
            </w:pPr>
            <w:r>
              <w:t>20 % ceny zálohy</w:t>
            </w:r>
          </w:p>
        </w:tc>
      </w:tr>
      <w:tr w:rsidR="007B5E2B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E2B" w:rsidRDefault="00515699">
            <w:pPr>
              <w:pStyle w:val="Jin0"/>
              <w:framePr w:w="9860" w:h="2534" w:wrap="none" w:vAnchor="page" w:hAnchor="page" w:x="1897" w:y="10035"/>
              <w:shd w:val="clear" w:color="auto" w:fill="auto"/>
              <w:jc w:val="center"/>
            </w:pPr>
            <w:r>
              <w:t>39 -15 dní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5E2B" w:rsidRDefault="00515699">
            <w:pPr>
              <w:pStyle w:val="Jin0"/>
              <w:framePr w:w="9860" w:h="2534" w:wrap="none" w:vAnchor="page" w:hAnchor="page" w:x="1897" w:y="10035"/>
              <w:shd w:val="clear" w:color="auto" w:fill="auto"/>
              <w:jc w:val="center"/>
            </w:pPr>
            <w:r>
              <w:t>30 % ceny zálohy</w:t>
            </w:r>
          </w:p>
        </w:tc>
      </w:tr>
      <w:tr w:rsidR="007B5E2B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E2B" w:rsidRDefault="00515699">
            <w:pPr>
              <w:pStyle w:val="Jin0"/>
              <w:framePr w:w="9860" w:h="2534" w:wrap="none" w:vAnchor="page" w:hAnchor="page" w:x="1897" w:y="10035"/>
              <w:shd w:val="clear" w:color="auto" w:fill="auto"/>
              <w:jc w:val="center"/>
            </w:pPr>
            <w:r>
              <w:t>14-8 dní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5E2B" w:rsidRDefault="00515699">
            <w:pPr>
              <w:pStyle w:val="Jin0"/>
              <w:framePr w:w="9860" w:h="2534" w:wrap="none" w:vAnchor="page" w:hAnchor="page" w:x="1897" w:y="10035"/>
              <w:shd w:val="clear" w:color="auto" w:fill="auto"/>
              <w:jc w:val="center"/>
            </w:pPr>
            <w:r>
              <w:t>70 % ceny zálohy</w:t>
            </w:r>
          </w:p>
        </w:tc>
      </w:tr>
      <w:tr w:rsidR="007B5E2B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E2B" w:rsidRDefault="00515699">
            <w:pPr>
              <w:pStyle w:val="Jin0"/>
              <w:framePr w:w="9860" w:h="2534" w:wrap="none" w:vAnchor="page" w:hAnchor="page" w:x="1897" w:y="10035"/>
              <w:shd w:val="clear" w:color="auto" w:fill="auto"/>
              <w:jc w:val="center"/>
            </w:pPr>
            <w:r>
              <w:t>7-4 dny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5E2B" w:rsidRDefault="00515699">
            <w:pPr>
              <w:pStyle w:val="Jin0"/>
              <w:framePr w:w="9860" w:h="2534" w:wrap="none" w:vAnchor="page" w:hAnchor="page" w:x="1897" w:y="10035"/>
              <w:shd w:val="clear" w:color="auto" w:fill="auto"/>
              <w:jc w:val="center"/>
            </w:pPr>
            <w:r>
              <w:t>80 % ceny zálohy</w:t>
            </w:r>
          </w:p>
        </w:tc>
      </w:tr>
      <w:tr w:rsidR="007B5E2B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5E2B" w:rsidRDefault="00515699">
            <w:pPr>
              <w:pStyle w:val="Jin0"/>
              <w:framePr w:w="9860" w:h="2534" w:wrap="none" w:vAnchor="page" w:hAnchor="page" w:x="1897" w:y="10035"/>
              <w:shd w:val="clear" w:color="auto" w:fill="auto"/>
              <w:ind w:left="1980"/>
              <w:jc w:val="left"/>
            </w:pPr>
            <w:r>
              <w:t>3 dny a méně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5E2B" w:rsidRDefault="00515699">
            <w:pPr>
              <w:pStyle w:val="Jin0"/>
              <w:framePr w:w="9860" w:h="2534" w:wrap="none" w:vAnchor="page" w:hAnchor="page" w:x="1897" w:y="10035"/>
              <w:shd w:val="clear" w:color="auto" w:fill="auto"/>
              <w:ind w:left="1160"/>
              <w:jc w:val="left"/>
            </w:pPr>
            <w:r>
              <w:t>100 % ceny zálohy</w:t>
            </w:r>
          </w:p>
        </w:tc>
      </w:tr>
    </w:tbl>
    <w:p w:rsidR="007B5E2B" w:rsidRDefault="00515699">
      <w:pPr>
        <w:pStyle w:val="Zkladntext1"/>
        <w:framePr w:w="10422" w:h="3161" w:hRule="exact" w:wrap="none" w:vAnchor="page" w:hAnchor="page" w:x="1336" w:y="12825"/>
        <w:numPr>
          <w:ilvl w:val="0"/>
          <w:numId w:val="11"/>
        </w:numPr>
        <w:shd w:val="clear" w:color="auto" w:fill="auto"/>
        <w:tabs>
          <w:tab w:val="left" w:pos="605"/>
        </w:tabs>
        <w:ind w:left="560" w:hanging="320"/>
      </w:pPr>
      <w:r>
        <w:t>Klient se dále zavazuje, že v případě platební neschopnosti, umožní dodavateli, aby k zajištění výše uvedené</w:t>
      </w:r>
      <w:r>
        <w:br/>
        <w:t xml:space="preserve">finanční </w:t>
      </w:r>
      <w:r>
        <w:t>pohledávky (stornovací poplatky) využil všechny jeho druhy příjmů, které od klienta má nebo bude</w:t>
      </w:r>
      <w:r>
        <w:br/>
        <w:t>mít k dispozici.</w:t>
      </w:r>
    </w:p>
    <w:p w:rsidR="007B5E2B" w:rsidRDefault="00515699">
      <w:pPr>
        <w:pStyle w:val="Zkladntext1"/>
        <w:framePr w:w="10422" w:h="3161" w:hRule="exact" w:wrap="none" w:vAnchor="page" w:hAnchor="page" w:x="1336" w:y="12825"/>
        <w:numPr>
          <w:ilvl w:val="0"/>
          <w:numId w:val="11"/>
        </w:numPr>
        <w:shd w:val="clear" w:color="auto" w:fill="auto"/>
        <w:tabs>
          <w:tab w:val="left" w:pos="605"/>
        </w:tabs>
        <w:ind w:left="560" w:hanging="320"/>
      </w:pPr>
      <w:r>
        <w:t>Za tímto účelem dává klient souhlas dodavateli služeb, aby v souladu se zákonem uplatnil u plátce mzdy,</w:t>
      </w:r>
      <w:r>
        <w:br/>
        <w:t>platu nebo u plátce jiného příjmu, srá</w:t>
      </w:r>
      <w:r>
        <w:t>žky z tohoto druhu příjmu dle ustanovení § 276 až 302 občanského</w:t>
      </w:r>
      <w:r>
        <w:br/>
        <w:t>soudního řádu a podpisem této smlouvy dává dodavateli služeb plnou moc k uplatnění zajištění práv z této</w:t>
      </w:r>
      <w:r>
        <w:br/>
        <w:t>uzavřené smlouvy.</w:t>
      </w:r>
    </w:p>
    <w:p w:rsidR="007B5E2B" w:rsidRDefault="00515699">
      <w:pPr>
        <w:pStyle w:val="Zkladntext1"/>
        <w:framePr w:w="10422" w:h="3161" w:hRule="exact" w:wrap="none" w:vAnchor="page" w:hAnchor="page" w:x="1336" w:y="12825"/>
        <w:numPr>
          <w:ilvl w:val="0"/>
          <w:numId w:val="11"/>
        </w:numPr>
        <w:shd w:val="clear" w:color="auto" w:fill="auto"/>
        <w:tabs>
          <w:tab w:val="left" w:pos="605"/>
        </w:tabs>
        <w:spacing w:after="100"/>
        <w:ind w:left="560" w:hanging="320"/>
      </w:pPr>
      <w:r>
        <w:t xml:space="preserve">Proti plátci mzdy, platu nebo plátci jiného příjmu nabývá dodavatel </w:t>
      </w:r>
      <w:r>
        <w:t>služeb práva na výplatu srážek</w:t>
      </w:r>
      <w:r>
        <w:br/>
        <w:t>z platu/mzdy nebo jiného přijmu, okamžikem, kdy bude plátci tato smlouva - dohoda předložena.</w:t>
      </w:r>
    </w:p>
    <w:p w:rsidR="007B5E2B" w:rsidRDefault="00515699">
      <w:pPr>
        <w:pStyle w:val="Zkladntext1"/>
        <w:framePr w:w="10422" w:h="3161" w:hRule="exact" w:wrap="none" w:vAnchor="page" w:hAnchor="page" w:x="1336" w:y="12825"/>
        <w:numPr>
          <w:ilvl w:val="0"/>
          <w:numId w:val="11"/>
        </w:numPr>
        <w:shd w:val="clear" w:color="auto" w:fill="auto"/>
        <w:tabs>
          <w:tab w:val="left" w:pos="605"/>
        </w:tabs>
        <w:ind w:left="560" w:hanging="320"/>
      </w:pPr>
      <w:r>
        <w:t>V případě, že se klient rozhodne hostinu zrušit nebo odstoupí od smlouvy a neuhradí v daném termínu</w:t>
      </w:r>
      <w:r>
        <w:br/>
        <w:t>stornopoplatek, uhradí dodavate</w:t>
      </w:r>
      <w:r>
        <w:t>li služeb taktéž smluvní pokutu ve výši 10 000,-Kč (slovy:</w:t>
      </w:r>
    </w:p>
    <w:p w:rsidR="007B5E2B" w:rsidRDefault="007B5E2B">
      <w:pPr>
        <w:spacing w:line="14" w:lineRule="exact"/>
        <w:sectPr w:rsidR="007B5E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5E2B" w:rsidRDefault="007B5E2B">
      <w:pPr>
        <w:spacing w:line="14" w:lineRule="exact"/>
      </w:pPr>
    </w:p>
    <w:p w:rsidR="007B5E2B" w:rsidRDefault="00515699">
      <w:pPr>
        <w:pStyle w:val="Zkladntext1"/>
        <w:framePr w:w="10192" w:h="7729" w:hRule="exact" w:wrap="none" w:vAnchor="page" w:hAnchor="page" w:x="1451" w:y="718"/>
        <w:shd w:val="clear" w:color="auto" w:fill="auto"/>
        <w:tabs>
          <w:tab w:val="left" w:pos="925"/>
        </w:tabs>
        <w:spacing w:after="100"/>
        <w:ind w:left="560"/>
      </w:pPr>
      <w:r>
        <w:t>desettisíckorunčeských) nejpozději do 15 dnů od doručení písemné výzvy, která bude obsahovat číslo účtu,</w:t>
      </w:r>
      <w:r>
        <w:br/>
        <w:t>kam bude tato finanční částka zaslána.</w:t>
      </w:r>
    </w:p>
    <w:p w:rsidR="007B5E2B" w:rsidRDefault="00515699">
      <w:pPr>
        <w:pStyle w:val="Zkladntext1"/>
        <w:framePr w:w="10192" w:h="7729" w:hRule="exact" w:wrap="none" w:vAnchor="page" w:hAnchor="page" w:x="1451" w:y="718"/>
        <w:numPr>
          <w:ilvl w:val="0"/>
          <w:numId w:val="11"/>
        </w:numPr>
        <w:shd w:val="clear" w:color="auto" w:fill="auto"/>
        <w:tabs>
          <w:tab w:val="left" w:pos="554"/>
        </w:tabs>
        <w:ind w:left="500" w:hanging="360"/>
      </w:pPr>
      <w:r>
        <w:t>Neuhradí-li klient ani po pí</w:t>
      </w:r>
      <w:r>
        <w:t>semném upozornění ze strany dodavatele služeb smluvní pokutu do 15 dnů od</w:t>
      </w:r>
      <w:r>
        <w:br/>
        <w:t>doručení písemné výzvy, tak se klient smluvně zavazuje, že uhradí dodavateli služeb za každý den</w:t>
      </w:r>
      <w:r>
        <w:br/>
        <w:t>z prodlení 10% ze smluvní pokuty uvedené v bodě 9 tohoto článku.</w:t>
      </w:r>
    </w:p>
    <w:p w:rsidR="007B5E2B" w:rsidRDefault="00515699">
      <w:pPr>
        <w:pStyle w:val="Nadpis10"/>
        <w:framePr w:w="10192" w:h="7729" w:hRule="exact" w:wrap="none" w:vAnchor="page" w:hAnchor="page" w:x="1451" w:y="718"/>
        <w:shd w:val="clear" w:color="auto" w:fill="auto"/>
        <w:ind w:left="5120"/>
        <w:jc w:val="left"/>
      </w:pPr>
      <w:bookmarkStart w:id="10" w:name="bookmark10"/>
      <w:r>
        <w:t>V.</w:t>
      </w:r>
      <w:bookmarkEnd w:id="10"/>
    </w:p>
    <w:p w:rsidR="007B5E2B" w:rsidRDefault="00515699">
      <w:pPr>
        <w:pStyle w:val="Nadpis10"/>
        <w:framePr w:w="10192" w:h="7729" w:hRule="exact" w:wrap="none" w:vAnchor="page" w:hAnchor="page" w:x="1451" w:y="718"/>
        <w:shd w:val="clear" w:color="auto" w:fill="auto"/>
        <w:ind w:left="0" w:right="240"/>
      </w:pPr>
      <w:bookmarkStart w:id="11" w:name="bookmark11"/>
      <w:r>
        <w:t>Ostatní ujednání</w:t>
      </w:r>
      <w:bookmarkEnd w:id="11"/>
    </w:p>
    <w:p w:rsidR="007B5E2B" w:rsidRDefault="00515699">
      <w:pPr>
        <w:pStyle w:val="Zkladntext1"/>
        <w:framePr w:w="10192" w:h="7729" w:hRule="exact" w:wrap="none" w:vAnchor="page" w:hAnchor="page" w:x="1451" w:y="718"/>
        <w:numPr>
          <w:ilvl w:val="0"/>
          <w:numId w:val="12"/>
        </w:numPr>
        <w:shd w:val="clear" w:color="auto" w:fill="auto"/>
        <w:tabs>
          <w:tab w:val="left" w:pos="325"/>
        </w:tabs>
        <w:ind w:left="360" w:hanging="360"/>
      </w:pPr>
      <w:r>
        <w:t>Práva a povinnosti smluvních stran ve vztahu založeném touto smlouvou v otázkách, které nejsou ve smlouvě</w:t>
      </w:r>
    </w:p>
    <w:p w:rsidR="007B5E2B" w:rsidRDefault="00515699">
      <w:pPr>
        <w:pStyle w:val="Zkladntext1"/>
        <w:framePr w:w="10192" w:h="7729" w:hRule="exact" w:wrap="none" w:vAnchor="page" w:hAnchor="page" w:x="1451" w:y="718"/>
        <w:shd w:val="clear" w:color="auto" w:fill="auto"/>
        <w:spacing w:after="40"/>
        <w:ind w:left="360"/>
      </w:pPr>
      <w:r>
        <w:t>výslovně upraveny se řídí občanským zákoníkem.</w:t>
      </w:r>
    </w:p>
    <w:p w:rsidR="007B5E2B" w:rsidRDefault="00515699">
      <w:pPr>
        <w:pStyle w:val="Zkladntext1"/>
        <w:framePr w:w="10192" w:h="7729" w:hRule="exact" w:wrap="none" w:vAnchor="page" w:hAnchor="page" w:x="1451" w:y="718"/>
        <w:numPr>
          <w:ilvl w:val="0"/>
          <w:numId w:val="12"/>
        </w:numPr>
        <w:shd w:val="clear" w:color="auto" w:fill="auto"/>
        <w:tabs>
          <w:tab w:val="left" w:pos="328"/>
        </w:tabs>
        <w:ind w:left="360" w:hanging="360"/>
      </w:pPr>
      <w:r>
        <w:t>Klient podpisem této smlouvy potvrzuje, že mu byly předány kompletní informace o přípravách a postupech</w:t>
      </w:r>
    </w:p>
    <w:p w:rsidR="007B5E2B" w:rsidRDefault="00515699">
      <w:pPr>
        <w:pStyle w:val="Zkladntext1"/>
        <w:framePr w:w="10192" w:h="7729" w:hRule="exact" w:wrap="none" w:vAnchor="page" w:hAnchor="page" w:x="1451" w:y="718"/>
        <w:shd w:val="clear" w:color="auto" w:fill="auto"/>
        <w:spacing w:after="40"/>
        <w:ind w:left="360"/>
      </w:pPr>
      <w:r>
        <w:t>před a při realizaci svatební hostiny a že se seznámil s podmínkami pro realizace hostiny a s těmito</w:t>
      </w:r>
      <w:r>
        <w:br/>
        <w:t>podmínkami souhlasí.</w:t>
      </w:r>
    </w:p>
    <w:p w:rsidR="007B5E2B" w:rsidRDefault="00515699">
      <w:pPr>
        <w:pStyle w:val="Zkladntext1"/>
        <w:framePr w:w="10192" w:h="7729" w:hRule="exact" w:wrap="none" w:vAnchor="page" w:hAnchor="page" w:x="1451" w:y="718"/>
        <w:numPr>
          <w:ilvl w:val="0"/>
          <w:numId w:val="12"/>
        </w:numPr>
        <w:shd w:val="clear" w:color="auto" w:fill="auto"/>
        <w:tabs>
          <w:tab w:val="left" w:pos="328"/>
        </w:tabs>
        <w:ind w:left="360" w:hanging="360"/>
      </w:pPr>
      <w:r>
        <w:t>Dle intencí účastníků smlouvy se doručením rozumí i v případě neodebírání pošty v místě sídla druhé smluvní</w:t>
      </w:r>
    </w:p>
    <w:p w:rsidR="007B5E2B" w:rsidRDefault="00515699">
      <w:pPr>
        <w:pStyle w:val="Zkladntext1"/>
        <w:framePr w:w="10192" w:h="7729" w:hRule="exact" w:wrap="none" w:vAnchor="page" w:hAnchor="page" w:x="1451" w:y="718"/>
        <w:shd w:val="clear" w:color="auto" w:fill="auto"/>
        <w:spacing w:after="40"/>
        <w:ind w:left="360"/>
      </w:pPr>
      <w:r>
        <w:t>strany třetí den po odesl</w:t>
      </w:r>
      <w:r>
        <w:t>ání takovéto písemnosti. Písemná forma je dle této smlouvy zachována i v případě</w:t>
      </w:r>
      <w:r>
        <w:br/>
        <w:t>užití datové zprávy (prostřednictvím e-mail) za předpokladu užití zaručeného elektronického podpisu dle</w:t>
      </w:r>
      <w:r>
        <w:br/>
        <w:t>intencí zákona č. 227/2000 Sb., ve znění novel.</w:t>
      </w:r>
    </w:p>
    <w:p w:rsidR="007B5E2B" w:rsidRDefault="00515699">
      <w:pPr>
        <w:pStyle w:val="Nadpis10"/>
        <w:framePr w:w="10192" w:h="7729" w:hRule="exact" w:wrap="none" w:vAnchor="page" w:hAnchor="page" w:x="1451" w:y="718"/>
        <w:shd w:val="clear" w:color="auto" w:fill="auto"/>
        <w:ind w:left="4940"/>
        <w:jc w:val="left"/>
      </w:pPr>
      <w:bookmarkStart w:id="12" w:name="bookmark12"/>
      <w:r>
        <w:t>VI.</w:t>
      </w:r>
      <w:bookmarkEnd w:id="12"/>
    </w:p>
    <w:p w:rsidR="007B5E2B" w:rsidRDefault="00515699">
      <w:pPr>
        <w:pStyle w:val="Nadpis10"/>
        <w:framePr w:w="10192" w:h="7729" w:hRule="exact" w:wrap="none" w:vAnchor="page" w:hAnchor="page" w:x="1451" w:y="718"/>
        <w:shd w:val="clear" w:color="auto" w:fill="auto"/>
        <w:ind w:left="0"/>
      </w:pPr>
      <w:bookmarkStart w:id="13" w:name="bookmark13"/>
      <w:r>
        <w:t>Závěrečná ujednání</w:t>
      </w:r>
      <w:bookmarkEnd w:id="13"/>
    </w:p>
    <w:p w:rsidR="007B5E2B" w:rsidRDefault="00515699">
      <w:pPr>
        <w:pStyle w:val="Zkladntext1"/>
        <w:framePr w:w="10192" w:h="7729" w:hRule="exact" w:wrap="none" w:vAnchor="page" w:hAnchor="page" w:x="1451" w:y="718"/>
        <w:numPr>
          <w:ilvl w:val="0"/>
          <w:numId w:val="13"/>
        </w:numPr>
        <w:shd w:val="clear" w:color="auto" w:fill="auto"/>
        <w:tabs>
          <w:tab w:val="left" w:pos="325"/>
        </w:tabs>
        <w:spacing w:after="100"/>
        <w:ind w:left="360" w:hanging="360"/>
      </w:pPr>
      <w:r>
        <w:t>Obě smluvní strany shodně prohlašují, že si tuto smlouvu před jejím podpisem přečetly, že byla uzavřena po</w:t>
      </w:r>
      <w:r>
        <w:br/>
        <w:t>vzájemném projednání podle jejich pravé a svobodné vůle, určitě, vážně a srozumitelně, nikoliv v tísni nebo za</w:t>
      </w:r>
      <w:r>
        <w:br/>
        <w:t>rozumové slabosti nebo lehkomyslnosti.</w:t>
      </w:r>
    </w:p>
    <w:p w:rsidR="007B5E2B" w:rsidRDefault="00515699">
      <w:pPr>
        <w:pStyle w:val="Zkladntext1"/>
        <w:framePr w:w="10192" w:h="7729" w:hRule="exact" w:wrap="none" w:vAnchor="page" w:hAnchor="page" w:x="1451" w:y="718"/>
        <w:numPr>
          <w:ilvl w:val="0"/>
          <w:numId w:val="13"/>
        </w:numPr>
        <w:shd w:val="clear" w:color="auto" w:fill="auto"/>
        <w:tabs>
          <w:tab w:val="left" w:pos="325"/>
        </w:tabs>
        <w:spacing w:after="100"/>
        <w:ind w:left="360" w:hanging="360"/>
      </w:pPr>
      <w:r>
        <w:t>Tento dokument je sepsán ve dvou vyhotoveních, přičemž každý účastník smlouvy obdrží jedno vyhotovení</w:t>
      </w:r>
      <w:r>
        <w:br/>
        <w:t>smlouvy.</w:t>
      </w:r>
    </w:p>
    <w:p w:rsidR="007B5E2B" w:rsidRDefault="00515699">
      <w:pPr>
        <w:pStyle w:val="Zkladntext1"/>
        <w:framePr w:w="10192" w:h="7729" w:hRule="exact" w:wrap="none" w:vAnchor="page" w:hAnchor="page" w:x="1451" w:y="718"/>
        <w:numPr>
          <w:ilvl w:val="0"/>
          <w:numId w:val="13"/>
        </w:numPr>
        <w:shd w:val="clear" w:color="auto" w:fill="auto"/>
        <w:tabs>
          <w:tab w:val="left" w:pos="325"/>
        </w:tabs>
        <w:spacing w:after="100"/>
        <w:ind w:left="360" w:hanging="360"/>
      </w:pPr>
      <w:r>
        <w:t>Jakékoliv změny či doplňky této smlouvy je možno provádět pouze písemnými, oběma stranami podepsanými</w:t>
      </w:r>
      <w:r>
        <w:br/>
        <w:t>dodatky.</w:t>
      </w:r>
    </w:p>
    <w:p w:rsidR="007B5E2B" w:rsidRDefault="00515699">
      <w:pPr>
        <w:pStyle w:val="Zkladntext1"/>
        <w:framePr w:w="10192" w:h="7729" w:hRule="exact" w:wrap="none" w:vAnchor="page" w:hAnchor="page" w:x="1451" w:y="718"/>
        <w:numPr>
          <w:ilvl w:val="0"/>
          <w:numId w:val="13"/>
        </w:numPr>
        <w:shd w:val="clear" w:color="auto" w:fill="auto"/>
        <w:tabs>
          <w:tab w:val="left" w:pos="325"/>
        </w:tabs>
        <w:ind w:left="360" w:hanging="360"/>
      </w:pPr>
      <w:r>
        <w:t>Tato smlouva nabývá platnosti a ú</w:t>
      </w:r>
      <w:r>
        <w:t>činnosti dnem podpisu oběma smluvními stranami.</w:t>
      </w:r>
    </w:p>
    <w:p w:rsidR="007B5E2B" w:rsidRDefault="00515699">
      <w:pPr>
        <w:pStyle w:val="Titulekobrzku0"/>
        <w:framePr w:wrap="none" w:vAnchor="page" w:hAnchor="page" w:x="1465" w:y="8635"/>
        <w:shd w:val="clear" w:color="auto" w:fill="auto"/>
        <w:tabs>
          <w:tab w:val="left" w:pos="2704"/>
        </w:tabs>
        <w:spacing w:line="240" w:lineRule="auto"/>
        <w:jc w:val="both"/>
      </w:pPr>
      <w:r>
        <w:t>V Chroustovicích dne:</w:t>
      </w:r>
      <w:r>
        <w:tab/>
        <w:t xml:space="preserve">- </w:t>
      </w:r>
      <w:r>
        <w:rPr>
          <w:color w:val="5B72A9"/>
        </w:rPr>
        <w:t>b</w:t>
      </w:r>
    </w:p>
    <w:p w:rsidR="007B5E2B" w:rsidRDefault="00515699">
      <w:pPr>
        <w:pStyle w:val="Titulekobrzku0"/>
        <w:framePr w:w="2480" w:h="637" w:hRule="exact" w:wrap="none" w:vAnchor="page" w:hAnchor="page" w:x="3704" w:y="9117"/>
        <w:shd w:val="clear" w:color="auto" w:fill="auto"/>
        <w:spacing w:line="276" w:lineRule="auto"/>
        <w:jc w:val="center"/>
        <w:rPr>
          <w:sz w:val="22"/>
          <w:szCs w:val="22"/>
        </w:rPr>
      </w:pPr>
      <w:r>
        <w:rPr>
          <w:rFonts w:ascii="Arial" w:eastAsia="Arial" w:hAnsi="Arial" w:cs="Arial"/>
          <w:sz w:val="17"/>
          <w:szCs w:val="17"/>
        </w:rPr>
        <w:t>Odborné učiliště Chroustovice</w:t>
      </w:r>
      <w:r>
        <w:rPr>
          <w:rFonts w:ascii="Arial" w:eastAsia="Arial" w:hAnsi="Arial" w:cs="Arial"/>
          <w:sz w:val="17"/>
          <w:szCs w:val="17"/>
        </w:rPr>
        <w:br/>
        <w:t xml:space="preserve">Zámek </w:t>
      </w:r>
      <w:r>
        <w:rPr>
          <w:rFonts w:ascii="Arial" w:eastAsia="Arial" w:hAnsi="Arial" w:cs="Arial"/>
          <w:sz w:val="22"/>
          <w:szCs w:val="22"/>
        </w:rPr>
        <w:t>1</w:t>
      </w:r>
    </w:p>
    <w:p w:rsidR="007B5E2B" w:rsidRDefault="00515699">
      <w:pPr>
        <w:pStyle w:val="Titulekobrzku0"/>
        <w:framePr w:wrap="none" w:vAnchor="page" w:hAnchor="page" w:x="1699" w:y="10049"/>
        <w:shd w:val="clear" w:color="auto" w:fill="auto"/>
        <w:spacing w:line="240" w:lineRule="auto"/>
      </w:pPr>
      <w:r>
        <w:t>podpis dodavatele služeb</w:t>
      </w:r>
    </w:p>
    <w:p w:rsidR="007B5E2B" w:rsidRDefault="00515699">
      <w:pPr>
        <w:pStyle w:val="Zkladntext1"/>
        <w:framePr w:wrap="none" w:vAnchor="page" w:hAnchor="page" w:x="1451" w:y="8635"/>
        <w:shd w:val="clear" w:color="auto" w:fill="auto"/>
        <w:tabs>
          <w:tab w:val="left" w:pos="7509"/>
        </w:tabs>
        <w:ind w:left="5601" w:right="1688"/>
      </w:pPr>
      <w:r>
        <w:t>V Chrudimi dne:</w:t>
      </w:r>
      <w:r>
        <w:tab/>
      </w:r>
    </w:p>
    <w:p w:rsidR="007B5E2B" w:rsidRDefault="00515699">
      <w:pPr>
        <w:pStyle w:val="Titulekobrzku0"/>
        <w:framePr w:wrap="none" w:vAnchor="page" w:hAnchor="page" w:x="7790" w:y="10057"/>
        <w:shd w:val="clear" w:color="auto" w:fill="auto"/>
        <w:spacing w:line="240" w:lineRule="auto"/>
      </w:pPr>
      <w:r>
        <w:t>podpis klienta</w:t>
      </w:r>
    </w:p>
    <w:p w:rsidR="007B5E2B" w:rsidRDefault="00503F8E">
      <w:pPr>
        <w:spacing w:line="14" w:lineRule="exact"/>
      </w:pPr>
      <w:bookmarkStart w:id="14" w:name="_GoBack"/>
      <w:bookmarkEnd w:id="14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8409857" wp14:editId="21211142">
                <wp:simplePos x="0" y="0"/>
                <wp:positionH relativeFrom="column">
                  <wp:posOffset>1907540</wp:posOffset>
                </wp:positionH>
                <wp:positionV relativeFrom="paragraph">
                  <wp:posOffset>5191760</wp:posOffset>
                </wp:positionV>
                <wp:extent cx="828675" cy="140462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8E" w:rsidRPr="00503F8E" w:rsidRDefault="00503F8E" w:rsidP="00503F8E">
                            <w:pPr>
                              <w:rPr>
                                <w:rFonts w:ascii="Palatino Linotype" w:eastAsia="Palatino Linotype" w:hAnsi="Palatino Linotype" w:cs="Palatino Linotype"/>
                                <w:sz w:val="20"/>
                                <w:szCs w:val="20"/>
                              </w:rPr>
                            </w:pPr>
                            <w:r w:rsidRPr="00503F8E">
                              <w:rPr>
                                <w:rFonts w:ascii="Palatino Linotype" w:eastAsia="Palatino Linotype" w:hAnsi="Palatino Linotype" w:cs="Palatino Linotype"/>
                                <w:sz w:val="20"/>
                                <w:szCs w:val="20"/>
                              </w:rPr>
                              <w:t>8.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3F8E">
                              <w:rPr>
                                <w:rFonts w:ascii="Palatino Linotype" w:eastAsia="Palatino Linotype" w:hAnsi="Palatino Linotype" w:cs="Palatino Linotype"/>
                                <w:sz w:val="20"/>
                                <w:szCs w:val="20"/>
                              </w:rPr>
                              <w:t>3.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3F8E">
                              <w:rPr>
                                <w:rFonts w:ascii="Palatino Linotype" w:eastAsia="Palatino Linotype" w:hAnsi="Palatino Linotype" w:cs="Palatino Linotype"/>
                                <w:sz w:val="20"/>
                                <w:szCs w:val="20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40985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50.2pt;margin-top:408.8pt;width:65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" filled="f" stroked="f">
                <v:textbox style="mso-fit-shape-to-text:t">
                  <w:txbxContent>
                    <w:p w:rsidR="00503F8E" w:rsidRPr="00503F8E" w:rsidRDefault="00503F8E" w:rsidP="00503F8E">
                      <w:pPr>
                        <w:rPr>
                          <w:rFonts w:ascii="Palatino Linotype" w:eastAsia="Palatino Linotype" w:hAnsi="Palatino Linotype" w:cs="Palatino Linotype"/>
                          <w:sz w:val="20"/>
                          <w:szCs w:val="20"/>
                        </w:rPr>
                      </w:pPr>
                      <w:r w:rsidRPr="00503F8E">
                        <w:rPr>
                          <w:rFonts w:ascii="Palatino Linotype" w:eastAsia="Palatino Linotype" w:hAnsi="Palatino Linotype" w:cs="Palatino Linotype"/>
                          <w:sz w:val="20"/>
                          <w:szCs w:val="20"/>
                        </w:rPr>
                        <w:t>8.</w:t>
                      </w:r>
                      <w:r>
                        <w:rPr>
                          <w:rFonts w:ascii="Palatino Linotype" w:eastAsia="Palatino Linotype" w:hAnsi="Palatino Linotype" w:cs="Palatino Linotype"/>
                          <w:sz w:val="20"/>
                          <w:szCs w:val="20"/>
                        </w:rPr>
                        <w:t xml:space="preserve"> </w:t>
                      </w:r>
                      <w:r w:rsidRPr="00503F8E">
                        <w:rPr>
                          <w:rFonts w:ascii="Palatino Linotype" w:eastAsia="Palatino Linotype" w:hAnsi="Palatino Linotype" w:cs="Palatino Linotype"/>
                          <w:sz w:val="20"/>
                          <w:szCs w:val="20"/>
                        </w:rPr>
                        <w:t>3.</w:t>
                      </w:r>
                      <w:r>
                        <w:rPr>
                          <w:rFonts w:ascii="Palatino Linotype" w:eastAsia="Palatino Linotype" w:hAnsi="Palatino Linotype" w:cs="Palatino Linotype"/>
                          <w:sz w:val="20"/>
                          <w:szCs w:val="20"/>
                        </w:rPr>
                        <w:t xml:space="preserve"> </w:t>
                      </w:r>
                      <w:r w:rsidRPr="00503F8E">
                        <w:rPr>
                          <w:rFonts w:ascii="Palatino Linotype" w:eastAsia="Palatino Linotype" w:hAnsi="Palatino Linotype" w:cs="Palatino Linotype"/>
                          <w:sz w:val="20"/>
                          <w:szCs w:val="20"/>
                        </w:rPr>
                        <w:t>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5161915</wp:posOffset>
                </wp:positionH>
                <wp:positionV relativeFrom="paragraph">
                  <wp:posOffset>5210810</wp:posOffset>
                </wp:positionV>
                <wp:extent cx="828675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8E" w:rsidRPr="00503F8E" w:rsidRDefault="00503F8E">
                            <w:pPr>
                              <w:rPr>
                                <w:rFonts w:ascii="Palatino Linotype" w:eastAsia="Palatino Linotype" w:hAnsi="Palatino Linotype" w:cs="Palatino Linotype"/>
                                <w:sz w:val="20"/>
                                <w:szCs w:val="20"/>
                              </w:rPr>
                            </w:pPr>
                            <w:r w:rsidRPr="00503F8E">
                              <w:rPr>
                                <w:rFonts w:ascii="Palatino Linotype" w:eastAsia="Palatino Linotype" w:hAnsi="Palatino Linotype" w:cs="Palatino Linotype"/>
                                <w:sz w:val="20"/>
                                <w:szCs w:val="20"/>
                              </w:rPr>
                              <w:t>8.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3F8E">
                              <w:rPr>
                                <w:rFonts w:ascii="Palatino Linotype" w:eastAsia="Palatino Linotype" w:hAnsi="Palatino Linotype" w:cs="Palatino Linotype"/>
                                <w:sz w:val="20"/>
                                <w:szCs w:val="20"/>
                              </w:rPr>
                              <w:t>3.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3F8E">
                              <w:rPr>
                                <w:rFonts w:ascii="Palatino Linotype" w:eastAsia="Palatino Linotype" w:hAnsi="Palatino Linotype" w:cs="Palatino Linotype"/>
                                <w:sz w:val="20"/>
                                <w:szCs w:val="20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06.45pt;margin-top:410.3pt;width:65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" filled="f" stroked="f">
                <v:textbox style="mso-fit-shape-to-text:t">
                  <w:txbxContent>
                    <w:p w:rsidR="00503F8E" w:rsidRPr="00503F8E" w:rsidRDefault="00503F8E">
                      <w:pPr>
                        <w:rPr>
                          <w:rFonts w:ascii="Palatino Linotype" w:eastAsia="Palatino Linotype" w:hAnsi="Palatino Linotype" w:cs="Palatino Linotype"/>
                          <w:sz w:val="20"/>
                          <w:szCs w:val="20"/>
                        </w:rPr>
                      </w:pPr>
                      <w:r w:rsidRPr="00503F8E">
                        <w:rPr>
                          <w:rFonts w:ascii="Palatino Linotype" w:eastAsia="Palatino Linotype" w:hAnsi="Palatino Linotype" w:cs="Palatino Linotype"/>
                          <w:sz w:val="20"/>
                          <w:szCs w:val="20"/>
                        </w:rPr>
                        <w:t>8.</w:t>
                      </w:r>
                      <w:r>
                        <w:rPr>
                          <w:rFonts w:ascii="Palatino Linotype" w:eastAsia="Palatino Linotype" w:hAnsi="Palatino Linotype" w:cs="Palatino Linotype"/>
                          <w:sz w:val="20"/>
                          <w:szCs w:val="20"/>
                        </w:rPr>
                        <w:t xml:space="preserve"> </w:t>
                      </w:r>
                      <w:r w:rsidRPr="00503F8E">
                        <w:rPr>
                          <w:rFonts w:ascii="Palatino Linotype" w:eastAsia="Palatino Linotype" w:hAnsi="Palatino Linotype" w:cs="Palatino Linotype"/>
                          <w:sz w:val="20"/>
                          <w:szCs w:val="20"/>
                        </w:rPr>
                        <w:t>3.</w:t>
                      </w:r>
                      <w:r>
                        <w:rPr>
                          <w:rFonts w:ascii="Palatino Linotype" w:eastAsia="Palatino Linotype" w:hAnsi="Palatino Linotype" w:cs="Palatino Linotype"/>
                          <w:sz w:val="20"/>
                          <w:szCs w:val="20"/>
                        </w:rPr>
                        <w:t xml:space="preserve"> </w:t>
                      </w:r>
                      <w:r w:rsidRPr="00503F8E">
                        <w:rPr>
                          <w:rFonts w:ascii="Palatino Linotype" w:eastAsia="Palatino Linotype" w:hAnsi="Palatino Linotype" w:cs="Palatino Linotype"/>
                          <w:sz w:val="20"/>
                          <w:szCs w:val="20"/>
                        </w:rPr>
                        <w:t>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5239385</wp:posOffset>
                </wp:positionV>
                <wp:extent cx="200025" cy="200025"/>
                <wp:effectExtent l="0" t="0" r="9525" b="9525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8E" w:rsidRDefault="00503F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7.5pt;margin-top:412.55pt;width:15.75pt;height:1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" fillcolor="white [3212]" stroked="f">
                <v:textbox>
                  <w:txbxContent>
                    <w:p w:rsidR="00503F8E" w:rsidRDefault="00503F8E"/>
                  </w:txbxContent>
                </v:textbox>
                <w10:wrap type="square"/>
              </v:shape>
            </w:pict>
          </mc:Fallback>
        </mc:AlternateContent>
      </w:r>
      <w:r w:rsidR="00515699">
        <w:rPr>
          <w:rFonts w:ascii="Palatino Linotype" w:eastAsia="Palatino Linotype" w:hAnsi="Palatino Linotype" w:cs="Palatino Linotype"/>
          <w:noProof/>
          <w:sz w:val="20"/>
          <w:szCs w:val="20"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943610</wp:posOffset>
            </wp:positionH>
            <wp:positionV relativeFrom="page">
              <wp:posOffset>5678805</wp:posOffset>
            </wp:positionV>
            <wp:extent cx="1469390" cy="74993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6939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5699">
        <w:rPr>
          <w:rFonts w:ascii="Palatino Linotype" w:eastAsia="Palatino Linotype" w:hAnsi="Palatino Linotype" w:cs="Palatino Linotype"/>
          <w:noProof/>
          <w:sz w:val="20"/>
          <w:szCs w:val="20"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4980305</wp:posOffset>
            </wp:positionH>
            <wp:positionV relativeFrom="page">
              <wp:posOffset>5934710</wp:posOffset>
            </wp:positionV>
            <wp:extent cx="938530" cy="40830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93853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B5E2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699" w:rsidRDefault="00515699">
      <w:r>
        <w:separator/>
      </w:r>
    </w:p>
  </w:endnote>
  <w:endnote w:type="continuationSeparator" w:id="0">
    <w:p w:rsidR="00515699" w:rsidRDefault="0051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699" w:rsidRDefault="00515699"/>
  </w:footnote>
  <w:footnote w:type="continuationSeparator" w:id="0">
    <w:p w:rsidR="00515699" w:rsidRDefault="005156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0911"/>
    <w:multiLevelType w:val="multilevel"/>
    <w:tmpl w:val="EDEC0B26"/>
    <w:lvl w:ilvl="0">
      <w:start w:val="1"/>
      <w:numFmt w:val="lowerLetter"/>
      <w:lvlText w:val="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BE71CE"/>
    <w:multiLevelType w:val="multilevel"/>
    <w:tmpl w:val="91CA6162"/>
    <w:lvl w:ilvl="0">
      <w:start w:val="3"/>
      <w:numFmt w:val="decimal"/>
      <w:lvlText w:val="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201CAE"/>
    <w:multiLevelType w:val="multilevel"/>
    <w:tmpl w:val="C62AD9B4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1E29E5"/>
    <w:multiLevelType w:val="multilevel"/>
    <w:tmpl w:val="C8D632F4"/>
    <w:lvl w:ilvl="0">
      <w:start w:val="1"/>
      <w:numFmt w:val="lowerLetter"/>
      <w:lvlText w:val="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C7A6F"/>
    <w:multiLevelType w:val="multilevel"/>
    <w:tmpl w:val="8E8E61EC"/>
    <w:lvl w:ilvl="0">
      <w:start w:val="1"/>
      <w:numFmt w:val="lowerLetter"/>
      <w:lvlText w:val="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D1524C"/>
    <w:multiLevelType w:val="multilevel"/>
    <w:tmpl w:val="06A66A74"/>
    <w:lvl w:ilvl="0">
      <w:start w:val="1"/>
      <w:numFmt w:val="lowerLetter"/>
      <w:lvlText w:val="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6367D6"/>
    <w:multiLevelType w:val="multilevel"/>
    <w:tmpl w:val="ABD4765A"/>
    <w:lvl w:ilvl="0">
      <w:start w:val="1"/>
      <w:numFmt w:val="decimal"/>
      <w:lvlText w:val="%1)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F811F2"/>
    <w:multiLevelType w:val="multilevel"/>
    <w:tmpl w:val="39386108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5756C9"/>
    <w:multiLevelType w:val="multilevel"/>
    <w:tmpl w:val="33D857DC"/>
    <w:lvl w:ilvl="0">
      <w:start w:val="1"/>
      <w:numFmt w:val="decimal"/>
      <w:lvlText w:val="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6C1866"/>
    <w:multiLevelType w:val="multilevel"/>
    <w:tmpl w:val="53206814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37546C"/>
    <w:multiLevelType w:val="multilevel"/>
    <w:tmpl w:val="E0B03EF4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4442C8"/>
    <w:multiLevelType w:val="multilevel"/>
    <w:tmpl w:val="81424F34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CE51A06"/>
    <w:multiLevelType w:val="multilevel"/>
    <w:tmpl w:val="14F0A58A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2B"/>
    <w:rsid w:val="00503F8E"/>
    <w:rsid w:val="00515699"/>
    <w:rsid w:val="00645BEB"/>
    <w:rsid w:val="007B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CE82"/>
  <w15:docId w15:val="{251FE6AD-60BE-401E-8F64-DF1B7B46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380"/>
      <w:jc w:val="center"/>
      <w:outlineLvl w:val="0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</w:pPr>
    <w:rPr>
      <w:rFonts w:ascii="Palatino Linotype" w:eastAsia="Palatino Linotype" w:hAnsi="Palatino Linotype" w:cs="Palatino Linotyp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mr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roslav.balek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1564</Words>
  <Characters>9229</Characters>
  <Application>Microsoft Office Word</Application>
  <DocSecurity>0</DocSecurity>
  <Lines>76</Lines>
  <Paragraphs>21</Paragraphs>
  <ScaleCrop>false</ScaleCrop>
  <Company/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 Yonová</cp:lastModifiedBy>
  <cp:revision>3</cp:revision>
  <dcterms:created xsi:type="dcterms:W3CDTF">2018-03-08T11:31:00Z</dcterms:created>
  <dcterms:modified xsi:type="dcterms:W3CDTF">2018-03-08T11:36:00Z</dcterms:modified>
</cp:coreProperties>
</file>