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22" w:rsidRDefault="006C4C4A">
      <w:pPr>
        <w:jc w:val="center"/>
        <w:rPr>
          <w:rFonts w:ascii="Tahoma" w:hAnsi="Tahoma"/>
          <w:b/>
          <w:color w:val="000000"/>
          <w:spacing w:val="10"/>
          <w:sz w:val="20"/>
          <w:lang w:val="cs-CZ"/>
        </w:rPr>
      </w:pPr>
      <w:r>
        <w:rPr>
          <w:rFonts w:ascii="Tahoma" w:hAnsi="Tahoma"/>
          <w:b/>
          <w:color w:val="000000"/>
          <w:spacing w:val="10"/>
          <w:sz w:val="20"/>
          <w:lang w:val="cs-CZ"/>
        </w:rPr>
        <w:t>M</w:t>
      </w:r>
      <w:r>
        <w:rPr>
          <w:rFonts w:ascii="Tahoma" w:hAnsi="Tahoma"/>
          <w:b/>
          <w:color w:val="000000"/>
          <w:spacing w:val="10"/>
          <w:sz w:val="20"/>
          <w:lang w:val="cs-CZ"/>
        </w:rPr>
        <w:t xml:space="preserve">ĚSTSKÉ DIVADLO DĚČÍN </w:t>
      </w:r>
      <w:r>
        <w:rPr>
          <w:rFonts w:ascii="Tahoma" w:hAnsi="Tahoma"/>
          <w:b/>
          <w:color w:val="000000"/>
          <w:spacing w:val="10"/>
          <w:sz w:val="20"/>
          <w:lang w:val="cs-CZ"/>
        </w:rPr>
        <w:br/>
      </w:r>
      <w:r>
        <w:rPr>
          <w:rFonts w:ascii="Tahoma" w:hAnsi="Tahoma"/>
          <w:b/>
          <w:color w:val="000000"/>
          <w:spacing w:val="3"/>
          <w:sz w:val="18"/>
          <w:lang w:val="cs-CZ"/>
        </w:rPr>
        <w:t xml:space="preserve">Teplická 75, 405 02 Děčín IV, tel. </w:t>
      </w:r>
      <w:bookmarkStart w:id="0" w:name="_GoBack"/>
      <w:bookmarkEnd w:id="0"/>
      <w:r>
        <w:rPr>
          <w:rFonts w:ascii="Tahoma" w:hAnsi="Tahoma"/>
          <w:b/>
          <w:color w:val="000000"/>
          <w:spacing w:val="3"/>
          <w:sz w:val="18"/>
          <w:lang w:val="cs-CZ"/>
        </w:rPr>
        <w:br/>
      </w:r>
      <w:r>
        <w:rPr>
          <w:rFonts w:ascii="Tahoma" w:hAnsi="Tahoma"/>
          <w:b/>
          <w:color w:val="000000"/>
          <w:spacing w:val="6"/>
          <w:sz w:val="18"/>
          <w:lang w:val="cs-CZ"/>
        </w:rPr>
        <w:t xml:space="preserve">E-mail: </w:t>
      </w:r>
    </w:p>
    <w:p w:rsidR="00C22522" w:rsidRDefault="006C4C4A">
      <w:pPr>
        <w:spacing w:before="288" w:line="194" w:lineRule="auto"/>
        <w:ind w:left="3744"/>
        <w:rPr>
          <w:rFonts w:ascii="Tahoma" w:hAnsi="Tahoma"/>
          <w:b/>
          <w:color w:val="000000"/>
          <w:spacing w:val="4"/>
          <w:sz w:val="18"/>
          <w:lang w:val="cs-CZ"/>
        </w:rPr>
      </w:pPr>
      <w:r>
        <w:rPr>
          <w:rFonts w:ascii="Tahoma" w:hAnsi="Tahoma"/>
          <w:b/>
          <w:color w:val="000000"/>
          <w:spacing w:val="4"/>
          <w:sz w:val="18"/>
          <w:lang w:val="cs-CZ"/>
        </w:rPr>
        <w:t>DODATEK č. 27/2018</w:t>
      </w:r>
    </w:p>
    <w:p w:rsidR="00C22522" w:rsidRDefault="006C4C4A">
      <w:pPr>
        <w:spacing w:before="252"/>
        <w:jc w:val="center"/>
        <w:rPr>
          <w:rFonts w:ascii="Tahoma" w:hAnsi="Tahoma"/>
          <w:b/>
          <w:color w:val="000000"/>
          <w:spacing w:val="10"/>
          <w:sz w:val="18"/>
          <w:lang w:val="cs-CZ"/>
        </w:rPr>
      </w:pPr>
      <w:r>
        <w:rPr>
          <w:rFonts w:ascii="Tahoma" w:hAnsi="Tahoma"/>
          <w:b/>
          <w:color w:val="000000"/>
          <w:spacing w:val="10"/>
          <w:sz w:val="18"/>
          <w:lang w:val="cs-CZ"/>
        </w:rPr>
        <w:t>KE SMLOUV</w:t>
      </w:r>
      <w:r>
        <w:rPr>
          <w:rFonts w:ascii="Tahoma" w:hAnsi="Tahoma"/>
          <w:b/>
          <w:color w:val="000000"/>
          <w:spacing w:val="10"/>
          <w:sz w:val="18"/>
          <w:lang w:val="cs-CZ"/>
        </w:rPr>
        <w:t xml:space="preserve">Ě O PROVEDENÍ PŘEDSTAVENÍ </w:t>
      </w:r>
      <w:r>
        <w:rPr>
          <w:rFonts w:ascii="Tahoma" w:hAnsi="Tahoma"/>
          <w:b/>
          <w:color w:val="000000"/>
          <w:spacing w:val="10"/>
          <w:sz w:val="18"/>
          <w:lang w:val="cs-CZ"/>
        </w:rPr>
        <w:br/>
      </w:r>
      <w:r>
        <w:rPr>
          <w:rFonts w:ascii="Tahoma" w:hAnsi="Tahoma"/>
          <w:b/>
          <w:color w:val="000000"/>
          <w:spacing w:val="5"/>
          <w:sz w:val="18"/>
          <w:lang w:val="cs-CZ"/>
        </w:rPr>
        <w:t xml:space="preserve">uzavřené ve vzájemné shodě mezi účastníky podle platného znění zákona č. 89/2012 Sb., </w:t>
      </w:r>
      <w:r>
        <w:rPr>
          <w:rFonts w:ascii="Tahoma" w:hAnsi="Tahoma"/>
          <w:b/>
          <w:color w:val="000000"/>
          <w:spacing w:val="5"/>
          <w:sz w:val="18"/>
          <w:lang w:val="cs-CZ"/>
        </w:rPr>
        <w:br/>
      </w:r>
      <w:r>
        <w:rPr>
          <w:rFonts w:ascii="Tahoma" w:hAnsi="Tahoma"/>
          <w:b/>
          <w:color w:val="000000"/>
          <w:spacing w:val="8"/>
          <w:sz w:val="18"/>
          <w:lang w:val="cs-CZ"/>
        </w:rPr>
        <w:t>občanského zákoníku</w:t>
      </w:r>
    </w:p>
    <w:p w:rsidR="00C22522" w:rsidRDefault="006C4C4A">
      <w:pPr>
        <w:spacing w:before="252"/>
        <w:rPr>
          <w:rFonts w:ascii="Verdana" w:hAnsi="Verdana"/>
          <w:color w:val="000000"/>
          <w:spacing w:val="6"/>
          <w:sz w:val="18"/>
          <w:lang w:val="cs-CZ"/>
        </w:rPr>
      </w:pPr>
      <w:r>
        <w:rPr>
          <w:rFonts w:ascii="Verdana" w:hAnsi="Verdana"/>
          <w:color w:val="000000"/>
          <w:spacing w:val="6"/>
          <w:sz w:val="18"/>
          <w:lang w:val="cs-CZ"/>
        </w:rPr>
        <w:t>SMLUVNÍ STRANY</w:t>
      </w:r>
      <w:r>
        <w:rPr>
          <w:rFonts w:ascii="Arial" w:hAnsi="Arial"/>
          <w:color w:val="000000"/>
          <w:spacing w:val="6"/>
          <w:sz w:val="6"/>
          <w:lang w:val="cs-CZ"/>
        </w:rPr>
        <w:t>:</w:t>
      </w:r>
    </w:p>
    <w:p w:rsidR="00C22522" w:rsidRDefault="006C4C4A">
      <w:pPr>
        <w:spacing w:before="252"/>
        <w:ind w:right="3960"/>
        <w:rPr>
          <w:rFonts w:ascii="Tahoma" w:hAnsi="Tahoma"/>
          <w:b/>
          <w:color w:val="000000"/>
          <w:spacing w:val="2"/>
          <w:sz w:val="18"/>
          <w:lang w:val="cs-CZ"/>
        </w:rPr>
      </w:pPr>
      <w:r>
        <w:rPr>
          <w:rFonts w:ascii="Tahoma" w:hAnsi="Tahoma"/>
          <w:b/>
          <w:color w:val="000000"/>
          <w:spacing w:val="2"/>
          <w:sz w:val="18"/>
          <w:lang w:val="cs-CZ"/>
        </w:rPr>
        <w:t xml:space="preserve">Městské divadlo Děčín, příspěvková organizace města Děčín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Zastoupená: </w:t>
      </w:r>
      <w:proofErr w:type="spellStart"/>
      <w:r>
        <w:rPr>
          <w:rFonts w:ascii="Verdana" w:hAnsi="Verdana"/>
          <w:color w:val="000000"/>
          <w:spacing w:val="-2"/>
          <w:sz w:val="18"/>
          <w:lang w:val="cs-CZ"/>
        </w:rPr>
        <w:t>MgA</w:t>
      </w:r>
      <w:proofErr w:type="spellEnd"/>
      <w:r>
        <w:rPr>
          <w:rFonts w:ascii="Verdana" w:hAnsi="Verdana"/>
          <w:color w:val="000000"/>
          <w:spacing w:val="-2"/>
          <w:sz w:val="18"/>
          <w:lang w:val="cs-CZ"/>
        </w:rPr>
        <w:t>. Jiřím Trnkou</w:t>
      </w:r>
    </w:p>
    <w:p w:rsidR="00C22522" w:rsidRDefault="006C4C4A">
      <w:pPr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Sídlo: Teplická 75, 405 02 Děčín IV</w:t>
      </w:r>
    </w:p>
    <w:p w:rsidR="00C22522" w:rsidRDefault="006C4C4A">
      <w:pPr>
        <w:spacing w:before="36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IČ: 00673692</w:t>
      </w:r>
    </w:p>
    <w:p w:rsidR="00C22522" w:rsidRDefault="006C4C4A">
      <w:pPr>
        <w:rPr>
          <w:rFonts w:ascii="Tahoma" w:hAnsi="Tahoma"/>
          <w:color w:val="000000"/>
          <w:sz w:val="17"/>
          <w:lang w:val="cs-CZ"/>
        </w:rPr>
      </w:pPr>
      <w:r>
        <w:rPr>
          <w:rFonts w:ascii="Tahoma" w:hAnsi="Tahoma"/>
          <w:color w:val="000000"/>
          <w:sz w:val="17"/>
          <w:lang w:val="cs-CZ"/>
        </w:rPr>
        <w:t xml:space="preserve">DIČ: </w:t>
      </w:r>
      <w:r>
        <w:rPr>
          <w:rFonts w:ascii="Verdana" w:hAnsi="Verdana"/>
          <w:color w:val="000000"/>
          <w:sz w:val="18"/>
          <w:lang w:val="cs-CZ"/>
        </w:rPr>
        <w:t>CZ00673692</w:t>
      </w:r>
    </w:p>
    <w:p w:rsidR="00C22522" w:rsidRDefault="006C4C4A" w:rsidP="006C4C4A">
      <w:pPr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Bankovní spojení: </w:t>
      </w:r>
    </w:p>
    <w:p w:rsidR="00C22522" w:rsidRDefault="006C4C4A">
      <w:pPr>
        <w:spacing w:before="288" w:line="194" w:lineRule="auto"/>
        <w:rPr>
          <w:rFonts w:ascii="Tahoma" w:hAnsi="Tahoma"/>
          <w:color w:val="000000"/>
          <w:sz w:val="17"/>
          <w:lang w:val="cs-CZ"/>
        </w:rPr>
      </w:pPr>
      <w:r>
        <w:rPr>
          <w:rFonts w:ascii="Tahoma" w:hAnsi="Tahoma"/>
          <w:color w:val="000000"/>
          <w:sz w:val="17"/>
          <w:lang w:val="cs-CZ"/>
        </w:rPr>
        <w:t>A</w:t>
      </w:r>
    </w:p>
    <w:p w:rsidR="00C22522" w:rsidRDefault="006C4C4A">
      <w:pPr>
        <w:spacing w:before="288" w:line="199" w:lineRule="auto"/>
        <w:rPr>
          <w:rFonts w:ascii="Tahoma" w:hAnsi="Tahoma"/>
          <w:b/>
          <w:color w:val="000000"/>
          <w:spacing w:val="4"/>
          <w:sz w:val="18"/>
          <w:lang w:val="cs-CZ"/>
        </w:rPr>
      </w:pPr>
      <w:r>
        <w:rPr>
          <w:rFonts w:ascii="Tahoma" w:hAnsi="Tahoma"/>
          <w:b/>
          <w:color w:val="000000"/>
          <w:spacing w:val="4"/>
          <w:sz w:val="18"/>
          <w:lang w:val="cs-CZ"/>
        </w:rPr>
        <w:t>Divadlo v Dlouhé</w:t>
      </w:r>
    </w:p>
    <w:p w:rsidR="00C22522" w:rsidRDefault="006C4C4A">
      <w:pPr>
        <w:spacing w:before="36" w:line="280" w:lineRule="auto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Zastoupená: Mgr. Danielou Šálkovou. </w:t>
      </w:r>
      <w:proofErr w:type="gramStart"/>
      <w:r>
        <w:rPr>
          <w:rFonts w:ascii="Verdana" w:hAnsi="Verdana"/>
          <w:color w:val="000000"/>
          <w:spacing w:val="-3"/>
          <w:sz w:val="18"/>
          <w:lang w:val="cs-CZ"/>
        </w:rPr>
        <w:t>ředitelkou</w:t>
      </w:r>
      <w:proofErr w:type="gramEnd"/>
    </w:p>
    <w:p w:rsidR="00C22522" w:rsidRDefault="006C4C4A">
      <w:pPr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Představení: „ Hovory na útěku"</w:t>
      </w:r>
    </w:p>
    <w:p w:rsidR="00C22522" w:rsidRDefault="006C4C4A">
      <w:pPr>
        <w:spacing w:before="36" w:line="204" w:lineRule="auto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Datum uskutečnění: </w:t>
      </w:r>
      <w:proofErr w:type="gramStart"/>
      <w:r>
        <w:rPr>
          <w:rFonts w:ascii="Verdana" w:hAnsi="Verdana"/>
          <w:color w:val="000000"/>
          <w:spacing w:val="-4"/>
          <w:sz w:val="18"/>
          <w:lang w:val="cs-CZ"/>
        </w:rPr>
        <w:t>26.4.2018</w:t>
      </w:r>
      <w:proofErr w:type="gramEnd"/>
      <w:r>
        <w:rPr>
          <w:rFonts w:ascii="Verdana" w:hAnsi="Verdana"/>
          <w:color w:val="000000"/>
          <w:spacing w:val="-4"/>
          <w:sz w:val="18"/>
          <w:lang w:val="cs-CZ"/>
        </w:rPr>
        <w:t xml:space="preserve"> v 19:00 hodin</w:t>
      </w:r>
    </w:p>
    <w:p w:rsidR="00C22522" w:rsidRDefault="006C4C4A">
      <w:pPr>
        <w:ind w:right="7056"/>
        <w:jc w:val="both"/>
        <w:rPr>
          <w:rFonts w:ascii="Tahoma" w:hAnsi="Tahoma"/>
          <w:b/>
          <w:color w:val="000000"/>
          <w:spacing w:val="-2"/>
          <w:sz w:val="18"/>
          <w:lang w:val="cs-CZ"/>
        </w:rPr>
      </w:pPr>
      <w:r>
        <w:rPr>
          <w:rFonts w:ascii="Tahoma" w:hAnsi="Tahoma"/>
          <w:b/>
          <w:color w:val="000000"/>
          <w:spacing w:val="-2"/>
          <w:sz w:val="18"/>
          <w:lang w:val="cs-CZ"/>
        </w:rPr>
        <w:t xml:space="preserve">Délka představení/koncertu: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Sídlo: Dlouhá 727/39, Praha 1 </w:t>
      </w:r>
      <w:r>
        <w:rPr>
          <w:rFonts w:ascii="Verdana" w:hAnsi="Verdana"/>
          <w:color w:val="000000"/>
          <w:spacing w:val="-8"/>
          <w:sz w:val="18"/>
          <w:lang w:val="cs-CZ"/>
        </w:rPr>
        <w:t>IČ: 00064343</w:t>
      </w:r>
    </w:p>
    <w:p w:rsidR="00C22522" w:rsidRDefault="006C4C4A">
      <w:pPr>
        <w:spacing w:before="36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DIČ: CZ00064343</w:t>
      </w:r>
    </w:p>
    <w:p w:rsidR="00C22522" w:rsidRDefault="006C4C4A">
      <w:pPr>
        <w:spacing w:before="36"/>
        <w:ind w:right="6552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Bankovní spojení: </w:t>
      </w:r>
      <w:r>
        <w:rPr>
          <w:rFonts w:ascii="Verdana" w:hAnsi="Verdana"/>
          <w:color w:val="000000"/>
          <w:sz w:val="18"/>
          <w:lang w:val="cs-CZ"/>
        </w:rPr>
        <w:t>Telefon:</w:t>
      </w:r>
    </w:p>
    <w:p w:rsidR="00C22522" w:rsidRDefault="006C4C4A">
      <w:pPr>
        <w:spacing w:before="216"/>
        <w:ind w:right="72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Při konání požárně nebezpečných prací, tj. použití otevřeného ohně, kouření, dýmových efektu apod. při </w:t>
      </w:r>
      <w:r>
        <w:rPr>
          <w:rFonts w:ascii="Verdana" w:hAnsi="Verdana"/>
          <w:color w:val="000000"/>
          <w:spacing w:val="2"/>
          <w:sz w:val="18"/>
          <w:lang w:val="cs-CZ"/>
        </w:rPr>
        <w:t xml:space="preserve">představeni zajistí zástupce divadla odpovědnou osobu, která podá informace o průběhu celé akce </w:t>
      </w:r>
      <w:r>
        <w:rPr>
          <w:rFonts w:ascii="Verdana" w:hAnsi="Verdana"/>
          <w:color w:val="000000"/>
          <w:spacing w:val="-6"/>
          <w:sz w:val="18"/>
          <w:lang w:val="cs-CZ"/>
        </w:rPr>
        <w:t>jevištnímu mistrovi.</w:t>
      </w:r>
    </w:p>
    <w:p w:rsidR="00C22522" w:rsidRDefault="006C4C4A">
      <w:pPr>
        <w:spacing w:before="288"/>
        <w:ind w:right="72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Hostující soubor provádějící představení potvrzuje, že jejich vlastní technické prostředky a jejich vlastní </w:t>
      </w:r>
      <w:r>
        <w:rPr>
          <w:rFonts w:ascii="Verdana" w:hAnsi="Verdana"/>
          <w:color w:val="000000"/>
          <w:spacing w:val="-3"/>
          <w:sz w:val="18"/>
          <w:lang w:val="cs-CZ"/>
        </w:rPr>
        <w:t>elektrická zařízení používaná p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ři představení splňují podmínky </w:t>
      </w:r>
      <w:r>
        <w:rPr>
          <w:rFonts w:ascii="Arial" w:hAnsi="Arial"/>
          <w:color w:val="000000"/>
          <w:spacing w:val="-3"/>
          <w:sz w:val="19"/>
          <w:lang w:val="cs-CZ"/>
        </w:rPr>
        <w:t xml:space="preserve">ČSN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331610, </w:t>
      </w:r>
      <w:r>
        <w:rPr>
          <w:rFonts w:ascii="Arial" w:hAnsi="Arial"/>
          <w:color w:val="000000"/>
          <w:spacing w:val="-3"/>
          <w:sz w:val="19"/>
          <w:lang w:val="cs-CZ"/>
        </w:rPr>
        <w:t xml:space="preserve">ČSN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331600, tj. revize těchto </w:t>
      </w:r>
      <w:r>
        <w:rPr>
          <w:rFonts w:ascii="Verdana" w:hAnsi="Verdana"/>
          <w:color w:val="000000"/>
          <w:sz w:val="18"/>
          <w:lang w:val="cs-CZ"/>
        </w:rPr>
        <w:t>zařízení.</w:t>
      </w:r>
    </w:p>
    <w:p w:rsidR="00C22522" w:rsidRDefault="006C4C4A">
      <w:pPr>
        <w:spacing w:before="252"/>
        <w:ind w:right="7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Z bezpečnostních </w:t>
      </w:r>
      <w:proofErr w:type="spellStart"/>
      <w:r>
        <w:rPr>
          <w:rFonts w:ascii="Verdana" w:hAnsi="Verdana"/>
          <w:color w:val="000000"/>
          <w:spacing w:val="-3"/>
          <w:sz w:val="18"/>
          <w:lang w:val="cs-CZ"/>
        </w:rPr>
        <w:t>dúvodu</w:t>
      </w:r>
      <w:proofErr w:type="spellEnd"/>
      <w:r>
        <w:rPr>
          <w:rFonts w:ascii="Verdana" w:hAnsi="Verdana"/>
          <w:color w:val="000000"/>
          <w:spacing w:val="-3"/>
          <w:sz w:val="18"/>
          <w:lang w:val="cs-CZ"/>
        </w:rPr>
        <w:t xml:space="preserve"> je v Městském divadle Děčín instalována požární signalizace ve všech prostorách. </w:t>
      </w:r>
      <w:r>
        <w:rPr>
          <w:rFonts w:ascii="Tahoma" w:hAnsi="Tahoma"/>
          <w:b/>
          <w:color w:val="000000"/>
          <w:spacing w:val="4"/>
          <w:sz w:val="18"/>
          <w:lang w:val="cs-CZ"/>
        </w:rPr>
        <w:t>Zákaz kouření je v celém divadle.</w:t>
      </w:r>
    </w:p>
    <w:p w:rsidR="00C22522" w:rsidRDefault="00C22522">
      <w:pPr>
        <w:numPr>
          <w:ilvl w:val="0"/>
          <w:numId w:val="1"/>
        </w:numPr>
        <w:tabs>
          <w:tab w:val="clear" w:pos="216"/>
          <w:tab w:val="decimal" w:pos="4968"/>
        </w:tabs>
        <w:spacing w:before="72" w:line="196" w:lineRule="auto"/>
        <w:ind w:left="4752"/>
        <w:rPr>
          <w:rFonts w:ascii="Verdana" w:hAnsi="Verdana"/>
          <w:color w:val="000000"/>
          <w:sz w:val="18"/>
          <w:lang w:val="cs-CZ"/>
        </w:rPr>
      </w:pPr>
    </w:p>
    <w:p w:rsidR="00C22522" w:rsidRDefault="006C4C4A">
      <w:pPr>
        <w:ind w:right="72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Při příjezdu souboru do Městskéh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o divadla Děčín bude provedeno seznámení jevištním mistrem s vnitřními </w:t>
      </w:r>
      <w:r>
        <w:rPr>
          <w:rFonts w:ascii="Verdana" w:hAnsi="Verdana"/>
          <w:color w:val="000000"/>
          <w:sz w:val="18"/>
          <w:lang w:val="cs-CZ"/>
        </w:rPr>
        <w:t xml:space="preserve">předpisy BOZP a PO, o čemž nebude proveden písemný zápis. Odpovědnost za dodržování předpisu BOZP </w:t>
      </w:r>
      <w:r>
        <w:rPr>
          <w:rFonts w:ascii="Verdana" w:hAnsi="Verdana"/>
          <w:color w:val="000000"/>
          <w:spacing w:val="-1"/>
          <w:sz w:val="18"/>
          <w:lang w:val="cs-CZ"/>
        </w:rPr>
        <w:t>a PO přechází na hostující soubor.</w:t>
      </w:r>
    </w:p>
    <w:p w:rsidR="00C22522" w:rsidRDefault="00C22522">
      <w:pPr>
        <w:numPr>
          <w:ilvl w:val="0"/>
          <w:numId w:val="1"/>
        </w:numPr>
        <w:tabs>
          <w:tab w:val="clear" w:pos="216"/>
          <w:tab w:val="decimal" w:pos="4968"/>
        </w:tabs>
        <w:spacing w:before="72" w:line="192" w:lineRule="auto"/>
        <w:ind w:left="4752"/>
        <w:rPr>
          <w:rFonts w:ascii="Verdana" w:hAnsi="Verdana"/>
          <w:color w:val="000000"/>
          <w:sz w:val="18"/>
          <w:lang w:val="cs-CZ"/>
        </w:rPr>
      </w:pPr>
    </w:p>
    <w:p w:rsidR="00C22522" w:rsidRDefault="006C4C4A">
      <w:pPr>
        <w:spacing w:before="36"/>
        <w:ind w:right="72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Dodatek je zpracován ve dvou vyhotoveních, z nichž každá strana obdrží po jednom kuse. Dodatek nabývá </w:t>
      </w:r>
      <w:r>
        <w:rPr>
          <w:rFonts w:ascii="Verdana" w:hAnsi="Verdana"/>
          <w:color w:val="000000"/>
          <w:spacing w:val="-3"/>
          <w:sz w:val="18"/>
          <w:lang w:val="cs-CZ"/>
        </w:rPr>
        <w:t>platnosti dnem podpisu oběma smluvními stranami.</w:t>
      </w:r>
    </w:p>
    <w:p w:rsidR="00C22522" w:rsidRDefault="006C4C4A">
      <w:pPr>
        <w:spacing w:before="180" w:after="324"/>
        <w:rPr>
          <w:rFonts w:ascii="Tahoma" w:hAnsi="Tahoma"/>
          <w:b/>
          <w:color w:val="000000"/>
          <w:spacing w:val="6"/>
          <w:sz w:val="18"/>
          <w:lang w:val="cs-CZ"/>
        </w:rPr>
      </w:pPr>
      <w:r>
        <w:rPr>
          <w:rFonts w:ascii="Tahoma" w:hAnsi="Tahoma"/>
          <w:b/>
          <w:color w:val="000000"/>
          <w:spacing w:val="6"/>
          <w:sz w:val="18"/>
          <w:lang w:val="cs-CZ"/>
        </w:rPr>
        <w:t>Po podpisu zašlete prosím 1 kopii zpět na adresu divadla.</w:t>
      </w:r>
    </w:p>
    <w:p w:rsidR="00C22522" w:rsidRPr="006C4C4A" w:rsidRDefault="00C22522">
      <w:pPr>
        <w:rPr>
          <w:lang w:val="cs-CZ"/>
        </w:rPr>
        <w:sectPr w:rsidR="00C22522" w:rsidRPr="006C4C4A">
          <w:pgSz w:w="11918" w:h="16854"/>
          <w:pgMar w:top="720" w:right="1014" w:bottom="154" w:left="1124" w:header="720" w:footer="720" w:gutter="0"/>
          <w:cols w:space="708"/>
        </w:sectPr>
      </w:pPr>
    </w:p>
    <w:p w:rsidR="00C22522" w:rsidRPr="006C4C4A" w:rsidRDefault="00C22522">
      <w:pPr>
        <w:spacing w:after="21"/>
        <w:ind w:left="144" w:right="493"/>
        <w:rPr>
          <w:lang w:val="cs-CZ"/>
        </w:rPr>
      </w:pPr>
    </w:p>
    <w:p w:rsidR="00C22522" w:rsidRDefault="006C4C4A" w:rsidP="006C4C4A">
      <w:pPr>
        <w:spacing w:before="72"/>
        <w:jc w:val="center"/>
        <w:rPr>
          <w:rFonts w:ascii="Times New Roman" w:hAnsi="Times New Roman"/>
          <w:color w:val="000000"/>
          <w:spacing w:val="-6"/>
          <w:sz w:val="25"/>
          <w:lang w:val="cs-CZ"/>
        </w:rPr>
      </w:pPr>
      <w:r>
        <w:rPr>
          <w:rFonts w:ascii="Tahoma" w:hAnsi="Tahoma"/>
          <w:b/>
          <w:color w:val="000000"/>
          <w:spacing w:val="10"/>
          <w:sz w:val="20"/>
          <w:lang w:val="cs-CZ"/>
        </w:rPr>
        <w:br/>
      </w:r>
    </w:p>
    <w:p w:rsidR="00C22522" w:rsidRDefault="006C4C4A">
      <w:pPr>
        <w:tabs>
          <w:tab w:val="right" w:pos="2710"/>
        </w:tabs>
        <w:spacing w:before="72" w:line="403" w:lineRule="auto"/>
        <w:ind w:left="144"/>
        <w:rPr>
          <w:rFonts w:ascii="Times New Roman" w:hAnsi="Times New Roman"/>
          <w:color w:val="000000"/>
          <w:spacing w:val="10"/>
          <w:sz w:val="25"/>
          <w:lang w:val="cs-CZ"/>
        </w:rPr>
      </w:pPr>
      <w:r w:rsidRPr="006C4C4A">
        <w:rPr>
          <w:lang w:val="cs-CZ"/>
        </w:rPr>
        <w:br w:type="column"/>
      </w:r>
    </w:p>
    <w:sectPr w:rsidR="00C22522">
      <w:type w:val="continuous"/>
      <w:pgSz w:w="11918" w:h="16854"/>
      <w:pgMar w:top="720" w:right="2094" w:bottom="154" w:left="1163" w:header="720" w:footer="720" w:gutter="0"/>
      <w:cols w:num="2" w:space="0" w:equalWidth="0">
        <w:col w:w="3636" w:space="1329"/>
        <w:col w:w="363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5137"/>
    <w:multiLevelType w:val="multilevel"/>
    <w:tmpl w:val="FBD02280"/>
    <w:lvl w:ilvl="0">
      <w:start w:val="4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522"/>
    <w:rsid w:val="006C4C4A"/>
    <w:rsid w:val="00C2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4C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1461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Recepce</cp:lastModifiedBy>
  <cp:revision>3</cp:revision>
  <dcterms:created xsi:type="dcterms:W3CDTF">2018-03-08T11:11:00Z</dcterms:created>
  <dcterms:modified xsi:type="dcterms:W3CDTF">2018-03-08T11:14:00Z</dcterms:modified>
</cp:coreProperties>
</file>