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B3" w:rsidRPr="00BE740E" w:rsidRDefault="00AA2AB3" w:rsidP="00FA6D13">
      <w:pPr>
        <w:spacing w:line="360" w:lineRule="auto"/>
        <w:jc w:val="both"/>
        <w:rPr>
          <w:rFonts w:ascii="Arial" w:hAnsi="Arial" w:cs="Arial"/>
          <w:sz w:val="18"/>
          <w:szCs w:val="18"/>
          <w:lang w:val="cs-CZ"/>
        </w:rPr>
      </w:pPr>
      <w:bookmarkStart w:id="0" w:name="_GoBack"/>
      <w:bookmarkEnd w:id="0"/>
    </w:p>
    <w:p w:rsidR="00B50C42" w:rsidRPr="00BE740E" w:rsidRDefault="00291096" w:rsidP="00FA6D13">
      <w:pPr>
        <w:tabs>
          <w:tab w:val="left" w:pos="540"/>
        </w:tabs>
        <w:spacing w:line="264" w:lineRule="auto"/>
        <w:jc w:val="both"/>
        <w:rPr>
          <w:rFonts w:ascii="Arial" w:hAnsi="Arial" w:cs="Arial"/>
          <w:sz w:val="18"/>
          <w:szCs w:val="18"/>
          <w:lang w:val="cs-CZ"/>
        </w:rPr>
      </w:pPr>
      <w:r>
        <w:rPr>
          <w:rFonts w:ascii="Arial" w:hAnsi="Arial" w:cs="Arial"/>
          <w:noProof/>
          <w:sz w:val="18"/>
          <w:szCs w:val="18"/>
          <w:lang w:val="cs-CZ" w:eastAsia="cs-CZ"/>
        </w:rPr>
        <mc:AlternateContent>
          <mc:Choice Requires="wps">
            <w:drawing>
              <wp:anchor distT="0" distB="0" distL="114300" distR="114300" simplePos="0" relativeHeight="251653632" behindDoc="0" locked="0" layoutInCell="1" allowOverlap="1" wp14:anchorId="4F21145B" wp14:editId="4316BEA6">
                <wp:simplePos x="0" y="0"/>
                <wp:positionH relativeFrom="column">
                  <wp:posOffset>153035</wp:posOffset>
                </wp:positionH>
                <wp:positionV relativeFrom="paragraph">
                  <wp:posOffset>67310</wp:posOffset>
                </wp:positionV>
                <wp:extent cx="4759325" cy="800100"/>
                <wp:effectExtent l="0" t="0" r="317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26559D" w:rsidRDefault="00FC1F22" w:rsidP="00B50C42">
                            <w:pPr>
                              <w:rPr>
                                <w:rFonts w:ascii="Arial" w:hAnsi="Arial" w:cs="Arial"/>
                                <w:b/>
                                <w:sz w:val="32"/>
                                <w:szCs w:val="32"/>
                              </w:rPr>
                            </w:pPr>
                            <w:r w:rsidRPr="0026559D">
                              <w:rPr>
                                <w:rFonts w:ascii="Arial" w:hAnsi="Arial" w:cs="Arial"/>
                                <w:b/>
                                <w:sz w:val="32"/>
                                <w:szCs w:val="3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12.05pt;margin-top:5.3pt;width:374.75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" stroked="f">
                <v:textbox>
                  <w:txbxContent>
                    <w:p w:rsidR="00FC1F22" w:rsidRPr="0026559D" w:rsidRDefault="00FC1F22" w:rsidP="00B50C42">
                      <w:pPr>
                        <w:rPr>
                          <w:rFonts w:ascii="Arial" w:hAnsi="Arial" w:cs="Arial"/>
                          <w:b/>
                          <w:sz w:val="32"/>
                          <w:szCs w:val="32"/>
                        </w:rPr>
                      </w:pPr>
                      <w:r w:rsidRPr="0026559D">
                        <w:rPr>
                          <w:rFonts w:ascii="Arial" w:hAnsi="Arial" w:cs="Arial"/>
                          <w:b/>
                          <w:sz w:val="32"/>
                          <w:szCs w:val="32"/>
                        </w:rPr>
                        <w:br/>
                      </w:r>
                    </w:p>
                  </w:txbxContent>
                </v:textbox>
              </v:shape>
            </w:pict>
          </mc:Fallback>
        </mc:AlternateContent>
      </w:r>
    </w:p>
    <w:p w:rsidR="00B50C42" w:rsidRPr="00BE740E" w:rsidRDefault="00B50C42" w:rsidP="00FA6D13">
      <w:pPr>
        <w:tabs>
          <w:tab w:val="left" w:pos="540"/>
        </w:tabs>
        <w:spacing w:line="264" w:lineRule="auto"/>
        <w:jc w:val="both"/>
        <w:rPr>
          <w:rFonts w:ascii="Arial" w:hAnsi="Arial" w:cs="Arial"/>
          <w:sz w:val="18"/>
          <w:szCs w:val="18"/>
          <w:lang w:val="cs-CZ"/>
        </w:rPr>
      </w:pPr>
    </w:p>
    <w:p w:rsidR="00AA2AB3" w:rsidRPr="00BE740E" w:rsidRDefault="00AA2AB3" w:rsidP="00FA6D13">
      <w:pPr>
        <w:tabs>
          <w:tab w:val="left" w:pos="540"/>
        </w:tabs>
        <w:spacing w:line="264" w:lineRule="auto"/>
        <w:jc w:val="both"/>
        <w:rPr>
          <w:rFonts w:ascii="Arial" w:hAnsi="Arial" w:cs="Arial"/>
          <w:sz w:val="18"/>
          <w:szCs w:val="18"/>
          <w:lang w:val="cs-CZ"/>
        </w:rPr>
      </w:pPr>
    </w:p>
    <w:p w:rsidR="00AA2AB3" w:rsidRPr="00BE740E" w:rsidRDefault="00AA2AB3" w:rsidP="00FA6D13">
      <w:pPr>
        <w:tabs>
          <w:tab w:val="left" w:pos="540"/>
        </w:tabs>
        <w:spacing w:line="264" w:lineRule="auto"/>
        <w:jc w:val="both"/>
        <w:rPr>
          <w:rFonts w:ascii="Arial" w:hAnsi="Arial" w:cs="Arial"/>
          <w:sz w:val="18"/>
          <w:szCs w:val="18"/>
          <w:lang w:val="cs-CZ"/>
        </w:rPr>
      </w:pPr>
    </w:p>
    <w:p w:rsidR="00AA2AB3" w:rsidRPr="00BE740E" w:rsidRDefault="00AA2AB3" w:rsidP="00FA6D13">
      <w:pPr>
        <w:tabs>
          <w:tab w:val="left" w:pos="540"/>
        </w:tabs>
        <w:spacing w:line="264" w:lineRule="auto"/>
        <w:jc w:val="both"/>
        <w:rPr>
          <w:rFonts w:ascii="Arial" w:hAnsi="Arial" w:cs="Arial"/>
          <w:sz w:val="18"/>
          <w:szCs w:val="18"/>
          <w:lang w:val="cs-CZ"/>
        </w:rPr>
      </w:pPr>
    </w:p>
    <w:p w:rsidR="00163EEE" w:rsidRPr="00BE740E" w:rsidRDefault="00163EEE" w:rsidP="00FA6D13">
      <w:pPr>
        <w:tabs>
          <w:tab w:val="left" w:pos="540"/>
        </w:tabs>
        <w:spacing w:line="264" w:lineRule="auto"/>
        <w:jc w:val="both"/>
        <w:rPr>
          <w:rFonts w:ascii="Arial" w:hAnsi="Arial" w:cs="Arial"/>
          <w:sz w:val="18"/>
          <w:szCs w:val="18"/>
          <w:lang w:val="cs-CZ"/>
        </w:rPr>
      </w:pPr>
    </w:p>
    <w:p w:rsidR="00163EEE" w:rsidRPr="00BE740E" w:rsidRDefault="00163EEE"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4C7F79" w:rsidRDefault="00DE294A" w:rsidP="004C7F79">
      <w:pPr>
        <w:tabs>
          <w:tab w:val="left" w:pos="540"/>
        </w:tabs>
        <w:spacing w:line="264" w:lineRule="auto"/>
        <w:jc w:val="center"/>
        <w:rPr>
          <w:rFonts w:ascii="Arial" w:hAnsi="Arial" w:cs="Arial"/>
          <w:b/>
          <w:sz w:val="22"/>
          <w:szCs w:val="22"/>
          <w:lang w:val="cs-CZ"/>
        </w:rPr>
      </w:pPr>
      <w:r w:rsidRPr="004C7F79">
        <w:rPr>
          <w:rFonts w:ascii="Arial" w:hAnsi="Arial" w:cs="Arial"/>
          <w:b/>
          <w:sz w:val="22"/>
          <w:szCs w:val="22"/>
          <w:lang w:val="cs-CZ"/>
        </w:rPr>
        <w:t>Zvláštní</w:t>
      </w:r>
      <w:r w:rsidR="00EC156D" w:rsidRPr="004C7F79">
        <w:rPr>
          <w:rFonts w:ascii="Arial" w:hAnsi="Arial" w:cs="Arial"/>
          <w:b/>
          <w:sz w:val="22"/>
          <w:szCs w:val="22"/>
          <w:lang w:val="cs-CZ"/>
        </w:rPr>
        <w:t xml:space="preserve"> podmínky</w:t>
      </w:r>
    </w:p>
    <w:p w:rsidR="00B50C42" w:rsidRPr="004C7F79" w:rsidRDefault="00B50C42" w:rsidP="004C7F79">
      <w:pPr>
        <w:tabs>
          <w:tab w:val="left" w:pos="540"/>
        </w:tabs>
        <w:spacing w:line="264" w:lineRule="auto"/>
        <w:jc w:val="center"/>
        <w:rPr>
          <w:rFonts w:ascii="Arial" w:hAnsi="Arial" w:cs="Arial"/>
          <w:b/>
          <w:sz w:val="18"/>
          <w:szCs w:val="18"/>
          <w:lang w:val="cs-CZ"/>
        </w:rPr>
      </w:pPr>
    </w:p>
    <w:p w:rsidR="00B50C42" w:rsidRPr="004C7F79" w:rsidRDefault="00B50C42" w:rsidP="004C7F79">
      <w:pPr>
        <w:tabs>
          <w:tab w:val="left" w:pos="540"/>
        </w:tabs>
        <w:spacing w:line="264" w:lineRule="auto"/>
        <w:jc w:val="center"/>
        <w:rPr>
          <w:rFonts w:ascii="Arial" w:hAnsi="Arial" w:cs="Arial"/>
          <w:b/>
          <w:sz w:val="18"/>
          <w:szCs w:val="18"/>
          <w:lang w:val="cs-CZ"/>
        </w:rPr>
      </w:pPr>
    </w:p>
    <w:p w:rsidR="00B50C42" w:rsidRPr="004C7F79" w:rsidRDefault="00B50C42" w:rsidP="004C7F79">
      <w:pPr>
        <w:tabs>
          <w:tab w:val="left" w:pos="540"/>
        </w:tabs>
        <w:spacing w:line="264" w:lineRule="auto"/>
        <w:jc w:val="center"/>
        <w:rPr>
          <w:rFonts w:ascii="Arial" w:hAnsi="Arial" w:cs="Arial"/>
          <w:b/>
          <w:sz w:val="18"/>
          <w:szCs w:val="18"/>
          <w:lang w:val="cs-CZ"/>
        </w:rPr>
      </w:pPr>
    </w:p>
    <w:p w:rsidR="00B50C42" w:rsidRPr="004C7F79" w:rsidRDefault="00EC156D" w:rsidP="004C7F79">
      <w:pPr>
        <w:tabs>
          <w:tab w:val="left" w:pos="360"/>
        </w:tabs>
        <w:spacing w:line="264" w:lineRule="auto"/>
        <w:jc w:val="center"/>
        <w:rPr>
          <w:rFonts w:ascii="Arial" w:hAnsi="Arial" w:cs="Arial"/>
          <w:b/>
          <w:sz w:val="18"/>
          <w:szCs w:val="18"/>
          <w:lang w:val="cs-CZ"/>
        </w:rPr>
      </w:pPr>
      <w:r w:rsidRPr="004C7F79">
        <w:rPr>
          <w:rFonts w:ascii="Arial" w:hAnsi="Arial" w:cs="Arial"/>
          <w:b/>
          <w:sz w:val="18"/>
          <w:szCs w:val="18"/>
          <w:lang w:val="cs-CZ"/>
        </w:rPr>
        <w:t xml:space="preserve">Bílá kniha </w:t>
      </w:r>
      <w:r w:rsidR="00B50C42" w:rsidRPr="004C7F79">
        <w:rPr>
          <w:rFonts w:ascii="Arial" w:hAnsi="Arial" w:cs="Arial"/>
          <w:b/>
          <w:sz w:val="18"/>
          <w:szCs w:val="18"/>
          <w:lang w:val="cs-CZ"/>
        </w:rPr>
        <w:t>FIDIC</w:t>
      </w:r>
    </w:p>
    <w:p w:rsidR="00B50C42" w:rsidRPr="004C7F79" w:rsidRDefault="00EC156D" w:rsidP="004C7F79">
      <w:pPr>
        <w:tabs>
          <w:tab w:val="left" w:pos="540"/>
        </w:tabs>
        <w:spacing w:line="264" w:lineRule="auto"/>
        <w:jc w:val="center"/>
        <w:rPr>
          <w:rFonts w:ascii="Arial" w:hAnsi="Arial" w:cs="Arial"/>
          <w:b/>
          <w:sz w:val="18"/>
          <w:szCs w:val="18"/>
          <w:lang w:val="cs-CZ"/>
        </w:rPr>
      </w:pPr>
      <w:r w:rsidRPr="004C7F79">
        <w:rPr>
          <w:rFonts w:ascii="Arial" w:hAnsi="Arial" w:cs="Arial"/>
          <w:b/>
          <w:sz w:val="18"/>
          <w:szCs w:val="18"/>
          <w:lang w:val="cs-CZ"/>
        </w:rPr>
        <w:t>Čtvrté vydání</w:t>
      </w:r>
      <w:r w:rsidR="00B50C42" w:rsidRPr="004C7F79">
        <w:rPr>
          <w:rFonts w:ascii="Arial" w:hAnsi="Arial" w:cs="Arial"/>
          <w:b/>
          <w:sz w:val="18"/>
          <w:szCs w:val="18"/>
          <w:lang w:val="cs-CZ"/>
        </w:rPr>
        <w:t xml:space="preserve"> 2006</w:t>
      </w:r>
    </w:p>
    <w:p w:rsidR="00B50C42" w:rsidRPr="004C7F79" w:rsidRDefault="00B50C42" w:rsidP="004C7F79">
      <w:pPr>
        <w:tabs>
          <w:tab w:val="left" w:pos="540"/>
        </w:tabs>
        <w:spacing w:line="264" w:lineRule="auto"/>
        <w:jc w:val="center"/>
        <w:rPr>
          <w:rFonts w:ascii="Arial" w:hAnsi="Arial" w:cs="Arial"/>
          <w:b/>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r w:rsidRPr="00BE740E">
        <w:rPr>
          <w:rFonts w:ascii="Arial" w:hAnsi="Arial" w:cs="Arial"/>
          <w:sz w:val="18"/>
          <w:szCs w:val="18"/>
          <w:lang w:val="cs-CZ"/>
        </w:rPr>
        <w:br w:type="page"/>
      </w:r>
    </w:p>
    <w:tbl>
      <w:tblPr>
        <w:tblW w:w="8090" w:type="dxa"/>
        <w:tblInd w:w="970" w:type="dxa"/>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1105"/>
        <w:gridCol w:w="6985"/>
      </w:tblGrid>
      <w:tr w:rsidR="00B50C42" w:rsidRPr="00BE740E" w:rsidTr="00EC156D">
        <w:tc>
          <w:tcPr>
            <w:tcW w:w="1105" w:type="dxa"/>
          </w:tcPr>
          <w:p w:rsidR="00B50C42" w:rsidRPr="00BE740E" w:rsidRDefault="00B50C42" w:rsidP="00FA6D13">
            <w:pPr>
              <w:spacing w:line="264" w:lineRule="auto"/>
              <w:jc w:val="both"/>
              <w:rPr>
                <w:rFonts w:ascii="Arial" w:hAnsi="Arial" w:cs="Arial"/>
                <w:b/>
                <w:sz w:val="22"/>
                <w:lang w:val="cs-CZ"/>
              </w:rPr>
            </w:pPr>
          </w:p>
        </w:tc>
        <w:tc>
          <w:tcPr>
            <w:tcW w:w="6985" w:type="dxa"/>
          </w:tcPr>
          <w:p w:rsidR="00B50C42" w:rsidRPr="00BE740E" w:rsidRDefault="00EC156D" w:rsidP="00FA6D13">
            <w:pPr>
              <w:pStyle w:val="Nadpis2"/>
              <w:numPr>
                <w:ilvl w:val="0"/>
                <w:numId w:val="0"/>
              </w:numPr>
              <w:tabs>
                <w:tab w:val="right" w:pos="6734"/>
              </w:tabs>
              <w:spacing w:line="264" w:lineRule="auto"/>
              <w:ind w:left="360" w:hanging="360"/>
              <w:jc w:val="both"/>
              <w:rPr>
                <w:rFonts w:ascii="Arial" w:hAnsi="Arial" w:cs="Arial"/>
                <w:b w:val="0"/>
                <w:color w:val="auto"/>
                <w:sz w:val="28"/>
                <w:lang w:val="cs-CZ"/>
              </w:rPr>
            </w:pPr>
            <w:r w:rsidRPr="00BE740E">
              <w:rPr>
                <w:rFonts w:ascii="Arial" w:hAnsi="Arial" w:cs="Arial"/>
                <w:b w:val="0"/>
                <w:color w:val="auto"/>
                <w:sz w:val="28"/>
                <w:lang w:val="cs-CZ"/>
              </w:rPr>
              <w:t>OBSAH</w:t>
            </w:r>
          </w:p>
          <w:p w:rsidR="00B50C42" w:rsidRPr="00BE740E" w:rsidRDefault="00B50C42" w:rsidP="00FA6D13">
            <w:pPr>
              <w:jc w:val="both"/>
              <w:rPr>
                <w:rFonts w:ascii="Arial" w:hAnsi="Arial" w:cs="Arial"/>
                <w:lang w:val="cs-CZ"/>
              </w:rPr>
            </w:pPr>
          </w:p>
        </w:tc>
      </w:tr>
      <w:tr w:rsidR="00B50C42" w:rsidRPr="00BE740E" w:rsidTr="00EC156D">
        <w:tc>
          <w:tcPr>
            <w:tcW w:w="1105" w:type="dxa"/>
          </w:tcPr>
          <w:p w:rsidR="00B50C42" w:rsidRPr="00BE740E" w:rsidRDefault="00B50C42" w:rsidP="00FA6D13">
            <w:pPr>
              <w:spacing w:line="264" w:lineRule="auto"/>
              <w:jc w:val="both"/>
              <w:rPr>
                <w:rFonts w:ascii="Arial" w:hAnsi="Arial" w:cs="Arial"/>
                <w:b/>
                <w:sz w:val="22"/>
                <w:lang w:val="cs-CZ"/>
              </w:rPr>
            </w:pPr>
          </w:p>
        </w:tc>
        <w:tc>
          <w:tcPr>
            <w:tcW w:w="6985" w:type="dxa"/>
          </w:tcPr>
          <w:p w:rsidR="00B50C42" w:rsidRPr="00BE740E" w:rsidRDefault="00DE294A" w:rsidP="00FA6D13">
            <w:pPr>
              <w:pStyle w:val="Nadpis2"/>
              <w:numPr>
                <w:ilvl w:val="0"/>
                <w:numId w:val="0"/>
              </w:numPr>
              <w:tabs>
                <w:tab w:val="right" w:leader="dot" w:pos="6734"/>
              </w:tabs>
              <w:spacing w:line="264" w:lineRule="auto"/>
              <w:jc w:val="both"/>
              <w:rPr>
                <w:rFonts w:ascii="Arial" w:hAnsi="Arial" w:cs="Arial"/>
                <w:color w:val="auto"/>
                <w:lang w:val="cs-CZ"/>
              </w:rPr>
            </w:pPr>
            <w:r w:rsidRPr="00BE740E">
              <w:rPr>
                <w:rFonts w:ascii="Arial" w:hAnsi="Arial" w:cs="Arial"/>
                <w:color w:val="auto"/>
                <w:sz w:val="24"/>
                <w:szCs w:val="24"/>
                <w:lang w:val="cs-CZ"/>
              </w:rPr>
              <w:t>Zvláštní</w:t>
            </w:r>
            <w:r w:rsidR="00EC156D" w:rsidRPr="00BE740E">
              <w:rPr>
                <w:rFonts w:ascii="Arial" w:hAnsi="Arial" w:cs="Arial"/>
                <w:color w:val="auto"/>
                <w:sz w:val="24"/>
                <w:szCs w:val="24"/>
                <w:lang w:val="cs-CZ"/>
              </w:rPr>
              <w:t xml:space="preserve"> podmínky</w:t>
            </w:r>
          </w:p>
        </w:tc>
      </w:tr>
      <w:tr w:rsidR="00B50C42" w:rsidRPr="00BE740E" w:rsidTr="00EC156D">
        <w:tc>
          <w:tcPr>
            <w:tcW w:w="1105" w:type="dxa"/>
          </w:tcPr>
          <w:p w:rsidR="00B50C42" w:rsidRPr="00BE740E" w:rsidRDefault="00B50C42" w:rsidP="00FA6D13">
            <w:pPr>
              <w:spacing w:line="264" w:lineRule="auto"/>
              <w:jc w:val="both"/>
              <w:rPr>
                <w:rFonts w:ascii="Arial" w:hAnsi="Arial" w:cs="Arial"/>
                <w:b/>
                <w:sz w:val="22"/>
                <w:lang w:val="cs-CZ"/>
              </w:rPr>
            </w:pPr>
          </w:p>
        </w:tc>
        <w:tc>
          <w:tcPr>
            <w:tcW w:w="6985" w:type="dxa"/>
          </w:tcPr>
          <w:p w:rsidR="00B50C42" w:rsidRPr="00BE740E" w:rsidRDefault="00B50C42" w:rsidP="00FA6D13">
            <w:pPr>
              <w:tabs>
                <w:tab w:val="right" w:pos="6734"/>
              </w:tabs>
              <w:spacing w:line="264" w:lineRule="auto"/>
              <w:jc w:val="both"/>
              <w:rPr>
                <w:rFonts w:ascii="Arial" w:hAnsi="Arial" w:cs="Arial"/>
                <w:b/>
                <w:sz w:val="22"/>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1</w:t>
            </w:r>
          </w:p>
        </w:tc>
        <w:tc>
          <w:tcPr>
            <w:tcW w:w="6985" w:type="dxa"/>
          </w:tcPr>
          <w:p w:rsidR="00B50C42" w:rsidRPr="00BE740E" w:rsidRDefault="000B16FE" w:rsidP="00FA6D13">
            <w:pPr>
              <w:tabs>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OBECNÁ USTANOVENÍ</w:t>
            </w:r>
            <w:r w:rsidR="00B50C42" w:rsidRPr="00BE740E">
              <w:rPr>
                <w:rFonts w:ascii="Arial" w:hAnsi="Arial" w:cs="Arial"/>
                <w:sz w:val="18"/>
                <w:szCs w:val="18"/>
                <w:lang w:val="cs-CZ"/>
              </w:rPr>
              <w:tab/>
            </w:r>
            <w:r w:rsidR="00C66515">
              <w:rPr>
                <w:rFonts w:ascii="Arial" w:hAnsi="Arial" w:cs="Arial"/>
                <w:sz w:val="18"/>
                <w:szCs w:val="18"/>
                <w:lang w:val="cs-CZ"/>
              </w:rPr>
              <w:t>4</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1.1</w:t>
            </w:r>
            <w:r w:rsidRPr="00BE740E">
              <w:rPr>
                <w:rFonts w:ascii="Arial" w:hAnsi="Arial" w:cs="Arial"/>
                <w:sz w:val="18"/>
                <w:szCs w:val="18"/>
                <w:lang w:val="cs-CZ"/>
              </w:rPr>
              <w:tab/>
            </w:r>
            <w:r w:rsidR="000B16FE" w:rsidRPr="00BE740E">
              <w:rPr>
                <w:rFonts w:ascii="Arial" w:hAnsi="Arial" w:cs="Arial"/>
                <w:sz w:val="18"/>
                <w:szCs w:val="18"/>
                <w:lang w:val="cs-CZ"/>
              </w:rPr>
              <w:t>Definice</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1.2</w:t>
            </w:r>
            <w:r w:rsidRPr="00BE740E">
              <w:rPr>
                <w:rFonts w:ascii="Arial" w:hAnsi="Arial" w:cs="Arial"/>
                <w:sz w:val="18"/>
                <w:szCs w:val="18"/>
                <w:lang w:val="cs-CZ"/>
              </w:rPr>
              <w:tab/>
            </w:r>
            <w:r w:rsidR="000B16FE" w:rsidRPr="00BE740E">
              <w:rPr>
                <w:rFonts w:ascii="Arial" w:hAnsi="Arial" w:cs="Arial"/>
                <w:sz w:val="18"/>
                <w:szCs w:val="18"/>
                <w:lang w:val="cs-CZ"/>
              </w:rPr>
              <w:t>Výkla</w:t>
            </w:r>
            <w:r w:rsidR="0092057C">
              <w:rPr>
                <w:rFonts w:ascii="Arial" w:hAnsi="Arial" w:cs="Arial"/>
                <w:sz w:val="18"/>
                <w:szCs w:val="18"/>
                <w:lang w:val="cs-CZ"/>
              </w:rPr>
              <w:t>d</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1.3</w:t>
            </w:r>
            <w:r w:rsidRPr="00BE740E">
              <w:rPr>
                <w:rFonts w:ascii="Arial" w:hAnsi="Arial" w:cs="Arial"/>
                <w:sz w:val="18"/>
                <w:szCs w:val="18"/>
                <w:lang w:val="cs-CZ"/>
              </w:rPr>
              <w:tab/>
            </w:r>
            <w:r w:rsidR="00550FE7" w:rsidRPr="00BE740E">
              <w:rPr>
                <w:rFonts w:ascii="Arial" w:hAnsi="Arial" w:cs="Arial"/>
                <w:sz w:val="18"/>
                <w:szCs w:val="18"/>
                <w:lang w:val="cs-CZ"/>
              </w:rPr>
              <w:t>Komunikační prostředky</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1.4</w:t>
            </w:r>
            <w:r w:rsidRPr="00BE740E">
              <w:rPr>
                <w:rFonts w:ascii="Arial" w:hAnsi="Arial" w:cs="Arial"/>
                <w:sz w:val="18"/>
                <w:szCs w:val="18"/>
                <w:lang w:val="cs-CZ"/>
              </w:rPr>
              <w:tab/>
            </w:r>
            <w:r w:rsidR="00550FE7" w:rsidRPr="00BE740E">
              <w:rPr>
                <w:rFonts w:ascii="Arial" w:hAnsi="Arial" w:cs="Arial"/>
                <w:sz w:val="18"/>
                <w:szCs w:val="18"/>
                <w:lang w:val="cs-CZ"/>
              </w:rPr>
              <w:t>Právo a jazyk</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1.6</w:t>
            </w:r>
            <w:r w:rsidRPr="00BE740E">
              <w:rPr>
                <w:rFonts w:ascii="Arial" w:hAnsi="Arial" w:cs="Arial"/>
                <w:sz w:val="18"/>
                <w:szCs w:val="18"/>
                <w:lang w:val="cs-CZ"/>
              </w:rPr>
              <w:tab/>
            </w:r>
            <w:r w:rsidR="00610151">
              <w:rPr>
                <w:rFonts w:ascii="Arial" w:hAnsi="Arial" w:cs="Arial"/>
                <w:sz w:val="18"/>
                <w:szCs w:val="18"/>
                <w:lang w:val="cs-CZ"/>
              </w:rPr>
              <w:t>Autorská práva</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1.8</w:t>
            </w:r>
            <w:r w:rsidRPr="00BE740E">
              <w:rPr>
                <w:rFonts w:ascii="Arial" w:hAnsi="Arial" w:cs="Arial"/>
                <w:sz w:val="18"/>
                <w:szCs w:val="18"/>
                <w:lang w:val="cs-CZ"/>
              </w:rPr>
              <w:tab/>
            </w:r>
            <w:r w:rsidR="00A90113" w:rsidRPr="00BE740E">
              <w:rPr>
                <w:rFonts w:ascii="Arial" w:hAnsi="Arial" w:cs="Arial"/>
                <w:sz w:val="18"/>
                <w:szCs w:val="18"/>
                <w:lang w:val="cs-CZ"/>
              </w:rPr>
              <w:t>Oznámení</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1.9</w:t>
            </w:r>
            <w:r w:rsidRPr="00BE740E">
              <w:rPr>
                <w:rFonts w:ascii="Arial" w:hAnsi="Arial" w:cs="Arial"/>
                <w:sz w:val="18"/>
                <w:szCs w:val="18"/>
                <w:lang w:val="cs-CZ"/>
              </w:rPr>
              <w:tab/>
            </w:r>
            <w:r w:rsidR="00A90113" w:rsidRPr="00BE740E">
              <w:rPr>
                <w:rFonts w:ascii="Arial" w:hAnsi="Arial" w:cs="Arial"/>
                <w:sz w:val="18"/>
                <w:szCs w:val="18"/>
                <w:lang w:val="cs-CZ"/>
              </w:rPr>
              <w:t>Zveřejnění</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2</w:t>
            </w:r>
          </w:p>
        </w:tc>
        <w:tc>
          <w:tcPr>
            <w:tcW w:w="6985" w:type="dxa"/>
          </w:tcPr>
          <w:p w:rsidR="00B50C42" w:rsidRPr="00BE740E" w:rsidRDefault="00211DC1"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OBJEDNATEL</w:t>
            </w:r>
            <w:r w:rsidR="00B50C42" w:rsidRPr="00BE740E">
              <w:rPr>
                <w:rFonts w:ascii="Arial" w:hAnsi="Arial" w:cs="Arial"/>
                <w:sz w:val="18"/>
                <w:szCs w:val="18"/>
                <w:lang w:val="cs-CZ"/>
              </w:rPr>
              <w:tab/>
            </w:r>
            <w:r w:rsidR="00610151">
              <w:rPr>
                <w:rFonts w:ascii="Arial" w:hAnsi="Arial" w:cs="Arial"/>
                <w:sz w:val="18"/>
                <w:szCs w:val="18"/>
                <w:lang w:val="cs-CZ"/>
              </w:rPr>
              <w:t>6</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2.3</w:t>
            </w:r>
            <w:r w:rsidRPr="00BE740E">
              <w:rPr>
                <w:rFonts w:ascii="Arial" w:hAnsi="Arial" w:cs="Arial"/>
                <w:sz w:val="18"/>
                <w:szCs w:val="18"/>
                <w:lang w:val="cs-CZ"/>
              </w:rPr>
              <w:tab/>
            </w:r>
            <w:r w:rsidR="00EC2E20" w:rsidRPr="00BE740E">
              <w:rPr>
                <w:rFonts w:ascii="Arial" w:hAnsi="Arial" w:cs="Arial"/>
                <w:sz w:val="18"/>
                <w:szCs w:val="18"/>
                <w:lang w:val="cs-CZ"/>
              </w:rPr>
              <w:t>Součinnost</w:t>
            </w:r>
          </w:p>
          <w:p w:rsidR="00610151" w:rsidRPr="00BE740E" w:rsidRDefault="00610151"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2.5</w:t>
            </w:r>
            <w:r w:rsidR="004A679E">
              <w:rPr>
                <w:rFonts w:ascii="Arial" w:hAnsi="Arial" w:cs="Arial"/>
                <w:sz w:val="18"/>
                <w:szCs w:val="18"/>
                <w:lang w:val="cs-CZ"/>
              </w:rPr>
              <w:t xml:space="preserve">       V</w:t>
            </w:r>
            <w:r>
              <w:rPr>
                <w:rFonts w:ascii="Arial" w:hAnsi="Arial" w:cs="Arial"/>
                <w:sz w:val="18"/>
                <w:szCs w:val="18"/>
                <w:lang w:val="cs-CZ"/>
              </w:rPr>
              <w:t>ybavení a zázemí</w:t>
            </w: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2.6</w:t>
            </w:r>
            <w:r w:rsidRPr="00BE740E">
              <w:rPr>
                <w:rFonts w:ascii="Arial" w:hAnsi="Arial" w:cs="Arial"/>
                <w:sz w:val="18"/>
                <w:szCs w:val="18"/>
                <w:lang w:val="cs-CZ"/>
              </w:rPr>
              <w:tab/>
            </w:r>
            <w:r w:rsidR="00A21D33" w:rsidRPr="00BE740E">
              <w:rPr>
                <w:rFonts w:ascii="Arial" w:hAnsi="Arial" w:cs="Arial"/>
                <w:sz w:val="18"/>
                <w:szCs w:val="18"/>
                <w:lang w:val="cs-CZ"/>
              </w:rPr>
              <w:t>Poskytnutí</w:t>
            </w:r>
            <w:r w:rsidR="001E42A2" w:rsidRPr="00BE740E">
              <w:rPr>
                <w:rFonts w:ascii="Arial" w:hAnsi="Arial" w:cs="Arial"/>
                <w:sz w:val="18"/>
                <w:szCs w:val="18"/>
                <w:lang w:val="cs-CZ"/>
              </w:rPr>
              <w:t xml:space="preserve"> personálu </w:t>
            </w:r>
            <w:r w:rsidR="0003102D" w:rsidRPr="00BE740E">
              <w:rPr>
                <w:rFonts w:ascii="Arial" w:hAnsi="Arial" w:cs="Arial"/>
                <w:sz w:val="18"/>
                <w:szCs w:val="18"/>
                <w:lang w:val="cs-CZ"/>
              </w:rPr>
              <w:t>o</w:t>
            </w:r>
            <w:r w:rsidR="0042489F" w:rsidRPr="00BE740E">
              <w:rPr>
                <w:rFonts w:ascii="Arial" w:hAnsi="Arial" w:cs="Arial"/>
                <w:sz w:val="18"/>
                <w:szCs w:val="18"/>
                <w:lang w:val="cs-CZ"/>
              </w:rPr>
              <w:t>bjednatel</w:t>
            </w:r>
            <w:r w:rsidR="001E42A2" w:rsidRPr="00BE740E">
              <w:rPr>
                <w:rFonts w:ascii="Arial" w:hAnsi="Arial" w:cs="Arial"/>
                <w:sz w:val="18"/>
                <w:szCs w:val="18"/>
                <w:lang w:val="cs-CZ"/>
              </w:rPr>
              <w:t>e</w:t>
            </w: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2.7</w:t>
            </w:r>
            <w:r w:rsidRPr="00BE740E">
              <w:rPr>
                <w:rFonts w:ascii="Arial" w:hAnsi="Arial" w:cs="Arial"/>
                <w:sz w:val="18"/>
                <w:szCs w:val="18"/>
                <w:lang w:val="cs-CZ"/>
              </w:rPr>
              <w:tab/>
            </w:r>
            <w:r w:rsidR="00A21D33" w:rsidRPr="00BE740E">
              <w:rPr>
                <w:rFonts w:ascii="Arial" w:hAnsi="Arial" w:cs="Arial"/>
                <w:sz w:val="18"/>
                <w:szCs w:val="18"/>
                <w:lang w:val="cs-CZ"/>
              </w:rPr>
              <w:t>Zá</w:t>
            </w:r>
            <w:r w:rsidR="00610151">
              <w:rPr>
                <w:rFonts w:ascii="Arial" w:hAnsi="Arial" w:cs="Arial"/>
                <w:sz w:val="18"/>
                <w:szCs w:val="18"/>
                <w:lang w:val="cs-CZ"/>
              </w:rPr>
              <w:t>s</w:t>
            </w:r>
            <w:r w:rsidR="00A21D33" w:rsidRPr="00BE740E">
              <w:rPr>
                <w:rFonts w:ascii="Arial" w:hAnsi="Arial" w:cs="Arial"/>
                <w:sz w:val="18"/>
                <w:szCs w:val="18"/>
                <w:lang w:val="cs-CZ"/>
              </w:rPr>
              <w:t xml:space="preserve">tupce </w:t>
            </w:r>
            <w:r w:rsidR="0003102D" w:rsidRPr="00BE740E">
              <w:rPr>
                <w:rFonts w:ascii="Arial" w:hAnsi="Arial" w:cs="Arial"/>
                <w:sz w:val="18"/>
                <w:szCs w:val="18"/>
                <w:lang w:val="cs-CZ"/>
              </w:rPr>
              <w:t>o</w:t>
            </w:r>
            <w:r w:rsidR="0042489F" w:rsidRPr="00BE740E">
              <w:rPr>
                <w:rFonts w:ascii="Arial" w:hAnsi="Arial" w:cs="Arial"/>
                <w:sz w:val="18"/>
                <w:szCs w:val="18"/>
                <w:lang w:val="cs-CZ"/>
              </w:rPr>
              <w:t>bjednatel</w:t>
            </w:r>
            <w:r w:rsidR="00A21D33" w:rsidRPr="00BE740E">
              <w:rPr>
                <w:rFonts w:ascii="Arial" w:hAnsi="Arial" w:cs="Arial"/>
                <w:sz w:val="18"/>
                <w:szCs w:val="18"/>
                <w:lang w:val="cs-CZ"/>
              </w:rPr>
              <w:t>e</w:t>
            </w: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3</w:t>
            </w:r>
          </w:p>
        </w:tc>
        <w:tc>
          <w:tcPr>
            <w:tcW w:w="6985" w:type="dxa"/>
          </w:tcPr>
          <w:p w:rsidR="00B50C42" w:rsidRPr="00BE740E" w:rsidRDefault="002C670D"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KONZULTANT</w:t>
            </w:r>
            <w:r w:rsidR="00B50C42" w:rsidRPr="00BE740E">
              <w:rPr>
                <w:rFonts w:ascii="Arial" w:hAnsi="Arial" w:cs="Arial"/>
                <w:sz w:val="18"/>
                <w:szCs w:val="18"/>
                <w:lang w:val="cs-CZ"/>
              </w:rPr>
              <w:tab/>
            </w:r>
            <w:r w:rsidR="00610151">
              <w:rPr>
                <w:rFonts w:ascii="Arial" w:hAnsi="Arial" w:cs="Arial"/>
                <w:sz w:val="18"/>
                <w:szCs w:val="18"/>
                <w:lang w:val="cs-CZ"/>
              </w:rPr>
              <w:t>6</w:t>
            </w: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3.3</w:t>
            </w:r>
            <w:r w:rsidRPr="00BE740E">
              <w:rPr>
                <w:rFonts w:ascii="Arial" w:hAnsi="Arial" w:cs="Arial"/>
                <w:sz w:val="18"/>
                <w:szCs w:val="18"/>
                <w:lang w:val="cs-CZ"/>
              </w:rPr>
              <w:tab/>
            </w:r>
            <w:r w:rsidR="002C670D" w:rsidRPr="00BE740E">
              <w:rPr>
                <w:rFonts w:ascii="Arial" w:hAnsi="Arial" w:cs="Arial"/>
                <w:sz w:val="18"/>
                <w:szCs w:val="18"/>
                <w:lang w:val="cs-CZ"/>
              </w:rPr>
              <w:t>Řádná péče a výkon pravomoci</w:t>
            </w: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3.4</w:t>
            </w:r>
            <w:r w:rsidRPr="00BE740E">
              <w:rPr>
                <w:rFonts w:ascii="Arial" w:hAnsi="Arial" w:cs="Arial"/>
                <w:sz w:val="18"/>
                <w:szCs w:val="18"/>
                <w:lang w:val="cs-CZ"/>
              </w:rPr>
              <w:tab/>
            </w:r>
            <w:r w:rsidR="00811DDD" w:rsidRPr="00BE740E">
              <w:rPr>
                <w:rFonts w:ascii="Arial" w:hAnsi="Arial" w:cs="Arial"/>
                <w:sz w:val="18"/>
                <w:szCs w:val="18"/>
                <w:lang w:val="cs-CZ"/>
              </w:rPr>
              <w:t>Majetek</w:t>
            </w:r>
            <w:r w:rsidR="002C670D" w:rsidRPr="00BE740E">
              <w:rPr>
                <w:rFonts w:ascii="Arial" w:hAnsi="Arial" w:cs="Arial"/>
                <w:sz w:val="18"/>
                <w:szCs w:val="18"/>
                <w:lang w:val="cs-CZ"/>
              </w:rPr>
              <w:t xml:space="preserve"> </w:t>
            </w:r>
            <w:r w:rsidR="0003102D" w:rsidRPr="00BE740E">
              <w:rPr>
                <w:rFonts w:ascii="Arial" w:hAnsi="Arial" w:cs="Arial"/>
                <w:sz w:val="18"/>
                <w:szCs w:val="18"/>
                <w:lang w:val="cs-CZ"/>
              </w:rPr>
              <w:t>o</w:t>
            </w:r>
            <w:r w:rsidR="0042489F" w:rsidRPr="00BE740E">
              <w:rPr>
                <w:rFonts w:ascii="Arial" w:hAnsi="Arial" w:cs="Arial"/>
                <w:sz w:val="18"/>
                <w:szCs w:val="18"/>
                <w:lang w:val="cs-CZ"/>
              </w:rPr>
              <w:t>bjednatel</w:t>
            </w:r>
            <w:r w:rsidR="002C670D" w:rsidRPr="00BE740E">
              <w:rPr>
                <w:rFonts w:ascii="Arial" w:hAnsi="Arial" w:cs="Arial"/>
                <w:sz w:val="18"/>
                <w:szCs w:val="18"/>
                <w:lang w:val="cs-CZ"/>
              </w:rPr>
              <w:t>e</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3.5</w:t>
            </w:r>
            <w:r w:rsidRPr="00BE740E">
              <w:rPr>
                <w:rFonts w:ascii="Arial" w:hAnsi="Arial" w:cs="Arial"/>
                <w:sz w:val="18"/>
                <w:szCs w:val="18"/>
                <w:lang w:val="cs-CZ"/>
              </w:rPr>
              <w:tab/>
            </w:r>
            <w:r w:rsidR="004077AD" w:rsidRPr="00BE740E">
              <w:rPr>
                <w:rFonts w:ascii="Arial" w:hAnsi="Arial" w:cs="Arial"/>
                <w:sz w:val="18"/>
                <w:szCs w:val="18"/>
                <w:lang w:val="cs-CZ"/>
              </w:rPr>
              <w:t>Poskytnutí personálu</w:t>
            </w: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92057C" w:rsidRDefault="0092057C" w:rsidP="00FA6D13">
            <w:pPr>
              <w:tabs>
                <w:tab w:val="left" w:pos="586"/>
              </w:tabs>
              <w:spacing w:line="264" w:lineRule="auto"/>
              <w:jc w:val="both"/>
              <w:rPr>
                <w:rFonts w:ascii="Arial" w:hAnsi="Arial" w:cs="Arial"/>
                <w:sz w:val="18"/>
                <w:szCs w:val="18"/>
                <w:lang w:val="cs-CZ"/>
              </w:rPr>
            </w:pPr>
            <w:r>
              <w:rPr>
                <w:rFonts w:ascii="Arial" w:hAnsi="Arial" w:cs="Arial"/>
                <w:sz w:val="18"/>
                <w:szCs w:val="18"/>
                <w:lang w:val="cs-CZ"/>
              </w:rPr>
              <w:t>3.8</w:t>
            </w:r>
            <w:r>
              <w:rPr>
                <w:rFonts w:ascii="Arial" w:hAnsi="Arial" w:cs="Arial"/>
                <w:sz w:val="18"/>
                <w:szCs w:val="18"/>
                <w:lang w:val="cs-CZ"/>
              </w:rPr>
              <w:tab/>
              <w:t>Realizační tým</w:t>
            </w:r>
          </w:p>
          <w:p w:rsidR="0092057C" w:rsidRDefault="0092057C" w:rsidP="00FA6D13">
            <w:pPr>
              <w:tabs>
                <w:tab w:val="left" w:pos="586"/>
              </w:tabs>
              <w:spacing w:line="264" w:lineRule="auto"/>
              <w:jc w:val="both"/>
              <w:rPr>
                <w:rFonts w:ascii="Arial" w:hAnsi="Arial" w:cs="Arial"/>
                <w:sz w:val="18"/>
                <w:szCs w:val="18"/>
                <w:lang w:val="cs-CZ"/>
              </w:rPr>
            </w:pPr>
            <w:r>
              <w:rPr>
                <w:rFonts w:ascii="Arial" w:hAnsi="Arial" w:cs="Arial"/>
                <w:sz w:val="18"/>
                <w:szCs w:val="18"/>
                <w:lang w:val="cs-CZ"/>
              </w:rPr>
              <w:t>3.9</w:t>
            </w:r>
            <w:r w:rsidRPr="00BE740E">
              <w:rPr>
                <w:rFonts w:ascii="Arial" w:hAnsi="Arial" w:cs="Arial"/>
                <w:sz w:val="18"/>
                <w:szCs w:val="18"/>
                <w:lang w:val="cs-CZ"/>
              </w:rPr>
              <w:tab/>
            </w:r>
            <w:r>
              <w:rPr>
                <w:rFonts w:ascii="Arial" w:hAnsi="Arial" w:cs="Arial"/>
                <w:sz w:val="18"/>
                <w:szCs w:val="18"/>
                <w:lang w:val="cs-CZ"/>
              </w:rPr>
              <w:t>Zákaz výkonu nelegální práce</w:t>
            </w:r>
          </w:p>
          <w:p w:rsidR="0092057C" w:rsidRPr="00BE740E" w:rsidRDefault="0092057C" w:rsidP="00FA6D13">
            <w:pPr>
              <w:tabs>
                <w:tab w:val="left" w:pos="586"/>
              </w:tabs>
              <w:spacing w:line="264" w:lineRule="auto"/>
              <w:jc w:val="both"/>
              <w:rPr>
                <w:rFonts w:ascii="Arial" w:hAnsi="Arial" w:cs="Arial"/>
                <w:sz w:val="18"/>
                <w:szCs w:val="18"/>
                <w:lang w:val="cs-CZ"/>
              </w:rPr>
            </w:pP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4</w:t>
            </w:r>
          </w:p>
        </w:tc>
        <w:tc>
          <w:tcPr>
            <w:tcW w:w="6985" w:type="dxa"/>
          </w:tcPr>
          <w:p w:rsidR="00B50C42" w:rsidRPr="00BE740E" w:rsidRDefault="004077AD"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 xml:space="preserve">ZAHÁJENÍ, DOKONČENÍ, </w:t>
            </w:r>
            <w:r w:rsidR="00F71448" w:rsidRPr="00BE740E">
              <w:rPr>
                <w:rFonts w:ascii="Arial" w:hAnsi="Arial" w:cs="Arial"/>
                <w:sz w:val="18"/>
                <w:szCs w:val="18"/>
                <w:lang w:val="cs-CZ"/>
              </w:rPr>
              <w:t>ZMĚNA</w:t>
            </w:r>
            <w:r w:rsidRPr="00BE740E">
              <w:rPr>
                <w:rFonts w:ascii="Arial" w:hAnsi="Arial" w:cs="Arial"/>
                <w:sz w:val="18"/>
                <w:szCs w:val="18"/>
                <w:lang w:val="cs-CZ"/>
              </w:rPr>
              <w:t xml:space="preserve"> A UKONČENÍ</w:t>
            </w:r>
            <w:r w:rsidR="00B50C42" w:rsidRPr="00BE740E">
              <w:rPr>
                <w:rFonts w:ascii="Arial" w:hAnsi="Arial" w:cs="Arial"/>
                <w:sz w:val="18"/>
                <w:szCs w:val="18"/>
                <w:lang w:val="cs-CZ"/>
              </w:rPr>
              <w:tab/>
            </w:r>
            <w:r w:rsidR="00610151">
              <w:rPr>
                <w:rFonts w:ascii="Arial" w:hAnsi="Arial" w:cs="Arial"/>
                <w:sz w:val="18"/>
                <w:szCs w:val="18"/>
                <w:lang w:val="cs-CZ"/>
              </w:rPr>
              <w:t>8</w:t>
            </w: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4.2</w:t>
            </w:r>
            <w:r w:rsidRPr="00BE740E">
              <w:rPr>
                <w:rFonts w:ascii="Arial" w:hAnsi="Arial" w:cs="Arial"/>
                <w:sz w:val="18"/>
                <w:szCs w:val="18"/>
                <w:lang w:val="cs-CZ"/>
              </w:rPr>
              <w:tab/>
            </w:r>
            <w:r w:rsidR="004077AD" w:rsidRPr="00BE740E">
              <w:rPr>
                <w:rFonts w:ascii="Arial" w:hAnsi="Arial" w:cs="Arial"/>
                <w:sz w:val="18"/>
                <w:szCs w:val="18"/>
                <w:lang w:val="cs-CZ"/>
              </w:rPr>
              <w:t>Zahájení a dokončení</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4.3</w:t>
            </w:r>
            <w:r w:rsidRPr="00BE740E">
              <w:rPr>
                <w:rFonts w:ascii="Arial" w:hAnsi="Arial" w:cs="Arial"/>
                <w:sz w:val="18"/>
                <w:szCs w:val="18"/>
                <w:lang w:val="cs-CZ"/>
              </w:rPr>
              <w:tab/>
            </w:r>
            <w:r w:rsidR="00F71448" w:rsidRPr="00BE740E">
              <w:rPr>
                <w:rFonts w:ascii="Arial" w:hAnsi="Arial" w:cs="Arial"/>
                <w:sz w:val="18"/>
                <w:szCs w:val="18"/>
                <w:lang w:val="cs-CZ"/>
              </w:rPr>
              <w:t>Změn</w:t>
            </w:r>
            <w:r w:rsidR="00610151">
              <w:rPr>
                <w:rFonts w:ascii="Arial" w:hAnsi="Arial" w:cs="Arial"/>
                <w:sz w:val="18"/>
                <w:szCs w:val="18"/>
                <w:lang w:val="cs-CZ"/>
              </w:rPr>
              <w:t>y</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4.4</w:t>
            </w:r>
            <w:r w:rsidRPr="00BE740E">
              <w:rPr>
                <w:rFonts w:ascii="Arial" w:hAnsi="Arial" w:cs="Arial"/>
                <w:sz w:val="18"/>
                <w:szCs w:val="18"/>
                <w:lang w:val="cs-CZ"/>
              </w:rPr>
              <w:tab/>
            </w:r>
            <w:r w:rsidR="004077AD" w:rsidRPr="00BE740E">
              <w:rPr>
                <w:rFonts w:ascii="Arial" w:hAnsi="Arial" w:cs="Arial"/>
                <w:sz w:val="18"/>
                <w:szCs w:val="18"/>
                <w:lang w:val="cs-CZ"/>
              </w:rPr>
              <w:t>Zpoždění</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4.5</w:t>
            </w:r>
            <w:r w:rsidRPr="00BE740E">
              <w:rPr>
                <w:rFonts w:ascii="Arial" w:hAnsi="Arial" w:cs="Arial"/>
                <w:sz w:val="18"/>
                <w:szCs w:val="18"/>
                <w:lang w:val="cs-CZ"/>
              </w:rPr>
              <w:tab/>
            </w:r>
            <w:r w:rsidR="004A679E">
              <w:rPr>
                <w:rFonts w:ascii="Arial" w:hAnsi="Arial" w:cs="Arial"/>
                <w:sz w:val="18"/>
                <w:szCs w:val="18"/>
                <w:lang w:val="cs-CZ"/>
              </w:rPr>
              <w:t>Vyšší moc</w:t>
            </w: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4.6</w:t>
            </w:r>
            <w:r w:rsidRPr="00BE740E">
              <w:rPr>
                <w:rFonts w:ascii="Arial" w:hAnsi="Arial" w:cs="Arial"/>
                <w:sz w:val="18"/>
                <w:szCs w:val="18"/>
                <w:lang w:val="cs-CZ"/>
              </w:rPr>
              <w:tab/>
            </w:r>
            <w:r w:rsidR="004646FE" w:rsidRPr="00BE740E">
              <w:rPr>
                <w:rFonts w:ascii="Arial" w:hAnsi="Arial" w:cs="Arial"/>
                <w:sz w:val="18"/>
                <w:szCs w:val="18"/>
                <w:lang w:val="cs-CZ"/>
              </w:rPr>
              <w:t>Neplnění povinností, přerušení a ukončení</w:t>
            </w:r>
          </w:p>
          <w:p w:rsidR="004A679E" w:rsidRPr="00BE740E" w:rsidRDefault="004A679E"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4.10     Harmonogram</w:t>
            </w: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5</w:t>
            </w:r>
          </w:p>
        </w:tc>
        <w:tc>
          <w:tcPr>
            <w:tcW w:w="6985" w:type="dxa"/>
          </w:tcPr>
          <w:p w:rsidR="00B50C42" w:rsidRPr="00BE740E" w:rsidRDefault="006B2CAE"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PLATBA</w:t>
            </w:r>
            <w:r w:rsidR="00B50C42" w:rsidRPr="00BE740E">
              <w:rPr>
                <w:rFonts w:ascii="Arial" w:hAnsi="Arial" w:cs="Arial"/>
                <w:sz w:val="18"/>
                <w:szCs w:val="18"/>
                <w:lang w:val="cs-CZ"/>
              </w:rPr>
              <w:tab/>
            </w:r>
            <w:r w:rsidR="00C66515">
              <w:rPr>
                <w:rFonts w:ascii="Arial" w:hAnsi="Arial" w:cs="Arial"/>
                <w:sz w:val="18"/>
                <w:szCs w:val="18"/>
                <w:lang w:val="cs-CZ"/>
              </w:rPr>
              <w:t>14</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5.1</w:t>
            </w:r>
            <w:r w:rsidRPr="00BE740E">
              <w:rPr>
                <w:rFonts w:ascii="Arial" w:hAnsi="Arial" w:cs="Arial"/>
                <w:sz w:val="18"/>
                <w:szCs w:val="18"/>
                <w:lang w:val="cs-CZ"/>
              </w:rPr>
              <w:tab/>
            </w:r>
            <w:r w:rsidR="006B2CAE" w:rsidRPr="00BE740E">
              <w:rPr>
                <w:rFonts w:ascii="Arial" w:hAnsi="Arial" w:cs="Arial"/>
                <w:sz w:val="18"/>
                <w:szCs w:val="18"/>
                <w:lang w:val="cs-CZ"/>
              </w:rPr>
              <w:t>Platba konzultantovi</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5.2</w:t>
            </w:r>
            <w:r w:rsidRPr="00BE740E">
              <w:rPr>
                <w:rFonts w:ascii="Arial" w:hAnsi="Arial" w:cs="Arial"/>
                <w:sz w:val="18"/>
                <w:szCs w:val="18"/>
                <w:lang w:val="cs-CZ"/>
              </w:rPr>
              <w:tab/>
            </w:r>
            <w:r w:rsidR="006B2CAE" w:rsidRPr="00BE740E">
              <w:rPr>
                <w:rFonts w:ascii="Arial" w:hAnsi="Arial" w:cs="Arial"/>
                <w:sz w:val="18"/>
                <w:szCs w:val="18"/>
                <w:lang w:val="cs-CZ"/>
              </w:rPr>
              <w:t>Lhůta splatnosti</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5.4</w:t>
            </w:r>
            <w:r w:rsidRPr="00BE740E">
              <w:rPr>
                <w:rFonts w:ascii="Arial" w:hAnsi="Arial" w:cs="Arial"/>
                <w:sz w:val="18"/>
                <w:szCs w:val="18"/>
                <w:lang w:val="cs-CZ"/>
              </w:rPr>
              <w:tab/>
            </w:r>
            <w:r w:rsidR="006B2CAE" w:rsidRPr="00BE740E">
              <w:rPr>
                <w:rFonts w:ascii="Arial" w:hAnsi="Arial" w:cs="Arial"/>
                <w:sz w:val="18"/>
                <w:szCs w:val="18"/>
                <w:lang w:val="cs-CZ"/>
              </w:rPr>
              <w:t>Poplatky konzultanta třetím stranám</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5.5</w:t>
            </w:r>
            <w:r w:rsidRPr="00BE740E">
              <w:rPr>
                <w:rFonts w:ascii="Arial" w:hAnsi="Arial" w:cs="Arial"/>
                <w:sz w:val="18"/>
                <w:szCs w:val="18"/>
                <w:lang w:val="cs-CZ"/>
              </w:rPr>
              <w:tab/>
            </w:r>
            <w:r w:rsidR="006B2CAE" w:rsidRPr="00BE740E">
              <w:rPr>
                <w:rFonts w:ascii="Arial" w:hAnsi="Arial" w:cs="Arial"/>
                <w:sz w:val="18"/>
                <w:szCs w:val="18"/>
                <w:lang w:val="cs-CZ"/>
              </w:rPr>
              <w:t>Sporné faktury</w:t>
            </w:r>
          </w:p>
          <w:p w:rsidR="004A679E" w:rsidRPr="00BE740E" w:rsidRDefault="004A679E"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5.6       Nezávislý audit</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6</w:t>
            </w:r>
          </w:p>
        </w:tc>
        <w:tc>
          <w:tcPr>
            <w:tcW w:w="6985" w:type="dxa"/>
          </w:tcPr>
          <w:p w:rsidR="00B50C42" w:rsidRPr="00BE740E" w:rsidRDefault="006B2CAE"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ODPOVĚDNOSTI</w:t>
            </w:r>
            <w:r w:rsidR="00B50C42" w:rsidRPr="00BE740E">
              <w:rPr>
                <w:rFonts w:ascii="Arial" w:hAnsi="Arial" w:cs="Arial"/>
                <w:sz w:val="18"/>
                <w:szCs w:val="18"/>
                <w:lang w:val="cs-CZ"/>
              </w:rPr>
              <w:tab/>
            </w:r>
            <w:r w:rsidR="00C66515">
              <w:rPr>
                <w:rFonts w:ascii="Arial" w:hAnsi="Arial" w:cs="Arial"/>
                <w:sz w:val="18"/>
                <w:szCs w:val="18"/>
                <w:lang w:val="cs-CZ"/>
              </w:rPr>
              <w:t>1</w:t>
            </w:r>
            <w:r w:rsidR="00610151">
              <w:rPr>
                <w:rFonts w:ascii="Arial" w:hAnsi="Arial" w:cs="Arial"/>
                <w:sz w:val="18"/>
                <w:szCs w:val="18"/>
                <w:lang w:val="cs-CZ"/>
              </w:rPr>
              <w:t>5</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6.3</w:t>
            </w:r>
            <w:r w:rsidRPr="00BE740E">
              <w:rPr>
                <w:rFonts w:ascii="Arial" w:hAnsi="Arial" w:cs="Arial"/>
                <w:sz w:val="18"/>
                <w:szCs w:val="18"/>
                <w:lang w:val="cs-CZ"/>
              </w:rPr>
              <w:tab/>
            </w:r>
            <w:r w:rsidR="006B2CAE" w:rsidRPr="00BE740E">
              <w:rPr>
                <w:rFonts w:ascii="Arial" w:hAnsi="Arial" w:cs="Arial"/>
                <w:sz w:val="18"/>
                <w:szCs w:val="18"/>
                <w:lang w:val="cs-CZ"/>
              </w:rPr>
              <w:t>Omezení kompenzace</w:t>
            </w:r>
          </w:p>
        </w:tc>
      </w:tr>
      <w:tr w:rsidR="0092057C" w:rsidRPr="00546C68" w:rsidTr="00EC156D">
        <w:tc>
          <w:tcPr>
            <w:tcW w:w="1105" w:type="dxa"/>
          </w:tcPr>
          <w:p w:rsidR="0092057C" w:rsidRPr="00BE740E" w:rsidRDefault="0092057C" w:rsidP="00FA6D13">
            <w:pPr>
              <w:tabs>
                <w:tab w:val="right" w:pos="1985"/>
              </w:tabs>
              <w:spacing w:line="264" w:lineRule="auto"/>
              <w:jc w:val="both"/>
              <w:rPr>
                <w:rFonts w:ascii="Arial" w:hAnsi="Arial" w:cs="Arial"/>
                <w:sz w:val="18"/>
                <w:szCs w:val="18"/>
                <w:lang w:val="cs-CZ"/>
              </w:rPr>
            </w:pPr>
          </w:p>
        </w:tc>
        <w:tc>
          <w:tcPr>
            <w:tcW w:w="6985" w:type="dxa"/>
          </w:tcPr>
          <w:p w:rsidR="0092057C" w:rsidRDefault="00C66515"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6.6</w:t>
            </w:r>
            <w:r w:rsidR="0092057C" w:rsidRPr="00BE740E">
              <w:rPr>
                <w:rFonts w:ascii="Arial" w:hAnsi="Arial" w:cs="Arial"/>
                <w:sz w:val="18"/>
                <w:szCs w:val="18"/>
                <w:lang w:val="cs-CZ"/>
              </w:rPr>
              <w:tab/>
            </w:r>
            <w:r>
              <w:rPr>
                <w:rFonts w:ascii="Arial" w:hAnsi="Arial" w:cs="Arial"/>
                <w:sz w:val="18"/>
                <w:szCs w:val="18"/>
                <w:lang w:val="cs-CZ"/>
              </w:rPr>
              <w:t>Odpovědnost za vady</w:t>
            </w:r>
          </w:p>
          <w:p w:rsidR="00C66515" w:rsidRDefault="00C66515"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6.7</w:t>
            </w:r>
            <w:r w:rsidRPr="00BE740E">
              <w:rPr>
                <w:rFonts w:ascii="Arial" w:hAnsi="Arial" w:cs="Arial"/>
                <w:sz w:val="18"/>
                <w:szCs w:val="18"/>
                <w:lang w:val="cs-CZ"/>
              </w:rPr>
              <w:tab/>
            </w:r>
            <w:r>
              <w:rPr>
                <w:rFonts w:ascii="Arial" w:hAnsi="Arial" w:cs="Arial"/>
                <w:sz w:val="18"/>
                <w:szCs w:val="18"/>
                <w:lang w:val="cs-CZ"/>
              </w:rPr>
              <w:t>Smluvní pokuty</w:t>
            </w:r>
          </w:p>
          <w:p w:rsidR="00C66515" w:rsidRDefault="00C66515"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6.8</w:t>
            </w:r>
            <w:r w:rsidRPr="00BE740E">
              <w:rPr>
                <w:rFonts w:ascii="Arial" w:hAnsi="Arial" w:cs="Arial"/>
                <w:sz w:val="18"/>
                <w:szCs w:val="18"/>
                <w:lang w:val="cs-CZ"/>
              </w:rPr>
              <w:tab/>
            </w:r>
            <w:r>
              <w:rPr>
                <w:rFonts w:ascii="Arial" w:hAnsi="Arial" w:cs="Arial"/>
                <w:sz w:val="18"/>
                <w:szCs w:val="18"/>
                <w:lang w:val="cs-CZ"/>
              </w:rPr>
              <w:t>Náhrada škody</w:t>
            </w:r>
          </w:p>
          <w:p w:rsidR="00C66515" w:rsidRDefault="00C66515"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6.9</w:t>
            </w:r>
            <w:r w:rsidRPr="00BE740E">
              <w:rPr>
                <w:rFonts w:ascii="Arial" w:hAnsi="Arial" w:cs="Arial"/>
                <w:sz w:val="18"/>
                <w:szCs w:val="18"/>
                <w:lang w:val="cs-CZ"/>
              </w:rPr>
              <w:tab/>
            </w:r>
            <w:r>
              <w:rPr>
                <w:rFonts w:ascii="Arial" w:hAnsi="Arial" w:cs="Arial"/>
                <w:sz w:val="18"/>
                <w:szCs w:val="18"/>
                <w:lang w:val="cs-CZ"/>
              </w:rPr>
              <w:t>Celková výše součtu smluvních pokut</w:t>
            </w:r>
          </w:p>
          <w:p w:rsidR="00C66515" w:rsidRPr="00BE740E" w:rsidRDefault="00C66515"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6.10</w:t>
            </w:r>
            <w:r w:rsidRPr="00BE740E">
              <w:rPr>
                <w:rFonts w:ascii="Arial" w:hAnsi="Arial" w:cs="Arial"/>
                <w:sz w:val="18"/>
                <w:szCs w:val="18"/>
                <w:lang w:val="cs-CZ"/>
              </w:rPr>
              <w:tab/>
            </w:r>
            <w:r>
              <w:rPr>
                <w:rFonts w:ascii="Arial" w:hAnsi="Arial" w:cs="Arial"/>
                <w:sz w:val="18"/>
                <w:szCs w:val="18"/>
                <w:lang w:val="cs-CZ"/>
              </w:rPr>
              <w:t>Bankovní záruka</w:t>
            </w:r>
          </w:p>
        </w:tc>
      </w:tr>
      <w:tr w:rsidR="0092057C" w:rsidRPr="00546C68" w:rsidTr="00EC156D">
        <w:tc>
          <w:tcPr>
            <w:tcW w:w="1105" w:type="dxa"/>
          </w:tcPr>
          <w:p w:rsidR="0092057C" w:rsidRPr="00BE740E" w:rsidRDefault="0092057C" w:rsidP="00FA6D13">
            <w:pPr>
              <w:tabs>
                <w:tab w:val="right" w:pos="1985"/>
              </w:tabs>
              <w:spacing w:line="264" w:lineRule="auto"/>
              <w:jc w:val="both"/>
              <w:rPr>
                <w:rFonts w:ascii="Arial" w:hAnsi="Arial" w:cs="Arial"/>
                <w:sz w:val="18"/>
                <w:szCs w:val="18"/>
                <w:lang w:val="cs-CZ"/>
              </w:rPr>
            </w:pPr>
          </w:p>
        </w:tc>
        <w:tc>
          <w:tcPr>
            <w:tcW w:w="6985" w:type="dxa"/>
          </w:tcPr>
          <w:p w:rsidR="0092057C" w:rsidRPr="00BE740E" w:rsidRDefault="0092057C" w:rsidP="00FA6D13">
            <w:pPr>
              <w:tabs>
                <w:tab w:val="left" w:pos="586"/>
                <w:tab w:val="right" w:leader="dot" w:pos="6734"/>
              </w:tabs>
              <w:spacing w:line="264" w:lineRule="auto"/>
              <w:jc w:val="both"/>
              <w:rPr>
                <w:rFonts w:ascii="Arial" w:hAnsi="Arial" w:cs="Arial"/>
                <w:sz w:val="18"/>
                <w:szCs w:val="18"/>
                <w:lang w:val="cs-CZ"/>
              </w:rPr>
            </w:pP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7</w:t>
            </w:r>
          </w:p>
        </w:tc>
        <w:tc>
          <w:tcPr>
            <w:tcW w:w="6985" w:type="dxa"/>
          </w:tcPr>
          <w:p w:rsidR="00B50C42" w:rsidRPr="00BE740E" w:rsidRDefault="006B2CAE"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POJIŠTĚNÍ</w:t>
            </w:r>
            <w:r w:rsidR="00B50C42" w:rsidRPr="00BE740E">
              <w:rPr>
                <w:rFonts w:ascii="Arial" w:hAnsi="Arial" w:cs="Arial"/>
                <w:sz w:val="18"/>
                <w:szCs w:val="18"/>
                <w:lang w:val="cs-CZ"/>
              </w:rPr>
              <w:tab/>
              <w:t>1</w:t>
            </w:r>
            <w:r w:rsidR="00610151">
              <w:rPr>
                <w:rFonts w:ascii="Arial" w:hAnsi="Arial" w:cs="Arial"/>
                <w:sz w:val="18"/>
                <w:szCs w:val="18"/>
                <w:lang w:val="cs-CZ"/>
              </w:rPr>
              <w:t>7</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7.1</w:t>
            </w:r>
            <w:r w:rsidRPr="00BE740E">
              <w:rPr>
                <w:rFonts w:ascii="Arial" w:hAnsi="Arial" w:cs="Arial"/>
                <w:sz w:val="18"/>
                <w:szCs w:val="18"/>
                <w:lang w:val="cs-CZ"/>
              </w:rPr>
              <w:tab/>
            </w:r>
            <w:r w:rsidR="00811DDD" w:rsidRPr="00BE740E">
              <w:rPr>
                <w:rFonts w:ascii="Arial" w:hAnsi="Arial" w:cs="Arial"/>
                <w:sz w:val="18"/>
                <w:szCs w:val="18"/>
                <w:lang w:val="cs-CZ"/>
              </w:rPr>
              <w:t>Pojištění odpovědnosti a odškodnění</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8</w:t>
            </w:r>
          </w:p>
        </w:tc>
        <w:tc>
          <w:tcPr>
            <w:tcW w:w="6985" w:type="dxa"/>
          </w:tcPr>
          <w:p w:rsidR="00B50C42" w:rsidRPr="00BE740E" w:rsidRDefault="00811DDD"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SPORY A ROZHODČÍ ŘÍZENÍ</w:t>
            </w:r>
            <w:r w:rsidR="00B50C42" w:rsidRPr="00BE740E">
              <w:rPr>
                <w:rFonts w:ascii="Arial" w:hAnsi="Arial" w:cs="Arial"/>
                <w:sz w:val="18"/>
                <w:szCs w:val="18"/>
                <w:lang w:val="cs-CZ"/>
              </w:rPr>
              <w:tab/>
              <w:t>1</w:t>
            </w:r>
            <w:r w:rsidR="00610151">
              <w:rPr>
                <w:rFonts w:ascii="Arial" w:hAnsi="Arial" w:cs="Arial"/>
                <w:sz w:val="18"/>
                <w:szCs w:val="18"/>
                <w:lang w:val="cs-CZ"/>
              </w:rPr>
              <w:t>8</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8.1</w:t>
            </w:r>
            <w:r w:rsidRPr="00BE740E">
              <w:rPr>
                <w:rFonts w:ascii="Arial" w:hAnsi="Arial" w:cs="Arial"/>
                <w:sz w:val="18"/>
                <w:szCs w:val="18"/>
                <w:lang w:val="cs-CZ"/>
              </w:rPr>
              <w:tab/>
            </w:r>
            <w:r w:rsidR="00811DDD" w:rsidRPr="00BE740E">
              <w:rPr>
                <w:rFonts w:ascii="Arial" w:hAnsi="Arial" w:cs="Arial"/>
                <w:sz w:val="18"/>
                <w:szCs w:val="18"/>
                <w:lang w:val="cs-CZ"/>
              </w:rPr>
              <w:t>Smírné řešení sporů</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8.2</w:t>
            </w:r>
            <w:r w:rsidRPr="00BE740E">
              <w:rPr>
                <w:rFonts w:ascii="Arial" w:hAnsi="Arial" w:cs="Arial"/>
                <w:sz w:val="18"/>
                <w:szCs w:val="18"/>
                <w:lang w:val="cs-CZ"/>
              </w:rPr>
              <w:tab/>
            </w:r>
            <w:r w:rsidR="00811DDD" w:rsidRPr="00BE740E">
              <w:rPr>
                <w:rFonts w:ascii="Arial" w:hAnsi="Arial" w:cs="Arial"/>
                <w:sz w:val="18"/>
                <w:szCs w:val="18"/>
                <w:lang w:val="cs-CZ"/>
              </w:rPr>
              <w:t>Mediace</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FA6D13"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8.3</w:t>
            </w:r>
            <w:r w:rsidRPr="00BE740E">
              <w:rPr>
                <w:rFonts w:ascii="Arial" w:hAnsi="Arial" w:cs="Arial"/>
                <w:sz w:val="18"/>
                <w:szCs w:val="18"/>
                <w:lang w:val="cs-CZ"/>
              </w:rPr>
              <w:tab/>
            </w:r>
            <w:r w:rsidR="00811DDD" w:rsidRPr="00BE740E">
              <w:rPr>
                <w:rFonts w:ascii="Arial" w:hAnsi="Arial" w:cs="Arial"/>
                <w:sz w:val="18"/>
                <w:szCs w:val="18"/>
                <w:lang w:val="cs-CZ"/>
              </w:rPr>
              <w:t>Rozhodčí řízení</w:t>
            </w:r>
          </w:p>
        </w:tc>
      </w:tr>
      <w:tr w:rsidR="00DE294A" w:rsidRPr="00BE740E" w:rsidTr="00EC156D">
        <w:trPr>
          <w:gridAfter w:val="1"/>
          <w:wAfter w:w="6985" w:type="dxa"/>
        </w:trPr>
        <w:tc>
          <w:tcPr>
            <w:tcW w:w="1105" w:type="dxa"/>
          </w:tcPr>
          <w:p w:rsidR="00DE294A" w:rsidRPr="00BE740E" w:rsidRDefault="00DE294A" w:rsidP="00FA6D13">
            <w:pPr>
              <w:tabs>
                <w:tab w:val="right" w:pos="1985"/>
              </w:tabs>
              <w:spacing w:line="264" w:lineRule="auto"/>
              <w:jc w:val="both"/>
              <w:rPr>
                <w:rFonts w:ascii="Arial" w:hAnsi="Arial" w:cs="Arial"/>
                <w:sz w:val="18"/>
                <w:szCs w:val="18"/>
                <w:lang w:val="cs-CZ"/>
              </w:rPr>
            </w:pPr>
          </w:p>
        </w:tc>
      </w:tr>
      <w:tr w:rsidR="00FA6D13" w:rsidRPr="00BE740E" w:rsidTr="00C42DDA">
        <w:tc>
          <w:tcPr>
            <w:tcW w:w="1105" w:type="dxa"/>
          </w:tcPr>
          <w:p w:rsidR="00FA6D13" w:rsidRPr="00BE740E" w:rsidRDefault="00FA6D13"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8</w:t>
            </w:r>
          </w:p>
        </w:tc>
        <w:tc>
          <w:tcPr>
            <w:tcW w:w="6985" w:type="dxa"/>
          </w:tcPr>
          <w:p w:rsidR="00FA6D13" w:rsidRPr="00BE740E" w:rsidRDefault="00FA6D13"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PŘÍLOHY</w:t>
            </w:r>
          </w:p>
        </w:tc>
      </w:tr>
      <w:tr w:rsidR="00FA6D13" w:rsidRPr="00BE740E" w:rsidTr="00C42DDA">
        <w:tc>
          <w:tcPr>
            <w:tcW w:w="1105" w:type="dxa"/>
          </w:tcPr>
          <w:p w:rsidR="00FA6D13" w:rsidRPr="00BE740E" w:rsidRDefault="00FA6D13" w:rsidP="00FA6D13">
            <w:pPr>
              <w:tabs>
                <w:tab w:val="right" w:pos="1985"/>
              </w:tabs>
              <w:spacing w:line="264" w:lineRule="auto"/>
              <w:jc w:val="both"/>
              <w:rPr>
                <w:rFonts w:ascii="Arial" w:hAnsi="Arial" w:cs="Arial"/>
                <w:sz w:val="18"/>
                <w:szCs w:val="18"/>
                <w:lang w:val="cs-CZ"/>
              </w:rPr>
            </w:pPr>
          </w:p>
        </w:tc>
        <w:tc>
          <w:tcPr>
            <w:tcW w:w="6985" w:type="dxa"/>
          </w:tcPr>
          <w:p w:rsidR="00FA6D13" w:rsidRDefault="00FA6D13" w:rsidP="00FA6D13">
            <w:pPr>
              <w:tabs>
                <w:tab w:val="left" w:pos="586"/>
                <w:tab w:val="right" w:leader="dot" w:pos="6734"/>
              </w:tabs>
              <w:spacing w:line="264" w:lineRule="auto"/>
              <w:jc w:val="both"/>
              <w:rPr>
                <w:rFonts w:ascii="Arial" w:hAnsi="Arial" w:cs="Arial"/>
                <w:sz w:val="18"/>
                <w:szCs w:val="18"/>
                <w:lang w:val="cs-CZ"/>
              </w:rPr>
            </w:pPr>
          </w:p>
          <w:p w:rsidR="00FA6D13" w:rsidRDefault="00FA6D13" w:rsidP="00FA6D13">
            <w:pPr>
              <w:tabs>
                <w:tab w:val="left" w:pos="586"/>
                <w:tab w:val="right" w:leader="dot" w:pos="6734"/>
              </w:tabs>
              <w:spacing w:line="264" w:lineRule="auto"/>
              <w:rPr>
                <w:rFonts w:ascii="Arial" w:hAnsi="Arial" w:cs="Arial"/>
                <w:sz w:val="18"/>
                <w:szCs w:val="18"/>
                <w:lang w:val="cs-CZ"/>
              </w:rPr>
            </w:pPr>
            <w:r>
              <w:rPr>
                <w:rFonts w:ascii="Arial" w:hAnsi="Arial" w:cs="Arial"/>
                <w:sz w:val="18"/>
                <w:szCs w:val="18"/>
                <w:lang w:val="cs-CZ"/>
              </w:rPr>
              <w:t>PŘÍLOHA 1 - Rozsah Služeb</w:t>
            </w:r>
          </w:p>
          <w:p w:rsidR="00FA6D13" w:rsidRDefault="00FA6D13" w:rsidP="00FA6D13">
            <w:pPr>
              <w:tabs>
                <w:tab w:val="left" w:pos="586"/>
                <w:tab w:val="right" w:leader="dot" w:pos="6734"/>
              </w:tabs>
              <w:spacing w:line="264" w:lineRule="auto"/>
              <w:rPr>
                <w:rFonts w:ascii="Arial" w:hAnsi="Arial" w:cs="Arial"/>
                <w:sz w:val="18"/>
                <w:szCs w:val="18"/>
                <w:lang w:val="cs-CZ"/>
              </w:rPr>
            </w:pPr>
            <w:r>
              <w:rPr>
                <w:rFonts w:ascii="Arial" w:hAnsi="Arial" w:cs="Arial"/>
                <w:sz w:val="18"/>
                <w:szCs w:val="18"/>
                <w:lang w:val="cs-CZ"/>
              </w:rPr>
              <w:t xml:space="preserve">PŘÍLOHA 2 - </w:t>
            </w:r>
            <w:r w:rsidRPr="00FA6D13">
              <w:rPr>
                <w:rFonts w:ascii="Arial" w:hAnsi="Arial" w:cs="Arial"/>
                <w:sz w:val="18"/>
                <w:lang w:val="cs-CZ"/>
              </w:rPr>
              <w:t>Personál, vybavení, zařízení a služby třetích osob poskytované Objednatelem</w:t>
            </w:r>
          </w:p>
          <w:p w:rsidR="00FA6D13" w:rsidRDefault="00FA6D13" w:rsidP="00FA6D13">
            <w:pPr>
              <w:tabs>
                <w:tab w:val="left" w:pos="586"/>
                <w:tab w:val="right" w:leader="dot" w:pos="6734"/>
              </w:tabs>
              <w:spacing w:line="264" w:lineRule="auto"/>
              <w:rPr>
                <w:rFonts w:ascii="Arial" w:hAnsi="Arial" w:cs="Arial"/>
                <w:sz w:val="18"/>
                <w:szCs w:val="18"/>
                <w:lang w:val="cs-CZ"/>
              </w:rPr>
            </w:pPr>
            <w:r>
              <w:rPr>
                <w:rFonts w:ascii="Arial" w:hAnsi="Arial" w:cs="Arial"/>
                <w:sz w:val="18"/>
                <w:szCs w:val="18"/>
                <w:lang w:val="cs-CZ"/>
              </w:rPr>
              <w:t>PŘÍLOHA 3 - Odměna a platba</w:t>
            </w:r>
          </w:p>
          <w:p w:rsidR="004050B8" w:rsidRDefault="004050B8" w:rsidP="00FA6D13">
            <w:pPr>
              <w:tabs>
                <w:tab w:val="left" w:pos="586"/>
                <w:tab w:val="right" w:leader="dot" w:pos="6734"/>
              </w:tabs>
              <w:spacing w:line="264" w:lineRule="auto"/>
              <w:rPr>
                <w:rFonts w:ascii="Arial" w:hAnsi="Arial" w:cs="Arial"/>
                <w:sz w:val="18"/>
                <w:szCs w:val="18"/>
                <w:lang w:val="cs-CZ"/>
              </w:rPr>
            </w:pPr>
            <w:r>
              <w:rPr>
                <w:rFonts w:ascii="Arial" w:hAnsi="Arial" w:cs="Arial"/>
                <w:sz w:val="18"/>
                <w:szCs w:val="18"/>
                <w:lang w:val="cs-CZ"/>
              </w:rPr>
              <w:t>PŘÍLOHA 4 - Harmonogram</w:t>
            </w:r>
          </w:p>
        </w:tc>
      </w:tr>
      <w:tr w:rsidR="00FA6D13" w:rsidRPr="00BE740E" w:rsidTr="00C42DDA">
        <w:tc>
          <w:tcPr>
            <w:tcW w:w="1105" w:type="dxa"/>
          </w:tcPr>
          <w:p w:rsidR="00FA6D13" w:rsidRPr="00BE740E" w:rsidRDefault="00FA6D13" w:rsidP="00FA6D13">
            <w:pPr>
              <w:tabs>
                <w:tab w:val="right" w:pos="1985"/>
              </w:tabs>
              <w:spacing w:line="264" w:lineRule="auto"/>
              <w:jc w:val="both"/>
              <w:rPr>
                <w:rFonts w:ascii="Arial" w:hAnsi="Arial" w:cs="Arial"/>
                <w:sz w:val="18"/>
                <w:szCs w:val="18"/>
                <w:lang w:val="cs-CZ"/>
              </w:rPr>
            </w:pPr>
          </w:p>
        </w:tc>
        <w:tc>
          <w:tcPr>
            <w:tcW w:w="6985" w:type="dxa"/>
          </w:tcPr>
          <w:p w:rsidR="00FA6D13" w:rsidRDefault="00FA6D13" w:rsidP="00FA6D13">
            <w:pPr>
              <w:tabs>
                <w:tab w:val="left" w:pos="586"/>
                <w:tab w:val="right" w:leader="dot" w:pos="6734"/>
              </w:tabs>
              <w:spacing w:line="264" w:lineRule="auto"/>
              <w:jc w:val="both"/>
              <w:rPr>
                <w:rFonts w:ascii="Arial" w:hAnsi="Arial" w:cs="Arial"/>
                <w:sz w:val="18"/>
                <w:szCs w:val="18"/>
                <w:lang w:val="cs-CZ"/>
              </w:rPr>
            </w:pPr>
          </w:p>
        </w:tc>
      </w:tr>
    </w:tbl>
    <w:p w:rsidR="00B50C42" w:rsidRPr="00BE740E" w:rsidRDefault="00B50C42" w:rsidP="00FA6D13">
      <w:pPr>
        <w:tabs>
          <w:tab w:val="left" w:pos="540"/>
        </w:tabs>
        <w:spacing w:line="264" w:lineRule="auto"/>
        <w:jc w:val="both"/>
        <w:rPr>
          <w:rFonts w:ascii="Arial" w:hAnsi="Arial" w:cs="Arial"/>
          <w:sz w:val="18"/>
          <w:szCs w:val="18"/>
          <w:lang w:val="cs-CZ"/>
        </w:rPr>
        <w:sectPr w:rsidR="00B50C42" w:rsidRPr="00BE740E" w:rsidSect="0092057C">
          <w:headerReference w:type="default" r:id="rId9"/>
          <w:footerReference w:type="default" r:id="rId10"/>
          <w:pgSz w:w="11906" w:h="16838"/>
          <w:pgMar w:top="1701" w:right="1304" w:bottom="1701" w:left="2268" w:header="709" w:footer="709" w:gutter="0"/>
          <w:pgNumType w:start="1"/>
          <w:cols w:space="708"/>
          <w:docGrid w:linePitch="360"/>
        </w:sectPr>
      </w:pPr>
    </w:p>
    <w:p w:rsidR="00B50C42" w:rsidRPr="00BE740E" w:rsidRDefault="00DE294A" w:rsidP="00FA6D13">
      <w:pPr>
        <w:tabs>
          <w:tab w:val="left" w:pos="540"/>
        </w:tabs>
        <w:spacing w:line="264" w:lineRule="auto"/>
        <w:jc w:val="both"/>
        <w:rPr>
          <w:rFonts w:ascii="Arial" w:hAnsi="Arial" w:cs="Arial"/>
          <w:b/>
          <w:sz w:val="32"/>
          <w:szCs w:val="32"/>
          <w:lang w:val="cs-CZ"/>
        </w:rPr>
      </w:pPr>
      <w:r w:rsidRPr="00BE740E">
        <w:rPr>
          <w:rFonts w:ascii="Arial" w:hAnsi="Arial" w:cs="Arial"/>
          <w:b/>
          <w:sz w:val="32"/>
          <w:szCs w:val="32"/>
          <w:lang w:val="cs-CZ"/>
        </w:rPr>
        <w:t>Zvláštní</w:t>
      </w:r>
      <w:r w:rsidR="00EC156D" w:rsidRPr="00BE740E">
        <w:rPr>
          <w:rFonts w:ascii="Arial" w:hAnsi="Arial" w:cs="Arial"/>
          <w:b/>
          <w:sz w:val="32"/>
          <w:szCs w:val="32"/>
          <w:lang w:val="cs-CZ"/>
        </w:rPr>
        <w:t xml:space="preserve"> podmínky</w:t>
      </w:r>
    </w:p>
    <w:p w:rsidR="00B50C42" w:rsidRPr="00BE740E" w:rsidRDefault="00826BDD" w:rsidP="00FA6D13">
      <w:pPr>
        <w:jc w:val="both"/>
        <w:rPr>
          <w:rFonts w:ascii="Arial" w:hAnsi="Arial" w:cs="Arial"/>
          <w:b/>
          <w:sz w:val="32"/>
          <w:szCs w:val="32"/>
          <w:lang w:val="cs-CZ"/>
        </w:rPr>
      </w:pPr>
      <w:r>
        <w:rPr>
          <w:rFonts w:ascii="Arial" w:hAnsi="Arial" w:cs="Arial"/>
          <w:b/>
          <w:noProof/>
          <w:sz w:val="28"/>
          <w:szCs w:val="28"/>
          <w:lang w:val="cs-CZ" w:eastAsia="cs-CZ"/>
        </w:rPr>
        <mc:AlternateContent>
          <mc:Choice Requires="wps">
            <w:drawing>
              <wp:anchor distT="0" distB="0" distL="114300" distR="114300" simplePos="0" relativeHeight="251659776" behindDoc="1" locked="0" layoutInCell="1" allowOverlap="1" wp14:anchorId="5A9CCD1B" wp14:editId="4C7566BD">
                <wp:simplePos x="0" y="0"/>
                <wp:positionH relativeFrom="margin">
                  <wp:posOffset>-152400</wp:posOffset>
                </wp:positionH>
                <wp:positionV relativeFrom="paragraph">
                  <wp:posOffset>104775</wp:posOffset>
                </wp:positionV>
                <wp:extent cx="571500" cy="800100"/>
                <wp:effectExtent l="0" t="0" r="0" b="0"/>
                <wp:wrapNone/>
                <wp:docPr id="1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12pt;margin-top:8.25pt;width:45pt;height:6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1</w:t>
                      </w:r>
                    </w:p>
                  </w:txbxContent>
                </v:textbox>
                <w10:wrap anchorx="margin"/>
              </v:shape>
            </w:pict>
          </mc:Fallback>
        </mc:AlternateContent>
      </w:r>
      <w:r w:rsidR="00291096">
        <w:rPr>
          <w:rFonts w:ascii="Arial" w:hAnsi="Arial" w:cs="Arial"/>
          <w:b/>
          <w:noProof/>
          <w:sz w:val="32"/>
          <w:szCs w:val="32"/>
          <w:lang w:val="cs-CZ" w:eastAsia="cs-CZ"/>
        </w:rPr>
        <mc:AlternateContent>
          <mc:Choice Requires="wps">
            <w:drawing>
              <wp:anchor distT="0" distB="0" distL="114300" distR="114300" simplePos="0" relativeHeight="251656704" behindDoc="1" locked="0" layoutInCell="1" allowOverlap="1" wp14:anchorId="4EF34A02" wp14:editId="666B1766">
                <wp:simplePos x="0" y="0"/>
                <wp:positionH relativeFrom="column">
                  <wp:posOffset>114300</wp:posOffset>
                </wp:positionH>
                <wp:positionV relativeFrom="paragraph">
                  <wp:posOffset>85725</wp:posOffset>
                </wp:positionV>
                <wp:extent cx="573405" cy="6858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B50C42">
                            <w:pPr>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8" type="#_x0000_t202" style="position:absolute;left:0;text-align:left;margin-left:9pt;margin-top:6.75pt;width:45.1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" stroked="f">
                <v:textbox>
                  <w:txbxContent>
                    <w:p w:rsidR="00FC1F22" w:rsidRPr="006519CE" w:rsidRDefault="00FC1F22" w:rsidP="00B50C42">
                      <w:pPr>
                        <w:rPr>
                          <w:rFonts w:ascii="Arial" w:hAnsi="Arial" w:cs="Arial"/>
                          <w:color w:val="999999"/>
                          <w:sz w:val="96"/>
                          <w:szCs w:val="96"/>
                        </w:rPr>
                      </w:pPr>
                    </w:p>
                  </w:txbxContent>
                </v:textbox>
              </v:shape>
            </w:pict>
          </mc:Fallback>
        </mc:AlternateContent>
      </w:r>
    </w:p>
    <w:p w:rsidR="00B50C42" w:rsidRPr="00BE740E" w:rsidRDefault="00B50C42" w:rsidP="00FA6D13">
      <w:pPr>
        <w:jc w:val="both"/>
        <w:rPr>
          <w:rFonts w:ascii="Arial" w:hAnsi="Arial" w:cs="Arial"/>
          <w:b/>
          <w:sz w:val="32"/>
          <w:szCs w:val="32"/>
          <w:lang w:val="cs-CZ"/>
        </w:rPr>
      </w:pPr>
    </w:p>
    <w:p w:rsidR="00B50C42" w:rsidRPr="00826BDD" w:rsidRDefault="000B16FE" w:rsidP="00826BDD">
      <w:pPr>
        <w:ind w:firstLine="708"/>
        <w:jc w:val="both"/>
        <w:rPr>
          <w:rFonts w:ascii="Arial" w:hAnsi="Arial" w:cs="Arial"/>
          <w:b/>
          <w:caps/>
          <w:sz w:val="28"/>
          <w:szCs w:val="28"/>
          <w:lang w:val="cs-CZ"/>
        </w:rPr>
      </w:pPr>
      <w:bookmarkStart w:id="1" w:name="OLE_LINK3"/>
      <w:bookmarkStart w:id="2" w:name="OLE_LINK4"/>
      <w:r w:rsidRPr="00826BDD">
        <w:rPr>
          <w:rFonts w:ascii="Arial" w:hAnsi="Arial" w:cs="Arial"/>
          <w:b/>
          <w:caps/>
          <w:sz w:val="28"/>
          <w:szCs w:val="28"/>
          <w:lang w:val="cs-CZ"/>
        </w:rPr>
        <w:t>Obecná ustanovení</w:t>
      </w:r>
    </w:p>
    <w:p w:rsidR="00B50C42" w:rsidRPr="00BE740E" w:rsidRDefault="00B50C42" w:rsidP="00FA6D13">
      <w:pPr>
        <w:jc w:val="both"/>
        <w:rPr>
          <w:rFonts w:ascii="Arial" w:hAnsi="Arial" w:cs="Arial"/>
          <w:b/>
          <w:sz w:val="28"/>
          <w:szCs w:val="28"/>
          <w:lang w:val="cs-CZ"/>
        </w:rPr>
      </w:pPr>
    </w:p>
    <w:bookmarkEnd w:id="1"/>
    <w:bookmarkEnd w:id="2"/>
    <w:p w:rsidR="00B50C42" w:rsidRPr="00BE740E" w:rsidRDefault="00B50C42" w:rsidP="00FA6D13">
      <w:pPr>
        <w:jc w:val="both"/>
        <w:rPr>
          <w:rFonts w:ascii="Arial" w:hAnsi="Arial" w:cs="Arial"/>
          <w:b/>
          <w:sz w:val="28"/>
          <w:szCs w:val="28"/>
          <w:lang w:val="cs-CZ"/>
        </w:rPr>
      </w:pPr>
    </w:p>
    <w:tbl>
      <w:tblPr>
        <w:tblW w:w="10724" w:type="dxa"/>
        <w:tblInd w:w="-497" w:type="dxa"/>
        <w:tblCellMar>
          <w:left w:w="70" w:type="dxa"/>
          <w:right w:w="70" w:type="dxa"/>
        </w:tblCellMar>
        <w:tblLook w:val="0000" w:firstRow="0" w:lastRow="0" w:firstColumn="0" w:lastColumn="0" w:noHBand="0" w:noVBand="0"/>
      </w:tblPr>
      <w:tblGrid>
        <w:gridCol w:w="27"/>
        <w:gridCol w:w="540"/>
        <w:gridCol w:w="1773"/>
        <w:gridCol w:w="136"/>
        <w:gridCol w:w="944"/>
        <w:gridCol w:w="127"/>
        <w:gridCol w:w="6097"/>
        <w:gridCol w:w="27"/>
        <w:gridCol w:w="1053"/>
      </w:tblGrid>
      <w:tr w:rsidR="00B50C42" w:rsidRPr="00BE740E" w:rsidTr="00B46D2C">
        <w:trPr>
          <w:gridAfter w:val="2"/>
          <w:wAfter w:w="1080" w:type="dxa"/>
        </w:trPr>
        <w:tc>
          <w:tcPr>
            <w:tcW w:w="2340" w:type="dxa"/>
            <w:gridSpan w:val="3"/>
          </w:tcPr>
          <w:p w:rsidR="00192C4C" w:rsidRDefault="006E7767" w:rsidP="00FA6D13">
            <w:pPr>
              <w:spacing w:line="264" w:lineRule="auto"/>
              <w:jc w:val="both"/>
              <w:rPr>
                <w:rFonts w:ascii="Arial" w:hAnsi="Arial" w:cs="Arial"/>
                <w:b/>
                <w:sz w:val="18"/>
                <w:szCs w:val="18"/>
                <w:lang w:val="cs-CZ"/>
              </w:rPr>
            </w:pPr>
            <w:r w:rsidRPr="00BE740E">
              <w:rPr>
                <w:rFonts w:ascii="Arial" w:hAnsi="Arial" w:cs="Arial"/>
                <w:b/>
                <w:sz w:val="18"/>
                <w:szCs w:val="18"/>
                <w:lang w:val="cs-CZ"/>
              </w:rPr>
              <w:t xml:space="preserve">1.1 </w:t>
            </w:r>
          </w:p>
          <w:p w:rsidR="00B50C42" w:rsidRPr="00BE740E" w:rsidRDefault="000B16FE" w:rsidP="00FA6D13">
            <w:pPr>
              <w:spacing w:line="264" w:lineRule="auto"/>
              <w:jc w:val="both"/>
              <w:rPr>
                <w:rFonts w:ascii="Arial" w:hAnsi="Arial" w:cs="Arial"/>
                <w:b/>
                <w:sz w:val="18"/>
                <w:szCs w:val="18"/>
                <w:lang w:val="cs-CZ"/>
              </w:rPr>
            </w:pPr>
            <w:r w:rsidRPr="00BE740E">
              <w:rPr>
                <w:rFonts w:ascii="Arial" w:hAnsi="Arial" w:cs="Arial"/>
                <w:b/>
                <w:sz w:val="18"/>
                <w:szCs w:val="18"/>
                <w:lang w:val="cs-CZ"/>
              </w:rPr>
              <w:t>Definice</w:t>
            </w:r>
          </w:p>
        </w:tc>
        <w:tc>
          <w:tcPr>
            <w:tcW w:w="7304" w:type="dxa"/>
            <w:gridSpan w:val="4"/>
          </w:tcPr>
          <w:p w:rsidR="00B50C42" w:rsidRPr="00BE740E" w:rsidRDefault="00B50C42" w:rsidP="00FA6D13">
            <w:pPr>
              <w:spacing w:line="360" w:lineRule="auto"/>
              <w:jc w:val="both"/>
              <w:rPr>
                <w:rFonts w:ascii="Arial" w:hAnsi="Arial" w:cs="Arial"/>
                <w:sz w:val="18"/>
                <w:szCs w:val="18"/>
                <w:lang w:val="cs-CZ"/>
              </w:rPr>
            </w:pPr>
          </w:p>
        </w:tc>
      </w:tr>
      <w:tr w:rsidR="00B50C42" w:rsidRPr="00BE740E"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Pr>
          <w:p w:rsidR="00B50C42" w:rsidRPr="00BE740E" w:rsidRDefault="00B50C42" w:rsidP="00FA6D13">
            <w:pPr>
              <w:spacing w:line="264" w:lineRule="auto"/>
              <w:jc w:val="both"/>
              <w:rPr>
                <w:rFonts w:ascii="Arial" w:hAnsi="Arial" w:cs="Arial"/>
                <w:sz w:val="18"/>
                <w:szCs w:val="18"/>
                <w:lang w:val="cs-CZ"/>
              </w:rPr>
            </w:pPr>
          </w:p>
        </w:tc>
        <w:tc>
          <w:tcPr>
            <w:tcW w:w="6224" w:type="dxa"/>
            <w:gridSpan w:val="2"/>
          </w:tcPr>
          <w:p w:rsidR="00B50C42" w:rsidRPr="00BE740E" w:rsidRDefault="00B50C42" w:rsidP="00FA6D13">
            <w:pPr>
              <w:spacing w:line="264" w:lineRule="auto"/>
              <w:jc w:val="both"/>
              <w:rPr>
                <w:rFonts w:ascii="Arial" w:hAnsi="Arial" w:cs="Arial"/>
                <w:sz w:val="18"/>
                <w:szCs w:val="18"/>
                <w:lang w:val="cs-CZ"/>
              </w:rPr>
            </w:pPr>
          </w:p>
        </w:tc>
      </w:tr>
      <w:tr w:rsidR="00B50C42" w:rsidRPr="00BE740E"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B50C42" w:rsidRPr="00BE740E" w:rsidRDefault="00B50C42" w:rsidP="00FA6D13">
            <w:pPr>
              <w:spacing w:line="264" w:lineRule="auto"/>
              <w:jc w:val="both"/>
              <w:rPr>
                <w:rFonts w:ascii="Arial" w:hAnsi="Arial" w:cs="Arial"/>
                <w:sz w:val="18"/>
                <w:szCs w:val="18"/>
                <w:lang w:val="cs-CZ"/>
              </w:rPr>
            </w:pPr>
            <w:r w:rsidRPr="00BE740E">
              <w:rPr>
                <w:rFonts w:ascii="Arial" w:hAnsi="Arial" w:cs="Arial"/>
                <w:sz w:val="18"/>
                <w:szCs w:val="18"/>
                <w:lang w:val="cs-CZ"/>
              </w:rPr>
              <w:t>1.1.1</w:t>
            </w:r>
          </w:p>
        </w:tc>
        <w:tc>
          <w:tcPr>
            <w:tcW w:w="6224" w:type="dxa"/>
            <w:gridSpan w:val="2"/>
            <w:tcBorders>
              <w:bottom w:val="single" w:sz="4" w:space="0" w:color="auto"/>
            </w:tcBorders>
          </w:tcPr>
          <w:p w:rsidR="0002024A" w:rsidRPr="00BE740E" w:rsidRDefault="0002024A" w:rsidP="00FA6D13">
            <w:pPr>
              <w:spacing w:line="264" w:lineRule="auto"/>
              <w:jc w:val="both"/>
              <w:rPr>
                <w:rFonts w:ascii="Arial" w:hAnsi="Arial" w:cs="Arial"/>
                <w:sz w:val="18"/>
                <w:szCs w:val="18"/>
                <w:lang w:val="cs-CZ"/>
              </w:rPr>
            </w:pPr>
            <w:r w:rsidRPr="00BE740E">
              <w:rPr>
                <w:rFonts w:ascii="Arial" w:hAnsi="Arial" w:cs="Arial"/>
                <w:sz w:val="18"/>
                <w:szCs w:val="18"/>
                <w:lang w:val="cs-CZ"/>
              </w:rPr>
              <w:t>Pod-článek 1.1.1 se nahrazuje novým zněním:</w:t>
            </w:r>
          </w:p>
          <w:p w:rsidR="0002024A" w:rsidRPr="00BE740E" w:rsidRDefault="0002024A" w:rsidP="00FA6D13">
            <w:pPr>
              <w:spacing w:line="264" w:lineRule="auto"/>
              <w:jc w:val="both"/>
              <w:rPr>
                <w:rFonts w:ascii="Arial" w:hAnsi="Arial" w:cs="Arial"/>
                <w:sz w:val="18"/>
                <w:szCs w:val="18"/>
                <w:lang w:val="cs-CZ"/>
              </w:rPr>
            </w:pPr>
            <w:r w:rsidRPr="00BE740E">
              <w:rPr>
                <w:rFonts w:ascii="Arial" w:hAnsi="Arial" w:cs="Arial"/>
                <w:sz w:val="18"/>
                <w:szCs w:val="18"/>
                <w:lang w:val="cs-CZ"/>
              </w:rPr>
              <w:t>„Smlouva“ pro účely tohoto dokumentu znamená souhrn veškeré smluvní dokumentace, která má podle vůle Stran tvořit součást jejich smluvního ujednání, s náležitostmi podle občanského zákoníku. Součástí Smlouvy je dokument Smlouva o poskytování služeb, dále Obecné podmínky a Zvláštní podmínky a další dokumenty, jejichž výčet a prioritu stanoví Pod-čl. 1.2.3 Obecných podmínek ve znění těchto Zvláštních podmínek.</w:t>
            </w:r>
            <w:r w:rsidR="00637E8C" w:rsidRPr="00BE740E">
              <w:rPr>
                <w:rFonts w:ascii="Arial" w:hAnsi="Arial" w:cs="Arial"/>
                <w:sz w:val="18"/>
                <w:szCs w:val="18"/>
                <w:lang w:val="cs-CZ"/>
              </w:rPr>
              <w:br/>
            </w:r>
          </w:p>
        </w:tc>
      </w:tr>
      <w:tr w:rsidR="00B50C42" w:rsidRPr="00BE740E"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B50C42" w:rsidRPr="00BE740E" w:rsidRDefault="00B50C42" w:rsidP="00FA6D13">
            <w:pPr>
              <w:spacing w:line="264" w:lineRule="auto"/>
              <w:jc w:val="both"/>
              <w:rPr>
                <w:rFonts w:ascii="Arial" w:hAnsi="Arial" w:cs="Arial"/>
                <w:sz w:val="18"/>
                <w:szCs w:val="18"/>
                <w:lang w:val="cs-CZ"/>
              </w:rPr>
            </w:pPr>
          </w:p>
        </w:tc>
        <w:tc>
          <w:tcPr>
            <w:tcW w:w="6224" w:type="dxa"/>
            <w:gridSpan w:val="2"/>
            <w:tcBorders>
              <w:top w:val="single" w:sz="4" w:space="0" w:color="auto"/>
            </w:tcBorders>
          </w:tcPr>
          <w:p w:rsidR="00B50C42" w:rsidRPr="00BE740E" w:rsidRDefault="00B50C42" w:rsidP="00FA6D13">
            <w:pPr>
              <w:spacing w:line="264" w:lineRule="auto"/>
              <w:jc w:val="both"/>
              <w:rPr>
                <w:rFonts w:ascii="Arial" w:hAnsi="Arial" w:cs="Arial"/>
                <w:sz w:val="18"/>
                <w:szCs w:val="18"/>
                <w:lang w:val="cs-CZ"/>
              </w:rPr>
            </w:pP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B50C42" w:rsidRPr="00F47E36" w:rsidRDefault="00B50C42" w:rsidP="00FA6D13">
            <w:pPr>
              <w:spacing w:line="264" w:lineRule="auto"/>
              <w:jc w:val="both"/>
              <w:rPr>
                <w:rFonts w:ascii="Arial" w:hAnsi="Arial" w:cs="Arial"/>
                <w:sz w:val="18"/>
                <w:szCs w:val="18"/>
                <w:lang w:val="cs-CZ"/>
              </w:rPr>
            </w:pPr>
            <w:r w:rsidRPr="00F47E36">
              <w:rPr>
                <w:rFonts w:ascii="Arial" w:hAnsi="Arial" w:cs="Arial"/>
                <w:sz w:val="18"/>
                <w:szCs w:val="18"/>
                <w:lang w:val="cs-CZ"/>
              </w:rPr>
              <w:t>1.1.2</w:t>
            </w:r>
          </w:p>
        </w:tc>
        <w:tc>
          <w:tcPr>
            <w:tcW w:w="6224" w:type="dxa"/>
            <w:gridSpan w:val="2"/>
            <w:tcBorders>
              <w:bottom w:val="single" w:sz="4" w:space="0" w:color="auto"/>
            </w:tcBorders>
          </w:tcPr>
          <w:p w:rsidR="0002024A" w:rsidRPr="00F47E36" w:rsidRDefault="0002024A" w:rsidP="00FA6D13">
            <w:pPr>
              <w:spacing w:line="264" w:lineRule="auto"/>
              <w:jc w:val="both"/>
              <w:rPr>
                <w:rFonts w:ascii="Arial" w:hAnsi="Arial" w:cs="Arial"/>
                <w:sz w:val="18"/>
                <w:szCs w:val="18"/>
                <w:lang w:val="cs-CZ"/>
              </w:rPr>
            </w:pPr>
            <w:r w:rsidRPr="00F47E36">
              <w:rPr>
                <w:rFonts w:ascii="Arial" w:hAnsi="Arial" w:cs="Arial"/>
                <w:sz w:val="18"/>
                <w:szCs w:val="18"/>
                <w:lang w:val="cs-CZ"/>
              </w:rPr>
              <w:t>Pod-článek 1.1.2 se upřesňuje následovně:</w:t>
            </w:r>
            <w:r w:rsidRPr="00F47E36">
              <w:rPr>
                <w:rFonts w:ascii="Arial" w:hAnsi="Arial" w:cs="Arial"/>
                <w:sz w:val="18"/>
                <w:szCs w:val="18"/>
                <w:lang w:val="cs-CZ"/>
              </w:rPr>
              <w:tab/>
            </w:r>
          </w:p>
          <w:p w:rsidR="00477C05" w:rsidRPr="00F47E36" w:rsidRDefault="00477C05" w:rsidP="00477C05">
            <w:pPr>
              <w:spacing w:line="264" w:lineRule="auto"/>
              <w:jc w:val="both"/>
              <w:rPr>
                <w:rFonts w:ascii="Arial" w:hAnsi="Arial" w:cs="Arial"/>
                <w:sz w:val="18"/>
                <w:szCs w:val="18"/>
                <w:lang w:val="cs-CZ"/>
              </w:rPr>
            </w:pPr>
            <w:r w:rsidRPr="00F47E36">
              <w:rPr>
                <w:rFonts w:ascii="Arial" w:hAnsi="Arial" w:cs="Arial"/>
                <w:sz w:val="18"/>
                <w:szCs w:val="18"/>
                <w:lang w:val="cs-CZ"/>
              </w:rPr>
              <w:t xml:space="preserve">Projektem je </w:t>
            </w:r>
            <w:r w:rsidR="00A76719" w:rsidRPr="00A76719">
              <w:rPr>
                <w:rFonts w:ascii="Arial" w:hAnsi="Arial" w:cs="Arial"/>
                <w:sz w:val="18"/>
                <w:szCs w:val="18"/>
                <w:lang w:val="cs-CZ"/>
              </w:rPr>
              <w:t xml:space="preserve">rekonstrukce objektu </w:t>
            </w:r>
            <w:r w:rsidR="00A76719">
              <w:rPr>
                <w:rFonts w:ascii="Arial" w:hAnsi="Arial" w:cs="Arial"/>
                <w:sz w:val="18"/>
                <w:szCs w:val="18"/>
                <w:lang w:val="cs-CZ"/>
              </w:rPr>
              <w:t>Univerzity Karlovy</w:t>
            </w:r>
            <w:r w:rsidR="00A76719" w:rsidRPr="00A76719">
              <w:rPr>
                <w:rFonts w:ascii="Arial" w:hAnsi="Arial" w:cs="Arial"/>
                <w:sz w:val="18"/>
                <w:szCs w:val="18"/>
                <w:lang w:val="cs-CZ"/>
              </w:rPr>
              <w:t xml:space="preserve"> č. p. 597, na parcele č. 615 v katastrálním území Staré Město, obec Praha (Praha 1, Celetná č.p. 597/13, Štupartská 597/8), zapsaného katastrálním úřadem pro Hlavní město Prahu, územní pracoviště Praha, na LV č. 8</w:t>
            </w:r>
            <w:r w:rsidRPr="00F47E36">
              <w:rPr>
                <w:rFonts w:ascii="Arial" w:hAnsi="Arial" w:cs="Arial"/>
                <w:sz w:val="18"/>
                <w:szCs w:val="18"/>
                <w:lang w:val="cs-CZ"/>
              </w:rPr>
              <w:t>.</w:t>
            </w:r>
          </w:p>
          <w:p w:rsidR="00B50C42" w:rsidRPr="00F47E36" w:rsidRDefault="00B50C42" w:rsidP="00FA6D13">
            <w:pPr>
              <w:spacing w:line="264" w:lineRule="auto"/>
              <w:jc w:val="both"/>
              <w:rPr>
                <w:rFonts w:ascii="Arial" w:hAnsi="Arial" w:cs="Arial"/>
                <w:sz w:val="18"/>
                <w:szCs w:val="18"/>
                <w:lang w:val="cs-CZ"/>
              </w:rPr>
            </w:pP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Pr>
          <w:p w:rsidR="00B50C42" w:rsidRPr="00BE740E" w:rsidRDefault="00B50C42" w:rsidP="00FA6D13">
            <w:pPr>
              <w:spacing w:line="264" w:lineRule="auto"/>
              <w:jc w:val="both"/>
              <w:rPr>
                <w:rFonts w:ascii="Arial" w:hAnsi="Arial" w:cs="Arial"/>
                <w:sz w:val="18"/>
                <w:szCs w:val="18"/>
                <w:lang w:val="cs-CZ"/>
              </w:rPr>
            </w:pPr>
          </w:p>
        </w:tc>
        <w:tc>
          <w:tcPr>
            <w:tcW w:w="6224" w:type="dxa"/>
            <w:gridSpan w:val="2"/>
          </w:tcPr>
          <w:p w:rsidR="00B50C42" w:rsidRPr="00BE740E" w:rsidRDefault="00B50C42" w:rsidP="00FA6D13">
            <w:pPr>
              <w:spacing w:line="264" w:lineRule="auto"/>
              <w:jc w:val="both"/>
              <w:rPr>
                <w:rFonts w:ascii="Arial" w:hAnsi="Arial" w:cs="Arial"/>
                <w:sz w:val="18"/>
                <w:szCs w:val="18"/>
                <w:lang w:val="cs-CZ"/>
              </w:rPr>
            </w:pP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B50C42" w:rsidRPr="00BE740E" w:rsidRDefault="00B50C42" w:rsidP="00FA6D13">
            <w:pPr>
              <w:spacing w:line="264" w:lineRule="auto"/>
              <w:jc w:val="both"/>
              <w:rPr>
                <w:rFonts w:ascii="Arial" w:hAnsi="Arial" w:cs="Arial"/>
                <w:sz w:val="18"/>
                <w:szCs w:val="18"/>
                <w:lang w:val="cs-CZ"/>
              </w:rPr>
            </w:pPr>
            <w:r w:rsidRPr="00BE740E">
              <w:rPr>
                <w:rFonts w:ascii="Arial" w:hAnsi="Arial" w:cs="Arial"/>
                <w:sz w:val="18"/>
                <w:szCs w:val="18"/>
                <w:lang w:val="cs-CZ"/>
              </w:rPr>
              <w:t>1.1.10</w:t>
            </w:r>
          </w:p>
        </w:tc>
        <w:tc>
          <w:tcPr>
            <w:tcW w:w="6224" w:type="dxa"/>
            <w:gridSpan w:val="2"/>
            <w:tcBorders>
              <w:bottom w:val="single" w:sz="4" w:space="0" w:color="auto"/>
            </w:tcBorders>
          </w:tcPr>
          <w:p w:rsidR="00995086" w:rsidRPr="00BE740E" w:rsidRDefault="00995086" w:rsidP="00FA6D13">
            <w:pPr>
              <w:spacing w:line="264" w:lineRule="auto"/>
              <w:jc w:val="both"/>
              <w:rPr>
                <w:rFonts w:ascii="Arial" w:hAnsi="Arial" w:cs="Arial"/>
                <w:sz w:val="18"/>
                <w:szCs w:val="18"/>
                <w:lang w:val="cs-CZ"/>
              </w:rPr>
            </w:pPr>
            <w:r w:rsidRPr="00BE740E">
              <w:rPr>
                <w:rFonts w:ascii="Arial" w:hAnsi="Arial" w:cs="Arial"/>
                <w:sz w:val="18"/>
                <w:szCs w:val="18"/>
                <w:lang w:val="cs-CZ"/>
              </w:rPr>
              <w:t>Pod-článek 1.1.10 se upřesňuje následovně:</w:t>
            </w:r>
          </w:p>
          <w:p w:rsidR="00B50C42" w:rsidRPr="00BE740E" w:rsidRDefault="00995086" w:rsidP="00CA26CE">
            <w:pPr>
              <w:spacing w:line="264" w:lineRule="auto"/>
              <w:jc w:val="both"/>
              <w:rPr>
                <w:rFonts w:ascii="Arial" w:hAnsi="Arial" w:cs="Arial"/>
                <w:sz w:val="18"/>
                <w:szCs w:val="18"/>
                <w:lang w:val="cs-CZ"/>
              </w:rPr>
            </w:pPr>
            <w:r w:rsidRPr="00BE740E">
              <w:rPr>
                <w:rFonts w:ascii="Arial" w:hAnsi="Arial" w:cs="Arial"/>
                <w:sz w:val="18"/>
                <w:szCs w:val="18"/>
                <w:lang w:val="cs-CZ"/>
              </w:rPr>
              <w:t>Zahájení Služeb: viz Pod-čl</w:t>
            </w:r>
            <w:r w:rsidR="00595D92">
              <w:rPr>
                <w:rFonts w:ascii="Arial" w:hAnsi="Arial" w:cs="Arial"/>
                <w:sz w:val="18"/>
                <w:szCs w:val="18"/>
                <w:lang w:val="cs-CZ"/>
              </w:rPr>
              <w:t>ánek</w:t>
            </w:r>
            <w:r w:rsidRPr="00BE740E">
              <w:rPr>
                <w:rFonts w:ascii="Arial" w:hAnsi="Arial" w:cs="Arial"/>
                <w:sz w:val="18"/>
                <w:szCs w:val="18"/>
                <w:lang w:val="cs-CZ"/>
              </w:rPr>
              <w:t xml:space="preserve"> 4.2.1 Zvláštních podmínek.</w:t>
            </w:r>
            <w:r w:rsidRPr="00BE740E">
              <w:rPr>
                <w:rFonts w:ascii="Arial" w:hAnsi="Arial" w:cs="Arial"/>
                <w:sz w:val="18"/>
                <w:szCs w:val="18"/>
                <w:lang w:val="cs-CZ"/>
              </w:rPr>
              <w:br/>
            </w: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B50C42" w:rsidRPr="00BE740E" w:rsidRDefault="00B50C42" w:rsidP="00FA6D13">
            <w:pPr>
              <w:spacing w:line="264" w:lineRule="auto"/>
              <w:jc w:val="both"/>
              <w:rPr>
                <w:rFonts w:ascii="Arial" w:hAnsi="Arial" w:cs="Arial"/>
                <w:sz w:val="18"/>
                <w:szCs w:val="18"/>
                <w:lang w:val="cs-CZ"/>
              </w:rPr>
            </w:pPr>
          </w:p>
        </w:tc>
        <w:tc>
          <w:tcPr>
            <w:tcW w:w="6224" w:type="dxa"/>
            <w:gridSpan w:val="2"/>
            <w:tcBorders>
              <w:top w:val="single" w:sz="4" w:space="0" w:color="auto"/>
            </w:tcBorders>
          </w:tcPr>
          <w:p w:rsidR="00B50C42" w:rsidRPr="00BE740E" w:rsidRDefault="00B50C42" w:rsidP="00FA6D13">
            <w:pPr>
              <w:spacing w:line="264" w:lineRule="auto"/>
              <w:jc w:val="both"/>
              <w:rPr>
                <w:rFonts w:ascii="Arial" w:hAnsi="Arial" w:cs="Arial"/>
                <w:sz w:val="18"/>
                <w:szCs w:val="18"/>
                <w:lang w:val="cs-CZ"/>
              </w:rPr>
            </w:pP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B50C42" w:rsidRPr="00BE740E" w:rsidRDefault="00B50C42" w:rsidP="00FA6D13">
            <w:pPr>
              <w:spacing w:line="264" w:lineRule="auto"/>
              <w:jc w:val="both"/>
              <w:rPr>
                <w:rFonts w:ascii="Arial" w:hAnsi="Arial" w:cs="Arial"/>
                <w:sz w:val="18"/>
                <w:szCs w:val="18"/>
                <w:lang w:val="cs-CZ"/>
              </w:rPr>
            </w:pPr>
            <w:r w:rsidRPr="00BE740E">
              <w:rPr>
                <w:rFonts w:ascii="Arial" w:hAnsi="Arial" w:cs="Arial"/>
                <w:sz w:val="18"/>
                <w:szCs w:val="18"/>
                <w:lang w:val="cs-CZ"/>
              </w:rPr>
              <w:t>1.1.11</w:t>
            </w:r>
          </w:p>
        </w:tc>
        <w:tc>
          <w:tcPr>
            <w:tcW w:w="6224" w:type="dxa"/>
            <w:gridSpan w:val="2"/>
            <w:tcBorders>
              <w:bottom w:val="single" w:sz="4" w:space="0" w:color="auto"/>
            </w:tcBorders>
          </w:tcPr>
          <w:p w:rsidR="00995086" w:rsidRPr="00BE740E" w:rsidRDefault="00995086" w:rsidP="00FA6D13">
            <w:pPr>
              <w:spacing w:line="264" w:lineRule="auto"/>
              <w:jc w:val="both"/>
              <w:rPr>
                <w:rFonts w:ascii="Arial" w:hAnsi="Arial" w:cs="Arial"/>
                <w:sz w:val="18"/>
                <w:szCs w:val="18"/>
                <w:lang w:val="cs-CZ"/>
              </w:rPr>
            </w:pPr>
            <w:r w:rsidRPr="00BE740E">
              <w:rPr>
                <w:rFonts w:ascii="Arial" w:hAnsi="Arial" w:cs="Arial"/>
                <w:sz w:val="18"/>
                <w:szCs w:val="18"/>
                <w:lang w:val="cs-CZ"/>
              </w:rPr>
              <w:t>Pod-článek 1.1.11 se upřesňuje následovně:</w:t>
            </w:r>
          </w:p>
          <w:p w:rsidR="00B50C42" w:rsidRDefault="00595D92" w:rsidP="0014205F">
            <w:pPr>
              <w:spacing w:line="264" w:lineRule="auto"/>
              <w:rPr>
                <w:rFonts w:ascii="Arial" w:hAnsi="Arial" w:cs="Arial"/>
                <w:sz w:val="18"/>
                <w:szCs w:val="18"/>
                <w:lang w:val="cs-CZ"/>
              </w:rPr>
            </w:pPr>
            <w:r>
              <w:rPr>
                <w:rFonts w:ascii="Arial" w:hAnsi="Arial" w:cs="Arial"/>
                <w:sz w:val="18"/>
                <w:szCs w:val="18"/>
                <w:lang w:val="cs-CZ"/>
              </w:rPr>
              <w:t xml:space="preserve">Dokončení Služeb: viz Podčlánek 4.2.2 Zvláštních podmínek. </w:t>
            </w:r>
          </w:p>
          <w:p w:rsidR="00CA26CE" w:rsidRPr="00BE740E" w:rsidRDefault="00CA26CE" w:rsidP="0014205F">
            <w:pPr>
              <w:spacing w:line="264" w:lineRule="auto"/>
              <w:rPr>
                <w:rFonts w:ascii="Arial" w:hAnsi="Arial" w:cs="Arial"/>
                <w:sz w:val="18"/>
                <w:szCs w:val="18"/>
                <w:lang w:val="cs-CZ"/>
              </w:rPr>
            </w:pP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B50C42" w:rsidRPr="00BE740E" w:rsidRDefault="00B50C42" w:rsidP="00FA6D13">
            <w:pPr>
              <w:spacing w:line="264" w:lineRule="auto"/>
              <w:jc w:val="both"/>
              <w:rPr>
                <w:rFonts w:ascii="Arial" w:hAnsi="Arial" w:cs="Arial"/>
                <w:sz w:val="18"/>
                <w:szCs w:val="18"/>
                <w:lang w:val="cs-CZ"/>
              </w:rPr>
            </w:pPr>
          </w:p>
        </w:tc>
        <w:tc>
          <w:tcPr>
            <w:tcW w:w="6224" w:type="dxa"/>
            <w:gridSpan w:val="2"/>
            <w:tcBorders>
              <w:top w:val="single" w:sz="4" w:space="0" w:color="auto"/>
            </w:tcBorders>
          </w:tcPr>
          <w:p w:rsidR="00B50C42" w:rsidRPr="00BE740E" w:rsidRDefault="00B50C42" w:rsidP="00FA6D13">
            <w:pPr>
              <w:spacing w:line="264" w:lineRule="auto"/>
              <w:jc w:val="both"/>
              <w:rPr>
                <w:rFonts w:ascii="Arial" w:hAnsi="Arial" w:cs="Arial"/>
                <w:sz w:val="18"/>
                <w:szCs w:val="18"/>
                <w:lang w:val="cs-CZ"/>
              </w:rPr>
            </w:pP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B50C42" w:rsidRPr="00BE740E" w:rsidRDefault="00B50C42" w:rsidP="00FA6D13">
            <w:pPr>
              <w:spacing w:line="264" w:lineRule="auto"/>
              <w:jc w:val="both"/>
              <w:rPr>
                <w:rFonts w:ascii="Arial" w:hAnsi="Arial" w:cs="Arial"/>
                <w:sz w:val="18"/>
                <w:szCs w:val="18"/>
                <w:lang w:val="cs-CZ"/>
              </w:rPr>
            </w:pPr>
            <w:r w:rsidRPr="00BE740E">
              <w:rPr>
                <w:rFonts w:ascii="Arial" w:hAnsi="Arial" w:cs="Arial"/>
                <w:sz w:val="18"/>
                <w:szCs w:val="18"/>
                <w:lang w:val="cs-CZ"/>
              </w:rPr>
              <w:t>1.1.1</w:t>
            </w:r>
            <w:r w:rsidR="00A676F0">
              <w:rPr>
                <w:rFonts w:ascii="Arial" w:hAnsi="Arial" w:cs="Arial"/>
                <w:sz w:val="18"/>
                <w:szCs w:val="18"/>
                <w:lang w:val="cs-CZ"/>
              </w:rPr>
              <w:t>6</w:t>
            </w:r>
          </w:p>
        </w:tc>
        <w:tc>
          <w:tcPr>
            <w:tcW w:w="6224" w:type="dxa"/>
            <w:gridSpan w:val="2"/>
            <w:tcBorders>
              <w:bottom w:val="single" w:sz="4" w:space="0" w:color="auto"/>
            </w:tcBorders>
          </w:tcPr>
          <w:p w:rsidR="00995086" w:rsidRPr="00BE740E" w:rsidRDefault="00995086" w:rsidP="007021B9">
            <w:pPr>
              <w:tabs>
                <w:tab w:val="left" w:pos="2830"/>
              </w:tabs>
              <w:jc w:val="both"/>
              <w:rPr>
                <w:rFonts w:ascii="Arial" w:hAnsi="Arial" w:cs="Arial"/>
                <w:sz w:val="18"/>
                <w:szCs w:val="18"/>
                <w:lang w:val="cs-CZ"/>
              </w:rPr>
            </w:pPr>
            <w:r w:rsidRPr="00BE740E">
              <w:rPr>
                <w:rFonts w:ascii="Arial" w:hAnsi="Arial" w:cs="Arial"/>
                <w:sz w:val="18"/>
                <w:szCs w:val="18"/>
                <w:lang w:val="cs-CZ"/>
              </w:rPr>
              <w:t>Doplňuje se nový Pod-článek 1.1.1</w:t>
            </w:r>
            <w:r w:rsidR="00A676F0">
              <w:rPr>
                <w:rFonts w:ascii="Arial" w:hAnsi="Arial" w:cs="Arial"/>
                <w:sz w:val="18"/>
                <w:szCs w:val="18"/>
                <w:lang w:val="cs-CZ"/>
              </w:rPr>
              <w:t>6</w:t>
            </w:r>
            <w:r w:rsidRPr="00BE740E">
              <w:rPr>
                <w:rFonts w:ascii="Arial" w:hAnsi="Arial" w:cs="Arial"/>
                <w:sz w:val="18"/>
                <w:szCs w:val="18"/>
                <w:lang w:val="cs-CZ"/>
              </w:rPr>
              <w:t>, který zní následovně:</w:t>
            </w:r>
          </w:p>
          <w:p w:rsidR="00B50C42" w:rsidRDefault="00637E8C" w:rsidP="007021B9">
            <w:pPr>
              <w:tabs>
                <w:tab w:val="left" w:pos="2830"/>
              </w:tabs>
              <w:jc w:val="both"/>
              <w:rPr>
                <w:rFonts w:ascii="Arial" w:hAnsi="Arial" w:cs="Arial"/>
                <w:sz w:val="18"/>
                <w:szCs w:val="18"/>
                <w:lang w:val="cs-CZ"/>
              </w:rPr>
            </w:pPr>
            <w:r w:rsidRPr="00BE740E">
              <w:rPr>
                <w:rFonts w:ascii="Arial" w:hAnsi="Arial" w:cs="Arial"/>
                <w:sz w:val="18"/>
                <w:szCs w:val="18"/>
                <w:lang w:val="cs-CZ"/>
              </w:rPr>
              <w:t>„</w:t>
            </w:r>
            <w:r w:rsidR="00727D39">
              <w:rPr>
                <w:rFonts w:ascii="Arial" w:hAnsi="Arial" w:cs="Arial"/>
                <w:sz w:val="18"/>
                <w:szCs w:val="18"/>
                <w:lang w:val="cs-CZ"/>
              </w:rPr>
              <w:t>Pod</w:t>
            </w:r>
            <w:r w:rsidR="00995086" w:rsidRPr="00BE740E">
              <w:rPr>
                <w:rFonts w:ascii="Arial" w:hAnsi="Arial" w:cs="Arial"/>
                <w:sz w:val="18"/>
                <w:szCs w:val="18"/>
                <w:lang w:val="cs-CZ"/>
              </w:rPr>
              <w:t xml:space="preserve">dodavatel“ znamená právnickou </w:t>
            </w:r>
            <w:r w:rsidR="001650B5" w:rsidRPr="00BE740E">
              <w:rPr>
                <w:rFonts w:ascii="Arial" w:hAnsi="Arial" w:cs="Arial"/>
                <w:sz w:val="18"/>
                <w:szCs w:val="18"/>
                <w:lang w:val="cs-CZ"/>
              </w:rPr>
              <w:t>nebo fyzickou osobu uvedenou ve </w:t>
            </w:r>
            <w:r w:rsidR="00995086" w:rsidRPr="00BE740E">
              <w:rPr>
                <w:rFonts w:ascii="Arial" w:hAnsi="Arial" w:cs="Arial"/>
                <w:sz w:val="18"/>
                <w:szCs w:val="18"/>
                <w:lang w:val="cs-CZ"/>
              </w:rPr>
              <w:t xml:space="preserve">Smlouvě nebo jinou osobu určenou jako </w:t>
            </w:r>
            <w:r w:rsidR="00727D39">
              <w:rPr>
                <w:rFonts w:ascii="Arial" w:hAnsi="Arial" w:cs="Arial"/>
                <w:sz w:val="18"/>
                <w:szCs w:val="18"/>
                <w:lang w:val="cs-CZ"/>
              </w:rPr>
              <w:t>pod</w:t>
            </w:r>
            <w:r w:rsidR="00995086" w:rsidRPr="00BE740E">
              <w:rPr>
                <w:rFonts w:ascii="Arial" w:hAnsi="Arial" w:cs="Arial"/>
                <w:sz w:val="18"/>
                <w:szCs w:val="18"/>
                <w:lang w:val="cs-CZ"/>
              </w:rPr>
              <w:t>dodavatel, která má oprávnění k činnostem podle zvláštních právních předpisů a je pověřena Konzultantem provedením části Služeb, a právní nástupci všech těchto osob.</w:t>
            </w:r>
            <w:r w:rsidR="00EA1CC0">
              <w:rPr>
                <w:rFonts w:ascii="Arial" w:hAnsi="Arial" w:cs="Arial"/>
                <w:sz w:val="18"/>
                <w:szCs w:val="18"/>
                <w:lang w:val="cs-CZ"/>
              </w:rPr>
              <w:t xml:space="preserve"> Je totožný s pojmem poddodavatel ve smyslu § 105 zákona o zadávání veřejných zakázek.</w:t>
            </w:r>
            <w:r w:rsidR="00995086" w:rsidRPr="00BE740E">
              <w:rPr>
                <w:rFonts w:ascii="Arial" w:hAnsi="Arial" w:cs="Arial"/>
                <w:sz w:val="18"/>
                <w:szCs w:val="18"/>
                <w:lang w:val="cs-CZ"/>
              </w:rPr>
              <w:t>“</w:t>
            </w:r>
          </w:p>
          <w:p w:rsidR="00CA26CE" w:rsidRPr="00BE740E" w:rsidRDefault="00CA26CE" w:rsidP="007021B9">
            <w:pPr>
              <w:tabs>
                <w:tab w:val="left" w:pos="2830"/>
              </w:tabs>
              <w:jc w:val="both"/>
              <w:rPr>
                <w:rFonts w:ascii="Arial" w:hAnsi="Arial" w:cs="Arial"/>
                <w:lang w:val="cs-CZ"/>
              </w:rPr>
            </w:pPr>
          </w:p>
        </w:tc>
      </w:tr>
      <w:tr w:rsidR="007D3707" w:rsidRPr="00546C68" w:rsidTr="00B46D2C">
        <w:trPr>
          <w:gridAfter w:val="2"/>
          <w:wAfter w:w="1080" w:type="dxa"/>
        </w:trPr>
        <w:tc>
          <w:tcPr>
            <w:tcW w:w="2340" w:type="dxa"/>
            <w:gridSpan w:val="3"/>
          </w:tcPr>
          <w:p w:rsidR="007D3707" w:rsidRPr="00BE740E" w:rsidRDefault="007D3707" w:rsidP="007D3707">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7D3707" w:rsidRPr="00BE740E" w:rsidRDefault="007D3707" w:rsidP="007D3707">
            <w:pPr>
              <w:spacing w:line="264" w:lineRule="auto"/>
              <w:jc w:val="both"/>
              <w:rPr>
                <w:rFonts w:ascii="Arial" w:hAnsi="Arial" w:cs="Arial"/>
                <w:sz w:val="18"/>
                <w:szCs w:val="18"/>
                <w:lang w:val="cs-CZ"/>
              </w:rPr>
            </w:pPr>
          </w:p>
        </w:tc>
        <w:tc>
          <w:tcPr>
            <w:tcW w:w="6224" w:type="dxa"/>
            <w:gridSpan w:val="2"/>
            <w:tcBorders>
              <w:top w:val="single" w:sz="4" w:space="0" w:color="auto"/>
            </w:tcBorders>
          </w:tcPr>
          <w:p w:rsidR="007D3707" w:rsidRPr="00BE740E" w:rsidRDefault="007D3707" w:rsidP="007D3707">
            <w:pPr>
              <w:jc w:val="both"/>
              <w:rPr>
                <w:rFonts w:ascii="Arial" w:hAnsi="Arial" w:cs="Arial"/>
                <w:sz w:val="18"/>
                <w:szCs w:val="18"/>
                <w:lang w:val="cs-CZ"/>
              </w:rPr>
            </w:pPr>
          </w:p>
        </w:tc>
      </w:tr>
      <w:tr w:rsidR="007D3707" w:rsidRPr="00546C68" w:rsidTr="00B46D2C">
        <w:trPr>
          <w:gridAfter w:val="2"/>
          <w:wAfter w:w="1080" w:type="dxa"/>
        </w:trPr>
        <w:tc>
          <w:tcPr>
            <w:tcW w:w="2340" w:type="dxa"/>
            <w:gridSpan w:val="3"/>
          </w:tcPr>
          <w:p w:rsidR="007D3707" w:rsidRPr="00BE740E" w:rsidRDefault="007D3707" w:rsidP="007D3707">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7D3707" w:rsidRPr="00BE740E" w:rsidRDefault="007D3707" w:rsidP="007D3707">
            <w:pPr>
              <w:spacing w:line="264" w:lineRule="auto"/>
              <w:jc w:val="both"/>
              <w:rPr>
                <w:rFonts w:ascii="Arial" w:hAnsi="Arial" w:cs="Arial"/>
                <w:sz w:val="18"/>
                <w:szCs w:val="18"/>
                <w:lang w:val="cs-CZ"/>
              </w:rPr>
            </w:pPr>
            <w:r w:rsidRPr="00BE740E">
              <w:rPr>
                <w:rFonts w:ascii="Arial" w:hAnsi="Arial" w:cs="Arial"/>
                <w:sz w:val="18"/>
                <w:szCs w:val="18"/>
                <w:lang w:val="cs-CZ"/>
              </w:rPr>
              <w:t>1.1.1</w:t>
            </w:r>
            <w:r w:rsidR="00CA26CE">
              <w:rPr>
                <w:rFonts w:ascii="Arial" w:hAnsi="Arial" w:cs="Arial"/>
                <w:sz w:val="18"/>
                <w:szCs w:val="18"/>
                <w:lang w:val="cs-CZ"/>
              </w:rPr>
              <w:t>7</w:t>
            </w:r>
          </w:p>
        </w:tc>
        <w:tc>
          <w:tcPr>
            <w:tcW w:w="6224" w:type="dxa"/>
            <w:gridSpan w:val="2"/>
            <w:tcBorders>
              <w:bottom w:val="single" w:sz="4" w:space="0" w:color="auto"/>
            </w:tcBorders>
          </w:tcPr>
          <w:p w:rsidR="007D3707" w:rsidRPr="00BE740E" w:rsidRDefault="007D3707" w:rsidP="007D3707">
            <w:pPr>
              <w:tabs>
                <w:tab w:val="left" w:pos="2830"/>
              </w:tabs>
              <w:jc w:val="both"/>
              <w:rPr>
                <w:rFonts w:ascii="Arial" w:hAnsi="Arial" w:cs="Arial"/>
                <w:sz w:val="18"/>
                <w:szCs w:val="18"/>
                <w:lang w:val="cs-CZ"/>
              </w:rPr>
            </w:pPr>
            <w:r w:rsidRPr="00BE740E">
              <w:rPr>
                <w:rFonts w:ascii="Arial" w:hAnsi="Arial" w:cs="Arial"/>
                <w:sz w:val="18"/>
                <w:szCs w:val="18"/>
                <w:lang w:val="cs-CZ"/>
              </w:rPr>
              <w:t>Doplňuje se nový Pod-článek 1.1.1</w:t>
            </w:r>
            <w:r w:rsidR="00CA26CE">
              <w:rPr>
                <w:rFonts w:ascii="Arial" w:hAnsi="Arial" w:cs="Arial"/>
                <w:sz w:val="18"/>
                <w:szCs w:val="18"/>
                <w:lang w:val="cs-CZ"/>
              </w:rPr>
              <w:t>7</w:t>
            </w:r>
            <w:r w:rsidRPr="00BE740E">
              <w:rPr>
                <w:rFonts w:ascii="Arial" w:hAnsi="Arial" w:cs="Arial"/>
                <w:sz w:val="18"/>
                <w:szCs w:val="18"/>
                <w:lang w:val="cs-CZ"/>
              </w:rPr>
              <w:t>, který zní následovně:</w:t>
            </w:r>
          </w:p>
          <w:p w:rsidR="007D3707" w:rsidRDefault="007D3707" w:rsidP="007D3707">
            <w:pPr>
              <w:tabs>
                <w:tab w:val="left" w:pos="2830"/>
              </w:tabs>
              <w:jc w:val="both"/>
              <w:rPr>
                <w:rFonts w:ascii="Arial" w:hAnsi="Arial" w:cs="Arial"/>
                <w:sz w:val="18"/>
                <w:szCs w:val="18"/>
                <w:lang w:val="cs-CZ"/>
              </w:rPr>
            </w:pPr>
            <w:r w:rsidRPr="00BE740E">
              <w:rPr>
                <w:rFonts w:ascii="Arial" w:hAnsi="Arial" w:cs="Arial"/>
                <w:sz w:val="18"/>
                <w:szCs w:val="18"/>
                <w:lang w:val="cs-CZ"/>
              </w:rPr>
              <w:t>„Dopis nabídky“ znamená dokument nadepsaný Dopis nabídky, který byl sestaven Konzultantem a obsahuje podepsanou nabídku Objednateli na poskytnutí Služeb.“</w:t>
            </w:r>
          </w:p>
          <w:p w:rsidR="00CA26CE" w:rsidRPr="00BE740E" w:rsidRDefault="00CA26CE" w:rsidP="007D3707">
            <w:pPr>
              <w:tabs>
                <w:tab w:val="left" w:pos="2830"/>
              </w:tabs>
              <w:jc w:val="both"/>
              <w:rPr>
                <w:rFonts w:ascii="Arial" w:hAnsi="Arial" w:cs="Arial"/>
                <w:sz w:val="18"/>
                <w:szCs w:val="18"/>
                <w:lang w:val="cs-CZ"/>
              </w:rPr>
            </w:pPr>
          </w:p>
        </w:tc>
      </w:tr>
      <w:tr w:rsidR="007D3707" w:rsidRPr="00546C68" w:rsidTr="00B46D2C">
        <w:trPr>
          <w:gridAfter w:val="2"/>
          <w:wAfter w:w="1080" w:type="dxa"/>
        </w:trPr>
        <w:tc>
          <w:tcPr>
            <w:tcW w:w="2340" w:type="dxa"/>
            <w:gridSpan w:val="3"/>
          </w:tcPr>
          <w:p w:rsidR="007D3707" w:rsidRPr="00BE740E" w:rsidRDefault="007D3707" w:rsidP="007D3707">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7D3707" w:rsidRPr="00BE740E" w:rsidRDefault="00910F9C" w:rsidP="007D3707">
            <w:pPr>
              <w:spacing w:line="264" w:lineRule="auto"/>
              <w:jc w:val="both"/>
              <w:rPr>
                <w:rFonts w:ascii="Arial" w:hAnsi="Arial" w:cs="Arial"/>
                <w:sz w:val="18"/>
                <w:szCs w:val="18"/>
                <w:lang w:val="cs-CZ"/>
              </w:rPr>
            </w:pPr>
            <w:r>
              <w:rPr>
                <w:rFonts w:ascii="Arial" w:hAnsi="Arial" w:cs="Arial"/>
                <w:sz w:val="18"/>
                <w:szCs w:val="18"/>
                <w:lang w:val="cs-CZ"/>
              </w:rPr>
              <w:t>1.1.18</w:t>
            </w:r>
          </w:p>
        </w:tc>
        <w:tc>
          <w:tcPr>
            <w:tcW w:w="6224" w:type="dxa"/>
            <w:gridSpan w:val="2"/>
            <w:tcBorders>
              <w:top w:val="single" w:sz="4" w:space="0" w:color="auto"/>
            </w:tcBorders>
          </w:tcPr>
          <w:p w:rsidR="007D3707" w:rsidRPr="00BE740E" w:rsidRDefault="007D3707" w:rsidP="007D3707">
            <w:pPr>
              <w:jc w:val="both"/>
              <w:rPr>
                <w:rFonts w:ascii="Arial" w:hAnsi="Arial" w:cs="Arial"/>
                <w:sz w:val="18"/>
                <w:szCs w:val="18"/>
                <w:lang w:val="cs-CZ"/>
              </w:rPr>
            </w:pPr>
          </w:p>
        </w:tc>
      </w:tr>
      <w:tr w:rsidR="007D3707" w:rsidRPr="00546C68" w:rsidTr="00B46D2C">
        <w:trPr>
          <w:gridAfter w:val="2"/>
          <w:wAfter w:w="1080" w:type="dxa"/>
        </w:trPr>
        <w:tc>
          <w:tcPr>
            <w:tcW w:w="2340" w:type="dxa"/>
            <w:gridSpan w:val="3"/>
          </w:tcPr>
          <w:p w:rsidR="007D3707" w:rsidRPr="00BE740E" w:rsidRDefault="007D3707" w:rsidP="007D3707">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7D3707" w:rsidRPr="00BE740E" w:rsidRDefault="007D3707" w:rsidP="007D3707">
            <w:pPr>
              <w:spacing w:line="264" w:lineRule="auto"/>
              <w:jc w:val="both"/>
              <w:rPr>
                <w:rFonts w:ascii="Arial" w:hAnsi="Arial" w:cs="Arial"/>
                <w:sz w:val="18"/>
                <w:szCs w:val="18"/>
                <w:lang w:val="cs-CZ"/>
              </w:rPr>
            </w:pPr>
          </w:p>
        </w:tc>
        <w:tc>
          <w:tcPr>
            <w:tcW w:w="6224" w:type="dxa"/>
            <w:gridSpan w:val="2"/>
            <w:tcBorders>
              <w:bottom w:val="single" w:sz="4" w:space="0" w:color="auto"/>
            </w:tcBorders>
          </w:tcPr>
          <w:p w:rsidR="007D3707" w:rsidRPr="00BE740E" w:rsidRDefault="007D3707" w:rsidP="007D3707">
            <w:pPr>
              <w:tabs>
                <w:tab w:val="left" w:pos="2830"/>
              </w:tabs>
              <w:jc w:val="both"/>
              <w:rPr>
                <w:rFonts w:ascii="Arial" w:hAnsi="Arial" w:cs="Arial"/>
                <w:sz w:val="18"/>
                <w:szCs w:val="18"/>
                <w:lang w:val="cs-CZ"/>
              </w:rPr>
            </w:pPr>
            <w:r w:rsidRPr="00BE740E">
              <w:rPr>
                <w:rFonts w:ascii="Arial" w:hAnsi="Arial" w:cs="Arial"/>
                <w:sz w:val="18"/>
                <w:szCs w:val="18"/>
                <w:lang w:val="cs-CZ"/>
              </w:rPr>
              <w:t>Doplňuje se nový Pod-článek 1.1.</w:t>
            </w:r>
            <w:r w:rsidR="00CA26CE">
              <w:rPr>
                <w:rFonts w:ascii="Arial" w:hAnsi="Arial" w:cs="Arial"/>
                <w:sz w:val="18"/>
                <w:szCs w:val="18"/>
                <w:lang w:val="cs-CZ"/>
              </w:rPr>
              <w:t>18</w:t>
            </w:r>
            <w:r w:rsidRPr="00BE740E">
              <w:rPr>
                <w:rFonts w:ascii="Arial" w:hAnsi="Arial" w:cs="Arial"/>
                <w:sz w:val="18"/>
                <w:szCs w:val="18"/>
                <w:lang w:val="cs-CZ"/>
              </w:rPr>
              <w:t>, který zní následovně:</w:t>
            </w:r>
          </w:p>
          <w:p w:rsidR="00CA26CE" w:rsidRDefault="007D3707" w:rsidP="008244AA">
            <w:pPr>
              <w:tabs>
                <w:tab w:val="left" w:pos="2830"/>
              </w:tabs>
              <w:jc w:val="both"/>
              <w:rPr>
                <w:rFonts w:ascii="Arial" w:hAnsi="Arial" w:cs="Arial"/>
                <w:sz w:val="18"/>
                <w:szCs w:val="18"/>
                <w:lang w:val="cs-CZ"/>
              </w:rPr>
            </w:pPr>
            <w:r w:rsidRPr="00BE740E">
              <w:rPr>
                <w:rFonts w:ascii="Arial" w:hAnsi="Arial" w:cs="Arial"/>
                <w:sz w:val="18"/>
                <w:szCs w:val="18"/>
                <w:lang w:val="cs-CZ"/>
              </w:rPr>
              <w:t xml:space="preserve">„Nabídka“ znamená Dopis nabídky a všechny ostatní dokumenty, jak jsou uvedeny ve Smlouvě, které Konzultant </w:t>
            </w:r>
            <w:r w:rsidR="008244AA" w:rsidRPr="008244AA">
              <w:rPr>
                <w:rFonts w:ascii="Arial" w:hAnsi="Arial" w:cs="Arial"/>
                <w:sz w:val="18"/>
                <w:szCs w:val="18"/>
                <w:lang w:val="cs-CZ"/>
              </w:rPr>
              <w:t>předložil Objednateli v rámci zadávacího řízení na Veřejnou zakázku</w:t>
            </w:r>
            <w:r w:rsidR="00B46D2C">
              <w:rPr>
                <w:rFonts w:ascii="Arial" w:hAnsi="Arial" w:cs="Arial"/>
                <w:sz w:val="18"/>
                <w:szCs w:val="18"/>
                <w:lang w:val="cs-CZ"/>
              </w:rPr>
              <w:t xml:space="preserve"> malého rozsahu</w:t>
            </w:r>
            <w:r w:rsidR="008244AA" w:rsidRPr="008244AA">
              <w:rPr>
                <w:rFonts w:ascii="Arial" w:hAnsi="Arial" w:cs="Arial"/>
                <w:sz w:val="18"/>
                <w:szCs w:val="18"/>
                <w:lang w:val="cs-CZ"/>
              </w:rPr>
              <w:t>.“</w:t>
            </w:r>
          </w:p>
          <w:p w:rsidR="008244AA" w:rsidRPr="00BE740E" w:rsidRDefault="008244AA" w:rsidP="008244AA">
            <w:pPr>
              <w:tabs>
                <w:tab w:val="left" w:pos="2830"/>
              </w:tabs>
              <w:jc w:val="both"/>
              <w:rPr>
                <w:rFonts w:ascii="Arial" w:hAnsi="Arial" w:cs="Arial"/>
                <w:sz w:val="18"/>
                <w:szCs w:val="18"/>
                <w:lang w:val="cs-CZ"/>
              </w:rPr>
            </w:pPr>
          </w:p>
        </w:tc>
      </w:tr>
      <w:tr w:rsidR="00B46D2C" w:rsidRPr="00546C68" w:rsidTr="00B46D2C">
        <w:tc>
          <w:tcPr>
            <w:tcW w:w="2340" w:type="dxa"/>
            <w:gridSpan w:val="3"/>
          </w:tcPr>
          <w:p w:rsidR="00B46D2C" w:rsidRPr="00BE740E" w:rsidRDefault="00B46D2C" w:rsidP="007D3707">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B46D2C" w:rsidRPr="00BE740E" w:rsidRDefault="00B46D2C" w:rsidP="007D3707">
            <w:pPr>
              <w:spacing w:line="264" w:lineRule="auto"/>
              <w:jc w:val="both"/>
              <w:rPr>
                <w:rFonts w:ascii="Arial" w:hAnsi="Arial" w:cs="Arial"/>
                <w:sz w:val="18"/>
                <w:szCs w:val="18"/>
                <w:lang w:val="cs-CZ"/>
              </w:rPr>
            </w:pPr>
          </w:p>
        </w:tc>
        <w:tc>
          <w:tcPr>
            <w:tcW w:w="6224" w:type="dxa"/>
            <w:gridSpan w:val="2"/>
            <w:tcBorders>
              <w:top w:val="single" w:sz="4" w:space="0" w:color="auto"/>
            </w:tcBorders>
          </w:tcPr>
          <w:p w:rsidR="00B46D2C" w:rsidRPr="00BE740E" w:rsidRDefault="00B46D2C" w:rsidP="00095AF0">
            <w:pPr>
              <w:spacing w:line="264" w:lineRule="auto"/>
              <w:jc w:val="both"/>
              <w:rPr>
                <w:rFonts w:ascii="Arial" w:hAnsi="Arial" w:cs="Arial"/>
                <w:b/>
                <w:sz w:val="18"/>
                <w:szCs w:val="18"/>
                <w:lang w:val="cs-CZ"/>
              </w:rPr>
            </w:pPr>
          </w:p>
        </w:tc>
        <w:tc>
          <w:tcPr>
            <w:tcW w:w="1080" w:type="dxa"/>
            <w:gridSpan w:val="2"/>
          </w:tcPr>
          <w:p w:rsidR="00B46D2C" w:rsidRPr="00BE740E" w:rsidRDefault="00B46D2C" w:rsidP="00095AF0">
            <w:pPr>
              <w:spacing w:line="264" w:lineRule="auto"/>
              <w:jc w:val="both"/>
              <w:rPr>
                <w:rFonts w:ascii="Arial" w:hAnsi="Arial" w:cs="Arial"/>
                <w:sz w:val="18"/>
                <w:szCs w:val="18"/>
                <w:lang w:val="cs-CZ"/>
              </w:rPr>
            </w:pPr>
          </w:p>
        </w:tc>
      </w:tr>
      <w:tr w:rsidR="00B46D2C" w:rsidRPr="00546C68" w:rsidTr="00B46D2C">
        <w:trPr>
          <w:gridAfter w:val="2"/>
          <w:wAfter w:w="1080" w:type="dxa"/>
        </w:trPr>
        <w:tc>
          <w:tcPr>
            <w:tcW w:w="2340" w:type="dxa"/>
            <w:gridSpan w:val="3"/>
          </w:tcPr>
          <w:p w:rsidR="00B46D2C" w:rsidRPr="00BE740E" w:rsidRDefault="00B46D2C" w:rsidP="007D3707">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B46D2C" w:rsidRPr="00BE740E" w:rsidRDefault="00B46D2C" w:rsidP="007D3707">
            <w:pPr>
              <w:spacing w:line="264" w:lineRule="auto"/>
              <w:jc w:val="both"/>
              <w:rPr>
                <w:rFonts w:ascii="Arial" w:hAnsi="Arial" w:cs="Arial"/>
                <w:sz w:val="18"/>
                <w:szCs w:val="18"/>
                <w:lang w:val="cs-CZ"/>
              </w:rPr>
            </w:pPr>
            <w:r>
              <w:rPr>
                <w:rFonts w:ascii="Arial" w:hAnsi="Arial" w:cs="Arial"/>
                <w:sz w:val="18"/>
                <w:szCs w:val="18"/>
                <w:lang w:val="cs-CZ"/>
              </w:rPr>
              <w:t>1.1.19</w:t>
            </w:r>
          </w:p>
        </w:tc>
        <w:tc>
          <w:tcPr>
            <w:tcW w:w="6224" w:type="dxa"/>
            <w:gridSpan w:val="2"/>
            <w:tcBorders>
              <w:bottom w:val="single" w:sz="4" w:space="0" w:color="auto"/>
            </w:tcBorders>
          </w:tcPr>
          <w:p w:rsidR="00B46D2C" w:rsidRPr="00BE740E" w:rsidRDefault="00B46D2C" w:rsidP="007D3707">
            <w:pPr>
              <w:tabs>
                <w:tab w:val="left" w:pos="2830"/>
              </w:tabs>
              <w:jc w:val="both"/>
              <w:rPr>
                <w:rFonts w:ascii="Arial" w:hAnsi="Arial" w:cs="Arial"/>
                <w:sz w:val="18"/>
                <w:szCs w:val="18"/>
                <w:lang w:val="cs-CZ"/>
              </w:rPr>
            </w:pPr>
            <w:r w:rsidRPr="00BE740E">
              <w:rPr>
                <w:rFonts w:ascii="Arial" w:hAnsi="Arial" w:cs="Arial"/>
                <w:sz w:val="18"/>
                <w:szCs w:val="18"/>
                <w:lang w:val="cs-CZ"/>
              </w:rPr>
              <w:t>Doplňuje se nový Pod-článek 1.1.</w:t>
            </w:r>
            <w:r>
              <w:rPr>
                <w:rFonts w:ascii="Arial" w:hAnsi="Arial" w:cs="Arial"/>
                <w:sz w:val="18"/>
                <w:szCs w:val="18"/>
                <w:lang w:val="cs-CZ"/>
              </w:rPr>
              <w:t>19</w:t>
            </w:r>
            <w:r w:rsidRPr="00BE740E">
              <w:rPr>
                <w:rFonts w:ascii="Arial" w:hAnsi="Arial" w:cs="Arial"/>
                <w:sz w:val="18"/>
                <w:szCs w:val="18"/>
                <w:lang w:val="cs-CZ"/>
              </w:rPr>
              <w:t>, který zní následovně:</w:t>
            </w:r>
          </w:p>
          <w:p w:rsidR="00B46D2C" w:rsidRDefault="00B46D2C" w:rsidP="007D3707">
            <w:pPr>
              <w:tabs>
                <w:tab w:val="left" w:pos="2830"/>
              </w:tabs>
              <w:jc w:val="both"/>
              <w:rPr>
                <w:rFonts w:ascii="Arial" w:hAnsi="Arial" w:cs="Arial"/>
                <w:sz w:val="18"/>
                <w:szCs w:val="18"/>
                <w:lang w:val="cs-CZ"/>
              </w:rPr>
            </w:pPr>
            <w:r w:rsidRPr="00BE740E">
              <w:rPr>
                <w:rFonts w:ascii="Arial" w:hAnsi="Arial" w:cs="Arial"/>
                <w:sz w:val="18"/>
                <w:szCs w:val="18"/>
                <w:lang w:val="cs-CZ"/>
              </w:rPr>
              <w:t>„Smlouva o poskytování služeb“ znamená smluvní dokument podepsaný oběma Stranami, k jehož vypracování bude použit formulář, který je součástí zadávací dokumentace.“</w:t>
            </w:r>
          </w:p>
          <w:p w:rsidR="00B46D2C" w:rsidRPr="00BE740E" w:rsidRDefault="00B46D2C" w:rsidP="007D3707">
            <w:pPr>
              <w:tabs>
                <w:tab w:val="left" w:pos="2830"/>
              </w:tabs>
              <w:jc w:val="both"/>
              <w:rPr>
                <w:rFonts w:ascii="Arial" w:hAnsi="Arial" w:cs="Arial"/>
                <w:sz w:val="18"/>
                <w:szCs w:val="18"/>
                <w:lang w:val="cs-CZ"/>
              </w:rPr>
            </w:pPr>
          </w:p>
        </w:tc>
      </w:tr>
      <w:tr w:rsidR="00B46D2C" w:rsidRPr="00546C68" w:rsidTr="00B46D2C">
        <w:trPr>
          <w:gridAfter w:val="2"/>
          <w:wAfter w:w="1080" w:type="dxa"/>
        </w:trPr>
        <w:tc>
          <w:tcPr>
            <w:tcW w:w="2340" w:type="dxa"/>
            <w:gridSpan w:val="3"/>
          </w:tcPr>
          <w:p w:rsidR="00B46D2C" w:rsidRPr="00BE740E" w:rsidRDefault="00B46D2C" w:rsidP="007D3707">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B46D2C" w:rsidRPr="00BE740E" w:rsidRDefault="00B46D2C" w:rsidP="007D3707">
            <w:pPr>
              <w:spacing w:line="264" w:lineRule="auto"/>
              <w:jc w:val="both"/>
              <w:rPr>
                <w:rFonts w:ascii="Arial" w:hAnsi="Arial" w:cs="Arial"/>
                <w:sz w:val="18"/>
                <w:szCs w:val="18"/>
                <w:lang w:val="cs-CZ"/>
              </w:rPr>
            </w:pPr>
          </w:p>
        </w:tc>
        <w:tc>
          <w:tcPr>
            <w:tcW w:w="6224" w:type="dxa"/>
            <w:gridSpan w:val="2"/>
            <w:tcBorders>
              <w:top w:val="single" w:sz="4" w:space="0" w:color="auto"/>
            </w:tcBorders>
          </w:tcPr>
          <w:p w:rsidR="00B46D2C" w:rsidRPr="00BE740E" w:rsidRDefault="00B46D2C" w:rsidP="007D3707">
            <w:pPr>
              <w:jc w:val="both"/>
              <w:rPr>
                <w:rFonts w:ascii="Arial" w:hAnsi="Arial" w:cs="Arial"/>
                <w:sz w:val="18"/>
                <w:szCs w:val="18"/>
                <w:lang w:val="cs-CZ"/>
              </w:rPr>
            </w:pPr>
          </w:p>
        </w:tc>
      </w:tr>
      <w:tr w:rsidR="00B46D2C" w:rsidRPr="00546C68" w:rsidTr="00B46D2C">
        <w:trPr>
          <w:gridAfter w:val="2"/>
          <w:wAfter w:w="1080" w:type="dxa"/>
        </w:trPr>
        <w:tc>
          <w:tcPr>
            <w:tcW w:w="2340" w:type="dxa"/>
            <w:gridSpan w:val="3"/>
          </w:tcPr>
          <w:p w:rsidR="00B46D2C" w:rsidRPr="00BE740E" w:rsidRDefault="00B46D2C" w:rsidP="007D3707">
            <w:pPr>
              <w:spacing w:line="264" w:lineRule="auto"/>
              <w:jc w:val="both"/>
              <w:rPr>
                <w:rFonts w:ascii="Arial" w:hAnsi="Arial" w:cs="Arial"/>
                <w:b/>
                <w:sz w:val="18"/>
                <w:szCs w:val="18"/>
                <w:lang w:val="cs-CZ"/>
              </w:rPr>
            </w:pPr>
          </w:p>
        </w:tc>
        <w:tc>
          <w:tcPr>
            <w:tcW w:w="1080" w:type="dxa"/>
            <w:gridSpan w:val="2"/>
          </w:tcPr>
          <w:p w:rsidR="00B46D2C" w:rsidRDefault="00B46D2C" w:rsidP="00B46D2C">
            <w:pPr>
              <w:jc w:val="both"/>
              <w:rPr>
                <w:rFonts w:ascii="Arial" w:hAnsi="Arial" w:cs="Arial"/>
                <w:sz w:val="18"/>
                <w:szCs w:val="18"/>
                <w:lang w:val="cs-CZ"/>
              </w:rPr>
            </w:pPr>
            <w:r w:rsidRPr="00BE740E">
              <w:rPr>
                <w:rFonts w:ascii="Arial" w:hAnsi="Arial" w:cs="Arial"/>
                <w:sz w:val="18"/>
                <w:szCs w:val="18"/>
                <w:lang w:val="cs-CZ"/>
              </w:rPr>
              <w:t>1.1.2</w:t>
            </w:r>
            <w:r>
              <w:rPr>
                <w:rFonts w:ascii="Arial" w:hAnsi="Arial" w:cs="Arial"/>
                <w:sz w:val="18"/>
                <w:szCs w:val="18"/>
                <w:lang w:val="cs-CZ"/>
              </w:rPr>
              <w:t>0</w:t>
            </w: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r>
              <w:rPr>
                <w:rFonts w:ascii="Arial" w:hAnsi="Arial" w:cs="Arial"/>
                <w:sz w:val="18"/>
                <w:szCs w:val="18"/>
                <w:lang w:val="cs-CZ"/>
              </w:rPr>
              <w:t>1.1.21</w:t>
            </w: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p>
          <w:p w:rsidR="00B46D2C" w:rsidRPr="00BE740E" w:rsidRDefault="00B46D2C" w:rsidP="00B46D2C">
            <w:pPr>
              <w:jc w:val="both"/>
              <w:rPr>
                <w:rFonts w:ascii="Arial" w:hAnsi="Arial" w:cs="Arial"/>
                <w:sz w:val="18"/>
                <w:szCs w:val="18"/>
                <w:lang w:val="cs-CZ"/>
              </w:rPr>
            </w:pPr>
            <w:r>
              <w:rPr>
                <w:rFonts w:ascii="Arial" w:hAnsi="Arial" w:cs="Arial"/>
                <w:sz w:val="18"/>
                <w:szCs w:val="18"/>
                <w:lang w:val="cs-CZ"/>
              </w:rPr>
              <w:t>1.1.22</w:t>
            </w:r>
          </w:p>
        </w:tc>
        <w:tc>
          <w:tcPr>
            <w:tcW w:w="6224" w:type="dxa"/>
            <w:gridSpan w:val="2"/>
          </w:tcPr>
          <w:p w:rsidR="00B46D2C" w:rsidRDefault="00B46D2C" w:rsidP="00B46D2C">
            <w:pPr>
              <w:tabs>
                <w:tab w:val="left" w:pos="2830"/>
              </w:tabs>
              <w:jc w:val="both"/>
              <w:rPr>
                <w:rFonts w:ascii="Arial" w:hAnsi="Arial" w:cs="Arial"/>
                <w:sz w:val="18"/>
                <w:szCs w:val="18"/>
                <w:lang w:val="cs-CZ"/>
              </w:rPr>
            </w:pPr>
            <w:r w:rsidRPr="00BE740E">
              <w:rPr>
                <w:rFonts w:ascii="Arial" w:hAnsi="Arial" w:cs="Arial"/>
                <w:sz w:val="18"/>
                <w:szCs w:val="18"/>
                <w:lang w:val="cs-CZ"/>
              </w:rPr>
              <w:t>Doplňuje se nový Pod-článek 1.1.2</w:t>
            </w:r>
            <w:r>
              <w:rPr>
                <w:rFonts w:ascii="Arial" w:hAnsi="Arial" w:cs="Arial"/>
                <w:sz w:val="18"/>
                <w:szCs w:val="18"/>
                <w:lang w:val="cs-CZ"/>
              </w:rPr>
              <w:t>0</w:t>
            </w:r>
            <w:r w:rsidRPr="00BE740E">
              <w:rPr>
                <w:rFonts w:ascii="Arial" w:hAnsi="Arial" w:cs="Arial"/>
                <w:sz w:val="18"/>
                <w:szCs w:val="18"/>
                <w:lang w:val="cs-CZ"/>
              </w:rPr>
              <w:t>, který zní následovně:</w:t>
            </w:r>
            <w:r>
              <w:rPr>
                <w:rFonts w:ascii="Arial" w:hAnsi="Arial" w:cs="Arial"/>
                <w:sz w:val="18"/>
                <w:szCs w:val="18"/>
                <w:lang w:val="cs-CZ"/>
              </w:rPr>
              <w:t xml:space="preserve"> </w:t>
            </w:r>
          </w:p>
          <w:p w:rsidR="00B46D2C" w:rsidRDefault="00B46D2C" w:rsidP="00B46D2C">
            <w:pPr>
              <w:tabs>
                <w:tab w:val="left" w:pos="2830"/>
              </w:tabs>
              <w:jc w:val="both"/>
              <w:rPr>
                <w:rFonts w:ascii="Arial" w:hAnsi="Arial" w:cs="Arial"/>
                <w:sz w:val="18"/>
                <w:szCs w:val="18"/>
                <w:lang w:val="cs-CZ"/>
              </w:rPr>
            </w:pPr>
            <w:r w:rsidRPr="00BE740E">
              <w:rPr>
                <w:rFonts w:ascii="Arial" w:hAnsi="Arial" w:cs="Arial"/>
                <w:sz w:val="18"/>
                <w:szCs w:val="18"/>
                <w:lang w:val="cs-CZ"/>
              </w:rPr>
              <w:t xml:space="preserve">„Přijatá smluvní částka“ znamená celková </w:t>
            </w:r>
            <w:r w:rsidRPr="007630BA">
              <w:rPr>
                <w:rFonts w:ascii="Arial" w:hAnsi="Arial" w:cs="Arial"/>
                <w:sz w:val="18"/>
                <w:szCs w:val="18"/>
                <w:lang w:val="cs-CZ"/>
              </w:rPr>
              <w:t xml:space="preserve">nabídková </w:t>
            </w:r>
            <w:r w:rsidRPr="00A676F0">
              <w:rPr>
                <w:rFonts w:ascii="Arial" w:hAnsi="Arial" w:cs="Arial"/>
                <w:sz w:val="18"/>
                <w:szCs w:val="18"/>
                <w:lang w:val="cs-CZ"/>
              </w:rPr>
              <w:t>cena</w:t>
            </w:r>
            <w:r w:rsidRPr="007630BA">
              <w:rPr>
                <w:rFonts w:ascii="Arial" w:hAnsi="Arial" w:cs="Arial"/>
                <w:sz w:val="18"/>
                <w:szCs w:val="18"/>
                <w:lang w:val="cs-CZ"/>
              </w:rPr>
              <w:t xml:space="preserve"> Konzultanta </w:t>
            </w:r>
            <w:r>
              <w:rPr>
                <w:rFonts w:ascii="Arial" w:hAnsi="Arial" w:cs="Arial"/>
                <w:sz w:val="18"/>
                <w:szCs w:val="18"/>
                <w:lang w:val="cs-CZ"/>
              </w:rPr>
              <w:t>včetně DPH</w:t>
            </w:r>
            <w:r w:rsidRPr="00BE740E">
              <w:rPr>
                <w:rFonts w:ascii="Arial" w:hAnsi="Arial" w:cs="Arial"/>
                <w:sz w:val="18"/>
                <w:szCs w:val="18"/>
                <w:lang w:val="cs-CZ"/>
              </w:rPr>
              <w:t>, uvedená v Nabídce.“</w:t>
            </w:r>
            <w:r w:rsidRPr="00BE740E" w:rsidDel="007630BA">
              <w:rPr>
                <w:rFonts w:ascii="Arial" w:hAnsi="Arial" w:cs="Arial"/>
                <w:sz w:val="18"/>
                <w:szCs w:val="18"/>
                <w:lang w:val="cs-CZ"/>
              </w:rPr>
              <w:t xml:space="preserve"> </w:t>
            </w:r>
          </w:p>
          <w:p w:rsidR="00B46D2C" w:rsidRDefault="00B46D2C" w:rsidP="00B46D2C">
            <w:pPr>
              <w:tabs>
                <w:tab w:val="left" w:pos="2830"/>
              </w:tabs>
              <w:jc w:val="both"/>
              <w:rPr>
                <w:rFonts w:ascii="Arial" w:hAnsi="Arial" w:cs="Arial"/>
                <w:sz w:val="18"/>
                <w:szCs w:val="18"/>
                <w:lang w:val="cs-CZ"/>
              </w:rPr>
            </w:pPr>
          </w:p>
          <w:p w:rsidR="00B46D2C" w:rsidRDefault="00B46D2C" w:rsidP="00B46D2C">
            <w:pPr>
              <w:tabs>
                <w:tab w:val="left" w:pos="2830"/>
              </w:tabs>
              <w:jc w:val="both"/>
              <w:rPr>
                <w:rFonts w:ascii="Arial" w:hAnsi="Arial" w:cs="Arial"/>
                <w:sz w:val="18"/>
                <w:szCs w:val="18"/>
                <w:lang w:val="cs-CZ"/>
              </w:rPr>
            </w:pPr>
          </w:p>
          <w:p w:rsidR="00B46D2C" w:rsidRDefault="00B46D2C" w:rsidP="00B46D2C">
            <w:pPr>
              <w:tabs>
                <w:tab w:val="left" w:pos="2830"/>
              </w:tabs>
              <w:jc w:val="both"/>
              <w:rPr>
                <w:rFonts w:ascii="Arial" w:hAnsi="Arial" w:cs="Arial"/>
                <w:sz w:val="18"/>
                <w:szCs w:val="18"/>
                <w:lang w:val="cs-CZ"/>
              </w:rPr>
            </w:pPr>
            <w:r w:rsidRPr="00BE740E">
              <w:rPr>
                <w:rFonts w:ascii="Arial" w:hAnsi="Arial" w:cs="Arial"/>
                <w:sz w:val="18"/>
                <w:szCs w:val="18"/>
                <w:lang w:val="cs-CZ"/>
              </w:rPr>
              <w:t>Doplňuje se nový Pod-článek 1.1.2</w:t>
            </w:r>
            <w:r>
              <w:rPr>
                <w:rFonts w:ascii="Arial" w:hAnsi="Arial" w:cs="Arial"/>
                <w:sz w:val="18"/>
                <w:szCs w:val="18"/>
                <w:lang w:val="cs-CZ"/>
              </w:rPr>
              <w:t>1</w:t>
            </w:r>
            <w:r w:rsidRPr="00BE740E">
              <w:rPr>
                <w:rFonts w:ascii="Arial" w:hAnsi="Arial" w:cs="Arial"/>
                <w:sz w:val="18"/>
                <w:szCs w:val="18"/>
                <w:lang w:val="cs-CZ"/>
              </w:rPr>
              <w:t>, který zní následovně:</w:t>
            </w:r>
            <w:r>
              <w:rPr>
                <w:rFonts w:ascii="Arial" w:hAnsi="Arial" w:cs="Arial"/>
                <w:sz w:val="18"/>
                <w:szCs w:val="18"/>
                <w:lang w:val="cs-CZ"/>
              </w:rPr>
              <w:t xml:space="preserve"> </w:t>
            </w:r>
          </w:p>
          <w:p w:rsidR="00B46D2C" w:rsidRDefault="00B46D2C" w:rsidP="00B46D2C">
            <w:pPr>
              <w:tabs>
                <w:tab w:val="left" w:pos="2830"/>
              </w:tabs>
              <w:jc w:val="both"/>
              <w:rPr>
                <w:rFonts w:ascii="Arial" w:hAnsi="Arial" w:cs="Arial"/>
                <w:sz w:val="18"/>
                <w:szCs w:val="18"/>
                <w:lang w:val="cs-CZ"/>
              </w:rPr>
            </w:pPr>
            <w:r>
              <w:rPr>
                <w:rFonts w:ascii="Arial" w:hAnsi="Arial" w:cs="Arial"/>
                <w:sz w:val="18"/>
                <w:szCs w:val="18"/>
                <w:lang w:val="cs-CZ"/>
              </w:rPr>
              <w:t>„Zadávací dokumentace“ znamená dokument označený Zadávací dokumentace veřejné zakázky malého rozsahu „</w:t>
            </w:r>
            <w:r w:rsidRPr="00B46D2C">
              <w:rPr>
                <w:rFonts w:ascii="Arial" w:hAnsi="Arial" w:cs="Arial"/>
                <w:sz w:val="18"/>
                <w:szCs w:val="18"/>
                <w:lang w:val="cs-CZ"/>
              </w:rPr>
              <w:t>RUK – SBZ – Správce stavby Celetná 13</w:t>
            </w:r>
            <w:r>
              <w:rPr>
                <w:rFonts w:ascii="Arial" w:hAnsi="Arial" w:cs="Arial"/>
                <w:sz w:val="18"/>
                <w:szCs w:val="18"/>
                <w:lang w:val="cs-CZ"/>
              </w:rPr>
              <w:t>“ včetně všech příloh a vysvětlení.“</w:t>
            </w:r>
          </w:p>
          <w:p w:rsidR="00B46D2C" w:rsidRDefault="00B46D2C" w:rsidP="00B46D2C">
            <w:pPr>
              <w:tabs>
                <w:tab w:val="left" w:pos="2830"/>
              </w:tabs>
              <w:jc w:val="both"/>
              <w:rPr>
                <w:rFonts w:ascii="Arial" w:hAnsi="Arial" w:cs="Arial"/>
                <w:sz w:val="18"/>
                <w:szCs w:val="18"/>
                <w:lang w:val="cs-CZ"/>
              </w:rPr>
            </w:pPr>
          </w:p>
          <w:p w:rsidR="00B46D2C" w:rsidRPr="008244AA" w:rsidRDefault="00B46D2C" w:rsidP="00B46D2C">
            <w:pPr>
              <w:tabs>
                <w:tab w:val="left" w:pos="2830"/>
              </w:tabs>
              <w:jc w:val="both"/>
              <w:rPr>
                <w:rFonts w:ascii="Arial" w:hAnsi="Arial" w:cs="Arial"/>
                <w:sz w:val="18"/>
                <w:szCs w:val="18"/>
                <w:lang w:val="cs-CZ"/>
              </w:rPr>
            </w:pPr>
            <w:r>
              <w:rPr>
                <w:rFonts w:ascii="Arial" w:hAnsi="Arial" w:cs="Arial"/>
                <w:sz w:val="18"/>
                <w:szCs w:val="18"/>
                <w:lang w:val="cs-CZ"/>
              </w:rPr>
              <w:t>Doplňuje</w:t>
            </w:r>
            <w:r w:rsidRPr="008244AA">
              <w:rPr>
                <w:rFonts w:ascii="Arial" w:hAnsi="Arial" w:cs="Arial"/>
                <w:sz w:val="18"/>
                <w:szCs w:val="18"/>
                <w:lang w:val="cs-CZ"/>
              </w:rPr>
              <w:t xml:space="preserve"> se nový Pod-článek 1.1.</w:t>
            </w:r>
            <w:r>
              <w:rPr>
                <w:rFonts w:ascii="Arial" w:hAnsi="Arial" w:cs="Arial"/>
                <w:sz w:val="18"/>
                <w:szCs w:val="18"/>
                <w:lang w:val="cs-CZ"/>
              </w:rPr>
              <w:t>20</w:t>
            </w:r>
            <w:r w:rsidRPr="008244AA">
              <w:rPr>
                <w:rFonts w:ascii="Arial" w:hAnsi="Arial" w:cs="Arial"/>
                <w:sz w:val="18"/>
                <w:szCs w:val="18"/>
                <w:lang w:val="cs-CZ"/>
              </w:rPr>
              <w:t>:</w:t>
            </w:r>
          </w:p>
          <w:p w:rsidR="00B46D2C" w:rsidRPr="00BE740E" w:rsidRDefault="00B46D2C" w:rsidP="00B46D2C">
            <w:pPr>
              <w:tabs>
                <w:tab w:val="left" w:pos="2830"/>
              </w:tabs>
              <w:jc w:val="both"/>
              <w:rPr>
                <w:rFonts w:ascii="Arial" w:hAnsi="Arial" w:cs="Arial"/>
                <w:sz w:val="18"/>
                <w:szCs w:val="18"/>
                <w:lang w:val="cs-CZ"/>
              </w:rPr>
            </w:pPr>
            <w:r w:rsidRPr="008244AA">
              <w:rPr>
                <w:rFonts w:ascii="Arial" w:hAnsi="Arial" w:cs="Arial"/>
                <w:sz w:val="18"/>
                <w:szCs w:val="18"/>
                <w:lang w:val="cs-CZ"/>
              </w:rPr>
              <w:t>„Veřejná zakázka“ představuje označení pro zadávací řízení s názvem „</w:t>
            </w:r>
            <w:r w:rsidRPr="00B46D2C">
              <w:rPr>
                <w:rFonts w:ascii="Arial" w:hAnsi="Arial" w:cs="Arial"/>
                <w:sz w:val="18"/>
                <w:szCs w:val="18"/>
                <w:lang w:val="cs-CZ"/>
              </w:rPr>
              <w:t>RUK – SBZ – Správce stavby Celetná 13</w:t>
            </w:r>
            <w:r w:rsidRPr="008244AA">
              <w:rPr>
                <w:rFonts w:ascii="Arial" w:hAnsi="Arial" w:cs="Arial"/>
                <w:sz w:val="18"/>
                <w:szCs w:val="18"/>
                <w:lang w:val="cs-CZ"/>
              </w:rPr>
              <w:t xml:space="preserve">“ administrované Objednatelem </w:t>
            </w:r>
            <w:r>
              <w:rPr>
                <w:rFonts w:ascii="Arial" w:hAnsi="Arial" w:cs="Arial"/>
                <w:sz w:val="18"/>
                <w:szCs w:val="18"/>
                <w:lang w:val="cs-CZ"/>
              </w:rPr>
              <w:t>jako veřejná zakázka malého rozsahu</w:t>
            </w:r>
            <w:r w:rsidRPr="008244AA">
              <w:rPr>
                <w:rFonts w:ascii="Arial" w:hAnsi="Arial" w:cs="Arial"/>
                <w:sz w:val="18"/>
                <w:szCs w:val="18"/>
                <w:lang w:val="cs-CZ"/>
              </w:rPr>
              <w:t>.“</w:t>
            </w:r>
          </w:p>
        </w:tc>
      </w:tr>
      <w:tr w:rsidR="00B46D2C" w:rsidRPr="00BE740E" w:rsidTr="00B46D2C">
        <w:trPr>
          <w:gridBefore w:val="1"/>
          <w:gridAfter w:val="1"/>
          <w:wBefore w:w="27" w:type="dxa"/>
          <w:wAfter w:w="1053" w:type="dxa"/>
        </w:trPr>
        <w:tc>
          <w:tcPr>
            <w:tcW w:w="540" w:type="dxa"/>
            <w:shd w:val="clear" w:color="auto" w:fill="auto"/>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1.2</w:t>
            </w:r>
          </w:p>
        </w:tc>
        <w:tc>
          <w:tcPr>
            <w:tcW w:w="1909" w:type="dxa"/>
            <w:gridSpan w:val="2"/>
            <w:tcBorders>
              <w:bottom w:val="single" w:sz="2" w:space="0" w:color="auto"/>
            </w:tcBorders>
            <w:shd w:val="clear" w:color="auto" w:fill="auto"/>
          </w:tcPr>
          <w:p w:rsidR="00B46D2C" w:rsidRPr="00BE740E" w:rsidRDefault="00B46D2C" w:rsidP="007D3707">
            <w:pPr>
              <w:spacing w:line="264" w:lineRule="auto"/>
              <w:jc w:val="both"/>
              <w:rPr>
                <w:rFonts w:ascii="Arial" w:hAnsi="Arial" w:cs="Arial"/>
                <w:b/>
                <w:sz w:val="18"/>
                <w:szCs w:val="18"/>
                <w:lang w:val="cs-CZ"/>
              </w:rPr>
            </w:pPr>
          </w:p>
        </w:tc>
        <w:tc>
          <w:tcPr>
            <w:tcW w:w="1071" w:type="dxa"/>
            <w:gridSpan w:val="2"/>
            <w:tcBorders>
              <w:bottom w:val="single" w:sz="2" w:space="0" w:color="auto"/>
            </w:tcBorders>
          </w:tcPr>
          <w:p w:rsidR="00B46D2C" w:rsidRPr="00BE740E" w:rsidRDefault="00B46D2C" w:rsidP="007D3707">
            <w:pPr>
              <w:jc w:val="both"/>
              <w:rPr>
                <w:rFonts w:ascii="Arial" w:hAnsi="Arial" w:cs="Arial"/>
                <w:sz w:val="18"/>
                <w:szCs w:val="18"/>
                <w:lang w:val="cs-CZ"/>
              </w:rPr>
            </w:pPr>
          </w:p>
        </w:tc>
        <w:tc>
          <w:tcPr>
            <w:tcW w:w="6124" w:type="dxa"/>
            <w:gridSpan w:val="2"/>
            <w:tcBorders>
              <w:bottom w:val="single" w:sz="2" w:space="0" w:color="auto"/>
            </w:tcBorders>
          </w:tcPr>
          <w:p w:rsidR="00B46D2C" w:rsidRPr="00BE740E" w:rsidRDefault="00B46D2C" w:rsidP="007D3707">
            <w:pPr>
              <w:jc w:val="both"/>
              <w:rPr>
                <w:rFonts w:ascii="Arial" w:hAnsi="Arial" w:cs="Arial"/>
                <w:sz w:val="18"/>
                <w:szCs w:val="18"/>
                <w:lang w:val="cs-CZ"/>
              </w:rPr>
            </w:pPr>
          </w:p>
        </w:tc>
      </w:tr>
      <w:tr w:rsidR="00B46D2C" w:rsidRPr="00BE740E" w:rsidTr="00B46D2C">
        <w:trPr>
          <w:gridBefore w:val="1"/>
          <w:gridAfter w:val="1"/>
          <w:wBefore w:w="27" w:type="dxa"/>
          <w:wAfter w:w="1053" w:type="dxa"/>
        </w:trPr>
        <w:tc>
          <w:tcPr>
            <w:tcW w:w="2449" w:type="dxa"/>
            <w:gridSpan w:val="3"/>
            <w:shd w:val="clear" w:color="auto" w:fill="auto"/>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Výklad</w:t>
            </w:r>
          </w:p>
        </w:tc>
        <w:tc>
          <w:tcPr>
            <w:tcW w:w="1071" w:type="dxa"/>
            <w:gridSpan w:val="2"/>
          </w:tcPr>
          <w:p w:rsidR="00B46D2C" w:rsidRPr="00BE740E" w:rsidRDefault="00B46D2C" w:rsidP="007D3707">
            <w:pPr>
              <w:jc w:val="both"/>
              <w:rPr>
                <w:rFonts w:ascii="Arial" w:hAnsi="Arial" w:cs="Arial"/>
                <w:sz w:val="18"/>
                <w:szCs w:val="18"/>
                <w:lang w:val="cs-CZ"/>
              </w:rPr>
            </w:pPr>
          </w:p>
        </w:tc>
        <w:tc>
          <w:tcPr>
            <w:tcW w:w="6124" w:type="dxa"/>
            <w:gridSpan w:val="2"/>
          </w:tcPr>
          <w:p w:rsidR="00B46D2C" w:rsidRPr="00BE740E" w:rsidRDefault="00B46D2C" w:rsidP="007D3707">
            <w:pPr>
              <w:jc w:val="both"/>
              <w:rPr>
                <w:rFonts w:ascii="Arial" w:hAnsi="Arial" w:cs="Arial"/>
                <w:sz w:val="18"/>
                <w:szCs w:val="18"/>
                <w:lang w:val="cs-CZ"/>
              </w:rPr>
            </w:pPr>
          </w:p>
        </w:tc>
      </w:tr>
      <w:tr w:rsidR="00B46D2C" w:rsidRPr="00546C68" w:rsidTr="00B46D2C">
        <w:trPr>
          <w:gridBefore w:val="1"/>
          <w:gridAfter w:val="1"/>
          <w:wBefore w:w="27" w:type="dxa"/>
          <w:wAfter w:w="1053" w:type="dxa"/>
        </w:trPr>
        <w:tc>
          <w:tcPr>
            <w:tcW w:w="2449" w:type="dxa"/>
            <w:gridSpan w:val="3"/>
          </w:tcPr>
          <w:p w:rsidR="00B46D2C" w:rsidRPr="00BE740E" w:rsidRDefault="00B46D2C" w:rsidP="007D3707">
            <w:pPr>
              <w:spacing w:line="264" w:lineRule="auto"/>
              <w:jc w:val="both"/>
              <w:rPr>
                <w:rFonts w:ascii="Arial" w:hAnsi="Arial" w:cs="Arial"/>
                <w:b/>
                <w:sz w:val="18"/>
                <w:szCs w:val="18"/>
                <w:lang w:val="cs-CZ"/>
              </w:rPr>
            </w:pPr>
          </w:p>
        </w:tc>
        <w:tc>
          <w:tcPr>
            <w:tcW w:w="1071" w:type="dxa"/>
            <w:gridSpan w:val="2"/>
          </w:tcPr>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1.2.3</w:t>
            </w:r>
          </w:p>
        </w:tc>
        <w:tc>
          <w:tcPr>
            <w:tcW w:w="6124" w:type="dxa"/>
            <w:gridSpan w:val="2"/>
          </w:tcPr>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Pod-článek 1.2.3 se nahrazuje novým zněním:</w:t>
            </w:r>
          </w:p>
          <w:p w:rsidR="00B46D2C" w:rsidRPr="005701CF" w:rsidRDefault="00B46D2C" w:rsidP="007D3707">
            <w:pPr>
              <w:jc w:val="both"/>
              <w:rPr>
                <w:rFonts w:ascii="Arial" w:hAnsi="Arial" w:cs="Arial"/>
                <w:sz w:val="18"/>
                <w:szCs w:val="18"/>
                <w:lang w:val="cs-CZ"/>
              </w:rPr>
            </w:pPr>
            <w:r w:rsidRPr="00BE740E">
              <w:rPr>
                <w:rFonts w:ascii="Arial" w:hAnsi="Arial" w:cs="Arial"/>
                <w:sz w:val="18"/>
                <w:szCs w:val="18"/>
                <w:lang w:val="cs-CZ"/>
              </w:rPr>
              <w:t xml:space="preserve">„Níže </w:t>
            </w:r>
            <w:r w:rsidRPr="005701CF">
              <w:rPr>
                <w:rFonts w:ascii="Arial" w:hAnsi="Arial" w:cs="Arial"/>
                <w:sz w:val="18"/>
                <w:szCs w:val="18"/>
                <w:lang w:val="cs-CZ"/>
              </w:rPr>
              <w:t>uvedené dokumenty tvořící Smlouvu budou pokládány za vzájemně se doplňující, přičemž pro účely interpretace bude priorita dokumentů podle následujícího pořadí:</w:t>
            </w:r>
          </w:p>
          <w:p w:rsidR="00B46D2C" w:rsidRPr="005701CF" w:rsidRDefault="00B46D2C" w:rsidP="007D3707">
            <w:pPr>
              <w:jc w:val="both"/>
              <w:rPr>
                <w:rFonts w:ascii="Arial" w:hAnsi="Arial" w:cs="Arial"/>
                <w:sz w:val="18"/>
                <w:szCs w:val="18"/>
                <w:lang w:val="cs-CZ"/>
              </w:rPr>
            </w:pPr>
            <w:r w:rsidRPr="005701CF">
              <w:rPr>
                <w:rFonts w:ascii="Arial" w:hAnsi="Arial" w:cs="Arial"/>
                <w:sz w:val="18"/>
                <w:szCs w:val="18"/>
                <w:lang w:val="cs-CZ"/>
              </w:rPr>
              <w:t>a)</w:t>
            </w:r>
            <w:r w:rsidRPr="005701CF">
              <w:rPr>
                <w:rFonts w:ascii="Arial" w:hAnsi="Arial" w:cs="Arial"/>
                <w:sz w:val="18"/>
                <w:szCs w:val="18"/>
                <w:lang w:val="cs-CZ"/>
              </w:rPr>
              <w:tab/>
              <w:t>Zvláštní podmínky včetně</w:t>
            </w:r>
          </w:p>
          <w:p w:rsidR="00B46D2C" w:rsidRPr="005701CF" w:rsidRDefault="00B46D2C" w:rsidP="003B3522">
            <w:pPr>
              <w:spacing w:line="360" w:lineRule="auto"/>
              <w:ind w:left="783" w:hanging="783"/>
              <w:rPr>
                <w:rFonts w:ascii="Arial" w:hAnsi="Arial" w:cs="Arial"/>
                <w:sz w:val="18"/>
                <w:szCs w:val="18"/>
                <w:lang w:val="cs-CZ"/>
              </w:rPr>
            </w:pPr>
            <w:r w:rsidRPr="005701CF">
              <w:rPr>
                <w:rFonts w:ascii="Arial" w:hAnsi="Arial" w:cs="Arial"/>
                <w:sz w:val="18"/>
                <w:szCs w:val="18"/>
                <w:lang w:val="cs-CZ"/>
              </w:rPr>
              <w:t>Přílohy 1: Rozsah Služeb</w:t>
            </w:r>
          </w:p>
          <w:p w:rsidR="00B46D2C" w:rsidRPr="005701CF" w:rsidRDefault="00B46D2C" w:rsidP="003B3522">
            <w:pPr>
              <w:spacing w:line="360" w:lineRule="auto"/>
              <w:rPr>
                <w:rFonts w:ascii="Arial" w:hAnsi="Arial" w:cs="Arial"/>
                <w:sz w:val="18"/>
                <w:szCs w:val="18"/>
                <w:lang w:val="cs-CZ"/>
              </w:rPr>
            </w:pPr>
            <w:r w:rsidRPr="005701CF">
              <w:rPr>
                <w:rFonts w:ascii="Arial" w:hAnsi="Arial" w:cs="Arial"/>
                <w:sz w:val="18"/>
                <w:szCs w:val="18"/>
                <w:lang w:val="cs-CZ"/>
              </w:rPr>
              <w:t>Přílohy 2: Personál, vybavení, zařízení a služby třetích osob poskytované Objednatelem</w:t>
            </w:r>
          </w:p>
          <w:p w:rsidR="00B46D2C" w:rsidRPr="005701CF" w:rsidRDefault="00B46D2C" w:rsidP="003B3522">
            <w:pPr>
              <w:spacing w:line="360" w:lineRule="auto"/>
              <w:rPr>
                <w:rFonts w:ascii="Arial" w:hAnsi="Arial" w:cs="Arial"/>
                <w:sz w:val="18"/>
                <w:szCs w:val="18"/>
                <w:lang w:val="cs-CZ"/>
              </w:rPr>
            </w:pPr>
            <w:r w:rsidRPr="005701CF">
              <w:rPr>
                <w:rFonts w:ascii="Arial" w:hAnsi="Arial" w:cs="Arial"/>
                <w:sz w:val="18"/>
                <w:szCs w:val="18"/>
              </w:rPr>
              <w:t>Přílohy</w:t>
            </w:r>
            <w:r w:rsidRPr="005701CF">
              <w:rPr>
                <w:rFonts w:ascii="Arial" w:hAnsi="Arial" w:cs="Arial"/>
                <w:sz w:val="18"/>
                <w:szCs w:val="18"/>
                <w:lang w:val="cs-CZ"/>
              </w:rPr>
              <w:t xml:space="preserve"> 3: Odměna a platba</w:t>
            </w:r>
          </w:p>
          <w:p w:rsidR="00B46D2C" w:rsidRPr="005701CF" w:rsidRDefault="00B46D2C" w:rsidP="003B3522">
            <w:pPr>
              <w:spacing w:line="360" w:lineRule="auto"/>
              <w:rPr>
                <w:rFonts w:ascii="Arial" w:hAnsi="Arial" w:cs="Arial"/>
                <w:sz w:val="18"/>
                <w:szCs w:val="18"/>
                <w:lang w:val="cs-CZ"/>
              </w:rPr>
            </w:pPr>
            <w:r w:rsidRPr="005701CF">
              <w:rPr>
                <w:rFonts w:ascii="Arial" w:hAnsi="Arial" w:cs="Arial"/>
                <w:sz w:val="18"/>
                <w:szCs w:val="18"/>
                <w:lang w:val="cs-CZ"/>
              </w:rPr>
              <w:t>Přílohy 4: Harmonogram</w:t>
            </w:r>
          </w:p>
          <w:p w:rsidR="00B46D2C" w:rsidRPr="005701CF" w:rsidRDefault="00B46D2C" w:rsidP="007D3707">
            <w:pPr>
              <w:jc w:val="both"/>
              <w:rPr>
                <w:rFonts w:ascii="Arial" w:hAnsi="Arial" w:cs="Arial"/>
                <w:sz w:val="18"/>
                <w:szCs w:val="18"/>
                <w:lang w:val="cs-CZ"/>
              </w:rPr>
            </w:pPr>
            <w:r w:rsidRPr="005701CF">
              <w:rPr>
                <w:rFonts w:ascii="Arial" w:hAnsi="Arial" w:cs="Arial"/>
                <w:sz w:val="18"/>
                <w:szCs w:val="18"/>
                <w:lang w:val="cs-CZ"/>
              </w:rPr>
              <w:t>b)</w:t>
            </w:r>
            <w:r w:rsidRPr="005701CF">
              <w:rPr>
                <w:rFonts w:ascii="Arial" w:hAnsi="Arial" w:cs="Arial"/>
                <w:sz w:val="18"/>
                <w:szCs w:val="18"/>
                <w:lang w:val="cs-CZ"/>
              </w:rPr>
              <w:tab/>
              <w:t>Obecné podmínky</w:t>
            </w:r>
          </w:p>
          <w:p w:rsidR="00B46D2C" w:rsidRDefault="00B46D2C" w:rsidP="007D3707">
            <w:pPr>
              <w:jc w:val="both"/>
              <w:rPr>
                <w:rFonts w:ascii="Arial" w:hAnsi="Arial" w:cs="Arial"/>
                <w:sz w:val="18"/>
                <w:szCs w:val="18"/>
                <w:lang w:val="cs-CZ"/>
              </w:rPr>
            </w:pPr>
            <w:r w:rsidRPr="005701CF">
              <w:rPr>
                <w:rFonts w:ascii="Arial" w:hAnsi="Arial" w:cs="Arial"/>
                <w:sz w:val="18"/>
                <w:szCs w:val="18"/>
                <w:lang w:val="cs-CZ"/>
              </w:rPr>
              <w:t>c)</w:t>
            </w:r>
            <w:r w:rsidRPr="005701CF">
              <w:rPr>
                <w:rFonts w:ascii="Arial" w:hAnsi="Arial" w:cs="Arial"/>
                <w:sz w:val="18"/>
                <w:szCs w:val="18"/>
                <w:lang w:val="cs-CZ"/>
              </w:rPr>
              <w:tab/>
              <w:t>Dopis nabídky</w:t>
            </w:r>
            <w:r>
              <w:rPr>
                <w:rFonts w:ascii="Arial" w:hAnsi="Arial" w:cs="Arial"/>
                <w:sz w:val="18"/>
                <w:szCs w:val="18"/>
                <w:lang w:val="cs-CZ"/>
              </w:rPr>
              <w:t xml:space="preserve"> </w:t>
            </w:r>
          </w:p>
          <w:p w:rsidR="00B46D2C" w:rsidRPr="00BE740E" w:rsidRDefault="002E6552" w:rsidP="007D3707">
            <w:pPr>
              <w:jc w:val="both"/>
              <w:rPr>
                <w:rFonts w:ascii="Arial" w:hAnsi="Arial" w:cs="Arial"/>
                <w:sz w:val="18"/>
                <w:szCs w:val="18"/>
                <w:lang w:val="cs-CZ"/>
              </w:rPr>
            </w:pPr>
            <w:r>
              <w:rPr>
                <w:rFonts w:ascii="Arial" w:hAnsi="Arial" w:cs="Arial"/>
                <w:sz w:val="18"/>
                <w:szCs w:val="18"/>
                <w:lang w:val="cs-CZ"/>
              </w:rPr>
              <w:t xml:space="preserve">d)          </w:t>
            </w:r>
            <w:r w:rsidR="00B46D2C">
              <w:rPr>
                <w:rFonts w:ascii="Arial" w:hAnsi="Arial" w:cs="Arial"/>
                <w:sz w:val="18"/>
                <w:szCs w:val="18"/>
                <w:lang w:val="cs-CZ"/>
              </w:rPr>
              <w:t>Zadávací dokumentace</w:t>
            </w:r>
          </w:p>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 xml:space="preserve">Jestliže se v dokumentech najde dvojznačnost nebo nesrovnalost, platí ustanovení dokumentu s vyšší prioritou.“  </w:t>
            </w:r>
          </w:p>
        </w:tc>
      </w:tr>
      <w:tr w:rsidR="00B46D2C" w:rsidRPr="00BE740E" w:rsidTr="00B46D2C">
        <w:trPr>
          <w:gridBefore w:val="1"/>
          <w:gridAfter w:val="1"/>
          <w:wBefore w:w="27" w:type="dxa"/>
          <w:wAfter w:w="1053" w:type="dxa"/>
        </w:trPr>
        <w:tc>
          <w:tcPr>
            <w:tcW w:w="540" w:type="dxa"/>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1.3</w:t>
            </w:r>
          </w:p>
        </w:tc>
        <w:tc>
          <w:tcPr>
            <w:tcW w:w="1909" w:type="dxa"/>
            <w:gridSpan w:val="2"/>
            <w:tcBorders>
              <w:bottom w:val="single" w:sz="2" w:space="0" w:color="auto"/>
            </w:tcBorders>
          </w:tcPr>
          <w:p w:rsidR="00B46D2C" w:rsidRPr="00BE740E" w:rsidRDefault="00B46D2C" w:rsidP="007D3707">
            <w:pPr>
              <w:spacing w:line="264" w:lineRule="auto"/>
              <w:jc w:val="both"/>
              <w:rPr>
                <w:rFonts w:ascii="Arial" w:hAnsi="Arial" w:cs="Arial"/>
                <w:b/>
                <w:sz w:val="18"/>
                <w:szCs w:val="18"/>
                <w:lang w:val="cs-CZ"/>
              </w:rPr>
            </w:pPr>
          </w:p>
        </w:tc>
        <w:tc>
          <w:tcPr>
            <w:tcW w:w="1071" w:type="dxa"/>
            <w:gridSpan w:val="2"/>
            <w:tcBorders>
              <w:bottom w:val="single" w:sz="2" w:space="0" w:color="auto"/>
            </w:tcBorders>
          </w:tcPr>
          <w:p w:rsidR="00B46D2C" w:rsidRPr="00BE740E" w:rsidRDefault="00B46D2C" w:rsidP="007D3707">
            <w:pPr>
              <w:jc w:val="both"/>
              <w:rPr>
                <w:rFonts w:ascii="Arial" w:hAnsi="Arial" w:cs="Arial"/>
                <w:sz w:val="18"/>
                <w:szCs w:val="18"/>
                <w:lang w:val="cs-CZ"/>
              </w:rPr>
            </w:pPr>
          </w:p>
        </w:tc>
        <w:tc>
          <w:tcPr>
            <w:tcW w:w="6124" w:type="dxa"/>
            <w:gridSpan w:val="2"/>
            <w:tcBorders>
              <w:bottom w:val="single" w:sz="2" w:space="0" w:color="auto"/>
            </w:tcBorders>
          </w:tcPr>
          <w:p w:rsidR="00B46D2C" w:rsidRPr="00BE740E" w:rsidRDefault="00B46D2C" w:rsidP="007D3707">
            <w:pPr>
              <w:jc w:val="both"/>
              <w:rPr>
                <w:rFonts w:ascii="Arial" w:hAnsi="Arial" w:cs="Arial"/>
                <w:sz w:val="18"/>
                <w:szCs w:val="18"/>
                <w:lang w:val="cs-CZ"/>
              </w:rPr>
            </w:pPr>
          </w:p>
        </w:tc>
      </w:tr>
      <w:tr w:rsidR="00B46D2C" w:rsidRPr="00BE740E" w:rsidTr="00B46D2C">
        <w:trPr>
          <w:gridBefore w:val="1"/>
          <w:gridAfter w:val="1"/>
          <w:wBefore w:w="27" w:type="dxa"/>
          <w:wAfter w:w="1053" w:type="dxa"/>
        </w:trPr>
        <w:tc>
          <w:tcPr>
            <w:tcW w:w="2449" w:type="dxa"/>
            <w:gridSpan w:val="3"/>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Komunikační prostředky</w:t>
            </w:r>
          </w:p>
        </w:tc>
        <w:tc>
          <w:tcPr>
            <w:tcW w:w="1071" w:type="dxa"/>
            <w:gridSpan w:val="2"/>
          </w:tcPr>
          <w:p w:rsidR="00B46D2C" w:rsidRPr="00BE740E" w:rsidRDefault="00B46D2C" w:rsidP="007D3707">
            <w:pPr>
              <w:jc w:val="both"/>
              <w:rPr>
                <w:rFonts w:ascii="Arial" w:hAnsi="Arial" w:cs="Arial"/>
                <w:sz w:val="18"/>
                <w:szCs w:val="18"/>
                <w:lang w:val="cs-CZ"/>
              </w:rPr>
            </w:pPr>
          </w:p>
        </w:tc>
        <w:tc>
          <w:tcPr>
            <w:tcW w:w="6124" w:type="dxa"/>
            <w:gridSpan w:val="2"/>
          </w:tcPr>
          <w:p w:rsidR="00B46D2C" w:rsidRPr="00BE740E" w:rsidRDefault="00B46D2C" w:rsidP="007D3707">
            <w:pPr>
              <w:jc w:val="both"/>
              <w:rPr>
                <w:rFonts w:ascii="Arial" w:hAnsi="Arial" w:cs="Arial"/>
                <w:sz w:val="18"/>
                <w:szCs w:val="18"/>
                <w:lang w:val="cs-CZ"/>
              </w:rPr>
            </w:pPr>
          </w:p>
        </w:tc>
      </w:tr>
      <w:tr w:rsidR="00B46D2C" w:rsidRPr="00BE740E" w:rsidTr="00B46D2C">
        <w:trPr>
          <w:gridBefore w:val="1"/>
          <w:gridAfter w:val="1"/>
          <w:wBefore w:w="27" w:type="dxa"/>
          <w:wAfter w:w="1053" w:type="dxa"/>
        </w:trPr>
        <w:tc>
          <w:tcPr>
            <w:tcW w:w="2449" w:type="dxa"/>
            <w:gridSpan w:val="3"/>
          </w:tcPr>
          <w:p w:rsidR="00B46D2C" w:rsidRPr="00BE740E" w:rsidRDefault="00B46D2C" w:rsidP="007D3707">
            <w:pPr>
              <w:spacing w:line="264" w:lineRule="auto"/>
              <w:jc w:val="both"/>
              <w:rPr>
                <w:rFonts w:ascii="Arial" w:hAnsi="Arial" w:cs="Arial"/>
                <w:b/>
                <w:sz w:val="18"/>
                <w:szCs w:val="18"/>
                <w:lang w:val="cs-CZ"/>
              </w:rPr>
            </w:pPr>
          </w:p>
        </w:tc>
        <w:tc>
          <w:tcPr>
            <w:tcW w:w="1071" w:type="dxa"/>
            <w:gridSpan w:val="2"/>
          </w:tcPr>
          <w:p w:rsidR="00B46D2C" w:rsidRPr="00BE740E" w:rsidRDefault="00B46D2C" w:rsidP="007D3707">
            <w:pPr>
              <w:jc w:val="both"/>
              <w:rPr>
                <w:rFonts w:ascii="Arial" w:hAnsi="Arial" w:cs="Arial"/>
                <w:sz w:val="18"/>
                <w:szCs w:val="18"/>
                <w:lang w:val="cs-CZ"/>
              </w:rPr>
            </w:pPr>
          </w:p>
        </w:tc>
        <w:tc>
          <w:tcPr>
            <w:tcW w:w="6124" w:type="dxa"/>
            <w:gridSpan w:val="2"/>
          </w:tcPr>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 xml:space="preserve">Článek 1.3 Komunikační prostředky se upřesňuje následovně: </w:t>
            </w:r>
          </w:p>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 xml:space="preserve">Jazyk pro komunikaci: český. </w:t>
            </w:r>
          </w:p>
        </w:tc>
      </w:tr>
      <w:tr w:rsidR="00B46D2C" w:rsidRPr="00BE740E" w:rsidTr="00B46D2C">
        <w:trPr>
          <w:gridBefore w:val="1"/>
          <w:gridAfter w:val="1"/>
          <w:wBefore w:w="27" w:type="dxa"/>
          <w:wAfter w:w="1053" w:type="dxa"/>
        </w:trPr>
        <w:tc>
          <w:tcPr>
            <w:tcW w:w="540" w:type="dxa"/>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1.4</w:t>
            </w:r>
          </w:p>
        </w:tc>
        <w:tc>
          <w:tcPr>
            <w:tcW w:w="1909" w:type="dxa"/>
            <w:gridSpan w:val="2"/>
            <w:tcBorders>
              <w:bottom w:val="single" w:sz="2" w:space="0" w:color="auto"/>
            </w:tcBorders>
          </w:tcPr>
          <w:p w:rsidR="00B46D2C" w:rsidRPr="00BE740E" w:rsidRDefault="00B46D2C" w:rsidP="007D3707">
            <w:pPr>
              <w:spacing w:before="120" w:line="264" w:lineRule="auto"/>
              <w:jc w:val="both"/>
              <w:rPr>
                <w:rFonts w:ascii="Arial" w:hAnsi="Arial" w:cs="Arial"/>
                <w:b/>
                <w:sz w:val="18"/>
                <w:szCs w:val="18"/>
                <w:lang w:val="cs-CZ"/>
              </w:rPr>
            </w:pPr>
          </w:p>
        </w:tc>
        <w:tc>
          <w:tcPr>
            <w:tcW w:w="1071" w:type="dxa"/>
            <w:gridSpan w:val="2"/>
            <w:tcBorders>
              <w:bottom w:val="single" w:sz="2" w:space="0" w:color="auto"/>
            </w:tcBorders>
          </w:tcPr>
          <w:p w:rsidR="00B46D2C" w:rsidRPr="00BE740E" w:rsidRDefault="00B46D2C" w:rsidP="007D3707">
            <w:pPr>
              <w:spacing w:before="120"/>
              <w:jc w:val="both"/>
              <w:rPr>
                <w:rFonts w:ascii="Arial" w:hAnsi="Arial" w:cs="Arial"/>
                <w:sz w:val="18"/>
                <w:szCs w:val="18"/>
                <w:lang w:val="cs-CZ"/>
              </w:rPr>
            </w:pPr>
          </w:p>
        </w:tc>
        <w:tc>
          <w:tcPr>
            <w:tcW w:w="6124" w:type="dxa"/>
            <w:gridSpan w:val="2"/>
            <w:tcBorders>
              <w:bottom w:val="single" w:sz="2" w:space="0" w:color="auto"/>
            </w:tcBorders>
          </w:tcPr>
          <w:p w:rsidR="00B46D2C" w:rsidRPr="00BE740E" w:rsidRDefault="00B46D2C" w:rsidP="007D3707">
            <w:pPr>
              <w:spacing w:before="120"/>
              <w:jc w:val="both"/>
              <w:rPr>
                <w:rFonts w:ascii="Arial" w:hAnsi="Arial" w:cs="Arial"/>
                <w:sz w:val="18"/>
                <w:szCs w:val="18"/>
                <w:lang w:val="cs-CZ"/>
              </w:rPr>
            </w:pPr>
          </w:p>
        </w:tc>
      </w:tr>
      <w:tr w:rsidR="00B46D2C" w:rsidRPr="00BE740E" w:rsidTr="00B46D2C">
        <w:trPr>
          <w:gridBefore w:val="1"/>
          <w:gridAfter w:val="1"/>
          <w:wBefore w:w="27" w:type="dxa"/>
          <w:wAfter w:w="1053" w:type="dxa"/>
        </w:trPr>
        <w:tc>
          <w:tcPr>
            <w:tcW w:w="2449" w:type="dxa"/>
            <w:gridSpan w:val="3"/>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Právo a jazyk</w:t>
            </w:r>
          </w:p>
        </w:tc>
        <w:tc>
          <w:tcPr>
            <w:tcW w:w="1071" w:type="dxa"/>
            <w:gridSpan w:val="2"/>
          </w:tcPr>
          <w:p w:rsidR="00B46D2C" w:rsidRPr="00BE740E" w:rsidRDefault="00B46D2C" w:rsidP="007D3707">
            <w:pPr>
              <w:spacing w:before="120"/>
              <w:jc w:val="both"/>
              <w:rPr>
                <w:rFonts w:ascii="Arial" w:hAnsi="Arial" w:cs="Arial"/>
                <w:sz w:val="18"/>
                <w:szCs w:val="18"/>
                <w:lang w:val="cs-CZ"/>
              </w:rPr>
            </w:pPr>
          </w:p>
        </w:tc>
        <w:tc>
          <w:tcPr>
            <w:tcW w:w="6124" w:type="dxa"/>
            <w:gridSpan w:val="2"/>
          </w:tcPr>
          <w:p w:rsidR="00B46D2C" w:rsidRPr="00BE740E" w:rsidRDefault="00B46D2C" w:rsidP="007D3707">
            <w:pPr>
              <w:spacing w:before="120"/>
              <w:jc w:val="both"/>
              <w:rPr>
                <w:rFonts w:ascii="Arial" w:hAnsi="Arial" w:cs="Arial"/>
                <w:sz w:val="18"/>
                <w:szCs w:val="18"/>
                <w:lang w:val="cs-CZ"/>
              </w:rPr>
            </w:pPr>
          </w:p>
        </w:tc>
      </w:tr>
      <w:tr w:rsidR="00B46D2C" w:rsidRPr="00546C68" w:rsidTr="00B46D2C">
        <w:trPr>
          <w:gridBefore w:val="1"/>
          <w:gridAfter w:val="1"/>
          <w:wBefore w:w="27" w:type="dxa"/>
          <w:wAfter w:w="1053" w:type="dxa"/>
        </w:trPr>
        <w:tc>
          <w:tcPr>
            <w:tcW w:w="2449" w:type="dxa"/>
            <w:gridSpan w:val="3"/>
          </w:tcPr>
          <w:p w:rsidR="00B46D2C" w:rsidRPr="00BE740E" w:rsidRDefault="00B46D2C" w:rsidP="007D3707">
            <w:pPr>
              <w:spacing w:line="264" w:lineRule="auto"/>
              <w:jc w:val="both"/>
              <w:rPr>
                <w:rFonts w:ascii="Arial" w:hAnsi="Arial" w:cs="Arial"/>
                <w:b/>
                <w:sz w:val="18"/>
                <w:szCs w:val="18"/>
                <w:lang w:val="cs-CZ"/>
              </w:rPr>
            </w:pPr>
          </w:p>
        </w:tc>
        <w:tc>
          <w:tcPr>
            <w:tcW w:w="1071" w:type="dxa"/>
            <w:gridSpan w:val="2"/>
          </w:tcPr>
          <w:p w:rsidR="00B46D2C" w:rsidRPr="00BE740E" w:rsidRDefault="00B46D2C" w:rsidP="007D3707">
            <w:pPr>
              <w:jc w:val="both"/>
              <w:rPr>
                <w:rFonts w:ascii="Arial" w:hAnsi="Arial" w:cs="Arial"/>
                <w:sz w:val="18"/>
                <w:szCs w:val="18"/>
                <w:lang w:val="cs-CZ"/>
              </w:rPr>
            </w:pPr>
          </w:p>
        </w:tc>
        <w:tc>
          <w:tcPr>
            <w:tcW w:w="6124" w:type="dxa"/>
            <w:gridSpan w:val="2"/>
          </w:tcPr>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Článek 1.4 Právo a jazyk se upřesňuje následovně:</w:t>
            </w:r>
          </w:p>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Rozhodný jazyk: český.</w:t>
            </w:r>
          </w:p>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Právo, kterým se řídí Smlouva: Právní řád České republiky, zejména zákon č. 89/2012 Sb., občanský zákoník (dále jen „občanský zákoník“)</w:t>
            </w:r>
            <w:r>
              <w:rPr>
                <w:rFonts w:ascii="Arial" w:hAnsi="Arial" w:cs="Arial"/>
                <w:sz w:val="18"/>
                <w:szCs w:val="18"/>
                <w:lang w:val="cs-CZ"/>
              </w:rPr>
              <w:t>, v platném znění</w:t>
            </w:r>
            <w:r w:rsidRPr="00BE740E">
              <w:rPr>
                <w:rFonts w:ascii="Arial" w:hAnsi="Arial" w:cs="Arial"/>
                <w:sz w:val="18"/>
                <w:szCs w:val="18"/>
                <w:lang w:val="cs-CZ"/>
              </w:rPr>
              <w:t>.</w:t>
            </w:r>
          </w:p>
        </w:tc>
      </w:tr>
      <w:tr w:rsidR="00B46D2C" w:rsidRPr="00F47E36" w:rsidTr="00B46D2C">
        <w:trPr>
          <w:gridBefore w:val="1"/>
          <w:gridAfter w:val="1"/>
          <w:wBefore w:w="27" w:type="dxa"/>
          <w:wAfter w:w="1053" w:type="dxa"/>
        </w:trPr>
        <w:tc>
          <w:tcPr>
            <w:tcW w:w="2449" w:type="dxa"/>
            <w:gridSpan w:val="3"/>
          </w:tcPr>
          <w:p w:rsidR="00B46D2C" w:rsidRPr="00BE740E" w:rsidRDefault="00B46D2C" w:rsidP="007D3707">
            <w:pPr>
              <w:spacing w:line="264" w:lineRule="auto"/>
              <w:jc w:val="both"/>
              <w:rPr>
                <w:rFonts w:ascii="Arial" w:hAnsi="Arial" w:cs="Arial"/>
                <w:b/>
                <w:sz w:val="18"/>
                <w:szCs w:val="18"/>
                <w:lang w:val="cs-CZ"/>
              </w:rPr>
            </w:pPr>
            <w:r>
              <w:rPr>
                <w:rFonts w:ascii="Arial" w:hAnsi="Arial" w:cs="Arial"/>
                <w:b/>
                <w:sz w:val="18"/>
                <w:szCs w:val="18"/>
                <w:lang w:val="cs-CZ"/>
              </w:rPr>
              <w:t>1.7.</w:t>
            </w:r>
          </w:p>
        </w:tc>
        <w:tc>
          <w:tcPr>
            <w:tcW w:w="1071" w:type="dxa"/>
            <w:gridSpan w:val="2"/>
            <w:tcBorders>
              <w:bottom w:val="single" w:sz="4" w:space="0" w:color="auto"/>
            </w:tcBorders>
          </w:tcPr>
          <w:p w:rsidR="00B46D2C" w:rsidRPr="00BE740E" w:rsidRDefault="00B46D2C" w:rsidP="007D3707">
            <w:pPr>
              <w:jc w:val="both"/>
              <w:rPr>
                <w:rFonts w:ascii="Arial" w:hAnsi="Arial" w:cs="Arial"/>
                <w:sz w:val="18"/>
                <w:szCs w:val="18"/>
                <w:lang w:val="cs-CZ"/>
              </w:rPr>
            </w:pPr>
          </w:p>
        </w:tc>
        <w:tc>
          <w:tcPr>
            <w:tcW w:w="6124" w:type="dxa"/>
            <w:gridSpan w:val="2"/>
            <w:tcBorders>
              <w:bottom w:val="single" w:sz="4" w:space="0" w:color="auto"/>
            </w:tcBorders>
          </w:tcPr>
          <w:p w:rsidR="00B46D2C" w:rsidRPr="00BE740E" w:rsidRDefault="00B46D2C" w:rsidP="007D3707">
            <w:pPr>
              <w:jc w:val="both"/>
              <w:rPr>
                <w:rFonts w:ascii="Arial" w:hAnsi="Arial" w:cs="Arial"/>
                <w:sz w:val="18"/>
                <w:szCs w:val="18"/>
                <w:lang w:val="cs-CZ"/>
              </w:rPr>
            </w:pPr>
          </w:p>
        </w:tc>
      </w:tr>
      <w:tr w:rsidR="00B46D2C" w:rsidRPr="00546C68" w:rsidTr="00B46D2C">
        <w:trPr>
          <w:gridBefore w:val="1"/>
          <w:gridAfter w:val="1"/>
          <w:wBefore w:w="27" w:type="dxa"/>
          <w:wAfter w:w="1053" w:type="dxa"/>
          <w:trHeight w:val="2117"/>
        </w:trPr>
        <w:tc>
          <w:tcPr>
            <w:tcW w:w="2449" w:type="dxa"/>
            <w:gridSpan w:val="3"/>
          </w:tcPr>
          <w:p w:rsidR="00B46D2C" w:rsidRDefault="00B46D2C" w:rsidP="007D3707">
            <w:pPr>
              <w:spacing w:line="264" w:lineRule="auto"/>
              <w:jc w:val="both"/>
              <w:rPr>
                <w:rFonts w:ascii="Arial" w:hAnsi="Arial" w:cs="Arial"/>
                <w:b/>
                <w:sz w:val="18"/>
                <w:szCs w:val="18"/>
                <w:lang w:val="cs-CZ"/>
              </w:rPr>
            </w:pPr>
            <w:r>
              <w:rPr>
                <w:rFonts w:ascii="Arial" w:hAnsi="Arial" w:cs="Arial"/>
                <w:b/>
                <w:sz w:val="18"/>
                <w:szCs w:val="18"/>
                <w:lang w:val="cs-CZ"/>
              </w:rPr>
              <w:t>Autorská práva</w:t>
            </w:r>
          </w:p>
          <w:p w:rsidR="00B46D2C" w:rsidRPr="00BE740E" w:rsidRDefault="00B46D2C" w:rsidP="007D3707">
            <w:pPr>
              <w:spacing w:line="264" w:lineRule="auto"/>
              <w:jc w:val="both"/>
              <w:rPr>
                <w:rFonts w:ascii="Arial" w:hAnsi="Arial" w:cs="Arial"/>
                <w:b/>
                <w:sz w:val="18"/>
                <w:szCs w:val="18"/>
                <w:lang w:val="cs-CZ"/>
              </w:rPr>
            </w:pPr>
          </w:p>
        </w:tc>
        <w:tc>
          <w:tcPr>
            <w:tcW w:w="1071" w:type="dxa"/>
            <w:gridSpan w:val="2"/>
          </w:tcPr>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r>
              <w:rPr>
                <w:rFonts w:ascii="Arial" w:hAnsi="Arial" w:cs="Arial"/>
                <w:sz w:val="18"/>
                <w:szCs w:val="18"/>
                <w:lang w:val="cs-CZ"/>
              </w:rPr>
              <w:t>1.7.1</w:t>
            </w: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Pr="00BE740E" w:rsidRDefault="00B46D2C" w:rsidP="007D3707">
            <w:pPr>
              <w:jc w:val="both"/>
              <w:rPr>
                <w:rFonts w:ascii="Arial" w:hAnsi="Arial" w:cs="Arial"/>
                <w:sz w:val="18"/>
                <w:szCs w:val="18"/>
                <w:lang w:val="cs-CZ"/>
              </w:rPr>
            </w:pPr>
          </w:p>
        </w:tc>
        <w:tc>
          <w:tcPr>
            <w:tcW w:w="6124" w:type="dxa"/>
            <w:gridSpan w:val="2"/>
            <w:tcBorders>
              <w:top w:val="single" w:sz="4" w:space="0" w:color="auto"/>
              <w:left w:val="nil"/>
              <w:bottom w:val="single" w:sz="4" w:space="0" w:color="auto"/>
            </w:tcBorders>
          </w:tcPr>
          <w:p w:rsidR="00B46D2C" w:rsidRDefault="00B46D2C" w:rsidP="007D3707">
            <w:pPr>
              <w:jc w:val="both"/>
              <w:rPr>
                <w:rFonts w:ascii="Arial" w:hAnsi="Arial" w:cs="Arial"/>
                <w:sz w:val="18"/>
                <w:szCs w:val="18"/>
                <w:lang w:val="cs-CZ"/>
              </w:rPr>
            </w:pPr>
          </w:p>
          <w:p w:rsidR="00B46D2C" w:rsidRPr="00BE740E" w:rsidRDefault="00B46D2C" w:rsidP="007D3707">
            <w:pPr>
              <w:spacing w:line="264" w:lineRule="auto"/>
              <w:jc w:val="both"/>
              <w:rPr>
                <w:rFonts w:ascii="Arial" w:hAnsi="Arial" w:cs="Arial"/>
                <w:sz w:val="18"/>
                <w:szCs w:val="18"/>
                <w:lang w:val="cs-CZ"/>
              </w:rPr>
            </w:pPr>
            <w:r>
              <w:rPr>
                <w:rFonts w:ascii="Arial" w:hAnsi="Arial" w:cs="Arial"/>
                <w:sz w:val="18"/>
                <w:szCs w:val="18"/>
                <w:lang w:val="cs-CZ"/>
              </w:rPr>
              <w:t>Pod-článek 1.7</w:t>
            </w:r>
            <w:r w:rsidRPr="00BE740E">
              <w:rPr>
                <w:rFonts w:ascii="Arial" w:hAnsi="Arial" w:cs="Arial"/>
                <w:sz w:val="18"/>
                <w:szCs w:val="18"/>
                <w:lang w:val="cs-CZ"/>
              </w:rPr>
              <w:t>.1 se nahrazuje novým zněním:</w:t>
            </w:r>
          </w:p>
          <w:p w:rsidR="00B46D2C" w:rsidRPr="00CA26CE" w:rsidRDefault="00B46D2C" w:rsidP="00CA26CE">
            <w:pPr>
              <w:jc w:val="both"/>
              <w:rPr>
                <w:rFonts w:ascii="Arial" w:hAnsi="Arial" w:cs="Arial"/>
                <w:sz w:val="18"/>
                <w:szCs w:val="18"/>
                <w:lang w:val="cs-CZ"/>
              </w:rPr>
            </w:pPr>
            <w:r>
              <w:rPr>
                <w:rFonts w:ascii="Arial" w:hAnsi="Arial" w:cs="Arial"/>
                <w:sz w:val="18"/>
                <w:szCs w:val="18"/>
                <w:lang w:val="cs-CZ"/>
              </w:rPr>
              <w:t>„Práva k projektové dokumentaci, jiná práva duševního vlastnictví a autorská práva ke všem dokumentům, které Konzultant připravil, náleží Objednateli. Konzultant vyjadřuje výslovný souhlas s jejich rozmnožováním, rozšiřováním nebo jiným užitím ze strany Objednatele, a to nejen pro účely Projektu a pro účely, pro které jsou tyto dokumenty zamýšleny. K nákládání s těmito dokumenty nemusí Objednatel obdržet povolení Konzultanta.“</w:t>
            </w:r>
          </w:p>
        </w:tc>
      </w:tr>
      <w:tr w:rsidR="00B46D2C" w:rsidRPr="00F47E36" w:rsidTr="00B46D2C">
        <w:trPr>
          <w:gridBefore w:val="1"/>
          <w:gridAfter w:val="1"/>
          <w:wBefore w:w="27" w:type="dxa"/>
          <w:wAfter w:w="1053" w:type="dxa"/>
          <w:trHeight w:val="3010"/>
        </w:trPr>
        <w:tc>
          <w:tcPr>
            <w:tcW w:w="2449" w:type="dxa"/>
            <w:gridSpan w:val="3"/>
          </w:tcPr>
          <w:p w:rsidR="00B46D2C" w:rsidRDefault="00B46D2C" w:rsidP="007D3707">
            <w:pPr>
              <w:spacing w:line="264" w:lineRule="auto"/>
              <w:jc w:val="both"/>
              <w:rPr>
                <w:rFonts w:ascii="Arial" w:hAnsi="Arial" w:cs="Arial"/>
                <w:b/>
                <w:sz w:val="18"/>
                <w:szCs w:val="18"/>
                <w:lang w:val="cs-CZ"/>
              </w:rPr>
            </w:pPr>
            <w:r>
              <w:rPr>
                <w:rFonts w:ascii="Arial" w:hAnsi="Arial" w:cs="Arial"/>
                <w:b/>
                <w:sz w:val="18"/>
                <w:szCs w:val="18"/>
                <w:lang w:val="cs-CZ"/>
              </w:rPr>
              <w:t>1.8</w:t>
            </w:r>
          </w:p>
          <w:p w:rsidR="00B46D2C" w:rsidRDefault="00B46D2C" w:rsidP="007D3707">
            <w:pPr>
              <w:spacing w:line="264" w:lineRule="auto"/>
              <w:jc w:val="both"/>
              <w:rPr>
                <w:rFonts w:ascii="Arial" w:hAnsi="Arial" w:cs="Arial"/>
                <w:b/>
                <w:sz w:val="18"/>
                <w:szCs w:val="18"/>
                <w:lang w:val="cs-CZ"/>
              </w:rPr>
            </w:pPr>
            <w:r>
              <w:rPr>
                <w:rFonts w:ascii="Arial" w:hAnsi="Arial" w:cs="Arial"/>
                <w:b/>
                <w:sz w:val="18"/>
                <w:szCs w:val="18"/>
                <w:lang w:val="cs-CZ"/>
              </w:rPr>
              <w:t>Oznámení</w:t>
            </w:r>
          </w:p>
        </w:tc>
        <w:tc>
          <w:tcPr>
            <w:tcW w:w="1071" w:type="dxa"/>
            <w:gridSpan w:val="2"/>
          </w:tcPr>
          <w:p w:rsidR="00B46D2C" w:rsidRDefault="00B46D2C" w:rsidP="007D3707">
            <w:pPr>
              <w:jc w:val="both"/>
              <w:rPr>
                <w:rFonts w:ascii="Arial" w:hAnsi="Arial" w:cs="Arial"/>
                <w:sz w:val="18"/>
                <w:szCs w:val="18"/>
                <w:lang w:val="cs-CZ"/>
              </w:rPr>
            </w:pPr>
            <w:r>
              <w:rPr>
                <w:rFonts w:ascii="Arial" w:hAnsi="Arial" w:cs="Arial"/>
                <w:sz w:val="18"/>
                <w:szCs w:val="18"/>
                <w:lang w:val="cs-CZ"/>
              </w:rPr>
              <w:t>1.8.1</w:t>
            </w:r>
          </w:p>
          <w:p w:rsidR="00AD53A2" w:rsidRDefault="00AD53A2" w:rsidP="007D3707">
            <w:pPr>
              <w:jc w:val="both"/>
              <w:rPr>
                <w:rFonts w:ascii="Arial" w:hAnsi="Arial" w:cs="Arial"/>
                <w:sz w:val="18"/>
                <w:szCs w:val="18"/>
                <w:lang w:val="cs-CZ"/>
              </w:rPr>
            </w:pPr>
          </w:p>
          <w:p w:rsidR="00AD53A2" w:rsidRDefault="00AD53A2" w:rsidP="007D3707">
            <w:pPr>
              <w:jc w:val="both"/>
              <w:rPr>
                <w:rFonts w:ascii="Arial" w:hAnsi="Arial" w:cs="Arial"/>
                <w:sz w:val="18"/>
                <w:szCs w:val="18"/>
                <w:lang w:val="cs-CZ"/>
              </w:rPr>
            </w:pPr>
          </w:p>
          <w:p w:rsidR="00AD53A2" w:rsidRDefault="00AD53A2" w:rsidP="007D3707">
            <w:pPr>
              <w:jc w:val="both"/>
              <w:rPr>
                <w:rFonts w:ascii="Arial" w:hAnsi="Arial" w:cs="Arial"/>
                <w:sz w:val="18"/>
                <w:szCs w:val="18"/>
                <w:lang w:val="cs-CZ"/>
              </w:rPr>
            </w:pPr>
            <w:r>
              <w:rPr>
                <w:rFonts w:ascii="Arial" w:hAnsi="Arial" w:cs="Arial"/>
                <w:sz w:val="18"/>
                <w:szCs w:val="18"/>
                <w:lang w:val="cs-CZ"/>
              </w:rPr>
              <w:t>1.8.2.</w:t>
            </w:r>
          </w:p>
        </w:tc>
        <w:tc>
          <w:tcPr>
            <w:tcW w:w="6124" w:type="dxa"/>
            <w:gridSpan w:val="2"/>
            <w:tcBorders>
              <w:top w:val="single" w:sz="4" w:space="0" w:color="auto"/>
              <w:left w:val="nil"/>
            </w:tcBorders>
          </w:tcPr>
          <w:p w:rsidR="00B46D2C" w:rsidRPr="00BE740E" w:rsidRDefault="00AD53A2" w:rsidP="007D3707">
            <w:pPr>
              <w:jc w:val="both"/>
              <w:rPr>
                <w:rFonts w:ascii="Arial" w:hAnsi="Arial" w:cs="Arial"/>
                <w:sz w:val="18"/>
                <w:szCs w:val="18"/>
                <w:lang w:val="cs-CZ"/>
              </w:rPr>
            </w:pPr>
            <w:r>
              <w:rPr>
                <w:rFonts w:ascii="Arial" w:hAnsi="Arial" w:cs="Arial"/>
                <w:sz w:val="18"/>
                <w:szCs w:val="18"/>
                <w:lang w:val="cs-CZ"/>
              </w:rPr>
              <w:t xml:space="preserve">V </w:t>
            </w:r>
            <w:r w:rsidR="00B46D2C" w:rsidRPr="00BE740E">
              <w:rPr>
                <w:rFonts w:ascii="Arial" w:hAnsi="Arial" w:cs="Arial"/>
                <w:sz w:val="18"/>
                <w:szCs w:val="18"/>
                <w:lang w:val="cs-CZ"/>
              </w:rPr>
              <w:t>Pod-článk</w:t>
            </w:r>
            <w:r>
              <w:rPr>
                <w:rFonts w:ascii="Arial" w:hAnsi="Arial" w:cs="Arial"/>
                <w:sz w:val="18"/>
                <w:szCs w:val="18"/>
                <w:lang w:val="cs-CZ"/>
              </w:rPr>
              <w:t>u</w:t>
            </w:r>
            <w:r w:rsidR="00B46D2C" w:rsidRPr="00BE740E">
              <w:rPr>
                <w:rFonts w:ascii="Arial" w:hAnsi="Arial" w:cs="Arial"/>
                <w:sz w:val="18"/>
                <w:szCs w:val="18"/>
                <w:lang w:val="cs-CZ"/>
              </w:rPr>
              <w:t xml:space="preserve"> 1.8.1 se </w:t>
            </w:r>
            <w:r>
              <w:rPr>
                <w:rFonts w:ascii="Arial" w:hAnsi="Arial" w:cs="Arial"/>
                <w:sz w:val="18"/>
                <w:szCs w:val="18"/>
                <w:lang w:val="cs-CZ"/>
              </w:rPr>
              <w:t>vypouští slova „(nesmí být v elektronické podobě)“</w:t>
            </w:r>
          </w:p>
          <w:p w:rsidR="00AD53A2" w:rsidRDefault="00AD53A2" w:rsidP="007D3707">
            <w:pPr>
              <w:jc w:val="both"/>
              <w:rPr>
                <w:rFonts w:ascii="Arial" w:hAnsi="Arial" w:cs="Arial"/>
                <w:sz w:val="18"/>
                <w:szCs w:val="18"/>
                <w:lang w:val="cs-CZ"/>
              </w:rPr>
            </w:pPr>
          </w:p>
          <w:p w:rsidR="00AD53A2" w:rsidRDefault="00AD53A2" w:rsidP="007D3707">
            <w:pPr>
              <w:jc w:val="both"/>
              <w:rPr>
                <w:rFonts w:ascii="Arial" w:hAnsi="Arial" w:cs="Arial"/>
                <w:sz w:val="18"/>
                <w:szCs w:val="18"/>
                <w:lang w:val="cs-CZ"/>
              </w:rPr>
            </w:pPr>
          </w:p>
          <w:p w:rsidR="00AD53A2" w:rsidRPr="005701CF" w:rsidRDefault="00AD53A2" w:rsidP="00AD53A2">
            <w:pPr>
              <w:jc w:val="both"/>
              <w:rPr>
                <w:rFonts w:ascii="Arial" w:hAnsi="Arial" w:cs="Arial"/>
                <w:sz w:val="18"/>
                <w:szCs w:val="18"/>
                <w:lang w:val="cs-CZ"/>
              </w:rPr>
            </w:pPr>
            <w:r w:rsidRPr="005701CF">
              <w:rPr>
                <w:rFonts w:ascii="Arial" w:hAnsi="Arial" w:cs="Arial"/>
                <w:sz w:val="18"/>
                <w:szCs w:val="18"/>
                <w:lang w:val="cs-CZ"/>
              </w:rPr>
              <w:t>Doplňuje se nový Pod-článek 1.8.2 ve znění:</w:t>
            </w:r>
          </w:p>
          <w:p w:rsidR="00AD53A2" w:rsidRPr="005701CF" w:rsidRDefault="00AD53A2" w:rsidP="007D3707">
            <w:pPr>
              <w:jc w:val="both"/>
              <w:rPr>
                <w:rFonts w:ascii="Arial" w:hAnsi="Arial" w:cs="Arial"/>
                <w:sz w:val="18"/>
                <w:szCs w:val="18"/>
                <w:lang w:val="cs-CZ"/>
              </w:rPr>
            </w:pPr>
          </w:p>
          <w:p w:rsidR="00B46D2C" w:rsidRPr="005701CF" w:rsidRDefault="00B46D2C" w:rsidP="007D3707">
            <w:pPr>
              <w:jc w:val="both"/>
              <w:rPr>
                <w:rFonts w:ascii="Arial" w:hAnsi="Arial" w:cs="Arial"/>
                <w:sz w:val="18"/>
                <w:szCs w:val="18"/>
                <w:lang w:val="cs-CZ"/>
              </w:rPr>
            </w:pPr>
            <w:r w:rsidRPr="005701CF">
              <w:rPr>
                <w:rFonts w:ascii="Arial" w:hAnsi="Arial" w:cs="Arial"/>
                <w:sz w:val="18"/>
                <w:szCs w:val="18"/>
                <w:lang w:val="cs-CZ"/>
              </w:rPr>
              <w:t xml:space="preserve">„Oznámení podávaná podle Smlouvy v elektronické podobě </w:t>
            </w:r>
            <w:r w:rsidR="00AD53A2" w:rsidRPr="005701CF">
              <w:rPr>
                <w:rFonts w:ascii="Arial" w:hAnsi="Arial" w:cs="Arial"/>
                <w:sz w:val="18"/>
                <w:szCs w:val="18"/>
                <w:lang w:val="cs-CZ"/>
              </w:rPr>
              <w:t>musí být doručována</w:t>
            </w:r>
            <w:r w:rsidRPr="005701CF">
              <w:rPr>
                <w:rFonts w:ascii="Arial" w:hAnsi="Arial" w:cs="Arial"/>
                <w:sz w:val="18"/>
                <w:szCs w:val="18"/>
                <w:lang w:val="cs-CZ"/>
              </w:rPr>
              <w:t xml:space="preserve"> datovou schránkou a nabudou účinnosti momentem doručení do datové schránky.  </w:t>
            </w:r>
          </w:p>
          <w:p w:rsidR="00B46D2C" w:rsidRPr="00BE740E" w:rsidRDefault="00B46D2C" w:rsidP="007D3707">
            <w:pPr>
              <w:jc w:val="both"/>
              <w:rPr>
                <w:rFonts w:ascii="Arial" w:hAnsi="Arial" w:cs="Arial"/>
                <w:sz w:val="18"/>
                <w:szCs w:val="18"/>
                <w:lang w:val="cs-CZ"/>
              </w:rPr>
            </w:pPr>
            <w:r w:rsidRPr="005701CF">
              <w:rPr>
                <w:rFonts w:ascii="Arial" w:hAnsi="Arial" w:cs="Arial"/>
                <w:sz w:val="18"/>
                <w:szCs w:val="18"/>
                <w:lang w:val="cs-CZ"/>
              </w:rPr>
              <w:br/>
              <w:t>Objednatel:</w:t>
            </w:r>
            <w:r w:rsidRPr="00BE740E">
              <w:rPr>
                <w:rFonts w:ascii="Arial" w:hAnsi="Arial" w:cs="Arial"/>
                <w:sz w:val="18"/>
                <w:szCs w:val="18"/>
                <w:lang w:val="cs-CZ"/>
              </w:rPr>
              <w:t xml:space="preserve"> </w:t>
            </w:r>
          </w:p>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Datová schránka:</w:t>
            </w:r>
            <w:r>
              <w:rPr>
                <w:rFonts w:ascii="Arial" w:hAnsi="Arial" w:cs="Arial"/>
                <w:sz w:val="18"/>
                <w:szCs w:val="18"/>
                <w:lang w:val="cs-CZ"/>
              </w:rPr>
              <w:t xml:space="preserve"> </w:t>
            </w:r>
            <w:r w:rsidR="00AD53A2" w:rsidRPr="00AD53A2">
              <w:rPr>
                <w:rFonts w:ascii="Arial" w:hAnsi="Arial" w:cs="Arial"/>
                <w:sz w:val="18"/>
                <w:szCs w:val="18"/>
              </w:rPr>
              <w:t>piyj9b4</w:t>
            </w:r>
          </w:p>
          <w:p w:rsidR="00B46D2C" w:rsidRPr="00BE740E" w:rsidRDefault="00B46D2C" w:rsidP="007D3707">
            <w:pPr>
              <w:jc w:val="both"/>
              <w:rPr>
                <w:rFonts w:ascii="Arial" w:hAnsi="Arial" w:cs="Arial"/>
                <w:sz w:val="18"/>
                <w:szCs w:val="18"/>
                <w:lang w:val="cs-CZ"/>
              </w:rPr>
            </w:pPr>
          </w:p>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 xml:space="preserve">Konzultant:  </w:t>
            </w:r>
          </w:p>
          <w:p w:rsidR="00B46D2C" w:rsidRPr="005701CF" w:rsidRDefault="00B46D2C" w:rsidP="007D3707">
            <w:pPr>
              <w:jc w:val="both"/>
              <w:rPr>
                <w:rFonts w:ascii="Arial" w:hAnsi="Arial" w:cs="Arial"/>
                <w:sz w:val="18"/>
                <w:szCs w:val="18"/>
                <w:lang w:val="cs-CZ"/>
              </w:rPr>
            </w:pPr>
            <w:r w:rsidRPr="005701CF">
              <w:rPr>
                <w:rFonts w:ascii="Arial" w:hAnsi="Arial" w:cs="Arial"/>
                <w:sz w:val="18"/>
                <w:szCs w:val="18"/>
                <w:lang w:val="cs-CZ"/>
              </w:rPr>
              <w:t>Datová schránka:</w:t>
            </w:r>
            <w:r w:rsidRPr="005701CF">
              <w:rPr>
                <w:rFonts w:ascii="Arial" w:hAnsi="Arial" w:cs="Arial"/>
                <w:sz w:val="18"/>
                <w:szCs w:val="18"/>
                <w:lang w:val="cs-CZ"/>
              </w:rPr>
              <w:tab/>
            </w:r>
            <w:r w:rsidRPr="005701CF">
              <w:rPr>
                <w:rFonts w:ascii="Arial" w:hAnsi="Arial" w:cs="Arial"/>
                <w:sz w:val="18"/>
                <w:szCs w:val="18"/>
                <w:highlight w:val="cyan"/>
                <w:lang w:val="cs-CZ"/>
              </w:rPr>
              <w:t>[</w:t>
            </w:r>
            <w:r w:rsidR="005701CF" w:rsidRPr="005701CF">
              <w:rPr>
                <w:rFonts w:ascii="Arial" w:hAnsi="Arial" w:cs="Arial"/>
                <w:sz w:val="18"/>
                <w:szCs w:val="18"/>
                <w:highlight w:val="cyan"/>
                <w:shd w:val="clear" w:color="auto" w:fill="FFFF00"/>
              </w:rPr>
              <w:t>doplní dodavatel</w:t>
            </w:r>
            <w:r w:rsidRPr="005701CF">
              <w:rPr>
                <w:rFonts w:ascii="Arial" w:hAnsi="Arial" w:cs="Arial"/>
                <w:sz w:val="18"/>
                <w:szCs w:val="18"/>
                <w:highlight w:val="cyan"/>
                <w:lang w:val="cs-CZ"/>
              </w:rPr>
              <w:t>]</w:t>
            </w:r>
            <w:r w:rsidRPr="005701CF">
              <w:rPr>
                <w:rFonts w:ascii="Arial" w:hAnsi="Arial" w:cs="Arial"/>
                <w:sz w:val="18"/>
                <w:szCs w:val="18"/>
                <w:lang w:val="cs-CZ"/>
              </w:rPr>
              <w:t>.</w:t>
            </w:r>
          </w:p>
        </w:tc>
      </w:tr>
      <w:tr w:rsidR="00B46D2C" w:rsidRPr="00BE740E" w:rsidTr="00B46D2C">
        <w:trPr>
          <w:gridBefore w:val="1"/>
          <w:gridAfter w:val="1"/>
          <w:wBefore w:w="27" w:type="dxa"/>
          <w:wAfter w:w="1053" w:type="dxa"/>
        </w:trPr>
        <w:tc>
          <w:tcPr>
            <w:tcW w:w="540" w:type="dxa"/>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1.9</w:t>
            </w:r>
          </w:p>
        </w:tc>
        <w:tc>
          <w:tcPr>
            <w:tcW w:w="1909" w:type="dxa"/>
            <w:gridSpan w:val="2"/>
            <w:tcBorders>
              <w:bottom w:val="single" w:sz="2" w:space="0" w:color="auto"/>
            </w:tcBorders>
          </w:tcPr>
          <w:p w:rsidR="00B46D2C" w:rsidRPr="00BE740E" w:rsidRDefault="00B46D2C" w:rsidP="007D3707">
            <w:pPr>
              <w:spacing w:before="120" w:line="264" w:lineRule="auto"/>
              <w:jc w:val="both"/>
              <w:rPr>
                <w:rFonts w:ascii="Arial" w:hAnsi="Arial" w:cs="Arial"/>
                <w:b/>
                <w:sz w:val="18"/>
                <w:szCs w:val="18"/>
                <w:lang w:val="cs-CZ"/>
              </w:rPr>
            </w:pPr>
          </w:p>
        </w:tc>
        <w:tc>
          <w:tcPr>
            <w:tcW w:w="1071" w:type="dxa"/>
            <w:gridSpan w:val="2"/>
            <w:tcBorders>
              <w:bottom w:val="single" w:sz="2" w:space="0" w:color="auto"/>
            </w:tcBorders>
          </w:tcPr>
          <w:p w:rsidR="00B46D2C" w:rsidRPr="00BE740E" w:rsidRDefault="00B46D2C" w:rsidP="007D3707">
            <w:pPr>
              <w:jc w:val="both"/>
              <w:rPr>
                <w:rFonts w:ascii="Arial" w:hAnsi="Arial" w:cs="Arial"/>
                <w:sz w:val="18"/>
                <w:szCs w:val="18"/>
                <w:lang w:val="cs-CZ"/>
              </w:rPr>
            </w:pPr>
          </w:p>
        </w:tc>
        <w:tc>
          <w:tcPr>
            <w:tcW w:w="6124" w:type="dxa"/>
            <w:gridSpan w:val="2"/>
            <w:tcBorders>
              <w:bottom w:val="single" w:sz="2" w:space="0" w:color="auto"/>
            </w:tcBorders>
          </w:tcPr>
          <w:p w:rsidR="00B46D2C" w:rsidRPr="00BE740E" w:rsidRDefault="00B46D2C" w:rsidP="007D3707">
            <w:pPr>
              <w:jc w:val="both"/>
              <w:rPr>
                <w:rFonts w:ascii="Arial" w:hAnsi="Arial" w:cs="Arial"/>
                <w:sz w:val="18"/>
                <w:szCs w:val="18"/>
                <w:lang w:val="cs-CZ"/>
              </w:rPr>
            </w:pPr>
          </w:p>
        </w:tc>
      </w:tr>
      <w:tr w:rsidR="00B46D2C" w:rsidRPr="00BE740E" w:rsidTr="00B46D2C">
        <w:trPr>
          <w:gridBefore w:val="1"/>
          <w:gridAfter w:val="1"/>
          <w:wBefore w:w="27" w:type="dxa"/>
          <w:wAfter w:w="1053" w:type="dxa"/>
        </w:trPr>
        <w:tc>
          <w:tcPr>
            <w:tcW w:w="2449" w:type="dxa"/>
            <w:gridSpan w:val="3"/>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Zveřejnění</w:t>
            </w:r>
          </w:p>
        </w:tc>
        <w:tc>
          <w:tcPr>
            <w:tcW w:w="1071" w:type="dxa"/>
            <w:gridSpan w:val="2"/>
          </w:tcPr>
          <w:p w:rsidR="00B46D2C" w:rsidRPr="00BE740E" w:rsidRDefault="00B46D2C" w:rsidP="007D3707">
            <w:pPr>
              <w:jc w:val="both"/>
              <w:rPr>
                <w:rFonts w:ascii="Arial" w:hAnsi="Arial" w:cs="Arial"/>
                <w:sz w:val="18"/>
                <w:szCs w:val="18"/>
                <w:lang w:val="cs-CZ"/>
              </w:rPr>
            </w:pPr>
          </w:p>
        </w:tc>
        <w:tc>
          <w:tcPr>
            <w:tcW w:w="6124" w:type="dxa"/>
            <w:gridSpan w:val="2"/>
          </w:tcPr>
          <w:p w:rsidR="00B46D2C" w:rsidRPr="00BE740E" w:rsidRDefault="00B46D2C" w:rsidP="007D3707">
            <w:pPr>
              <w:jc w:val="both"/>
              <w:rPr>
                <w:rFonts w:ascii="Arial" w:hAnsi="Arial" w:cs="Arial"/>
                <w:sz w:val="18"/>
                <w:szCs w:val="18"/>
                <w:lang w:val="cs-CZ"/>
              </w:rPr>
            </w:pPr>
          </w:p>
        </w:tc>
      </w:tr>
      <w:tr w:rsidR="00B46D2C" w:rsidRPr="00546C68" w:rsidTr="00B46D2C">
        <w:trPr>
          <w:gridBefore w:val="1"/>
          <w:gridAfter w:val="1"/>
          <w:wBefore w:w="27" w:type="dxa"/>
          <w:wAfter w:w="1053" w:type="dxa"/>
        </w:trPr>
        <w:tc>
          <w:tcPr>
            <w:tcW w:w="2449" w:type="dxa"/>
            <w:gridSpan w:val="3"/>
          </w:tcPr>
          <w:p w:rsidR="00B46D2C" w:rsidRPr="00BE740E" w:rsidRDefault="00B46D2C" w:rsidP="007D3707">
            <w:pPr>
              <w:spacing w:line="264" w:lineRule="auto"/>
              <w:jc w:val="both"/>
              <w:rPr>
                <w:rFonts w:ascii="Arial" w:hAnsi="Arial" w:cs="Arial"/>
                <w:b/>
                <w:sz w:val="18"/>
                <w:szCs w:val="18"/>
                <w:lang w:val="cs-CZ"/>
              </w:rPr>
            </w:pPr>
          </w:p>
        </w:tc>
        <w:tc>
          <w:tcPr>
            <w:tcW w:w="1071" w:type="dxa"/>
            <w:gridSpan w:val="2"/>
          </w:tcPr>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1.9.1</w:t>
            </w:r>
          </w:p>
        </w:tc>
        <w:tc>
          <w:tcPr>
            <w:tcW w:w="6124" w:type="dxa"/>
            <w:gridSpan w:val="2"/>
          </w:tcPr>
          <w:p w:rsidR="00B46D2C" w:rsidRPr="00BE740E" w:rsidRDefault="00B46D2C" w:rsidP="007D3707">
            <w:pPr>
              <w:jc w:val="both"/>
              <w:rPr>
                <w:rFonts w:ascii="Arial" w:hAnsi="Arial" w:cs="Arial"/>
                <w:b/>
                <w:sz w:val="18"/>
                <w:szCs w:val="18"/>
                <w:lang w:val="cs-CZ"/>
              </w:rPr>
            </w:pPr>
            <w:r w:rsidRPr="00BE740E">
              <w:rPr>
                <w:rFonts w:ascii="Arial" w:hAnsi="Arial" w:cs="Arial"/>
                <w:sz w:val="18"/>
                <w:szCs w:val="18"/>
                <w:lang w:val="cs-CZ"/>
              </w:rPr>
              <w:t>Pod-článek 1.9.1 se nahrazuje novým zněním</w:t>
            </w:r>
            <w:r w:rsidRPr="00BE740E">
              <w:rPr>
                <w:rFonts w:ascii="Arial" w:hAnsi="Arial" w:cs="Arial"/>
                <w:b/>
                <w:sz w:val="18"/>
                <w:szCs w:val="18"/>
                <w:lang w:val="cs-CZ"/>
              </w:rPr>
              <w:t>:</w:t>
            </w:r>
          </w:p>
          <w:p w:rsidR="00B46D2C" w:rsidRPr="00BE740E" w:rsidRDefault="00B46D2C" w:rsidP="007D3707">
            <w:pPr>
              <w:jc w:val="both"/>
              <w:rPr>
                <w:rFonts w:ascii="Arial" w:hAnsi="Arial" w:cs="Arial"/>
                <w:sz w:val="18"/>
                <w:szCs w:val="18"/>
                <w:lang w:val="cs-CZ"/>
              </w:rPr>
            </w:pPr>
            <w:r>
              <w:rPr>
                <w:rFonts w:ascii="Arial" w:hAnsi="Arial" w:cs="Arial"/>
                <w:sz w:val="18"/>
                <w:szCs w:val="18"/>
                <w:lang w:val="cs-CZ"/>
              </w:rPr>
              <w:t>„Konzultant není oprávněn sám ani společně s někým jiným, zveřejnit materiály související se Službami bez schválení Objednatelem, dochází-li k němu do pěti let od dokončení nebo ukončení Služeb.“</w:t>
            </w:r>
          </w:p>
        </w:tc>
      </w:tr>
      <w:tr w:rsidR="00B46D2C" w:rsidRPr="00546C68" w:rsidTr="00B46D2C">
        <w:trPr>
          <w:gridBefore w:val="1"/>
          <w:gridAfter w:val="1"/>
          <w:wBefore w:w="27" w:type="dxa"/>
          <w:wAfter w:w="1053" w:type="dxa"/>
        </w:trPr>
        <w:tc>
          <w:tcPr>
            <w:tcW w:w="2449" w:type="dxa"/>
            <w:gridSpan w:val="3"/>
          </w:tcPr>
          <w:p w:rsidR="00B46D2C" w:rsidRPr="00BE740E" w:rsidRDefault="00B46D2C" w:rsidP="007D3707">
            <w:pPr>
              <w:spacing w:line="264" w:lineRule="auto"/>
              <w:jc w:val="both"/>
              <w:rPr>
                <w:rFonts w:ascii="Arial" w:hAnsi="Arial" w:cs="Arial"/>
                <w:b/>
                <w:sz w:val="18"/>
                <w:szCs w:val="18"/>
                <w:lang w:val="cs-CZ"/>
              </w:rPr>
            </w:pPr>
            <w:r>
              <w:rPr>
                <w:rFonts w:ascii="Arial" w:hAnsi="Arial" w:cs="Arial"/>
                <w:b/>
                <w:noProof/>
                <w:sz w:val="28"/>
                <w:szCs w:val="28"/>
                <w:lang w:val="cs-CZ" w:eastAsia="cs-CZ"/>
              </w:rPr>
              <mc:AlternateContent>
                <mc:Choice Requires="wps">
                  <w:drawing>
                    <wp:anchor distT="0" distB="0" distL="114300" distR="114300" simplePos="0" relativeHeight="251668992" behindDoc="1" locked="0" layoutInCell="1" allowOverlap="1" wp14:anchorId="46DF3032" wp14:editId="7B48DBDB">
                      <wp:simplePos x="0" y="0"/>
                      <wp:positionH relativeFrom="column">
                        <wp:posOffset>753745</wp:posOffset>
                      </wp:positionH>
                      <wp:positionV relativeFrom="paragraph">
                        <wp:posOffset>122555</wp:posOffset>
                      </wp:positionV>
                      <wp:extent cx="573405" cy="6858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B50C42">
                                  <w:pPr>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9" type="#_x0000_t202" style="position:absolute;left:0;text-align:left;margin-left:59.35pt;margin-top:9.65pt;width:45.15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" stroked="f">
                      <v:textbox>
                        <w:txbxContent>
                          <w:p w:rsidR="00FC1F22" w:rsidRPr="006519CE" w:rsidRDefault="00FC1F22" w:rsidP="00B50C42">
                            <w:pPr>
                              <w:rPr>
                                <w:rFonts w:ascii="Arial" w:hAnsi="Arial" w:cs="Arial"/>
                                <w:color w:val="999999"/>
                                <w:sz w:val="96"/>
                                <w:szCs w:val="96"/>
                              </w:rPr>
                            </w:pPr>
                          </w:p>
                        </w:txbxContent>
                      </v:textbox>
                    </v:shape>
                  </w:pict>
                </mc:Fallback>
              </mc:AlternateContent>
            </w:r>
          </w:p>
        </w:tc>
        <w:tc>
          <w:tcPr>
            <w:tcW w:w="1071" w:type="dxa"/>
            <w:gridSpan w:val="2"/>
          </w:tcPr>
          <w:p w:rsidR="00B46D2C" w:rsidRPr="00BE740E" w:rsidRDefault="00B46D2C" w:rsidP="007D3707">
            <w:pPr>
              <w:jc w:val="both"/>
              <w:rPr>
                <w:rFonts w:ascii="Arial" w:hAnsi="Arial" w:cs="Arial"/>
                <w:sz w:val="18"/>
                <w:szCs w:val="18"/>
                <w:lang w:val="cs-CZ"/>
              </w:rPr>
            </w:pPr>
          </w:p>
        </w:tc>
        <w:tc>
          <w:tcPr>
            <w:tcW w:w="6124" w:type="dxa"/>
            <w:gridSpan w:val="2"/>
          </w:tcPr>
          <w:p w:rsidR="00B46D2C" w:rsidRPr="00BE740E" w:rsidRDefault="00B46D2C" w:rsidP="007D3707">
            <w:pPr>
              <w:jc w:val="both"/>
              <w:rPr>
                <w:rFonts w:ascii="Arial" w:hAnsi="Arial" w:cs="Arial"/>
                <w:sz w:val="18"/>
                <w:szCs w:val="18"/>
                <w:lang w:val="cs-CZ"/>
              </w:rPr>
            </w:pPr>
          </w:p>
        </w:tc>
      </w:tr>
    </w:tbl>
    <w:p w:rsidR="009E6F28" w:rsidRPr="00BE740E" w:rsidRDefault="00727D39" w:rsidP="00FA6D13">
      <w:pPr>
        <w:spacing w:after="240"/>
        <w:jc w:val="both"/>
        <w:rPr>
          <w:rFonts w:ascii="Arial" w:hAnsi="Arial" w:cs="Arial"/>
          <w:b/>
          <w:sz w:val="28"/>
          <w:szCs w:val="28"/>
          <w:lang w:val="cs-CZ"/>
        </w:rPr>
      </w:pPr>
      <w:r>
        <w:rPr>
          <w:rFonts w:ascii="Arial" w:hAnsi="Arial" w:cs="Arial"/>
          <w:b/>
          <w:noProof/>
          <w:sz w:val="28"/>
          <w:szCs w:val="28"/>
          <w:lang w:val="cs-CZ" w:eastAsia="cs-CZ"/>
        </w:rPr>
        <mc:AlternateContent>
          <mc:Choice Requires="wps">
            <w:drawing>
              <wp:anchor distT="0" distB="0" distL="114300" distR="114300" simplePos="0" relativeHeight="251650560" behindDoc="1" locked="0" layoutInCell="1" allowOverlap="1" wp14:anchorId="6B631EB7" wp14:editId="2B1DFC18">
                <wp:simplePos x="0" y="0"/>
                <wp:positionH relativeFrom="margin">
                  <wp:posOffset>-3220085</wp:posOffset>
                </wp:positionH>
                <wp:positionV relativeFrom="paragraph">
                  <wp:posOffset>-2543810</wp:posOffset>
                </wp:positionV>
                <wp:extent cx="571500" cy="800100"/>
                <wp:effectExtent l="0" t="0" r="0" b="0"/>
                <wp:wrapNone/>
                <wp:docPr id="1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53.55pt;margin-top:-200.3pt;width:45pt;height:63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3</w:t>
                      </w:r>
                    </w:p>
                  </w:txbxContent>
                </v:textbox>
                <w10:wrap anchorx="margin"/>
              </v:shape>
            </w:pict>
          </mc:Fallback>
        </mc:AlternateContent>
      </w:r>
    </w:p>
    <w:p w:rsidR="00B50C42" w:rsidRPr="00826BDD" w:rsidRDefault="00826BDD" w:rsidP="00826BDD">
      <w:pPr>
        <w:ind w:firstLine="708"/>
        <w:jc w:val="both"/>
        <w:rPr>
          <w:rFonts w:ascii="Arial" w:hAnsi="Arial" w:cs="Arial"/>
          <w:b/>
          <w:caps/>
          <w:sz w:val="28"/>
          <w:szCs w:val="28"/>
          <w:lang w:val="cs-CZ"/>
        </w:rPr>
      </w:pPr>
      <w:r w:rsidRPr="00826BDD">
        <w:rPr>
          <w:rFonts w:ascii="Arial" w:hAnsi="Arial" w:cs="Arial"/>
          <w:b/>
          <w:caps/>
          <w:noProof/>
          <w:sz w:val="28"/>
          <w:szCs w:val="28"/>
          <w:lang w:val="cs-CZ" w:eastAsia="cs-CZ"/>
        </w:rPr>
        <mc:AlternateContent>
          <mc:Choice Requires="wps">
            <w:drawing>
              <wp:anchor distT="0" distB="0" distL="114300" distR="114300" simplePos="0" relativeHeight="251661824" behindDoc="1" locked="0" layoutInCell="1" allowOverlap="1" wp14:anchorId="5D7EB694" wp14:editId="612F3723">
                <wp:simplePos x="0" y="0"/>
                <wp:positionH relativeFrom="margin">
                  <wp:posOffset>-133350</wp:posOffset>
                </wp:positionH>
                <wp:positionV relativeFrom="paragraph">
                  <wp:posOffset>-381000</wp:posOffset>
                </wp:positionV>
                <wp:extent cx="571500" cy="800100"/>
                <wp:effectExtent l="0" t="0" r="0" b="0"/>
                <wp:wrapNone/>
                <wp:docPr id="1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0.5pt;margin-top:-30pt;width:45pt;height:6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2</w:t>
                      </w:r>
                    </w:p>
                  </w:txbxContent>
                </v:textbox>
                <w10:wrap anchorx="margin"/>
              </v:shape>
            </w:pict>
          </mc:Fallback>
        </mc:AlternateContent>
      </w:r>
      <w:r w:rsidR="00211DC1" w:rsidRPr="00826BDD">
        <w:rPr>
          <w:rFonts w:ascii="Arial" w:hAnsi="Arial" w:cs="Arial"/>
          <w:b/>
          <w:caps/>
          <w:sz w:val="28"/>
          <w:szCs w:val="28"/>
          <w:lang w:val="cs-CZ"/>
        </w:rPr>
        <w:t>Objednatel</w:t>
      </w:r>
    </w:p>
    <w:p w:rsidR="00B50C42" w:rsidRPr="00BE740E" w:rsidRDefault="00B50C42" w:rsidP="00FA6D13">
      <w:pPr>
        <w:jc w:val="both"/>
        <w:rPr>
          <w:rFonts w:ascii="Arial" w:hAnsi="Arial" w:cs="Arial"/>
          <w:b/>
          <w:sz w:val="28"/>
          <w:szCs w:val="28"/>
          <w:lang w:val="cs-CZ"/>
        </w:rPr>
      </w:pPr>
    </w:p>
    <w:tbl>
      <w:tblPr>
        <w:tblW w:w="9395" w:type="dxa"/>
        <w:tblInd w:w="-470" w:type="dxa"/>
        <w:tblCellMar>
          <w:left w:w="70" w:type="dxa"/>
          <w:right w:w="70" w:type="dxa"/>
        </w:tblCellMar>
        <w:tblLook w:val="0000" w:firstRow="0" w:lastRow="0" w:firstColumn="0" w:lastColumn="0" w:noHBand="0" w:noVBand="0"/>
      </w:tblPr>
      <w:tblGrid>
        <w:gridCol w:w="1120"/>
        <w:gridCol w:w="1761"/>
        <w:gridCol w:w="778"/>
        <w:gridCol w:w="5736"/>
      </w:tblGrid>
      <w:tr w:rsidR="00337D60" w:rsidRPr="00BE740E" w:rsidTr="00337D60">
        <w:tc>
          <w:tcPr>
            <w:tcW w:w="1120" w:type="dxa"/>
          </w:tcPr>
          <w:p w:rsidR="00337D60" w:rsidRDefault="00337D60" w:rsidP="00FA6D13">
            <w:pPr>
              <w:spacing w:line="264" w:lineRule="auto"/>
              <w:jc w:val="both"/>
              <w:rPr>
                <w:rFonts w:ascii="Arial" w:hAnsi="Arial" w:cs="Arial"/>
                <w:b/>
                <w:sz w:val="18"/>
                <w:szCs w:val="18"/>
                <w:lang w:val="cs-CZ"/>
              </w:rPr>
            </w:pPr>
            <w:r>
              <w:rPr>
                <w:rFonts w:ascii="Arial" w:hAnsi="Arial" w:cs="Arial"/>
                <w:b/>
                <w:sz w:val="18"/>
                <w:szCs w:val="18"/>
                <w:lang w:val="cs-CZ"/>
              </w:rPr>
              <w:t>2.3</w:t>
            </w:r>
          </w:p>
          <w:p w:rsidR="00337D60" w:rsidRPr="00BE740E" w:rsidRDefault="00337D60" w:rsidP="00FA6D13">
            <w:pPr>
              <w:spacing w:line="264" w:lineRule="auto"/>
              <w:jc w:val="both"/>
              <w:rPr>
                <w:rFonts w:ascii="Arial" w:hAnsi="Arial" w:cs="Arial"/>
                <w:b/>
                <w:sz w:val="18"/>
                <w:szCs w:val="18"/>
                <w:lang w:val="cs-CZ"/>
              </w:rPr>
            </w:pPr>
            <w:r>
              <w:rPr>
                <w:rFonts w:ascii="Arial" w:hAnsi="Arial" w:cs="Arial"/>
                <w:b/>
                <w:sz w:val="18"/>
                <w:szCs w:val="18"/>
                <w:lang w:val="cs-CZ"/>
              </w:rPr>
              <w:t>Součinnost</w:t>
            </w:r>
          </w:p>
        </w:tc>
        <w:tc>
          <w:tcPr>
            <w:tcW w:w="1761" w:type="dxa"/>
          </w:tcPr>
          <w:p w:rsidR="00337D60" w:rsidRPr="00BE740E" w:rsidRDefault="00337D60" w:rsidP="00FA6D13">
            <w:pPr>
              <w:spacing w:line="264" w:lineRule="auto"/>
              <w:jc w:val="both"/>
              <w:rPr>
                <w:rFonts w:ascii="Arial" w:hAnsi="Arial" w:cs="Arial"/>
                <w:b/>
                <w:sz w:val="18"/>
                <w:szCs w:val="18"/>
                <w:lang w:val="cs-CZ"/>
              </w:rPr>
            </w:pPr>
          </w:p>
        </w:tc>
        <w:tc>
          <w:tcPr>
            <w:tcW w:w="778" w:type="dxa"/>
          </w:tcPr>
          <w:p w:rsidR="00337D60" w:rsidRPr="00BE740E" w:rsidRDefault="00337D60" w:rsidP="00FA6D13">
            <w:pPr>
              <w:jc w:val="both"/>
              <w:rPr>
                <w:rFonts w:ascii="Arial" w:hAnsi="Arial" w:cs="Arial"/>
                <w:sz w:val="18"/>
                <w:szCs w:val="18"/>
                <w:lang w:val="cs-CZ"/>
              </w:rPr>
            </w:pPr>
          </w:p>
        </w:tc>
        <w:tc>
          <w:tcPr>
            <w:tcW w:w="5736" w:type="dxa"/>
          </w:tcPr>
          <w:p w:rsidR="00337D60" w:rsidRPr="00BE740E" w:rsidRDefault="00337D60" w:rsidP="00FA6D13">
            <w:pPr>
              <w:jc w:val="both"/>
              <w:rPr>
                <w:rFonts w:ascii="Arial" w:hAnsi="Arial" w:cs="Arial"/>
                <w:sz w:val="18"/>
                <w:szCs w:val="18"/>
                <w:lang w:val="cs-CZ"/>
              </w:rPr>
            </w:pPr>
            <w:r>
              <w:rPr>
                <w:rFonts w:ascii="Arial" w:hAnsi="Arial" w:cs="Arial"/>
                <w:sz w:val="18"/>
                <w:szCs w:val="18"/>
                <w:lang w:val="cs-CZ"/>
              </w:rPr>
              <w:t>Článek 2.3 Součinnost se ruší bez náhrady.</w:t>
            </w:r>
          </w:p>
        </w:tc>
      </w:tr>
      <w:tr w:rsidR="00B50C42" w:rsidRPr="00546C68" w:rsidTr="00337D60">
        <w:tc>
          <w:tcPr>
            <w:tcW w:w="1120" w:type="dxa"/>
          </w:tcPr>
          <w:p w:rsidR="00B50C42" w:rsidRDefault="00B50C42" w:rsidP="00FA6D13">
            <w:pPr>
              <w:spacing w:line="264" w:lineRule="auto"/>
              <w:jc w:val="both"/>
              <w:rPr>
                <w:rFonts w:ascii="Arial" w:hAnsi="Arial" w:cs="Arial"/>
                <w:b/>
                <w:sz w:val="18"/>
                <w:szCs w:val="18"/>
                <w:lang w:val="cs-CZ"/>
              </w:rPr>
            </w:pPr>
          </w:p>
          <w:p w:rsidR="00AD4568" w:rsidRDefault="00AD4568" w:rsidP="00FA6D13">
            <w:pPr>
              <w:spacing w:line="264" w:lineRule="auto"/>
              <w:jc w:val="both"/>
              <w:rPr>
                <w:rFonts w:ascii="Arial" w:hAnsi="Arial" w:cs="Arial"/>
                <w:b/>
                <w:sz w:val="18"/>
                <w:szCs w:val="18"/>
                <w:lang w:val="cs-CZ"/>
              </w:rPr>
            </w:pPr>
          </w:p>
          <w:p w:rsidR="00AD4568" w:rsidRDefault="00AD4568" w:rsidP="00FA6D13">
            <w:pPr>
              <w:spacing w:line="264" w:lineRule="auto"/>
              <w:jc w:val="both"/>
              <w:rPr>
                <w:rFonts w:ascii="Arial" w:hAnsi="Arial" w:cs="Arial"/>
                <w:b/>
                <w:sz w:val="18"/>
                <w:szCs w:val="18"/>
                <w:lang w:val="cs-CZ"/>
              </w:rPr>
            </w:pPr>
            <w:r>
              <w:rPr>
                <w:rFonts w:ascii="Arial" w:hAnsi="Arial" w:cs="Arial"/>
                <w:b/>
                <w:sz w:val="18"/>
                <w:szCs w:val="18"/>
                <w:lang w:val="cs-CZ"/>
              </w:rPr>
              <w:t>2.5</w:t>
            </w:r>
          </w:p>
          <w:p w:rsidR="00AD4568" w:rsidRPr="00BE740E" w:rsidRDefault="00AD4568" w:rsidP="00FA6D13">
            <w:pPr>
              <w:spacing w:line="264" w:lineRule="auto"/>
              <w:jc w:val="both"/>
              <w:rPr>
                <w:rFonts w:ascii="Arial" w:hAnsi="Arial" w:cs="Arial"/>
                <w:b/>
                <w:sz w:val="18"/>
                <w:szCs w:val="18"/>
                <w:lang w:val="cs-CZ"/>
              </w:rPr>
            </w:pPr>
            <w:r>
              <w:rPr>
                <w:rFonts w:ascii="Arial" w:hAnsi="Arial" w:cs="Arial"/>
                <w:b/>
                <w:sz w:val="18"/>
                <w:szCs w:val="18"/>
                <w:lang w:val="cs-CZ"/>
              </w:rPr>
              <w:t>Vybavení a zázemí</w:t>
            </w:r>
          </w:p>
        </w:tc>
        <w:tc>
          <w:tcPr>
            <w:tcW w:w="1761" w:type="dxa"/>
          </w:tcPr>
          <w:p w:rsidR="00B50C42" w:rsidRPr="00BE740E" w:rsidRDefault="00B50C42" w:rsidP="00FA6D13">
            <w:pPr>
              <w:spacing w:line="264" w:lineRule="auto"/>
              <w:jc w:val="both"/>
              <w:rPr>
                <w:rFonts w:ascii="Arial" w:hAnsi="Arial" w:cs="Arial"/>
                <w:b/>
                <w:sz w:val="18"/>
                <w:szCs w:val="18"/>
                <w:lang w:val="cs-CZ"/>
              </w:rPr>
            </w:pPr>
          </w:p>
        </w:tc>
        <w:tc>
          <w:tcPr>
            <w:tcW w:w="778" w:type="dxa"/>
          </w:tcPr>
          <w:p w:rsidR="00B50C42" w:rsidRPr="00BE740E" w:rsidRDefault="00B50C42" w:rsidP="00FA6D13">
            <w:pPr>
              <w:jc w:val="both"/>
              <w:rPr>
                <w:rFonts w:ascii="Arial" w:hAnsi="Arial" w:cs="Arial"/>
                <w:sz w:val="18"/>
                <w:szCs w:val="18"/>
                <w:lang w:val="cs-CZ"/>
              </w:rPr>
            </w:pPr>
          </w:p>
        </w:tc>
        <w:tc>
          <w:tcPr>
            <w:tcW w:w="5736" w:type="dxa"/>
          </w:tcPr>
          <w:p w:rsidR="00B50C42" w:rsidRPr="00960056" w:rsidRDefault="00B50C42" w:rsidP="00DD4F91">
            <w:pPr>
              <w:jc w:val="both"/>
              <w:rPr>
                <w:rFonts w:ascii="Arial" w:hAnsi="Arial" w:cs="Arial"/>
                <w:sz w:val="18"/>
                <w:szCs w:val="18"/>
                <w:lang w:val="cs-CZ"/>
              </w:rPr>
            </w:pPr>
          </w:p>
          <w:p w:rsidR="00AD4568" w:rsidRPr="00960056" w:rsidRDefault="00AD4568" w:rsidP="00DD4F91">
            <w:pPr>
              <w:jc w:val="both"/>
              <w:rPr>
                <w:rFonts w:ascii="Arial" w:hAnsi="Arial" w:cs="Arial"/>
                <w:sz w:val="18"/>
                <w:szCs w:val="18"/>
                <w:lang w:val="cs-CZ"/>
              </w:rPr>
            </w:pPr>
          </w:p>
          <w:p w:rsidR="00AD4568" w:rsidRPr="00960056" w:rsidRDefault="00AD4568" w:rsidP="00DD4F91">
            <w:pPr>
              <w:jc w:val="both"/>
              <w:rPr>
                <w:rFonts w:ascii="Arial" w:hAnsi="Arial" w:cs="Arial"/>
                <w:sz w:val="18"/>
                <w:szCs w:val="18"/>
                <w:lang w:val="cs-CZ"/>
              </w:rPr>
            </w:pPr>
            <w:r w:rsidRPr="00960056">
              <w:rPr>
                <w:rFonts w:ascii="Arial" w:hAnsi="Arial" w:cs="Arial"/>
                <w:sz w:val="18"/>
                <w:szCs w:val="18"/>
                <w:lang w:val="cs-CZ"/>
              </w:rPr>
              <w:t>Pod-článek 2.5.1 se nahrazuje novým zněním:</w:t>
            </w:r>
          </w:p>
          <w:p w:rsidR="00960056" w:rsidRPr="00960056" w:rsidRDefault="00AD4568" w:rsidP="00DD4F91">
            <w:pPr>
              <w:jc w:val="both"/>
              <w:rPr>
                <w:rFonts w:ascii="Arial" w:hAnsi="Arial" w:cs="Arial"/>
                <w:sz w:val="18"/>
                <w:szCs w:val="18"/>
                <w:lang w:val="cs-CZ"/>
              </w:rPr>
            </w:pPr>
            <w:r w:rsidRPr="00960056">
              <w:rPr>
                <w:rFonts w:ascii="Arial" w:hAnsi="Arial" w:cs="Arial"/>
                <w:sz w:val="18"/>
                <w:szCs w:val="18"/>
                <w:lang w:val="cs-CZ"/>
              </w:rPr>
              <w:t>S výjimkou dokumentů uvedených v Příloze 2 [</w:t>
            </w:r>
            <w:r w:rsidRPr="00960056">
              <w:rPr>
                <w:rFonts w:ascii="Arial" w:hAnsi="Arial" w:cs="Arial"/>
                <w:i/>
                <w:sz w:val="18"/>
                <w:szCs w:val="18"/>
                <w:lang w:val="cs-CZ"/>
              </w:rPr>
              <w:t>Personál, vybavení, zařízení a služby třetích osob poskytované objednatelem</w:t>
            </w:r>
            <w:r w:rsidRPr="00960056">
              <w:rPr>
                <w:rFonts w:ascii="Arial" w:hAnsi="Arial" w:cs="Arial"/>
                <w:sz w:val="18"/>
                <w:szCs w:val="18"/>
                <w:lang w:val="cs-CZ"/>
              </w:rPr>
              <w:t xml:space="preserve">] neposkytne Objednatel Konzultantovi pro poskytování Služeb žádné vybavení a </w:t>
            </w:r>
            <w:r w:rsidR="00FD4687" w:rsidRPr="00960056">
              <w:rPr>
                <w:rFonts w:ascii="Arial" w:hAnsi="Arial" w:cs="Arial"/>
                <w:sz w:val="18"/>
                <w:szCs w:val="18"/>
                <w:lang w:val="cs-CZ"/>
              </w:rPr>
              <w:t>zázemí</w:t>
            </w:r>
            <w:r w:rsidRPr="00960056">
              <w:rPr>
                <w:rFonts w:ascii="Arial" w:hAnsi="Arial" w:cs="Arial"/>
                <w:sz w:val="18"/>
                <w:szCs w:val="18"/>
                <w:lang w:val="cs-CZ"/>
              </w:rPr>
              <w:t>.</w:t>
            </w:r>
          </w:p>
          <w:p w:rsidR="00960056" w:rsidRPr="00960056" w:rsidRDefault="00960056" w:rsidP="00DD4F91">
            <w:pPr>
              <w:spacing w:after="240"/>
              <w:jc w:val="both"/>
              <w:outlineLvl w:val="2"/>
              <w:rPr>
                <w:rFonts w:ascii="Arial" w:hAnsi="Arial" w:cs="Arial"/>
                <w:sz w:val="18"/>
                <w:szCs w:val="18"/>
                <w:lang w:val="cs-CZ"/>
              </w:rPr>
            </w:pPr>
          </w:p>
        </w:tc>
      </w:tr>
      <w:tr w:rsidR="00960056" w:rsidRPr="00546C68" w:rsidTr="00337D60">
        <w:tc>
          <w:tcPr>
            <w:tcW w:w="1120" w:type="dxa"/>
          </w:tcPr>
          <w:p w:rsidR="00960056" w:rsidRDefault="00960056" w:rsidP="00FA6D13">
            <w:pPr>
              <w:spacing w:line="264" w:lineRule="auto"/>
              <w:jc w:val="both"/>
              <w:rPr>
                <w:rFonts w:ascii="Arial" w:hAnsi="Arial" w:cs="Arial"/>
                <w:b/>
                <w:sz w:val="18"/>
                <w:szCs w:val="18"/>
                <w:lang w:val="cs-CZ"/>
              </w:rPr>
            </w:pPr>
          </w:p>
        </w:tc>
        <w:tc>
          <w:tcPr>
            <w:tcW w:w="1761" w:type="dxa"/>
          </w:tcPr>
          <w:p w:rsidR="00960056" w:rsidRPr="00BE740E" w:rsidRDefault="00960056" w:rsidP="00FA6D13">
            <w:pPr>
              <w:spacing w:line="264" w:lineRule="auto"/>
              <w:jc w:val="both"/>
              <w:rPr>
                <w:rFonts w:ascii="Arial" w:hAnsi="Arial" w:cs="Arial"/>
                <w:b/>
                <w:sz w:val="18"/>
                <w:szCs w:val="18"/>
                <w:lang w:val="cs-CZ"/>
              </w:rPr>
            </w:pPr>
          </w:p>
        </w:tc>
        <w:tc>
          <w:tcPr>
            <w:tcW w:w="778" w:type="dxa"/>
          </w:tcPr>
          <w:p w:rsidR="00960056" w:rsidRPr="00BE740E" w:rsidRDefault="00960056" w:rsidP="00FA6D13">
            <w:pPr>
              <w:jc w:val="both"/>
              <w:rPr>
                <w:rFonts w:ascii="Arial" w:hAnsi="Arial" w:cs="Arial"/>
                <w:sz w:val="18"/>
                <w:szCs w:val="18"/>
                <w:lang w:val="cs-CZ"/>
              </w:rPr>
            </w:pPr>
          </w:p>
        </w:tc>
        <w:tc>
          <w:tcPr>
            <w:tcW w:w="5736" w:type="dxa"/>
          </w:tcPr>
          <w:p w:rsidR="00960056" w:rsidRDefault="00960056" w:rsidP="00FA6D13">
            <w:pPr>
              <w:jc w:val="both"/>
              <w:rPr>
                <w:rFonts w:ascii="Arial" w:hAnsi="Arial" w:cs="Arial"/>
                <w:sz w:val="18"/>
                <w:szCs w:val="18"/>
                <w:lang w:val="cs-CZ"/>
              </w:rPr>
            </w:pPr>
          </w:p>
        </w:tc>
      </w:tr>
      <w:tr w:rsidR="00B50C42" w:rsidRPr="004050B8" w:rsidTr="00337D60">
        <w:tc>
          <w:tcPr>
            <w:tcW w:w="112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2.6</w:t>
            </w:r>
          </w:p>
        </w:tc>
        <w:tc>
          <w:tcPr>
            <w:tcW w:w="1761" w:type="dxa"/>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778"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5736"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4050B8" w:rsidTr="00337D60">
        <w:tc>
          <w:tcPr>
            <w:tcW w:w="2881" w:type="dxa"/>
            <w:gridSpan w:val="2"/>
          </w:tcPr>
          <w:p w:rsidR="00B50C42" w:rsidRPr="00BE740E" w:rsidRDefault="00A21D33" w:rsidP="00FA6D13">
            <w:pPr>
              <w:spacing w:before="120" w:line="264" w:lineRule="auto"/>
              <w:rPr>
                <w:rFonts w:ascii="Arial" w:hAnsi="Arial" w:cs="Arial"/>
                <w:b/>
                <w:sz w:val="18"/>
                <w:szCs w:val="18"/>
                <w:lang w:val="cs-CZ"/>
              </w:rPr>
            </w:pPr>
            <w:r w:rsidRPr="00BE740E">
              <w:rPr>
                <w:rFonts w:ascii="Arial" w:hAnsi="Arial" w:cs="Arial"/>
                <w:b/>
                <w:sz w:val="18"/>
                <w:szCs w:val="18"/>
                <w:lang w:val="cs-CZ"/>
              </w:rPr>
              <w:t>Poskytnutí</w:t>
            </w:r>
            <w:r w:rsidR="001E42A2" w:rsidRPr="00BE740E">
              <w:rPr>
                <w:rFonts w:ascii="Arial" w:hAnsi="Arial" w:cs="Arial"/>
                <w:b/>
                <w:sz w:val="18"/>
                <w:szCs w:val="18"/>
                <w:lang w:val="cs-CZ"/>
              </w:rPr>
              <w:t xml:space="preserve"> personálu </w:t>
            </w:r>
            <w:r w:rsidR="0042489F" w:rsidRPr="00BE740E">
              <w:rPr>
                <w:rFonts w:ascii="Arial" w:hAnsi="Arial" w:cs="Arial"/>
                <w:b/>
                <w:sz w:val="18"/>
                <w:szCs w:val="18"/>
                <w:lang w:val="cs-CZ"/>
              </w:rPr>
              <w:t>Objednatel</w:t>
            </w:r>
            <w:r w:rsidR="001E42A2" w:rsidRPr="00BE740E">
              <w:rPr>
                <w:rFonts w:ascii="Arial" w:hAnsi="Arial" w:cs="Arial"/>
                <w:b/>
                <w:sz w:val="18"/>
                <w:szCs w:val="18"/>
                <w:lang w:val="cs-CZ"/>
              </w:rPr>
              <w:t>e</w:t>
            </w:r>
            <w:r w:rsidR="00B50C42" w:rsidRPr="00BE740E">
              <w:rPr>
                <w:rFonts w:ascii="Arial" w:hAnsi="Arial" w:cs="Arial"/>
                <w:b/>
                <w:sz w:val="18"/>
                <w:szCs w:val="18"/>
                <w:lang w:val="cs-CZ"/>
              </w:rPr>
              <w:t xml:space="preserve"> </w:t>
            </w:r>
          </w:p>
        </w:tc>
        <w:tc>
          <w:tcPr>
            <w:tcW w:w="778" w:type="dxa"/>
          </w:tcPr>
          <w:p w:rsidR="00B50C42" w:rsidRPr="00BE740E" w:rsidRDefault="00B50C42" w:rsidP="00FA6D13">
            <w:pPr>
              <w:jc w:val="both"/>
              <w:rPr>
                <w:rFonts w:ascii="Arial" w:hAnsi="Arial" w:cs="Arial"/>
                <w:sz w:val="18"/>
                <w:szCs w:val="18"/>
                <w:lang w:val="cs-CZ"/>
              </w:rPr>
            </w:pPr>
          </w:p>
        </w:tc>
        <w:tc>
          <w:tcPr>
            <w:tcW w:w="5736" w:type="dxa"/>
          </w:tcPr>
          <w:p w:rsidR="00B50C42" w:rsidRPr="00BE740E" w:rsidRDefault="00B50C42" w:rsidP="00FA6D13">
            <w:pPr>
              <w:jc w:val="both"/>
              <w:rPr>
                <w:rFonts w:ascii="Arial" w:hAnsi="Arial" w:cs="Arial"/>
                <w:sz w:val="18"/>
                <w:szCs w:val="18"/>
                <w:lang w:val="cs-CZ"/>
              </w:rPr>
            </w:pPr>
          </w:p>
        </w:tc>
      </w:tr>
      <w:tr w:rsidR="00B50C42" w:rsidRPr="00546C68" w:rsidTr="00337D60">
        <w:tc>
          <w:tcPr>
            <w:tcW w:w="2881" w:type="dxa"/>
            <w:gridSpan w:val="2"/>
          </w:tcPr>
          <w:p w:rsidR="00B50C42" w:rsidRPr="00BE740E" w:rsidRDefault="00B50C42" w:rsidP="00FA6D13">
            <w:pPr>
              <w:spacing w:line="264" w:lineRule="auto"/>
              <w:jc w:val="both"/>
              <w:rPr>
                <w:rFonts w:ascii="Arial" w:hAnsi="Arial" w:cs="Arial"/>
                <w:b/>
                <w:sz w:val="18"/>
                <w:szCs w:val="18"/>
                <w:lang w:val="cs-CZ"/>
              </w:rPr>
            </w:pPr>
          </w:p>
        </w:tc>
        <w:tc>
          <w:tcPr>
            <w:tcW w:w="778" w:type="dxa"/>
          </w:tcPr>
          <w:p w:rsidR="00B50C42" w:rsidRPr="00BE740E" w:rsidRDefault="00B50C42" w:rsidP="00FA6D13">
            <w:pPr>
              <w:jc w:val="both"/>
              <w:rPr>
                <w:rFonts w:ascii="Arial" w:hAnsi="Arial" w:cs="Arial"/>
                <w:sz w:val="18"/>
                <w:szCs w:val="18"/>
                <w:lang w:val="cs-CZ"/>
              </w:rPr>
            </w:pPr>
          </w:p>
        </w:tc>
        <w:tc>
          <w:tcPr>
            <w:tcW w:w="5736" w:type="dxa"/>
          </w:tcPr>
          <w:p w:rsidR="00B50C42" w:rsidRPr="00BE740E" w:rsidRDefault="00A5536D" w:rsidP="00FA6D13">
            <w:pPr>
              <w:jc w:val="both"/>
              <w:rPr>
                <w:rFonts w:ascii="Arial" w:hAnsi="Arial" w:cs="Arial"/>
                <w:b/>
                <w:sz w:val="18"/>
                <w:szCs w:val="18"/>
                <w:lang w:val="cs-CZ"/>
              </w:rPr>
            </w:pPr>
            <w:r w:rsidRPr="00BE740E">
              <w:rPr>
                <w:rFonts w:ascii="Arial" w:hAnsi="Arial" w:cs="Arial"/>
                <w:sz w:val="18"/>
                <w:szCs w:val="18"/>
                <w:lang w:val="cs-CZ"/>
              </w:rPr>
              <w:t>Článek 2.6 Poskytnutí personálu Objednatele se ruší</w:t>
            </w:r>
            <w:r w:rsidR="00337D60">
              <w:rPr>
                <w:rFonts w:ascii="Arial" w:hAnsi="Arial" w:cs="Arial"/>
                <w:sz w:val="18"/>
                <w:szCs w:val="18"/>
                <w:lang w:val="cs-CZ"/>
              </w:rPr>
              <w:t xml:space="preserve"> bez náhrady</w:t>
            </w:r>
            <w:r w:rsidRPr="00BE740E">
              <w:rPr>
                <w:rFonts w:ascii="Arial" w:hAnsi="Arial" w:cs="Arial"/>
                <w:b/>
                <w:sz w:val="18"/>
                <w:szCs w:val="18"/>
                <w:lang w:val="cs-CZ"/>
              </w:rPr>
              <w:t>.</w:t>
            </w:r>
          </w:p>
        </w:tc>
      </w:tr>
      <w:tr w:rsidR="00B50C42" w:rsidRPr="00BE740E" w:rsidTr="00337D60">
        <w:tc>
          <w:tcPr>
            <w:tcW w:w="112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2.7</w:t>
            </w:r>
          </w:p>
        </w:tc>
        <w:tc>
          <w:tcPr>
            <w:tcW w:w="1761" w:type="dxa"/>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778"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5736"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337D60">
        <w:tc>
          <w:tcPr>
            <w:tcW w:w="2881" w:type="dxa"/>
            <w:gridSpan w:val="2"/>
          </w:tcPr>
          <w:p w:rsidR="00B50C42" w:rsidRPr="00BE740E" w:rsidRDefault="00A21D33"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Zá</w:t>
            </w:r>
            <w:r w:rsidR="00A804D2">
              <w:rPr>
                <w:rFonts w:ascii="Arial" w:hAnsi="Arial" w:cs="Arial"/>
                <w:b/>
                <w:sz w:val="18"/>
                <w:szCs w:val="18"/>
                <w:lang w:val="cs-CZ"/>
              </w:rPr>
              <w:t>s</w:t>
            </w:r>
            <w:r w:rsidRPr="00BE740E">
              <w:rPr>
                <w:rFonts w:ascii="Arial" w:hAnsi="Arial" w:cs="Arial"/>
                <w:b/>
                <w:sz w:val="18"/>
                <w:szCs w:val="18"/>
                <w:lang w:val="cs-CZ"/>
              </w:rPr>
              <w:t xml:space="preserve">tupce </w:t>
            </w:r>
            <w:r w:rsidR="0042489F" w:rsidRPr="00BE740E">
              <w:rPr>
                <w:rFonts w:ascii="Arial" w:hAnsi="Arial" w:cs="Arial"/>
                <w:b/>
                <w:sz w:val="18"/>
                <w:szCs w:val="18"/>
                <w:lang w:val="cs-CZ"/>
              </w:rPr>
              <w:t>Objednatel</w:t>
            </w:r>
            <w:r w:rsidRPr="00BE740E">
              <w:rPr>
                <w:rFonts w:ascii="Arial" w:hAnsi="Arial" w:cs="Arial"/>
                <w:b/>
                <w:sz w:val="18"/>
                <w:szCs w:val="18"/>
                <w:lang w:val="cs-CZ"/>
              </w:rPr>
              <w:t>e</w:t>
            </w:r>
          </w:p>
        </w:tc>
        <w:tc>
          <w:tcPr>
            <w:tcW w:w="778" w:type="dxa"/>
          </w:tcPr>
          <w:p w:rsidR="00B50C42" w:rsidRPr="00BE740E" w:rsidRDefault="00B50C42" w:rsidP="00FA6D13">
            <w:pPr>
              <w:jc w:val="both"/>
              <w:rPr>
                <w:rFonts w:ascii="Arial" w:hAnsi="Arial" w:cs="Arial"/>
                <w:sz w:val="18"/>
                <w:szCs w:val="18"/>
                <w:lang w:val="cs-CZ"/>
              </w:rPr>
            </w:pPr>
          </w:p>
        </w:tc>
        <w:tc>
          <w:tcPr>
            <w:tcW w:w="5736" w:type="dxa"/>
          </w:tcPr>
          <w:p w:rsidR="00B50C42" w:rsidRPr="00BE740E" w:rsidRDefault="00B50C42" w:rsidP="00FA6D13">
            <w:pPr>
              <w:jc w:val="both"/>
              <w:rPr>
                <w:rFonts w:ascii="Arial" w:hAnsi="Arial" w:cs="Arial"/>
                <w:sz w:val="18"/>
                <w:szCs w:val="18"/>
                <w:lang w:val="cs-CZ"/>
              </w:rPr>
            </w:pPr>
          </w:p>
        </w:tc>
      </w:tr>
      <w:tr w:rsidR="00B50C42" w:rsidRPr="00546C68" w:rsidTr="00337D60">
        <w:tc>
          <w:tcPr>
            <w:tcW w:w="2881" w:type="dxa"/>
            <w:gridSpan w:val="2"/>
          </w:tcPr>
          <w:p w:rsidR="00B50C42" w:rsidRPr="00BE740E" w:rsidRDefault="00B50C42" w:rsidP="00FA6D13">
            <w:pPr>
              <w:spacing w:line="264" w:lineRule="auto"/>
              <w:jc w:val="both"/>
              <w:rPr>
                <w:rFonts w:ascii="Arial" w:hAnsi="Arial" w:cs="Arial"/>
                <w:b/>
                <w:sz w:val="18"/>
                <w:szCs w:val="18"/>
                <w:lang w:val="cs-CZ"/>
              </w:rPr>
            </w:pPr>
          </w:p>
        </w:tc>
        <w:tc>
          <w:tcPr>
            <w:tcW w:w="778" w:type="dxa"/>
          </w:tcPr>
          <w:p w:rsidR="00B50C42" w:rsidRDefault="00B50C42" w:rsidP="00FA6D13">
            <w:pPr>
              <w:jc w:val="both"/>
              <w:rPr>
                <w:rFonts w:ascii="Arial" w:hAnsi="Arial" w:cs="Arial"/>
                <w:sz w:val="18"/>
                <w:szCs w:val="18"/>
                <w:lang w:val="cs-CZ"/>
              </w:rPr>
            </w:pPr>
            <w:r w:rsidRPr="00BE740E">
              <w:rPr>
                <w:rFonts w:ascii="Arial" w:hAnsi="Arial" w:cs="Arial"/>
                <w:sz w:val="18"/>
                <w:szCs w:val="18"/>
                <w:lang w:val="cs-CZ"/>
              </w:rPr>
              <w:t>2.7.1</w:t>
            </w:r>
          </w:p>
          <w:p w:rsidR="00337D60" w:rsidRDefault="00337D60" w:rsidP="00FA6D13">
            <w:pPr>
              <w:jc w:val="both"/>
              <w:rPr>
                <w:rFonts w:ascii="Arial" w:hAnsi="Arial" w:cs="Arial"/>
                <w:sz w:val="18"/>
                <w:szCs w:val="18"/>
                <w:lang w:val="cs-CZ"/>
              </w:rPr>
            </w:pPr>
          </w:p>
          <w:p w:rsidR="00337D60" w:rsidRDefault="00337D60" w:rsidP="00FA6D13">
            <w:pPr>
              <w:jc w:val="both"/>
              <w:rPr>
                <w:rFonts w:ascii="Arial" w:hAnsi="Arial" w:cs="Arial"/>
                <w:sz w:val="18"/>
                <w:szCs w:val="18"/>
                <w:lang w:val="cs-CZ"/>
              </w:rPr>
            </w:pPr>
          </w:p>
          <w:p w:rsidR="00337D60" w:rsidRDefault="00337D60" w:rsidP="00FA6D13">
            <w:pPr>
              <w:jc w:val="both"/>
              <w:rPr>
                <w:rFonts w:ascii="Arial" w:hAnsi="Arial" w:cs="Arial"/>
                <w:sz w:val="18"/>
                <w:szCs w:val="18"/>
                <w:lang w:val="cs-CZ"/>
              </w:rPr>
            </w:pPr>
          </w:p>
          <w:p w:rsidR="00337D60" w:rsidRDefault="00337D60" w:rsidP="00FA6D13">
            <w:pPr>
              <w:jc w:val="both"/>
              <w:rPr>
                <w:rFonts w:ascii="Arial" w:hAnsi="Arial" w:cs="Arial"/>
                <w:sz w:val="18"/>
                <w:szCs w:val="18"/>
                <w:lang w:val="cs-CZ"/>
              </w:rPr>
            </w:pPr>
          </w:p>
          <w:p w:rsidR="00337D60" w:rsidRDefault="00337D60" w:rsidP="00FA6D13">
            <w:pPr>
              <w:jc w:val="both"/>
              <w:rPr>
                <w:rFonts w:ascii="Arial" w:hAnsi="Arial" w:cs="Arial"/>
                <w:sz w:val="18"/>
                <w:szCs w:val="18"/>
                <w:lang w:val="cs-CZ"/>
              </w:rPr>
            </w:pPr>
          </w:p>
          <w:p w:rsidR="00337D60" w:rsidRPr="00BE740E" w:rsidRDefault="00337D60" w:rsidP="00FA6D13">
            <w:pPr>
              <w:jc w:val="both"/>
              <w:rPr>
                <w:rFonts w:ascii="Arial" w:hAnsi="Arial" w:cs="Arial"/>
                <w:sz w:val="18"/>
                <w:szCs w:val="18"/>
                <w:lang w:val="cs-CZ"/>
              </w:rPr>
            </w:pPr>
            <w:r>
              <w:rPr>
                <w:rFonts w:ascii="Arial" w:hAnsi="Arial" w:cs="Arial"/>
                <w:sz w:val="18"/>
                <w:szCs w:val="18"/>
                <w:lang w:val="cs-CZ"/>
              </w:rPr>
              <w:t>2.7.2</w:t>
            </w:r>
          </w:p>
        </w:tc>
        <w:tc>
          <w:tcPr>
            <w:tcW w:w="5736" w:type="dxa"/>
          </w:tcPr>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Na konec Pod-článku 2.7.1 se přidává následující věta:</w:t>
            </w:r>
          </w:p>
          <w:p w:rsidR="00B50C42" w:rsidRDefault="00A5536D" w:rsidP="00337D60">
            <w:pPr>
              <w:pBdr>
                <w:bottom w:val="single" w:sz="4" w:space="1" w:color="auto"/>
              </w:pBdr>
              <w:jc w:val="both"/>
              <w:rPr>
                <w:rFonts w:ascii="Arial" w:hAnsi="Arial" w:cs="Arial"/>
                <w:sz w:val="18"/>
                <w:szCs w:val="18"/>
                <w:lang w:val="cs-CZ"/>
              </w:rPr>
            </w:pPr>
            <w:r w:rsidRPr="00BE740E">
              <w:rPr>
                <w:rFonts w:ascii="Arial" w:hAnsi="Arial" w:cs="Arial"/>
                <w:sz w:val="18"/>
                <w:szCs w:val="18"/>
                <w:lang w:val="cs-CZ"/>
              </w:rPr>
              <w:t>„Zástupce objednatele je vedle Objednatele jedinou osobou oprávněnou jednat za Objednatele ve věcech plnění Smlouvy. Tam, kde ve věcech týkajících se plnění Smlouva hovoří o Objednateli, rozumí se tím Zástupce objednatele.</w:t>
            </w:r>
            <w:r w:rsidR="0092057C">
              <w:rPr>
                <w:rFonts w:ascii="Arial" w:hAnsi="Arial" w:cs="Arial"/>
                <w:sz w:val="18"/>
                <w:szCs w:val="18"/>
                <w:lang w:val="cs-CZ"/>
              </w:rPr>
              <w:t>“</w:t>
            </w:r>
          </w:p>
          <w:p w:rsidR="00727D39" w:rsidRDefault="00727D39" w:rsidP="00337D60">
            <w:pPr>
              <w:pBdr>
                <w:bottom w:val="single" w:sz="4" w:space="1" w:color="auto"/>
              </w:pBdr>
              <w:jc w:val="both"/>
              <w:rPr>
                <w:rFonts w:ascii="Arial" w:hAnsi="Arial" w:cs="Arial"/>
                <w:sz w:val="18"/>
                <w:szCs w:val="18"/>
                <w:lang w:val="cs-CZ"/>
              </w:rPr>
            </w:pPr>
          </w:p>
          <w:p w:rsidR="00337D60" w:rsidRDefault="00337D60" w:rsidP="00FA6D13">
            <w:pPr>
              <w:jc w:val="both"/>
              <w:rPr>
                <w:rFonts w:ascii="Arial" w:hAnsi="Arial" w:cs="Arial"/>
                <w:sz w:val="18"/>
                <w:szCs w:val="18"/>
                <w:lang w:val="cs-CZ"/>
              </w:rPr>
            </w:pPr>
          </w:p>
          <w:p w:rsidR="00337D60" w:rsidRPr="005701CF" w:rsidRDefault="00337D60" w:rsidP="00FA6D13">
            <w:pPr>
              <w:jc w:val="both"/>
              <w:rPr>
                <w:rFonts w:ascii="Arial" w:hAnsi="Arial" w:cs="Arial"/>
                <w:sz w:val="18"/>
                <w:szCs w:val="18"/>
                <w:lang w:val="cs-CZ"/>
              </w:rPr>
            </w:pPr>
            <w:r>
              <w:rPr>
                <w:rFonts w:ascii="Arial" w:hAnsi="Arial" w:cs="Arial"/>
                <w:sz w:val="18"/>
                <w:szCs w:val="18"/>
                <w:lang w:val="cs-CZ"/>
              </w:rPr>
              <w:t xml:space="preserve">Doplňuje se </w:t>
            </w:r>
            <w:r w:rsidRPr="005701CF">
              <w:rPr>
                <w:rFonts w:ascii="Arial" w:hAnsi="Arial" w:cs="Arial"/>
                <w:sz w:val="18"/>
                <w:szCs w:val="18"/>
                <w:lang w:val="cs-CZ"/>
              </w:rPr>
              <w:t>nový Pod-článek 2.7.2 ve znění:</w:t>
            </w:r>
          </w:p>
          <w:p w:rsidR="00337D60" w:rsidRDefault="00337D60" w:rsidP="00FA6D13">
            <w:pPr>
              <w:jc w:val="both"/>
              <w:rPr>
                <w:rFonts w:ascii="Arial" w:hAnsi="Arial" w:cs="Arial"/>
                <w:sz w:val="18"/>
                <w:szCs w:val="18"/>
                <w:lang w:val="cs-CZ"/>
              </w:rPr>
            </w:pPr>
            <w:r w:rsidRPr="005701CF">
              <w:rPr>
                <w:rFonts w:ascii="Arial" w:hAnsi="Arial" w:cs="Arial"/>
                <w:sz w:val="18"/>
                <w:szCs w:val="18"/>
                <w:lang w:val="cs-CZ"/>
              </w:rPr>
              <w:t>„Zástupcem objednatel</w:t>
            </w:r>
            <w:r w:rsidR="00A804D2" w:rsidRPr="005701CF">
              <w:rPr>
                <w:rFonts w:ascii="Arial" w:hAnsi="Arial" w:cs="Arial"/>
                <w:sz w:val="18"/>
                <w:szCs w:val="18"/>
                <w:lang w:val="cs-CZ"/>
              </w:rPr>
              <w:t xml:space="preserve">e je </w:t>
            </w:r>
            <w:r w:rsidR="006C1362" w:rsidRPr="005701CF">
              <w:rPr>
                <w:rFonts w:ascii="Arial" w:hAnsi="Arial" w:cs="Arial"/>
                <w:sz w:val="18"/>
                <w:szCs w:val="18"/>
                <w:lang w:val="cs-CZ"/>
              </w:rPr>
              <w:t>ředitel Správy budov a zařízení</w:t>
            </w:r>
            <w:r w:rsidRPr="005701CF">
              <w:rPr>
                <w:rFonts w:ascii="Arial" w:hAnsi="Arial" w:cs="Arial"/>
                <w:sz w:val="18"/>
                <w:szCs w:val="18"/>
                <w:lang w:val="cs-CZ"/>
              </w:rPr>
              <w:t>.“</w:t>
            </w:r>
          </w:p>
          <w:p w:rsidR="00BE740E" w:rsidRPr="00BE740E" w:rsidRDefault="00BE740E" w:rsidP="00FA6D13">
            <w:pPr>
              <w:jc w:val="both"/>
              <w:rPr>
                <w:rFonts w:ascii="Arial" w:hAnsi="Arial" w:cs="Arial"/>
                <w:sz w:val="18"/>
                <w:szCs w:val="18"/>
                <w:lang w:val="cs-CZ"/>
              </w:rPr>
            </w:pPr>
          </w:p>
        </w:tc>
      </w:tr>
      <w:tr w:rsidR="00B50C42" w:rsidRPr="00546C68" w:rsidTr="00337D60">
        <w:tc>
          <w:tcPr>
            <w:tcW w:w="2881" w:type="dxa"/>
            <w:gridSpan w:val="2"/>
          </w:tcPr>
          <w:p w:rsidR="00AD4568" w:rsidRPr="00BE740E" w:rsidRDefault="00291096" w:rsidP="00FA6D13">
            <w:pPr>
              <w:spacing w:line="264" w:lineRule="auto"/>
              <w:jc w:val="both"/>
              <w:rPr>
                <w:rFonts w:ascii="Arial" w:hAnsi="Arial" w:cs="Arial"/>
                <w:b/>
                <w:sz w:val="18"/>
                <w:szCs w:val="18"/>
                <w:lang w:val="cs-CZ"/>
              </w:rPr>
            </w:pPr>
            <w:r>
              <w:rPr>
                <w:rFonts w:ascii="Arial" w:hAnsi="Arial" w:cs="Arial"/>
                <w:b/>
                <w:noProof/>
                <w:sz w:val="28"/>
                <w:szCs w:val="28"/>
                <w:lang w:val="cs-CZ" w:eastAsia="cs-CZ"/>
              </w:rPr>
              <mc:AlternateContent>
                <mc:Choice Requires="wps">
                  <w:drawing>
                    <wp:anchor distT="0" distB="0" distL="114300" distR="114300" simplePos="0" relativeHeight="251651584" behindDoc="1" locked="0" layoutInCell="1" allowOverlap="1" wp14:anchorId="57FC5F26" wp14:editId="2B508EBC">
                      <wp:simplePos x="0" y="0"/>
                      <wp:positionH relativeFrom="column">
                        <wp:posOffset>755650</wp:posOffset>
                      </wp:positionH>
                      <wp:positionV relativeFrom="paragraph">
                        <wp:posOffset>139065</wp:posOffset>
                      </wp:positionV>
                      <wp:extent cx="573405" cy="6858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B50C42">
                                  <w:pPr>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2" type="#_x0000_t202" style="position:absolute;left:0;text-align:left;margin-left:59.5pt;margin-top:10.95pt;width:45.15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" stroked="f">
                      <v:textbox>
                        <w:txbxContent>
                          <w:p w:rsidR="00FC1F22" w:rsidRPr="006519CE" w:rsidRDefault="00FC1F22" w:rsidP="00B50C42">
                            <w:pPr>
                              <w:rPr>
                                <w:rFonts w:ascii="Arial" w:hAnsi="Arial" w:cs="Arial"/>
                                <w:color w:val="999999"/>
                                <w:sz w:val="96"/>
                                <w:szCs w:val="96"/>
                              </w:rPr>
                            </w:pPr>
                          </w:p>
                        </w:txbxContent>
                      </v:textbox>
                    </v:shape>
                  </w:pict>
                </mc:Fallback>
              </mc:AlternateContent>
            </w:r>
          </w:p>
        </w:tc>
        <w:tc>
          <w:tcPr>
            <w:tcW w:w="778" w:type="dxa"/>
          </w:tcPr>
          <w:p w:rsidR="00AD4568" w:rsidRPr="00BE740E" w:rsidRDefault="00AD4568" w:rsidP="00FA6D13">
            <w:pPr>
              <w:jc w:val="both"/>
              <w:rPr>
                <w:rFonts w:ascii="Arial" w:hAnsi="Arial" w:cs="Arial"/>
                <w:sz w:val="18"/>
                <w:szCs w:val="18"/>
                <w:lang w:val="cs-CZ"/>
              </w:rPr>
            </w:pPr>
          </w:p>
        </w:tc>
        <w:tc>
          <w:tcPr>
            <w:tcW w:w="5736" w:type="dxa"/>
          </w:tcPr>
          <w:p w:rsidR="00B50C42" w:rsidRPr="00BE740E" w:rsidRDefault="00B50C42" w:rsidP="00FA6D13">
            <w:pPr>
              <w:jc w:val="both"/>
              <w:rPr>
                <w:rFonts w:ascii="Arial" w:hAnsi="Arial" w:cs="Arial"/>
                <w:sz w:val="18"/>
                <w:szCs w:val="18"/>
                <w:lang w:val="cs-CZ"/>
              </w:rPr>
            </w:pPr>
          </w:p>
        </w:tc>
      </w:tr>
      <w:tr w:rsidR="00B50C42" w:rsidRPr="00546C68" w:rsidTr="00337D60">
        <w:tc>
          <w:tcPr>
            <w:tcW w:w="2881" w:type="dxa"/>
            <w:gridSpan w:val="2"/>
          </w:tcPr>
          <w:p w:rsidR="00B50C42" w:rsidRDefault="00B50C42" w:rsidP="00FA6D13">
            <w:pPr>
              <w:spacing w:line="264" w:lineRule="auto"/>
              <w:jc w:val="both"/>
              <w:rPr>
                <w:rFonts w:ascii="Arial" w:hAnsi="Arial" w:cs="Arial"/>
                <w:b/>
                <w:sz w:val="18"/>
                <w:szCs w:val="18"/>
                <w:lang w:val="cs-CZ"/>
              </w:rPr>
            </w:pPr>
          </w:p>
          <w:p w:rsidR="00727D39" w:rsidRDefault="00727D39" w:rsidP="00FA6D13">
            <w:pPr>
              <w:spacing w:line="264" w:lineRule="auto"/>
              <w:jc w:val="both"/>
              <w:rPr>
                <w:rFonts w:ascii="Arial" w:hAnsi="Arial" w:cs="Arial"/>
                <w:b/>
                <w:sz w:val="18"/>
                <w:szCs w:val="18"/>
                <w:lang w:val="cs-CZ"/>
              </w:rPr>
            </w:pPr>
          </w:p>
          <w:p w:rsidR="00727D39" w:rsidRPr="00BE740E" w:rsidRDefault="00727D39" w:rsidP="00FA6D13">
            <w:pPr>
              <w:spacing w:line="264" w:lineRule="auto"/>
              <w:jc w:val="both"/>
              <w:rPr>
                <w:rFonts w:ascii="Arial" w:hAnsi="Arial" w:cs="Arial"/>
                <w:b/>
                <w:sz w:val="18"/>
                <w:szCs w:val="18"/>
                <w:lang w:val="cs-CZ"/>
              </w:rPr>
            </w:pPr>
          </w:p>
        </w:tc>
        <w:tc>
          <w:tcPr>
            <w:tcW w:w="778" w:type="dxa"/>
          </w:tcPr>
          <w:p w:rsidR="00B50C42" w:rsidRPr="00BE740E" w:rsidRDefault="00B50C42" w:rsidP="00FA6D13">
            <w:pPr>
              <w:jc w:val="both"/>
              <w:rPr>
                <w:rFonts w:ascii="Arial" w:hAnsi="Arial" w:cs="Arial"/>
                <w:sz w:val="18"/>
                <w:szCs w:val="18"/>
                <w:lang w:val="cs-CZ"/>
              </w:rPr>
            </w:pPr>
          </w:p>
        </w:tc>
        <w:tc>
          <w:tcPr>
            <w:tcW w:w="5736" w:type="dxa"/>
          </w:tcPr>
          <w:p w:rsidR="00B50C42" w:rsidRPr="00BE740E" w:rsidRDefault="00B50C42" w:rsidP="00FA6D13">
            <w:pPr>
              <w:jc w:val="both"/>
              <w:rPr>
                <w:rFonts w:ascii="Arial" w:hAnsi="Arial" w:cs="Arial"/>
                <w:sz w:val="18"/>
                <w:szCs w:val="18"/>
                <w:lang w:val="cs-CZ"/>
              </w:rPr>
            </w:pPr>
          </w:p>
        </w:tc>
      </w:tr>
    </w:tbl>
    <w:p w:rsidR="00B50C42" w:rsidRPr="00826BDD" w:rsidRDefault="00727D39" w:rsidP="00727D39">
      <w:pPr>
        <w:ind w:firstLine="708"/>
        <w:jc w:val="both"/>
        <w:rPr>
          <w:rFonts w:ascii="Arial" w:hAnsi="Arial" w:cs="Arial"/>
          <w:b/>
          <w:caps/>
          <w:sz w:val="28"/>
          <w:szCs w:val="28"/>
          <w:lang w:val="cs-CZ"/>
        </w:rPr>
      </w:pPr>
      <w:r w:rsidRPr="00826BDD">
        <w:rPr>
          <w:rFonts w:ascii="Arial" w:hAnsi="Arial" w:cs="Arial"/>
          <w:b/>
          <w:caps/>
          <w:noProof/>
          <w:sz w:val="28"/>
          <w:szCs w:val="28"/>
          <w:lang w:val="cs-CZ" w:eastAsia="cs-CZ"/>
        </w:rPr>
        <mc:AlternateContent>
          <mc:Choice Requires="wps">
            <w:drawing>
              <wp:anchor distT="0" distB="0" distL="114300" distR="114300" simplePos="0" relativeHeight="251666944" behindDoc="1" locked="0" layoutInCell="1" allowOverlap="1" wp14:anchorId="48950BE0" wp14:editId="333597E1">
                <wp:simplePos x="0" y="0"/>
                <wp:positionH relativeFrom="margin">
                  <wp:posOffset>-133350</wp:posOffset>
                </wp:positionH>
                <wp:positionV relativeFrom="paragraph">
                  <wp:posOffset>-381000</wp:posOffset>
                </wp:positionV>
                <wp:extent cx="571500" cy="8001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727D39">
                            <w:pPr>
                              <w:spacing w:before="60"/>
                              <w:rPr>
                                <w:rFonts w:ascii="Arial" w:hAnsi="Arial" w:cs="Arial"/>
                                <w:color w:val="999999"/>
                                <w:sz w:val="96"/>
                                <w:szCs w:val="96"/>
                              </w:rPr>
                            </w:pPr>
                            <w:r>
                              <w:rPr>
                                <w:rFonts w:ascii="Arial" w:hAnsi="Arial" w:cs="Arial"/>
                                <w:color w:val="999999"/>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0.5pt;margin-top:-30pt;width:45pt;height:63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" stroked="f">
                <v:textbox>
                  <w:txbxContent>
                    <w:p w:rsidR="00FC1F22" w:rsidRPr="006519CE" w:rsidRDefault="00FC1F22" w:rsidP="00727D39">
                      <w:pPr>
                        <w:spacing w:before="60"/>
                        <w:rPr>
                          <w:rFonts w:ascii="Arial" w:hAnsi="Arial" w:cs="Arial"/>
                          <w:color w:val="999999"/>
                          <w:sz w:val="96"/>
                          <w:szCs w:val="96"/>
                        </w:rPr>
                      </w:pPr>
                      <w:r>
                        <w:rPr>
                          <w:rFonts w:ascii="Arial" w:hAnsi="Arial" w:cs="Arial"/>
                          <w:color w:val="999999"/>
                          <w:sz w:val="96"/>
                          <w:szCs w:val="96"/>
                        </w:rPr>
                        <w:t>3</w:t>
                      </w:r>
                    </w:p>
                  </w:txbxContent>
                </v:textbox>
                <w10:wrap anchorx="margin"/>
              </v:shape>
            </w:pict>
          </mc:Fallback>
        </mc:AlternateContent>
      </w:r>
      <w:r w:rsidR="002C670D" w:rsidRPr="00826BDD">
        <w:rPr>
          <w:rFonts w:ascii="Arial" w:hAnsi="Arial" w:cs="Arial"/>
          <w:b/>
          <w:caps/>
          <w:sz w:val="28"/>
          <w:szCs w:val="28"/>
          <w:lang w:val="cs-CZ"/>
        </w:rPr>
        <w:t>Konzultant</w:t>
      </w:r>
    </w:p>
    <w:p w:rsidR="00B50C42" w:rsidRPr="00BE740E" w:rsidRDefault="00B50C42" w:rsidP="00FA6D13">
      <w:pPr>
        <w:jc w:val="both"/>
        <w:rPr>
          <w:rFonts w:ascii="Arial" w:hAnsi="Arial" w:cs="Arial"/>
          <w:b/>
          <w:sz w:val="28"/>
          <w:szCs w:val="28"/>
          <w:lang w:val="cs-CZ"/>
        </w:rPr>
      </w:pPr>
    </w:p>
    <w:tbl>
      <w:tblPr>
        <w:tblW w:w="9644" w:type="dxa"/>
        <w:tblInd w:w="-470" w:type="dxa"/>
        <w:tblCellMar>
          <w:left w:w="70" w:type="dxa"/>
          <w:right w:w="70" w:type="dxa"/>
        </w:tblCellMar>
        <w:tblLook w:val="0000" w:firstRow="0" w:lastRow="0" w:firstColumn="0" w:lastColumn="0" w:noHBand="0" w:noVBand="0"/>
      </w:tblPr>
      <w:tblGrid>
        <w:gridCol w:w="540"/>
        <w:gridCol w:w="1909"/>
        <w:gridCol w:w="1071"/>
        <w:gridCol w:w="6124"/>
      </w:tblGrid>
      <w:tr w:rsidR="00B50C42" w:rsidRPr="00BE740E" w:rsidTr="00A5536D">
        <w:tc>
          <w:tcPr>
            <w:tcW w:w="54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3.3</w:t>
            </w:r>
          </w:p>
        </w:tc>
        <w:tc>
          <w:tcPr>
            <w:tcW w:w="1909" w:type="dxa"/>
          </w:tcPr>
          <w:p w:rsidR="00B50C42" w:rsidRPr="00BE740E" w:rsidRDefault="00B50C42" w:rsidP="00FA6D13">
            <w:pPr>
              <w:spacing w:before="120"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BE740E" w:rsidTr="00C66515">
        <w:tc>
          <w:tcPr>
            <w:tcW w:w="2449" w:type="dxa"/>
            <w:gridSpan w:val="2"/>
          </w:tcPr>
          <w:p w:rsidR="00B50C42" w:rsidRPr="00BE740E" w:rsidRDefault="002C670D" w:rsidP="00FA6D13">
            <w:pPr>
              <w:spacing w:before="120" w:line="264" w:lineRule="auto"/>
              <w:rPr>
                <w:rFonts w:ascii="Arial" w:hAnsi="Arial" w:cs="Arial"/>
                <w:b/>
                <w:sz w:val="18"/>
                <w:szCs w:val="18"/>
                <w:lang w:val="cs-CZ"/>
              </w:rPr>
            </w:pPr>
            <w:r w:rsidRPr="00BE740E">
              <w:rPr>
                <w:rFonts w:ascii="Arial" w:hAnsi="Arial" w:cs="Arial"/>
                <w:b/>
                <w:sz w:val="18"/>
                <w:szCs w:val="18"/>
                <w:lang w:val="cs-CZ"/>
              </w:rPr>
              <w:t>Řádná péče a výkon pravomoci</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C66515">
        <w:tc>
          <w:tcPr>
            <w:tcW w:w="2449" w:type="dxa"/>
            <w:gridSpan w:val="2"/>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3.3.2</w:t>
            </w:r>
          </w:p>
        </w:tc>
        <w:tc>
          <w:tcPr>
            <w:tcW w:w="6124" w:type="dxa"/>
          </w:tcPr>
          <w:p w:rsidR="00A5536D" w:rsidRPr="00BE740E" w:rsidRDefault="00A5536D" w:rsidP="00FA6D13">
            <w:pPr>
              <w:jc w:val="both"/>
              <w:rPr>
                <w:rFonts w:ascii="Arial" w:hAnsi="Arial" w:cs="Arial"/>
                <w:b/>
                <w:sz w:val="18"/>
                <w:szCs w:val="18"/>
                <w:lang w:val="cs-CZ"/>
              </w:rPr>
            </w:pPr>
            <w:r w:rsidRPr="00BE740E">
              <w:rPr>
                <w:rFonts w:ascii="Arial" w:hAnsi="Arial" w:cs="Arial"/>
                <w:sz w:val="18"/>
                <w:szCs w:val="18"/>
                <w:lang w:val="cs-CZ"/>
              </w:rPr>
              <w:t>Pod-článek 3.3.2 písm. (b) se doplňuje o následující text</w:t>
            </w:r>
            <w:r w:rsidRPr="00BE740E">
              <w:rPr>
                <w:rFonts w:ascii="Arial" w:hAnsi="Arial" w:cs="Arial"/>
                <w:b/>
                <w:sz w:val="18"/>
                <w:szCs w:val="18"/>
                <w:lang w:val="cs-CZ"/>
              </w:rPr>
              <w:t>:</w:t>
            </w:r>
          </w:p>
          <w:p w:rsidR="004E72A9" w:rsidRDefault="00A5536D" w:rsidP="00FA6D13">
            <w:pPr>
              <w:jc w:val="both"/>
              <w:rPr>
                <w:rFonts w:ascii="Arial" w:hAnsi="Arial" w:cs="Arial"/>
                <w:sz w:val="18"/>
                <w:szCs w:val="18"/>
                <w:lang w:val="cs-CZ"/>
              </w:rPr>
            </w:pPr>
            <w:r w:rsidRPr="00BE740E">
              <w:rPr>
                <w:rFonts w:ascii="Arial" w:hAnsi="Arial" w:cs="Arial"/>
                <w:sz w:val="18"/>
                <w:szCs w:val="18"/>
                <w:lang w:val="cs-CZ"/>
              </w:rPr>
              <w:t>„</w:t>
            </w:r>
            <w:r w:rsidRPr="00477C05">
              <w:rPr>
                <w:rFonts w:ascii="Arial" w:hAnsi="Arial" w:cs="Arial"/>
                <w:sz w:val="18"/>
                <w:szCs w:val="18"/>
                <w:lang w:val="cs-CZ"/>
              </w:rPr>
              <w:t>na nedostatky v činnosti třetí strany Konzultant upozorní neprodleně Objednatele;”</w:t>
            </w:r>
            <w:r w:rsidR="00BE740E" w:rsidRPr="00BE740E">
              <w:rPr>
                <w:rFonts w:ascii="Arial" w:hAnsi="Arial" w:cs="Arial"/>
                <w:sz w:val="18"/>
                <w:szCs w:val="18"/>
                <w:lang w:val="cs-CZ"/>
              </w:rPr>
              <w:t xml:space="preserve"> </w:t>
            </w:r>
          </w:p>
          <w:p w:rsidR="00BE740E" w:rsidRPr="00BE740E" w:rsidRDefault="00BE740E" w:rsidP="00FA6D13">
            <w:pPr>
              <w:jc w:val="both"/>
              <w:rPr>
                <w:rFonts w:ascii="Arial" w:hAnsi="Arial" w:cs="Arial"/>
                <w:sz w:val="18"/>
                <w:szCs w:val="18"/>
                <w:lang w:val="cs-CZ"/>
              </w:rPr>
            </w:pPr>
          </w:p>
        </w:tc>
      </w:tr>
      <w:tr w:rsidR="00A5536D" w:rsidRPr="00A804D2" w:rsidTr="00C66515">
        <w:tc>
          <w:tcPr>
            <w:tcW w:w="2449" w:type="dxa"/>
            <w:gridSpan w:val="2"/>
          </w:tcPr>
          <w:p w:rsidR="00A5536D" w:rsidRPr="00BE740E" w:rsidRDefault="00A5536D" w:rsidP="00FA6D13">
            <w:pPr>
              <w:spacing w:line="264" w:lineRule="auto"/>
              <w:jc w:val="both"/>
              <w:rPr>
                <w:rFonts w:ascii="Arial" w:hAnsi="Arial" w:cs="Arial"/>
                <w:b/>
                <w:sz w:val="18"/>
                <w:szCs w:val="18"/>
                <w:lang w:val="cs-CZ"/>
              </w:rPr>
            </w:pPr>
          </w:p>
        </w:tc>
        <w:tc>
          <w:tcPr>
            <w:tcW w:w="1071" w:type="dxa"/>
            <w:tcBorders>
              <w:bottom w:val="single" w:sz="4" w:space="0" w:color="auto"/>
            </w:tcBorders>
          </w:tcPr>
          <w:p w:rsidR="004E72A9" w:rsidRPr="00BE740E" w:rsidRDefault="004E72A9" w:rsidP="00FA6D13">
            <w:pPr>
              <w:jc w:val="both"/>
              <w:rPr>
                <w:rFonts w:ascii="Arial" w:hAnsi="Arial" w:cs="Arial"/>
                <w:sz w:val="18"/>
                <w:szCs w:val="18"/>
                <w:lang w:val="cs-CZ"/>
              </w:rPr>
            </w:pPr>
          </w:p>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3.3.3</w:t>
            </w:r>
          </w:p>
        </w:tc>
        <w:tc>
          <w:tcPr>
            <w:tcW w:w="6124" w:type="dxa"/>
            <w:tcBorders>
              <w:bottom w:val="single" w:sz="4" w:space="0" w:color="auto"/>
            </w:tcBorders>
          </w:tcPr>
          <w:p w:rsidR="00BE740E" w:rsidRPr="00BE740E" w:rsidRDefault="00BE740E" w:rsidP="00FA6D13">
            <w:pPr>
              <w:jc w:val="both"/>
              <w:rPr>
                <w:rFonts w:ascii="Arial" w:hAnsi="Arial" w:cs="Arial"/>
                <w:b/>
                <w:sz w:val="18"/>
                <w:szCs w:val="18"/>
                <w:lang w:val="cs-CZ"/>
              </w:rPr>
            </w:pPr>
          </w:p>
          <w:p w:rsidR="00A5536D" w:rsidRPr="00BE740E" w:rsidRDefault="00A5536D" w:rsidP="00FA6D13">
            <w:pPr>
              <w:jc w:val="both"/>
              <w:rPr>
                <w:rFonts w:ascii="Arial" w:hAnsi="Arial" w:cs="Arial"/>
                <w:b/>
                <w:sz w:val="18"/>
                <w:szCs w:val="18"/>
                <w:lang w:val="cs-CZ"/>
              </w:rPr>
            </w:pPr>
            <w:r w:rsidRPr="00BE740E">
              <w:rPr>
                <w:rFonts w:ascii="Arial" w:hAnsi="Arial" w:cs="Arial"/>
                <w:sz w:val="18"/>
                <w:szCs w:val="18"/>
                <w:lang w:val="cs-CZ"/>
              </w:rPr>
              <w:t>Doplňuje se nový Pod-článek 3.3.3, který zní následovně</w:t>
            </w:r>
            <w:r w:rsidRPr="00BE740E">
              <w:rPr>
                <w:rFonts w:ascii="Arial" w:hAnsi="Arial" w:cs="Arial"/>
                <w:b/>
                <w:sz w:val="18"/>
                <w:szCs w:val="18"/>
                <w:lang w:val="cs-CZ"/>
              </w:rPr>
              <w:t>:</w:t>
            </w:r>
          </w:p>
          <w:p w:rsidR="00A5536D" w:rsidRPr="00A804D2" w:rsidRDefault="00A5536D" w:rsidP="00FA6D13">
            <w:pPr>
              <w:jc w:val="both"/>
              <w:rPr>
                <w:rFonts w:ascii="Arial" w:hAnsi="Arial" w:cs="Arial"/>
                <w:sz w:val="18"/>
                <w:szCs w:val="18"/>
                <w:lang w:val="cs-CZ"/>
              </w:rPr>
            </w:pPr>
            <w:r w:rsidRPr="00BE740E">
              <w:rPr>
                <w:rFonts w:ascii="Arial" w:hAnsi="Arial" w:cs="Arial"/>
                <w:sz w:val="18"/>
                <w:szCs w:val="18"/>
                <w:lang w:val="cs-CZ"/>
              </w:rPr>
              <w:t>„</w:t>
            </w:r>
            <w:r w:rsidRPr="00477C05">
              <w:rPr>
                <w:rFonts w:ascii="Arial" w:hAnsi="Arial" w:cs="Arial"/>
                <w:sz w:val="18"/>
                <w:szCs w:val="18"/>
                <w:lang w:val="cs-CZ"/>
              </w:rPr>
              <w:t>Veškeré případné pokyny Konzultanta mohou být uplatněny pouze prostřednictvím trvale delegovaných pracovníků, a to po schválení těchto pokynů Správcem stavby. V případě překročení pravomocí pracovníků Konzultanta je Objednatel oprávněn požadovat jejich odvolání z</w:t>
            </w:r>
            <w:r w:rsidR="004E72A9" w:rsidRPr="00477C05">
              <w:rPr>
                <w:rFonts w:ascii="Arial" w:hAnsi="Arial" w:cs="Arial"/>
                <w:sz w:val="18"/>
                <w:szCs w:val="18"/>
                <w:lang w:val="cs-CZ"/>
              </w:rPr>
              <w:t> </w:t>
            </w:r>
            <w:r w:rsidRPr="00477C05">
              <w:rPr>
                <w:rFonts w:ascii="Arial" w:hAnsi="Arial" w:cs="Arial"/>
                <w:sz w:val="18"/>
                <w:szCs w:val="18"/>
                <w:lang w:val="cs-CZ"/>
              </w:rPr>
              <w:t xml:space="preserve">poskytování dalších Služeb. Opakované překročení pravomocí pracovníků Konzultanta nebo </w:t>
            </w:r>
            <w:r w:rsidR="00A804D2">
              <w:rPr>
                <w:rFonts w:ascii="Arial" w:hAnsi="Arial" w:cs="Arial"/>
                <w:sz w:val="18"/>
                <w:szCs w:val="18"/>
                <w:lang w:val="cs-CZ"/>
              </w:rPr>
              <w:t>Pod</w:t>
            </w:r>
            <w:r w:rsidRPr="00477C05">
              <w:rPr>
                <w:rFonts w:ascii="Arial" w:hAnsi="Arial" w:cs="Arial"/>
                <w:sz w:val="18"/>
                <w:szCs w:val="18"/>
                <w:lang w:val="cs-CZ"/>
              </w:rPr>
              <w:t xml:space="preserve">dodavatele může mít za následek odvolání příslušného </w:t>
            </w:r>
            <w:r w:rsidR="00A804D2">
              <w:rPr>
                <w:rFonts w:ascii="Arial" w:hAnsi="Arial" w:cs="Arial"/>
                <w:sz w:val="18"/>
                <w:szCs w:val="18"/>
                <w:lang w:val="cs-CZ"/>
              </w:rPr>
              <w:t>Pod</w:t>
            </w:r>
            <w:r w:rsidRPr="00477C05">
              <w:rPr>
                <w:rFonts w:ascii="Arial" w:hAnsi="Arial" w:cs="Arial"/>
                <w:sz w:val="18"/>
                <w:szCs w:val="18"/>
                <w:lang w:val="cs-CZ"/>
              </w:rPr>
              <w:t xml:space="preserve">dodavatele z poskytování Služeb Objednatelem a/nebo bude důvodem pro odstoupení od Smlouvy Objednatelem pro podstatné porušení povinnosti ze strany Konzultanta. </w:t>
            </w:r>
            <w:r w:rsidRPr="00A804D2">
              <w:rPr>
                <w:rFonts w:ascii="Arial" w:hAnsi="Arial" w:cs="Arial"/>
                <w:sz w:val="18"/>
                <w:szCs w:val="18"/>
                <w:lang w:val="cs-CZ"/>
              </w:rPr>
              <w:t>“</w:t>
            </w:r>
          </w:p>
          <w:p w:rsidR="004E72A9" w:rsidRPr="00BE740E" w:rsidRDefault="004E72A9" w:rsidP="00FA6D13">
            <w:pPr>
              <w:jc w:val="both"/>
              <w:rPr>
                <w:rFonts w:ascii="Arial" w:hAnsi="Arial" w:cs="Arial"/>
                <w:sz w:val="18"/>
                <w:szCs w:val="18"/>
                <w:lang w:val="cs-CZ"/>
              </w:rPr>
            </w:pPr>
          </w:p>
        </w:tc>
      </w:tr>
      <w:tr w:rsidR="00A5536D" w:rsidRPr="00546C68" w:rsidTr="004E72A9">
        <w:tc>
          <w:tcPr>
            <w:tcW w:w="2449" w:type="dxa"/>
            <w:gridSpan w:val="2"/>
          </w:tcPr>
          <w:p w:rsidR="00A5536D" w:rsidRPr="00BE740E" w:rsidRDefault="00A5536D" w:rsidP="00FA6D13">
            <w:pPr>
              <w:spacing w:line="264" w:lineRule="auto"/>
              <w:jc w:val="both"/>
              <w:rPr>
                <w:rFonts w:ascii="Arial" w:hAnsi="Arial" w:cs="Arial"/>
                <w:b/>
                <w:sz w:val="18"/>
                <w:szCs w:val="18"/>
                <w:lang w:val="cs-CZ"/>
              </w:rPr>
            </w:pPr>
          </w:p>
        </w:tc>
        <w:tc>
          <w:tcPr>
            <w:tcW w:w="1071" w:type="dxa"/>
            <w:tcBorders>
              <w:top w:val="single" w:sz="4" w:space="0" w:color="auto"/>
            </w:tcBorders>
          </w:tcPr>
          <w:p w:rsidR="004E72A9" w:rsidRPr="00BE740E" w:rsidRDefault="004E72A9" w:rsidP="00FA6D13">
            <w:pPr>
              <w:jc w:val="both"/>
              <w:rPr>
                <w:rFonts w:ascii="Arial" w:hAnsi="Arial" w:cs="Arial"/>
                <w:sz w:val="18"/>
                <w:szCs w:val="18"/>
                <w:lang w:val="cs-CZ"/>
              </w:rPr>
            </w:pPr>
          </w:p>
          <w:p w:rsidR="00A5536D" w:rsidRPr="00BE740E" w:rsidRDefault="00A5536D" w:rsidP="006C1362">
            <w:pPr>
              <w:jc w:val="both"/>
              <w:rPr>
                <w:rFonts w:ascii="Arial" w:hAnsi="Arial" w:cs="Arial"/>
                <w:sz w:val="18"/>
                <w:szCs w:val="18"/>
                <w:lang w:val="cs-CZ"/>
              </w:rPr>
            </w:pPr>
            <w:r w:rsidRPr="00BE740E">
              <w:rPr>
                <w:rFonts w:ascii="Arial" w:hAnsi="Arial" w:cs="Arial"/>
                <w:sz w:val="18"/>
                <w:szCs w:val="18"/>
                <w:lang w:val="cs-CZ"/>
              </w:rPr>
              <w:t>3.3.</w:t>
            </w:r>
            <w:r w:rsidR="006C1362">
              <w:rPr>
                <w:rFonts w:ascii="Arial" w:hAnsi="Arial" w:cs="Arial"/>
                <w:sz w:val="18"/>
                <w:szCs w:val="18"/>
                <w:lang w:val="cs-CZ"/>
              </w:rPr>
              <w:t>4</w:t>
            </w:r>
          </w:p>
        </w:tc>
        <w:tc>
          <w:tcPr>
            <w:tcW w:w="6124" w:type="dxa"/>
            <w:tcBorders>
              <w:top w:val="single" w:sz="4" w:space="0" w:color="auto"/>
            </w:tcBorders>
          </w:tcPr>
          <w:p w:rsidR="004E72A9" w:rsidRPr="00201AD5" w:rsidRDefault="004E72A9" w:rsidP="00FA6D13">
            <w:pPr>
              <w:jc w:val="both"/>
              <w:rPr>
                <w:rFonts w:ascii="Arial" w:hAnsi="Arial" w:cs="Arial"/>
                <w:b/>
                <w:sz w:val="18"/>
                <w:szCs w:val="18"/>
                <w:lang w:val="cs-CZ"/>
              </w:rPr>
            </w:pPr>
          </w:p>
          <w:p w:rsidR="00A5536D" w:rsidRPr="00201AD5" w:rsidRDefault="00A5536D" w:rsidP="00FA6D13">
            <w:pPr>
              <w:jc w:val="both"/>
              <w:rPr>
                <w:rFonts w:ascii="Arial" w:hAnsi="Arial" w:cs="Arial"/>
                <w:b/>
                <w:sz w:val="18"/>
                <w:szCs w:val="18"/>
                <w:lang w:val="cs-CZ"/>
              </w:rPr>
            </w:pPr>
            <w:r w:rsidRPr="00201AD5">
              <w:rPr>
                <w:rFonts w:ascii="Arial" w:hAnsi="Arial" w:cs="Arial"/>
                <w:sz w:val="18"/>
                <w:szCs w:val="18"/>
                <w:lang w:val="cs-CZ"/>
              </w:rPr>
              <w:t>Doplňuje se nový Pod-článek 3.3.</w:t>
            </w:r>
            <w:r w:rsidR="006C1362">
              <w:rPr>
                <w:rFonts w:ascii="Arial" w:hAnsi="Arial" w:cs="Arial"/>
                <w:sz w:val="18"/>
                <w:szCs w:val="18"/>
                <w:lang w:val="cs-CZ"/>
              </w:rPr>
              <w:t>4</w:t>
            </w:r>
            <w:r w:rsidRPr="00201AD5">
              <w:rPr>
                <w:rFonts w:ascii="Arial" w:hAnsi="Arial" w:cs="Arial"/>
                <w:sz w:val="18"/>
                <w:szCs w:val="18"/>
                <w:lang w:val="cs-CZ"/>
              </w:rPr>
              <w:t>, který zní následovně</w:t>
            </w:r>
            <w:r w:rsidRPr="00201AD5">
              <w:rPr>
                <w:rFonts w:ascii="Arial" w:hAnsi="Arial" w:cs="Arial"/>
                <w:b/>
                <w:sz w:val="18"/>
                <w:szCs w:val="18"/>
                <w:lang w:val="cs-CZ"/>
              </w:rPr>
              <w:t>:</w:t>
            </w:r>
          </w:p>
          <w:p w:rsidR="00A5536D" w:rsidRPr="00201AD5" w:rsidRDefault="00A5536D" w:rsidP="00FA6D13">
            <w:pPr>
              <w:jc w:val="both"/>
              <w:rPr>
                <w:rFonts w:ascii="Arial" w:hAnsi="Arial" w:cs="Arial"/>
                <w:sz w:val="18"/>
                <w:szCs w:val="18"/>
                <w:lang w:val="cs-CZ"/>
              </w:rPr>
            </w:pPr>
            <w:r w:rsidRPr="00201AD5">
              <w:rPr>
                <w:rFonts w:ascii="Arial" w:hAnsi="Arial" w:cs="Arial"/>
                <w:sz w:val="18"/>
                <w:szCs w:val="18"/>
                <w:lang w:val="cs-CZ"/>
              </w:rPr>
              <w:t>„Konzultant je povinen informovat Objednatele o průběhu poskytování Služeb, a to (i) ústně na pravidelných kontrolních dnech Díla, resp. kontrolních dnech ohledně poskytování Služeb, svolávaných Objednatelem nebo Konzultantem, (ii) pravidelnými měsíčními či čtvrtletními zprávami (</w:t>
            </w:r>
            <w:r w:rsidR="00DE0A38" w:rsidRPr="00201AD5">
              <w:rPr>
                <w:rFonts w:ascii="Arial" w:hAnsi="Arial" w:cs="Arial"/>
                <w:sz w:val="18"/>
                <w:szCs w:val="18"/>
                <w:lang w:val="cs-CZ"/>
              </w:rPr>
              <w:t>po</w:t>
            </w:r>
            <w:r w:rsidRPr="00201AD5">
              <w:rPr>
                <w:rFonts w:ascii="Arial" w:hAnsi="Arial" w:cs="Arial"/>
                <w:sz w:val="18"/>
                <w:szCs w:val="18"/>
                <w:lang w:val="cs-CZ"/>
              </w:rPr>
              <w:t>dle Přílohy 3) o poskytování Služeb, (iii) závěrečnou (souhrnnou) zprávou o realizaci Díla, resp. poskytování Služeb a (iv) dalšími způsoby popsanými v Příloze 1.”</w:t>
            </w:r>
          </w:p>
        </w:tc>
      </w:tr>
      <w:tr w:rsidR="00B50C42" w:rsidRPr="00BE740E" w:rsidTr="00EC156D">
        <w:tc>
          <w:tcPr>
            <w:tcW w:w="54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3.4</w:t>
            </w:r>
          </w:p>
        </w:tc>
        <w:tc>
          <w:tcPr>
            <w:tcW w:w="1909" w:type="dxa"/>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EC156D">
        <w:tc>
          <w:tcPr>
            <w:tcW w:w="2449" w:type="dxa"/>
            <w:gridSpan w:val="2"/>
          </w:tcPr>
          <w:p w:rsidR="00B50C42" w:rsidRPr="00BE740E" w:rsidRDefault="00811DDD"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Majetek</w:t>
            </w:r>
            <w:r w:rsidR="002C670D" w:rsidRPr="00BE740E">
              <w:rPr>
                <w:rFonts w:ascii="Arial" w:hAnsi="Arial" w:cs="Arial"/>
                <w:b/>
                <w:sz w:val="18"/>
                <w:szCs w:val="18"/>
                <w:lang w:val="cs-CZ"/>
              </w:rPr>
              <w:t xml:space="preserve"> </w:t>
            </w:r>
            <w:r w:rsidR="0042489F" w:rsidRPr="00BE740E">
              <w:rPr>
                <w:rFonts w:ascii="Arial" w:hAnsi="Arial" w:cs="Arial"/>
                <w:b/>
                <w:sz w:val="18"/>
                <w:szCs w:val="18"/>
                <w:lang w:val="cs-CZ"/>
              </w:rPr>
              <w:t>Objednatel</w:t>
            </w:r>
            <w:r w:rsidR="002C670D" w:rsidRPr="00BE740E">
              <w:rPr>
                <w:rFonts w:ascii="Arial" w:hAnsi="Arial" w:cs="Arial"/>
                <w:b/>
                <w:sz w:val="18"/>
                <w:szCs w:val="18"/>
                <w:lang w:val="cs-CZ"/>
              </w:rPr>
              <w:t>e</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EC156D">
        <w:tc>
          <w:tcPr>
            <w:tcW w:w="2449" w:type="dxa"/>
            <w:gridSpan w:val="2"/>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3.4.1</w:t>
            </w:r>
          </w:p>
        </w:tc>
        <w:tc>
          <w:tcPr>
            <w:tcW w:w="6124" w:type="dxa"/>
          </w:tcPr>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Pod-článek 3.4.1 se doplňuje o následující text:</w:t>
            </w:r>
          </w:p>
          <w:p w:rsidR="00B50C42" w:rsidRPr="00BE740E" w:rsidRDefault="00A5536D" w:rsidP="004B2C42">
            <w:pPr>
              <w:jc w:val="both"/>
              <w:rPr>
                <w:rFonts w:ascii="Arial" w:hAnsi="Arial" w:cs="Arial"/>
                <w:sz w:val="18"/>
                <w:szCs w:val="18"/>
                <w:lang w:val="cs-CZ"/>
              </w:rPr>
            </w:pPr>
            <w:r w:rsidRPr="00BE740E">
              <w:rPr>
                <w:rFonts w:ascii="Arial" w:hAnsi="Arial" w:cs="Arial"/>
                <w:sz w:val="18"/>
                <w:szCs w:val="18"/>
                <w:lang w:val="cs-CZ"/>
              </w:rPr>
              <w:t xml:space="preserve">„Konzultant je povinen až do skončení </w:t>
            </w:r>
            <w:r w:rsidR="004E72A9" w:rsidRPr="00BE740E">
              <w:rPr>
                <w:rFonts w:ascii="Arial" w:hAnsi="Arial" w:cs="Arial"/>
                <w:sz w:val="18"/>
                <w:szCs w:val="18"/>
                <w:lang w:val="cs-CZ"/>
              </w:rPr>
              <w:t xml:space="preserve">své činnosti </w:t>
            </w:r>
            <w:r w:rsidR="00E105B6">
              <w:rPr>
                <w:rFonts w:ascii="Arial" w:hAnsi="Arial" w:cs="Arial"/>
                <w:sz w:val="18"/>
                <w:szCs w:val="18"/>
                <w:lang w:val="cs-CZ"/>
              </w:rPr>
              <w:t>dokumenty</w:t>
            </w:r>
            <w:r w:rsidR="004E72A9" w:rsidRPr="00BE740E">
              <w:rPr>
                <w:rFonts w:ascii="Arial" w:hAnsi="Arial" w:cs="Arial"/>
                <w:sz w:val="18"/>
                <w:szCs w:val="18"/>
                <w:lang w:val="cs-CZ"/>
              </w:rPr>
              <w:t xml:space="preserve"> od </w:t>
            </w:r>
            <w:r w:rsidRPr="00BE740E">
              <w:rPr>
                <w:rFonts w:ascii="Arial" w:hAnsi="Arial" w:cs="Arial"/>
                <w:sz w:val="18"/>
                <w:szCs w:val="18"/>
                <w:lang w:val="cs-CZ"/>
              </w:rPr>
              <w:t xml:space="preserve">Objednatele řádně uchovávat, stejně tak doklady, které má podle Smlouvy předat Objednateli. Konzultant je odpovědný za jejich případnou ztrátu či znehodnocení, a je povinen zaplatit vzniklou škodu nebo na své náklady je nahradit novými v originále nebo duplikátech, řádně ověřenými příslušnými úřady. Tyto </w:t>
            </w:r>
            <w:r w:rsidR="004B2C42">
              <w:rPr>
                <w:rFonts w:ascii="Arial" w:hAnsi="Arial" w:cs="Arial"/>
                <w:sz w:val="18"/>
                <w:szCs w:val="18"/>
                <w:lang w:val="cs-CZ"/>
              </w:rPr>
              <w:t>dokumenty</w:t>
            </w:r>
            <w:r w:rsidRPr="00BE740E">
              <w:rPr>
                <w:rFonts w:ascii="Arial" w:hAnsi="Arial" w:cs="Arial"/>
                <w:sz w:val="18"/>
                <w:szCs w:val="18"/>
                <w:lang w:val="cs-CZ"/>
              </w:rPr>
              <w:t xml:space="preserve"> musí být vráceny Objednateli při dokončení nebo předčasném ukončení Služeb.”</w:t>
            </w:r>
          </w:p>
        </w:tc>
      </w:tr>
      <w:tr w:rsidR="00B50C42" w:rsidRPr="00546C68" w:rsidTr="00EC156D">
        <w:tc>
          <w:tcPr>
            <w:tcW w:w="540" w:type="dxa"/>
          </w:tcPr>
          <w:p w:rsidR="00B50C42" w:rsidRPr="00BE740E" w:rsidRDefault="00B50C42" w:rsidP="00FA6D13">
            <w:pPr>
              <w:spacing w:line="264" w:lineRule="auto"/>
              <w:jc w:val="both"/>
              <w:rPr>
                <w:rFonts w:ascii="Arial" w:hAnsi="Arial" w:cs="Arial"/>
                <w:b/>
                <w:sz w:val="18"/>
                <w:szCs w:val="18"/>
                <w:lang w:val="cs-CZ"/>
              </w:rPr>
            </w:pPr>
          </w:p>
        </w:tc>
        <w:tc>
          <w:tcPr>
            <w:tcW w:w="1909" w:type="dxa"/>
            <w:tcBorders>
              <w:bottom w:val="single" w:sz="2" w:space="0" w:color="auto"/>
            </w:tcBorders>
          </w:tcPr>
          <w:p w:rsidR="00B50C42" w:rsidRPr="00BE740E" w:rsidRDefault="00B50C42" w:rsidP="00FA6D13">
            <w:pPr>
              <w:spacing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4E72A9">
        <w:tc>
          <w:tcPr>
            <w:tcW w:w="540" w:type="dxa"/>
          </w:tcPr>
          <w:p w:rsidR="00B50C42" w:rsidRPr="00BE740E" w:rsidRDefault="00B50C42" w:rsidP="00FA6D13">
            <w:pPr>
              <w:spacing w:line="264" w:lineRule="auto"/>
              <w:jc w:val="both"/>
              <w:rPr>
                <w:rFonts w:ascii="Arial" w:hAnsi="Arial" w:cs="Arial"/>
                <w:b/>
                <w:sz w:val="18"/>
                <w:szCs w:val="18"/>
                <w:lang w:val="cs-CZ"/>
              </w:rPr>
            </w:pPr>
            <w:r w:rsidRPr="00BE740E">
              <w:rPr>
                <w:rFonts w:ascii="Arial" w:hAnsi="Arial" w:cs="Arial"/>
                <w:b/>
                <w:sz w:val="18"/>
                <w:szCs w:val="18"/>
                <w:lang w:val="cs-CZ"/>
              </w:rPr>
              <w:t>3.5</w:t>
            </w:r>
          </w:p>
        </w:tc>
        <w:tc>
          <w:tcPr>
            <w:tcW w:w="1909" w:type="dxa"/>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C66515">
        <w:tc>
          <w:tcPr>
            <w:tcW w:w="2449" w:type="dxa"/>
            <w:gridSpan w:val="2"/>
          </w:tcPr>
          <w:p w:rsidR="00B50C42" w:rsidRPr="00BE740E" w:rsidRDefault="004077AD" w:rsidP="00FA6D13">
            <w:pPr>
              <w:spacing w:line="264" w:lineRule="auto"/>
              <w:jc w:val="both"/>
              <w:rPr>
                <w:rFonts w:ascii="Arial" w:hAnsi="Arial" w:cs="Arial"/>
                <w:b/>
                <w:sz w:val="18"/>
                <w:szCs w:val="18"/>
                <w:lang w:val="cs-CZ"/>
              </w:rPr>
            </w:pPr>
            <w:r w:rsidRPr="00BE740E">
              <w:rPr>
                <w:rFonts w:ascii="Arial" w:hAnsi="Arial" w:cs="Arial"/>
                <w:b/>
                <w:sz w:val="18"/>
                <w:szCs w:val="18"/>
                <w:lang w:val="cs-CZ"/>
              </w:rPr>
              <w:t>Poskytnutí personálu</w:t>
            </w:r>
          </w:p>
        </w:tc>
        <w:tc>
          <w:tcPr>
            <w:tcW w:w="1071" w:type="dxa"/>
          </w:tcPr>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3.5.1</w:t>
            </w:r>
          </w:p>
        </w:tc>
        <w:tc>
          <w:tcPr>
            <w:tcW w:w="6124" w:type="dxa"/>
          </w:tcPr>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Pod-článek 3.5.1 se nahrazuje novým zněním:</w:t>
            </w:r>
          </w:p>
          <w:p w:rsidR="00B50C42"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„Personál určený Konzultantem k poskytování Služeb musí být způsobilý pro poskytování daných Služeb.”</w:t>
            </w:r>
          </w:p>
          <w:p w:rsidR="004E72A9" w:rsidRPr="00BE740E" w:rsidRDefault="004E72A9" w:rsidP="00FA6D13">
            <w:pPr>
              <w:jc w:val="both"/>
              <w:rPr>
                <w:rFonts w:ascii="Arial" w:hAnsi="Arial" w:cs="Arial"/>
                <w:sz w:val="18"/>
                <w:szCs w:val="18"/>
                <w:lang w:val="cs-CZ"/>
              </w:rPr>
            </w:pPr>
          </w:p>
        </w:tc>
      </w:tr>
      <w:tr w:rsidR="00A5536D" w:rsidRPr="00546C68" w:rsidTr="004E72A9">
        <w:tc>
          <w:tcPr>
            <w:tcW w:w="2449" w:type="dxa"/>
            <w:gridSpan w:val="2"/>
          </w:tcPr>
          <w:p w:rsidR="00A5536D" w:rsidRPr="00BE740E" w:rsidRDefault="00A5536D" w:rsidP="00FA6D13">
            <w:pPr>
              <w:spacing w:line="264" w:lineRule="auto"/>
              <w:jc w:val="both"/>
              <w:rPr>
                <w:rFonts w:ascii="Arial" w:hAnsi="Arial" w:cs="Arial"/>
                <w:b/>
                <w:sz w:val="18"/>
                <w:szCs w:val="18"/>
                <w:lang w:val="cs-CZ"/>
              </w:rPr>
            </w:pPr>
          </w:p>
        </w:tc>
        <w:tc>
          <w:tcPr>
            <w:tcW w:w="1071" w:type="dxa"/>
            <w:tcBorders>
              <w:top w:val="single" w:sz="4" w:space="0" w:color="auto"/>
              <w:bottom w:val="single" w:sz="4" w:space="0" w:color="auto"/>
            </w:tcBorders>
          </w:tcPr>
          <w:p w:rsidR="004E72A9" w:rsidRPr="00BE740E" w:rsidRDefault="004E72A9" w:rsidP="00FA6D13">
            <w:pPr>
              <w:jc w:val="both"/>
              <w:rPr>
                <w:rFonts w:ascii="Arial" w:hAnsi="Arial" w:cs="Arial"/>
                <w:sz w:val="18"/>
                <w:szCs w:val="18"/>
                <w:lang w:val="cs-CZ"/>
              </w:rPr>
            </w:pPr>
          </w:p>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3.5.</w:t>
            </w:r>
            <w:r w:rsidR="00A804D2">
              <w:rPr>
                <w:rFonts w:ascii="Arial" w:hAnsi="Arial" w:cs="Arial"/>
                <w:sz w:val="18"/>
                <w:szCs w:val="18"/>
                <w:lang w:val="cs-CZ"/>
              </w:rPr>
              <w:t>2</w:t>
            </w:r>
          </w:p>
        </w:tc>
        <w:tc>
          <w:tcPr>
            <w:tcW w:w="6124" w:type="dxa"/>
            <w:tcBorders>
              <w:top w:val="single" w:sz="4" w:space="0" w:color="auto"/>
              <w:bottom w:val="single" w:sz="4" w:space="0" w:color="auto"/>
            </w:tcBorders>
          </w:tcPr>
          <w:p w:rsidR="004E72A9" w:rsidRPr="00BE740E" w:rsidRDefault="004E72A9" w:rsidP="00FA6D13">
            <w:pPr>
              <w:jc w:val="both"/>
              <w:rPr>
                <w:rFonts w:ascii="Arial" w:hAnsi="Arial" w:cs="Arial"/>
                <w:b/>
                <w:sz w:val="18"/>
                <w:szCs w:val="18"/>
                <w:lang w:val="cs-CZ"/>
              </w:rPr>
            </w:pPr>
          </w:p>
          <w:p w:rsidR="00A5536D" w:rsidRPr="00BE740E" w:rsidRDefault="00A5536D" w:rsidP="00FA6D13">
            <w:pPr>
              <w:jc w:val="both"/>
              <w:rPr>
                <w:rFonts w:ascii="Arial" w:hAnsi="Arial" w:cs="Arial"/>
                <w:b/>
                <w:sz w:val="18"/>
                <w:szCs w:val="18"/>
                <w:lang w:val="cs-CZ"/>
              </w:rPr>
            </w:pPr>
            <w:r w:rsidRPr="00BE740E">
              <w:rPr>
                <w:rFonts w:ascii="Arial" w:hAnsi="Arial" w:cs="Arial"/>
                <w:sz w:val="18"/>
                <w:szCs w:val="18"/>
                <w:lang w:val="cs-CZ"/>
              </w:rPr>
              <w:t>Doplňuje se nový Pod-článek 3.5.</w:t>
            </w:r>
            <w:r w:rsidR="00A804D2">
              <w:rPr>
                <w:rFonts w:ascii="Arial" w:hAnsi="Arial" w:cs="Arial"/>
                <w:sz w:val="18"/>
                <w:szCs w:val="18"/>
                <w:lang w:val="cs-CZ"/>
              </w:rPr>
              <w:t>2</w:t>
            </w:r>
            <w:r w:rsidRPr="00BE740E">
              <w:rPr>
                <w:rFonts w:ascii="Arial" w:hAnsi="Arial" w:cs="Arial"/>
                <w:sz w:val="18"/>
                <w:szCs w:val="18"/>
                <w:lang w:val="cs-CZ"/>
              </w:rPr>
              <w:t>, který zní následovně</w:t>
            </w:r>
            <w:r w:rsidRPr="00BE740E">
              <w:rPr>
                <w:rFonts w:ascii="Arial" w:hAnsi="Arial" w:cs="Arial"/>
                <w:b/>
                <w:sz w:val="18"/>
                <w:szCs w:val="18"/>
                <w:lang w:val="cs-CZ"/>
              </w:rPr>
              <w:t>:</w:t>
            </w:r>
          </w:p>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 xml:space="preserve">„Konzultant je povinen poskytovat Objednateli součinnost nezbytnou pro splnění uveřejňovacích povinností Objednatele, stanovených v souvislosti s veřejnou zakázkou a/nebo Smlouvou aktuálními právními předpisy (např. zákonem o </w:t>
            </w:r>
            <w:r w:rsidR="000F554A">
              <w:rPr>
                <w:rFonts w:ascii="Arial" w:hAnsi="Arial" w:cs="Arial"/>
                <w:sz w:val="18"/>
                <w:szCs w:val="18"/>
                <w:lang w:val="cs-CZ"/>
              </w:rPr>
              <w:t xml:space="preserve">zadávání </w:t>
            </w:r>
            <w:r w:rsidRPr="00BE740E">
              <w:rPr>
                <w:rFonts w:ascii="Arial" w:hAnsi="Arial" w:cs="Arial"/>
                <w:sz w:val="18"/>
                <w:szCs w:val="18"/>
                <w:lang w:val="cs-CZ"/>
              </w:rPr>
              <w:t>veřejných zakáz</w:t>
            </w:r>
            <w:r w:rsidR="000F554A">
              <w:rPr>
                <w:rFonts w:ascii="Arial" w:hAnsi="Arial" w:cs="Arial"/>
                <w:sz w:val="18"/>
                <w:szCs w:val="18"/>
                <w:lang w:val="cs-CZ"/>
              </w:rPr>
              <w:t>ek</w:t>
            </w:r>
            <w:r w:rsidR="008443A9">
              <w:rPr>
                <w:rFonts w:ascii="Arial" w:hAnsi="Arial" w:cs="Arial"/>
                <w:sz w:val="18"/>
                <w:szCs w:val="18"/>
                <w:lang w:val="cs-CZ"/>
              </w:rPr>
              <w:t>, zákonem o registru smluv, zákonem o svobodném přístupu k informacím</w:t>
            </w:r>
            <w:r w:rsidRPr="00BE740E">
              <w:rPr>
                <w:rFonts w:ascii="Arial" w:hAnsi="Arial" w:cs="Arial"/>
                <w:sz w:val="18"/>
                <w:szCs w:val="18"/>
                <w:lang w:val="cs-CZ"/>
              </w:rPr>
              <w:t xml:space="preserve"> apod.).“</w:t>
            </w:r>
          </w:p>
          <w:p w:rsidR="004E72A9" w:rsidRPr="00BE740E" w:rsidRDefault="004E72A9" w:rsidP="00FA6D13">
            <w:pPr>
              <w:jc w:val="both"/>
              <w:rPr>
                <w:rFonts w:ascii="Arial" w:hAnsi="Arial" w:cs="Arial"/>
                <w:sz w:val="18"/>
                <w:szCs w:val="18"/>
                <w:lang w:val="cs-CZ"/>
              </w:rPr>
            </w:pPr>
          </w:p>
        </w:tc>
      </w:tr>
      <w:tr w:rsidR="00A5536D" w:rsidRPr="00546C68" w:rsidTr="004E72A9">
        <w:tc>
          <w:tcPr>
            <w:tcW w:w="2449" w:type="dxa"/>
            <w:gridSpan w:val="2"/>
          </w:tcPr>
          <w:p w:rsidR="00A5536D" w:rsidRPr="00BE740E" w:rsidRDefault="00A5536D" w:rsidP="00FA6D13">
            <w:pPr>
              <w:spacing w:line="264" w:lineRule="auto"/>
              <w:jc w:val="both"/>
              <w:rPr>
                <w:rFonts w:ascii="Arial" w:hAnsi="Arial" w:cs="Arial"/>
                <w:b/>
                <w:sz w:val="18"/>
                <w:szCs w:val="18"/>
                <w:lang w:val="cs-CZ"/>
              </w:rPr>
            </w:pPr>
          </w:p>
        </w:tc>
        <w:tc>
          <w:tcPr>
            <w:tcW w:w="1071" w:type="dxa"/>
            <w:tcBorders>
              <w:top w:val="single" w:sz="4" w:space="0" w:color="auto"/>
            </w:tcBorders>
          </w:tcPr>
          <w:p w:rsidR="004E72A9" w:rsidRPr="00BE740E" w:rsidRDefault="004E72A9" w:rsidP="00FA6D13">
            <w:pPr>
              <w:jc w:val="both"/>
              <w:rPr>
                <w:rFonts w:ascii="Arial" w:hAnsi="Arial" w:cs="Arial"/>
                <w:sz w:val="18"/>
                <w:szCs w:val="18"/>
                <w:lang w:val="cs-CZ"/>
              </w:rPr>
            </w:pPr>
          </w:p>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3.5.</w:t>
            </w:r>
            <w:r w:rsidR="00A804D2">
              <w:rPr>
                <w:rFonts w:ascii="Arial" w:hAnsi="Arial" w:cs="Arial"/>
                <w:sz w:val="18"/>
                <w:szCs w:val="18"/>
                <w:lang w:val="cs-CZ"/>
              </w:rPr>
              <w:t>3</w:t>
            </w:r>
          </w:p>
        </w:tc>
        <w:tc>
          <w:tcPr>
            <w:tcW w:w="6124" w:type="dxa"/>
            <w:tcBorders>
              <w:top w:val="single" w:sz="4" w:space="0" w:color="auto"/>
            </w:tcBorders>
          </w:tcPr>
          <w:p w:rsidR="004E72A9" w:rsidRPr="00BE740E" w:rsidRDefault="004E72A9" w:rsidP="00FA6D13">
            <w:pPr>
              <w:jc w:val="both"/>
              <w:rPr>
                <w:rFonts w:ascii="Arial" w:hAnsi="Arial" w:cs="Arial"/>
                <w:b/>
                <w:sz w:val="18"/>
                <w:szCs w:val="18"/>
                <w:lang w:val="cs-CZ"/>
              </w:rPr>
            </w:pPr>
          </w:p>
          <w:p w:rsidR="00A5536D" w:rsidRPr="005701CF" w:rsidRDefault="00A5536D" w:rsidP="00FA6D13">
            <w:pPr>
              <w:jc w:val="both"/>
              <w:rPr>
                <w:rFonts w:ascii="Arial" w:hAnsi="Arial" w:cs="Arial"/>
                <w:b/>
                <w:sz w:val="18"/>
                <w:szCs w:val="18"/>
                <w:lang w:val="cs-CZ"/>
              </w:rPr>
            </w:pPr>
            <w:r w:rsidRPr="005701CF">
              <w:rPr>
                <w:rFonts w:ascii="Arial" w:hAnsi="Arial" w:cs="Arial"/>
                <w:sz w:val="18"/>
                <w:szCs w:val="18"/>
                <w:lang w:val="cs-CZ"/>
              </w:rPr>
              <w:t>Doplňuje se nový Pod-článek 3.5.</w:t>
            </w:r>
            <w:r w:rsidR="00A804D2" w:rsidRPr="005701CF">
              <w:rPr>
                <w:rFonts w:ascii="Arial" w:hAnsi="Arial" w:cs="Arial"/>
                <w:sz w:val="18"/>
                <w:szCs w:val="18"/>
                <w:lang w:val="cs-CZ"/>
              </w:rPr>
              <w:t>3</w:t>
            </w:r>
            <w:r w:rsidRPr="005701CF">
              <w:rPr>
                <w:rFonts w:ascii="Arial" w:hAnsi="Arial" w:cs="Arial"/>
                <w:sz w:val="18"/>
                <w:szCs w:val="18"/>
                <w:lang w:val="cs-CZ"/>
              </w:rPr>
              <w:t>, který zní následovně</w:t>
            </w:r>
            <w:r w:rsidRPr="005701CF">
              <w:rPr>
                <w:rFonts w:ascii="Arial" w:hAnsi="Arial" w:cs="Arial"/>
                <w:b/>
                <w:sz w:val="18"/>
                <w:szCs w:val="18"/>
                <w:lang w:val="cs-CZ"/>
              </w:rPr>
              <w:t>:</w:t>
            </w:r>
          </w:p>
          <w:p w:rsidR="00A5536D" w:rsidRDefault="00A5536D" w:rsidP="003F1763">
            <w:pPr>
              <w:jc w:val="both"/>
              <w:rPr>
                <w:rFonts w:ascii="Arial" w:hAnsi="Arial" w:cs="Arial"/>
                <w:sz w:val="18"/>
                <w:szCs w:val="18"/>
                <w:lang w:val="cs-CZ"/>
              </w:rPr>
            </w:pPr>
            <w:r w:rsidRPr="005701CF">
              <w:rPr>
                <w:rFonts w:ascii="Arial" w:hAnsi="Arial" w:cs="Arial"/>
                <w:sz w:val="18"/>
                <w:szCs w:val="18"/>
                <w:lang w:val="cs-CZ"/>
              </w:rPr>
              <w:t xml:space="preserve">„Konzultant </w:t>
            </w:r>
            <w:r w:rsidR="008443A9" w:rsidRPr="005701CF">
              <w:rPr>
                <w:rFonts w:ascii="Arial" w:hAnsi="Arial" w:cs="Arial"/>
                <w:sz w:val="18"/>
                <w:szCs w:val="18"/>
                <w:lang w:val="cs-CZ"/>
              </w:rPr>
              <w:t xml:space="preserve">je </w:t>
            </w:r>
            <w:r w:rsidRPr="005701CF">
              <w:rPr>
                <w:rFonts w:ascii="Arial" w:hAnsi="Arial" w:cs="Arial"/>
                <w:sz w:val="18"/>
                <w:szCs w:val="18"/>
                <w:lang w:val="cs-CZ"/>
              </w:rPr>
              <w:t xml:space="preserve">oprávněn měnit seznam </w:t>
            </w:r>
            <w:r w:rsidR="00A804D2" w:rsidRPr="005701CF">
              <w:rPr>
                <w:rFonts w:ascii="Arial" w:hAnsi="Arial" w:cs="Arial"/>
                <w:sz w:val="18"/>
                <w:szCs w:val="18"/>
                <w:lang w:val="cs-CZ"/>
              </w:rPr>
              <w:t>Po</w:t>
            </w:r>
            <w:r w:rsidRPr="005701CF">
              <w:rPr>
                <w:rFonts w:ascii="Arial" w:hAnsi="Arial" w:cs="Arial"/>
                <w:sz w:val="18"/>
                <w:szCs w:val="18"/>
                <w:lang w:val="cs-CZ"/>
              </w:rPr>
              <w:t>dodavatelů uvedených</w:t>
            </w:r>
            <w:r w:rsidR="004E72A9" w:rsidRPr="005701CF">
              <w:rPr>
                <w:rFonts w:ascii="Arial" w:hAnsi="Arial" w:cs="Arial"/>
                <w:sz w:val="18"/>
                <w:szCs w:val="18"/>
                <w:lang w:val="cs-CZ"/>
              </w:rPr>
              <w:t xml:space="preserve"> v </w:t>
            </w:r>
            <w:r w:rsidRPr="005701CF">
              <w:rPr>
                <w:rFonts w:ascii="Arial" w:hAnsi="Arial" w:cs="Arial"/>
                <w:sz w:val="18"/>
                <w:szCs w:val="18"/>
                <w:lang w:val="cs-CZ"/>
              </w:rPr>
              <w:t>Dopise nabídky Konzultanta</w:t>
            </w:r>
            <w:r w:rsidR="008443A9" w:rsidRPr="005701CF">
              <w:rPr>
                <w:rFonts w:ascii="Arial" w:hAnsi="Arial" w:cs="Arial"/>
                <w:sz w:val="18"/>
                <w:szCs w:val="18"/>
                <w:lang w:val="cs-CZ"/>
              </w:rPr>
              <w:t xml:space="preserve">, tuto změnu je však povinen </w:t>
            </w:r>
            <w:r w:rsidR="006F3094" w:rsidRPr="005701CF">
              <w:rPr>
                <w:rFonts w:ascii="Arial" w:hAnsi="Arial" w:cs="Arial"/>
                <w:sz w:val="18"/>
                <w:szCs w:val="18"/>
                <w:lang w:val="cs-CZ"/>
              </w:rPr>
              <w:t>do pěti pracovních dnů oznámit Objednateli.</w:t>
            </w:r>
            <w:r w:rsidR="006F3094">
              <w:rPr>
                <w:rFonts w:ascii="Arial" w:hAnsi="Arial" w:cs="Arial"/>
                <w:sz w:val="18"/>
                <w:szCs w:val="18"/>
                <w:lang w:val="cs-CZ"/>
              </w:rPr>
              <w:t xml:space="preserve"> </w:t>
            </w:r>
          </w:p>
          <w:p w:rsidR="00DD4F91" w:rsidRPr="00BE740E" w:rsidRDefault="00DD4F91" w:rsidP="003F1763">
            <w:pPr>
              <w:jc w:val="both"/>
              <w:rPr>
                <w:rFonts w:ascii="Arial" w:hAnsi="Arial" w:cs="Arial"/>
                <w:sz w:val="18"/>
                <w:szCs w:val="18"/>
                <w:lang w:val="cs-CZ"/>
              </w:rPr>
            </w:pPr>
          </w:p>
        </w:tc>
      </w:tr>
      <w:tr w:rsidR="006F44F1" w:rsidRPr="00BE740E" w:rsidTr="006F44F1">
        <w:tc>
          <w:tcPr>
            <w:tcW w:w="540" w:type="dxa"/>
          </w:tcPr>
          <w:p w:rsidR="006F44F1" w:rsidRPr="00BE740E" w:rsidRDefault="006F44F1"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3.8</w:t>
            </w:r>
          </w:p>
        </w:tc>
        <w:tc>
          <w:tcPr>
            <w:tcW w:w="1909" w:type="dxa"/>
            <w:tcBorders>
              <w:bottom w:val="single" w:sz="4" w:space="0" w:color="auto"/>
            </w:tcBorders>
          </w:tcPr>
          <w:p w:rsidR="006F44F1" w:rsidRPr="00BE740E" w:rsidRDefault="006F44F1"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6F44F1" w:rsidRPr="00BE740E" w:rsidRDefault="006F44F1" w:rsidP="00FA6D13">
            <w:pPr>
              <w:spacing w:line="264" w:lineRule="auto"/>
              <w:jc w:val="both"/>
              <w:rPr>
                <w:rFonts w:ascii="Arial" w:hAnsi="Arial" w:cs="Arial"/>
                <w:b/>
                <w:sz w:val="18"/>
                <w:szCs w:val="18"/>
                <w:lang w:val="cs-CZ"/>
              </w:rPr>
            </w:pPr>
          </w:p>
        </w:tc>
        <w:tc>
          <w:tcPr>
            <w:tcW w:w="6124" w:type="dxa"/>
            <w:tcBorders>
              <w:bottom w:val="single" w:sz="4" w:space="0" w:color="auto"/>
            </w:tcBorders>
          </w:tcPr>
          <w:p w:rsidR="006F44F1" w:rsidRPr="00BE740E" w:rsidRDefault="006F44F1" w:rsidP="00FA6D13">
            <w:pPr>
              <w:jc w:val="both"/>
              <w:rPr>
                <w:rFonts w:ascii="Arial" w:hAnsi="Arial" w:cs="Arial"/>
                <w:sz w:val="18"/>
                <w:szCs w:val="18"/>
                <w:lang w:val="cs-CZ"/>
              </w:rPr>
            </w:pPr>
          </w:p>
        </w:tc>
      </w:tr>
      <w:tr w:rsidR="006F44F1" w:rsidRPr="00BE740E" w:rsidTr="006F44F1">
        <w:trPr>
          <w:trHeight w:val="278"/>
        </w:trPr>
        <w:tc>
          <w:tcPr>
            <w:tcW w:w="2449" w:type="dxa"/>
            <w:gridSpan w:val="2"/>
          </w:tcPr>
          <w:p w:rsidR="006F44F1" w:rsidRPr="00BE740E" w:rsidRDefault="006F44F1"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Realizační tým</w:t>
            </w:r>
          </w:p>
        </w:tc>
        <w:tc>
          <w:tcPr>
            <w:tcW w:w="1071" w:type="dxa"/>
          </w:tcPr>
          <w:p w:rsidR="006F44F1" w:rsidRPr="00BE740E" w:rsidRDefault="006F44F1" w:rsidP="00FA6D13">
            <w:pPr>
              <w:spacing w:line="264" w:lineRule="auto"/>
              <w:jc w:val="both"/>
              <w:rPr>
                <w:rFonts w:ascii="Arial" w:hAnsi="Arial" w:cs="Arial"/>
                <w:b/>
                <w:sz w:val="18"/>
                <w:szCs w:val="18"/>
                <w:lang w:val="cs-CZ"/>
              </w:rPr>
            </w:pPr>
          </w:p>
        </w:tc>
        <w:tc>
          <w:tcPr>
            <w:tcW w:w="6124" w:type="dxa"/>
          </w:tcPr>
          <w:p w:rsidR="006F44F1" w:rsidRPr="00BE740E" w:rsidRDefault="006F44F1" w:rsidP="00FA6D13">
            <w:pPr>
              <w:jc w:val="both"/>
              <w:rPr>
                <w:rFonts w:ascii="Arial" w:hAnsi="Arial" w:cs="Arial"/>
                <w:sz w:val="18"/>
                <w:szCs w:val="18"/>
                <w:lang w:val="cs-CZ"/>
              </w:rPr>
            </w:pPr>
          </w:p>
        </w:tc>
      </w:tr>
      <w:tr w:rsidR="006F44F1" w:rsidRPr="00546C68" w:rsidTr="00A5536D">
        <w:tc>
          <w:tcPr>
            <w:tcW w:w="2449" w:type="dxa"/>
            <w:gridSpan w:val="2"/>
          </w:tcPr>
          <w:p w:rsidR="006F44F1" w:rsidRPr="00BE740E" w:rsidRDefault="006F44F1" w:rsidP="00FA6D13">
            <w:pPr>
              <w:spacing w:before="120" w:line="264" w:lineRule="auto"/>
              <w:jc w:val="both"/>
              <w:rPr>
                <w:rFonts w:ascii="Arial" w:hAnsi="Arial" w:cs="Arial"/>
                <w:b/>
                <w:sz w:val="18"/>
                <w:szCs w:val="18"/>
                <w:lang w:val="cs-CZ"/>
              </w:rPr>
            </w:pPr>
          </w:p>
        </w:tc>
        <w:tc>
          <w:tcPr>
            <w:tcW w:w="1071" w:type="dxa"/>
          </w:tcPr>
          <w:p w:rsidR="006F44F1" w:rsidRPr="00BE740E" w:rsidRDefault="00A90A5C" w:rsidP="00FA6D13">
            <w:pPr>
              <w:spacing w:line="264" w:lineRule="auto"/>
              <w:jc w:val="both"/>
              <w:rPr>
                <w:rFonts w:ascii="Arial" w:hAnsi="Arial" w:cs="Arial"/>
                <w:sz w:val="18"/>
                <w:szCs w:val="18"/>
                <w:lang w:val="cs-CZ"/>
              </w:rPr>
            </w:pPr>
            <w:r>
              <w:rPr>
                <w:rFonts w:ascii="Arial" w:hAnsi="Arial" w:cs="Arial"/>
                <w:sz w:val="18"/>
                <w:szCs w:val="18"/>
                <w:lang w:val="cs-CZ"/>
              </w:rPr>
              <w:t>3.8</w:t>
            </w:r>
          </w:p>
        </w:tc>
        <w:tc>
          <w:tcPr>
            <w:tcW w:w="6124" w:type="dxa"/>
          </w:tcPr>
          <w:p w:rsidR="006F44F1" w:rsidRPr="000E4984" w:rsidRDefault="006F44F1" w:rsidP="00FA6D13">
            <w:pPr>
              <w:jc w:val="both"/>
              <w:rPr>
                <w:rFonts w:ascii="Arial" w:hAnsi="Arial" w:cs="Arial"/>
                <w:sz w:val="18"/>
                <w:szCs w:val="18"/>
                <w:lang w:val="cs-CZ"/>
              </w:rPr>
            </w:pPr>
            <w:r w:rsidRPr="00BE740E">
              <w:rPr>
                <w:rFonts w:ascii="Arial" w:hAnsi="Arial" w:cs="Arial"/>
                <w:sz w:val="18"/>
                <w:szCs w:val="18"/>
                <w:lang w:val="cs-CZ"/>
              </w:rPr>
              <w:t>Doplňuje se nový článek 3.</w:t>
            </w:r>
            <w:r w:rsidRPr="000E4984">
              <w:rPr>
                <w:rFonts w:ascii="Arial" w:hAnsi="Arial" w:cs="Arial"/>
                <w:sz w:val="18"/>
                <w:szCs w:val="18"/>
                <w:lang w:val="cs-CZ"/>
              </w:rPr>
              <w:t>8 Realizační tým, který zní následovně:</w:t>
            </w:r>
          </w:p>
          <w:p w:rsidR="006F44F1" w:rsidRPr="00BE740E" w:rsidRDefault="006F44F1" w:rsidP="00FA6D13">
            <w:pPr>
              <w:jc w:val="both"/>
              <w:rPr>
                <w:rFonts w:ascii="Arial" w:hAnsi="Arial" w:cs="Arial"/>
                <w:sz w:val="18"/>
                <w:szCs w:val="18"/>
                <w:lang w:val="cs-CZ"/>
              </w:rPr>
            </w:pPr>
            <w:r w:rsidRPr="000E4984">
              <w:rPr>
                <w:rFonts w:ascii="Arial" w:hAnsi="Arial" w:cs="Arial"/>
                <w:sz w:val="18"/>
                <w:szCs w:val="18"/>
                <w:lang w:val="cs-CZ"/>
              </w:rPr>
              <w:t xml:space="preserve">„Konzultant je povinen zajistit, aby se osoby, kterými prokazoval splnění kvalifikace v zadávacím řízení </w:t>
            </w:r>
            <w:r w:rsidR="00B93FD8" w:rsidRPr="000E4984">
              <w:rPr>
                <w:rFonts w:ascii="Arial" w:hAnsi="Arial" w:cs="Arial"/>
                <w:sz w:val="18"/>
                <w:szCs w:val="18"/>
                <w:lang w:val="cs-CZ"/>
              </w:rPr>
              <w:t xml:space="preserve">na veřejnou </w:t>
            </w:r>
            <w:r w:rsidRPr="000E4984">
              <w:rPr>
                <w:rFonts w:ascii="Arial" w:hAnsi="Arial" w:cs="Arial"/>
                <w:sz w:val="18"/>
                <w:szCs w:val="18"/>
                <w:lang w:val="cs-CZ"/>
              </w:rPr>
              <w:t>zakázk</w:t>
            </w:r>
            <w:r w:rsidR="00B93FD8" w:rsidRPr="000E4984">
              <w:rPr>
                <w:rFonts w:ascii="Arial" w:hAnsi="Arial" w:cs="Arial"/>
                <w:sz w:val="18"/>
                <w:szCs w:val="18"/>
                <w:lang w:val="cs-CZ"/>
              </w:rPr>
              <w:t>u</w:t>
            </w:r>
            <w:r w:rsidRPr="000E4984">
              <w:rPr>
                <w:rFonts w:ascii="Arial" w:hAnsi="Arial" w:cs="Arial"/>
                <w:sz w:val="18"/>
                <w:szCs w:val="18"/>
                <w:lang w:val="cs-CZ"/>
              </w:rPr>
              <w:t xml:space="preserve"> a osoby, které byly případně předmětem hodnocení, podílely na plnění Smlouvy v termínech daných touto Smlouvou (realizační tým). Pokud byla pro</w:t>
            </w:r>
            <w:r w:rsidR="004E72A9" w:rsidRPr="000E4984">
              <w:rPr>
                <w:rFonts w:ascii="Arial" w:hAnsi="Arial" w:cs="Arial"/>
                <w:sz w:val="18"/>
                <w:szCs w:val="18"/>
                <w:lang w:val="cs-CZ"/>
              </w:rPr>
              <w:t xml:space="preserve"> takové osoby v </w:t>
            </w:r>
            <w:r w:rsidRPr="000E4984">
              <w:rPr>
                <w:rFonts w:ascii="Arial" w:hAnsi="Arial" w:cs="Arial"/>
                <w:sz w:val="18"/>
                <w:szCs w:val="18"/>
                <w:lang w:val="cs-CZ"/>
              </w:rPr>
              <w:t xml:space="preserve">zadávacích podmínkách stanovena odborná způsobilost, musí touto odbornou způsobilostí osoby disponovat po celou dobu plnění Smlouvy. Tím není dotčeno oprávnění Objednatele požadovat výměnu personálu dle článku 3.7. V případě, že se na straně Konzultanta vyskytne potřeba takové změny v personálu, která představuje změnu v osobách realizačního týmu dokládaného Konzultantem pro prokázání splnění kvalifikace nebo pro hodnocení v zadávacím řízení </w:t>
            </w:r>
            <w:r w:rsidR="00B93FD8" w:rsidRPr="000E4984">
              <w:rPr>
                <w:rFonts w:ascii="Arial" w:hAnsi="Arial" w:cs="Arial"/>
                <w:sz w:val="18"/>
                <w:szCs w:val="18"/>
                <w:lang w:val="cs-CZ"/>
              </w:rPr>
              <w:t xml:space="preserve">na veřejnou </w:t>
            </w:r>
            <w:r w:rsidRPr="000E4984">
              <w:rPr>
                <w:rFonts w:ascii="Arial" w:hAnsi="Arial" w:cs="Arial"/>
                <w:sz w:val="18"/>
                <w:szCs w:val="18"/>
                <w:lang w:val="cs-CZ"/>
              </w:rPr>
              <w:t>zakázk</w:t>
            </w:r>
            <w:r w:rsidR="00B93FD8" w:rsidRPr="000E4984">
              <w:rPr>
                <w:rFonts w:ascii="Arial" w:hAnsi="Arial" w:cs="Arial"/>
                <w:sz w:val="18"/>
                <w:szCs w:val="18"/>
                <w:lang w:val="cs-CZ"/>
              </w:rPr>
              <w:t>u</w:t>
            </w:r>
            <w:r w:rsidRPr="000E4984">
              <w:rPr>
                <w:rFonts w:ascii="Arial" w:hAnsi="Arial" w:cs="Arial"/>
                <w:sz w:val="18"/>
                <w:szCs w:val="18"/>
                <w:lang w:val="cs-CZ"/>
              </w:rPr>
              <w:t>, je povinen tuto skutečnost bezodkladně oznámit Objednateli, nejpozději však do 14 dnů od takového zjištění. Současně s tímto oznámením Konzultant Objednateli předloží životopis a potřebné doklady náhradního člena realizačního týmu, které doloží splnění minimálně stejných požadavků, jako byly v rámci zadávacích podmínek (kvalifikace) zakázky stanoveny pro takovou osobu, resp. minimálně stejných hodnocených parametrů, jako byly Konzultantem pro tuto osobu doloženy v rámci hodnocení nabídek. Porušení povinnosti Konzultanta plnit Smlouvu osobami splňujícími kvalifikaci nebo osobami hodnocenými a/nebo oznámit Objednateli uvedenou změnu</w:t>
            </w:r>
            <w:r w:rsidRPr="00BE740E">
              <w:rPr>
                <w:rFonts w:ascii="Arial" w:hAnsi="Arial" w:cs="Arial"/>
                <w:sz w:val="18"/>
                <w:szCs w:val="18"/>
                <w:lang w:val="cs-CZ"/>
              </w:rPr>
              <w:t xml:space="preserve"> personálu a/nebo nedoložení náhradní osoby splňující shora uvedené podmínky, představuj</w:t>
            </w:r>
            <w:r w:rsidR="004E72A9" w:rsidRPr="00BE740E">
              <w:rPr>
                <w:rFonts w:ascii="Arial" w:hAnsi="Arial" w:cs="Arial"/>
                <w:sz w:val="18"/>
                <w:szCs w:val="18"/>
                <w:lang w:val="cs-CZ"/>
              </w:rPr>
              <w:t>e podstatné porušení Smlouvy ze </w:t>
            </w:r>
            <w:r w:rsidRPr="00BE740E">
              <w:rPr>
                <w:rFonts w:ascii="Arial" w:hAnsi="Arial" w:cs="Arial"/>
                <w:sz w:val="18"/>
                <w:szCs w:val="18"/>
                <w:lang w:val="cs-CZ"/>
              </w:rPr>
              <w:t>strany Konzultanta.“</w:t>
            </w:r>
          </w:p>
        </w:tc>
      </w:tr>
      <w:tr w:rsidR="006F44F1" w:rsidRPr="00546C68" w:rsidTr="00A5536D">
        <w:tc>
          <w:tcPr>
            <w:tcW w:w="2449" w:type="dxa"/>
            <w:gridSpan w:val="2"/>
          </w:tcPr>
          <w:p w:rsidR="006F44F1" w:rsidRPr="00BE740E" w:rsidRDefault="006F44F1" w:rsidP="00FA6D13">
            <w:pPr>
              <w:spacing w:before="120" w:line="264" w:lineRule="auto"/>
              <w:jc w:val="both"/>
              <w:rPr>
                <w:rFonts w:ascii="Arial" w:hAnsi="Arial" w:cs="Arial"/>
                <w:b/>
                <w:sz w:val="18"/>
                <w:szCs w:val="18"/>
                <w:lang w:val="cs-CZ"/>
              </w:rPr>
            </w:pPr>
          </w:p>
        </w:tc>
        <w:tc>
          <w:tcPr>
            <w:tcW w:w="1071" w:type="dxa"/>
          </w:tcPr>
          <w:p w:rsidR="006F44F1" w:rsidRPr="00BE740E" w:rsidRDefault="006F44F1" w:rsidP="00FA6D13">
            <w:pPr>
              <w:spacing w:line="264" w:lineRule="auto"/>
              <w:jc w:val="both"/>
              <w:rPr>
                <w:rFonts w:ascii="Arial" w:hAnsi="Arial" w:cs="Arial"/>
                <w:sz w:val="18"/>
                <w:szCs w:val="18"/>
                <w:lang w:val="cs-CZ"/>
              </w:rPr>
            </w:pPr>
          </w:p>
        </w:tc>
        <w:tc>
          <w:tcPr>
            <w:tcW w:w="6124" w:type="dxa"/>
          </w:tcPr>
          <w:p w:rsidR="00201AD5" w:rsidRDefault="00201AD5" w:rsidP="00FA6D13">
            <w:pPr>
              <w:jc w:val="both"/>
              <w:rPr>
                <w:rFonts w:ascii="Arial" w:hAnsi="Arial" w:cs="Arial"/>
                <w:sz w:val="18"/>
                <w:szCs w:val="18"/>
                <w:lang w:val="cs-CZ"/>
              </w:rPr>
            </w:pPr>
          </w:p>
          <w:p w:rsidR="00201AD5" w:rsidRPr="00BE740E" w:rsidRDefault="00201AD5" w:rsidP="00FA6D13">
            <w:pPr>
              <w:jc w:val="both"/>
              <w:rPr>
                <w:rFonts w:ascii="Arial" w:hAnsi="Arial" w:cs="Arial"/>
                <w:sz w:val="18"/>
                <w:szCs w:val="18"/>
                <w:lang w:val="cs-CZ"/>
              </w:rPr>
            </w:pPr>
          </w:p>
        </w:tc>
      </w:tr>
      <w:tr w:rsidR="00BE740E" w:rsidRPr="00BE740E" w:rsidTr="00BE740E">
        <w:tc>
          <w:tcPr>
            <w:tcW w:w="540" w:type="dxa"/>
          </w:tcPr>
          <w:p w:rsidR="00BE740E" w:rsidRPr="00BE740E" w:rsidRDefault="00BE740E"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3.</w:t>
            </w:r>
            <w:r w:rsidR="006F3094">
              <w:rPr>
                <w:rFonts w:ascii="Arial" w:hAnsi="Arial" w:cs="Arial"/>
                <w:b/>
                <w:sz w:val="18"/>
                <w:szCs w:val="18"/>
                <w:lang w:val="cs-CZ"/>
              </w:rPr>
              <w:t>9</w:t>
            </w:r>
          </w:p>
        </w:tc>
        <w:tc>
          <w:tcPr>
            <w:tcW w:w="1909" w:type="dxa"/>
            <w:tcBorders>
              <w:bottom w:val="single" w:sz="4" w:space="0" w:color="auto"/>
            </w:tcBorders>
          </w:tcPr>
          <w:p w:rsidR="00BE740E" w:rsidRPr="00BE740E" w:rsidRDefault="00BE740E"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BE740E" w:rsidRPr="00BE740E" w:rsidRDefault="00BE740E" w:rsidP="00FA6D13">
            <w:pPr>
              <w:spacing w:line="264" w:lineRule="auto"/>
              <w:jc w:val="both"/>
              <w:rPr>
                <w:rFonts w:ascii="Arial" w:hAnsi="Arial" w:cs="Arial"/>
                <w:sz w:val="18"/>
                <w:szCs w:val="18"/>
                <w:lang w:val="cs-CZ"/>
              </w:rPr>
            </w:pPr>
          </w:p>
        </w:tc>
        <w:tc>
          <w:tcPr>
            <w:tcW w:w="6124" w:type="dxa"/>
            <w:tcBorders>
              <w:bottom w:val="single" w:sz="4" w:space="0" w:color="auto"/>
            </w:tcBorders>
          </w:tcPr>
          <w:p w:rsidR="00BE740E" w:rsidRPr="00BE740E" w:rsidRDefault="00BE740E" w:rsidP="00FA6D13">
            <w:pPr>
              <w:jc w:val="both"/>
              <w:rPr>
                <w:rFonts w:ascii="Arial" w:hAnsi="Arial" w:cs="Arial"/>
                <w:b/>
                <w:sz w:val="18"/>
                <w:szCs w:val="18"/>
                <w:lang w:val="cs-CZ"/>
              </w:rPr>
            </w:pPr>
          </w:p>
        </w:tc>
      </w:tr>
      <w:tr w:rsidR="006F44F1" w:rsidRPr="00BE740E" w:rsidTr="00A5536D">
        <w:tc>
          <w:tcPr>
            <w:tcW w:w="2449" w:type="dxa"/>
            <w:gridSpan w:val="2"/>
          </w:tcPr>
          <w:p w:rsidR="006F44F1" w:rsidRPr="00BE740E" w:rsidRDefault="001650B5" w:rsidP="00E10776">
            <w:pPr>
              <w:spacing w:before="120" w:line="264" w:lineRule="auto"/>
              <w:rPr>
                <w:rFonts w:ascii="Arial" w:hAnsi="Arial" w:cs="Arial"/>
                <w:b/>
                <w:sz w:val="18"/>
                <w:szCs w:val="18"/>
                <w:lang w:val="cs-CZ"/>
              </w:rPr>
            </w:pPr>
            <w:r w:rsidRPr="00BE740E">
              <w:rPr>
                <w:rFonts w:ascii="Arial" w:hAnsi="Arial" w:cs="Arial"/>
                <w:b/>
                <w:sz w:val="18"/>
                <w:szCs w:val="18"/>
                <w:lang w:val="cs-CZ"/>
              </w:rPr>
              <w:t>Zákaz vý</w:t>
            </w:r>
            <w:r w:rsidR="00E10776">
              <w:rPr>
                <w:rFonts w:ascii="Arial" w:hAnsi="Arial" w:cs="Arial"/>
                <w:b/>
                <w:sz w:val="18"/>
                <w:szCs w:val="18"/>
                <w:lang w:val="cs-CZ"/>
              </w:rPr>
              <w:t>k</w:t>
            </w:r>
            <w:r w:rsidRPr="00BE740E">
              <w:rPr>
                <w:rFonts w:ascii="Arial" w:hAnsi="Arial" w:cs="Arial"/>
                <w:b/>
                <w:sz w:val="18"/>
                <w:szCs w:val="18"/>
                <w:lang w:val="cs-CZ"/>
              </w:rPr>
              <w:t>o</w:t>
            </w:r>
            <w:r w:rsidR="00E10776">
              <w:rPr>
                <w:rFonts w:ascii="Arial" w:hAnsi="Arial" w:cs="Arial"/>
                <w:b/>
                <w:sz w:val="18"/>
                <w:szCs w:val="18"/>
                <w:lang w:val="cs-CZ"/>
              </w:rPr>
              <w:t>n</w:t>
            </w:r>
            <w:r w:rsidRPr="00BE740E">
              <w:rPr>
                <w:rFonts w:ascii="Arial" w:hAnsi="Arial" w:cs="Arial"/>
                <w:b/>
                <w:sz w:val="18"/>
                <w:szCs w:val="18"/>
                <w:lang w:val="cs-CZ"/>
              </w:rPr>
              <w:t>u nelegální práce</w:t>
            </w:r>
          </w:p>
        </w:tc>
        <w:tc>
          <w:tcPr>
            <w:tcW w:w="1071" w:type="dxa"/>
          </w:tcPr>
          <w:p w:rsidR="006F44F1" w:rsidRPr="00BE740E" w:rsidRDefault="006F44F1" w:rsidP="00FA6D13">
            <w:pPr>
              <w:spacing w:line="264" w:lineRule="auto"/>
              <w:jc w:val="both"/>
              <w:rPr>
                <w:rFonts w:ascii="Arial" w:hAnsi="Arial" w:cs="Arial"/>
                <w:sz w:val="18"/>
                <w:szCs w:val="18"/>
                <w:lang w:val="cs-CZ"/>
              </w:rPr>
            </w:pPr>
          </w:p>
        </w:tc>
        <w:tc>
          <w:tcPr>
            <w:tcW w:w="6124" w:type="dxa"/>
          </w:tcPr>
          <w:p w:rsidR="006F44F1" w:rsidRPr="00BE740E" w:rsidRDefault="006F44F1" w:rsidP="00FA6D13">
            <w:pPr>
              <w:jc w:val="both"/>
              <w:rPr>
                <w:rFonts w:ascii="Arial" w:hAnsi="Arial" w:cs="Arial"/>
                <w:b/>
                <w:sz w:val="18"/>
                <w:szCs w:val="18"/>
                <w:lang w:val="cs-CZ"/>
              </w:rPr>
            </w:pPr>
          </w:p>
        </w:tc>
      </w:tr>
      <w:tr w:rsidR="006F44F1" w:rsidRPr="00546C68" w:rsidTr="00A5536D">
        <w:tc>
          <w:tcPr>
            <w:tcW w:w="2449" w:type="dxa"/>
            <w:gridSpan w:val="2"/>
          </w:tcPr>
          <w:p w:rsidR="006F44F1" w:rsidRPr="00BE740E" w:rsidRDefault="006F44F1" w:rsidP="00FA6D13">
            <w:pPr>
              <w:spacing w:before="120" w:line="264" w:lineRule="auto"/>
              <w:jc w:val="both"/>
              <w:rPr>
                <w:rFonts w:ascii="Arial" w:hAnsi="Arial" w:cs="Arial"/>
                <w:b/>
                <w:sz w:val="18"/>
                <w:szCs w:val="18"/>
                <w:lang w:val="cs-CZ"/>
              </w:rPr>
            </w:pPr>
          </w:p>
        </w:tc>
        <w:tc>
          <w:tcPr>
            <w:tcW w:w="1071" w:type="dxa"/>
          </w:tcPr>
          <w:p w:rsidR="006F44F1" w:rsidRPr="00BE740E" w:rsidRDefault="001650B5" w:rsidP="00FA6D13">
            <w:pPr>
              <w:spacing w:line="264" w:lineRule="auto"/>
              <w:jc w:val="both"/>
              <w:rPr>
                <w:rFonts w:ascii="Arial" w:hAnsi="Arial" w:cs="Arial"/>
                <w:sz w:val="18"/>
                <w:szCs w:val="18"/>
                <w:lang w:val="cs-CZ"/>
              </w:rPr>
            </w:pPr>
            <w:r w:rsidRPr="00BE740E">
              <w:rPr>
                <w:rFonts w:ascii="Arial" w:hAnsi="Arial" w:cs="Arial"/>
                <w:sz w:val="18"/>
                <w:szCs w:val="18"/>
                <w:lang w:val="cs-CZ"/>
              </w:rPr>
              <w:t>3.</w:t>
            </w:r>
            <w:r w:rsidR="006F3094">
              <w:rPr>
                <w:rFonts w:ascii="Arial" w:hAnsi="Arial" w:cs="Arial"/>
                <w:sz w:val="18"/>
                <w:szCs w:val="18"/>
                <w:lang w:val="cs-CZ"/>
              </w:rPr>
              <w:t>9</w:t>
            </w:r>
          </w:p>
        </w:tc>
        <w:tc>
          <w:tcPr>
            <w:tcW w:w="6124" w:type="dxa"/>
          </w:tcPr>
          <w:p w:rsidR="001650B5" w:rsidRPr="00BE740E" w:rsidRDefault="001650B5" w:rsidP="00FA6D13">
            <w:pPr>
              <w:jc w:val="both"/>
              <w:rPr>
                <w:rFonts w:ascii="Arial" w:hAnsi="Arial" w:cs="Arial"/>
                <w:b/>
                <w:sz w:val="18"/>
                <w:szCs w:val="18"/>
                <w:lang w:val="cs-CZ"/>
              </w:rPr>
            </w:pPr>
            <w:r w:rsidRPr="00BE740E">
              <w:rPr>
                <w:rFonts w:ascii="Arial" w:hAnsi="Arial" w:cs="Arial"/>
                <w:sz w:val="18"/>
                <w:szCs w:val="18"/>
                <w:lang w:val="cs-CZ"/>
              </w:rPr>
              <w:t>Doplňuje se nový článek 3.</w:t>
            </w:r>
            <w:r w:rsidR="006F3094">
              <w:rPr>
                <w:rFonts w:ascii="Arial" w:hAnsi="Arial" w:cs="Arial"/>
                <w:sz w:val="18"/>
                <w:szCs w:val="18"/>
                <w:lang w:val="cs-CZ"/>
              </w:rPr>
              <w:t>9</w:t>
            </w:r>
            <w:r w:rsidR="006F3094" w:rsidRPr="00BE740E">
              <w:rPr>
                <w:rFonts w:ascii="Arial" w:hAnsi="Arial" w:cs="Arial"/>
                <w:sz w:val="18"/>
                <w:szCs w:val="18"/>
                <w:lang w:val="cs-CZ"/>
              </w:rPr>
              <w:t xml:space="preserve"> </w:t>
            </w:r>
            <w:r w:rsidRPr="00BE740E">
              <w:rPr>
                <w:rFonts w:ascii="Arial" w:hAnsi="Arial" w:cs="Arial"/>
                <w:sz w:val="18"/>
                <w:szCs w:val="18"/>
                <w:lang w:val="cs-CZ"/>
              </w:rPr>
              <w:t>Zákaz výkonu nelegální práce, který zní následovně</w:t>
            </w:r>
            <w:r w:rsidRPr="00BE740E">
              <w:rPr>
                <w:rFonts w:ascii="Arial" w:hAnsi="Arial" w:cs="Arial"/>
                <w:b/>
                <w:sz w:val="18"/>
                <w:szCs w:val="18"/>
                <w:lang w:val="cs-CZ"/>
              </w:rPr>
              <w:t>:</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 xml:space="preserve">„Konzultant je při realizaci Smlouvy povinen respektovat veškeré aktuální právní předpisy upravující zákaz výkonu nelegální práce. V době zahájení zadávacího řízení veřejné zakázky to jsou zejména příslušná ustanovení zákona č. 435/2004 Sb., o zaměstnanosti, v platném znění (dále jen „Zákon o zaměstnanosti“) a zákona č. </w:t>
            </w:r>
            <w:r w:rsidR="00BE740E">
              <w:rPr>
                <w:rFonts w:ascii="Arial" w:hAnsi="Arial" w:cs="Arial"/>
                <w:sz w:val="18"/>
                <w:szCs w:val="18"/>
                <w:lang w:val="cs-CZ"/>
              </w:rPr>
              <w:t>262/2006 Sb., zákoníku práce, v </w:t>
            </w:r>
            <w:r w:rsidRPr="00BE740E">
              <w:rPr>
                <w:rFonts w:ascii="Arial" w:hAnsi="Arial" w:cs="Arial"/>
                <w:sz w:val="18"/>
                <w:szCs w:val="18"/>
                <w:lang w:val="cs-CZ"/>
              </w:rPr>
              <w:t>platném znění (dále jen „Zákoník práce“), určující jako nelegální práci:</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1. výkon závislé práce fyzickou osobou mimo pracovněprávní vztah, nebo</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2. pokud fyzická osoba-cizinec vykonává práci v rozporu s vydaným povolením k zaměstnání nebo bez tohoto</w:t>
            </w:r>
            <w:r w:rsidR="00BE740E">
              <w:rPr>
                <w:rFonts w:ascii="Arial" w:hAnsi="Arial" w:cs="Arial"/>
                <w:sz w:val="18"/>
                <w:szCs w:val="18"/>
                <w:lang w:val="cs-CZ"/>
              </w:rPr>
              <w:t xml:space="preserve"> povolení, je-li podle Zákona o </w:t>
            </w:r>
            <w:r w:rsidRPr="00BE740E">
              <w:rPr>
                <w:rFonts w:ascii="Arial" w:hAnsi="Arial" w:cs="Arial"/>
                <w:sz w:val="18"/>
                <w:szCs w:val="18"/>
                <w:lang w:val="cs-CZ"/>
              </w:rPr>
              <w:t xml:space="preserve">zaměstnanosti vyžadováno, nebo v rozporu se zaměstnaneckou kartou vydanou podle zákona o pobytu cizinců </w:t>
            </w:r>
            <w:r w:rsidR="00BE740E">
              <w:rPr>
                <w:rFonts w:ascii="Arial" w:hAnsi="Arial" w:cs="Arial"/>
                <w:sz w:val="18"/>
                <w:szCs w:val="18"/>
                <w:lang w:val="cs-CZ"/>
              </w:rPr>
              <w:t>na území České republiky nebo v </w:t>
            </w:r>
            <w:r w:rsidRPr="00BE740E">
              <w:rPr>
                <w:rFonts w:ascii="Arial" w:hAnsi="Arial" w:cs="Arial"/>
                <w:sz w:val="18"/>
                <w:szCs w:val="18"/>
                <w:lang w:val="cs-CZ"/>
              </w:rPr>
              <w:t>rozporu s modrou kartou; to neplatí v případě převedení na jinou práci podle § 41 odst. 1 písm. c) Zákoníku práce,</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3. pokud fyzická osoba-cizinec vykonává práci pro právnickou nebo fyzickou osobu bez platného povolení k pobytu na území České republiky, je-li podle zvláštního právního předpisu vyžadováno.</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Konzultant prohlašuje, že si je uvedené povinnosti vědom, a zavazuje se tuto povinnost dodržovat po celou dobu plnění této Smlouvy.</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 xml:space="preserve">Konzultant je povinen ke každé fyzické </w:t>
            </w:r>
            <w:r w:rsidR="00BE740E">
              <w:rPr>
                <w:rFonts w:ascii="Arial" w:hAnsi="Arial" w:cs="Arial"/>
                <w:sz w:val="18"/>
                <w:szCs w:val="18"/>
                <w:lang w:val="cs-CZ"/>
              </w:rPr>
              <w:t>osobě-cizinci, podílející se na </w:t>
            </w:r>
            <w:r w:rsidRPr="00BE740E">
              <w:rPr>
                <w:rFonts w:ascii="Arial" w:hAnsi="Arial" w:cs="Arial"/>
                <w:sz w:val="18"/>
                <w:szCs w:val="18"/>
                <w:lang w:val="cs-CZ"/>
              </w:rPr>
              <w:t xml:space="preserve">plnění Smlouvy: </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(i)</w:t>
            </w:r>
            <w:r w:rsidRPr="00BE740E">
              <w:rPr>
                <w:rFonts w:ascii="Arial" w:hAnsi="Arial" w:cs="Arial"/>
                <w:sz w:val="18"/>
                <w:szCs w:val="18"/>
                <w:lang w:val="cs-CZ"/>
              </w:rPr>
              <w:tab/>
              <w:t>nejpozději do 5 pracovních dnů od podpisu Smlouvy, a</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(ii)</w:t>
            </w:r>
            <w:r w:rsidRPr="00BE740E">
              <w:rPr>
                <w:rFonts w:ascii="Arial" w:hAnsi="Arial" w:cs="Arial"/>
                <w:sz w:val="18"/>
                <w:szCs w:val="18"/>
                <w:lang w:val="cs-CZ"/>
              </w:rPr>
              <w:tab/>
              <w:t>nejpozději do 5 pracovních dnů od začlenění fyzické osoby-cizince do realizačního týmu, v případě změny v osobách realizačního týmu v době po podpisu Smlouvy,</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předložit Objednateli příslušná platná oprávnění či jiné dokumenty, prokazující že tato fyzická osoba-cizinec v rámci Smlouvy nevykonává nelegální práci.</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Bez ohledu na ustanovení předchozího odstavce je Konzultant povinen nejpozději do 5 pracovních dnů od písemné výzvy Objednatele předložit Objednateli k jakékoli fyzické osobě podílející se na plnění Smlouvy dokumenty prokazující, že se nejedná o výkon nelegální práce, včetně závislé práce fyzickou osobou mimo pracovněprávní vztah.</w:t>
            </w:r>
          </w:p>
          <w:p w:rsidR="006F44F1" w:rsidRPr="00BE740E" w:rsidRDefault="001650B5" w:rsidP="00FA6D13">
            <w:pPr>
              <w:jc w:val="both"/>
              <w:rPr>
                <w:rFonts w:ascii="Arial" w:hAnsi="Arial" w:cs="Arial"/>
                <w:b/>
                <w:sz w:val="18"/>
                <w:szCs w:val="18"/>
                <w:lang w:val="cs-CZ"/>
              </w:rPr>
            </w:pPr>
            <w:r w:rsidRPr="00BE740E">
              <w:rPr>
                <w:rFonts w:ascii="Arial" w:hAnsi="Arial" w:cs="Arial"/>
                <w:sz w:val="18"/>
                <w:szCs w:val="18"/>
                <w:lang w:val="cs-CZ"/>
              </w:rPr>
              <w:t>Porušení povinnosti Konzultanta dodržet v rámci plnění Smlouvy zákaz výkonu nelegální práce a/nebo předložit Objednateli ve stanovené lhůtě dokumenty prokazující, že je v rámci plnění Smlouvy dodržován zákaz výkonu nelegální práce, je podstatným porušením povinností ze strany Konzultanta.“</w:t>
            </w:r>
          </w:p>
        </w:tc>
      </w:tr>
      <w:tr w:rsidR="006F44F1" w:rsidRPr="00546C68" w:rsidTr="00A5536D">
        <w:tc>
          <w:tcPr>
            <w:tcW w:w="2449" w:type="dxa"/>
            <w:gridSpan w:val="2"/>
          </w:tcPr>
          <w:p w:rsidR="006F44F1" w:rsidRPr="00BE740E" w:rsidRDefault="006F44F1" w:rsidP="00FA6D13">
            <w:pPr>
              <w:spacing w:before="120" w:line="264" w:lineRule="auto"/>
              <w:jc w:val="both"/>
              <w:rPr>
                <w:rFonts w:ascii="Arial" w:hAnsi="Arial" w:cs="Arial"/>
                <w:b/>
                <w:sz w:val="18"/>
                <w:szCs w:val="18"/>
                <w:lang w:val="cs-CZ"/>
              </w:rPr>
            </w:pPr>
          </w:p>
        </w:tc>
        <w:tc>
          <w:tcPr>
            <w:tcW w:w="1071" w:type="dxa"/>
          </w:tcPr>
          <w:p w:rsidR="006F44F1" w:rsidRPr="00BE740E" w:rsidRDefault="006F44F1" w:rsidP="00FA6D13">
            <w:pPr>
              <w:spacing w:line="264" w:lineRule="auto"/>
              <w:jc w:val="both"/>
              <w:rPr>
                <w:rFonts w:ascii="Arial" w:hAnsi="Arial" w:cs="Arial"/>
                <w:sz w:val="18"/>
                <w:szCs w:val="18"/>
                <w:lang w:val="cs-CZ"/>
              </w:rPr>
            </w:pPr>
          </w:p>
        </w:tc>
        <w:tc>
          <w:tcPr>
            <w:tcW w:w="6124" w:type="dxa"/>
          </w:tcPr>
          <w:p w:rsidR="004A679E" w:rsidRDefault="004A679E" w:rsidP="003F1763">
            <w:pPr>
              <w:jc w:val="both"/>
              <w:rPr>
                <w:rFonts w:ascii="Arial" w:hAnsi="Arial" w:cs="Arial"/>
                <w:b/>
                <w:sz w:val="18"/>
                <w:szCs w:val="18"/>
                <w:lang w:val="cs-CZ"/>
              </w:rPr>
            </w:pPr>
          </w:p>
          <w:p w:rsidR="006F44F1" w:rsidRPr="00BE740E" w:rsidRDefault="00826BDD" w:rsidP="003F1763">
            <w:pPr>
              <w:jc w:val="both"/>
              <w:rPr>
                <w:rFonts w:ascii="Arial" w:hAnsi="Arial" w:cs="Arial"/>
                <w:b/>
                <w:sz w:val="18"/>
                <w:szCs w:val="18"/>
                <w:lang w:val="cs-CZ"/>
              </w:rPr>
            </w:pPr>
            <w:r>
              <w:rPr>
                <w:rFonts w:ascii="Arial" w:hAnsi="Arial" w:cs="Arial"/>
                <w:b/>
                <w:noProof/>
                <w:sz w:val="28"/>
                <w:szCs w:val="28"/>
                <w:lang w:val="cs-CZ" w:eastAsia="cs-CZ"/>
              </w:rPr>
              <mc:AlternateContent>
                <mc:Choice Requires="wps">
                  <w:drawing>
                    <wp:anchor distT="0" distB="0" distL="114300" distR="114300" simplePos="0" relativeHeight="251655680" behindDoc="1" locked="0" layoutInCell="1" allowOverlap="1" wp14:anchorId="309ABEDF" wp14:editId="3B992B9B">
                      <wp:simplePos x="0" y="0"/>
                      <wp:positionH relativeFrom="margin">
                        <wp:posOffset>-2057400</wp:posOffset>
                      </wp:positionH>
                      <wp:positionV relativeFrom="paragraph">
                        <wp:posOffset>58420</wp:posOffset>
                      </wp:positionV>
                      <wp:extent cx="571500" cy="800100"/>
                      <wp:effectExtent l="0" t="0" r="0" b="0"/>
                      <wp:wrapNone/>
                      <wp:docPr id="1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62pt;margin-top:4.6pt;width:45pt;height:6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4</w:t>
                            </w:r>
                          </w:p>
                        </w:txbxContent>
                      </v:textbox>
                      <w10:wrap anchorx="margin"/>
                    </v:shape>
                  </w:pict>
                </mc:Fallback>
              </mc:AlternateContent>
            </w:r>
          </w:p>
        </w:tc>
      </w:tr>
      <w:tr w:rsidR="006F44F1" w:rsidRPr="00546C68" w:rsidTr="00A5536D">
        <w:tc>
          <w:tcPr>
            <w:tcW w:w="2449" w:type="dxa"/>
            <w:gridSpan w:val="2"/>
          </w:tcPr>
          <w:p w:rsidR="006F44F1" w:rsidRPr="00BE740E" w:rsidRDefault="00291096" w:rsidP="00FA6D13">
            <w:pPr>
              <w:spacing w:line="264" w:lineRule="auto"/>
              <w:jc w:val="both"/>
              <w:rPr>
                <w:rFonts w:ascii="Arial" w:hAnsi="Arial" w:cs="Arial"/>
                <w:b/>
                <w:sz w:val="18"/>
                <w:szCs w:val="18"/>
                <w:lang w:val="cs-CZ"/>
              </w:rPr>
            </w:pPr>
            <w:r>
              <w:rPr>
                <w:rFonts w:ascii="Arial" w:hAnsi="Arial" w:cs="Arial"/>
                <w:b/>
                <w:noProof/>
                <w:sz w:val="28"/>
                <w:szCs w:val="28"/>
                <w:lang w:val="cs-CZ" w:eastAsia="cs-CZ"/>
              </w:rPr>
              <mc:AlternateContent>
                <mc:Choice Requires="wps">
                  <w:drawing>
                    <wp:anchor distT="0" distB="0" distL="114300" distR="114300" simplePos="0" relativeHeight="251652608" behindDoc="1" locked="0" layoutInCell="1" allowOverlap="1" wp14:anchorId="7E2AB4CB" wp14:editId="4766C7A2">
                      <wp:simplePos x="0" y="0"/>
                      <wp:positionH relativeFrom="column">
                        <wp:posOffset>755650</wp:posOffset>
                      </wp:positionH>
                      <wp:positionV relativeFrom="paragraph">
                        <wp:posOffset>83185</wp:posOffset>
                      </wp:positionV>
                      <wp:extent cx="571500" cy="6858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B50C42">
                                  <w:pPr>
                                    <w:spacing w:before="60"/>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5" type="#_x0000_t202" style="position:absolute;left:0;text-align:left;margin-left:59.5pt;margin-top:6.55pt;width:4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" stroked="f">
                      <v:textbox>
                        <w:txbxContent>
                          <w:p w:rsidR="00FC1F22" w:rsidRPr="006519CE" w:rsidRDefault="00FC1F22" w:rsidP="00B50C42">
                            <w:pPr>
                              <w:spacing w:before="60"/>
                              <w:rPr>
                                <w:rFonts w:ascii="Arial" w:hAnsi="Arial" w:cs="Arial"/>
                                <w:color w:val="999999"/>
                                <w:sz w:val="96"/>
                                <w:szCs w:val="96"/>
                              </w:rPr>
                            </w:pPr>
                          </w:p>
                        </w:txbxContent>
                      </v:textbox>
                    </v:shape>
                  </w:pict>
                </mc:Fallback>
              </mc:AlternateContent>
            </w:r>
          </w:p>
        </w:tc>
        <w:tc>
          <w:tcPr>
            <w:tcW w:w="1071" w:type="dxa"/>
          </w:tcPr>
          <w:p w:rsidR="006F44F1" w:rsidRPr="00BE740E" w:rsidRDefault="006F44F1" w:rsidP="00FA6D13">
            <w:pPr>
              <w:jc w:val="both"/>
              <w:rPr>
                <w:rFonts w:ascii="Arial" w:hAnsi="Arial" w:cs="Arial"/>
                <w:sz w:val="18"/>
                <w:szCs w:val="18"/>
                <w:lang w:val="cs-CZ"/>
              </w:rPr>
            </w:pPr>
          </w:p>
        </w:tc>
        <w:tc>
          <w:tcPr>
            <w:tcW w:w="6124" w:type="dxa"/>
          </w:tcPr>
          <w:p w:rsidR="006F44F1" w:rsidRPr="00BE740E" w:rsidRDefault="006F44F1" w:rsidP="00FA6D13">
            <w:pPr>
              <w:jc w:val="both"/>
              <w:rPr>
                <w:rFonts w:ascii="Arial" w:hAnsi="Arial" w:cs="Arial"/>
                <w:sz w:val="18"/>
                <w:szCs w:val="18"/>
                <w:lang w:val="cs-CZ"/>
              </w:rPr>
            </w:pPr>
          </w:p>
        </w:tc>
      </w:tr>
      <w:tr w:rsidR="006F44F1" w:rsidRPr="00546C68" w:rsidTr="00A5536D">
        <w:tc>
          <w:tcPr>
            <w:tcW w:w="2449" w:type="dxa"/>
            <w:gridSpan w:val="2"/>
          </w:tcPr>
          <w:p w:rsidR="006F44F1" w:rsidRPr="00BE740E" w:rsidRDefault="006F44F1" w:rsidP="00FA6D13">
            <w:pPr>
              <w:spacing w:line="264" w:lineRule="auto"/>
              <w:jc w:val="both"/>
              <w:rPr>
                <w:rFonts w:ascii="Arial" w:hAnsi="Arial" w:cs="Arial"/>
                <w:b/>
                <w:sz w:val="18"/>
                <w:szCs w:val="18"/>
                <w:lang w:val="cs-CZ"/>
              </w:rPr>
            </w:pPr>
          </w:p>
        </w:tc>
        <w:tc>
          <w:tcPr>
            <w:tcW w:w="1071" w:type="dxa"/>
          </w:tcPr>
          <w:p w:rsidR="006F44F1" w:rsidRPr="00BE740E" w:rsidRDefault="006F44F1" w:rsidP="00FA6D13">
            <w:pPr>
              <w:jc w:val="both"/>
              <w:rPr>
                <w:rFonts w:ascii="Arial" w:hAnsi="Arial" w:cs="Arial"/>
                <w:sz w:val="18"/>
                <w:szCs w:val="18"/>
                <w:lang w:val="cs-CZ"/>
              </w:rPr>
            </w:pPr>
          </w:p>
        </w:tc>
        <w:tc>
          <w:tcPr>
            <w:tcW w:w="6124" w:type="dxa"/>
          </w:tcPr>
          <w:p w:rsidR="006F44F1" w:rsidRPr="00BE740E" w:rsidRDefault="006F44F1" w:rsidP="00FA6D13">
            <w:pPr>
              <w:jc w:val="both"/>
              <w:rPr>
                <w:rFonts w:ascii="Arial" w:hAnsi="Arial" w:cs="Arial"/>
                <w:sz w:val="18"/>
                <w:szCs w:val="18"/>
                <w:lang w:val="cs-CZ"/>
              </w:rPr>
            </w:pPr>
          </w:p>
        </w:tc>
      </w:tr>
    </w:tbl>
    <w:p w:rsidR="00B50C42" w:rsidRDefault="004077AD" w:rsidP="00826BDD">
      <w:pPr>
        <w:ind w:firstLine="708"/>
        <w:jc w:val="both"/>
        <w:rPr>
          <w:rFonts w:ascii="Arial" w:hAnsi="Arial" w:cs="Arial"/>
          <w:b/>
          <w:sz w:val="28"/>
          <w:szCs w:val="28"/>
          <w:lang w:val="cs-CZ"/>
        </w:rPr>
      </w:pPr>
      <w:r w:rsidRPr="00BE740E">
        <w:rPr>
          <w:rFonts w:ascii="Arial" w:hAnsi="Arial" w:cs="Arial"/>
          <w:b/>
          <w:sz w:val="28"/>
          <w:szCs w:val="28"/>
          <w:lang w:val="cs-CZ"/>
        </w:rPr>
        <w:t xml:space="preserve">ZAHÁJENÍ, DOKONČENÍ, </w:t>
      </w:r>
      <w:r w:rsidR="00F71448" w:rsidRPr="00BE740E">
        <w:rPr>
          <w:rFonts w:ascii="Arial" w:hAnsi="Arial" w:cs="Arial"/>
          <w:b/>
          <w:sz w:val="28"/>
          <w:szCs w:val="28"/>
          <w:lang w:val="cs-CZ"/>
        </w:rPr>
        <w:t>ZMĚNA</w:t>
      </w:r>
      <w:r w:rsidRPr="00BE740E">
        <w:rPr>
          <w:rFonts w:ascii="Arial" w:hAnsi="Arial" w:cs="Arial"/>
          <w:b/>
          <w:sz w:val="28"/>
          <w:szCs w:val="28"/>
          <w:lang w:val="cs-CZ"/>
        </w:rPr>
        <w:t xml:space="preserve"> A UKONČENÍ</w:t>
      </w:r>
    </w:p>
    <w:p w:rsidR="004B72B7" w:rsidRDefault="004B72B7" w:rsidP="00826BDD">
      <w:pPr>
        <w:ind w:firstLine="708"/>
        <w:jc w:val="both"/>
        <w:rPr>
          <w:rFonts w:ascii="Arial" w:hAnsi="Arial" w:cs="Arial"/>
          <w:b/>
          <w:sz w:val="28"/>
          <w:szCs w:val="28"/>
          <w:lang w:val="cs-CZ"/>
        </w:rPr>
      </w:pPr>
    </w:p>
    <w:p w:rsidR="004B72B7" w:rsidRDefault="004B72B7" w:rsidP="00826BDD">
      <w:pPr>
        <w:ind w:firstLine="708"/>
        <w:jc w:val="both"/>
        <w:rPr>
          <w:rFonts w:ascii="Arial" w:hAnsi="Arial" w:cs="Arial"/>
          <w:b/>
          <w:sz w:val="28"/>
          <w:szCs w:val="28"/>
          <w:lang w:val="cs-CZ"/>
        </w:rPr>
      </w:pPr>
    </w:p>
    <w:tbl>
      <w:tblPr>
        <w:tblW w:w="9671" w:type="dxa"/>
        <w:tblInd w:w="-497" w:type="dxa"/>
        <w:tblCellMar>
          <w:left w:w="70" w:type="dxa"/>
          <w:right w:w="70" w:type="dxa"/>
        </w:tblCellMar>
        <w:tblLook w:val="0000" w:firstRow="0" w:lastRow="0" w:firstColumn="0" w:lastColumn="0" w:noHBand="0" w:noVBand="0"/>
      </w:tblPr>
      <w:tblGrid>
        <w:gridCol w:w="542"/>
        <w:gridCol w:w="1914"/>
        <w:gridCol w:w="1074"/>
        <w:gridCol w:w="6141"/>
      </w:tblGrid>
      <w:tr w:rsidR="004B72B7" w:rsidRPr="00BE740E" w:rsidTr="00095AF0">
        <w:tc>
          <w:tcPr>
            <w:tcW w:w="540" w:type="dxa"/>
          </w:tcPr>
          <w:p w:rsidR="004B72B7" w:rsidRPr="00BE740E" w:rsidRDefault="004B72B7" w:rsidP="004B72B7">
            <w:pPr>
              <w:spacing w:before="120" w:line="264" w:lineRule="auto"/>
              <w:jc w:val="both"/>
              <w:rPr>
                <w:rFonts w:ascii="Arial" w:hAnsi="Arial" w:cs="Arial"/>
                <w:b/>
                <w:sz w:val="18"/>
                <w:szCs w:val="18"/>
                <w:lang w:val="cs-CZ"/>
              </w:rPr>
            </w:pPr>
            <w:r w:rsidRPr="00BE740E">
              <w:rPr>
                <w:rFonts w:ascii="Arial" w:hAnsi="Arial" w:cs="Arial"/>
                <w:b/>
                <w:sz w:val="18"/>
                <w:szCs w:val="18"/>
                <w:lang w:val="cs-CZ"/>
              </w:rPr>
              <w:t>4.</w:t>
            </w:r>
            <w:r>
              <w:rPr>
                <w:rFonts w:ascii="Arial" w:hAnsi="Arial" w:cs="Arial"/>
                <w:b/>
                <w:sz w:val="18"/>
                <w:szCs w:val="18"/>
                <w:lang w:val="cs-CZ"/>
              </w:rPr>
              <w:t>1</w:t>
            </w:r>
          </w:p>
        </w:tc>
        <w:tc>
          <w:tcPr>
            <w:tcW w:w="1909" w:type="dxa"/>
          </w:tcPr>
          <w:p w:rsidR="004B72B7" w:rsidRPr="00BE740E" w:rsidRDefault="004B72B7" w:rsidP="00095AF0">
            <w:pPr>
              <w:spacing w:line="264" w:lineRule="auto"/>
              <w:jc w:val="both"/>
              <w:rPr>
                <w:rFonts w:ascii="Arial" w:hAnsi="Arial" w:cs="Arial"/>
                <w:b/>
                <w:sz w:val="18"/>
                <w:szCs w:val="18"/>
                <w:lang w:val="cs-CZ"/>
              </w:rPr>
            </w:pPr>
          </w:p>
        </w:tc>
        <w:tc>
          <w:tcPr>
            <w:tcW w:w="1071" w:type="dxa"/>
          </w:tcPr>
          <w:p w:rsidR="004B72B7" w:rsidRPr="00BE740E" w:rsidRDefault="004B72B7" w:rsidP="00095AF0">
            <w:pPr>
              <w:jc w:val="both"/>
              <w:rPr>
                <w:rFonts w:ascii="Arial" w:hAnsi="Arial" w:cs="Arial"/>
                <w:sz w:val="18"/>
                <w:szCs w:val="18"/>
                <w:lang w:val="cs-CZ"/>
              </w:rPr>
            </w:pPr>
          </w:p>
        </w:tc>
        <w:tc>
          <w:tcPr>
            <w:tcW w:w="6124" w:type="dxa"/>
          </w:tcPr>
          <w:p w:rsidR="004B72B7" w:rsidRPr="00BE740E" w:rsidRDefault="004B72B7" w:rsidP="00095AF0">
            <w:pPr>
              <w:jc w:val="both"/>
              <w:rPr>
                <w:rFonts w:ascii="Arial" w:hAnsi="Arial" w:cs="Arial"/>
                <w:sz w:val="18"/>
                <w:szCs w:val="18"/>
                <w:lang w:val="cs-CZ"/>
              </w:rPr>
            </w:pPr>
          </w:p>
        </w:tc>
      </w:tr>
      <w:tr w:rsidR="004B72B7" w:rsidRPr="00BE740E" w:rsidTr="00095AF0">
        <w:tc>
          <w:tcPr>
            <w:tcW w:w="2449" w:type="dxa"/>
            <w:gridSpan w:val="2"/>
          </w:tcPr>
          <w:p w:rsidR="004B72B7" w:rsidRPr="00BE740E" w:rsidRDefault="004B72B7" w:rsidP="00095AF0">
            <w:pPr>
              <w:spacing w:before="120" w:line="264" w:lineRule="auto"/>
              <w:jc w:val="both"/>
              <w:rPr>
                <w:rFonts w:ascii="Arial" w:hAnsi="Arial" w:cs="Arial"/>
                <w:b/>
                <w:sz w:val="18"/>
                <w:szCs w:val="18"/>
                <w:lang w:val="cs-CZ"/>
              </w:rPr>
            </w:pPr>
            <w:r>
              <w:rPr>
                <w:rFonts w:ascii="Arial" w:hAnsi="Arial" w:cs="Arial"/>
                <w:b/>
                <w:sz w:val="18"/>
                <w:szCs w:val="18"/>
                <w:lang w:val="cs-CZ"/>
              </w:rPr>
              <w:t>Účinnost smlouvy</w:t>
            </w:r>
          </w:p>
        </w:tc>
        <w:tc>
          <w:tcPr>
            <w:tcW w:w="1071" w:type="dxa"/>
          </w:tcPr>
          <w:p w:rsidR="004B72B7" w:rsidRPr="00BE740E" w:rsidRDefault="004B72B7" w:rsidP="00095AF0">
            <w:pPr>
              <w:jc w:val="both"/>
              <w:rPr>
                <w:rFonts w:ascii="Arial" w:hAnsi="Arial" w:cs="Arial"/>
                <w:sz w:val="18"/>
                <w:szCs w:val="18"/>
                <w:lang w:val="cs-CZ"/>
              </w:rPr>
            </w:pPr>
          </w:p>
        </w:tc>
        <w:tc>
          <w:tcPr>
            <w:tcW w:w="6124" w:type="dxa"/>
          </w:tcPr>
          <w:p w:rsidR="004B72B7" w:rsidRPr="00BE740E" w:rsidRDefault="004B72B7" w:rsidP="00095AF0">
            <w:pPr>
              <w:jc w:val="both"/>
              <w:rPr>
                <w:rFonts w:ascii="Arial" w:hAnsi="Arial" w:cs="Arial"/>
                <w:sz w:val="18"/>
                <w:szCs w:val="18"/>
                <w:lang w:val="cs-CZ"/>
              </w:rPr>
            </w:pPr>
          </w:p>
        </w:tc>
      </w:tr>
      <w:tr w:rsidR="004B72B7" w:rsidRPr="00BE740E" w:rsidTr="00095AF0">
        <w:tc>
          <w:tcPr>
            <w:tcW w:w="2449" w:type="dxa"/>
            <w:gridSpan w:val="2"/>
          </w:tcPr>
          <w:p w:rsidR="004B72B7" w:rsidRPr="00BE740E" w:rsidRDefault="004B72B7" w:rsidP="00095AF0">
            <w:pPr>
              <w:spacing w:line="264" w:lineRule="auto"/>
              <w:jc w:val="both"/>
              <w:rPr>
                <w:rFonts w:ascii="Arial" w:hAnsi="Arial" w:cs="Arial"/>
                <w:b/>
                <w:sz w:val="18"/>
                <w:szCs w:val="18"/>
                <w:lang w:val="cs-CZ"/>
              </w:rPr>
            </w:pPr>
          </w:p>
        </w:tc>
        <w:tc>
          <w:tcPr>
            <w:tcW w:w="1071" w:type="dxa"/>
            <w:tcBorders>
              <w:bottom w:val="single" w:sz="4" w:space="0" w:color="auto"/>
            </w:tcBorders>
          </w:tcPr>
          <w:p w:rsidR="004B72B7" w:rsidRPr="00BE740E" w:rsidRDefault="004B72B7" w:rsidP="00095AF0">
            <w:pPr>
              <w:jc w:val="both"/>
              <w:rPr>
                <w:rFonts w:ascii="Arial" w:hAnsi="Arial" w:cs="Arial"/>
                <w:sz w:val="18"/>
                <w:szCs w:val="18"/>
                <w:lang w:val="cs-CZ"/>
              </w:rPr>
            </w:pPr>
          </w:p>
        </w:tc>
        <w:tc>
          <w:tcPr>
            <w:tcW w:w="6124" w:type="dxa"/>
            <w:tcBorders>
              <w:bottom w:val="single" w:sz="4" w:space="0" w:color="auto"/>
            </w:tcBorders>
          </w:tcPr>
          <w:p w:rsidR="004B72B7" w:rsidRPr="00BE740E" w:rsidRDefault="004B72B7" w:rsidP="00095AF0">
            <w:pPr>
              <w:jc w:val="both"/>
              <w:rPr>
                <w:rFonts w:ascii="Arial" w:hAnsi="Arial" w:cs="Arial"/>
                <w:sz w:val="18"/>
                <w:szCs w:val="18"/>
                <w:lang w:val="cs-CZ"/>
              </w:rPr>
            </w:pPr>
          </w:p>
        </w:tc>
      </w:tr>
      <w:tr w:rsidR="004B72B7" w:rsidRPr="006F3094" w:rsidTr="00095AF0">
        <w:trPr>
          <w:trHeight w:val="9355"/>
        </w:trPr>
        <w:tc>
          <w:tcPr>
            <w:tcW w:w="2449" w:type="dxa"/>
            <w:gridSpan w:val="2"/>
          </w:tcPr>
          <w:p w:rsidR="004B72B7" w:rsidRPr="00BE740E" w:rsidRDefault="004B72B7" w:rsidP="00095AF0">
            <w:pPr>
              <w:spacing w:line="264" w:lineRule="auto"/>
              <w:jc w:val="both"/>
              <w:rPr>
                <w:rFonts w:ascii="Arial" w:hAnsi="Arial" w:cs="Arial"/>
                <w:b/>
                <w:sz w:val="18"/>
                <w:szCs w:val="18"/>
                <w:lang w:val="cs-CZ"/>
              </w:rPr>
            </w:pPr>
          </w:p>
        </w:tc>
        <w:tc>
          <w:tcPr>
            <w:tcW w:w="1071" w:type="dxa"/>
            <w:tcBorders>
              <w:top w:val="single" w:sz="4" w:space="0" w:color="auto"/>
            </w:tcBorders>
          </w:tcPr>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r w:rsidRPr="00BE740E">
              <w:rPr>
                <w:rFonts w:ascii="Arial" w:hAnsi="Arial" w:cs="Arial"/>
                <w:sz w:val="18"/>
                <w:szCs w:val="18"/>
                <w:lang w:val="cs-CZ"/>
              </w:rPr>
              <w:t>4.</w:t>
            </w:r>
            <w:r>
              <w:rPr>
                <w:rFonts w:ascii="Arial" w:hAnsi="Arial" w:cs="Arial"/>
                <w:sz w:val="18"/>
                <w:szCs w:val="18"/>
                <w:lang w:val="cs-CZ"/>
              </w:rPr>
              <w:t>1</w:t>
            </w:r>
            <w:r w:rsidRPr="00BE740E">
              <w:rPr>
                <w:rFonts w:ascii="Arial" w:hAnsi="Arial" w:cs="Arial"/>
                <w:sz w:val="18"/>
                <w:szCs w:val="18"/>
                <w:lang w:val="cs-CZ"/>
              </w:rPr>
              <w:t>.</w:t>
            </w:r>
            <w:r>
              <w:rPr>
                <w:rFonts w:ascii="Arial" w:hAnsi="Arial" w:cs="Arial"/>
                <w:sz w:val="18"/>
                <w:szCs w:val="18"/>
                <w:lang w:val="cs-CZ"/>
              </w:rPr>
              <w:t>1</w:t>
            </w: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r>
              <w:rPr>
                <w:rFonts w:ascii="Arial" w:hAnsi="Arial" w:cs="Arial"/>
                <w:sz w:val="18"/>
                <w:szCs w:val="18"/>
                <w:lang w:val="cs-CZ"/>
              </w:rPr>
              <w:t>4.1.2</w:t>
            </w: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Pr="00BE740E" w:rsidRDefault="004B72B7" w:rsidP="00095AF0">
            <w:pPr>
              <w:jc w:val="both"/>
              <w:rPr>
                <w:rFonts w:ascii="Arial" w:hAnsi="Arial" w:cs="Arial"/>
                <w:sz w:val="18"/>
                <w:szCs w:val="18"/>
                <w:lang w:val="cs-CZ"/>
              </w:rPr>
            </w:pPr>
          </w:p>
        </w:tc>
        <w:tc>
          <w:tcPr>
            <w:tcW w:w="6124" w:type="dxa"/>
            <w:tcBorders>
              <w:top w:val="single" w:sz="4" w:space="0" w:color="auto"/>
            </w:tcBorders>
          </w:tcPr>
          <w:p w:rsidR="004B72B7" w:rsidRDefault="004B72B7" w:rsidP="00095AF0">
            <w:pPr>
              <w:jc w:val="both"/>
              <w:rPr>
                <w:rFonts w:ascii="Arial" w:hAnsi="Arial" w:cs="Arial"/>
                <w:sz w:val="18"/>
                <w:szCs w:val="18"/>
                <w:lang w:val="cs-CZ"/>
              </w:rPr>
            </w:pPr>
          </w:p>
          <w:p w:rsidR="004B72B7" w:rsidRPr="00BE740E" w:rsidRDefault="004B72B7" w:rsidP="004B72B7">
            <w:pPr>
              <w:jc w:val="both"/>
              <w:rPr>
                <w:rFonts w:ascii="Arial" w:hAnsi="Arial" w:cs="Arial"/>
                <w:sz w:val="18"/>
                <w:szCs w:val="18"/>
                <w:lang w:val="cs-CZ"/>
              </w:rPr>
            </w:pPr>
            <w:r w:rsidRPr="00BE740E">
              <w:rPr>
                <w:rFonts w:ascii="Arial" w:hAnsi="Arial" w:cs="Arial"/>
                <w:sz w:val="18"/>
                <w:szCs w:val="18"/>
                <w:lang w:val="cs-CZ"/>
              </w:rPr>
              <w:t xml:space="preserve">Pod-článek </w:t>
            </w:r>
            <w:r>
              <w:rPr>
                <w:rFonts w:ascii="Arial" w:hAnsi="Arial" w:cs="Arial"/>
                <w:sz w:val="18"/>
                <w:szCs w:val="18"/>
                <w:lang w:val="cs-CZ"/>
              </w:rPr>
              <w:t>4</w:t>
            </w:r>
            <w:r w:rsidRPr="00BE740E">
              <w:rPr>
                <w:rFonts w:ascii="Arial" w:hAnsi="Arial" w:cs="Arial"/>
                <w:sz w:val="18"/>
                <w:szCs w:val="18"/>
                <w:lang w:val="cs-CZ"/>
              </w:rPr>
              <w:t>.</w:t>
            </w:r>
            <w:r>
              <w:rPr>
                <w:rFonts w:ascii="Arial" w:hAnsi="Arial" w:cs="Arial"/>
                <w:sz w:val="18"/>
                <w:szCs w:val="18"/>
                <w:lang w:val="cs-CZ"/>
              </w:rPr>
              <w:t>1</w:t>
            </w:r>
            <w:r w:rsidRPr="00BE740E">
              <w:rPr>
                <w:rFonts w:ascii="Arial" w:hAnsi="Arial" w:cs="Arial"/>
                <w:sz w:val="18"/>
                <w:szCs w:val="18"/>
                <w:lang w:val="cs-CZ"/>
              </w:rPr>
              <w:t>.1 se nahrazuje novým zněním:</w:t>
            </w:r>
          </w:p>
          <w:p w:rsidR="004B72B7" w:rsidRDefault="00BB18F5" w:rsidP="00095AF0">
            <w:pPr>
              <w:pStyle w:val="Textkomente"/>
              <w:jc w:val="both"/>
              <w:rPr>
                <w:rFonts w:ascii="Arial" w:hAnsi="Arial" w:cs="Arial"/>
                <w:sz w:val="18"/>
                <w:szCs w:val="18"/>
                <w:lang w:val="cs-CZ"/>
              </w:rPr>
            </w:pPr>
            <w:r w:rsidRPr="00BB18F5">
              <w:rPr>
                <w:rFonts w:ascii="Arial" w:hAnsi="Arial" w:cs="Arial"/>
                <w:sz w:val="18"/>
                <w:szCs w:val="18"/>
                <w:lang w:val="cs-CZ"/>
              </w:rPr>
              <w:t>Smlouva nabude platnosti podepsáním Smlouvy oběma Stranami a účinností jejím uveřejněním v Registru smluv.“</w:t>
            </w:r>
          </w:p>
          <w:p w:rsidR="00BB18F5" w:rsidRDefault="00BB18F5" w:rsidP="00095AF0">
            <w:pPr>
              <w:pStyle w:val="Textkomente"/>
              <w:jc w:val="both"/>
              <w:rPr>
                <w:rFonts w:ascii="Arial" w:hAnsi="Arial" w:cs="Arial"/>
                <w:sz w:val="18"/>
                <w:szCs w:val="18"/>
                <w:lang w:val="cs-CZ"/>
              </w:rPr>
            </w:pPr>
          </w:p>
          <w:p w:rsidR="00BB18F5" w:rsidRPr="00201AD5" w:rsidRDefault="00BB18F5" w:rsidP="00095AF0">
            <w:pPr>
              <w:pStyle w:val="Textkomente"/>
              <w:jc w:val="both"/>
              <w:rPr>
                <w:rFonts w:ascii="Arial" w:hAnsi="Arial" w:cs="Arial"/>
                <w:sz w:val="18"/>
                <w:szCs w:val="18"/>
                <w:lang w:val="cs-CZ"/>
              </w:rPr>
            </w:pPr>
          </w:p>
          <w:p w:rsidR="00485DF4" w:rsidRPr="00BE740E" w:rsidRDefault="00485DF4" w:rsidP="00485DF4">
            <w:pPr>
              <w:jc w:val="both"/>
              <w:rPr>
                <w:rFonts w:ascii="Arial" w:hAnsi="Arial" w:cs="Arial"/>
                <w:sz w:val="18"/>
                <w:szCs w:val="18"/>
                <w:lang w:val="cs-CZ"/>
              </w:rPr>
            </w:pPr>
            <w:r w:rsidRPr="00BE740E">
              <w:rPr>
                <w:rFonts w:ascii="Arial" w:hAnsi="Arial" w:cs="Arial"/>
                <w:sz w:val="18"/>
                <w:szCs w:val="18"/>
                <w:lang w:val="cs-CZ"/>
              </w:rPr>
              <w:t>D</w:t>
            </w:r>
            <w:r>
              <w:rPr>
                <w:rFonts w:ascii="Arial" w:hAnsi="Arial" w:cs="Arial"/>
                <w:sz w:val="18"/>
                <w:szCs w:val="18"/>
                <w:lang w:val="cs-CZ"/>
              </w:rPr>
              <w:t>oplňuje se nový Pod-článek 4.1.2</w:t>
            </w:r>
            <w:r w:rsidRPr="00BE740E">
              <w:rPr>
                <w:rFonts w:ascii="Arial" w:hAnsi="Arial" w:cs="Arial"/>
                <w:sz w:val="18"/>
                <w:szCs w:val="18"/>
                <w:lang w:val="cs-CZ"/>
              </w:rPr>
              <w:t>, který zní následovně:</w:t>
            </w:r>
          </w:p>
          <w:p w:rsidR="00485DF4" w:rsidRPr="00BB18F5" w:rsidRDefault="00485DF4" w:rsidP="00485DF4">
            <w:pPr>
              <w:jc w:val="both"/>
              <w:rPr>
                <w:rFonts w:ascii="Arial" w:hAnsi="Arial" w:cs="Arial"/>
                <w:sz w:val="18"/>
                <w:szCs w:val="18"/>
                <w:lang w:val="cs-CZ"/>
              </w:rPr>
            </w:pPr>
            <w:r w:rsidRPr="00BB18F5">
              <w:rPr>
                <w:rFonts w:ascii="Arial" w:hAnsi="Arial" w:cs="Arial"/>
                <w:sz w:val="18"/>
                <w:szCs w:val="18"/>
                <w:lang w:val="cs-CZ"/>
              </w:rPr>
              <w:t>Strany berou na vědomí, že Smlouva vyžaduje uveřejnění v registru smluv podle zákona o registru smluv, a s tímto uveřejněním souhlasí. Zaslání Smlouvy do registru smluv zajistí Objednatel neprodleně po uzavření Smlouvy. Objednatel se současně zavazuje informovat druhou stranu o provedení registrace tak, že zašle druhé straně kopii potvrzení správce registru smluv o uveřejnění Smlouvy bez zbytečného odkladu poté, kdy sám potvrzení obdrží, popř. již v průvodním formuláři vyplní příslušnou kolonku s ID datové schránky druhé strany (v takovém případě potvrzení od správce registru smluv o provedení registrace smlouvy obdrží obě strany zároveň).</w:t>
            </w:r>
          </w:p>
          <w:p w:rsidR="00485DF4" w:rsidRPr="00BB18F5" w:rsidRDefault="00485DF4" w:rsidP="00485DF4">
            <w:pPr>
              <w:jc w:val="both"/>
              <w:rPr>
                <w:rFonts w:ascii="Arial" w:hAnsi="Arial" w:cs="Arial"/>
                <w:sz w:val="18"/>
                <w:szCs w:val="18"/>
                <w:lang w:val="cs-CZ"/>
              </w:rPr>
            </w:pPr>
          </w:p>
          <w:p w:rsidR="004B72B7" w:rsidRDefault="00485DF4" w:rsidP="00485DF4">
            <w:pPr>
              <w:jc w:val="both"/>
              <w:rPr>
                <w:rFonts w:ascii="Arial" w:hAnsi="Arial" w:cs="Arial"/>
                <w:sz w:val="18"/>
                <w:szCs w:val="18"/>
                <w:lang w:val="cs-CZ"/>
              </w:rPr>
            </w:pPr>
            <w:r w:rsidRPr="00BB18F5">
              <w:rPr>
                <w:rFonts w:ascii="Arial" w:hAnsi="Arial" w:cs="Arial"/>
                <w:sz w:val="18"/>
                <w:szCs w:val="18"/>
                <w:lang w:val="cs-CZ"/>
              </w:rPr>
              <w:t xml:space="preserve">Podle zákona o registru smluv je Objednatel povinen uveřejnit celou Smlouvu s tím, že z této povinnosti jsou vyňaty pouze takové informace, které se nesdělují ani podle předpisů upravujících svobodný přístup k informacím. Pokud se </w:t>
            </w:r>
            <w:r>
              <w:rPr>
                <w:rFonts w:ascii="Arial" w:hAnsi="Arial" w:cs="Arial"/>
                <w:sz w:val="18"/>
                <w:szCs w:val="18"/>
                <w:lang w:val="cs-CZ"/>
              </w:rPr>
              <w:t>Konzultant</w:t>
            </w:r>
            <w:r w:rsidRPr="00BB18F5">
              <w:rPr>
                <w:rFonts w:ascii="Arial" w:hAnsi="Arial" w:cs="Arial"/>
                <w:sz w:val="18"/>
                <w:szCs w:val="18"/>
                <w:lang w:val="cs-CZ"/>
              </w:rPr>
              <w:t xml:space="preserve"> domnívá, že jím doplňované informace do Smlouvy naplňují parametry informace vyňaté z povinnosti uveřejnění, tedy takové, které jsou buď obchodním tajemstvím podle § 504 občanského zákoníku, ve znění pozdějších předpisů nebo takové, které jsou vyňaty z povinnosti uveřejnění podle § 3 zákona o registru smluv, může předmětné informace označit v samostatném dokumentu přiloženém ke Smlouvě, kde přesně vyznačí, která ustanovení či text považuje za takto chráněné informace, které požaduje neuveřejnit. Objednatel si vyhrazuje právo upravit a/nebo jednat o konečném znění Smlouvy určeném k uveřejnění a upravené ve smyslu tohoto článku. Vyjde-li najevo, že </w:t>
            </w:r>
            <w:r>
              <w:rPr>
                <w:rFonts w:ascii="Arial" w:hAnsi="Arial" w:cs="Arial"/>
                <w:sz w:val="18"/>
                <w:szCs w:val="18"/>
                <w:lang w:val="cs-CZ"/>
              </w:rPr>
              <w:t>Konzultant</w:t>
            </w:r>
            <w:r w:rsidRPr="00BB18F5">
              <w:rPr>
                <w:rFonts w:ascii="Arial" w:hAnsi="Arial" w:cs="Arial"/>
                <w:sz w:val="18"/>
                <w:szCs w:val="18"/>
                <w:lang w:val="cs-CZ"/>
              </w:rPr>
              <w:t xml:space="preserve"> označil informace vyňaté z uveřejnění neoprávněně, zavazuje se uhradit Objednateli vzniklou škodu. </w:t>
            </w:r>
          </w:p>
          <w:p w:rsidR="004B72B7" w:rsidRPr="006F3094" w:rsidRDefault="004B72B7" w:rsidP="00095AF0">
            <w:pPr>
              <w:jc w:val="both"/>
              <w:rPr>
                <w:rFonts w:ascii="Arial" w:hAnsi="Arial" w:cs="Arial"/>
                <w:sz w:val="18"/>
                <w:szCs w:val="18"/>
                <w:lang w:val="cs-CZ"/>
              </w:rPr>
            </w:pPr>
          </w:p>
        </w:tc>
      </w:tr>
    </w:tbl>
    <w:p w:rsidR="004B72B7" w:rsidRPr="00BE740E" w:rsidRDefault="004B72B7" w:rsidP="00826BDD">
      <w:pPr>
        <w:ind w:firstLine="708"/>
        <w:jc w:val="both"/>
        <w:rPr>
          <w:rFonts w:ascii="Arial" w:hAnsi="Arial" w:cs="Arial"/>
          <w:b/>
          <w:sz w:val="28"/>
          <w:szCs w:val="28"/>
          <w:lang w:val="cs-CZ"/>
        </w:rPr>
      </w:pPr>
    </w:p>
    <w:p w:rsidR="00B50C42" w:rsidRPr="00BE740E" w:rsidRDefault="00B50C42" w:rsidP="00FA6D13">
      <w:pPr>
        <w:jc w:val="both"/>
        <w:rPr>
          <w:rFonts w:ascii="Arial" w:hAnsi="Arial" w:cs="Arial"/>
          <w:b/>
          <w:sz w:val="28"/>
          <w:szCs w:val="28"/>
          <w:lang w:val="cs-CZ"/>
        </w:rPr>
      </w:pPr>
    </w:p>
    <w:tbl>
      <w:tblPr>
        <w:tblW w:w="9671" w:type="dxa"/>
        <w:tblInd w:w="-497" w:type="dxa"/>
        <w:tblCellMar>
          <w:left w:w="70" w:type="dxa"/>
          <w:right w:w="70" w:type="dxa"/>
        </w:tblCellMar>
        <w:tblLook w:val="0000" w:firstRow="0" w:lastRow="0" w:firstColumn="0" w:lastColumn="0" w:noHBand="0" w:noVBand="0"/>
      </w:tblPr>
      <w:tblGrid>
        <w:gridCol w:w="25"/>
        <w:gridCol w:w="685"/>
        <w:gridCol w:w="36"/>
        <w:gridCol w:w="1845"/>
        <w:gridCol w:w="27"/>
        <w:gridCol w:w="1030"/>
        <w:gridCol w:w="27"/>
        <w:gridCol w:w="5969"/>
        <w:gridCol w:w="27"/>
      </w:tblGrid>
      <w:tr w:rsidR="00B50C42" w:rsidRPr="00BE740E" w:rsidTr="00CD4970">
        <w:trPr>
          <w:gridBefore w:val="1"/>
          <w:wBefore w:w="27" w:type="dxa"/>
        </w:trPr>
        <w:tc>
          <w:tcPr>
            <w:tcW w:w="540" w:type="dxa"/>
            <w:gridSpan w:val="2"/>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4.2</w:t>
            </w:r>
          </w:p>
        </w:tc>
        <w:tc>
          <w:tcPr>
            <w:tcW w:w="1909" w:type="dxa"/>
            <w:gridSpan w:val="2"/>
          </w:tcPr>
          <w:p w:rsidR="00B50C42" w:rsidRPr="00BE740E" w:rsidRDefault="00B50C42" w:rsidP="00FA6D13">
            <w:pPr>
              <w:spacing w:line="264" w:lineRule="auto"/>
              <w:jc w:val="both"/>
              <w:rPr>
                <w:rFonts w:ascii="Arial" w:hAnsi="Arial" w:cs="Arial"/>
                <w:b/>
                <w:sz w:val="18"/>
                <w:szCs w:val="18"/>
                <w:lang w:val="cs-CZ"/>
              </w:rPr>
            </w:pPr>
          </w:p>
        </w:tc>
        <w:tc>
          <w:tcPr>
            <w:tcW w:w="1071" w:type="dxa"/>
            <w:gridSpan w:val="2"/>
          </w:tcPr>
          <w:p w:rsidR="00B50C42" w:rsidRPr="00BE740E" w:rsidRDefault="00B50C42" w:rsidP="00FA6D13">
            <w:pPr>
              <w:jc w:val="both"/>
              <w:rPr>
                <w:rFonts w:ascii="Arial" w:hAnsi="Arial" w:cs="Arial"/>
                <w:sz w:val="18"/>
                <w:szCs w:val="18"/>
                <w:lang w:val="cs-CZ"/>
              </w:rPr>
            </w:pPr>
          </w:p>
        </w:tc>
        <w:tc>
          <w:tcPr>
            <w:tcW w:w="6124" w:type="dxa"/>
            <w:gridSpan w:val="2"/>
          </w:tcPr>
          <w:p w:rsidR="00B50C42" w:rsidRPr="00BE740E" w:rsidRDefault="00B50C42" w:rsidP="00FA6D13">
            <w:pPr>
              <w:jc w:val="both"/>
              <w:rPr>
                <w:rFonts w:ascii="Arial" w:hAnsi="Arial" w:cs="Arial"/>
                <w:sz w:val="18"/>
                <w:szCs w:val="18"/>
                <w:lang w:val="cs-CZ"/>
              </w:rPr>
            </w:pPr>
          </w:p>
        </w:tc>
      </w:tr>
      <w:tr w:rsidR="00B50C42" w:rsidRPr="00BE740E" w:rsidTr="00BE740E">
        <w:trPr>
          <w:gridBefore w:val="1"/>
          <w:wBefore w:w="27" w:type="dxa"/>
        </w:trPr>
        <w:tc>
          <w:tcPr>
            <w:tcW w:w="2449" w:type="dxa"/>
            <w:gridSpan w:val="4"/>
          </w:tcPr>
          <w:p w:rsidR="00B50C42" w:rsidRPr="00BE740E" w:rsidRDefault="004077AD"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Zahájení a dokončení</w:t>
            </w:r>
          </w:p>
        </w:tc>
        <w:tc>
          <w:tcPr>
            <w:tcW w:w="1071" w:type="dxa"/>
            <w:gridSpan w:val="2"/>
          </w:tcPr>
          <w:p w:rsidR="00B50C42" w:rsidRPr="00BE740E" w:rsidRDefault="00B50C42" w:rsidP="00FA6D13">
            <w:pPr>
              <w:jc w:val="both"/>
              <w:rPr>
                <w:rFonts w:ascii="Arial" w:hAnsi="Arial" w:cs="Arial"/>
                <w:sz w:val="18"/>
                <w:szCs w:val="18"/>
                <w:lang w:val="cs-CZ"/>
              </w:rPr>
            </w:pPr>
          </w:p>
        </w:tc>
        <w:tc>
          <w:tcPr>
            <w:tcW w:w="6124" w:type="dxa"/>
            <w:gridSpan w:val="2"/>
          </w:tcPr>
          <w:p w:rsidR="00B50C42" w:rsidRPr="00BE740E" w:rsidRDefault="00B50C42" w:rsidP="00FA6D13">
            <w:pPr>
              <w:jc w:val="both"/>
              <w:rPr>
                <w:rFonts w:ascii="Arial" w:hAnsi="Arial" w:cs="Arial"/>
                <w:sz w:val="18"/>
                <w:szCs w:val="18"/>
                <w:lang w:val="cs-CZ"/>
              </w:rPr>
            </w:pPr>
          </w:p>
        </w:tc>
      </w:tr>
      <w:tr w:rsidR="00B50C42" w:rsidRPr="00BE740E" w:rsidTr="00BE740E">
        <w:trPr>
          <w:gridBefore w:val="1"/>
          <w:wBefore w:w="27" w:type="dxa"/>
        </w:trPr>
        <w:tc>
          <w:tcPr>
            <w:tcW w:w="2449" w:type="dxa"/>
            <w:gridSpan w:val="4"/>
          </w:tcPr>
          <w:p w:rsidR="00B50C42" w:rsidRPr="00BE740E" w:rsidRDefault="00B50C42" w:rsidP="00FA6D13">
            <w:pPr>
              <w:spacing w:line="264" w:lineRule="auto"/>
              <w:jc w:val="both"/>
              <w:rPr>
                <w:rFonts w:ascii="Arial" w:hAnsi="Arial" w:cs="Arial"/>
                <w:b/>
                <w:sz w:val="18"/>
                <w:szCs w:val="18"/>
                <w:lang w:val="cs-CZ"/>
              </w:rPr>
            </w:pPr>
          </w:p>
        </w:tc>
        <w:tc>
          <w:tcPr>
            <w:tcW w:w="1071" w:type="dxa"/>
            <w:gridSpan w:val="2"/>
            <w:tcBorders>
              <w:bottom w:val="single" w:sz="4" w:space="0" w:color="auto"/>
            </w:tcBorders>
          </w:tcPr>
          <w:p w:rsidR="00B50C42" w:rsidRPr="00BE740E" w:rsidRDefault="00B50C42" w:rsidP="00FA6D13">
            <w:pPr>
              <w:jc w:val="both"/>
              <w:rPr>
                <w:rFonts w:ascii="Arial" w:hAnsi="Arial" w:cs="Arial"/>
                <w:sz w:val="18"/>
                <w:szCs w:val="18"/>
                <w:lang w:val="cs-CZ"/>
              </w:rPr>
            </w:pPr>
          </w:p>
        </w:tc>
        <w:tc>
          <w:tcPr>
            <w:tcW w:w="6124" w:type="dxa"/>
            <w:gridSpan w:val="2"/>
            <w:tcBorders>
              <w:bottom w:val="single" w:sz="4" w:space="0" w:color="auto"/>
            </w:tcBorders>
          </w:tcPr>
          <w:p w:rsidR="00BE740E" w:rsidRPr="00BE740E" w:rsidRDefault="00BE740E" w:rsidP="00FA6D13">
            <w:pPr>
              <w:jc w:val="both"/>
              <w:rPr>
                <w:rFonts w:ascii="Arial" w:hAnsi="Arial" w:cs="Arial"/>
                <w:sz w:val="18"/>
                <w:szCs w:val="18"/>
                <w:lang w:val="cs-CZ"/>
              </w:rPr>
            </w:pPr>
          </w:p>
        </w:tc>
      </w:tr>
      <w:tr w:rsidR="00CD4970" w:rsidRPr="00546C68" w:rsidTr="00BB31F8">
        <w:trPr>
          <w:gridBefore w:val="1"/>
          <w:wBefore w:w="27" w:type="dxa"/>
          <w:trHeight w:val="9355"/>
        </w:trPr>
        <w:tc>
          <w:tcPr>
            <w:tcW w:w="2449" w:type="dxa"/>
            <w:gridSpan w:val="4"/>
          </w:tcPr>
          <w:p w:rsidR="00CD4970" w:rsidRPr="00BE740E" w:rsidRDefault="00CD4970" w:rsidP="00FA6D13">
            <w:pPr>
              <w:spacing w:line="264" w:lineRule="auto"/>
              <w:jc w:val="both"/>
              <w:rPr>
                <w:rFonts w:ascii="Arial" w:hAnsi="Arial" w:cs="Arial"/>
                <w:b/>
                <w:sz w:val="18"/>
                <w:szCs w:val="18"/>
                <w:lang w:val="cs-CZ"/>
              </w:rPr>
            </w:pPr>
          </w:p>
        </w:tc>
        <w:tc>
          <w:tcPr>
            <w:tcW w:w="1071" w:type="dxa"/>
            <w:gridSpan w:val="2"/>
            <w:tcBorders>
              <w:top w:val="single" w:sz="4" w:space="0" w:color="auto"/>
            </w:tcBorders>
          </w:tcPr>
          <w:p w:rsidR="00BE740E" w:rsidRDefault="00BE740E" w:rsidP="00FA6D13">
            <w:pPr>
              <w:jc w:val="both"/>
              <w:rPr>
                <w:rFonts w:ascii="Arial" w:hAnsi="Arial" w:cs="Arial"/>
                <w:sz w:val="18"/>
                <w:szCs w:val="18"/>
                <w:lang w:val="cs-CZ"/>
              </w:rPr>
            </w:pPr>
          </w:p>
          <w:p w:rsidR="00CD4970" w:rsidRDefault="00CD4970" w:rsidP="00FA6D13">
            <w:pPr>
              <w:jc w:val="both"/>
              <w:rPr>
                <w:rFonts w:ascii="Arial" w:hAnsi="Arial" w:cs="Arial"/>
                <w:sz w:val="18"/>
                <w:szCs w:val="18"/>
                <w:lang w:val="cs-CZ"/>
              </w:rPr>
            </w:pPr>
            <w:r w:rsidRPr="00BE740E">
              <w:rPr>
                <w:rFonts w:ascii="Arial" w:hAnsi="Arial" w:cs="Arial"/>
                <w:sz w:val="18"/>
                <w:szCs w:val="18"/>
                <w:lang w:val="cs-CZ"/>
              </w:rPr>
              <w:t>4.2.</w:t>
            </w:r>
            <w:r w:rsidR="000E4984">
              <w:rPr>
                <w:rFonts w:ascii="Arial" w:hAnsi="Arial" w:cs="Arial"/>
                <w:sz w:val="18"/>
                <w:szCs w:val="18"/>
                <w:lang w:val="cs-CZ"/>
              </w:rPr>
              <w:t>1</w:t>
            </w:r>
          </w:p>
          <w:p w:rsidR="00011165" w:rsidRDefault="00011165" w:rsidP="00FA6D13">
            <w:pPr>
              <w:jc w:val="both"/>
              <w:rPr>
                <w:rFonts w:ascii="Arial" w:hAnsi="Arial" w:cs="Arial"/>
                <w:sz w:val="18"/>
                <w:szCs w:val="18"/>
                <w:lang w:val="cs-CZ"/>
              </w:rPr>
            </w:pPr>
          </w:p>
          <w:p w:rsidR="00011165" w:rsidRDefault="00011165" w:rsidP="00FA6D13">
            <w:pPr>
              <w:jc w:val="both"/>
              <w:rPr>
                <w:rFonts w:ascii="Arial" w:hAnsi="Arial" w:cs="Arial"/>
                <w:sz w:val="18"/>
                <w:szCs w:val="18"/>
                <w:lang w:val="cs-CZ"/>
              </w:rPr>
            </w:pPr>
          </w:p>
          <w:p w:rsidR="00AF687B" w:rsidRDefault="00AF687B" w:rsidP="00FA6D13">
            <w:pPr>
              <w:jc w:val="both"/>
              <w:rPr>
                <w:rFonts w:ascii="Arial" w:hAnsi="Arial" w:cs="Arial"/>
                <w:sz w:val="18"/>
                <w:szCs w:val="18"/>
                <w:lang w:val="cs-CZ"/>
              </w:rPr>
            </w:pPr>
          </w:p>
          <w:p w:rsidR="00AF687B" w:rsidRDefault="00AF687B" w:rsidP="00FA6D13">
            <w:pPr>
              <w:jc w:val="both"/>
              <w:rPr>
                <w:rFonts w:ascii="Arial" w:hAnsi="Arial" w:cs="Arial"/>
                <w:sz w:val="18"/>
                <w:szCs w:val="18"/>
                <w:lang w:val="cs-CZ"/>
              </w:rPr>
            </w:pPr>
          </w:p>
          <w:p w:rsidR="00AF687B" w:rsidRDefault="00AF687B" w:rsidP="00FA6D13">
            <w:pPr>
              <w:jc w:val="both"/>
              <w:rPr>
                <w:rFonts w:ascii="Arial" w:hAnsi="Arial" w:cs="Arial"/>
                <w:sz w:val="18"/>
                <w:szCs w:val="18"/>
                <w:lang w:val="cs-CZ"/>
              </w:rPr>
            </w:pPr>
          </w:p>
          <w:p w:rsidR="004B2C42" w:rsidRDefault="004B2C42"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C575A9" w:rsidRDefault="00C575A9" w:rsidP="00FA6D13">
            <w:pPr>
              <w:jc w:val="both"/>
              <w:rPr>
                <w:rFonts w:ascii="Arial" w:hAnsi="Arial" w:cs="Arial"/>
                <w:sz w:val="18"/>
                <w:szCs w:val="18"/>
                <w:lang w:val="cs-CZ"/>
              </w:rPr>
            </w:pPr>
          </w:p>
          <w:p w:rsidR="00C575A9" w:rsidRDefault="00C575A9" w:rsidP="00FA6D13">
            <w:pPr>
              <w:jc w:val="both"/>
              <w:rPr>
                <w:rFonts w:ascii="Arial" w:hAnsi="Arial" w:cs="Arial"/>
                <w:sz w:val="18"/>
                <w:szCs w:val="18"/>
                <w:lang w:val="cs-CZ"/>
              </w:rPr>
            </w:pPr>
          </w:p>
          <w:p w:rsidR="00C575A9" w:rsidRDefault="00C575A9" w:rsidP="00FA6D13">
            <w:pPr>
              <w:jc w:val="both"/>
              <w:rPr>
                <w:rFonts w:ascii="Arial" w:hAnsi="Arial" w:cs="Arial"/>
                <w:sz w:val="18"/>
                <w:szCs w:val="18"/>
                <w:lang w:val="cs-CZ"/>
              </w:rPr>
            </w:pPr>
          </w:p>
          <w:p w:rsidR="00C575A9" w:rsidRDefault="00C575A9" w:rsidP="00FA6D13">
            <w:pPr>
              <w:jc w:val="both"/>
              <w:rPr>
                <w:rFonts w:ascii="Arial" w:hAnsi="Arial" w:cs="Arial"/>
                <w:sz w:val="18"/>
                <w:szCs w:val="18"/>
                <w:lang w:val="cs-CZ"/>
              </w:rPr>
            </w:pPr>
          </w:p>
          <w:p w:rsidR="00C575A9" w:rsidRDefault="00C575A9" w:rsidP="00FA6D13">
            <w:pPr>
              <w:jc w:val="both"/>
              <w:rPr>
                <w:rFonts w:ascii="Arial" w:hAnsi="Arial" w:cs="Arial"/>
                <w:sz w:val="18"/>
                <w:szCs w:val="18"/>
                <w:lang w:val="cs-CZ"/>
              </w:rPr>
            </w:pPr>
          </w:p>
          <w:p w:rsidR="00C575A9" w:rsidRDefault="00C575A9" w:rsidP="00FA6D13">
            <w:pPr>
              <w:jc w:val="both"/>
              <w:rPr>
                <w:rFonts w:ascii="Arial" w:hAnsi="Arial" w:cs="Arial"/>
                <w:sz w:val="18"/>
                <w:szCs w:val="18"/>
                <w:lang w:val="cs-CZ"/>
              </w:rPr>
            </w:pPr>
          </w:p>
          <w:p w:rsidR="005924CC" w:rsidRDefault="005924CC" w:rsidP="00FA6D13">
            <w:pPr>
              <w:jc w:val="both"/>
              <w:rPr>
                <w:rFonts w:ascii="Arial" w:hAnsi="Arial" w:cs="Arial"/>
                <w:sz w:val="18"/>
                <w:szCs w:val="18"/>
                <w:lang w:val="cs-CZ"/>
              </w:rPr>
            </w:pPr>
          </w:p>
          <w:p w:rsidR="005924CC" w:rsidRDefault="005924CC" w:rsidP="00FA6D13">
            <w:pPr>
              <w:jc w:val="both"/>
              <w:rPr>
                <w:rFonts w:ascii="Arial" w:hAnsi="Arial" w:cs="Arial"/>
                <w:sz w:val="18"/>
                <w:szCs w:val="18"/>
                <w:lang w:val="cs-CZ"/>
              </w:rPr>
            </w:pPr>
          </w:p>
          <w:p w:rsidR="005924CC" w:rsidRDefault="005924CC" w:rsidP="00FA6D13">
            <w:pPr>
              <w:jc w:val="both"/>
              <w:rPr>
                <w:rFonts w:ascii="Arial" w:hAnsi="Arial" w:cs="Arial"/>
                <w:sz w:val="18"/>
                <w:szCs w:val="18"/>
                <w:lang w:val="cs-CZ"/>
              </w:rPr>
            </w:pPr>
          </w:p>
          <w:p w:rsidR="00011165" w:rsidRDefault="00011165" w:rsidP="00FA6D13">
            <w:pPr>
              <w:jc w:val="both"/>
              <w:rPr>
                <w:rFonts w:ascii="Arial" w:hAnsi="Arial" w:cs="Arial"/>
                <w:sz w:val="18"/>
                <w:szCs w:val="18"/>
                <w:lang w:val="cs-CZ"/>
              </w:rPr>
            </w:pPr>
            <w:r>
              <w:rPr>
                <w:rFonts w:ascii="Arial" w:hAnsi="Arial" w:cs="Arial"/>
                <w:sz w:val="18"/>
                <w:szCs w:val="18"/>
                <w:lang w:val="cs-CZ"/>
              </w:rPr>
              <w:t>4.2.2</w:t>
            </w: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Pr="00BE740E" w:rsidRDefault="00243776" w:rsidP="00FA6D13">
            <w:pPr>
              <w:jc w:val="both"/>
              <w:rPr>
                <w:rFonts w:ascii="Arial" w:hAnsi="Arial" w:cs="Arial"/>
                <w:sz w:val="18"/>
                <w:szCs w:val="18"/>
                <w:lang w:val="cs-CZ"/>
              </w:rPr>
            </w:pPr>
          </w:p>
        </w:tc>
        <w:tc>
          <w:tcPr>
            <w:tcW w:w="6124" w:type="dxa"/>
            <w:gridSpan w:val="2"/>
            <w:tcBorders>
              <w:top w:val="single" w:sz="4" w:space="0" w:color="auto"/>
            </w:tcBorders>
          </w:tcPr>
          <w:p w:rsidR="00BE740E" w:rsidRDefault="00BE740E" w:rsidP="00FA6D13">
            <w:pPr>
              <w:jc w:val="both"/>
              <w:rPr>
                <w:rFonts w:ascii="Arial" w:hAnsi="Arial" w:cs="Arial"/>
                <w:sz w:val="18"/>
                <w:szCs w:val="18"/>
                <w:lang w:val="cs-CZ"/>
              </w:rPr>
            </w:pPr>
          </w:p>
          <w:p w:rsidR="00011165" w:rsidRPr="00201AD5" w:rsidRDefault="00011165" w:rsidP="00FA6D13">
            <w:pPr>
              <w:jc w:val="both"/>
              <w:rPr>
                <w:rFonts w:ascii="Arial" w:hAnsi="Arial" w:cs="Arial"/>
                <w:sz w:val="18"/>
                <w:szCs w:val="18"/>
                <w:lang w:val="cs-CZ"/>
              </w:rPr>
            </w:pPr>
            <w:r w:rsidRPr="00201AD5">
              <w:rPr>
                <w:rFonts w:ascii="Arial" w:hAnsi="Arial" w:cs="Arial"/>
                <w:sz w:val="18"/>
                <w:szCs w:val="18"/>
                <w:lang w:val="cs-CZ"/>
              </w:rPr>
              <w:t>Doplňuje se nový Pod-článek 4.2.1, který zní následovně</w:t>
            </w:r>
            <w:r w:rsidR="004B2C42" w:rsidRPr="00201AD5">
              <w:rPr>
                <w:rFonts w:ascii="Arial" w:hAnsi="Arial" w:cs="Arial"/>
                <w:sz w:val="18"/>
                <w:szCs w:val="18"/>
                <w:lang w:val="cs-CZ"/>
              </w:rPr>
              <w:t>:</w:t>
            </w:r>
          </w:p>
          <w:p w:rsidR="00485DF4" w:rsidRPr="00201AD5" w:rsidRDefault="00485DF4" w:rsidP="00485DF4">
            <w:pPr>
              <w:pStyle w:val="Textkomente"/>
              <w:jc w:val="both"/>
              <w:rPr>
                <w:rFonts w:ascii="Arial" w:hAnsi="Arial" w:cs="Arial"/>
                <w:sz w:val="18"/>
                <w:szCs w:val="18"/>
                <w:lang w:val="cs-CZ"/>
              </w:rPr>
            </w:pPr>
            <w:r w:rsidRPr="00201AD5">
              <w:rPr>
                <w:rFonts w:ascii="Arial" w:hAnsi="Arial" w:cs="Arial"/>
                <w:sz w:val="18"/>
                <w:szCs w:val="18"/>
                <w:lang w:val="cs-CZ"/>
              </w:rPr>
              <w:t>„</w:t>
            </w:r>
            <w:bookmarkStart w:id="3" w:name="_Hlk482969435"/>
            <w:r w:rsidRPr="00201AD5">
              <w:rPr>
                <w:rFonts w:ascii="Arial" w:hAnsi="Arial" w:cs="Arial"/>
                <w:sz w:val="18"/>
                <w:szCs w:val="18"/>
                <w:lang w:val="cs-CZ"/>
              </w:rPr>
              <w:t xml:space="preserve">Konzultant je povinen zahájit poskytování Služeb nejpozději do 15 kalendářních dnů poté, kdy po </w:t>
            </w:r>
            <w:r>
              <w:rPr>
                <w:rFonts w:ascii="Arial" w:hAnsi="Arial" w:cs="Arial"/>
                <w:sz w:val="18"/>
                <w:szCs w:val="18"/>
                <w:lang w:val="cs-CZ"/>
              </w:rPr>
              <w:t>nabytí účinnosti</w:t>
            </w:r>
            <w:r w:rsidRPr="00201AD5">
              <w:rPr>
                <w:rFonts w:ascii="Arial" w:hAnsi="Arial" w:cs="Arial"/>
                <w:sz w:val="18"/>
                <w:szCs w:val="18"/>
                <w:lang w:val="cs-CZ"/>
              </w:rPr>
              <w:t xml:space="preserve"> Smlouvy obdržel pokyn k zahájení plnění Smlouvy ze strany Objednatele</w:t>
            </w:r>
            <w:bookmarkEnd w:id="3"/>
            <w:r w:rsidRPr="00201AD5">
              <w:rPr>
                <w:rFonts w:ascii="Arial" w:hAnsi="Arial" w:cs="Arial"/>
                <w:sz w:val="18"/>
                <w:szCs w:val="18"/>
                <w:lang w:val="cs-CZ"/>
              </w:rPr>
              <w:t>. Pokyn k zahájení plnění Smlouvy musí být Objednatelem učiněn písemně a stává se účinným okamžikem doručení do dispoziční sféry Konzultanta.</w:t>
            </w:r>
          </w:p>
          <w:p w:rsidR="00485DF4" w:rsidRPr="00201AD5" w:rsidRDefault="00485DF4" w:rsidP="00485DF4">
            <w:pPr>
              <w:pStyle w:val="Textkomente"/>
              <w:jc w:val="both"/>
              <w:rPr>
                <w:rFonts w:ascii="Arial" w:hAnsi="Arial" w:cs="Arial"/>
                <w:sz w:val="18"/>
                <w:szCs w:val="18"/>
                <w:lang w:val="cs-CZ"/>
              </w:rPr>
            </w:pPr>
          </w:p>
          <w:p w:rsidR="00485DF4" w:rsidRPr="00201AD5" w:rsidRDefault="00485DF4" w:rsidP="00485DF4">
            <w:pPr>
              <w:pStyle w:val="Textkomente"/>
              <w:jc w:val="both"/>
              <w:rPr>
                <w:rFonts w:ascii="Arial" w:hAnsi="Arial" w:cs="Arial"/>
                <w:sz w:val="18"/>
                <w:szCs w:val="18"/>
                <w:lang w:val="cs-CZ"/>
              </w:rPr>
            </w:pPr>
            <w:r w:rsidRPr="00201AD5">
              <w:rPr>
                <w:rFonts w:ascii="Arial" w:hAnsi="Arial" w:cs="Arial"/>
                <w:sz w:val="18"/>
                <w:szCs w:val="18"/>
                <w:lang w:val="cs-CZ"/>
              </w:rPr>
              <w:t>Strany stanoví, že pokud nebude Konzultantovi ze strany Objednatele udělen pokyn k zahájení plnění Smlouvy do 15 kalendářních dnů od uzavření Smlouvy, není Konzultant povinen zahájit poskytování Služeb, přičemž příslušné lhůty pro plnění povinností dle Smlouvy (včetně lhůt stanovených v Harmonogramu) neběží; Konzultant je přitom v takovém případě povinen minimalizovat veškeré Náklady na zajištění připravenosti Personálu Konzultanta.</w:t>
            </w:r>
          </w:p>
          <w:p w:rsidR="00485DF4" w:rsidRPr="00201AD5" w:rsidRDefault="00485DF4" w:rsidP="00485DF4">
            <w:pPr>
              <w:pStyle w:val="Textkomente"/>
              <w:jc w:val="both"/>
              <w:rPr>
                <w:rFonts w:ascii="Arial" w:hAnsi="Arial" w:cs="Arial"/>
                <w:sz w:val="18"/>
                <w:szCs w:val="18"/>
                <w:lang w:val="cs-CZ"/>
              </w:rPr>
            </w:pPr>
          </w:p>
          <w:p w:rsidR="00485DF4" w:rsidRPr="00A178F3" w:rsidRDefault="00485DF4" w:rsidP="00485DF4">
            <w:pPr>
              <w:pStyle w:val="Textkomente"/>
              <w:jc w:val="both"/>
              <w:rPr>
                <w:rFonts w:ascii="Arial" w:hAnsi="Arial" w:cs="Arial"/>
                <w:sz w:val="18"/>
                <w:szCs w:val="18"/>
                <w:lang w:val="cs-CZ"/>
              </w:rPr>
            </w:pPr>
            <w:r w:rsidRPr="00201AD5">
              <w:rPr>
                <w:rFonts w:ascii="Arial" w:hAnsi="Arial" w:cs="Arial"/>
                <w:sz w:val="18"/>
                <w:szCs w:val="18"/>
                <w:lang w:val="cs-CZ"/>
              </w:rPr>
              <w:t>Strany se dohodly, že v případě, že Objednatel neudělí Konzultantovi pokyn k zahájení plnění Smlouvy ani po uplynutí 60 dnů od uzavření Smlouvy, náleží Konzultantovi kompenzace ve výši prokazatelně a účelně vynaložených Nákladů na zajištění připravenosti Personálu Konzultanta; Konzultantovi však nenáleží náhrada škody včetně ušlého zisku, ani žádné jiné nároky peněžitého či jiného charakteru.“</w:t>
            </w: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D</w:t>
            </w:r>
            <w:r w:rsidR="000E4984">
              <w:rPr>
                <w:rFonts w:ascii="Arial" w:hAnsi="Arial" w:cs="Arial"/>
                <w:sz w:val="18"/>
                <w:szCs w:val="18"/>
                <w:lang w:val="cs-CZ"/>
              </w:rPr>
              <w:t>oplňuje se nový Pod-článek 4.2.</w:t>
            </w:r>
            <w:r w:rsidR="00011165">
              <w:rPr>
                <w:rFonts w:ascii="Arial" w:hAnsi="Arial" w:cs="Arial"/>
                <w:sz w:val="18"/>
                <w:szCs w:val="18"/>
                <w:lang w:val="cs-CZ"/>
              </w:rPr>
              <w:t>2</w:t>
            </w:r>
            <w:r w:rsidRPr="00BE740E">
              <w:rPr>
                <w:rFonts w:ascii="Arial" w:hAnsi="Arial" w:cs="Arial"/>
                <w:sz w:val="18"/>
                <w:szCs w:val="18"/>
                <w:lang w:val="cs-CZ"/>
              </w:rPr>
              <w:t>, který zní následovně:</w:t>
            </w:r>
          </w:p>
          <w:p w:rsidR="00E3492F" w:rsidRDefault="00CD4970" w:rsidP="004B2C42">
            <w:pPr>
              <w:jc w:val="both"/>
              <w:rPr>
                <w:rFonts w:ascii="Arial" w:hAnsi="Arial" w:cs="Arial"/>
                <w:sz w:val="18"/>
                <w:szCs w:val="18"/>
                <w:lang w:val="cs-CZ"/>
              </w:rPr>
            </w:pPr>
            <w:r w:rsidRPr="00BE740E">
              <w:rPr>
                <w:rFonts w:ascii="Arial" w:hAnsi="Arial" w:cs="Arial"/>
                <w:sz w:val="18"/>
                <w:szCs w:val="18"/>
                <w:lang w:val="cs-CZ"/>
              </w:rPr>
              <w:t>„</w:t>
            </w:r>
            <w:r w:rsidR="00E3492F">
              <w:rPr>
                <w:rFonts w:ascii="Arial" w:hAnsi="Arial" w:cs="Arial"/>
                <w:sz w:val="18"/>
                <w:szCs w:val="18"/>
                <w:lang w:val="cs-CZ"/>
              </w:rPr>
              <w:t xml:space="preserve">Dokončením Služeb se rozumí </w:t>
            </w:r>
            <w:r w:rsidR="00E3492F" w:rsidRPr="00E3492F">
              <w:rPr>
                <w:rFonts w:ascii="Arial" w:hAnsi="Arial" w:cs="Arial"/>
                <w:sz w:val="18"/>
                <w:szCs w:val="18"/>
                <w:lang w:val="cs-CZ"/>
              </w:rPr>
              <w:t xml:space="preserve">termín pro dokončení Díla </w:t>
            </w:r>
            <w:r w:rsidR="00E3492F">
              <w:rPr>
                <w:rFonts w:ascii="Arial" w:hAnsi="Arial" w:cs="Arial"/>
                <w:sz w:val="18"/>
                <w:szCs w:val="18"/>
                <w:lang w:val="cs-CZ"/>
              </w:rPr>
              <w:t>stanovený v Harmonogramu</w:t>
            </w:r>
            <w:r w:rsidR="00E3492F" w:rsidRPr="00E3492F">
              <w:rPr>
                <w:rFonts w:ascii="Arial" w:hAnsi="Arial" w:cs="Arial"/>
                <w:sz w:val="18"/>
                <w:szCs w:val="18"/>
                <w:lang w:val="cs-CZ"/>
              </w:rPr>
              <w:t xml:space="preserve">, který je uveden v </w:t>
            </w:r>
            <w:r w:rsidR="00E3492F">
              <w:rPr>
                <w:rFonts w:ascii="Arial" w:hAnsi="Arial" w:cs="Arial"/>
                <w:sz w:val="18"/>
                <w:szCs w:val="18"/>
                <w:lang w:val="cs-CZ"/>
              </w:rPr>
              <w:t>P</w:t>
            </w:r>
            <w:r w:rsidR="00E3492F" w:rsidRPr="00E3492F">
              <w:rPr>
                <w:rFonts w:ascii="Arial" w:hAnsi="Arial" w:cs="Arial"/>
                <w:sz w:val="18"/>
                <w:szCs w:val="18"/>
                <w:lang w:val="cs-CZ"/>
              </w:rPr>
              <w:t xml:space="preserve">říloze </w:t>
            </w:r>
            <w:r w:rsidR="00E3492F">
              <w:rPr>
                <w:rFonts w:ascii="Arial" w:hAnsi="Arial" w:cs="Arial"/>
                <w:sz w:val="18"/>
                <w:szCs w:val="18"/>
                <w:lang w:val="cs-CZ"/>
              </w:rPr>
              <w:t>4</w:t>
            </w:r>
            <w:r w:rsidR="00E3492F" w:rsidRPr="00E3492F">
              <w:rPr>
                <w:rFonts w:ascii="Arial" w:hAnsi="Arial" w:cs="Arial"/>
                <w:sz w:val="18"/>
                <w:szCs w:val="18"/>
                <w:lang w:val="cs-CZ"/>
              </w:rPr>
              <w:t>, se vš</w:t>
            </w:r>
            <w:r w:rsidR="001E35B5">
              <w:rPr>
                <w:rFonts w:ascii="Arial" w:hAnsi="Arial" w:cs="Arial"/>
                <w:sz w:val="18"/>
                <w:szCs w:val="18"/>
                <w:lang w:val="cs-CZ"/>
              </w:rPr>
              <w:t>emi případnými prodlouženími v souladu s touto Smlouvou.</w:t>
            </w:r>
          </w:p>
          <w:p w:rsidR="00E3492F" w:rsidRDefault="00E3492F" w:rsidP="004B2C42">
            <w:pPr>
              <w:jc w:val="both"/>
              <w:rPr>
                <w:rFonts w:ascii="Arial" w:hAnsi="Arial" w:cs="Arial"/>
                <w:sz w:val="18"/>
                <w:szCs w:val="18"/>
                <w:lang w:val="cs-CZ"/>
              </w:rPr>
            </w:pPr>
          </w:p>
          <w:p w:rsidR="00243776" w:rsidRDefault="00E3492F" w:rsidP="00E3492F">
            <w:pPr>
              <w:jc w:val="both"/>
              <w:rPr>
                <w:rFonts w:ascii="Arial" w:hAnsi="Arial" w:cs="Arial"/>
                <w:sz w:val="18"/>
                <w:szCs w:val="18"/>
                <w:lang w:val="cs-CZ"/>
              </w:rPr>
            </w:pPr>
            <w:r w:rsidRPr="00B73F1E">
              <w:rPr>
                <w:rFonts w:ascii="Arial" w:hAnsi="Arial" w:cs="Arial"/>
                <w:sz w:val="18"/>
                <w:szCs w:val="18"/>
                <w:lang w:val="cs-CZ"/>
              </w:rPr>
              <w:t>Nejpozději do 5 kalen</w:t>
            </w:r>
            <w:r w:rsidR="00A804D2" w:rsidRPr="00B73F1E">
              <w:rPr>
                <w:rFonts w:ascii="Arial" w:hAnsi="Arial" w:cs="Arial"/>
                <w:sz w:val="18"/>
                <w:szCs w:val="18"/>
                <w:lang w:val="cs-CZ"/>
              </w:rPr>
              <w:t>d</w:t>
            </w:r>
            <w:r w:rsidRPr="00B73F1E">
              <w:rPr>
                <w:rFonts w:ascii="Arial" w:hAnsi="Arial" w:cs="Arial"/>
                <w:sz w:val="18"/>
                <w:szCs w:val="18"/>
                <w:lang w:val="cs-CZ"/>
              </w:rPr>
              <w:t xml:space="preserve">ářních dnů po dokončení realizační fáze Díla a zároveň po vyhotovení Potvrzení závěrečné platby Díla ze strany Objednatele, podle toho, co nastane později, je Konzultant povinen protokolárně předat Objednateli </w:t>
            </w:r>
            <w:r w:rsidR="00B73F1E">
              <w:rPr>
                <w:rFonts w:ascii="Arial" w:hAnsi="Arial" w:cs="Arial"/>
                <w:sz w:val="18"/>
                <w:szCs w:val="18"/>
                <w:lang w:val="cs-CZ"/>
              </w:rPr>
              <w:t xml:space="preserve">zejména </w:t>
            </w:r>
            <w:r w:rsidR="00CD4970" w:rsidRPr="00B73F1E">
              <w:rPr>
                <w:rFonts w:ascii="Arial" w:hAnsi="Arial" w:cs="Arial"/>
                <w:sz w:val="18"/>
                <w:szCs w:val="18"/>
                <w:lang w:val="cs-CZ"/>
              </w:rPr>
              <w:t>následující dokument</w:t>
            </w:r>
            <w:r w:rsidRPr="00B73F1E">
              <w:rPr>
                <w:rFonts w:ascii="Arial" w:hAnsi="Arial" w:cs="Arial"/>
                <w:sz w:val="18"/>
                <w:szCs w:val="18"/>
                <w:lang w:val="cs-CZ"/>
              </w:rPr>
              <w:t>y:</w:t>
            </w:r>
            <w:r w:rsidR="00CD4970" w:rsidRPr="00B73F1E">
              <w:rPr>
                <w:rFonts w:ascii="Arial" w:hAnsi="Arial" w:cs="Arial"/>
                <w:sz w:val="18"/>
                <w:szCs w:val="18"/>
                <w:lang w:val="cs-CZ"/>
              </w:rPr>
              <w:t xml:space="preserve"> </w:t>
            </w:r>
            <w:r w:rsidR="00CD4970" w:rsidRPr="004050B8">
              <w:rPr>
                <w:rFonts w:ascii="Arial" w:hAnsi="Arial" w:cs="Arial"/>
                <w:sz w:val="18"/>
                <w:szCs w:val="18"/>
                <w:lang w:val="cs-CZ"/>
              </w:rPr>
              <w:t>přejímací protokoly, seznamy stavebních deníků včetně předání stavebních deníků, konzultantem odsouhlasené dokumentace skutečného provedení (dokumentaci bude vyhotovovat zhotovitel stavby nikoli konzultant, který ji bude připomínkovat a odsouhlasovat), havarijní řády, provozní řády, skutečné zaměř</w:t>
            </w:r>
            <w:r w:rsidR="00BE740E" w:rsidRPr="004050B8">
              <w:rPr>
                <w:rFonts w:ascii="Arial" w:hAnsi="Arial" w:cs="Arial"/>
                <w:sz w:val="18"/>
                <w:szCs w:val="18"/>
                <w:lang w:val="cs-CZ"/>
              </w:rPr>
              <w:t>ení staveb, závěrečnou zprávu a </w:t>
            </w:r>
            <w:r w:rsidR="00CD4970" w:rsidRPr="004050B8">
              <w:rPr>
                <w:rFonts w:ascii="Arial" w:hAnsi="Arial" w:cs="Arial"/>
                <w:sz w:val="18"/>
                <w:szCs w:val="18"/>
                <w:lang w:val="cs-CZ"/>
              </w:rPr>
              <w:t>vyhodnocení o činnosti koordinátora BOZP a vyhodnocení Souhrnné závěrečné zprávy zhotovitele o jakosti (SZZZJ)</w:t>
            </w:r>
            <w:r w:rsidR="00CD4970" w:rsidRPr="00B73F1E">
              <w:rPr>
                <w:rFonts w:ascii="Arial" w:hAnsi="Arial" w:cs="Arial"/>
                <w:sz w:val="18"/>
                <w:szCs w:val="18"/>
                <w:lang w:val="cs-CZ"/>
              </w:rPr>
              <w:t xml:space="preserve"> a případně další dokumenty požadované Objednatelem, které vzniknou při poskytování Služeb a budou nezbytné pro řádné poskytování Služeb. Konzultant odpovídá za úplnost a správnost předávaných dokumentů. Dokumenty budou Konzultantem předány s detailním soupisem předávaných dokumentů. Není-li v Příloze 1 stanoveno jinak, musí být dokumenty předány vždy i v digitální formě, umožňující jejich další využití Objednatelem.”</w:t>
            </w:r>
          </w:p>
          <w:p w:rsidR="00BB31F8" w:rsidRDefault="00BB31F8" w:rsidP="00E3492F">
            <w:pPr>
              <w:jc w:val="both"/>
              <w:rPr>
                <w:rFonts w:ascii="Arial" w:hAnsi="Arial" w:cs="Arial"/>
                <w:sz w:val="18"/>
                <w:szCs w:val="18"/>
                <w:lang w:val="cs-CZ"/>
              </w:rPr>
            </w:pPr>
          </w:p>
          <w:p w:rsidR="00BB31F8" w:rsidRPr="006F3094" w:rsidRDefault="00BB31F8" w:rsidP="00E3492F">
            <w:pPr>
              <w:jc w:val="both"/>
              <w:rPr>
                <w:rFonts w:ascii="Arial" w:hAnsi="Arial" w:cs="Arial"/>
                <w:sz w:val="18"/>
                <w:szCs w:val="18"/>
                <w:lang w:val="cs-CZ"/>
              </w:rPr>
            </w:pPr>
          </w:p>
        </w:tc>
      </w:tr>
      <w:tr w:rsidR="00B50C42" w:rsidRPr="00AF291E" w:rsidTr="00CD4970">
        <w:trPr>
          <w:gridBefore w:val="1"/>
          <w:wBefore w:w="27" w:type="dxa"/>
        </w:trPr>
        <w:tc>
          <w:tcPr>
            <w:tcW w:w="540" w:type="dxa"/>
            <w:gridSpan w:val="2"/>
          </w:tcPr>
          <w:p w:rsidR="00BB31F8" w:rsidRDefault="00BB31F8" w:rsidP="00FA6D13">
            <w:pPr>
              <w:spacing w:before="120" w:line="264" w:lineRule="auto"/>
              <w:jc w:val="both"/>
              <w:rPr>
                <w:rFonts w:ascii="Arial" w:hAnsi="Arial" w:cs="Arial"/>
                <w:b/>
                <w:sz w:val="18"/>
                <w:szCs w:val="18"/>
                <w:lang w:val="cs-CZ"/>
              </w:rPr>
            </w:pPr>
            <w:r>
              <w:rPr>
                <w:rFonts w:ascii="Arial" w:hAnsi="Arial" w:cs="Arial"/>
                <w:b/>
                <w:sz w:val="18"/>
                <w:szCs w:val="18"/>
                <w:lang w:val="cs-CZ"/>
              </w:rPr>
              <w:t>4.3.</w:t>
            </w:r>
          </w:p>
          <w:p w:rsidR="00AF291E" w:rsidRDefault="00AF291E" w:rsidP="00FA6D13">
            <w:pPr>
              <w:spacing w:before="120" w:line="264" w:lineRule="auto"/>
              <w:jc w:val="both"/>
              <w:rPr>
                <w:rFonts w:ascii="Arial" w:hAnsi="Arial" w:cs="Arial"/>
                <w:b/>
                <w:sz w:val="18"/>
                <w:szCs w:val="18"/>
                <w:lang w:val="cs-CZ"/>
              </w:rPr>
            </w:pPr>
            <w:r>
              <w:rPr>
                <w:rFonts w:ascii="Arial" w:hAnsi="Arial" w:cs="Arial"/>
                <w:b/>
                <w:sz w:val="18"/>
                <w:szCs w:val="18"/>
                <w:lang w:val="cs-CZ"/>
              </w:rPr>
              <w:t>Změny</w:t>
            </w:r>
          </w:p>
          <w:p w:rsidR="00BB31F8" w:rsidRDefault="00BB31F8" w:rsidP="00FA6D13">
            <w:pPr>
              <w:spacing w:before="120" w:line="264" w:lineRule="auto"/>
              <w:jc w:val="both"/>
              <w:rPr>
                <w:rFonts w:ascii="Arial" w:hAnsi="Arial" w:cs="Arial"/>
                <w:b/>
                <w:sz w:val="18"/>
                <w:szCs w:val="18"/>
                <w:lang w:val="cs-CZ"/>
              </w:rPr>
            </w:pPr>
          </w:p>
          <w:p w:rsidR="00BB31F8" w:rsidRDefault="00BB31F8" w:rsidP="00FA6D13">
            <w:pPr>
              <w:spacing w:before="120" w:line="264" w:lineRule="auto"/>
              <w:jc w:val="both"/>
              <w:rPr>
                <w:rFonts w:ascii="Arial" w:hAnsi="Arial" w:cs="Arial"/>
                <w:b/>
                <w:sz w:val="18"/>
                <w:szCs w:val="18"/>
                <w:lang w:val="cs-CZ"/>
              </w:rPr>
            </w:pPr>
          </w:p>
          <w:p w:rsidR="00BB31F8" w:rsidRDefault="00BB31F8"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r>
              <w:rPr>
                <w:rFonts w:ascii="Arial" w:hAnsi="Arial" w:cs="Arial"/>
                <w:b/>
                <w:sz w:val="18"/>
                <w:szCs w:val="18"/>
                <w:lang w:val="cs-CZ"/>
              </w:rPr>
              <w:t>¨</w:t>
            </w: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4.</w:t>
            </w:r>
            <w:r w:rsidR="00033896">
              <w:rPr>
                <w:rFonts w:ascii="Arial" w:hAnsi="Arial" w:cs="Arial"/>
                <w:b/>
                <w:sz w:val="18"/>
                <w:szCs w:val="18"/>
                <w:lang w:val="cs-CZ"/>
              </w:rPr>
              <w:t>4</w:t>
            </w:r>
          </w:p>
        </w:tc>
        <w:tc>
          <w:tcPr>
            <w:tcW w:w="1909" w:type="dxa"/>
            <w:gridSpan w:val="2"/>
            <w:tcBorders>
              <w:bottom w:val="single" w:sz="2" w:space="0" w:color="auto"/>
            </w:tcBorders>
          </w:tcPr>
          <w:p w:rsidR="00B50C42" w:rsidRPr="00BE740E" w:rsidRDefault="00B50C42" w:rsidP="00FA6D13">
            <w:pPr>
              <w:spacing w:line="264" w:lineRule="auto"/>
              <w:jc w:val="both"/>
              <w:rPr>
                <w:rFonts w:ascii="Arial" w:hAnsi="Arial" w:cs="Arial"/>
                <w:b/>
                <w:sz w:val="18"/>
                <w:szCs w:val="18"/>
                <w:lang w:val="cs-CZ"/>
              </w:rPr>
            </w:pPr>
          </w:p>
        </w:tc>
        <w:tc>
          <w:tcPr>
            <w:tcW w:w="1071" w:type="dxa"/>
            <w:gridSpan w:val="2"/>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gridSpan w:val="2"/>
            <w:tcBorders>
              <w:bottom w:val="single" w:sz="2" w:space="0" w:color="auto"/>
            </w:tcBorders>
          </w:tcPr>
          <w:p w:rsidR="00AF291E" w:rsidRPr="00AF291E" w:rsidRDefault="00AF291E" w:rsidP="00AF291E">
            <w:pPr>
              <w:jc w:val="both"/>
              <w:rPr>
                <w:rFonts w:ascii="Arial" w:hAnsi="Arial" w:cs="Arial"/>
                <w:sz w:val="18"/>
                <w:szCs w:val="18"/>
                <w:lang w:val="cs-CZ"/>
              </w:rPr>
            </w:pPr>
            <w:r w:rsidRPr="00AF291E">
              <w:rPr>
                <w:rFonts w:ascii="Arial" w:hAnsi="Arial" w:cs="Arial"/>
                <w:sz w:val="18"/>
                <w:szCs w:val="18"/>
                <w:lang w:val="cs-CZ"/>
              </w:rPr>
              <w:t>Doplňuje se nový Pod-článek 4.3.4, který zní následovně:</w:t>
            </w:r>
          </w:p>
          <w:p w:rsidR="00B50C42" w:rsidRPr="00AF291E" w:rsidRDefault="00B50C42" w:rsidP="00FA6D13">
            <w:pPr>
              <w:jc w:val="both"/>
              <w:rPr>
                <w:rFonts w:ascii="Arial" w:hAnsi="Arial" w:cs="Arial"/>
                <w:sz w:val="18"/>
                <w:szCs w:val="18"/>
                <w:lang w:val="cs-CZ"/>
              </w:rPr>
            </w:pPr>
          </w:p>
          <w:p w:rsidR="00AF291E" w:rsidRPr="00AF291E" w:rsidRDefault="00AF291E" w:rsidP="00AF291E">
            <w:pPr>
              <w:spacing w:after="240"/>
              <w:rPr>
                <w:rFonts w:ascii="Arial" w:hAnsi="Arial" w:cs="Arial"/>
                <w:sz w:val="18"/>
                <w:szCs w:val="18"/>
                <w:lang w:val="cs-CZ"/>
              </w:rPr>
            </w:pPr>
            <w:r>
              <w:rPr>
                <w:rFonts w:ascii="Arial" w:hAnsi="Arial" w:cs="Arial"/>
                <w:sz w:val="18"/>
                <w:szCs w:val="18"/>
                <w:lang w:val="cs-CZ"/>
              </w:rPr>
              <w:t>Objednatel</w:t>
            </w:r>
            <w:r w:rsidRPr="00AF291E">
              <w:rPr>
                <w:rFonts w:ascii="Arial" w:hAnsi="Arial" w:cs="Arial"/>
                <w:sz w:val="18"/>
                <w:szCs w:val="18"/>
                <w:lang w:val="cs-CZ"/>
              </w:rPr>
              <w:t xml:space="preserve"> si vyhrazuje změnu </w:t>
            </w:r>
            <w:r>
              <w:rPr>
                <w:rFonts w:ascii="Arial" w:hAnsi="Arial" w:cs="Arial"/>
                <w:sz w:val="18"/>
                <w:szCs w:val="18"/>
                <w:lang w:val="cs-CZ"/>
              </w:rPr>
              <w:t>Konzultanta</w:t>
            </w:r>
            <w:r w:rsidRPr="00AF291E">
              <w:rPr>
                <w:rFonts w:ascii="Arial" w:hAnsi="Arial" w:cs="Arial"/>
                <w:sz w:val="18"/>
                <w:szCs w:val="18"/>
                <w:lang w:val="cs-CZ"/>
              </w:rPr>
              <w:t xml:space="preserve"> v</w:t>
            </w:r>
            <w:r>
              <w:rPr>
                <w:rFonts w:ascii="Arial" w:hAnsi="Arial" w:cs="Arial"/>
                <w:sz w:val="18"/>
                <w:szCs w:val="18"/>
                <w:lang w:val="cs-CZ"/>
              </w:rPr>
              <w:t> poskytování Služeb</w:t>
            </w:r>
            <w:r w:rsidRPr="00AF291E">
              <w:rPr>
                <w:rFonts w:ascii="Arial" w:hAnsi="Arial" w:cs="Arial"/>
                <w:sz w:val="18"/>
                <w:szCs w:val="18"/>
                <w:lang w:val="cs-CZ"/>
              </w:rPr>
              <w:t xml:space="preserve">, a to v případě kdy uzavřená </w:t>
            </w:r>
            <w:r>
              <w:rPr>
                <w:rFonts w:ascii="Arial" w:hAnsi="Arial" w:cs="Arial"/>
                <w:sz w:val="18"/>
                <w:szCs w:val="18"/>
                <w:lang w:val="cs-CZ"/>
              </w:rPr>
              <w:t xml:space="preserve">Smlouva s Konzultantem </w:t>
            </w:r>
            <w:r w:rsidRPr="00AF291E">
              <w:rPr>
                <w:rFonts w:ascii="Arial" w:hAnsi="Arial" w:cs="Arial"/>
                <w:sz w:val="18"/>
                <w:szCs w:val="18"/>
                <w:lang w:val="cs-CZ"/>
              </w:rPr>
              <w:t>bude ukončena</w:t>
            </w:r>
            <w:r>
              <w:rPr>
                <w:rFonts w:ascii="Arial" w:hAnsi="Arial" w:cs="Arial"/>
                <w:sz w:val="18"/>
                <w:szCs w:val="18"/>
                <w:lang w:val="cs-CZ"/>
              </w:rPr>
              <w:t>:</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dohodou smluvních stran,</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výpovědí,</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 xml:space="preserve">odstoupením od smlouvy z důvodů dle § 223 odst. 2 </w:t>
            </w:r>
            <w:r>
              <w:rPr>
                <w:rFonts w:ascii="Arial" w:hAnsi="Arial" w:cs="Arial"/>
                <w:sz w:val="18"/>
                <w:szCs w:val="18"/>
                <w:lang w:val="cs-CZ"/>
              </w:rPr>
              <w:t>zákona o zadávání veřejných zakázek</w:t>
            </w:r>
            <w:r w:rsidRPr="00AF291E">
              <w:rPr>
                <w:rFonts w:ascii="Arial" w:hAnsi="Arial" w:cs="Arial"/>
                <w:sz w:val="18"/>
                <w:szCs w:val="18"/>
              </w:rPr>
              <w:t>,</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z důvodu zániku závazku pro následnou nemožnost plnění,</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 xml:space="preserve">zánikem právnické osoby bez právního nástupce, </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v důsledku právního nástupn</w:t>
            </w:r>
            <w:r>
              <w:rPr>
                <w:rFonts w:ascii="Arial" w:hAnsi="Arial" w:cs="Arial"/>
                <w:sz w:val="18"/>
                <w:szCs w:val="18"/>
              </w:rPr>
              <w:t>ictví v souvislosti s přeměnou Konzultanta</w:t>
            </w:r>
            <w:r w:rsidRPr="00AF291E">
              <w:rPr>
                <w:rFonts w:ascii="Arial" w:hAnsi="Arial" w:cs="Arial"/>
                <w:sz w:val="18"/>
                <w:szCs w:val="18"/>
              </w:rPr>
              <w:t xml:space="preserve">, jeho smrtí nebo převodem jeho závodu, popřípadě části závodu, </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 xml:space="preserve">v případě zániku účasti některého z dodavatelů v případě společné účasti dodavatelů dle § 82 </w:t>
            </w:r>
            <w:r>
              <w:rPr>
                <w:rFonts w:ascii="Arial" w:hAnsi="Arial" w:cs="Arial"/>
                <w:sz w:val="18"/>
                <w:szCs w:val="18"/>
                <w:lang w:val="cs-CZ"/>
              </w:rPr>
              <w:t>zákona o zadávání veřejných zakázek</w:t>
            </w:r>
            <w:r w:rsidRPr="00AF291E">
              <w:rPr>
                <w:rFonts w:ascii="Arial" w:hAnsi="Arial" w:cs="Arial"/>
                <w:sz w:val="18"/>
                <w:szCs w:val="18"/>
              </w:rPr>
              <w:t>,</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 xml:space="preserve">v případě prohlášení insolvence na </w:t>
            </w:r>
            <w:r>
              <w:rPr>
                <w:rFonts w:ascii="Arial" w:hAnsi="Arial" w:cs="Arial"/>
                <w:sz w:val="18"/>
                <w:szCs w:val="18"/>
              </w:rPr>
              <w:t>Konzultanta</w:t>
            </w:r>
            <w:r w:rsidRPr="00AF291E">
              <w:rPr>
                <w:rFonts w:ascii="Arial" w:hAnsi="Arial" w:cs="Arial"/>
                <w:sz w:val="18"/>
                <w:szCs w:val="18"/>
              </w:rPr>
              <w:t xml:space="preserve">, vstupu </w:t>
            </w:r>
            <w:r>
              <w:rPr>
                <w:rFonts w:ascii="Arial" w:hAnsi="Arial" w:cs="Arial"/>
                <w:sz w:val="18"/>
                <w:szCs w:val="18"/>
              </w:rPr>
              <w:t>Konzultanta</w:t>
            </w:r>
            <w:r w:rsidRPr="00AF291E">
              <w:rPr>
                <w:rFonts w:ascii="Arial" w:hAnsi="Arial" w:cs="Arial"/>
                <w:sz w:val="18"/>
                <w:szCs w:val="18"/>
              </w:rPr>
              <w:t xml:space="preserve"> do likvidace, vydání rozhodnutí o úpadku na dodavatele, nařízení nucené správy podle jiného právního předpisu na </w:t>
            </w:r>
            <w:r>
              <w:rPr>
                <w:rFonts w:ascii="Arial" w:hAnsi="Arial" w:cs="Arial"/>
                <w:sz w:val="18"/>
                <w:szCs w:val="18"/>
              </w:rPr>
              <w:t>Konzultanta</w:t>
            </w:r>
            <w:r w:rsidRPr="00AF291E">
              <w:rPr>
                <w:rFonts w:ascii="Arial" w:hAnsi="Arial" w:cs="Arial"/>
                <w:sz w:val="18"/>
                <w:szCs w:val="18"/>
              </w:rPr>
              <w:t xml:space="preserve"> nebo nastane-li u </w:t>
            </w:r>
            <w:r>
              <w:rPr>
                <w:rFonts w:ascii="Arial" w:hAnsi="Arial" w:cs="Arial"/>
                <w:sz w:val="18"/>
                <w:szCs w:val="18"/>
              </w:rPr>
              <w:t>Konzultanta</w:t>
            </w:r>
            <w:r w:rsidRPr="00AF291E">
              <w:rPr>
                <w:rFonts w:ascii="Arial" w:hAnsi="Arial" w:cs="Arial"/>
                <w:sz w:val="18"/>
                <w:szCs w:val="18"/>
              </w:rPr>
              <w:t xml:space="preserve"> obdobná situace podle právního řádu země jeho sídla,</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 xml:space="preserve">v důsledku zániku právnické osoby nebo smrti fyzické osoby, která je jinou osobou, prostřednictvím níž prokazoval </w:t>
            </w:r>
            <w:r>
              <w:rPr>
                <w:rFonts w:ascii="Arial" w:hAnsi="Arial" w:cs="Arial"/>
                <w:sz w:val="18"/>
                <w:szCs w:val="18"/>
              </w:rPr>
              <w:t>Konzultanta</w:t>
            </w:r>
            <w:r w:rsidRPr="00AF291E">
              <w:rPr>
                <w:rFonts w:ascii="Arial" w:hAnsi="Arial" w:cs="Arial"/>
                <w:sz w:val="18"/>
                <w:szCs w:val="18"/>
              </w:rPr>
              <w:t xml:space="preserve"> splnění kvalifikace dle § 83 </w:t>
            </w:r>
            <w:r>
              <w:rPr>
                <w:rFonts w:ascii="Arial" w:hAnsi="Arial" w:cs="Arial"/>
                <w:sz w:val="18"/>
                <w:szCs w:val="18"/>
                <w:lang w:val="cs-CZ"/>
              </w:rPr>
              <w:t>zákona o zadávání veřejných zakázek</w:t>
            </w:r>
            <w:r w:rsidRPr="00AF291E">
              <w:rPr>
                <w:rFonts w:ascii="Arial" w:hAnsi="Arial" w:cs="Arial"/>
                <w:sz w:val="18"/>
                <w:szCs w:val="18"/>
              </w:rPr>
              <w:t>,</w:t>
            </w:r>
          </w:p>
          <w:p w:rsidR="00AF291E" w:rsidRDefault="00AF291E" w:rsidP="00AF291E">
            <w:pPr>
              <w:pStyle w:val="Odstavecseseznamem"/>
              <w:spacing w:after="240"/>
              <w:jc w:val="both"/>
              <w:rPr>
                <w:rFonts w:ascii="Arial" w:hAnsi="Arial" w:cs="Arial"/>
                <w:sz w:val="18"/>
                <w:szCs w:val="18"/>
              </w:rPr>
            </w:pPr>
          </w:p>
          <w:p w:rsidR="00AF291E" w:rsidRDefault="00AF291E" w:rsidP="00AF291E">
            <w:pPr>
              <w:spacing w:after="240"/>
              <w:jc w:val="both"/>
              <w:rPr>
                <w:rFonts w:ascii="Arial" w:hAnsi="Arial" w:cs="Arial"/>
                <w:sz w:val="18"/>
                <w:szCs w:val="18"/>
              </w:rPr>
            </w:pPr>
            <w:r w:rsidRPr="00AF291E">
              <w:rPr>
                <w:rFonts w:ascii="Arial" w:hAnsi="Arial" w:cs="Arial"/>
                <w:sz w:val="18"/>
                <w:szCs w:val="18"/>
              </w:rPr>
              <w:t xml:space="preserve">Nastane-li některý z případů popsaných v předchozí větě, je </w:t>
            </w:r>
            <w:r>
              <w:rPr>
                <w:rFonts w:ascii="Arial" w:hAnsi="Arial" w:cs="Arial"/>
                <w:sz w:val="18"/>
                <w:szCs w:val="18"/>
              </w:rPr>
              <w:t>Objednatel</w:t>
            </w:r>
            <w:r w:rsidRPr="00AF291E">
              <w:rPr>
                <w:rFonts w:ascii="Arial" w:hAnsi="Arial" w:cs="Arial"/>
                <w:sz w:val="18"/>
                <w:szCs w:val="18"/>
              </w:rPr>
              <w:t xml:space="preserve"> oprávněn uzavřít </w:t>
            </w:r>
            <w:r>
              <w:rPr>
                <w:rFonts w:ascii="Arial" w:hAnsi="Arial" w:cs="Arial"/>
                <w:sz w:val="18"/>
                <w:szCs w:val="18"/>
              </w:rPr>
              <w:t>Smlouvu</w:t>
            </w:r>
            <w:r w:rsidRPr="00AF291E">
              <w:rPr>
                <w:rFonts w:ascii="Arial" w:hAnsi="Arial" w:cs="Arial"/>
                <w:sz w:val="18"/>
                <w:szCs w:val="18"/>
              </w:rPr>
              <w:t xml:space="preserve"> s novým </w:t>
            </w:r>
            <w:r>
              <w:rPr>
                <w:rFonts w:ascii="Arial" w:hAnsi="Arial" w:cs="Arial"/>
                <w:sz w:val="18"/>
                <w:szCs w:val="18"/>
              </w:rPr>
              <w:t>Konzultantem</w:t>
            </w:r>
            <w:r w:rsidRPr="00AF291E">
              <w:rPr>
                <w:rFonts w:ascii="Arial" w:hAnsi="Arial" w:cs="Arial"/>
                <w:sz w:val="18"/>
                <w:szCs w:val="18"/>
              </w:rPr>
              <w:t xml:space="preserve"> za podmínek uvedených níže a za předpokladu, že s touto změnou bude nový </w:t>
            </w:r>
            <w:r>
              <w:rPr>
                <w:rFonts w:ascii="Arial" w:hAnsi="Arial" w:cs="Arial"/>
                <w:sz w:val="18"/>
                <w:szCs w:val="18"/>
              </w:rPr>
              <w:t>Konzultant</w:t>
            </w:r>
            <w:r w:rsidRPr="00AF291E">
              <w:rPr>
                <w:rFonts w:ascii="Arial" w:hAnsi="Arial" w:cs="Arial"/>
                <w:sz w:val="18"/>
                <w:szCs w:val="18"/>
              </w:rPr>
              <w:t xml:space="preserve"> souhlasit a vstoupí do práv a povinností plynoucích ze </w:t>
            </w:r>
            <w:r>
              <w:rPr>
                <w:rFonts w:ascii="Arial" w:hAnsi="Arial" w:cs="Arial"/>
                <w:sz w:val="18"/>
                <w:szCs w:val="18"/>
              </w:rPr>
              <w:t>S</w:t>
            </w:r>
            <w:r w:rsidRPr="00AF291E">
              <w:rPr>
                <w:rFonts w:ascii="Arial" w:hAnsi="Arial" w:cs="Arial"/>
                <w:sz w:val="18"/>
                <w:szCs w:val="18"/>
              </w:rPr>
              <w:t xml:space="preserve">mlouvy s původním </w:t>
            </w:r>
            <w:r>
              <w:rPr>
                <w:rFonts w:ascii="Arial" w:hAnsi="Arial" w:cs="Arial"/>
                <w:sz w:val="18"/>
                <w:szCs w:val="18"/>
              </w:rPr>
              <w:t>Konzultantem</w:t>
            </w:r>
            <w:r w:rsidRPr="00AF291E">
              <w:rPr>
                <w:rFonts w:ascii="Arial" w:hAnsi="Arial" w:cs="Arial"/>
                <w:sz w:val="18"/>
                <w:szCs w:val="18"/>
              </w:rPr>
              <w:t xml:space="preserve">. V případě změny </w:t>
            </w:r>
            <w:r>
              <w:rPr>
                <w:rFonts w:ascii="Arial" w:hAnsi="Arial" w:cs="Arial"/>
                <w:sz w:val="18"/>
                <w:szCs w:val="18"/>
              </w:rPr>
              <w:t>Konzultanta</w:t>
            </w:r>
            <w:r w:rsidRPr="00AF291E">
              <w:rPr>
                <w:rFonts w:ascii="Arial" w:hAnsi="Arial" w:cs="Arial"/>
                <w:sz w:val="18"/>
                <w:szCs w:val="18"/>
              </w:rPr>
              <w:t xml:space="preserve"> může dojít ke změně složení realizačního týmu v souladu s nabídkou nového </w:t>
            </w:r>
            <w:r>
              <w:rPr>
                <w:rFonts w:ascii="Arial" w:hAnsi="Arial" w:cs="Arial"/>
                <w:sz w:val="18"/>
                <w:szCs w:val="18"/>
              </w:rPr>
              <w:t>Konzultanta</w:t>
            </w:r>
            <w:r w:rsidRPr="00AF291E">
              <w:rPr>
                <w:rFonts w:ascii="Arial" w:hAnsi="Arial" w:cs="Arial"/>
                <w:sz w:val="18"/>
                <w:szCs w:val="18"/>
              </w:rPr>
              <w:t xml:space="preserve"> a údajů vztahujících se k osobě </w:t>
            </w:r>
            <w:r>
              <w:rPr>
                <w:rFonts w:ascii="Arial" w:hAnsi="Arial" w:cs="Arial"/>
                <w:sz w:val="18"/>
                <w:szCs w:val="18"/>
              </w:rPr>
              <w:t>Konzultanta</w:t>
            </w:r>
            <w:r w:rsidRPr="00AF291E">
              <w:rPr>
                <w:rFonts w:ascii="Arial" w:hAnsi="Arial" w:cs="Arial"/>
                <w:sz w:val="18"/>
                <w:szCs w:val="18"/>
              </w:rPr>
              <w:t xml:space="preserve"> (např. ko</w:t>
            </w:r>
            <w:r>
              <w:rPr>
                <w:rFonts w:ascii="Arial" w:hAnsi="Arial" w:cs="Arial"/>
                <w:sz w:val="18"/>
                <w:szCs w:val="18"/>
              </w:rPr>
              <w:t>ntaktní osoby, kontaktní údaje</w:t>
            </w:r>
            <w:r w:rsidRPr="00AF291E">
              <w:rPr>
                <w:rFonts w:ascii="Arial" w:hAnsi="Arial" w:cs="Arial"/>
                <w:sz w:val="18"/>
                <w:szCs w:val="18"/>
              </w:rPr>
              <w:t xml:space="preserve">).  </w:t>
            </w:r>
          </w:p>
          <w:p w:rsidR="00AF291E" w:rsidRPr="00A2384E" w:rsidRDefault="00AF291E" w:rsidP="00A2384E">
            <w:pPr>
              <w:spacing w:after="240"/>
              <w:jc w:val="both"/>
              <w:rPr>
                <w:rFonts w:ascii="Arial" w:hAnsi="Arial" w:cs="Arial"/>
                <w:sz w:val="18"/>
                <w:szCs w:val="18"/>
              </w:rPr>
            </w:pPr>
            <w:r w:rsidRPr="00A2384E">
              <w:rPr>
                <w:rFonts w:ascii="Arial" w:hAnsi="Arial" w:cs="Arial"/>
                <w:sz w:val="18"/>
                <w:szCs w:val="18"/>
              </w:rPr>
              <w:t xml:space="preserve">V případě zániku účasti některého z dodavatelů v případě společné účasti dodavatelů dle § 82 </w:t>
            </w:r>
            <w:r w:rsidRPr="00A2384E">
              <w:rPr>
                <w:rFonts w:ascii="Arial" w:hAnsi="Arial" w:cs="Arial"/>
                <w:sz w:val="18"/>
                <w:szCs w:val="18"/>
                <w:lang w:val="cs-CZ"/>
              </w:rPr>
              <w:t>zákona o zadávání veřejných zakázek</w:t>
            </w:r>
            <w:r w:rsidRPr="00A2384E">
              <w:rPr>
                <w:rFonts w:ascii="Arial" w:hAnsi="Arial" w:cs="Arial"/>
                <w:sz w:val="18"/>
                <w:szCs w:val="18"/>
              </w:rPr>
              <w:t xml:space="preserve"> a bodu písm. g) nebo písm. i) tohoto </w:t>
            </w:r>
            <w:r w:rsidR="00A2384E" w:rsidRPr="00A2384E">
              <w:rPr>
                <w:rFonts w:ascii="Arial" w:hAnsi="Arial" w:cs="Arial"/>
                <w:sz w:val="18"/>
                <w:szCs w:val="18"/>
              </w:rPr>
              <w:t>Pod-</w:t>
            </w:r>
            <w:r w:rsidRPr="00A2384E">
              <w:rPr>
                <w:rFonts w:ascii="Arial" w:hAnsi="Arial" w:cs="Arial"/>
                <w:sz w:val="18"/>
                <w:szCs w:val="18"/>
              </w:rPr>
              <w:t xml:space="preserve">článku je </w:t>
            </w:r>
            <w:r w:rsidR="00A2384E" w:rsidRPr="00A2384E">
              <w:rPr>
                <w:rFonts w:ascii="Arial" w:hAnsi="Arial" w:cs="Arial"/>
                <w:sz w:val="18"/>
                <w:szCs w:val="18"/>
              </w:rPr>
              <w:t>Objednatel oprávněn uzavřít S</w:t>
            </w:r>
            <w:r w:rsidRPr="00A2384E">
              <w:rPr>
                <w:rFonts w:ascii="Arial" w:hAnsi="Arial" w:cs="Arial"/>
                <w:sz w:val="18"/>
                <w:szCs w:val="18"/>
              </w:rPr>
              <w:t xml:space="preserve">mlouvu se zbývajícími dodavateli. V případě, že zbývající dodavatelé nepřevezmou práva a povinnosti ze </w:t>
            </w:r>
            <w:r w:rsidR="00A2384E" w:rsidRPr="00A2384E">
              <w:rPr>
                <w:rFonts w:ascii="Arial" w:hAnsi="Arial" w:cs="Arial"/>
                <w:sz w:val="18"/>
                <w:szCs w:val="18"/>
              </w:rPr>
              <w:t>Smlouvy</w:t>
            </w:r>
            <w:r w:rsidRPr="00A2384E">
              <w:rPr>
                <w:rFonts w:ascii="Arial" w:hAnsi="Arial" w:cs="Arial"/>
                <w:sz w:val="18"/>
                <w:szCs w:val="18"/>
              </w:rPr>
              <w:t xml:space="preserve"> v plném rozsahu s výjimkou povol</w:t>
            </w:r>
            <w:r w:rsidR="00A2384E" w:rsidRPr="00A2384E">
              <w:rPr>
                <w:rFonts w:ascii="Arial" w:hAnsi="Arial" w:cs="Arial"/>
                <w:sz w:val="18"/>
                <w:szCs w:val="18"/>
              </w:rPr>
              <w:t>ených změn S</w:t>
            </w:r>
            <w:r w:rsidRPr="00A2384E">
              <w:rPr>
                <w:rFonts w:ascii="Arial" w:hAnsi="Arial" w:cs="Arial"/>
                <w:sz w:val="18"/>
                <w:szCs w:val="18"/>
              </w:rPr>
              <w:t xml:space="preserve">mlouvy, může </w:t>
            </w:r>
            <w:r w:rsidR="00610151">
              <w:rPr>
                <w:rFonts w:ascii="Arial" w:hAnsi="Arial" w:cs="Arial"/>
                <w:sz w:val="18"/>
                <w:szCs w:val="18"/>
              </w:rPr>
              <w:t>Objednatel</w:t>
            </w:r>
            <w:r w:rsidRPr="00A2384E">
              <w:rPr>
                <w:rFonts w:ascii="Arial" w:hAnsi="Arial" w:cs="Arial"/>
                <w:sz w:val="18"/>
                <w:szCs w:val="18"/>
              </w:rPr>
              <w:t xml:space="preserve"> </w:t>
            </w:r>
            <w:r w:rsidR="00A2384E" w:rsidRPr="00A2384E">
              <w:rPr>
                <w:rFonts w:ascii="Arial" w:hAnsi="Arial" w:cs="Arial"/>
                <w:sz w:val="18"/>
                <w:szCs w:val="18"/>
              </w:rPr>
              <w:t>uzavřít S</w:t>
            </w:r>
            <w:r w:rsidRPr="00A2384E">
              <w:rPr>
                <w:rFonts w:ascii="Arial" w:hAnsi="Arial" w:cs="Arial"/>
                <w:sz w:val="18"/>
                <w:szCs w:val="18"/>
              </w:rPr>
              <w:t xml:space="preserve">mlouvu s dalším účastníkem v pořadí dle hodnocení nabídek. </w:t>
            </w:r>
          </w:p>
          <w:p w:rsidR="00A2384E" w:rsidRPr="00A2384E" w:rsidRDefault="00A2384E" w:rsidP="00A2384E">
            <w:pPr>
              <w:jc w:val="both"/>
              <w:rPr>
                <w:rFonts w:ascii="Arial" w:hAnsi="Arial" w:cs="Arial"/>
                <w:sz w:val="18"/>
                <w:szCs w:val="18"/>
              </w:rPr>
            </w:pPr>
            <w:r w:rsidRPr="00A2384E">
              <w:rPr>
                <w:rFonts w:ascii="Arial" w:hAnsi="Arial" w:cs="Arial"/>
                <w:sz w:val="18"/>
                <w:szCs w:val="18"/>
              </w:rPr>
              <w:t xml:space="preserve">V případě ukončení smlouvy dle písm. a) až f) a h) tohoto Pod-článku je Objednatel oprávněn vyzvat k uzavření Smlouvy dalšího účastníka v pořadí dle hodnocení nabídek v zadávacím řízení. Objednatel nebude provádět nové hodnocení nabídek, ale bude vycházet z pořadí nabídek v původním zadávacím řízení. Objednatel však provede posouzení splnění podmínek účasti, pokud tak neučinil v zadávacím řízení s ohledem na § 39 odst. 4 </w:t>
            </w:r>
            <w:r w:rsidRPr="00A2384E">
              <w:rPr>
                <w:rFonts w:ascii="Arial" w:hAnsi="Arial" w:cs="Arial"/>
                <w:sz w:val="18"/>
                <w:szCs w:val="18"/>
                <w:lang w:val="cs-CZ"/>
              </w:rPr>
              <w:t>zákona o zadávání veřejných zakázek</w:t>
            </w:r>
            <w:r>
              <w:rPr>
                <w:rFonts w:ascii="Arial" w:hAnsi="Arial" w:cs="Arial"/>
                <w:sz w:val="18"/>
                <w:szCs w:val="18"/>
              </w:rPr>
              <w:t xml:space="preserve"> </w:t>
            </w:r>
            <w:r w:rsidRPr="00A2384E">
              <w:rPr>
                <w:rFonts w:ascii="Arial" w:hAnsi="Arial" w:cs="Arial"/>
                <w:sz w:val="18"/>
                <w:szCs w:val="18"/>
              </w:rPr>
              <w:t xml:space="preserve">a posoudí, zda u tohoto účastníka nejsou naplněny povinné důvody pro vyloučení vybraného dodavatele dle § 48 </w:t>
            </w:r>
            <w:r w:rsidRPr="00A2384E">
              <w:rPr>
                <w:rFonts w:ascii="Arial" w:hAnsi="Arial" w:cs="Arial"/>
                <w:sz w:val="18"/>
                <w:szCs w:val="18"/>
                <w:lang w:val="cs-CZ"/>
              </w:rPr>
              <w:t>zákona o zadávání veřejných zakázek</w:t>
            </w:r>
            <w:r w:rsidRPr="00A2384E">
              <w:rPr>
                <w:rFonts w:ascii="Arial" w:hAnsi="Arial" w:cs="Arial"/>
                <w:sz w:val="18"/>
                <w:szCs w:val="18"/>
              </w:rPr>
              <w:t xml:space="preserve"> (dále jen „důvody, pro které by nebylo možno uzavřít Smlouvu s druhým účastníkem v pořadí“). Pokud jsou naplněny důvody, pro které by nebylo možno uzavřít Smlouvu s druhým účastníkem v pořadí v původním zadávacím řízení, může </w:t>
            </w:r>
            <w:r>
              <w:rPr>
                <w:rFonts w:ascii="Arial" w:hAnsi="Arial" w:cs="Arial"/>
                <w:sz w:val="18"/>
                <w:szCs w:val="18"/>
              </w:rPr>
              <w:t>Objednatel</w:t>
            </w:r>
            <w:r w:rsidRPr="00A2384E">
              <w:rPr>
                <w:rFonts w:ascii="Arial" w:hAnsi="Arial" w:cs="Arial"/>
                <w:sz w:val="18"/>
                <w:szCs w:val="18"/>
              </w:rPr>
              <w:t xml:space="preserve"> oslovit dodavatele, který se umístil jako další v pořadí. Každý z takto vyzvaných účastníků je povinen splnit další podmínky uzavření Smlouvy dle čl. 10 zadávací dokumentace. Smlouva musí odpovídat původní Smlouvě, která bude zohledňovat pouze změny, které se přímo váží na změnu </w:t>
            </w:r>
            <w:r>
              <w:rPr>
                <w:rFonts w:ascii="Arial" w:hAnsi="Arial" w:cs="Arial"/>
                <w:sz w:val="18"/>
                <w:szCs w:val="18"/>
              </w:rPr>
              <w:t>Konzultanta</w:t>
            </w:r>
            <w:r w:rsidRPr="00A2384E">
              <w:rPr>
                <w:rFonts w:ascii="Arial" w:hAnsi="Arial" w:cs="Arial"/>
                <w:sz w:val="18"/>
                <w:szCs w:val="18"/>
              </w:rPr>
              <w:t xml:space="preserve">. V případě, že </w:t>
            </w:r>
            <w:r>
              <w:rPr>
                <w:rFonts w:ascii="Arial" w:hAnsi="Arial" w:cs="Arial"/>
                <w:sz w:val="18"/>
                <w:szCs w:val="18"/>
              </w:rPr>
              <w:t>Konzultant</w:t>
            </w:r>
            <w:r w:rsidRPr="00A2384E">
              <w:rPr>
                <w:rFonts w:ascii="Arial" w:hAnsi="Arial" w:cs="Arial"/>
                <w:sz w:val="18"/>
                <w:szCs w:val="18"/>
              </w:rPr>
              <w:t xml:space="preserve"> již předmět veřejné zakázky zčásti splnil a ukončení Smlouvy nemá dopad na tuto část poskytnutého plnění, lze s druhým účastníkem v pořadí uzavřít Smlouvu jen na zbylou část předmětu plnění veřejné zakázky, pokud je tato část oddělitelná a z nabídky tohoto účastníka lze dovodit její poměrnou cenu.</w:t>
            </w:r>
          </w:p>
          <w:p w:rsidR="00A2384E" w:rsidRDefault="00A2384E" w:rsidP="00A2384E">
            <w:pPr>
              <w:spacing w:after="240"/>
              <w:jc w:val="both"/>
              <w:rPr>
                <w:rFonts w:ascii="Arial" w:hAnsi="Arial" w:cs="Arial"/>
                <w:sz w:val="18"/>
                <w:szCs w:val="18"/>
              </w:rPr>
            </w:pPr>
          </w:p>
          <w:p w:rsidR="00AF291E" w:rsidRPr="00AF291E" w:rsidRDefault="00A2384E" w:rsidP="00610151">
            <w:pPr>
              <w:spacing w:after="240"/>
              <w:jc w:val="both"/>
              <w:rPr>
                <w:rFonts w:ascii="Arial" w:hAnsi="Arial" w:cs="Arial"/>
                <w:sz w:val="18"/>
                <w:szCs w:val="18"/>
              </w:rPr>
            </w:pPr>
            <w:r w:rsidRPr="00A2384E">
              <w:rPr>
                <w:rFonts w:ascii="Arial" w:hAnsi="Arial" w:cs="Arial"/>
                <w:sz w:val="18"/>
                <w:szCs w:val="18"/>
              </w:rPr>
              <w:t xml:space="preserve">Postup podle článku </w:t>
            </w:r>
            <w:r w:rsidR="00610151" w:rsidRPr="00A2384E">
              <w:rPr>
                <w:rFonts w:ascii="Arial" w:hAnsi="Arial" w:cs="Arial"/>
                <w:sz w:val="18"/>
                <w:szCs w:val="18"/>
              </w:rPr>
              <w:t xml:space="preserve">tohoto Pod-článku </w:t>
            </w:r>
            <w:r w:rsidRPr="00A2384E">
              <w:rPr>
                <w:rFonts w:ascii="Arial" w:hAnsi="Arial" w:cs="Arial"/>
                <w:sz w:val="18"/>
                <w:szCs w:val="18"/>
              </w:rPr>
              <w:t xml:space="preserve">je právem </w:t>
            </w:r>
            <w:r>
              <w:rPr>
                <w:rFonts w:ascii="Arial" w:hAnsi="Arial" w:cs="Arial"/>
                <w:sz w:val="18"/>
                <w:szCs w:val="18"/>
              </w:rPr>
              <w:t>Objednatele</w:t>
            </w:r>
            <w:r w:rsidRPr="00A2384E">
              <w:rPr>
                <w:rFonts w:ascii="Arial" w:hAnsi="Arial" w:cs="Arial"/>
                <w:sz w:val="18"/>
                <w:szCs w:val="18"/>
              </w:rPr>
              <w:t xml:space="preserve">, nikoliv jeho povinností, a </w:t>
            </w:r>
            <w:r w:rsidR="00DD4F91">
              <w:rPr>
                <w:rFonts w:ascii="Arial" w:hAnsi="Arial" w:cs="Arial"/>
                <w:sz w:val="18"/>
                <w:szCs w:val="18"/>
              </w:rPr>
              <w:t>n</w:t>
            </w:r>
            <w:r w:rsidRPr="00A2384E">
              <w:rPr>
                <w:rFonts w:ascii="Arial" w:hAnsi="Arial" w:cs="Arial"/>
                <w:sz w:val="18"/>
                <w:szCs w:val="18"/>
              </w:rPr>
              <w:t>elze se jej právně domáhat.</w:t>
            </w:r>
            <w:r w:rsidR="00DD4F91">
              <w:rPr>
                <w:rFonts w:ascii="Arial" w:hAnsi="Arial" w:cs="Arial"/>
                <w:sz w:val="18"/>
                <w:szCs w:val="18"/>
              </w:rPr>
              <w:t>”</w:t>
            </w:r>
          </w:p>
        </w:tc>
      </w:tr>
      <w:tr w:rsidR="00B50C42" w:rsidRPr="00BE740E" w:rsidTr="00CD4970">
        <w:trPr>
          <w:gridBefore w:val="1"/>
          <w:wBefore w:w="27" w:type="dxa"/>
        </w:trPr>
        <w:tc>
          <w:tcPr>
            <w:tcW w:w="2449" w:type="dxa"/>
            <w:gridSpan w:val="4"/>
          </w:tcPr>
          <w:p w:rsidR="003A5CEF" w:rsidRPr="00BE740E" w:rsidRDefault="00033896"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Z</w:t>
            </w:r>
            <w:r>
              <w:rPr>
                <w:rFonts w:ascii="Arial" w:hAnsi="Arial" w:cs="Arial"/>
                <w:b/>
                <w:sz w:val="18"/>
                <w:szCs w:val="18"/>
                <w:lang w:val="cs-CZ"/>
              </w:rPr>
              <w:t>poždění</w:t>
            </w:r>
          </w:p>
        </w:tc>
        <w:tc>
          <w:tcPr>
            <w:tcW w:w="1071" w:type="dxa"/>
            <w:gridSpan w:val="2"/>
          </w:tcPr>
          <w:p w:rsidR="00B50C42" w:rsidRPr="00BE740E" w:rsidRDefault="00B50C42" w:rsidP="00FA6D13">
            <w:pPr>
              <w:jc w:val="both"/>
              <w:rPr>
                <w:rFonts w:ascii="Arial" w:hAnsi="Arial" w:cs="Arial"/>
                <w:sz w:val="18"/>
                <w:szCs w:val="18"/>
                <w:lang w:val="cs-CZ"/>
              </w:rPr>
            </w:pPr>
          </w:p>
        </w:tc>
        <w:tc>
          <w:tcPr>
            <w:tcW w:w="6124" w:type="dxa"/>
            <w:gridSpan w:val="2"/>
          </w:tcPr>
          <w:p w:rsidR="00B50C42" w:rsidRPr="00BE740E" w:rsidRDefault="00B50C42" w:rsidP="00FA6D13">
            <w:pPr>
              <w:jc w:val="both"/>
              <w:rPr>
                <w:rFonts w:ascii="Arial" w:hAnsi="Arial" w:cs="Arial"/>
                <w:sz w:val="18"/>
                <w:szCs w:val="18"/>
                <w:lang w:val="cs-CZ"/>
              </w:rPr>
            </w:pPr>
          </w:p>
        </w:tc>
      </w:tr>
      <w:tr w:rsidR="00B50C42" w:rsidRPr="00546C68" w:rsidTr="00CD4970">
        <w:trPr>
          <w:gridBefore w:val="1"/>
          <w:wBefore w:w="27" w:type="dxa"/>
        </w:trPr>
        <w:tc>
          <w:tcPr>
            <w:tcW w:w="2449" w:type="dxa"/>
            <w:gridSpan w:val="4"/>
          </w:tcPr>
          <w:p w:rsidR="00B50C42" w:rsidRDefault="00B50C42"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Pr="00BE740E" w:rsidRDefault="004050B8" w:rsidP="00FA6D13">
            <w:pPr>
              <w:spacing w:line="264" w:lineRule="auto"/>
              <w:jc w:val="both"/>
              <w:rPr>
                <w:rFonts w:ascii="Arial" w:hAnsi="Arial" w:cs="Arial"/>
                <w:b/>
                <w:sz w:val="18"/>
                <w:szCs w:val="18"/>
                <w:lang w:val="cs-CZ"/>
              </w:rPr>
            </w:pPr>
          </w:p>
        </w:tc>
        <w:tc>
          <w:tcPr>
            <w:tcW w:w="1071" w:type="dxa"/>
            <w:gridSpan w:val="2"/>
          </w:tcPr>
          <w:p w:rsidR="00B50C42" w:rsidRDefault="00B50C42" w:rsidP="00FA6D13">
            <w:pPr>
              <w:jc w:val="both"/>
              <w:rPr>
                <w:rFonts w:ascii="Arial" w:hAnsi="Arial" w:cs="Arial"/>
                <w:sz w:val="18"/>
                <w:szCs w:val="18"/>
                <w:lang w:val="cs-CZ"/>
              </w:rPr>
            </w:pPr>
            <w:r w:rsidRPr="00BE740E">
              <w:rPr>
                <w:rFonts w:ascii="Arial" w:hAnsi="Arial" w:cs="Arial"/>
                <w:sz w:val="18"/>
                <w:szCs w:val="18"/>
                <w:lang w:val="cs-CZ"/>
              </w:rPr>
              <w:t>4.</w:t>
            </w:r>
            <w:r w:rsidR="00964F52">
              <w:rPr>
                <w:rFonts w:ascii="Arial" w:hAnsi="Arial" w:cs="Arial"/>
                <w:sz w:val="18"/>
                <w:szCs w:val="18"/>
                <w:lang w:val="cs-CZ"/>
              </w:rPr>
              <w:t>4.1</w:t>
            </w: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455189" w:rsidP="00FA6D13">
            <w:pPr>
              <w:jc w:val="both"/>
              <w:rPr>
                <w:rFonts w:ascii="Arial" w:hAnsi="Arial" w:cs="Arial"/>
                <w:sz w:val="18"/>
                <w:szCs w:val="18"/>
                <w:lang w:val="cs-CZ"/>
              </w:rPr>
            </w:pPr>
            <w:r>
              <w:rPr>
                <w:rFonts w:ascii="Arial" w:hAnsi="Arial" w:cs="Arial"/>
                <w:sz w:val="18"/>
                <w:szCs w:val="18"/>
                <w:lang w:val="cs-CZ"/>
              </w:rPr>
              <w:t>4.4.2</w:t>
            </w:r>
          </w:p>
          <w:p w:rsidR="00964F52" w:rsidRDefault="00964F52" w:rsidP="00FA6D13">
            <w:pPr>
              <w:jc w:val="both"/>
              <w:rPr>
                <w:rFonts w:ascii="Arial" w:hAnsi="Arial" w:cs="Arial"/>
                <w:sz w:val="18"/>
                <w:szCs w:val="18"/>
                <w:lang w:val="cs-CZ"/>
              </w:rPr>
            </w:pPr>
          </w:p>
          <w:p w:rsidR="00AF687B" w:rsidRDefault="00AF687B" w:rsidP="00FA6D13">
            <w:pPr>
              <w:jc w:val="both"/>
              <w:rPr>
                <w:rFonts w:ascii="Arial" w:hAnsi="Arial" w:cs="Arial"/>
                <w:sz w:val="18"/>
                <w:szCs w:val="18"/>
                <w:lang w:val="cs-CZ"/>
              </w:rPr>
            </w:pPr>
          </w:p>
          <w:p w:rsidR="00AF687B" w:rsidRDefault="00AF687B"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r>
              <w:rPr>
                <w:rFonts w:ascii="Arial" w:hAnsi="Arial" w:cs="Arial"/>
                <w:sz w:val="18"/>
                <w:szCs w:val="18"/>
                <w:lang w:val="cs-CZ"/>
              </w:rPr>
              <w:t>4.4.</w:t>
            </w:r>
            <w:r w:rsidR="00455189">
              <w:rPr>
                <w:rFonts w:ascii="Arial" w:hAnsi="Arial" w:cs="Arial"/>
                <w:sz w:val="18"/>
                <w:szCs w:val="18"/>
                <w:lang w:val="cs-CZ"/>
              </w:rPr>
              <w:t>3</w:t>
            </w:r>
          </w:p>
          <w:p w:rsidR="00542F8E" w:rsidRDefault="00542F8E" w:rsidP="00FA6D13">
            <w:pPr>
              <w:jc w:val="both"/>
              <w:rPr>
                <w:rFonts w:ascii="Arial" w:hAnsi="Arial" w:cs="Arial"/>
                <w:sz w:val="18"/>
                <w:szCs w:val="18"/>
                <w:lang w:val="cs-CZ"/>
              </w:rPr>
            </w:pPr>
          </w:p>
          <w:p w:rsidR="00542F8E" w:rsidRDefault="00542F8E" w:rsidP="00FA6D13">
            <w:pPr>
              <w:jc w:val="both"/>
              <w:rPr>
                <w:rFonts w:ascii="Arial" w:hAnsi="Arial" w:cs="Arial"/>
                <w:sz w:val="18"/>
                <w:szCs w:val="18"/>
                <w:lang w:val="cs-CZ"/>
              </w:rPr>
            </w:pPr>
          </w:p>
          <w:p w:rsidR="00542F8E" w:rsidRDefault="00542F8E" w:rsidP="00FA6D13">
            <w:pPr>
              <w:jc w:val="both"/>
              <w:rPr>
                <w:rFonts w:ascii="Arial" w:hAnsi="Arial" w:cs="Arial"/>
                <w:sz w:val="18"/>
                <w:szCs w:val="18"/>
                <w:lang w:val="cs-CZ"/>
              </w:rPr>
            </w:pPr>
          </w:p>
          <w:p w:rsidR="00542F8E" w:rsidRDefault="00542F8E" w:rsidP="00FA6D13">
            <w:pPr>
              <w:jc w:val="both"/>
              <w:rPr>
                <w:rFonts w:ascii="Arial" w:hAnsi="Arial" w:cs="Arial"/>
                <w:sz w:val="18"/>
                <w:szCs w:val="18"/>
                <w:lang w:val="cs-CZ"/>
              </w:rPr>
            </w:pPr>
          </w:p>
          <w:p w:rsidR="003A5CEF" w:rsidRDefault="003A5CEF" w:rsidP="00FA6D13">
            <w:pPr>
              <w:jc w:val="both"/>
              <w:rPr>
                <w:rFonts w:ascii="Arial" w:hAnsi="Arial" w:cs="Arial"/>
                <w:sz w:val="18"/>
                <w:szCs w:val="18"/>
                <w:lang w:val="cs-CZ"/>
              </w:rPr>
            </w:pPr>
          </w:p>
          <w:p w:rsidR="003A5CEF" w:rsidRDefault="003A5CEF" w:rsidP="00FA6D13">
            <w:pPr>
              <w:jc w:val="both"/>
              <w:rPr>
                <w:rFonts w:ascii="Arial" w:hAnsi="Arial" w:cs="Arial"/>
                <w:sz w:val="18"/>
                <w:szCs w:val="18"/>
                <w:lang w:val="cs-CZ"/>
              </w:rPr>
            </w:pPr>
          </w:p>
          <w:p w:rsidR="003A5CEF" w:rsidRDefault="003A5CEF" w:rsidP="00FA6D13">
            <w:pPr>
              <w:jc w:val="both"/>
              <w:rPr>
                <w:rFonts w:ascii="Arial" w:hAnsi="Arial" w:cs="Arial"/>
                <w:sz w:val="18"/>
                <w:szCs w:val="18"/>
                <w:lang w:val="cs-CZ"/>
              </w:rPr>
            </w:pPr>
          </w:p>
          <w:p w:rsidR="00991E04" w:rsidRPr="00BE740E" w:rsidRDefault="00991E04" w:rsidP="00FA6D13">
            <w:pPr>
              <w:jc w:val="both"/>
              <w:rPr>
                <w:rFonts w:ascii="Arial" w:hAnsi="Arial" w:cs="Arial"/>
                <w:sz w:val="18"/>
                <w:szCs w:val="18"/>
                <w:lang w:val="cs-CZ"/>
              </w:rPr>
            </w:pPr>
          </w:p>
        </w:tc>
        <w:tc>
          <w:tcPr>
            <w:tcW w:w="6124" w:type="dxa"/>
            <w:gridSpan w:val="2"/>
          </w:tcPr>
          <w:p w:rsidR="00B50C42" w:rsidRDefault="00033896" w:rsidP="00964F52">
            <w:pPr>
              <w:jc w:val="both"/>
              <w:rPr>
                <w:rFonts w:ascii="Arial" w:hAnsi="Arial" w:cs="Arial"/>
                <w:sz w:val="18"/>
                <w:szCs w:val="18"/>
                <w:lang w:val="cs-CZ"/>
              </w:rPr>
            </w:pPr>
            <w:r>
              <w:rPr>
                <w:rFonts w:ascii="Arial" w:hAnsi="Arial" w:cs="Arial"/>
                <w:sz w:val="18"/>
                <w:szCs w:val="18"/>
                <w:lang w:val="cs-CZ"/>
              </w:rPr>
              <w:t>Pod-článek 4.4.1 se</w:t>
            </w:r>
            <w:r w:rsidR="00964F52">
              <w:rPr>
                <w:rFonts w:ascii="Arial" w:hAnsi="Arial" w:cs="Arial"/>
                <w:sz w:val="18"/>
                <w:szCs w:val="18"/>
                <w:lang w:val="cs-CZ"/>
              </w:rPr>
              <w:t xml:space="preserve"> nahrazuje novým zněním:</w:t>
            </w:r>
            <w:r w:rsidR="001650B5" w:rsidRPr="00BE740E">
              <w:rPr>
                <w:rFonts w:ascii="Arial" w:hAnsi="Arial" w:cs="Arial"/>
                <w:sz w:val="18"/>
                <w:szCs w:val="18"/>
                <w:lang w:val="cs-CZ"/>
              </w:rPr>
              <w:t xml:space="preserve"> </w:t>
            </w:r>
          </w:p>
          <w:p w:rsidR="00964F52" w:rsidRDefault="00964F52" w:rsidP="00964F52">
            <w:pPr>
              <w:jc w:val="both"/>
              <w:rPr>
                <w:rFonts w:ascii="Arial" w:hAnsi="Arial" w:cs="Arial"/>
                <w:sz w:val="18"/>
                <w:szCs w:val="18"/>
                <w:lang w:val="cs-CZ"/>
              </w:rPr>
            </w:pPr>
            <w:r>
              <w:rPr>
                <w:rFonts w:ascii="Arial" w:hAnsi="Arial" w:cs="Arial"/>
                <w:sz w:val="18"/>
                <w:szCs w:val="18"/>
                <w:lang w:val="cs-CZ"/>
              </w:rPr>
              <w:t xml:space="preserve">„Konzultant je oprávněn </w:t>
            </w:r>
            <w:r w:rsidR="00AF687B">
              <w:rPr>
                <w:rFonts w:ascii="Arial" w:hAnsi="Arial" w:cs="Arial"/>
                <w:sz w:val="18"/>
                <w:szCs w:val="18"/>
                <w:lang w:val="cs-CZ"/>
              </w:rPr>
              <w:t>podat návrh na</w:t>
            </w:r>
            <w:r>
              <w:rPr>
                <w:rFonts w:ascii="Arial" w:hAnsi="Arial" w:cs="Arial"/>
                <w:sz w:val="18"/>
                <w:szCs w:val="18"/>
                <w:lang w:val="cs-CZ"/>
              </w:rPr>
              <w:t xml:space="preserve"> prodloužení Doby pro dokončení Služeb </w:t>
            </w:r>
            <w:r w:rsidR="00B43CEF">
              <w:rPr>
                <w:rFonts w:ascii="Arial" w:hAnsi="Arial" w:cs="Arial"/>
                <w:sz w:val="18"/>
                <w:szCs w:val="18"/>
                <w:lang w:val="cs-CZ"/>
              </w:rPr>
              <w:t>v případě, že nastala některá z níže uvedených skutečností</w:t>
            </w:r>
            <w:r>
              <w:rPr>
                <w:rFonts w:ascii="Arial" w:hAnsi="Arial" w:cs="Arial"/>
                <w:sz w:val="18"/>
                <w:szCs w:val="18"/>
                <w:lang w:val="cs-CZ"/>
              </w:rPr>
              <w:t>:</w:t>
            </w:r>
          </w:p>
          <w:p w:rsidR="00964F52" w:rsidRDefault="00964F52" w:rsidP="00964F52">
            <w:pPr>
              <w:pStyle w:val="Odstavecseseznamem"/>
              <w:numPr>
                <w:ilvl w:val="0"/>
                <w:numId w:val="31"/>
              </w:numPr>
              <w:jc w:val="both"/>
              <w:rPr>
                <w:rFonts w:ascii="Arial" w:hAnsi="Arial" w:cs="Arial"/>
                <w:sz w:val="18"/>
                <w:szCs w:val="18"/>
                <w:lang w:val="cs-CZ"/>
              </w:rPr>
            </w:pPr>
            <w:r>
              <w:rPr>
                <w:rFonts w:ascii="Arial" w:hAnsi="Arial" w:cs="Arial"/>
                <w:sz w:val="18"/>
                <w:szCs w:val="18"/>
                <w:lang w:val="cs-CZ"/>
              </w:rPr>
              <w:t>změna</w:t>
            </w:r>
            <w:r w:rsidR="00B43CEF">
              <w:rPr>
                <w:rFonts w:ascii="Arial" w:hAnsi="Arial" w:cs="Arial"/>
                <w:sz w:val="18"/>
                <w:szCs w:val="18"/>
                <w:lang w:val="cs-CZ"/>
              </w:rPr>
              <w:t xml:space="preserve"> povahy či rozsahu</w:t>
            </w:r>
            <w:r>
              <w:rPr>
                <w:rFonts w:ascii="Arial" w:hAnsi="Arial" w:cs="Arial"/>
                <w:sz w:val="18"/>
                <w:szCs w:val="18"/>
                <w:lang w:val="cs-CZ"/>
              </w:rPr>
              <w:t xml:space="preserve"> Služeb;</w:t>
            </w:r>
          </w:p>
          <w:p w:rsidR="00964F52" w:rsidRDefault="00964F52" w:rsidP="00964F52">
            <w:pPr>
              <w:pStyle w:val="Odstavecseseznamem"/>
              <w:numPr>
                <w:ilvl w:val="0"/>
                <w:numId w:val="31"/>
              </w:numPr>
              <w:jc w:val="both"/>
              <w:rPr>
                <w:rFonts w:ascii="Arial" w:hAnsi="Arial" w:cs="Arial"/>
                <w:sz w:val="18"/>
                <w:szCs w:val="18"/>
                <w:lang w:val="cs-CZ"/>
              </w:rPr>
            </w:pPr>
            <w:r>
              <w:rPr>
                <w:rFonts w:ascii="Arial" w:hAnsi="Arial" w:cs="Arial"/>
                <w:sz w:val="18"/>
                <w:szCs w:val="18"/>
                <w:lang w:val="cs-CZ"/>
              </w:rPr>
              <w:t>zpoždění, překážka nebo zabránění způsobené nebo přičitatelné Objednateli, Objednatelovým konzultantům, zhotovitelům nebo třetím stranám; nebo</w:t>
            </w:r>
          </w:p>
          <w:p w:rsidR="00964F52" w:rsidRDefault="00005325" w:rsidP="00964F52">
            <w:pPr>
              <w:pStyle w:val="Odstavecseseznamem"/>
              <w:numPr>
                <w:ilvl w:val="0"/>
                <w:numId w:val="31"/>
              </w:numPr>
              <w:jc w:val="both"/>
              <w:rPr>
                <w:rFonts w:ascii="Arial" w:hAnsi="Arial" w:cs="Arial"/>
                <w:sz w:val="18"/>
                <w:szCs w:val="18"/>
                <w:lang w:val="cs-CZ"/>
              </w:rPr>
            </w:pPr>
            <w:r>
              <w:rPr>
                <w:rFonts w:ascii="Arial" w:hAnsi="Arial" w:cs="Arial"/>
                <w:sz w:val="18"/>
                <w:szCs w:val="18"/>
                <w:lang w:val="cs-CZ"/>
              </w:rPr>
              <w:t xml:space="preserve">Vyšší </w:t>
            </w:r>
            <w:r w:rsidR="00964F52">
              <w:rPr>
                <w:rFonts w:ascii="Arial" w:hAnsi="Arial" w:cs="Arial"/>
                <w:sz w:val="18"/>
                <w:szCs w:val="18"/>
                <w:lang w:val="cs-CZ"/>
              </w:rPr>
              <w:t>moc.</w:t>
            </w:r>
          </w:p>
          <w:p w:rsidR="00AF687B" w:rsidRDefault="00AF687B" w:rsidP="00964F52">
            <w:pPr>
              <w:pStyle w:val="Odstavecseseznamem"/>
              <w:jc w:val="both"/>
              <w:rPr>
                <w:rFonts w:ascii="Arial" w:hAnsi="Arial" w:cs="Arial"/>
                <w:sz w:val="18"/>
                <w:szCs w:val="18"/>
                <w:lang w:val="cs-CZ"/>
              </w:rPr>
            </w:pPr>
          </w:p>
          <w:p w:rsidR="00964F52" w:rsidRDefault="00964F52" w:rsidP="00455189">
            <w:pPr>
              <w:pStyle w:val="Odstavecseseznamem"/>
              <w:ind w:left="64"/>
              <w:jc w:val="both"/>
              <w:rPr>
                <w:rFonts w:ascii="Arial" w:hAnsi="Arial" w:cs="Arial"/>
                <w:sz w:val="18"/>
                <w:szCs w:val="18"/>
                <w:lang w:val="cs-CZ"/>
              </w:rPr>
            </w:pPr>
            <w:r>
              <w:rPr>
                <w:rFonts w:ascii="Arial" w:hAnsi="Arial" w:cs="Arial"/>
                <w:sz w:val="18"/>
                <w:szCs w:val="18"/>
                <w:lang w:val="cs-CZ"/>
              </w:rPr>
              <w:t>Doplňuje se nový Pod-článek 4.4.2, který zní:</w:t>
            </w:r>
          </w:p>
          <w:p w:rsidR="00964F52" w:rsidRDefault="00964F52" w:rsidP="00455189">
            <w:pPr>
              <w:pStyle w:val="Odstavecseseznamem"/>
              <w:ind w:left="64"/>
              <w:jc w:val="both"/>
              <w:rPr>
                <w:rFonts w:ascii="Arial" w:hAnsi="Arial" w:cs="Arial"/>
                <w:sz w:val="18"/>
                <w:szCs w:val="18"/>
                <w:lang w:val="cs-CZ"/>
              </w:rPr>
            </w:pPr>
            <w:r>
              <w:rPr>
                <w:rFonts w:ascii="Arial" w:hAnsi="Arial" w:cs="Arial"/>
                <w:sz w:val="18"/>
                <w:szCs w:val="18"/>
                <w:lang w:val="cs-CZ"/>
              </w:rPr>
              <w:t>„Každé prodlo</w:t>
            </w:r>
            <w:r w:rsidR="00AF687B">
              <w:rPr>
                <w:rFonts w:ascii="Arial" w:hAnsi="Arial" w:cs="Arial"/>
                <w:sz w:val="18"/>
                <w:szCs w:val="18"/>
                <w:lang w:val="cs-CZ"/>
              </w:rPr>
              <w:t>u</w:t>
            </w:r>
            <w:r>
              <w:rPr>
                <w:rFonts w:ascii="Arial" w:hAnsi="Arial" w:cs="Arial"/>
                <w:sz w:val="18"/>
                <w:szCs w:val="18"/>
                <w:lang w:val="cs-CZ"/>
              </w:rPr>
              <w:t>žení Doby pro dokončení musí být zohledněno v </w:t>
            </w:r>
            <w:r w:rsidR="00542F8E">
              <w:rPr>
                <w:rFonts w:ascii="Arial" w:hAnsi="Arial" w:cs="Arial"/>
                <w:sz w:val="18"/>
                <w:szCs w:val="18"/>
                <w:lang w:val="cs-CZ"/>
              </w:rPr>
              <w:t>Harmonogramu.“</w:t>
            </w:r>
          </w:p>
          <w:p w:rsidR="00542F8E" w:rsidRDefault="00542F8E" w:rsidP="00964F52">
            <w:pPr>
              <w:pStyle w:val="Odstavecseseznamem"/>
              <w:jc w:val="both"/>
              <w:rPr>
                <w:rFonts w:ascii="Arial" w:hAnsi="Arial" w:cs="Arial"/>
                <w:sz w:val="18"/>
                <w:szCs w:val="18"/>
                <w:lang w:val="cs-CZ"/>
              </w:rPr>
            </w:pPr>
          </w:p>
          <w:p w:rsidR="00542F8E" w:rsidRDefault="00542F8E" w:rsidP="00455189">
            <w:pPr>
              <w:pStyle w:val="Odstavecseseznamem"/>
              <w:ind w:left="64"/>
              <w:jc w:val="both"/>
              <w:rPr>
                <w:rFonts w:ascii="Arial" w:hAnsi="Arial" w:cs="Arial"/>
                <w:sz w:val="18"/>
                <w:szCs w:val="18"/>
                <w:lang w:val="cs-CZ"/>
              </w:rPr>
            </w:pPr>
            <w:r>
              <w:rPr>
                <w:rFonts w:ascii="Arial" w:hAnsi="Arial" w:cs="Arial"/>
                <w:sz w:val="18"/>
                <w:szCs w:val="18"/>
                <w:lang w:val="cs-CZ"/>
              </w:rPr>
              <w:t>Doplňuje se nový Pod-článek 4.4.3, který zní:</w:t>
            </w:r>
          </w:p>
          <w:p w:rsidR="003A5CEF" w:rsidRDefault="00542F8E" w:rsidP="000125CA">
            <w:pPr>
              <w:pStyle w:val="Odstavecseseznamem"/>
              <w:ind w:left="64"/>
              <w:jc w:val="both"/>
              <w:rPr>
                <w:rFonts w:ascii="Arial" w:hAnsi="Arial" w:cs="Arial"/>
                <w:sz w:val="18"/>
                <w:szCs w:val="18"/>
                <w:lang w:val="cs-CZ"/>
              </w:rPr>
            </w:pPr>
            <w:r>
              <w:rPr>
                <w:rFonts w:ascii="Arial" w:hAnsi="Arial" w:cs="Arial"/>
                <w:sz w:val="18"/>
                <w:szCs w:val="18"/>
                <w:lang w:val="cs-CZ"/>
              </w:rPr>
              <w:t xml:space="preserve"> „V případě, že z důvod</w:t>
            </w:r>
            <w:r w:rsidR="00412875">
              <w:rPr>
                <w:rFonts w:ascii="Arial" w:hAnsi="Arial" w:cs="Arial"/>
                <w:sz w:val="18"/>
                <w:szCs w:val="18"/>
                <w:lang w:val="cs-CZ"/>
              </w:rPr>
              <w:t>u</w:t>
            </w:r>
            <w:r>
              <w:rPr>
                <w:rFonts w:ascii="Arial" w:hAnsi="Arial" w:cs="Arial"/>
                <w:sz w:val="18"/>
                <w:szCs w:val="18"/>
                <w:lang w:val="cs-CZ"/>
              </w:rPr>
              <w:t xml:space="preserve"> uveden</w:t>
            </w:r>
            <w:r w:rsidR="00412875">
              <w:rPr>
                <w:rFonts w:ascii="Arial" w:hAnsi="Arial" w:cs="Arial"/>
                <w:sz w:val="18"/>
                <w:szCs w:val="18"/>
                <w:lang w:val="cs-CZ"/>
              </w:rPr>
              <w:t>ého</w:t>
            </w:r>
            <w:r>
              <w:rPr>
                <w:rFonts w:ascii="Arial" w:hAnsi="Arial" w:cs="Arial"/>
                <w:sz w:val="18"/>
                <w:szCs w:val="18"/>
                <w:lang w:val="cs-CZ"/>
              </w:rPr>
              <w:t xml:space="preserve"> v Pod-článku 4.4.1</w:t>
            </w:r>
            <w:r w:rsidR="003A5CEF">
              <w:rPr>
                <w:rFonts w:ascii="Arial" w:hAnsi="Arial" w:cs="Arial"/>
                <w:sz w:val="18"/>
                <w:szCs w:val="18"/>
                <w:lang w:val="cs-CZ"/>
              </w:rPr>
              <w:t xml:space="preserve"> písm. a)</w:t>
            </w:r>
            <w:r>
              <w:rPr>
                <w:rFonts w:ascii="Arial" w:hAnsi="Arial" w:cs="Arial"/>
                <w:sz w:val="18"/>
                <w:szCs w:val="18"/>
                <w:lang w:val="cs-CZ"/>
              </w:rPr>
              <w:t xml:space="preserve"> dojde ke zvýšení nákladů Konzultanta, dohodly se Strany na platbě v souladu s</w:t>
            </w:r>
            <w:r w:rsidR="00A673AE">
              <w:rPr>
                <w:rFonts w:ascii="Arial" w:hAnsi="Arial" w:cs="Arial"/>
                <w:sz w:val="18"/>
                <w:szCs w:val="18"/>
                <w:lang w:val="cs-CZ"/>
              </w:rPr>
              <w:t> Přílohou 3.</w:t>
            </w:r>
            <w:r>
              <w:rPr>
                <w:rFonts w:ascii="Arial" w:hAnsi="Arial" w:cs="Arial"/>
                <w:sz w:val="18"/>
                <w:szCs w:val="18"/>
                <w:lang w:val="cs-CZ"/>
              </w:rPr>
              <w:t xml:space="preserve"> O skutečnosti, že nastaly důvody pro zvýšení nákladů Konzultanta z důvodu prodloužení Doby pro dokončení</w:t>
            </w:r>
            <w:r w:rsidR="00AF687B">
              <w:rPr>
                <w:rFonts w:ascii="Arial" w:hAnsi="Arial" w:cs="Arial"/>
                <w:sz w:val="18"/>
                <w:szCs w:val="18"/>
                <w:lang w:val="cs-CZ"/>
              </w:rPr>
              <w:t>,</w:t>
            </w:r>
            <w:r>
              <w:rPr>
                <w:rFonts w:ascii="Arial" w:hAnsi="Arial" w:cs="Arial"/>
                <w:sz w:val="18"/>
                <w:szCs w:val="18"/>
                <w:lang w:val="cs-CZ"/>
              </w:rPr>
              <w:t xml:space="preserve"> je </w:t>
            </w:r>
            <w:r w:rsidR="007956AE">
              <w:rPr>
                <w:rFonts w:ascii="Arial" w:hAnsi="Arial" w:cs="Arial"/>
                <w:sz w:val="18"/>
                <w:szCs w:val="18"/>
                <w:lang w:val="cs-CZ"/>
              </w:rPr>
              <w:t>Konzultant</w:t>
            </w:r>
            <w:r>
              <w:rPr>
                <w:rFonts w:ascii="Arial" w:hAnsi="Arial" w:cs="Arial"/>
                <w:sz w:val="18"/>
                <w:szCs w:val="18"/>
                <w:lang w:val="cs-CZ"/>
              </w:rPr>
              <w:t xml:space="preserve"> povinen bezodkladně vyrozumět Objednatele.“</w:t>
            </w:r>
          </w:p>
          <w:p w:rsidR="004050B8" w:rsidRDefault="004050B8" w:rsidP="000125CA">
            <w:pPr>
              <w:pStyle w:val="Odstavecseseznamem"/>
              <w:ind w:left="64"/>
              <w:jc w:val="both"/>
              <w:rPr>
                <w:rFonts w:ascii="Arial" w:hAnsi="Arial" w:cs="Arial"/>
                <w:sz w:val="18"/>
                <w:szCs w:val="18"/>
                <w:lang w:val="cs-CZ"/>
              </w:rPr>
            </w:pPr>
          </w:p>
          <w:p w:rsidR="004050B8" w:rsidRDefault="004050B8" w:rsidP="000125CA">
            <w:pPr>
              <w:pStyle w:val="Odstavecseseznamem"/>
              <w:ind w:left="64"/>
              <w:jc w:val="both"/>
              <w:rPr>
                <w:rFonts w:ascii="Arial" w:hAnsi="Arial" w:cs="Arial"/>
                <w:sz w:val="18"/>
                <w:szCs w:val="18"/>
                <w:lang w:val="cs-CZ"/>
              </w:rPr>
            </w:pPr>
          </w:p>
          <w:p w:rsidR="004050B8" w:rsidRPr="00964F52" w:rsidRDefault="004050B8" w:rsidP="000125CA">
            <w:pPr>
              <w:pStyle w:val="Odstavecseseznamem"/>
              <w:ind w:left="64"/>
              <w:jc w:val="both"/>
              <w:rPr>
                <w:rFonts w:ascii="Arial" w:hAnsi="Arial" w:cs="Arial"/>
                <w:sz w:val="18"/>
                <w:szCs w:val="18"/>
                <w:lang w:val="cs-CZ"/>
              </w:rPr>
            </w:pPr>
          </w:p>
        </w:tc>
      </w:tr>
      <w:tr w:rsidR="00B50C42" w:rsidRPr="00BE740E" w:rsidTr="00CD4970">
        <w:trPr>
          <w:gridAfter w:val="1"/>
          <w:wAfter w:w="27" w:type="dxa"/>
        </w:trPr>
        <w:tc>
          <w:tcPr>
            <w:tcW w:w="540" w:type="dxa"/>
            <w:gridSpan w:val="2"/>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4.5</w:t>
            </w:r>
          </w:p>
        </w:tc>
        <w:tc>
          <w:tcPr>
            <w:tcW w:w="1909" w:type="dxa"/>
            <w:gridSpan w:val="2"/>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1071" w:type="dxa"/>
            <w:gridSpan w:val="2"/>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gridSpan w:val="2"/>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CD4970">
        <w:trPr>
          <w:gridAfter w:val="1"/>
          <w:wAfter w:w="27" w:type="dxa"/>
        </w:trPr>
        <w:tc>
          <w:tcPr>
            <w:tcW w:w="2449" w:type="dxa"/>
            <w:gridSpan w:val="4"/>
          </w:tcPr>
          <w:p w:rsidR="00B50C42" w:rsidRPr="00BE740E" w:rsidRDefault="00A728D6" w:rsidP="00A728D6">
            <w:pPr>
              <w:spacing w:before="120" w:line="264" w:lineRule="auto"/>
              <w:jc w:val="both"/>
              <w:rPr>
                <w:rFonts w:ascii="Arial" w:hAnsi="Arial" w:cs="Arial"/>
                <w:b/>
                <w:sz w:val="18"/>
                <w:szCs w:val="18"/>
                <w:lang w:val="cs-CZ"/>
              </w:rPr>
            </w:pPr>
            <w:r>
              <w:rPr>
                <w:rFonts w:ascii="Arial" w:hAnsi="Arial" w:cs="Arial"/>
                <w:b/>
                <w:sz w:val="18"/>
                <w:szCs w:val="18"/>
                <w:lang w:val="cs-CZ"/>
              </w:rPr>
              <w:t>Vyšší moc</w:t>
            </w:r>
          </w:p>
        </w:tc>
        <w:tc>
          <w:tcPr>
            <w:tcW w:w="1071" w:type="dxa"/>
            <w:gridSpan w:val="2"/>
          </w:tcPr>
          <w:p w:rsidR="00B50C42" w:rsidRPr="00BE740E" w:rsidRDefault="00B50C42" w:rsidP="00FA6D13">
            <w:pPr>
              <w:jc w:val="both"/>
              <w:rPr>
                <w:rFonts w:ascii="Arial" w:hAnsi="Arial" w:cs="Arial"/>
                <w:sz w:val="18"/>
                <w:szCs w:val="18"/>
                <w:lang w:val="cs-CZ"/>
              </w:rPr>
            </w:pPr>
          </w:p>
        </w:tc>
        <w:tc>
          <w:tcPr>
            <w:tcW w:w="6124" w:type="dxa"/>
            <w:gridSpan w:val="2"/>
          </w:tcPr>
          <w:p w:rsidR="00B50C42" w:rsidRPr="00BE740E" w:rsidRDefault="00B50C42" w:rsidP="00FA6D13">
            <w:pPr>
              <w:jc w:val="both"/>
              <w:rPr>
                <w:rFonts w:ascii="Arial" w:hAnsi="Arial" w:cs="Arial"/>
                <w:sz w:val="18"/>
                <w:szCs w:val="18"/>
                <w:lang w:val="cs-CZ"/>
              </w:rPr>
            </w:pPr>
          </w:p>
        </w:tc>
      </w:tr>
      <w:tr w:rsidR="00B50C42" w:rsidRPr="00546C68" w:rsidTr="00CD4970">
        <w:trPr>
          <w:gridAfter w:val="1"/>
          <w:wAfter w:w="27" w:type="dxa"/>
        </w:trPr>
        <w:tc>
          <w:tcPr>
            <w:tcW w:w="2449" w:type="dxa"/>
            <w:gridSpan w:val="4"/>
          </w:tcPr>
          <w:p w:rsidR="00B50C42" w:rsidRPr="00BE740E" w:rsidRDefault="00B50C42" w:rsidP="00FA6D13">
            <w:pPr>
              <w:spacing w:line="264" w:lineRule="auto"/>
              <w:jc w:val="both"/>
              <w:rPr>
                <w:rFonts w:ascii="Arial" w:hAnsi="Arial" w:cs="Arial"/>
                <w:b/>
                <w:sz w:val="18"/>
                <w:szCs w:val="18"/>
                <w:lang w:val="cs-CZ"/>
              </w:rPr>
            </w:pPr>
          </w:p>
        </w:tc>
        <w:tc>
          <w:tcPr>
            <w:tcW w:w="1071" w:type="dxa"/>
            <w:gridSpan w:val="2"/>
          </w:tcPr>
          <w:p w:rsidR="00B50C42" w:rsidRDefault="00455189" w:rsidP="00FA6D13">
            <w:pPr>
              <w:jc w:val="both"/>
              <w:rPr>
                <w:rFonts w:ascii="Arial" w:hAnsi="Arial" w:cs="Arial"/>
                <w:sz w:val="18"/>
                <w:szCs w:val="18"/>
                <w:lang w:val="cs-CZ"/>
              </w:rPr>
            </w:pPr>
            <w:r>
              <w:rPr>
                <w:rFonts w:ascii="Arial" w:hAnsi="Arial" w:cs="Arial"/>
                <w:sz w:val="18"/>
                <w:szCs w:val="18"/>
                <w:lang w:val="cs-CZ"/>
              </w:rPr>
              <w:t>4.5</w:t>
            </w: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r>
              <w:rPr>
                <w:rFonts w:ascii="Arial" w:hAnsi="Arial" w:cs="Arial"/>
                <w:sz w:val="18"/>
                <w:szCs w:val="18"/>
                <w:lang w:val="cs-CZ"/>
              </w:rPr>
              <w:t>4.5.1</w:t>
            </w: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7A4756" w:rsidRDefault="007A4756"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r>
              <w:rPr>
                <w:rFonts w:ascii="Arial" w:hAnsi="Arial" w:cs="Arial"/>
                <w:sz w:val="18"/>
                <w:szCs w:val="18"/>
                <w:lang w:val="cs-CZ"/>
              </w:rPr>
              <w:t>4.5.2</w:t>
            </w: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73F1E" w:rsidRDefault="00B73F1E" w:rsidP="00FA6D13">
            <w:pPr>
              <w:jc w:val="both"/>
              <w:rPr>
                <w:rFonts w:ascii="Arial" w:hAnsi="Arial" w:cs="Arial"/>
                <w:sz w:val="18"/>
                <w:szCs w:val="18"/>
                <w:lang w:val="cs-CZ"/>
              </w:rPr>
            </w:pPr>
          </w:p>
          <w:p w:rsidR="007A4756" w:rsidRDefault="007A4756"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r>
              <w:rPr>
                <w:rFonts w:ascii="Arial" w:hAnsi="Arial" w:cs="Arial"/>
                <w:sz w:val="18"/>
                <w:szCs w:val="18"/>
                <w:lang w:val="cs-CZ"/>
              </w:rPr>
              <w:t>4.5.3</w:t>
            </w: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73F1E" w:rsidRDefault="00B73F1E" w:rsidP="00FA6D13">
            <w:pPr>
              <w:jc w:val="both"/>
              <w:rPr>
                <w:rFonts w:ascii="Arial" w:hAnsi="Arial" w:cs="Arial"/>
                <w:sz w:val="18"/>
                <w:szCs w:val="18"/>
                <w:lang w:val="cs-CZ"/>
              </w:rPr>
            </w:pPr>
          </w:p>
          <w:p w:rsidR="00B73F1E" w:rsidRDefault="00B73F1E"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r>
              <w:rPr>
                <w:rFonts w:ascii="Arial" w:hAnsi="Arial" w:cs="Arial"/>
                <w:sz w:val="18"/>
                <w:szCs w:val="18"/>
                <w:lang w:val="cs-CZ"/>
              </w:rPr>
              <w:t>4.5.4</w:t>
            </w: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B73F1E" w:rsidRDefault="00B73F1E" w:rsidP="00FA6D13">
            <w:pPr>
              <w:jc w:val="both"/>
              <w:rPr>
                <w:rFonts w:ascii="Arial" w:hAnsi="Arial" w:cs="Arial"/>
                <w:sz w:val="18"/>
                <w:szCs w:val="18"/>
                <w:lang w:val="cs-CZ"/>
              </w:rPr>
            </w:pPr>
          </w:p>
          <w:p w:rsidR="00B73F1E" w:rsidRDefault="00B73F1E" w:rsidP="00FA6D13">
            <w:pPr>
              <w:jc w:val="both"/>
              <w:rPr>
                <w:rFonts w:ascii="Arial" w:hAnsi="Arial" w:cs="Arial"/>
                <w:sz w:val="18"/>
                <w:szCs w:val="18"/>
                <w:lang w:val="cs-CZ"/>
              </w:rPr>
            </w:pPr>
          </w:p>
          <w:p w:rsidR="007A4756" w:rsidRDefault="007A4756"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r>
              <w:rPr>
                <w:rFonts w:ascii="Arial" w:hAnsi="Arial" w:cs="Arial"/>
                <w:sz w:val="18"/>
                <w:szCs w:val="18"/>
                <w:lang w:val="cs-CZ"/>
              </w:rPr>
              <w:t>4.5.5</w:t>
            </w:r>
          </w:p>
          <w:p w:rsidR="00D514AF" w:rsidRDefault="00D514AF"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0125CA" w:rsidRDefault="000125CA"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r>
              <w:rPr>
                <w:rFonts w:ascii="Arial" w:hAnsi="Arial" w:cs="Arial"/>
                <w:sz w:val="18"/>
                <w:szCs w:val="18"/>
                <w:lang w:val="cs-CZ"/>
              </w:rPr>
              <w:t>4.5.6</w:t>
            </w:r>
          </w:p>
          <w:p w:rsidR="00DC76AB" w:rsidRDefault="00DC76AB" w:rsidP="00FA6D13">
            <w:pPr>
              <w:jc w:val="both"/>
              <w:rPr>
                <w:rFonts w:ascii="Arial" w:hAnsi="Arial" w:cs="Arial"/>
                <w:sz w:val="18"/>
                <w:szCs w:val="18"/>
                <w:lang w:val="cs-CZ"/>
              </w:rPr>
            </w:pPr>
          </w:p>
          <w:p w:rsidR="00DC76AB" w:rsidRDefault="00DC76AB" w:rsidP="00FA6D13">
            <w:pPr>
              <w:jc w:val="both"/>
              <w:rPr>
                <w:rFonts w:ascii="Arial" w:hAnsi="Arial" w:cs="Arial"/>
                <w:sz w:val="18"/>
                <w:szCs w:val="18"/>
                <w:lang w:val="cs-CZ"/>
              </w:rPr>
            </w:pPr>
          </w:p>
          <w:p w:rsidR="00DC76AB" w:rsidRDefault="00DC76AB" w:rsidP="00FA6D13">
            <w:pPr>
              <w:jc w:val="both"/>
              <w:rPr>
                <w:rFonts w:ascii="Arial" w:hAnsi="Arial" w:cs="Arial"/>
                <w:sz w:val="18"/>
                <w:szCs w:val="18"/>
                <w:lang w:val="cs-CZ"/>
              </w:rPr>
            </w:pPr>
          </w:p>
          <w:p w:rsidR="00DC76AB" w:rsidRDefault="00DC76AB" w:rsidP="00FA6D13">
            <w:pPr>
              <w:jc w:val="both"/>
              <w:rPr>
                <w:rFonts w:ascii="Arial" w:hAnsi="Arial" w:cs="Arial"/>
                <w:sz w:val="18"/>
                <w:szCs w:val="18"/>
                <w:lang w:val="cs-CZ"/>
              </w:rPr>
            </w:pPr>
          </w:p>
          <w:p w:rsidR="00DC76AB" w:rsidRDefault="00DC76AB" w:rsidP="00FA6D13">
            <w:pPr>
              <w:jc w:val="both"/>
              <w:rPr>
                <w:rFonts w:ascii="Arial" w:hAnsi="Arial" w:cs="Arial"/>
                <w:sz w:val="18"/>
                <w:szCs w:val="18"/>
                <w:lang w:val="cs-CZ"/>
              </w:rPr>
            </w:pPr>
          </w:p>
          <w:p w:rsidR="00DC76AB" w:rsidRPr="00BE740E" w:rsidRDefault="00DC76AB" w:rsidP="00FA6D13">
            <w:pPr>
              <w:jc w:val="both"/>
              <w:rPr>
                <w:rFonts w:ascii="Arial" w:hAnsi="Arial" w:cs="Arial"/>
                <w:sz w:val="18"/>
                <w:szCs w:val="18"/>
                <w:lang w:val="cs-CZ"/>
              </w:rPr>
            </w:pPr>
          </w:p>
        </w:tc>
        <w:tc>
          <w:tcPr>
            <w:tcW w:w="6124" w:type="dxa"/>
            <w:gridSpan w:val="2"/>
          </w:tcPr>
          <w:p w:rsidR="00CD4970" w:rsidRPr="00BE740E" w:rsidRDefault="00BF2CEE" w:rsidP="00FA6D13">
            <w:pPr>
              <w:tabs>
                <w:tab w:val="left" w:pos="640"/>
              </w:tabs>
              <w:jc w:val="both"/>
              <w:rPr>
                <w:rFonts w:ascii="Arial" w:hAnsi="Arial" w:cs="Arial"/>
                <w:sz w:val="18"/>
                <w:szCs w:val="18"/>
                <w:lang w:val="cs-CZ"/>
              </w:rPr>
            </w:pPr>
            <w:r>
              <w:rPr>
                <w:rFonts w:ascii="Arial" w:hAnsi="Arial" w:cs="Arial"/>
                <w:sz w:val="18"/>
                <w:szCs w:val="18"/>
                <w:lang w:val="cs-CZ"/>
              </w:rPr>
              <w:t xml:space="preserve">Název Článku </w:t>
            </w:r>
            <w:r w:rsidR="00CD4970" w:rsidRPr="00BE740E">
              <w:rPr>
                <w:rFonts w:ascii="Arial" w:hAnsi="Arial" w:cs="Arial"/>
                <w:sz w:val="18"/>
                <w:szCs w:val="18"/>
                <w:lang w:val="cs-CZ"/>
              </w:rPr>
              <w:t xml:space="preserve">4.5 se </w:t>
            </w:r>
            <w:r>
              <w:rPr>
                <w:rFonts w:ascii="Arial" w:hAnsi="Arial" w:cs="Arial"/>
                <w:sz w:val="18"/>
                <w:szCs w:val="18"/>
                <w:lang w:val="cs-CZ"/>
              </w:rPr>
              <w:t xml:space="preserve">mění </w:t>
            </w:r>
            <w:r w:rsidR="00CD4970" w:rsidRPr="00BE740E">
              <w:rPr>
                <w:rFonts w:ascii="Arial" w:hAnsi="Arial" w:cs="Arial"/>
                <w:sz w:val="18"/>
                <w:szCs w:val="18"/>
                <w:lang w:val="cs-CZ"/>
              </w:rPr>
              <w:t>následovně</w:t>
            </w:r>
            <w:r>
              <w:rPr>
                <w:rFonts w:ascii="Arial" w:hAnsi="Arial" w:cs="Arial"/>
                <w:sz w:val="18"/>
                <w:szCs w:val="18"/>
                <w:lang w:val="cs-CZ"/>
              </w:rPr>
              <w:t>: „Vyšší moc“.</w:t>
            </w:r>
          </w:p>
          <w:p w:rsidR="00BF2CEE" w:rsidRDefault="00BF2CEE" w:rsidP="00FA6D13">
            <w:pPr>
              <w:tabs>
                <w:tab w:val="left" w:pos="640"/>
              </w:tabs>
              <w:jc w:val="both"/>
              <w:rPr>
                <w:rFonts w:ascii="Arial" w:hAnsi="Arial" w:cs="Arial"/>
                <w:sz w:val="18"/>
                <w:szCs w:val="18"/>
                <w:lang w:val="cs-CZ"/>
              </w:rPr>
            </w:pPr>
          </w:p>
          <w:p w:rsidR="00BF2CEE" w:rsidRDefault="00BF2CEE" w:rsidP="00FA6D13">
            <w:pPr>
              <w:tabs>
                <w:tab w:val="left" w:pos="640"/>
              </w:tabs>
              <w:jc w:val="both"/>
              <w:rPr>
                <w:rFonts w:ascii="Arial" w:hAnsi="Arial" w:cs="Arial"/>
                <w:sz w:val="18"/>
                <w:szCs w:val="18"/>
                <w:lang w:val="cs-CZ"/>
              </w:rPr>
            </w:pPr>
          </w:p>
          <w:p w:rsidR="00BF2CEE" w:rsidRDefault="00BF2CEE" w:rsidP="00FA6D13">
            <w:pPr>
              <w:tabs>
                <w:tab w:val="left" w:pos="640"/>
              </w:tabs>
              <w:jc w:val="both"/>
              <w:rPr>
                <w:rFonts w:ascii="Arial" w:hAnsi="Arial" w:cs="Arial"/>
                <w:sz w:val="18"/>
                <w:szCs w:val="18"/>
                <w:lang w:val="cs-CZ"/>
              </w:rPr>
            </w:pPr>
            <w:r>
              <w:rPr>
                <w:rFonts w:ascii="Arial" w:hAnsi="Arial" w:cs="Arial"/>
                <w:sz w:val="18"/>
                <w:szCs w:val="18"/>
                <w:lang w:val="cs-CZ"/>
              </w:rPr>
              <w:t>Pod-článek 4.5.1 se nahrazuje novým zněním:</w:t>
            </w:r>
          </w:p>
          <w:p w:rsidR="00CD4970" w:rsidRDefault="00BF2CEE" w:rsidP="00FA6D13">
            <w:pPr>
              <w:tabs>
                <w:tab w:val="left" w:pos="640"/>
              </w:tabs>
              <w:jc w:val="both"/>
              <w:rPr>
                <w:rFonts w:ascii="Arial" w:hAnsi="Arial" w:cs="Arial"/>
                <w:sz w:val="18"/>
                <w:szCs w:val="18"/>
                <w:lang w:val="cs-CZ"/>
              </w:rPr>
            </w:pPr>
            <w:r>
              <w:rPr>
                <w:rFonts w:ascii="Arial" w:hAnsi="Arial" w:cs="Arial"/>
                <w:sz w:val="18"/>
                <w:szCs w:val="18"/>
                <w:lang w:val="cs-CZ"/>
              </w:rPr>
              <w:t>„</w:t>
            </w:r>
            <w:r w:rsidR="00E6269F">
              <w:rPr>
                <w:rFonts w:ascii="Arial" w:hAnsi="Arial" w:cs="Arial"/>
                <w:sz w:val="18"/>
                <w:szCs w:val="18"/>
                <w:lang w:val="cs-CZ"/>
              </w:rPr>
              <w:t>Vyšší mocí</w:t>
            </w:r>
            <w:r w:rsidR="00CD4970" w:rsidRPr="00BE740E">
              <w:rPr>
                <w:rFonts w:ascii="Arial" w:hAnsi="Arial" w:cs="Arial"/>
                <w:sz w:val="18"/>
                <w:szCs w:val="18"/>
                <w:lang w:val="cs-CZ"/>
              </w:rPr>
              <w:t xml:space="preserve"> se rozumí mimořádné události nebo okolnosti:</w:t>
            </w:r>
          </w:p>
          <w:p w:rsidR="00E6269F" w:rsidRDefault="00E6269F" w:rsidP="00FA6D13">
            <w:pPr>
              <w:tabs>
                <w:tab w:val="left" w:pos="640"/>
              </w:tabs>
              <w:jc w:val="both"/>
              <w:rPr>
                <w:rFonts w:ascii="Arial" w:hAnsi="Arial" w:cs="Arial"/>
                <w:sz w:val="18"/>
                <w:szCs w:val="18"/>
                <w:lang w:val="cs-CZ"/>
              </w:rPr>
            </w:pPr>
          </w:p>
          <w:p w:rsidR="00E6269F" w:rsidRPr="00E6269F" w:rsidRDefault="00E6269F" w:rsidP="00E6269F">
            <w:pPr>
              <w:pStyle w:val="Odstavecseseznamem"/>
              <w:numPr>
                <w:ilvl w:val="0"/>
                <w:numId w:val="35"/>
              </w:numPr>
              <w:tabs>
                <w:tab w:val="left" w:pos="640"/>
              </w:tabs>
              <w:jc w:val="both"/>
              <w:rPr>
                <w:rFonts w:ascii="Arial" w:hAnsi="Arial" w:cs="Arial"/>
                <w:sz w:val="18"/>
                <w:szCs w:val="18"/>
                <w:lang w:val="cs-CZ"/>
              </w:rPr>
            </w:pPr>
            <w:r w:rsidRPr="00E6269F">
              <w:rPr>
                <w:rFonts w:ascii="Arial" w:hAnsi="Arial" w:cs="Arial"/>
                <w:sz w:val="18"/>
                <w:szCs w:val="18"/>
                <w:lang w:val="cs-CZ"/>
              </w:rPr>
              <w:t>kterou smluvní Strana nemůže ovládat,</w:t>
            </w:r>
          </w:p>
          <w:p w:rsidR="00E6269F" w:rsidRDefault="00E6269F" w:rsidP="00E6269F">
            <w:pPr>
              <w:pStyle w:val="Odstavecseseznamem"/>
              <w:numPr>
                <w:ilvl w:val="0"/>
                <w:numId w:val="35"/>
              </w:numPr>
              <w:tabs>
                <w:tab w:val="left" w:pos="663"/>
              </w:tabs>
              <w:jc w:val="both"/>
              <w:rPr>
                <w:rFonts w:ascii="Arial" w:hAnsi="Arial" w:cs="Arial"/>
                <w:sz w:val="18"/>
                <w:szCs w:val="18"/>
                <w:lang w:val="cs-CZ"/>
              </w:rPr>
            </w:pPr>
            <w:r>
              <w:rPr>
                <w:rFonts w:ascii="Arial" w:hAnsi="Arial" w:cs="Arial"/>
                <w:sz w:val="18"/>
                <w:szCs w:val="18"/>
                <w:lang w:val="cs-CZ"/>
              </w:rPr>
              <w:t>proti které tato smluvní Strana nemohla učinit opatření před uzavřením Smlouvy,</w:t>
            </w:r>
          </w:p>
          <w:p w:rsidR="00E6269F" w:rsidRDefault="00E6269F" w:rsidP="00E6269F">
            <w:pPr>
              <w:pStyle w:val="Odstavecseseznamem"/>
              <w:numPr>
                <w:ilvl w:val="0"/>
                <w:numId w:val="35"/>
              </w:numPr>
              <w:tabs>
                <w:tab w:val="left" w:pos="640"/>
              </w:tabs>
              <w:jc w:val="both"/>
              <w:rPr>
                <w:rFonts w:ascii="Arial" w:hAnsi="Arial" w:cs="Arial"/>
                <w:sz w:val="18"/>
                <w:szCs w:val="18"/>
                <w:lang w:val="cs-CZ"/>
              </w:rPr>
            </w:pPr>
            <w:r>
              <w:rPr>
                <w:rFonts w:ascii="Arial" w:hAnsi="Arial" w:cs="Arial"/>
                <w:sz w:val="18"/>
                <w:szCs w:val="18"/>
                <w:lang w:val="cs-CZ"/>
              </w:rPr>
              <w:t xml:space="preserve">které se po jejím vzniku nemohla tato smluvní Strana </w:t>
            </w:r>
            <w:r w:rsidRPr="00BE740E">
              <w:rPr>
                <w:rFonts w:ascii="Arial" w:hAnsi="Arial" w:cs="Arial"/>
                <w:sz w:val="18"/>
                <w:szCs w:val="18"/>
                <w:lang w:val="cs-CZ"/>
              </w:rPr>
              <w:t xml:space="preserve">účelně </w:t>
            </w:r>
            <w:r>
              <w:rPr>
                <w:rFonts w:ascii="Arial" w:hAnsi="Arial" w:cs="Arial"/>
                <w:sz w:val="18"/>
                <w:szCs w:val="18"/>
                <w:lang w:val="cs-CZ"/>
              </w:rPr>
              <w:t>v</w:t>
            </w:r>
            <w:r w:rsidRPr="00BE740E">
              <w:rPr>
                <w:rFonts w:ascii="Arial" w:hAnsi="Arial" w:cs="Arial"/>
                <w:sz w:val="18"/>
                <w:szCs w:val="18"/>
                <w:lang w:val="cs-CZ"/>
              </w:rPr>
              <w:t>yhnout nebo ji překonat či odvrátit,</w:t>
            </w:r>
          </w:p>
          <w:p w:rsidR="00E6269F" w:rsidRPr="00E6269F" w:rsidRDefault="00E6269F" w:rsidP="00E6269F">
            <w:pPr>
              <w:pStyle w:val="Odstavecseseznamem"/>
              <w:numPr>
                <w:ilvl w:val="0"/>
                <w:numId w:val="35"/>
              </w:numPr>
              <w:tabs>
                <w:tab w:val="left" w:pos="640"/>
              </w:tabs>
              <w:jc w:val="both"/>
              <w:rPr>
                <w:rFonts w:ascii="Arial" w:hAnsi="Arial" w:cs="Arial"/>
                <w:sz w:val="18"/>
                <w:szCs w:val="18"/>
                <w:lang w:val="cs-CZ"/>
              </w:rPr>
            </w:pPr>
            <w:r>
              <w:rPr>
                <w:rFonts w:ascii="Arial" w:hAnsi="Arial" w:cs="Arial"/>
                <w:sz w:val="18"/>
                <w:szCs w:val="18"/>
                <w:lang w:val="cs-CZ"/>
              </w:rPr>
              <w:t>kterou nelze v podstatné míře přičíst druhé Straně.</w:t>
            </w:r>
          </w:p>
          <w:p w:rsidR="00E6269F" w:rsidRDefault="00E6269F" w:rsidP="00FA6D13">
            <w:pPr>
              <w:tabs>
                <w:tab w:val="left" w:pos="640"/>
              </w:tabs>
              <w:jc w:val="both"/>
              <w:rPr>
                <w:rFonts w:ascii="Arial" w:hAnsi="Arial" w:cs="Arial"/>
                <w:sz w:val="18"/>
                <w:szCs w:val="18"/>
                <w:lang w:val="cs-CZ"/>
              </w:rPr>
            </w:pPr>
          </w:p>
          <w:p w:rsidR="00E6269F" w:rsidRPr="00E6269F" w:rsidRDefault="00E6269F" w:rsidP="00E6269F">
            <w:pPr>
              <w:tabs>
                <w:tab w:val="left" w:pos="640"/>
              </w:tabs>
              <w:jc w:val="both"/>
              <w:rPr>
                <w:rFonts w:ascii="Arial" w:hAnsi="Arial" w:cs="Arial"/>
                <w:sz w:val="18"/>
                <w:szCs w:val="18"/>
                <w:lang w:val="cs-CZ"/>
              </w:rPr>
            </w:pPr>
            <w:r w:rsidRPr="00E6269F">
              <w:rPr>
                <w:rFonts w:ascii="Arial" w:hAnsi="Arial" w:cs="Arial"/>
                <w:sz w:val="18"/>
                <w:szCs w:val="18"/>
                <w:lang w:val="cs-CZ"/>
              </w:rPr>
              <w:t xml:space="preserve">Vyšší moc může zahrnovat, avšak neomezuje se na ně, následující události nebo okolnosti, pokud jsou splněny výše uvedené podmínky </w:t>
            </w:r>
            <w:r>
              <w:rPr>
                <w:rFonts w:ascii="Arial" w:hAnsi="Arial" w:cs="Arial"/>
                <w:sz w:val="18"/>
                <w:szCs w:val="18"/>
                <w:lang w:val="cs-CZ"/>
              </w:rPr>
              <w:t>a</w:t>
            </w:r>
            <w:r w:rsidRPr="00E6269F">
              <w:rPr>
                <w:rFonts w:ascii="Arial" w:hAnsi="Arial" w:cs="Arial"/>
                <w:sz w:val="18"/>
                <w:szCs w:val="18"/>
                <w:lang w:val="cs-CZ"/>
              </w:rPr>
              <w:t xml:space="preserve">) až </w:t>
            </w:r>
            <w:r>
              <w:rPr>
                <w:rFonts w:ascii="Arial" w:hAnsi="Arial" w:cs="Arial"/>
                <w:sz w:val="18"/>
                <w:szCs w:val="18"/>
                <w:lang w:val="cs-CZ"/>
              </w:rPr>
              <w:t>d</w:t>
            </w:r>
            <w:r w:rsidRPr="00E6269F">
              <w:rPr>
                <w:rFonts w:ascii="Arial" w:hAnsi="Arial" w:cs="Arial"/>
                <w:sz w:val="18"/>
                <w:szCs w:val="18"/>
                <w:lang w:val="cs-CZ"/>
              </w:rPr>
              <w:t>):</w:t>
            </w:r>
          </w:p>
          <w:p w:rsidR="00E6269F" w:rsidRPr="00E6269F" w:rsidRDefault="00E6269F" w:rsidP="00E6269F">
            <w:pPr>
              <w:tabs>
                <w:tab w:val="left" w:pos="640"/>
              </w:tabs>
              <w:jc w:val="both"/>
              <w:rPr>
                <w:rFonts w:ascii="Arial" w:hAnsi="Arial" w:cs="Arial"/>
                <w:sz w:val="18"/>
                <w:szCs w:val="18"/>
                <w:lang w:val="cs-CZ"/>
              </w:rPr>
            </w:pPr>
          </w:p>
          <w:p w:rsidR="00E6269F" w:rsidRPr="00E6269F" w:rsidRDefault="00D514AF" w:rsidP="00E6269F">
            <w:pPr>
              <w:tabs>
                <w:tab w:val="left" w:pos="640"/>
              </w:tabs>
              <w:jc w:val="both"/>
              <w:rPr>
                <w:rFonts w:ascii="Arial" w:hAnsi="Arial" w:cs="Arial"/>
                <w:sz w:val="18"/>
                <w:szCs w:val="18"/>
                <w:lang w:val="cs-CZ"/>
              </w:rPr>
            </w:pPr>
            <w:r>
              <w:rPr>
                <w:rFonts w:ascii="Arial" w:hAnsi="Arial" w:cs="Arial"/>
                <w:sz w:val="18"/>
                <w:szCs w:val="18"/>
                <w:lang w:val="cs-CZ"/>
              </w:rPr>
              <w:t>i</w:t>
            </w:r>
            <w:r w:rsidR="00E6269F" w:rsidRPr="00E6269F">
              <w:rPr>
                <w:rFonts w:ascii="Arial" w:hAnsi="Arial" w:cs="Arial"/>
                <w:sz w:val="18"/>
                <w:szCs w:val="18"/>
                <w:lang w:val="cs-CZ"/>
              </w:rPr>
              <w:t>)</w:t>
            </w:r>
            <w:r w:rsidR="00E6269F" w:rsidRPr="00E6269F">
              <w:rPr>
                <w:rFonts w:ascii="Arial" w:hAnsi="Arial" w:cs="Arial"/>
                <w:sz w:val="18"/>
                <w:szCs w:val="18"/>
                <w:lang w:val="cs-CZ"/>
              </w:rPr>
              <w:tab/>
              <w:t>válka, konflikty (ať byla válka vyhlášena nebo ne), invaze, akty nepřátelství ze zahraničí,</w:t>
            </w:r>
          </w:p>
          <w:p w:rsidR="00E6269F" w:rsidRPr="00E6269F" w:rsidRDefault="00D514AF" w:rsidP="00E6269F">
            <w:pPr>
              <w:tabs>
                <w:tab w:val="left" w:pos="640"/>
              </w:tabs>
              <w:jc w:val="both"/>
              <w:rPr>
                <w:rFonts w:ascii="Arial" w:hAnsi="Arial" w:cs="Arial"/>
                <w:sz w:val="18"/>
                <w:szCs w:val="18"/>
                <w:lang w:val="cs-CZ"/>
              </w:rPr>
            </w:pPr>
            <w:r>
              <w:rPr>
                <w:rFonts w:ascii="Arial" w:hAnsi="Arial" w:cs="Arial"/>
                <w:sz w:val="18"/>
                <w:szCs w:val="18"/>
                <w:lang w:val="cs-CZ"/>
              </w:rPr>
              <w:t>ii</w:t>
            </w:r>
            <w:r w:rsidR="00E6269F" w:rsidRPr="00E6269F">
              <w:rPr>
                <w:rFonts w:ascii="Arial" w:hAnsi="Arial" w:cs="Arial"/>
                <w:sz w:val="18"/>
                <w:szCs w:val="18"/>
                <w:lang w:val="cs-CZ"/>
              </w:rPr>
              <w:t>)</w:t>
            </w:r>
            <w:r w:rsidR="00E6269F" w:rsidRPr="00E6269F">
              <w:rPr>
                <w:rFonts w:ascii="Arial" w:hAnsi="Arial" w:cs="Arial"/>
                <w:sz w:val="18"/>
                <w:szCs w:val="18"/>
                <w:lang w:val="cs-CZ"/>
              </w:rPr>
              <w:tab/>
              <w:t>rebelie, terorismus, revoluce, povstání, vojenský převrat nebo uchopení moci, nebo občanská válka,</w:t>
            </w:r>
          </w:p>
          <w:p w:rsidR="00E6269F" w:rsidRPr="00E6269F" w:rsidRDefault="00D514AF" w:rsidP="00E6269F">
            <w:pPr>
              <w:tabs>
                <w:tab w:val="left" w:pos="640"/>
              </w:tabs>
              <w:jc w:val="both"/>
              <w:rPr>
                <w:rFonts w:ascii="Arial" w:hAnsi="Arial" w:cs="Arial"/>
                <w:sz w:val="18"/>
                <w:szCs w:val="18"/>
                <w:lang w:val="cs-CZ"/>
              </w:rPr>
            </w:pPr>
            <w:r>
              <w:rPr>
                <w:rFonts w:ascii="Arial" w:hAnsi="Arial" w:cs="Arial"/>
                <w:sz w:val="18"/>
                <w:szCs w:val="18"/>
                <w:lang w:val="cs-CZ"/>
              </w:rPr>
              <w:t>iii</w:t>
            </w:r>
            <w:r w:rsidR="00E6269F" w:rsidRPr="00E6269F">
              <w:rPr>
                <w:rFonts w:ascii="Arial" w:hAnsi="Arial" w:cs="Arial"/>
                <w:sz w:val="18"/>
                <w:szCs w:val="18"/>
                <w:lang w:val="cs-CZ"/>
              </w:rPr>
              <w:t>)</w:t>
            </w:r>
            <w:r w:rsidR="00E6269F" w:rsidRPr="00E6269F">
              <w:rPr>
                <w:rFonts w:ascii="Arial" w:hAnsi="Arial" w:cs="Arial"/>
                <w:sz w:val="18"/>
                <w:szCs w:val="18"/>
                <w:lang w:val="cs-CZ"/>
              </w:rPr>
              <w:tab/>
              <w:t>výtržnosti, vzpoura, nepokoje, stávka nebo výluka v</w:t>
            </w:r>
            <w:r w:rsidR="003447F1">
              <w:rPr>
                <w:rFonts w:ascii="Arial" w:hAnsi="Arial" w:cs="Arial"/>
                <w:sz w:val="18"/>
                <w:szCs w:val="18"/>
                <w:lang w:val="cs-CZ"/>
              </w:rPr>
              <w:t>yvolaná jinými osobami, než je P</w:t>
            </w:r>
            <w:r w:rsidR="00E6269F" w:rsidRPr="00E6269F">
              <w:rPr>
                <w:rFonts w:ascii="Arial" w:hAnsi="Arial" w:cs="Arial"/>
                <w:sz w:val="18"/>
                <w:szCs w:val="18"/>
                <w:lang w:val="cs-CZ"/>
              </w:rPr>
              <w:t xml:space="preserve">ersonál </w:t>
            </w:r>
            <w:r w:rsidR="00845362">
              <w:rPr>
                <w:rFonts w:ascii="Arial" w:hAnsi="Arial" w:cs="Arial"/>
                <w:sz w:val="18"/>
                <w:szCs w:val="18"/>
                <w:lang w:val="cs-CZ"/>
              </w:rPr>
              <w:t>Konzultanta</w:t>
            </w:r>
            <w:r w:rsidR="00E6269F" w:rsidRPr="00E6269F">
              <w:rPr>
                <w:rFonts w:ascii="Arial" w:hAnsi="Arial" w:cs="Arial"/>
                <w:sz w:val="18"/>
                <w:szCs w:val="18"/>
                <w:lang w:val="cs-CZ"/>
              </w:rPr>
              <w:t xml:space="preserve"> a </w:t>
            </w:r>
            <w:r w:rsidR="00845362">
              <w:rPr>
                <w:rFonts w:ascii="Arial" w:hAnsi="Arial" w:cs="Arial"/>
                <w:sz w:val="18"/>
                <w:szCs w:val="18"/>
                <w:lang w:val="cs-CZ"/>
              </w:rPr>
              <w:t>Subdodavatelů</w:t>
            </w:r>
            <w:r w:rsidR="00E6269F" w:rsidRPr="00E6269F">
              <w:rPr>
                <w:rFonts w:ascii="Arial" w:hAnsi="Arial" w:cs="Arial"/>
                <w:sz w:val="18"/>
                <w:szCs w:val="18"/>
                <w:lang w:val="cs-CZ"/>
              </w:rPr>
              <w:t>,</w:t>
            </w:r>
          </w:p>
          <w:p w:rsidR="00E6269F" w:rsidRPr="00E6269F" w:rsidRDefault="00D514AF" w:rsidP="00E6269F">
            <w:pPr>
              <w:tabs>
                <w:tab w:val="left" w:pos="640"/>
              </w:tabs>
              <w:jc w:val="both"/>
              <w:rPr>
                <w:rFonts w:ascii="Arial" w:hAnsi="Arial" w:cs="Arial"/>
                <w:sz w:val="18"/>
                <w:szCs w:val="18"/>
                <w:lang w:val="cs-CZ"/>
              </w:rPr>
            </w:pPr>
            <w:r>
              <w:rPr>
                <w:rFonts w:ascii="Arial" w:hAnsi="Arial" w:cs="Arial"/>
                <w:sz w:val="18"/>
                <w:szCs w:val="18"/>
                <w:lang w:val="cs-CZ"/>
              </w:rPr>
              <w:t>iv</w:t>
            </w:r>
            <w:r w:rsidR="00E6269F" w:rsidRPr="00E6269F">
              <w:rPr>
                <w:rFonts w:ascii="Arial" w:hAnsi="Arial" w:cs="Arial"/>
                <w:sz w:val="18"/>
                <w:szCs w:val="18"/>
                <w:lang w:val="cs-CZ"/>
              </w:rPr>
              <w:t>)</w:t>
            </w:r>
            <w:r w:rsidR="00E6269F" w:rsidRPr="00E6269F">
              <w:rPr>
                <w:rFonts w:ascii="Arial" w:hAnsi="Arial" w:cs="Arial"/>
                <w:sz w:val="18"/>
                <w:szCs w:val="18"/>
                <w:lang w:val="cs-CZ"/>
              </w:rPr>
              <w:tab/>
              <w:t>válečná munice, výbušniny, ionizující záření nebo kontaminace radioaktivitou, pokud nebyly způsobeny tím, že toto záření nebo r</w:t>
            </w:r>
            <w:r w:rsidR="00E6269F">
              <w:rPr>
                <w:rFonts w:ascii="Arial" w:hAnsi="Arial" w:cs="Arial"/>
                <w:sz w:val="18"/>
                <w:szCs w:val="18"/>
                <w:lang w:val="cs-CZ"/>
              </w:rPr>
              <w:t xml:space="preserve">adioaktivitu použil </w:t>
            </w:r>
            <w:r w:rsidR="00845362">
              <w:rPr>
                <w:rFonts w:ascii="Arial" w:hAnsi="Arial" w:cs="Arial"/>
                <w:sz w:val="18"/>
                <w:szCs w:val="18"/>
                <w:lang w:val="cs-CZ"/>
              </w:rPr>
              <w:t>Konzultant</w:t>
            </w:r>
            <w:r w:rsidR="00E6269F">
              <w:rPr>
                <w:rFonts w:ascii="Arial" w:hAnsi="Arial" w:cs="Arial"/>
                <w:sz w:val="18"/>
                <w:szCs w:val="18"/>
                <w:lang w:val="cs-CZ"/>
              </w:rPr>
              <w:t>,</w:t>
            </w:r>
          </w:p>
          <w:p w:rsidR="00E6269F" w:rsidRPr="00E6269F" w:rsidRDefault="00D514AF" w:rsidP="00E6269F">
            <w:pPr>
              <w:tabs>
                <w:tab w:val="left" w:pos="640"/>
              </w:tabs>
              <w:jc w:val="both"/>
              <w:rPr>
                <w:rFonts w:ascii="Arial" w:hAnsi="Arial" w:cs="Arial"/>
                <w:sz w:val="18"/>
                <w:szCs w:val="18"/>
                <w:lang w:val="cs-CZ"/>
              </w:rPr>
            </w:pPr>
            <w:r>
              <w:rPr>
                <w:rFonts w:ascii="Arial" w:hAnsi="Arial" w:cs="Arial"/>
                <w:sz w:val="18"/>
                <w:szCs w:val="18"/>
                <w:lang w:val="cs-CZ"/>
              </w:rPr>
              <w:t>v</w:t>
            </w:r>
            <w:r w:rsidR="00E6269F" w:rsidRPr="00E6269F">
              <w:rPr>
                <w:rFonts w:ascii="Arial" w:hAnsi="Arial" w:cs="Arial"/>
                <w:sz w:val="18"/>
                <w:szCs w:val="18"/>
                <w:lang w:val="cs-CZ"/>
              </w:rPr>
              <w:t>)</w:t>
            </w:r>
            <w:r w:rsidR="00E6269F" w:rsidRPr="00E6269F">
              <w:rPr>
                <w:rFonts w:ascii="Arial" w:hAnsi="Arial" w:cs="Arial"/>
                <w:sz w:val="18"/>
                <w:szCs w:val="18"/>
                <w:lang w:val="cs-CZ"/>
              </w:rPr>
              <w:tab/>
              <w:t xml:space="preserve">požár, povodeň, záplava, zemětřesení, vichřice, blesk, tajfun nebo vulkanická aktivita či jiná živelní událost a veškeré další procesy přírodních sil, které jsou nepředvídatelné a u nichž nebylo lze důvodně očekávat, že proti nim zkušený </w:t>
            </w:r>
            <w:r w:rsidR="00845362">
              <w:rPr>
                <w:rFonts w:ascii="Arial" w:hAnsi="Arial" w:cs="Arial"/>
                <w:sz w:val="18"/>
                <w:szCs w:val="18"/>
                <w:lang w:val="cs-CZ"/>
              </w:rPr>
              <w:t>Konzultant</w:t>
            </w:r>
            <w:r w:rsidR="00E6269F" w:rsidRPr="00E6269F">
              <w:rPr>
                <w:rFonts w:ascii="Arial" w:hAnsi="Arial" w:cs="Arial"/>
                <w:sz w:val="18"/>
                <w:szCs w:val="18"/>
                <w:lang w:val="cs-CZ"/>
              </w:rPr>
              <w:t xml:space="preserve"> podnikne preventivní opatření, </w:t>
            </w:r>
          </w:p>
          <w:p w:rsidR="00E6269F" w:rsidRDefault="00E6269F" w:rsidP="00FA6D13">
            <w:pPr>
              <w:tabs>
                <w:tab w:val="left" w:pos="640"/>
              </w:tabs>
              <w:jc w:val="both"/>
              <w:rPr>
                <w:rFonts w:ascii="Arial" w:hAnsi="Arial" w:cs="Arial"/>
                <w:sz w:val="18"/>
                <w:szCs w:val="18"/>
                <w:lang w:val="cs-CZ"/>
              </w:rPr>
            </w:pPr>
          </w:p>
          <w:p w:rsidR="00B50C42" w:rsidRDefault="00CD4970" w:rsidP="00FA6D13">
            <w:pPr>
              <w:tabs>
                <w:tab w:val="left" w:pos="640"/>
              </w:tabs>
              <w:jc w:val="both"/>
              <w:rPr>
                <w:rFonts w:ascii="Arial" w:hAnsi="Arial" w:cs="Arial"/>
                <w:sz w:val="18"/>
                <w:szCs w:val="18"/>
                <w:lang w:val="cs-CZ"/>
              </w:rPr>
            </w:pPr>
            <w:r w:rsidRPr="00BE740E">
              <w:rPr>
                <w:rFonts w:ascii="Arial" w:hAnsi="Arial" w:cs="Arial"/>
                <w:sz w:val="18"/>
                <w:szCs w:val="18"/>
                <w:lang w:val="cs-CZ"/>
              </w:rPr>
              <w:t>Pokud tyto okolnosti brání dočasně nebo trvale splnění povinností vyplývajících ze Smlouvy, dohodnou Strany dodatkem ke Smlouvě příslušnou úpravu smluvních vztahů.</w:t>
            </w:r>
            <w:r w:rsidR="00BF2CEE">
              <w:rPr>
                <w:rFonts w:ascii="Arial" w:hAnsi="Arial" w:cs="Arial"/>
                <w:sz w:val="18"/>
                <w:szCs w:val="18"/>
                <w:lang w:val="cs-CZ"/>
              </w:rPr>
              <w:t>“</w:t>
            </w:r>
          </w:p>
          <w:p w:rsidR="00BF2CEE" w:rsidRDefault="00BF2CEE" w:rsidP="00FA6D13">
            <w:pPr>
              <w:tabs>
                <w:tab w:val="left" w:pos="640"/>
              </w:tabs>
              <w:jc w:val="both"/>
              <w:rPr>
                <w:rFonts w:ascii="Arial" w:hAnsi="Arial" w:cs="Arial"/>
                <w:sz w:val="18"/>
                <w:szCs w:val="18"/>
                <w:lang w:val="cs-CZ"/>
              </w:rPr>
            </w:pPr>
          </w:p>
          <w:p w:rsidR="00BF2CEE" w:rsidRPr="00B73F1E" w:rsidRDefault="00BF2CEE" w:rsidP="00FA6D13">
            <w:pPr>
              <w:tabs>
                <w:tab w:val="left" w:pos="640"/>
              </w:tabs>
              <w:jc w:val="both"/>
              <w:rPr>
                <w:rFonts w:ascii="Arial" w:hAnsi="Arial" w:cs="Arial"/>
                <w:sz w:val="18"/>
                <w:szCs w:val="18"/>
                <w:lang w:val="cs-CZ"/>
              </w:rPr>
            </w:pPr>
            <w:r w:rsidRPr="00B73F1E">
              <w:rPr>
                <w:rFonts w:ascii="Arial" w:hAnsi="Arial" w:cs="Arial"/>
                <w:sz w:val="18"/>
                <w:szCs w:val="18"/>
                <w:lang w:val="cs-CZ"/>
              </w:rPr>
              <w:t>Pod-článek 4.5.2 se nahrazuje novým zněním:</w:t>
            </w:r>
          </w:p>
          <w:p w:rsidR="00BF2CEE" w:rsidRDefault="00BC2C48" w:rsidP="00FA6D13">
            <w:pPr>
              <w:tabs>
                <w:tab w:val="left" w:pos="640"/>
              </w:tabs>
              <w:jc w:val="both"/>
              <w:rPr>
                <w:rFonts w:ascii="Arial" w:hAnsi="Arial" w:cs="Arial"/>
                <w:sz w:val="18"/>
                <w:szCs w:val="18"/>
                <w:lang w:val="cs-CZ"/>
              </w:rPr>
            </w:pPr>
            <w:r w:rsidRPr="00B73F1E">
              <w:rPr>
                <w:rFonts w:ascii="Arial" w:hAnsi="Arial" w:cs="Arial"/>
                <w:sz w:val="18"/>
                <w:szCs w:val="18"/>
                <w:lang w:val="cs-CZ"/>
              </w:rPr>
              <w:t xml:space="preserve">„Jestliže je nebo bude některé ze Stran z důvodu Vyšší moci bráněno v plnění jakýchkoli jejích závazků podle Smlouvy, musí tato Strana dát o události nebo okolnosti zakládající Vyšší moc oznámení druhé Straně a musí specifikovat závazky, v jejichž plnění je nebo bude bráněno. Oznámení musí být podáno do </w:t>
            </w:r>
            <w:r w:rsidR="000125CA" w:rsidRPr="00B73F1E">
              <w:rPr>
                <w:rFonts w:ascii="Arial" w:hAnsi="Arial" w:cs="Arial"/>
                <w:sz w:val="18"/>
                <w:szCs w:val="18"/>
                <w:lang w:val="cs-CZ"/>
              </w:rPr>
              <w:t>3</w:t>
            </w:r>
            <w:r w:rsidRPr="00B73F1E">
              <w:rPr>
                <w:rFonts w:ascii="Arial" w:hAnsi="Arial" w:cs="Arial"/>
                <w:sz w:val="18"/>
                <w:szCs w:val="18"/>
                <w:lang w:val="cs-CZ"/>
              </w:rPr>
              <w:t xml:space="preserve"> dnů potom, co si tato Strana uvědomila nebo měla uvědomit příslušnou skutečnost nebo okolnost zakládající Vyšší moc.“</w:t>
            </w:r>
            <w:r>
              <w:rPr>
                <w:rFonts w:ascii="Arial" w:hAnsi="Arial" w:cs="Arial"/>
                <w:sz w:val="18"/>
                <w:szCs w:val="18"/>
                <w:lang w:val="cs-CZ"/>
              </w:rPr>
              <w:t xml:space="preserve"> </w:t>
            </w:r>
          </w:p>
          <w:p w:rsidR="00BC2C48" w:rsidRDefault="00BC2C48" w:rsidP="00FA6D13">
            <w:pPr>
              <w:tabs>
                <w:tab w:val="left" w:pos="640"/>
              </w:tabs>
              <w:jc w:val="both"/>
              <w:rPr>
                <w:rFonts w:ascii="Arial" w:hAnsi="Arial" w:cs="Arial"/>
                <w:sz w:val="18"/>
                <w:szCs w:val="18"/>
                <w:lang w:val="cs-CZ"/>
              </w:rPr>
            </w:pPr>
          </w:p>
          <w:p w:rsidR="00BC2C48" w:rsidRDefault="00BC2C48" w:rsidP="00FA6D13">
            <w:pPr>
              <w:tabs>
                <w:tab w:val="left" w:pos="640"/>
              </w:tabs>
              <w:jc w:val="both"/>
              <w:rPr>
                <w:rFonts w:ascii="Arial" w:hAnsi="Arial" w:cs="Arial"/>
                <w:sz w:val="18"/>
                <w:szCs w:val="18"/>
                <w:lang w:val="cs-CZ"/>
              </w:rPr>
            </w:pPr>
            <w:r>
              <w:rPr>
                <w:rFonts w:ascii="Arial" w:hAnsi="Arial" w:cs="Arial"/>
                <w:sz w:val="18"/>
                <w:szCs w:val="18"/>
                <w:lang w:val="cs-CZ"/>
              </w:rPr>
              <w:t>Doplňuje se nový Pod-článek 4.5.3, který zní:</w:t>
            </w:r>
          </w:p>
          <w:p w:rsidR="00BC2C48" w:rsidRDefault="00BC2C48" w:rsidP="00FA6D13">
            <w:pPr>
              <w:tabs>
                <w:tab w:val="left" w:pos="640"/>
              </w:tabs>
              <w:jc w:val="both"/>
              <w:rPr>
                <w:rFonts w:ascii="Arial" w:hAnsi="Arial" w:cs="Arial"/>
                <w:sz w:val="18"/>
                <w:szCs w:val="18"/>
                <w:lang w:val="cs-CZ"/>
              </w:rPr>
            </w:pPr>
            <w:r>
              <w:rPr>
                <w:rFonts w:ascii="Arial" w:hAnsi="Arial" w:cs="Arial"/>
                <w:sz w:val="18"/>
                <w:szCs w:val="18"/>
                <w:lang w:val="cs-CZ"/>
              </w:rPr>
              <w:t xml:space="preserve">„Každá ze Stran musí za všech okolností vynaložit veškeré přiměřené úsilé k minimalizování jakéhokoli zpoždění při plnění Smlouvy v následku Vyšší moci. </w:t>
            </w:r>
          </w:p>
          <w:p w:rsidR="00BC2C48" w:rsidRDefault="00BC2C48" w:rsidP="00FA6D13">
            <w:pPr>
              <w:tabs>
                <w:tab w:val="left" w:pos="640"/>
              </w:tabs>
              <w:jc w:val="both"/>
              <w:rPr>
                <w:rFonts w:ascii="Arial" w:hAnsi="Arial" w:cs="Arial"/>
                <w:sz w:val="18"/>
                <w:szCs w:val="18"/>
                <w:lang w:val="cs-CZ"/>
              </w:rPr>
            </w:pPr>
          </w:p>
          <w:p w:rsidR="00BC2C48" w:rsidRDefault="00BC2C48" w:rsidP="00FA6D13">
            <w:pPr>
              <w:tabs>
                <w:tab w:val="left" w:pos="640"/>
              </w:tabs>
              <w:jc w:val="both"/>
              <w:rPr>
                <w:rFonts w:ascii="Arial" w:hAnsi="Arial" w:cs="Arial"/>
                <w:sz w:val="18"/>
                <w:szCs w:val="18"/>
                <w:lang w:val="cs-CZ"/>
              </w:rPr>
            </w:pPr>
            <w:r>
              <w:rPr>
                <w:rFonts w:ascii="Arial" w:hAnsi="Arial" w:cs="Arial"/>
                <w:sz w:val="18"/>
                <w:szCs w:val="18"/>
                <w:lang w:val="cs-CZ"/>
              </w:rPr>
              <w:t>Dotčená Strana musí dát druhé Straně oznámení, když přestaně být Vyšší mocí ovlivňována.“</w:t>
            </w:r>
          </w:p>
          <w:p w:rsidR="00BC2C48" w:rsidRDefault="00BC2C48" w:rsidP="00FA6D13">
            <w:pPr>
              <w:tabs>
                <w:tab w:val="left" w:pos="640"/>
              </w:tabs>
              <w:jc w:val="both"/>
              <w:rPr>
                <w:rFonts w:ascii="Arial" w:hAnsi="Arial" w:cs="Arial"/>
                <w:sz w:val="18"/>
                <w:szCs w:val="18"/>
                <w:lang w:val="cs-CZ"/>
              </w:rPr>
            </w:pPr>
          </w:p>
          <w:p w:rsidR="00BC2C48" w:rsidRDefault="00BC2C48" w:rsidP="00FA6D13">
            <w:pPr>
              <w:tabs>
                <w:tab w:val="left" w:pos="640"/>
              </w:tabs>
              <w:jc w:val="both"/>
              <w:rPr>
                <w:rFonts w:ascii="Arial" w:hAnsi="Arial" w:cs="Arial"/>
                <w:sz w:val="18"/>
                <w:szCs w:val="18"/>
                <w:lang w:val="cs-CZ"/>
              </w:rPr>
            </w:pPr>
            <w:r>
              <w:rPr>
                <w:rFonts w:ascii="Arial" w:hAnsi="Arial" w:cs="Arial"/>
                <w:sz w:val="18"/>
                <w:szCs w:val="18"/>
                <w:lang w:val="cs-CZ"/>
              </w:rPr>
              <w:t>Doplňuje se nový Pod-článek 4.5.4, který zní:</w:t>
            </w:r>
          </w:p>
          <w:p w:rsidR="00BC2C48" w:rsidRDefault="00BC2C48" w:rsidP="00FA6D13">
            <w:pPr>
              <w:tabs>
                <w:tab w:val="left" w:pos="640"/>
              </w:tabs>
              <w:jc w:val="both"/>
              <w:rPr>
                <w:rFonts w:ascii="Arial" w:hAnsi="Arial" w:cs="Arial"/>
                <w:sz w:val="18"/>
                <w:szCs w:val="18"/>
                <w:lang w:val="cs-CZ"/>
              </w:rPr>
            </w:pPr>
            <w:r>
              <w:rPr>
                <w:rFonts w:ascii="Arial" w:hAnsi="Arial" w:cs="Arial"/>
                <w:sz w:val="18"/>
                <w:szCs w:val="18"/>
                <w:lang w:val="cs-CZ"/>
              </w:rPr>
              <w:t xml:space="preserve">„Jestliže je Konzultantovi Vyšší mocí bráněno v plnění jakýchkoli závazků podle Smlouvy, o kterých bylo podáno oznámení podle Pod-článku 4.5.2, a vznikne mu zpoždění anebo Náklady z důvodu této Vyšší moci, je Konzultant </w:t>
            </w:r>
            <w:r w:rsidR="00005325">
              <w:rPr>
                <w:rFonts w:ascii="Arial" w:hAnsi="Arial" w:cs="Arial"/>
                <w:sz w:val="18"/>
                <w:szCs w:val="18"/>
                <w:lang w:val="cs-CZ"/>
              </w:rPr>
              <w:t>oprávněn k:</w:t>
            </w:r>
          </w:p>
          <w:p w:rsidR="00005325" w:rsidRDefault="00005325" w:rsidP="00FA6D13">
            <w:pPr>
              <w:tabs>
                <w:tab w:val="left" w:pos="640"/>
              </w:tabs>
              <w:jc w:val="both"/>
              <w:rPr>
                <w:rFonts w:ascii="Arial" w:hAnsi="Arial" w:cs="Arial"/>
                <w:sz w:val="18"/>
                <w:szCs w:val="18"/>
                <w:lang w:val="cs-CZ"/>
              </w:rPr>
            </w:pPr>
          </w:p>
          <w:p w:rsidR="00005325" w:rsidRDefault="00005325" w:rsidP="00FA6D13">
            <w:pPr>
              <w:tabs>
                <w:tab w:val="left" w:pos="640"/>
              </w:tabs>
              <w:jc w:val="both"/>
              <w:rPr>
                <w:rFonts w:ascii="Arial" w:hAnsi="Arial" w:cs="Arial"/>
                <w:sz w:val="18"/>
                <w:szCs w:val="18"/>
                <w:lang w:val="cs-CZ"/>
              </w:rPr>
            </w:pPr>
            <w:r>
              <w:rPr>
                <w:rFonts w:ascii="Arial" w:hAnsi="Arial" w:cs="Arial"/>
                <w:sz w:val="18"/>
                <w:szCs w:val="18"/>
                <w:lang w:val="cs-CZ"/>
              </w:rPr>
              <w:t>(a) prodloužení doby za jakékoli takové zpoždění, jestliže dokončené je nebo bude zpožděno podle Pod-článku 4.4.1</w:t>
            </w:r>
            <w:r w:rsidR="00D514AF">
              <w:rPr>
                <w:rFonts w:ascii="Arial" w:hAnsi="Arial" w:cs="Arial"/>
                <w:sz w:val="18"/>
                <w:szCs w:val="18"/>
                <w:lang w:val="cs-CZ"/>
              </w:rPr>
              <w:t xml:space="preserve"> a </w:t>
            </w:r>
          </w:p>
          <w:p w:rsidR="00D514AF" w:rsidRDefault="00D514AF" w:rsidP="00FA6D13">
            <w:pPr>
              <w:tabs>
                <w:tab w:val="left" w:pos="640"/>
              </w:tabs>
              <w:jc w:val="both"/>
              <w:rPr>
                <w:rFonts w:ascii="Arial" w:hAnsi="Arial" w:cs="Arial"/>
                <w:sz w:val="18"/>
                <w:szCs w:val="18"/>
                <w:lang w:val="cs-CZ"/>
              </w:rPr>
            </w:pPr>
            <w:r>
              <w:rPr>
                <w:rFonts w:ascii="Arial" w:hAnsi="Arial" w:cs="Arial"/>
                <w:sz w:val="18"/>
                <w:szCs w:val="18"/>
                <w:lang w:val="cs-CZ"/>
              </w:rPr>
              <w:t>(b) platbě Nákladů, jestliže událost nebo okolnost druhově odpovíd</w:t>
            </w:r>
            <w:r w:rsidR="000125CA">
              <w:rPr>
                <w:rFonts w:ascii="Arial" w:hAnsi="Arial" w:cs="Arial"/>
                <w:sz w:val="18"/>
                <w:szCs w:val="18"/>
                <w:lang w:val="cs-CZ"/>
              </w:rPr>
              <w:t>á</w:t>
            </w:r>
            <w:r>
              <w:rPr>
                <w:rFonts w:ascii="Arial" w:hAnsi="Arial" w:cs="Arial"/>
                <w:sz w:val="18"/>
                <w:szCs w:val="18"/>
                <w:lang w:val="cs-CZ"/>
              </w:rPr>
              <w:t xml:space="preserve"> těm po</w:t>
            </w:r>
            <w:r w:rsidR="000125CA">
              <w:rPr>
                <w:rFonts w:ascii="Arial" w:hAnsi="Arial" w:cs="Arial"/>
                <w:sz w:val="18"/>
                <w:szCs w:val="18"/>
                <w:lang w:val="cs-CZ"/>
              </w:rPr>
              <w:t>psaných pod-odstavcích (i) až (</w:t>
            </w:r>
            <w:r>
              <w:rPr>
                <w:rFonts w:ascii="Arial" w:hAnsi="Arial" w:cs="Arial"/>
                <w:sz w:val="18"/>
                <w:szCs w:val="18"/>
                <w:lang w:val="cs-CZ"/>
              </w:rPr>
              <w:t xml:space="preserve">v) Pod-článku 4.5.1. </w:t>
            </w:r>
          </w:p>
          <w:p w:rsidR="007A4756" w:rsidRDefault="007A4756" w:rsidP="00FA6D13">
            <w:pPr>
              <w:tabs>
                <w:tab w:val="left" w:pos="640"/>
              </w:tabs>
              <w:jc w:val="both"/>
              <w:rPr>
                <w:rFonts w:ascii="Arial" w:hAnsi="Arial" w:cs="Arial"/>
                <w:sz w:val="18"/>
                <w:szCs w:val="18"/>
                <w:lang w:val="cs-CZ"/>
              </w:rPr>
            </w:pPr>
          </w:p>
          <w:p w:rsidR="00BC2C48" w:rsidRDefault="00BC2C48" w:rsidP="00FA6D13">
            <w:pPr>
              <w:tabs>
                <w:tab w:val="left" w:pos="640"/>
              </w:tabs>
              <w:jc w:val="both"/>
              <w:rPr>
                <w:rFonts w:ascii="Arial" w:hAnsi="Arial" w:cs="Arial"/>
                <w:sz w:val="18"/>
                <w:szCs w:val="18"/>
                <w:lang w:val="cs-CZ"/>
              </w:rPr>
            </w:pPr>
          </w:p>
          <w:p w:rsidR="00D514AF" w:rsidRPr="00B73F1E" w:rsidRDefault="00D514AF" w:rsidP="00FA6D13">
            <w:pPr>
              <w:tabs>
                <w:tab w:val="left" w:pos="640"/>
              </w:tabs>
              <w:jc w:val="both"/>
              <w:rPr>
                <w:rFonts w:ascii="Arial" w:hAnsi="Arial" w:cs="Arial"/>
                <w:sz w:val="18"/>
                <w:szCs w:val="18"/>
                <w:lang w:val="cs-CZ"/>
              </w:rPr>
            </w:pPr>
            <w:r w:rsidRPr="00B73F1E">
              <w:rPr>
                <w:rFonts w:ascii="Arial" w:hAnsi="Arial" w:cs="Arial"/>
                <w:sz w:val="18"/>
                <w:szCs w:val="18"/>
                <w:lang w:val="cs-CZ"/>
              </w:rPr>
              <w:t>Doplňuje se nový Pod-článek 4.5.5, který zní:</w:t>
            </w:r>
          </w:p>
          <w:p w:rsidR="00D514AF" w:rsidRPr="00B73F1E" w:rsidRDefault="00D514AF" w:rsidP="00FA6D13">
            <w:pPr>
              <w:tabs>
                <w:tab w:val="left" w:pos="640"/>
              </w:tabs>
              <w:jc w:val="both"/>
              <w:rPr>
                <w:rFonts w:ascii="Arial" w:hAnsi="Arial" w:cs="Arial"/>
                <w:sz w:val="18"/>
                <w:szCs w:val="18"/>
                <w:lang w:val="cs-CZ"/>
              </w:rPr>
            </w:pPr>
            <w:r w:rsidRPr="00B73F1E">
              <w:rPr>
                <w:rFonts w:ascii="Arial" w:hAnsi="Arial" w:cs="Arial"/>
                <w:sz w:val="18"/>
                <w:szCs w:val="18"/>
                <w:lang w:val="cs-CZ"/>
              </w:rPr>
              <w:t xml:space="preserve">„Jestliže Vyšší moc, o které bylo podáno oznámení podle Pod-článku 4.5.2, brání provedení Služeb po nepřetržitou dobu 84 dnů nebo po více opakujících se období, které v součtu překročí dobu 140 </w:t>
            </w:r>
            <w:r w:rsidR="000125CA" w:rsidRPr="00B73F1E">
              <w:rPr>
                <w:rFonts w:ascii="Arial" w:hAnsi="Arial" w:cs="Arial"/>
                <w:sz w:val="18"/>
                <w:szCs w:val="18"/>
                <w:lang w:val="cs-CZ"/>
              </w:rPr>
              <w:t xml:space="preserve">dnů </w:t>
            </w:r>
            <w:r w:rsidRPr="00B73F1E">
              <w:rPr>
                <w:rFonts w:ascii="Arial" w:hAnsi="Arial" w:cs="Arial"/>
                <w:sz w:val="18"/>
                <w:szCs w:val="18"/>
                <w:lang w:val="cs-CZ"/>
              </w:rPr>
              <w:t>kvůli jedné a té samé oznámené Vyšší moci, každá ze Stran může dát druhé Straně oznámení o odstoupení od Smlouvy. V tomto případě je odstoupení</w:t>
            </w:r>
            <w:r w:rsidR="003D3C8D" w:rsidRPr="00B73F1E">
              <w:rPr>
                <w:rFonts w:ascii="Arial" w:hAnsi="Arial" w:cs="Arial"/>
                <w:sz w:val="18"/>
                <w:szCs w:val="18"/>
                <w:lang w:val="cs-CZ"/>
              </w:rPr>
              <w:t xml:space="preserve"> účinné 7 dnů po podání oznámení a Konzultant musí postupovat následujícím způsobem: </w:t>
            </w:r>
          </w:p>
          <w:p w:rsidR="00F425A9" w:rsidRDefault="003D3C8D" w:rsidP="00FA6D13">
            <w:pPr>
              <w:tabs>
                <w:tab w:val="left" w:pos="640"/>
              </w:tabs>
              <w:jc w:val="both"/>
              <w:rPr>
                <w:rFonts w:ascii="Arial" w:hAnsi="Arial" w:cs="Arial"/>
                <w:sz w:val="18"/>
                <w:szCs w:val="18"/>
                <w:lang w:val="cs-CZ"/>
              </w:rPr>
            </w:pPr>
            <w:r w:rsidRPr="00B73F1E">
              <w:rPr>
                <w:rFonts w:ascii="Arial" w:hAnsi="Arial" w:cs="Arial"/>
                <w:sz w:val="18"/>
                <w:szCs w:val="18"/>
                <w:lang w:val="cs-CZ"/>
              </w:rPr>
              <w:t xml:space="preserve">Potom, co oznámení o ukončení smlouvy podle Pod-článku 4.6.4 </w:t>
            </w:r>
            <w:r w:rsidR="00A411B2" w:rsidRPr="00B73F1E">
              <w:rPr>
                <w:rFonts w:ascii="Arial" w:hAnsi="Arial" w:cs="Arial"/>
                <w:sz w:val="18"/>
                <w:szCs w:val="18"/>
                <w:lang w:val="cs-CZ"/>
              </w:rPr>
              <w:t>nebo Pod-článku 4.5.5, mu</w:t>
            </w:r>
            <w:r w:rsidR="00F425A9" w:rsidRPr="00B73F1E">
              <w:rPr>
                <w:rFonts w:ascii="Arial" w:hAnsi="Arial" w:cs="Arial"/>
                <w:sz w:val="18"/>
                <w:szCs w:val="18"/>
                <w:lang w:val="cs-CZ"/>
              </w:rPr>
              <w:t>sí Konzultant neprodleně:</w:t>
            </w:r>
            <w:r w:rsidR="00F425A9">
              <w:rPr>
                <w:rFonts w:ascii="Arial" w:hAnsi="Arial" w:cs="Arial"/>
                <w:sz w:val="18"/>
                <w:szCs w:val="18"/>
                <w:lang w:val="cs-CZ"/>
              </w:rPr>
              <w:t xml:space="preserve"> </w:t>
            </w:r>
          </w:p>
          <w:p w:rsidR="003D3C8D" w:rsidRDefault="00F425A9" w:rsidP="00FA6D13">
            <w:pPr>
              <w:tabs>
                <w:tab w:val="left" w:pos="640"/>
              </w:tabs>
              <w:jc w:val="both"/>
              <w:rPr>
                <w:rFonts w:ascii="Arial" w:hAnsi="Arial" w:cs="Arial"/>
                <w:sz w:val="18"/>
                <w:szCs w:val="18"/>
                <w:lang w:val="cs-CZ"/>
              </w:rPr>
            </w:pPr>
            <w:r>
              <w:rPr>
                <w:rFonts w:ascii="Arial" w:hAnsi="Arial" w:cs="Arial"/>
                <w:sz w:val="18"/>
                <w:szCs w:val="18"/>
                <w:lang w:val="cs-CZ"/>
              </w:rPr>
              <w:t xml:space="preserve">(a) ukončit poskytování Služeb mimo činností vykonávaných za účelem ochrany života, majetku nebo pro bezpečnost Díla, </w:t>
            </w:r>
          </w:p>
          <w:p w:rsidR="00F425A9" w:rsidRDefault="00F425A9" w:rsidP="00FA6D13">
            <w:pPr>
              <w:tabs>
                <w:tab w:val="left" w:pos="640"/>
              </w:tabs>
              <w:jc w:val="both"/>
              <w:rPr>
                <w:rFonts w:ascii="Arial" w:hAnsi="Arial" w:cs="Arial"/>
                <w:sz w:val="18"/>
                <w:szCs w:val="18"/>
                <w:lang w:val="cs-CZ"/>
              </w:rPr>
            </w:pPr>
            <w:r>
              <w:rPr>
                <w:rFonts w:ascii="Arial" w:hAnsi="Arial" w:cs="Arial"/>
                <w:sz w:val="18"/>
                <w:szCs w:val="18"/>
                <w:lang w:val="cs-CZ"/>
              </w:rPr>
              <w:t xml:space="preserve">(b) předat veškeré dokumenty a podklady, za které obdržel platbu nebo mu byli poskytnuty Objednatelem, </w:t>
            </w:r>
          </w:p>
          <w:p w:rsidR="00F425A9" w:rsidRDefault="00F425A9" w:rsidP="00FA6D13">
            <w:pPr>
              <w:tabs>
                <w:tab w:val="left" w:pos="640"/>
              </w:tabs>
              <w:jc w:val="both"/>
              <w:rPr>
                <w:rFonts w:ascii="Arial" w:hAnsi="Arial" w:cs="Arial"/>
                <w:sz w:val="18"/>
                <w:szCs w:val="18"/>
                <w:lang w:val="cs-CZ"/>
              </w:rPr>
            </w:pPr>
            <w:r>
              <w:rPr>
                <w:rFonts w:ascii="Arial" w:hAnsi="Arial" w:cs="Arial"/>
                <w:sz w:val="18"/>
                <w:szCs w:val="18"/>
                <w:lang w:val="cs-CZ"/>
              </w:rPr>
              <w:t>(c) opustit Staveniště.“</w:t>
            </w:r>
          </w:p>
          <w:p w:rsidR="000125CA" w:rsidRDefault="000125CA" w:rsidP="00FA6D13">
            <w:pPr>
              <w:tabs>
                <w:tab w:val="left" w:pos="640"/>
              </w:tabs>
              <w:jc w:val="both"/>
              <w:rPr>
                <w:rFonts w:ascii="Arial" w:hAnsi="Arial" w:cs="Arial"/>
                <w:sz w:val="18"/>
                <w:szCs w:val="18"/>
                <w:lang w:val="cs-CZ"/>
              </w:rPr>
            </w:pPr>
          </w:p>
          <w:p w:rsidR="00F425A9" w:rsidRDefault="00F425A9" w:rsidP="00FA6D13">
            <w:pPr>
              <w:tabs>
                <w:tab w:val="left" w:pos="640"/>
              </w:tabs>
              <w:jc w:val="both"/>
              <w:rPr>
                <w:rFonts w:ascii="Arial" w:hAnsi="Arial" w:cs="Arial"/>
                <w:sz w:val="18"/>
                <w:szCs w:val="18"/>
                <w:lang w:val="cs-CZ"/>
              </w:rPr>
            </w:pPr>
            <w:r>
              <w:rPr>
                <w:rFonts w:ascii="Arial" w:hAnsi="Arial" w:cs="Arial"/>
                <w:sz w:val="18"/>
                <w:szCs w:val="18"/>
                <w:lang w:val="cs-CZ"/>
              </w:rPr>
              <w:t>Doplňuje se nový Pod-článek 4.5.6, který zní:</w:t>
            </w:r>
          </w:p>
          <w:p w:rsidR="00F425A9" w:rsidRDefault="00F425A9" w:rsidP="00FA6D13">
            <w:pPr>
              <w:tabs>
                <w:tab w:val="left" w:pos="640"/>
              </w:tabs>
              <w:jc w:val="both"/>
              <w:rPr>
                <w:rFonts w:ascii="Arial" w:hAnsi="Arial" w:cs="Arial"/>
                <w:sz w:val="18"/>
                <w:szCs w:val="18"/>
                <w:lang w:val="cs-CZ"/>
              </w:rPr>
            </w:pPr>
            <w:r>
              <w:rPr>
                <w:rFonts w:ascii="Arial" w:hAnsi="Arial" w:cs="Arial"/>
                <w:sz w:val="18"/>
                <w:szCs w:val="18"/>
                <w:lang w:val="cs-CZ"/>
              </w:rPr>
              <w:t xml:space="preserve">„Po odstoupení dle Pod-článku 4.5.5 musí Konzultant určit hodnotu poskytnutých Služeb, které předloží Objednateli </w:t>
            </w:r>
            <w:r w:rsidR="00DC76AB">
              <w:rPr>
                <w:rFonts w:ascii="Arial" w:hAnsi="Arial" w:cs="Arial"/>
                <w:sz w:val="18"/>
                <w:szCs w:val="18"/>
                <w:lang w:val="cs-CZ"/>
              </w:rPr>
              <w:t xml:space="preserve">stejným způsobem jako evidenci odpracované doby dle Pod-článku 5.2.6, která musí obsahovat: </w:t>
            </w:r>
          </w:p>
          <w:p w:rsidR="00DC76AB" w:rsidRDefault="00DC76AB" w:rsidP="00FA6D13">
            <w:pPr>
              <w:tabs>
                <w:tab w:val="left" w:pos="640"/>
              </w:tabs>
              <w:jc w:val="both"/>
              <w:rPr>
                <w:rFonts w:ascii="Arial" w:hAnsi="Arial" w:cs="Arial"/>
                <w:sz w:val="18"/>
                <w:szCs w:val="18"/>
                <w:lang w:val="cs-CZ"/>
              </w:rPr>
            </w:pPr>
            <w:r>
              <w:rPr>
                <w:rFonts w:ascii="Arial" w:hAnsi="Arial" w:cs="Arial"/>
                <w:sz w:val="18"/>
                <w:szCs w:val="18"/>
                <w:lang w:val="cs-CZ"/>
              </w:rPr>
              <w:t>(a) částky, které mají být zaplaceny za jakékoli vykonané práce, které mají ve Smlouvě stanovenou cenu;</w:t>
            </w:r>
          </w:p>
          <w:p w:rsidR="00DC76AB" w:rsidRDefault="00DC76AB" w:rsidP="00FA6D13">
            <w:pPr>
              <w:tabs>
                <w:tab w:val="left" w:pos="640"/>
              </w:tabs>
              <w:jc w:val="both"/>
              <w:rPr>
                <w:rFonts w:ascii="Arial" w:hAnsi="Arial" w:cs="Arial"/>
                <w:sz w:val="18"/>
                <w:szCs w:val="18"/>
                <w:lang w:val="cs-CZ"/>
              </w:rPr>
            </w:pPr>
            <w:r>
              <w:rPr>
                <w:rFonts w:ascii="Arial" w:hAnsi="Arial" w:cs="Arial"/>
                <w:sz w:val="18"/>
                <w:szCs w:val="18"/>
                <w:lang w:val="cs-CZ"/>
              </w:rPr>
              <w:t>(b) Náklady, které za daných okolností rozumným způsobem Konzultantovi vznikly, protože očekával, že poskytování Služeb bude dokončeno.“</w:t>
            </w:r>
          </w:p>
          <w:p w:rsidR="00DC76AB" w:rsidRPr="00BE740E" w:rsidRDefault="00DC76AB" w:rsidP="00440B69">
            <w:pPr>
              <w:tabs>
                <w:tab w:val="left" w:pos="640"/>
              </w:tabs>
              <w:jc w:val="both"/>
              <w:rPr>
                <w:rFonts w:ascii="Arial" w:hAnsi="Arial" w:cs="Arial"/>
                <w:sz w:val="18"/>
                <w:szCs w:val="18"/>
                <w:lang w:val="cs-CZ"/>
              </w:rPr>
            </w:pPr>
          </w:p>
        </w:tc>
      </w:tr>
      <w:tr w:rsidR="007C7DF4" w:rsidRPr="00546C68" w:rsidTr="00CD4970">
        <w:trPr>
          <w:gridAfter w:val="1"/>
          <w:wAfter w:w="27" w:type="dxa"/>
        </w:trPr>
        <w:tc>
          <w:tcPr>
            <w:tcW w:w="2449" w:type="dxa"/>
            <w:gridSpan w:val="4"/>
          </w:tcPr>
          <w:p w:rsidR="007C7DF4" w:rsidRPr="00BE740E" w:rsidRDefault="007C7DF4" w:rsidP="00FA6D13">
            <w:pPr>
              <w:spacing w:line="264" w:lineRule="auto"/>
              <w:jc w:val="both"/>
              <w:rPr>
                <w:rFonts w:ascii="Arial" w:hAnsi="Arial" w:cs="Arial"/>
                <w:b/>
                <w:sz w:val="18"/>
                <w:szCs w:val="18"/>
                <w:lang w:val="cs-CZ"/>
              </w:rPr>
            </w:pPr>
          </w:p>
        </w:tc>
        <w:tc>
          <w:tcPr>
            <w:tcW w:w="1071" w:type="dxa"/>
            <w:gridSpan w:val="2"/>
          </w:tcPr>
          <w:p w:rsidR="007C7DF4" w:rsidRPr="00BE740E" w:rsidRDefault="007C7DF4" w:rsidP="00FA6D13">
            <w:pPr>
              <w:jc w:val="both"/>
              <w:rPr>
                <w:rFonts w:ascii="Arial" w:hAnsi="Arial" w:cs="Arial"/>
                <w:sz w:val="18"/>
                <w:szCs w:val="18"/>
                <w:lang w:val="cs-CZ"/>
              </w:rPr>
            </w:pPr>
          </w:p>
        </w:tc>
        <w:tc>
          <w:tcPr>
            <w:tcW w:w="6124" w:type="dxa"/>
            <w:gridSpan w:val="2"/>
          </w:tcPr>
          <w:p w:rsidR="007C7DF4" w:rsidRDefault="007C7DF4" w:rsidP="00FA6D13">
            <w:pPr>
              <w:tabs>
                <w:tab w:val="left" w:pos="640"/>
              </w:tabs>
              <w:jc w:val="both"/>
              <w:rPr>
                <w:rFonts w:ascii="Arial" w:hAnsi="Arial" w:cs="Arial"/>
                <w:sz w:val="18"/>
                <w:szCs w:val="18"/>
                <w:lang w:val="cs-CZ"/>
              </w:rPr>
            </w:pPr>
          </w:p>
        </w:tc>
      </w:tr>
      <w:tr w:rsidR="007C7DF4" w:rsidRPr="00546C68" w:rsidTr="00CD4970">
        <w:trPr>
          <w:gridAfter w:val="1"/>
          <w:wAfter w:w="27" w:type="dxa"/>
        </w:trPr>
        <w:tc>
          <w:tcPr>
            <w:tcW w:w="2449" w:type="dxa"/>
            <w:gridSpan w:val="4"/>
          </w:tcPr>
          <w:p w:rsidR="007C7DF4" w:rsidRDefault="007C7DF4" w:rsidP="00FA6D13">
            <w:pPr>
              <w:spacing w:line="264" w:lineRule="auto"/>
              <w:jc w:val="both"/>
              <w:rPr>
                <w:rFonts w:ascii="Arial" w:hAnsi="Arial" w:cs="Arial"/>
                <w:b/>
                <w:sz w:val="18"/>
                <w:szCs w:val="18"/>
                <w:lang w:val="cs-CZ"/>
              </w:rPr>
            </w:pPr>
            <w:r>
              <w:rPr>
                <w:rFonts w:ascii="Arial" w:hAnsi="Arial" w:cs="Arial"/>
                <w:b/>
                <w:sz w:val="18"/>
                <w:szCs w:val="18"/>
                <w:lang w:val="cs-CZ"/>
              </w:rPr>
              <w:t>4.6</w:t>
            </w:r>
          </w:p>
          <w:p w:rsidR="007C7DF4" w:rsidRDefault="007C7DF4" w:rsidP="00FA6D13">
            <w:pPr>
              <w:spacing w:line="264" w:lineRule="auto"/>
              <w:jc w:val="both"/>
              <w:rPr>
                <w:rFonts w:ascii="Arial" w:hAnsi="Arial" w:cs="Arial"/>
                <w:b/>
                <w:sz w:val="18"/>
                <w:szCs w:val="18"/>
                <w:lang w:val="cs-CZ"/>
              </w:rPr>
            </w:pPr>
            <w:r>
              <w:rPr>
                <w:rFonts w:ascii="Arial" w:hAnsi="Arial" w:cs="Arial"/>
                <w:b/>
                <w:sz w:val="18"/>
                <w:szCs w:val="18"/>
                <w:lang w:val="cs-CZ"/>
              </w:rPr>
              <w:t>Neplnění povinností,</w:t>
            </w:r>
          </w:p>
          <w:p w:rsidR="007C7DF4" w:rsidRPr="00BE740E" w:rsidRDefault="007C7DF4" w:rsidP="00FA6D13">
            <w:pPr>
              <w:spacing w:line="264" w:lineRule="auto"/>
              <w:jc w:val="both"/>
              <w:rPr>
                <w:rFonts w:ascii="Arial" w:hAnsi="Arial" w:cs="Arial"/>
                <w:b/>
                <w:sz w:val="18"/>
                <w:szCs w:val="18"/>
                <w:lang w:val="cs-CZ"/>
              </w:rPr>
            </w:pPr>
            <w:r>
              <w:rPr>
                <w:rFonts w:ascii="Arial" w:hAnsi="Arial" w:cs="Arial"/>
                <w:b/>
                <w:sz w:val="18"/>
                <w:szCs w:val="18"/>
                <w:lang w:val="cs-CZ"/>
              </w:rPr>
              <w:t>přerušení a ukončení</w:t>
            </w:r>
          </w:p>
        </w:tc>
        <w:tc>
          <w:tcPr>
            <w:tcW w:w="1071" w:type="dxa"/>
            <w:gridSpan w:val="2"/>
          </w:tcPr>
          <w:p w:rsidR="00A027FB" w:rsidRDefault="00A027FB" w:rsidP="00FA6D13">
            <w:pPr>
              <w:jc w:val="both"/>
              <w:rPr>
                <w:rFonts w:ascii="Arial" w:hAnsi="Arial" w:cs="Arial"/>
                <w:sz w:val="18"/>
                <w:szCs w:val="18"/>
                <w:lang w:val="cs-CZ"/>
              </w:rPr>
            </w:pPr>
            <w:r>
              <w:rPr>
                <w:rFonts w:ascii="Arial" w:hAnsi="Arial" w:cs="Arial"/>
                <w:sz w:val="18"/>
                <w:szCs w:val="18"/>
                <w:lang w:val="cs-CZ"/>
              </w:rPr>
              <w:t>4.6.3</w:t>
            </w:r>
          </w:p>
          <w:p w:rsidR="00A027FB" w:rsidRDefault="00A027FB" w:rsidP="00FA6D13">
            <w:pPr>
              <w:jc w:val="both"/>
              <w:rPr>
                <w:rFonts w:ascii="Arial" w:hAnsi="Arial" w:cs="Arial"/>
                <w:sz w:val="18"/>
                <w:szCs w:val="18"/>
                <w:lang w:val="cs-CZ"/>
              </w:rPr>
            </w:pPr>
          </w:p>
          <w:p w:rsidR="00A027FB" w:rsidRDefault="00A027FB" w:rsidP="00FA6D13">
            <w:pPr>
              <w:jc w:val="both"/>
              <w:rPr>
                <w:rFonts w:ascii="Arial" w:hAnsi="Arial" w:cs="Arial"/>
                <w:sz w:val="18"/>
                <w:szCs w:val="18"/>
                <w:lang w:val="cs-CZ"/>
              </w:rPr>
            </w:pPr>
          </w:p>
          <w:p w:rsidR="00A027FB" w:rsidRDefault="00A027FB" w:rsidP="00FA6D13">
            <w:pPr>
              <w:jc w:val="both"/>
              <w:rPr>
                <w:rFonts w:ascii="Arial" w:hAnsi="Arial" w:cs="Arial"/>
                <w:sz w:val="18"/>
                <w:szCs w:val="18"/>
                <w:lang w:val="cs-CZ"/>
              </w:rPr>
            </w:pPr>
          </w:p>
          <w:p w:rsidR="00A027FB" w:rsidRDefault="00A027FB" w:rsidP="00FA6D13">
            <w:pPr>
              <w:jc w:val="both"/>
              <w:rPr>
                <w:rFonts w:ascii="Arial" w:hAnsi="Arial" w:cs="Arial"/>
                <w:sz w:val="18"/>
                <w:szCs w:val="18"/>
                <w:lang w:val="cs-CZ"/>
              </w:rPr>
            </w:pPr>
          </w:p>
          <w:p w:rsidR="00A027FB" w:rsidRDefault="00A027FB" w:rsidP="00FA6D13">
            <w:pPr>
              <w:jc w:val="both"/>
              <w:rPr>
                <w:rFonts w:ascii="Arial" w:hAnsi="Arial" w:cs="Arial"/>
                <w:sz w:val="18"/>
                <w:szCs w:val="18"/>
                <w:lang w:val="cs-CZ"/>
              </w:rPr>
            </w:pPr>
          </w:p>
          <w:p w:rsidR="007C7DF4" w:rsidRPr="00BE740E" w:rsidRDefault="007C7DF4" w:rsidP="00FA6D13">
            <w:pPr>
              <w:jc w:val="both"/>
              <w:rPr>
                <w:rFonts w:ascii="Arial" w:hAnsi="Arial" w:cs="Arial"/>
                <w:sz w:val="18"/>
                <w:szCs w:val="18"/>
                <w:lang w:val="cs-CZ"/>
              </w:rPr>
            </w:pPr>
            <w:r>
              <w:rPr>
                <w:rFonts w:ascii="Arial" w:hAnsi="Arial" w:cs="Arial"/>
                <w:sz w:val="18"/>
                <w:szCs w:val="18"/>
                <w:lang w:val="cs-CZ"/>
              </w:rPr>
              <w:t>4.6.</w:t>
            </w:r>
            <w:r w:rsidR="00A027FB">
              <w:rPr>
                <w:rFonts w:ascii="Arial" w:hAnsi="Arial" w:cs="Arial"/>
                <w:sz w:val="18"/>
                <w:szCs w:val="18"/>
                <w:lang w:val="cs-CZ"/>
              </w:rPr>
              <w:t>4</w:t>
            </w:r>
          </w:p>
        </w:tc>
        <w:tc>
          <w:tcPr>
            <w:tcW w:w="6124" w:type="dxa"/>
            <w:gridSpan w:val="2"/>
          </w:tcPr>
          <w:p w:rsidR="00A027FB" w:rsidRDefault="00A027FB" w:rsidP="00A027FB">
            <w:pPr>
              <w:tabs>
                <w:tab w:val="left" w:pos="640"/>
              </w:tabs>
              <w:jc w:val="both"/>
              <w:rPr>
                <w:rFonts w:ascii="Arial" w:hAnsi="Arial" w:cs="Arial"/>
                <w:sz w:val="18"/>
                <w:szCs w:val="18"/>
                <w:lang w:val="cs-CZ"/>
              </w:rPr>
            </w:pPr>
            <w:r>
              <w:rPr>
                <w:rFonts w:ascii="Arial" w:hAnsi="Arial" w:cs="Arial"/>
                <w:sz w:val="18"/>
                <w:szCs w:val="18"/>
                <w:lang w:val="cs-CZ"/>
              </w:rPr>
              <w:t xml:space="preserve">V Pod-článku 4.6.3 se </w:t>
            </w:r>
            <w:r w:rsidR="00E5786E">
              <w:rPr>
                <w:rFonts w:ascii="Arial" w:hAnsi="Arial" w:cs="Arial"/>
                <w:sz w:val="18"/>
                <w:szCs w:val="18"/>
                <w:lang w:val="cs-CZ"/>
              </w:rPr>
              <w:t>doplňuje věta</w:t>
            </w:r>
            <w:r w:rsidR="00546C68">
              <w:rPr>
                <w:rFonts w:ascii="Arial" w:hAnsi="Arial" w:cs="Arial"/>
                <w:sz w:val="18"/>
                <w:szCs w:val="18"/>
                <w:lang w:val="cs-CZ"/>
              </w:rPr>
              <w:t>, která</w:t>
            </w:r>
            <w:r>
              <w:rPr>
                <w:rFonts w:ascii="Arial" w:hAnsi="Arial" w:cs="Arial"/>
                <w:sz w:val="18"/>
                <w:szCs w:val="18"/>
                <w:lang w:val="cs-CZ"/>
              </w:rPr>
              <w:t xml:space="preserve"> zní:</w:t>
            </w:r>
          </w:p>
          <w:p w:rsidR="00A027FB" w:rsidRDefault="00A027FB" w:rsidP="00A027FB">
            <w:pPr>
              <w:tabs>
                <w:tab w:val="left" w:pos="640"/>
              </w:tabs>
              <w:jc w:val="both"/>
              <w:rPr>
                <w:rFonts w:ascii="Arial" w:hAnsi="Arial" w:cs="Arial"/>
                <w:sz w:val="18"/>
                <w:szCs w:val="18"/>
                <w:lang w:val="cs-CZ"/>
              </w:rPr>
            </w:pPr>
          </w:p>
          <w:p w:rsidR="00A027FB" w:rsidRDefault="00E5786E" w:rsidP="00A027FB">
            <w:pPr>
              <w:tabs>
                <w:tab w:val="left" w:pos="640"/>
              </w:tabs>
              <w:jc w:val="both"/>
              <w:rPr>
                <w:rFonts w:ascii="Arial" w:hAnsi="Arial" w:cs="Arial"/>
                <w:sz w:val="18"/>
                <w:szCs w:val="18"/>
                <w:lang w:val="cs-CZ"/>
              </w:rPr>
            </w:pPr>
            <w:r>
              <w:rPr>
                <w:rFonts w:ascii="Arial" w:hAnsi="Arial" w:cs="Arial"/>
                <w:sz w:val="18"/>
                <w:szCs w:val="18"/>
                <w:lang w:val="cs-CZ"/>
              </w:rPr>
              <w:t>„</w:t>
            </w:r>
            <w:r w:rsidR="00A027FB">
              <w:rPr>
                <w:rFonts w:ascii="Arial" w:hAnsi="Arial" w:cs="Arial"/>
                <w:sz w:val="18"/>
                <w:szCs w:val="18"/>
                <w:lang w:val="cs-CZ"/>
              </w:rPr>
              <w:t>V případě ukončení Služeb ne</w:t>
            </w:r>
            <w:r w:rsidR="00A027FB" w:rsidRPr="007C7DF4">
              <w:rPr>
                <w:rFonts w:ascii="Arial" w:hAnsi="Arial" w:cs="Arial"/>
                <w:sz w:val="18"/>
                <w:szCs w:val="18"/>
                <w:lang w:val="cs-CZ"/>
              </w:rPr>
              <w:t xml:space="preserve">náleží </w:t>
            </w:r>
            <w:r w:rsidR="00A027FB">
              <w:rPr>
                <w:rFonts w:ascii="Arial" w:hAnsi="Arial" w:cs="Arial"/>
                <w:sz w:val="18"/>
                <w:szCs w:val="18"/>
                <w:lang w:val="cs-CZ"/>
              </w:rPr>
              <w:t xml:space="preserve">Konzultantovi </w:t>
            </w:r>
            <w:r w:rsidR="00A027FB" w:rsidRPr="007C7DF4">
              <w:rPr>
                <w:rFonts w:ascii="Arial" w:hAnsi="Arial" w:cs="Arial"/>
                <w:sz w:val="18"/>
                <w:szCs w:val="18"/>
                <w:lang w:val="cs-CZ"/>
              </w:rPr>
              <w:t>kompenzace Nákladů, ani náhrada škody včetně ušlého zisku, ani jiné nároky peněžitého či jiného charakteru.“</w:t>
            </w:r>
          </w:p>
          <w:p w:rsidR="00A027FB" w:rsidRDefault="00A027FB" w:rsidP="00FA6D13">
            <w:pPr>
              <w:tabs>
                <w:tab w:val="left" w:pos="640"/>
              </w:tabs>
              <w:jc w:val="both"/>
              <w:rPr>
                <w:rFonts w:ascii="Arial" w:hAnsi="Arial" w:cs="Arial"/>
                <w:sz w:val="18"/>
                <w:szCs w:val="18"/>
                <w:lang w:val="cs-CZ"/>
              </w:rPr>
            </w:pPr>
          </w:p>
          <w:p w:rsidR="004C24F2" w:rsidRDefault="00A027FB" w:rsidP="00FA6D13">
            <w:pPr>
              <w:tabs>
                <w:tab w:val="left" w:pos="640"/>
              </w:tabs>
              <w:jc w:val="both"/>
              <w:rPr>
                <w:rFonts w:ascii="Arial" w:hAnsi="Arial" w:cs="Arial"/>
                <w:sz w:val="18"/>
                <w:szCs w:val="18"/>
                <w:lang w:val="cs-CZ"/>
              </w:rPr>
            </w:pPr>
            <w:r>
              <w:rPr>
                <w:rFonts w:ascii="Arial" w:hAnsi="Arial" w:cs="Arial"/>
                <w:sz w:val="18"/>
                <w:szCs w:val="18"/>
                <w:lang w:val="cs-CZ"/>
              </w:rPr>
              <w:t xml:space="preserve">Doplňuje se nový Pod-článek </w:t>
            </w:r>
            <w:r w:rsidR="004C24F2">
              <w:rPr>
                <w:rFonts w:ascii="Arial" w:hAnsi="Arial" w:cs="Arial"/>
                <w:sz w:val="18"/>
                <w:szCs w:val="18"/>
                <w:lang w:val="cs-CZ"/>
              </w:rPr>
              <w:t>4.6.</w:t>
            </w:r>
            <w:r>
              <w:rPr>
                <w:rFonts w:ascii="Arial" w:hAnsi="Arial" w:cs="Arial"/>
                <w:sz w:val="18"/>
                <w:szCs w:val="18"/>
                <w:lang w:val="cs-CZ"/>
              </w:rPr>
              <w:t xml:space="preserve">4, který zní: </w:t>
            </w:r>
          </w:p>
          <w:p w:rsidR="004C24F2" w:rsidRDefault="004C24F2" w:rsidP="005924CC">
            <w:pPr>
              <w:tabs>
                <w:tab w:val="left" w:pos="640"/>
              </w:tabs>
              <w:jc w:val="both"/>
              <w:rPr>
                <w:rFonts w:ascii="Arial" w:hAnsi="Arial" w:cs="Arial"/>
                <w:sz w:val="18"/>
                <w:szCs w:val="18"/>
                <w:lang w:val="cs-CZ"/>
              </w:rPr>
            </w:pPr>
            <w:r>
              <w:rPr>
                <w:rFonts w:ascii="Arial" w:hAnsi="Arial" w:cs="Arial"/>
                <w:sz w:val="18"/>
                <w:szCs w:val="18"/>
                <w:lang w:val="cs-CZ"/>
              </w:rPr>
              <w:t>„Objednatel je oprávněn kdykoliv Smlouvu vypovědět dle vlastního uvážení oznámením takové výpovědi Konzultantovi. Výpověď nabude účinnosti 28 dnů poté, co Zhotovitel obdrží toto oznámení. Objednatel nesmí vypovědět Smlouvu podle tohoto Pod-článku kvůli tomu, aby Služby poskytl z vlastních zdrojů nebo poskytování Služeb zadal jinému Konzultantovi.“</w:t>
            </w:r>
          </w:p>
          <w:p w:rsidR="004C24F2" w:rsidRDefault="004C24F2" w:rsidP="005924CC">
            <w:pPr>
              <w:tabs>
                <w:tab w:val="left" w:pos="640"/>
              </w:tabs>
              <w:jc w:val="both"/>
              <w:rPr>
                <w:rFonts w:ascii="Arial" w:hAnsi="Arial" w:cs="Arial"/>
                <w:sz w:val="18"/>
                <w:szCs w:val="18"/>
                <w:lang w:val="cs-CZ"/>
              </w:rPr>
            </w:pPr>
          </w:p>
          <w:p w:rsidR="007C7DF4" w:rsidRDefault="004C24F2" w:rsidP="00FD4687">
            <w:pPr>
              <w:tabs>
                <w:tab w:val="left" w:pos="640"/>
              </w:tabs>
              <w:jc w:val="both"/>
              <w:rPr>
                <w:rFonts w:ascii="Arial" w:hAnsi="Arial" w:cs="Arial"/>
                <w:sz w:val="18"/>
                <w:szCs w:val="18"/>
                <w:lang w:val="cs-CZ"/>
              </w:rPr>
            </w:pPr>
            <w:r>
              <w:rPr>
                <w:rFonts w:ascii="Arial" w:hAnsi="Arial" w:cs="Arial"/>
                <w:sz w:val="18"/>
                <w:szCs w:val="18"/>
                <w:lang w:val="cs-CZ"/>
              </w:rPr>
              <w:t>Po této výpovědi musí Konzultant skončit poskytování veškerých dalších Služeb mimo činností, ke kterým dal Objednatel písemný pokyn.</w:t>
            </w:r>
            <w:r w:rsidR="00A87830">
              <w:rPr>
                <w:rFonts w:ascii="Arial" w:hAnsi="Arial" w:cs="Arial"/>
                <w:sz w:val="18"/>
                <w:szCs w:val="18"/>
                <w:lang w:val="cs-CZ"/>
              </w:rPr>
              <w:t xml:space="preserve"> Objednatel Konzultantovi hradí </w:t>
            </w:r>
            <w:r w:rsidR="00FD4687">
              <w:rPr>
                <w:rFonts w:ascii="Arial" w:hAnsi="Arial" w:cs="Arial"/>
                <w:sz w:val="18"/>
                <w:szCs w:val="18"/>
                <w:lang w:val="cs-CZ"/>
              </w:rPr>
              <w:t>N</w:t>
            </w:r>
            <w:r w:rsidR="00A87830">
              <w:rPr>
                <w:rFonts w:ascii="Arial" w:hAnsi="Arial" w:cs="Arial"/>
                <w:sz w:val="18"/>
                <w:szCs w:val="18"/>
                <w:lang w:val="cs-CZ"/>
              </w:rPr>
              <w:t xml:space="preserve">áklady, které za daných okolností rozumným způsobem </w:t>
            </w:r>
            <w:r w:rsidR="00FD4687">
              <w:rPr>
                <w:rFonts w:ascii="Arial" w:hAnsi="Arial" w:cs="Arial"/>
                <w:sz w:val="18"/>
                <w:szCs w:val="18"/>
                <w:lang w:val="cs-CZ"/>
              </w:rPr>
              <w:t xml:space="preserve">Konzultantovi </w:t>
            </w:r>
            <w:r w:rsidR="00A87830">
              <w:rPr>
                <w:rFonts w:ascii="Arial" w:hAnsi="Arial" w:cs="Arial"/>
                <w:sz w:val="18"/>
                <w:szCs w:val="18"/>
                <w:lang w:val="cs-CZ"/>
              </w:rPr>
              <w:t>vznikly, protože očekával, že poskytování Služeb bude dokončeno.</w:t>
            </w:r>
            <w:r>
              <w:rPr>
                <w:rFonts w:ascii="Arial" w:hAnsi="Arial" w:cs="Arial"/>
                <w:sz w:val="18"/>
                <w:szCs w:val="18"/>
                <w:lang w:val="cs-CZ"/>
              </w:rPr>
              <w:t xml:space="preserve"> </w:t>
            </w:r>
          </w:p>
        </w:tc>
      </w:tr>
      <w:tr w:rsidR="007C7DF4" w:rsidRPr="00546C68" w:rsidTr="00CD4970">
        <w:trPr>
          <w:gridAfter w:val="1"/>
          <w:wAfter w:w="27" w:type="dxa"/>
        </w:trPr>
        <w:tc>
          <w:tcPr>
            <w:tcW w:w="2449" w:type="dxa"/>
            <w:gridSpan w:val="4"/>
          </w:tcPr>
          <w:p w:rsidR="007C7DF4" w:rsidRPr="00BE740E" w:rsidRDefault="007C7DF4" w:rsidP="00FA6D13">
            <w:pPr>
              <w:spacing w:line="264" w:lineRule="auto"/>
              <w:jc w:val="both"/>
              <w:rPr>
                <w:rFonts w:ascii="Arial" w:hAnsi="Arial" w:cs="Arial"/>
                <w:b/>
                <w:sz w:val="18"/>
                <w:szCs w:val="18"/>
                <w:lang w:val="cs-CZ"/>
              </w:rPr>
            </w:pPr>
          </w:p>
        </w:tc>
        <w:tc>
          <w:tcPr>
            <w:tcW w:w="1071" w:type="dxa"/>
            <w:gridSpan w:val="2"/>
          </w:tcPr>
          <w:p w:rsidR="007C7DF4" w:rsidRDefault="007C7DF4" w:rsidP="00FA6D13">
            <w:pPr>
              <w:jc w:val="both"/>
              <w:rPr>
                <w:rFonts w:ascii="Arial" w:hAnsi="Arial" w:cs="Arial"/>
                <w:sz w:val="18"/>
                <w:szCs w:val="18"/>
                <w:lang w:val="cs-CZ"/>
              </w:rPr>
            </w:pPr>
          </w:p>
          <w:p w:rsidR="00A87830" w:rsidRPr="00BE740E" w:rsidRDefault="00A87830" w:rsidP="00FA6D13">
            <w:pPr>
              <w:jc w:val="both"/>
              <w:rPr>
                <w:rFonts w:ascii="Arial" w:hAnsi="Arial" w:cs="Arial"/>
                <w:sz w:val="18"/>
                <w:szCs w:val="18"/>
                <w:lang w:val="cs-CZ"/>
              </w:rPr>
            </w:pPr>
          </w:p>
        </w:tc>
        <w:tc>
          <w:tcPr>
            <w:tcW w:w="6124" w:type="dxa"/>
            <w:gridSpan w:val="2"/>
          </w:tcPr>
          <w:p w:rsidR="007C7DF4" w:rsidRDefault="007C7DF4" w:rsidP="00FA6D13">
            <w:pPr>
              <w:tabs>
                <w:tab w:val="left" w:pos="640"/>
              </w:tabs>
              <w:jc w:val="both"/>
              <w:rPr>
                <w:rFonts w:ascii="Arial" w:hAnsi="Arial" w:cs="Arial"/>
                <w:sz w:val="18"/>
                <w:szCs w:val="18"/>
                <w:lang w:val="cs-CZ"/>
              </w:rPr>
            </w:pPr>
          </w:p>
        </w:tc>
      </w:tr>
      <w:tr w:rsidR="007C7DF4" w:rsidRPr="00546C68" w:rsidTr="00CD4970">
        <w:trPr>
          <w:gridAfter w:val="1"/>
          <w:wAfter w:w="27" w:type="dxa"/>
        </w:trPr>
        <w:tc>
          <w:tcPr>
            <w:tcW w:w="2449" w:type="dxa"/>
            <w:gridSpan w:val="4"/>
          </w:tcPr>
          <w:p w:rsidR="007C7DF4" w:rsidRPr="00BE740E" w:rsidRDefault="007C7DF4" w:rsidP="00FA6D13">
            <w:pPr>
              <w:spacing w:line="264" w:lineRule="auto"/>
              <w:jc w:val="both"/>
              <w:rPr>
                <w:rFonts w:ascii="Arial" w:hAnsi="Arial" w:cs="Arial"/>
                <w:b/>
                <w:sz w:val="18"/>
                <w:szCs w:val="18"/>
                <w:lang w:val="cs-CZ"/>
              </w:rPr>
            </w:pPr>
          </w:p>
        </w:tc>
        <w:tc>
          <w:tcPr>
            <w:tcW w:w="1071" w:type="dxa"/>
            <w:gridSpan w:val="2"/>
          </w:tcPr>
          <w:p w:rsidR="007C7DF4" w:rsidRPr="00BE740E" w:rsidRDefault="007C7DF4" w:rsidP="00FA6D13">
            <w:pPr>
              <w:jc w:val="both"/>
              <w:rPr>
                <w:rFonts w:ascii="Arial" w:hAnsi="Arial" w:cs="Arial"/>
                <w:sz w:val="18"/>
                <w:szCs w:val="18"/>
                <w:lang w:val="cs-CZ"/>
              </w:rPr>
            </w:pPr>
          </w:p>
        </w:tc>
        <w:tc>
          <w:tcPr>
            <w:tcW w:w="6124" w:type="dxa"/>
            <w:gridSpan w:val="2"/>
          </w:tcPr>
          <w:p w:rsidR="00A87830" w:rsidRDefault="00A87830" w:rsidP="00FA6D13">
            <w:pPr>
              <w:tabs>
                <w:tab w:val="left" w:pos="640"/>
              </w:tabs>
              <w:jc w:val="both"/>
              <w:rPr>
                <w:rFonts w:ascii="Arial" w:hAnsi="Arial" w:cs="Arial"/>
                <w:sz w:val="18"/>
                <w:szCs w:val="18"/>
                <w:lang w:val="cs-CZ"/>
              </w:rPr>
            </w:pPr>
          </w:p>
        </w:tc>
      </w:tr>
      <w:tr w:rsidR="00542F8E" w:rsidRPr="00546C68" w:rsidTr="00CD4970">
        <w:trPr>
          <w:gridAfter w:val="1"/>
          <w:wAfter w:w="27" w:type="dxa"/>
        </w:trPr>
        <w:tc>
          <w:tcPr>
            <w:tcW w:w="2449" w:type="dxa"/>
            <w:gridSpan w:val="4"/>
          </w:tcPr>
          <w:p w:rsidR="00542F8E" w:rsidRPr="00BE740E" w:rsidRDefault="00542F8E" w:rsidP="00FA6D13">
            <w:pPr>
              <w:spacing w:line="264" w:lineRule="auto"/>
              <w:jc w:val="both"/>
              <w:rPr>
                <w:rFonts w:ascii="Arial" w:hAnsi="Arial" w:cs="Arial"/>
                <w:b/>
                <w:sz w:val="18"/>
                <w:szCs w:val="18"/>
                <w:lang w:val="cs-CZ"/>
              </w:rPr>
            </w:pPr>
          </w:p>
        </w:tc>
        <w:tc>
          <w:tcPr>
            <w:tcW w:w="1071" w:type="dxa"/>
            <w:gridSpan w:val="2"/>
          </w:tcPr>
          <w:p w:rsidR="00542F8E" w:rsidRPr="00BE740E" w:rsidRDefault="00542F8E" w:rsidP="00FA6D13">
            <w:pPr>
              <w:jc w:val="both"/>
              <w:rPr>
                <w:rFonts w:ascii="Arial" w:hAnsi="Arial" w:cs="Arial"/>
                <w:sz w:val="18"/>
                <w:szCs w:val="18"/>
                <w:lang w:val="cs-CZ"/>
              </w:rPr>
            </w:pPr>
          </w:p>
        </w:tc>
        <w:tc>
          <w:tcPr>
            <w:tcW w:w="6124" w:type="dxa"/>
            <w:gridSpan w:val="2"/>
          </w:tcPr>
          <w:p w:rsidR="00542F8E" w:rsidRDefault="00542F8E" w:rsidP="00FA6D13">
            <w:pPr>
              <w:tabs>
                <w:tab w:val="left" w:pos="640"/>
              </w:tabs>
              <w:jc w:val="both"/>
              <w:rPr>
                <w:rFonts w:ascii="Arial" w:hAnsi="Arial" w:cs="Arial"/>
                <w:sz w:val="18"/>
                <w:szCs w:val="18"/>
                <w:lang w:val="cs-CZ"/>
              </w:rPr>
            </w:pPr>
          </w:p>
        </w:tc>
      </w:tr>
      <w:tr w:rsidR="00542F8E" w:rsidRPr="00546C68" w:rsidTr="00CD4970">
        <w:trPr>
          <w:gridAfter w:val="1"/>
          <w:wAfter w:w="27" w:type="dxa"/>
        </w:trPr>
        <w:tc>
          <w:tcPr>
            <w:tcW w:w="2449" w:type="dxa"/>
            <w:gridSpan w:val="4"/>
          </w:tcPr>
          <w:p w:rsidR="00542F8E" w:rsidRDefault="00542F8E" w:rsidP="00FA6D13">
            <w:pPr>
              <w:spacing w:line="264" w:lineRule="auto"/>
              <w:jc w:val="both"/>
              <w:rPr>
                <w:rFonts w:ascii="Arial" w:hAnsi="Arial" w:cs="Arial"/>
                <w:b/>
                <w:sz w:val="18"/>
                <w:szCs w:val="18"/>
                <w:lang w:val="cs-CZ"/>
              </w:rPr>
            </w:pPr>
            <w:r>
              <w:rPr>
                <w:rFonts w:ascii="Arial" w:hAnsi="Arial" w:cs="Arial"/>
                <w:b/>
                <w:sz w:val="18"/>
                <w:szCs w:val="18"/>
                <w:lang w:val="cs-CZ"/>
              </w:rPr>
              <w:t>4.</w:t>
            </w:r>
            <w:r w:rsidR="007C7DF4">
              <w:rPr>
                <w:rFonts w:ascii="Arial" w:hAnsi="Arial" w:cs="Arial"/>
                <w:b/>
                <w:sz w:val="18"/>
                <w:szCs w:val="18"/>
                <w:lang w:val="cs-CZ"/>
              </w:rPr>
              <w:t>10</w:t>
            </w:r>
            <w:r>
              <w:rPr>
                <w:rFonts w:ascii="Arial" w:hAnsi="Arial" w:cs="Arial"/>
                <w:b/>
                <w:sz w:val="18"/>
                <w:szCs w:val="18"/>
                <w:lang w:val="cs-CZ"/>
              </w:rPr>
              <w:t xml:space="preserve"> </w:t>
            </w:r>
          </w:p>
          <w:p w:rsidR="00066804" w:rsidRDefault="00542F8E" w:rsidP="00FA6D13">
            <w:pPr>
              <w:spacing w:line="264" w:lineRule="auto"/>
              <w:jc w:val="both"/>
              <w:rPr>
                <w:rFonts w:ascii="Arial" w:hAnsi="Arial" w:cs="Arial"/>
                <w:b/>
                <w:sz w:val="18"/>
                <w:szCs w:val="18"/>
                <w:lang w:val="cs-CZ"/>
              </w:rPr>
            </w:pPr>
            <w:r>
              <w:rPr>
                <w:rFonts w:ascii="Arial" w:hAnsi="Arial" w:cs="Arial"/>
                <w:b/>
                <w:sz w:val="18"/>
                <w:szCs w:val="18"/>
                <w:lang w:val="cs-CZ"/>
              </w:rPr>
              <w:t>Harmonogram</w:t>
            </w: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r>
              <w:rPr>
                <w:rFonts w:ascii="Arial" w:hAnsi="Arial" w:cs="Arial"/>
                <w:b/>
                <w:sz w:val="18"/>
                <w:szCs w:val="18"/>
                <w:lang w:val="cs-CZ"/>
              </w:rPr>
              <w:t>Forma Harmonogramu</w:t>
            </w: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r>
              <w:rPr>
                <w:rFonts w:ascii="Arial" w:hAnsi="Arial" w:cs="Arial"/>
                <w:b/>
                <w:sz w:val="18"/>
                <w:szCs w:val="18"/>
                <w:lang w:val="cs-CZ"/>
              </w:rPr>
              <w:t>Náležitosti Harmonogramu</w:t>
            </w: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Pr="00BE740E" w:rsidRDefault="00066804" w:rsidP="00FA6D13">
            <w:pPr>
              <w:spacing w:line="264" w:lineRule="auto"/>
              <w:jc w:val="both"/>
              <w:rPr>
                <w:rFonts w:ascii="Arial" w:hAnsi="Arial" w:cs="Arial"/>
                <w:b/>
                <w:sz w:val="18"/>
                <w:szCs w:val="18"/>
                <w:lang w:val="cs-CZ"/>
              </w:rPr>
            </w:pPr>
            <w:r>
              <w:rPr>
                <w:rFonts w:ascii="Arial" w:hAnsi="Arial" w:cs="Arial"/>
                <w:b/>
                <w:sz w:val="18"/>
                <w:szCs w:val="18"/>
                <w:lang w:val="cs-CZ"/>
              </w:rPr>
              <w:t>Aktualizace Harmonogramu</w:t>
            </w:r>
          </w:p>
        </w:tc>
        <w:tc>
          <w:tcPr>
            <w:tcW w:w="1071" w:type="dxa"/>
            <w:gridSpan w:val="2"/>
          </w:tcPr>
          <w:p w:rsidR="00542F8E" w:rsidRDefault="00542F8E" w:rsidP="00FA6D13">
            <w:pPr>
              <w:jc w:val="both"/>
              <w:rPr>
                <w:rFonts w:ascii="Arial" w:hAnsi="Arial" w:cs="Arial"/>
                <w:sz w:val="18"/>
                <w:szCs w:val="18"/>
                <w:lang w:val="cs-CZ"/>
              </w:rPr>
            </w:pPr>
            <w:r>
              <w:rPr>
                <w:rFonts w:ascii="Arial" w:hAnsi="Arial" w:cs="Arial"/>
                <w:sz w:val="18"/>
                <w:szCs w:val="18"/>
                <w:lang w:val="cs-CZ"/>
              </w:rPr>
              <w:t>4.</w:t>
            </w:r>
            <w:r w:rsidR="007C7DF4">
              <w:rPr>
                <w:rFonts w:ascii="Arial" w:hAnsi="Arial" w:cs="Arial"/>
                <w:sz w:val="18"/>
                <w:szCs w:val="18"/>
                <w:lang w:val="cs-CZ"/>
              </w:rPr>
              <w:t>10</w:t>
            </w:r>
            <w:r>
              <w:rPr>
                <w:rFonts w:ascii="Arial" w:hAnsi="Arial" w:cs="Arial"/>
                <w:sz w:val="18"/>
                <w:szCs w:val="18"/>
                <w:lang w:val="cs-CZ"/>
              </w:rPr>
              <w:t>.1</w:t>
            </w: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2C5FB6" w:rsidRDefault="002C5FB6" w:rsidP="00FA6D13">
            <w:pPr>
              <w:jc w:val="both"/>
              <w:rPr>
                <w:rFonts w:ascii="Arial" w:hAnsi="Arial" w:cs="Arial"/>
                <w:sz w:val="18"/>
                <w:szCs w:val="18"/>
                <w:lang w:val="cs-CZ"/>
              </w:rPr>
            </w:pPr>
            <w:r>
              <w:rPr>
                <w:rFonts w:ascii="Arial" w:hAnsi="Arial" w:cs="Arial"/>
                <w:sz w:val="18"/>
                <w:szCs w:val="18"/>
                <w:lang w:val="cs-CZ"/>
              </w:rPr>
              <w:t>4.</w:t>
            </w:r>
            <w:r w:rsidR="007C7DF4">
              <w:rPr>
                <w:rFonts w:ascii="Arial" w:hAnsi="Arial" w:cs="Arial"/>
                <w:sz w:val="18"/>
                <w:szCs w:val="18"/>
                <w:lang w:val="cs-CZ"/>
              </w:rPr>
              <w:t>10</w:t>
            </w:r>
            <w:r>
              <w:rPr>
                <w:rFonts w:ascii="Arial" w:hAnsi="Arial" w:cs="Arial"/>
                <w:sz w:val="18"/>
                <w:szCs w:val="18"/>
                <w:lang w:val="cs-CZ"/>
              </w:rPr>
              <w:t>.2</w:t>
            </w:r>
          </w:p>
          <w:p w:rsidR="002C5FB6" w:rsidRDefault="002C5FB6" w:rsidP="00FA6D13">
            <w:pPr>
              <w:jc w:val="both"/>
              <w:rPr>
                <w:rFonts w:ascii="Arial" w:hAnsi="Arial" w:cs="Arial"/>
                <w:sz w:val="18"/>
                <w:szCs w:val="18"/>
                <w:lang w:val="cs-CZ"/>
              </w:rPr>
            </w:pPr>
          </w:p>
          <w:p w:rsidR="002C5FB6" w:rsidRDefault="002C5FB6" w:rsidP="00FA6D13">
            <w:pPr>
              <w:jc w:val="both"/>
              <w:rPr>
                <w:rFonts w:ascii="Arial" w:hAnsi="Arial" w:cs="Arial"/>
                <w:sz w:val="18"/>
                <w:szCs w:val="18"/>
                <w:lang w:val="cs-CZ"/>
              </w:rPr>
            </w:pPr>
          </w:p>
          <w:p w:rsidR="002C5FB6" w:rsidRDefault="002C5FB6" w:rsidP="00FA6D13">
            <w:pPr>
              <w:jc w:val="both"/>
              <w:rPr>
                <w:rFonts w:ascii="Arial" w:hAnsi="Arial" w:cs="Arial"/>
                <w:sz w:val="18"/>
                <w:szCs w:val="18"/>
                <w:lang w:val="cs-CZ"/>
              </w:rPr>
            </w:pPr>
          </w:p>
          <w:p w:rsidR="002C5FB6" w:rsidRDefault="002C5FB6" w:rsidP="00FA6D13">
            <w:pPr>
              <w:jc w:val="both"/>
              <w:rPr>
                <w:rFonts w:ascii="Arial" w:hAnsi="Arial" w:cs="Arial"/>
                <w:sz w:val="18"/>
                <w:szCs w:val="18"/>
                <w:lang w:val="cs-CZ"/>
              </w:rPr>
            </w:pPr>
          </w:p>
          <w:p w:rsidR="002C5FB6" w:rsidRDefault="002C5FB6"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2C5FB6" w:rsidRDefault="002C5FB6" w:rsidP="00FA6D13">
            <w:pPr>
              <w:jc w:val="both"/>
              <w:rPr>
                <w:rFonts w:ascii="Arial" w:hAnsi="Arial" w:cs="Arial"/>
                <w:sz w:val="18"/>
                <w:szCs w:val="18"/>
                <w:lang w:val="cs-CZ"/>
              </w:rPr>
            </w:pPr>
            <w:r>
              <w:rPr>
                <w:rFonts w:ascii="Arial" w:hAnsi="Arial" w:cs="Arial"/>
                <w:sz w:val="18"/>
                <w:szCs w:val="18"/>
                <w:lang w:val="cs-CZ"/>
              </w:rPr>
              <w:t>4.</w:t>
            </w:r>
            <w:r w:rsidR="007C7DF4">
              <w:rPr>
                <w:rFonts w:ascii="Arial" w:hAnsi="Arial" w:cs="Arial"/>
                <w:sz w:val="18"/>
                <w:szCs w:val="18"/>
                <w:lang w:val="cs-CZ"/>
              </w:rPr>
              <w:t>10</w:t>
            </w:r>
            <w:r>
              <w:rPr>
                <w:rFonts w:ascii="Arial" w:hAnsi="Arial" w:cs="Arial"/>
                <w:sz w:val="18"/>
                <w:szCs w:val="18"/>
                <w:lang w:val="cs-CZ"/>
              </w:rPr>
              <w:t>.3</w:t>
            </w: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7A4756" w:rsidRDefault="007A4756"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r>
              <w:rPr>
                <w:rFonts w:ascii="Arial" w:hAnsi="Arial" w:cs="Arial"/>
                <w:sz w:val="18"/>
                <w:szCs w:val="18"/>
                <w:lang w:val="cs-CZ"/>
              </w:rPr>
              <w:t>4.10.4</w:t>
            </w: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EA3F3B" w:rsidRPr="00BE740E" w:rsidRDefault="00EA3F3B" w:rsidP="00FA6D13">
            <w:pPr>
              <w:jc w:val="both"/>
              <w:rPr>
                <w:rFonts w:ascii="Arial" w:hAnsi="Arial" w:cs="Arial"/>
                <w:sz w:val="18"/>
                <w:szCs w:val="18"/>
                <w:lang w:val="cs-CZ"/>
              </w:rPr>
            </w:pPr>
            <w:r>
              <w:rPr>
                <w:rFonts w:ascii="Arial" w:hAnsi="Arial" w:cs="Arial"/>
                <w:sz w:val="18"/>
                <w:szCs w:val="18"/>
                <w:lang w:val="cs-CZ"/>
              </w:rPr>
              <w:t>4.10.5</w:t>
            </w:r>
          </w:p>
        </w:tc>
        <w:tc>
          <w:tcPr>
            <w:tcW w:w="6124" w:type="dxa"/>
            <w:gridSpan w:val="2"/>
          </w:tcPr>
          <w:p w:rsidR="00542F8E" w:rsidRDefault="00542F8E" w:rsidP="00FA6D13">
            <w:pPr>
              <w:tabs>
                <w:tab w:val="left" w:pos="640"/>
              </w:tabs>
              <w:jc w:val="both"/>
              <w:rPr>
                <w:rFonts w:ascii="Arial" w:hAnsi="Arial" w:cs="Arial"/>
                <w:sz w:val="18"/>
                <w:szCs w:val="18"/>
                <w:lang w:val="cs-CZ"/>
              </w:rPr>
            </w:pPr>
            <w:r>
              <w:rPr>
                <w:rFonts w:ascii="Arial" w:hAnsi="Arial" w:cs="Arial"/>
                <w:sz w:val="18"/>
                <w:szCs w:val="18"/>
                <w:lang w:val="cs-CZ"/>
              </w:rPr>
              <w:t>Doplňuje se nový Pod-článek</w:t>
            </w:r>
            <w:r w:rsidR="002C5FB6">
              <w:rPr>
                <w:rFonts w:ascii="Arial" w:hAnsi="Arial" w:cs="Arial"/>
                <w:sz w:val="18"/>
                <w:szCs w:val="18"/>
                <w:lang w:val="cs-CZ"/>
              </w:rPr>
              <w:t xml:space="preserve"> 4</w:t>
            </w:r>
            <w:r w:rsidR="007C7DF4">
              <w:rPr>
                <w:rFonts w:ascii="Arial" w:hAnsi="Arial" w:cs="Arial"/>
                <w:sz w:val="18"/>
                <w:szCs w:val="18"/>
                <w:lang w:val="cs-CZ"/>
              </w:rPr>
              <w:t>.10</w:t>
            </w:r>
            <w:r w:rsidR="002C5FB6">
              <w:rPr>
                <w:rFonts w:ascii="Arial" w:hAnsi="Arial" w:cs="Arial"/>
                <w:sz w:val="18"/>
                <w:szCs w:val="18"/>
                <w:lang w:val="cs-CZ"/>
              </w:rPr>
              <w:t>.1</w:t>
            </w:r>
            <w:r>
              <w:rPr>
                <w:rFonts w:ascii="Arial" w:hAnsi="Arial" w:cs="Arial"/>
                <w:sz w:val="18"/>
                <w:szCs w:val="18"/>
                <w:lang w:val="cs-CZ"/>
              </w:rPr>
              <w:t>, který zní:</w:t>
            </w:r>
          </w:p>
          <w:p w:rsidR="00EA3F3B" w:rsidRDefault="00542F8E" w:rsidP="00EA3F3B">
            <w:pPr>
              <w:tabs>
                <w:tab w:val="left" w:pos="640"/>
              </w:tabs>
              <w:jc w:val="both"/>
              <w:rPr>
                <w:rFonts w:ascii="Arial" w:hAnsi="Arial" w:cs="Arial"/>
                <w:sz w:val="18"/>
                <w:szCs w:val="18"/>
                <w:lang w:val="cs-CZ"/>
              </w:rPr>
            </w:pPr>
            <w:r w:rsidRPr="00E5786E">
              <w:rPr>
                <w:rFonts w:ascii="Arial" w:hAnsi="Arial" w:cs="Arial"/>
                <w:sz w:val="18"/>
                <w:szCs w:val="18"/>
                <w:lang w:val="cs-CZ"/>
              </w:rPr>
              <w:t>„</w:t>
            </w:r>
            <w:r w:rsidR="008F6F70" w:rsidRPr="00E5786E">
              <w:rPr>
                <w:rFonts w:ascii="Arial" w:hAnsi="Arial" w:cs="Arial"/>
                <w:sz w:val="18"/>
                <w:szCs w:val="18"/>
                <w:lang w:val="cs-CZ"/>
              </w:rPr>
              <w:t xml:space="preserve">Konzultant předloží Objednateli harmonogram do čtrnácti (14) dnů od Zahájení Služeb. </w:t>
            </w:r>
            <w:r w:rsidR="00EA3F3B" w:rsidRPr="00E5786E">
              <w:rPr>
                <w:rFonts w:ascii="Arial" w:hAnsi="Arial" w:cs="Arial"/>
                <w:sz w:val="18"/>
                <w:szCs w:val="18"/>
                <w:lang w:val="cs-CZ"/>
              </w:rPr>
              <w:t>“</w:t>
            </w:r>
          </w:p>
          <w:p w:rsidR="00066804" w:rsidRDefault="00066804" w:rsidP="00EA3F3B">
            <w:pPr>
              <w:tabs>
                <w:tab w:val="left" w:pos="640"/>
              </w:tabs>
              <w:jc w:val="both"/>
              <w:rPr>
                <w:rFonts w:ascii="Arial" w:hAnsi="Arial" w:cs="Arial"/>
                <w:sz w:val="18"/>
                <w:szCs w:val="18"/>
                <w:lang w:val="cs-CZ"/>
              </w:rPr>
            </w:pPr>
          </w:p>
          <w:p w:rsidR="00EA3F3B" w:rsidRDefault="00EA3F3B" w:rsidP="00EA3F3B">
            <w:pPr>
              <w:tabs>
                <w:tab w:val="left" w:pos="640"/>
              </w:tabs>
              <w:jc w:val="both"/>
              <w:rPr>
                <w:rFonts w:ascii="Arial" w:hAnsi="Arial" w:cs="Arial"/>
                <w:sz w:val="18"/>
                <w:szCs w:val="18"/>
                <w:lang w:val="cs-CZ"/>
              </w:rPr>
            </w:pPr>
            <w:r>
              <w:rPr>
                <w:rFonts w:ascii="Arial" w:hAnsi="Arial" w:cs="Arial"/>
                <w:sz w:val="18"/>
                <w:szCs w:val="18"/>
                <w:lang w:val="cs-CZ"/>
              </w:rPr>
              <w:t>Doplňuje se nový Pod-článek 4.10.2, který zní:</w:t>
            </w:r>
          </w:p>
          <w:p w:rsidR="00EA3F3B" w:rsidRDefault="00EA3F3B" w:rsidP="00EA3F3B">
            <w:pPr>
              <w:tabs>
                <w:tab w:val="left" w:pos="640"/>
              </w:tabs>
              <w:jc w:val="both"/>
              <w:rPr>
                <w:rFonts w:ascii="Arial" w:hAnsi="Arial" w:cs="Arial"/>
                <w:sz w:val="18"/>
                <w:szCs w:val="18"/>
                <w:lang w:val="cs-CZ"/>
              </w:rPr>
            </w:pPr>
            <w:r>
              <w:rPr>
                <w:rFonts w:ascii="Arial" w:hAnsi="Arial" w:cs="Arial"/>
                <w:sz w:val="18"/>
                <w:szCs w:val="18"/>
                <w:lang w:val="cs-CZ"/>
              </w:rPr>
              <w:t>„</w:t>
            </w:r>
            <w:r w:rsidRPr="00EA3F3B">
              <w:rPr>
                <w:rFonts w:ascii="Arial" w:hAnsi="Arial" w:cs="Arial"/>
                <w:sz w:val="18"/>
                <w:szCs w:val="18"/>
                <w:lang w:val="cs-CZ"/>
              </w:rPr>
              <w:t>Harmonogram musí být připraven v software Microsoft Project, resp. předložen ve formátu .MPP (případně v jakémkoliv jiném formátu plně kompatibilním s MS Project.</w:t>
            </w:r>
            <w:r>
              <w:rPr>
                <w:rFonts w:ascii="Arial" w:hAnsi="Arial" w:cs="Arial"/>
                <w:sz w:val="18"/>
                <w:szCs w:val="18"/>
                <w:lang w:val="cs-CZ"/>
              </w:rPr>
              <w:t xml:space="preserve"> </w:t>
            </w:r>
            <w:r w:rsidRPr="00EA3F3B">
              <w:rPr>
                <w:rFonts w:ascii="Arial" w:hAnsi="Arial" w:cs="Arial"/>
                <w:sz w:val="18"/>
                <w:szCs w:val="18"/>
                <w:lang w:val="cs-CZ"/>
              </w:rPr>
              <w:t xml:space="preserve">Harmonogram i každý další aktualizovaný harmonogram musí být předložen Objednateli v jedné tištěné verzi a jedné elektronické verzi ve formátu dle </w:t>
            </w:r>
            <w:r>
              <w:rPr>
                <w:rFonts w:ascii="Arial" w:hAnsi="Arial" w:cs="Arial"/>
                <w:sz w:val="18"/>
                <w:szCs w:val="18"/>
                <w:lang w:val="cs-CZ"/>
              </w:rPr>
              <w:t>předchozí věty.“</w:t>
            </w:r>
          </w:p>
          <w:p w:rsidR="00EA3F3B" w:rsidRDefault="00EA3F3B" w:rsidP="00EA3F3B">
            <w:pPr>
              <w:tabs>
                <w:tab w:val="left" w:pos="640"/>
              </w:tabs>
              <w:jc w:val="both"/>
              <w:rPr>
                <w:rFonts w:ascii="Arial" w:hAnsi="Arial" w:cs="Arial"/>
                <w:sz w:val="18"/>
                <w:szCs w:val="18"/>
                <w:lang w:val="cs-CZ"/>
              </w:rPr>
            </w:pPr>
          </w:p>
          <w:p w:rsidR="00EA3F3B" w:rsidRDefault="00EA3F3B" w:rsidP="00EA3F3B">
            <w:pPr>
              <w:tabs>
                <w:tab w:val="left" w:pos="640"/>
              </w:tabs>
              <w:jc w:val="both"/>
              <w:rPr>
                <w:rFonts w:ascii="Arial" w:hAnsi="Arial" w:cs="Arial"/>
                <w:sz w:val="18"/>
                <w:szCs w:val="18"/>
                <w:lang w:val="cs-CZ"/>
              </w:rPr>
            </w:pPr>
            <w:r>
              <w:rPr>
                <w:rFonts w:ascii="Arial" w:hAnsi="Arial" w:cs="Arial"/>
                <w:sz w:val="18"/>
                <w:szCs w:val="18"/>
                <w:lang w:val="cs-CZ"/>
              </w:rPr>
              <w:t>Doplňuje se nový Pod-článek 4.10.3, který zní:</w:t>
            </w:r>
          </w:p>
          <w:p w:rsidR="00EA3F3B" w:rsidRPr="00EA3F3B" w:rsidRDefault="00EA3F3B" w:rsidP="00EA3F3B">
            <w:pPr>
              <w:tabs>
                <w:tab w:val="left" w:pos="640"/>
              </w:tabs>
              <w:jc w:val="both"/>
              <w:rPr>
                <w:rFonts w:ascii="Arial" w:hAnsi="Arial" w:cs="Arial"/>
                <w:sz w:val="18"/>
                <w:szCs w:val="18"/>
                <w:lang w:val="cs-CZ"/>
              </w:rPr>
            </w:pPr>
            <w:r>
              <w:rPr>
                <w:rFonts w:ascii="Arial" w:hAnsi="Arial" w:cs="Arial"/>
                <w:sz w:val="18"/>
                <w:szCs w:val="18"/>
                <w:lang w:val="cs-CZ"/>
              </w:rPr>
              <w:t>„</w:t>
            </w:r>
            <w:r w:rsidRPr="00EA3F3B">
              <w:rPr>
                <w:rFonts w:ascii="Arial" w:hAnsi="Arial" w:cs="Arial"/>
                <w:sz w:val="18"/>
                <w:szCs w:val="18"/>
                <w:lang w:val="cs-CZ"/>
              </w:rPr>
              <w:t>Každý harmonogram musí obsahovat:</w:t>
            </w:r>
          </w:p>
          <w:p w:rsidR="00EA3F3B" w:rsidRPr="00EA3F3B" w:rsidRDefault="00EA3F3B" w:rsidP="00EA3F3B">
            <w:pPr>
              <w:numPr>
                <w:ilvl w:val="0"/>
                <w:numId w:val="33"/>
              </w:numPr>
              <w:tabs>
                <w:tab w:val="left" w:pos="640"/>
              </w:tabs>
              <w:jc w:val="both"/>
              <w:rPr>
                <w:rFonts w:ascii="Arial" w:hAnsi="Arial" w:cs="Arial"/>
                <w:sz w:val="18"/>
                <w:szCs w:val="18"/>
                <w:lang w:val="cs-CZ"/>
              </w:rPr>
            </w:pPr>
            <w:r w:rsidRPr="00EA3F3B">
              <w:rPr>
                <w:rFonts w:ascii="Arial" w:hAnsi="Arial" w:cs="Arial"/>
                <w:sz w:val="18"/>
                <w:szCs w:val="18"/>
                <w:lang w:val="cs-CZ"/>
              </w:rPr>
              <w:t>pořadí, v kterém Konzultant zamýšlí plnit předmět veřejné zakázky</w:t>
            </w:r>
            <w:r w:rsidR="00CB21F6">
              <w:rPr>
                <w:rFonts w:ascii="Arial" w:hAnsi="Arial" w:cs="Arial"/>
                <w:sz w:val="18"/>
                <w:szCs w:val="18"/>
                <w:lang w:val="cs-CZ"/>
              </w:rPr>
              <w:t xml:space="preserve"> včetně práce každého ze svých P</w:t>
            </w:r>
            <w:r w:rsidRPr="00EA3F3B">
              <w:rPr>
                <w:rFonts w:ascii="Arial" w:hAnsi="Arial" w:cs="Arial"/>
                <w:sz w:val="18"/>
                <w:szCs w:val="18"/>
                <w:lang w:val="cs-CZ"/>
              </w:rPr>
              <w:t>oddodavatelů;</w:t>
            </w:r>
          </w:p>
          <w:p w:rsidR="00EA3F3B" w:rsidRPr="00EA3F3B" w:rsidRDefault="00EA3F3B" w:rsidP="00EA3F3B">
            <w:pPr>
              <w:numPr>
                <w:ilvl w:val="0"/>
                <w:numId w:val="33"/>
              </w:numPr>
              <w:tabs>
                <w:tab w:val="left" w:pos="640"/>
              </w:tabs>
              <w:jc w:val="both"/>
              <w:rPr>
                <w:rFonts w:ascii="Arial" w:hAnsi="Arial" w:cs="Arial"/>
                <w:sz w:val="18"/>
                <w:szCs w:val="18"/>
                <w:lang w:val="cs-CZ"/>
              </w:rPr>
            </w:pPr>
            <w:r w:rsidRPr="00EA3F3B">
              <w:rPr>
                <w:rFonts w:ascii="Arial" w:hAnsi="Arial" w:cs="Arial"/>
                <w:sz w:val="18"/>
                <w:szCs w:val="18"/>
                <w:lang w:val="cs-CZ"/>
              </w:rPr>
              <w:t>všechny činnosti s logickými vazbami a znázorněním nejdřívějšího a nejpozdějšího možného termínu zahájení a ukončení každé z činností, rezervy (jsou-li nějaké), a kritickou cestu (případně kritické cesty),</w:t>
            </w:r>
          </w:p>
          <w:p w:rsidR="00EA3F3B" w:rsidRDefault="00EA3F3B" w:rsidP="00EA3F3B">
            <w:pPr>
              <w:numPr>
                <w:ilvl w:val="0"/>
                <w:numId w:val="33"/>
              </w:numPr>
              <w:tabs>
                <w:tab w:val="left" w:pos="640"/>
              </w:tabs>
              <w:jc w:val="both"/>
              <w:rPr>
                <w:rFonts w:ascii="Arial" w:hAnsi="Arial" w:cs="Arial"/>
                <w:sz w:val="18"/>
                <w:szCs w:val="18"/>
                <w:lang w:val="cs-CZ"/>
              </w:rPr>
            </w:pPr>
            <w:r w:rsidRPr="00EA3F3B">
              <w:rPr>
                <w:rFonts w:ascii="Arial" w:hAnsi="Arial" w:cs="Arial"/>
                <w:sz w:val="18"/>
                <w:szCs w:val="18"/>
                <w:lang w:val="cs-CZ"/>
              </w:rPr>
              <w:t>pro každou činnost: skutečný aktuální postup k danému datu, jakékoli zpoždění tohoto postupu a vliv tohoto zpoždění na další činnosti (jsou-li nějaké).</w:t>
            </w:r>
          </w:p>
          <w:p w:rsidR="00EA3F3B" w:rsidRPr="00EA3F3B" w:rsidRDefault="00EA3F3B" w:rsidP="00EA3F3B">
            <w:pPr>
              <w:tabs>
                <w:tab w:val="left" w:pos="640"/>
              </w:tabs>
              <w:ind w:left="720"/>
              <w:jc w:val="both"/>
              <w:rPr>
                <w:rFonts w:ascii="Arial" w:hAnsi="Arial" w:cs="Arial"/>
                <w:sz w:val="18"/>
                <w:szCs w:val="18"/>
                <w:lang w:val="cs-CZ"/>
              </w:rPr>
            </w:pPr>
          </w:p>
          <w:p w:rsidR="00EA3F3B" w:rsidRPr="00EA3F3B" w:rsidRDefault="00EA3F3B" w:rsidP="00EA3F3B">
            <w:pPr>
              <w:tabs>
                <w:tab w:val="left" w:pos="640"/>
              </w:tabs>
              <w:jc w:val="both"/>
              <w:rPr>
                <w:rFonts w:ascii="Arial" w:hAnsi="Arial" w:cs="Arial"/>
                <w:sz w:val="18"/>
                <w:szCs w:val="18"/>
                <w:lang w:val="cs-CZ"/>
              </w:rPr>
            </w:pPr>
            <w:r w:rsidRPr="00EA3F3B">
              <w:rPr>
                <w:rFonts w:ascii="Arial" w:hAnsi="Arial" w:cs="Arial"/>
                <w:sz w:val="18"/>
                <w:szCs w:val="18"/>
                <w:lang w:val="cs-CZ"/>
              </w:rPr>
              <w:t xml:space="preserve">Společně s harmonogramem dodavatel zpracuje průvodní zprávu, která bude obsahovat: </w:t>
            </w:r>
          </w:p>
          <w:p w:rsidR="00EA3F3B" w:rsidRPr="00EA3F3B" w:rsidRDefault="00EA3F3B" w:rsidP="00EA3F3B">
            <w:pPr>
              <w:numPr>
                <w:ilvl w:val="0"/>
                <w:numId w:val="34"/>
              </w:numPr>
              <w:tabs>
                <w:tab w:val="left" w:pos="640"/>
              </w:tabs>
              <w:jc w:val="both"/>
              <w:rPr>
                <w:rFonts w:ascii="Arial" w:hAnsi="Arial" w:cs="Arial"/>
                <w:sz w:val="18"/>
                <w:szCs w:val="18"/>
                <w:lang w:val="cs-CZ"/>
              </w:rPr>
            </w:pPr>
            <w:r w:rsidRPr="00EA3F3B">
              <w:rPr>
                <w:rFonts w:ascii="Arial" w:hAnsi="Arial" w:cs="Arial"/>
                <w:sz w:val="18"/>
                <w:szCs w:val="18"/>
                <w:lang w:val="cs-CZ"/>
              </w:rPr>
              <w:t>popis všech hlavních částí poskytovaných Služeb;</w:t>
            </w:r>
          </w:p>
          <w:p w:rsidR="00EA3F3B" w:rsidRPr="00EA3F3B" w:rsidRDefault="00EA3F3B" w:rsidP="00EA3F3B">
            <w:pPr>
              <w:numPr>
                <w:ilvl w:val="0"/>
                <w:numId w:val="34"/>
              </w:numPr>
              <w:tabs>
                <w:tab w:val="left" w:pos="640"/>
              </w:tabs>
              <w:jc w:val="both"/>
              <w:rPr>
                <w:rFonts w:ascii="Arial" w:hAnsi="Arial" w:cs="Arial"/>
                <w:sz w:val="18"/>
                <w:szCs w:val="18"/>
                <w:lang w:val="cs-CZ"/>
              </w:rPr>
            </w:pPr>
            <w:r w:rsidRPr="00EA3F3B">
              <w:rPr>
                <w:rFonts w:ascii="Arial" w:hAnsi="Arial" w:cs="Arial"/>
                <w:sz w:val="18"/>
                <w:szCs w:val="18"/>
                <w:lang w:val="cs-CZ"/>
              </w:rPr>
              <w:t>obecný popis postupů, které Konzultant zamýšlí použít při poskytování Služeb;</w:t>
            </w:r>
          </w:p>
          <w:p w:rsidR="00EA3F3B" w:rsidRDefault="00EA3F3B" w:rsidP="00EA3F3B">
            <w:pPr>
              <w:numPr>
                <w:ilvl w:val="0"/>
                <w:numId w:val="34"/>
              </w:numPr>
              <w:tabs>
                <w:tab w:val="left" w:pos="640"/>
              </w:tabs>
              <w:jc w:val="both"/>
              <w:rPr>
                <w:rFonts w:ascii="Arial" w:hAnsi="Arial" w:cs="Arial"/>
                <w:sz w:val="18"/>
                <w:szCs w:val="18"/>
                <w:lang w:val="cs-CZ"/>
              </w:rPr>
            </w:pPr>
            <w:r w:rsidRPr="00EA3F3B">
              <w:rPr>
                <w:rFonts w:ascii="Arial" w:hAnsi="Arial" w:cs="Arial"/>
                <w:sz w:val="18"/>
                <w:szCs w:val="18"/>
                <w:lang w:val="cs-CZ"/>
              </w:rPr>
              <w:t>údaje znázorňující dodavatelův přiměřený odhad počtu členů týmu Správce stavby (tj. ne pouze jeho minimálního složení) potřebných k poskytová</w:t>
            </w:r>
            <w:r w:rsidR="00CB21F6">
              <w:rPr>
                <w:rFonts w:ascii="Arial" w:hAnsi="Arial" w:cs="Arial"/>
                <w:sz w:val="18"/>
                <w:szCs w:val="18"/>
                <w:lang w:val="cs-CZ"/>
              </w:rPr>
              <w:t xml:space="preserve">ní Služeb v jednotlivých fázích </w:t>
            </w:r>
            <w:r w:rsidRPr="00EA3F3B">
              <w:rPr>
                <w:rFonts w:ascii="Arial" w:hAnsi="Arial" w:cs="Arial"/>
                <w:sz w:val="18"/>
                <w:szCs w:val="18"/>
                <w:lang w:val="cs-CZ"/>
              </w:rPr>
              <w:t>po měsících.</w:t>
            </w:r>
            <w:r>
              <w:rPr>
                <w:rFonts w:ascii="Arial" w:hAnsi="Arial" w:cs="Arial"/>
                <w:sz w:val="18"/>
                <w:szCs w:val="18"/>
                <w:lang w:val="cs-CZ"/>
              </w:rPr>
              <w:t>“</w:t>
            </w:r>
          </w:p>
          <w:p w:rsidR="00EA3F3B" w:rsidRDefault="00EA3F3B" w:rsidP="00EA3F3B">
            <w:pPr>
              <w:tabs>
                <w:tab w:val="left" w:pos="640"/>
              </w:tabs>
              <w:ind w:left="720"/>
              <w:jc w:val="both"/>
              <w:rPr>
                <w:rFonts w:ascii="Arial" w:hAnsi="Arial" w:cs="Arial"/>
                <w:sz w:val="18"/>
                <w:szCs w:val="18"/>
                <w:lang w:val="cs-CZ"/>
              </w:rPr>
            </w:pPr>
          </w:p>
          <w:p w:rsidR="00CB21F6" w:rsidRDefault="00CB21F6" w:rsidP="00EA3F3B">
            <w:pPr>
              <w:tabs>
                <w:tab w:val="left" w:pos="640"/>
              </w:tabs>
              <w:jc w:val="both"/>
              <w:rPr>
                <w:rFonts w:ascii="Arial" w:hAnsi="Arial" w:cs="Arial"/>
                <w:sz w:val="18"/>
                <w:szCs w:val="18"/>
                <w:lang w:val="cs-CZ"/>
              </w:rPr>
            </w:pPr>
          </w:p>
          <w:p w:rsidR="00EA3F3B" w:rsidRDefault="00EA3F3B" w:rsidP="00EA3F3B">
            <w:pPr>
              <w:tabs>
                <w:tab w:val="left" w:pos="640"/>
              </w:tabs>
              <w:jc w:val="both"/>
              <w:rPr>
                <w:rFonts w:ascii="Arial" w:hAnsi="Arial" w:cs="Arial"/>
                <w:sz w:val="18"/>
                <w:szCs w:val="18"/>
                <w:lang w:val="cs-CZ"/>
              </w:rPr>
            </w:pPr>
            <w:r>
              <w:rPr>
                <w:rFonts w:ascii="Arial" w:hAnsi="Arial" w:cs="Arial"/>
                <w:sz w:val="18"/>
                <w:szCs w:val="18"/>
                <w:lang w:val="cs-CZ"/>
              </w:rPr>
              <w:t>Doplňuje se nový Pod-článek 4.10.4, který zní:</w:t>
            </w:r>
          </w:p>
          <w:p w:rsidR="00066804" w:rsidRDefault="00EA3F3B" w:rsidP="00EA3F3B">
            <w:pPr>
              <w:tabs>
                <w:tab w:val="left" w:pos="0"/>
              </w:tabs>
              <w:jc w:val="both"/>
              <w:rPr>
                <w:rFonts w:ascii="Arial" w:hAnsi="Arial" w:cs="Arial"/>
                <w:sz w:val="18"/>
                <w:szCs w:val="18"/>
                <w:lang w:val="cs-CZ"/>
              </w:rPr>
            </w:pPr>
            <w:r>
              <w:rPr>
                <w:rFonts w:ascii="Arial" w:hAnsi="Arial" w:cs="Arial"/>
                <w:sz w:val="18"/>
                <w:szCs w:val="18"/>
                <w:lang w:val="cs-CZ"/>
              </w:rPr>
              <w:t>„</w:t>
            </w:r>
            <w:r w:rsidRPr="00EA3F3B">
              <w:rPr>
                <w:rFonts w:ascii="Arial" w:hAnsi="Arial" w:cs="Arial"/>
                <w:sz w:val="18"/>
                <w:szCs w:val="18"/>
                <w:lang w:val="cs-CZ"/>
              </w:rPr>
              <w:t xml:space="preserve">Jestliže Objednatel do 21 dnů po obdržení počátečního harmonogramu, resp. do 14 dnů po obdržení aktualizovaného harmonogramu nedoručí Konzultantovi oznámení, ve kterém uvede, v jakém rozsahu tento harmonogram neodpovídá Smlouvě, musí Konzultant postupovat ve shodě s tímto harmonogramem </w:t>
            </w:r>
            <w:r>
              <w:rPr>
                <w:rFonts w:ascii="Arial" w:hAnsi="Arial" w:cs="Arial"/>
                <w:sz w:val="18"/>
                <w:szCs w:val="18"/>
                <w:lang w:val="cs-CZ"/>
              </w:rPr>
              <w:t xml:space="preserve">a </w:t>
            </w:r>
            <w:r w:rsidRPr="00EA3F3B">
              <w:rPr>
                <w:rFonts w:ascii="Arial" w:hAnsi="Arial" w:cs="Arial"/>
                <w:sz w:val="18"/>
                <w:szCs w:val="18"/>
                <w:lang w:val="cs-CZ"/>
              </w:rPr>
              <w:t>v souladu s jeho dalšími povinnostmi ze Smlouvy. Objednatel je oprávněn se při plánování svých činností na tento harmonogram spoléhat.</w:t>
            </w:r>
          </w:p>
          <w:p w:rsidR="00066804" w:rsidRDefault="00066804" w:rsidP="00EA3F3B">
            <w:pPr>
              <w:tabs>
                <w:tab w:val="left" w:pos="0"/>
              </w:tabs>
              <w:jc w:val="both"/>
              <w:rPr>
                <w:rFonts w:ascii="Arial" w:hAnsi="Arial" w:cs="Arial"/>
                <w:sz w:val="18"/>
                <w:szCs w:val="18"/>
                <w:lang w:val="cs-CZ"/>
              </w:rPr>
            </w:pPr>
          </w:p>
          <w:p w:rsidR="00066804" w:rsidRDefault="00066804" w:rsidP="00066804">
            <w:pPr>
              <w:tabs>
                <w:tab w:val="left" w:pos="640"/>
              </w:tabs>
              <w:jc w:val="both"/>
              <w:rPr>
                <w:rFonts w:ascii="Arial" w:hAnsi="Arial" w:cs="Arial"/>
                <w:sz w:val="18"/>
                <w:szCs w:val="18"/>
                <w:lang w:val="cs-CZ"/>
              </w:rPr>
            </w:pPr>
            <w:r>
              <w:rPr>
                <w:rFonts w:ascii="Arial" w:hAnsi="Arial" w:cs="Arial"/>
                <w:sz w:val="18"/>
                <w:szCs w:val="18"/>
                <w:lang w:val="cs-CZ"/>
              </w:rPr>
              <w:t>K</w:t>
            </w:r>
            <w:r w:rsidRPr="00EA3F3B">
              <w:rPr>
                <w:rFonts w:ascii="Arial" w:hAnsi="Arial" w:cs="Arial"/>
                <w:sz w:val="18"/>
                <w:szCs w:val="18"/>
                <w:lang w:val="cs-CZ"/>
              </w:rPr>
              <w:t>dykoli jakýkoli předchozí harmonogram přestane zobrazovat skutečný postup poskytování Služeb nebo není jinak v souladu s povinnostmi Konzultanta</w:t>
            </w:r>
            <w:r>
              <w:rPr>
                <w:rFonts w:ascii="Arial" w:hAnsi="Arial" w:cs="Arial"/>
                <w:sz w:val="18"/>
                <w:szCs w:val="18"/>
                <w:lang w:val="cs-CZ"/>
              </w:rPr>
              <w:t>, musí</w:t>
            </w:r>
            <w:r w:rsidRPr="00EA3F3B">
              <w:rPr>
                <w:rFonts w:ascii="Arial" w:hAnsi="Arial" w:cs="Arial"/>
                <w:sz w:val="18"/>
                <w:szCs w:val="18"/>
                <w:lang w:val="cs-CZ"/>
              </w:rPr>
              <w:t xml:space="preserve"> Konzultant předložit Objednateli aktualizovaný harmonogram, který přesně zobrazuje skutečný postup poskytování Služeb.</w:t>
            </w:r>
          </w:p>
          <w:p w:rsidR="00066804" w:rsidRDefault="00066804" w:rsidP="00066804">
            <w:pPr>
              <w:tabs>
                <w:tab w:val="left" w:pos="640"/>
              </w:tabs>
              <w:jc w:val="both"/>
              <w:rPr>
                <w:rFonts w:ascii="Arial" w:hAnsi="Arial" w:cs="Arial"/>
                <w:sz w:val="18"/>
                <w:szCs w:val="18"/>
                <w:lang w:val="cs-CZ"/>
              </w:rPr>
            </w:pPr>
          </w:p>
          <w:p w:rsidR="00EA3F3B" w:rsidRDefault="00066804" w:rsidP="00066804">
            <w:pPr>
              <w:tabs>
                <w:tab w:val="left" w:pos="0"/>
              </w:tabs>
              <w:jc w:val="both"/>
              <w:rPr>
                <w:rFonts w:ascii="Arial" w:hAnsi="Arial" w:cs="Arial"/>
                <w:sz w:val="18"/>
                <w:szCs w:val="18"/>
                <w:lang w:val="cs-CZ"/>
              </w:rPr>
            </w:pPr>
            <w:r>
              <w:rPr>
                <w:rFonts w:ascii="Arial" w:hAnsi="Arial" w:cs="Arial"/>
                <w:sz w:val="18"/>
                <w:szCs w:val="18"/>
                <w:lang w:val="cs-CZ"/>
              </w:rPr>
              <w:t>V případě, že Objednatel v době čtrnácti (14) dnů od doručení harmonogramu neoznámí Konzutantovi své výhrady k jeho rozsahu či obsahu, je Konzultant oprávněn započít s poskytováním Služeb dle harmonogramu a v souladu se Smlouvou</w:t>
            </w:r>
            <w:r w:rsidR="00EA3F3B">
              <w:rPr>
                <w:rFonts w:ascii="Arial" w:hAnsi="Arial" w:cs="Arial"/>
                <w:sz w:val="18"/>
                <w:szCs w:val="18"/>
                <w:lang w:val="cs-CZ"/>
              </w:rPr>
              <w:t>“</w:t>
            </w:r>
          </w:p>
          <w:p w:rsidR="00EA3F3B" w:rsidRDefault="00EA3F3B" w:rsidP="00EA3F3B">
            <w:pPr>
              <w:tabs>
                <w:tab w:val="left" w:pos="0"/>
              </w:tabs>
              <w:jc w:val="both"/>
              <w:rPr>
                <w:rFonts w:ascii="Arial" w:hAnsi="Arial" w:cs="Arial"/>
                <w:sz w:val="18"/>
                <w:szCs w:val="18"/>
                <w:lang w:val="cs-CZ"/>
              </w:rPr>
            </w:pPr>
          </w:p>
          <w:p w:rsidR="00EA3F3B" w:rsidRDefault="00EA3F3B" w:rsidP="00EA3F3B">
            <w:pPr>
              <w:tabs>
                <w:tab w:val="left" w:pos="640"/>
              </w:tabs>
              <w:jc w:val="both"/>
              <w:rPr>
                <w:rFonts w:ascii="Arial" w:hAnsi="Arial" w:cs="Arial"/>
                <w:sz w:val="18"/>
                <w:szCs w:val="18"/>
                <w:lang w:val="cs-CZ"/>
              </w:rPr>
            </w:pPr>
            <w:r>
              <w:rPr>
                <w:rFonts w:ascii="Arial" w:hAnsi="Arial" w:cs="Arial"/>
                <w:sz w:val="18"/>
                <w:szCs w:val="18"/>
                <w:lang w:val="cs-CZ"/>
              </w:rPr>
              <w:t>Doplňuje se nový Pod-článek 4.10.</w:t>
            </w:r>
            <w:r w:rsidR="00704DD8">
              <w:rPr>
                <w:rFonts w:ascii="Arial" w:hAnsi="Arial" w:cs="Arial"/>
                <w:sz w:val="18"/>
                <w:szCs w:val="18"/>
                <w:lang w:val="cs-CZ"/>
              </w:rPr>
              <w:t>5</w:t>
            </w:r>
            <w:r>
              <w:rPr>
                <w:rFonts w:ascii="Arial" w:hAnsi="Arial" w:cs="Arial"/>
                <w:sz w:val="18"/>
                <w:szCs w:val="18"/>
                <w:lang w:val="cs-CZ"/>
              </w:rPr>
              <w:t>, který zní:</w:t>
            </w:r>
          </w:p>
          <w:p w:rsidR="00EA3F3B" w:rsidRDefault="00EA3F3B" w:rsidP="00EA3F3B">
            <w:pPr>
              <w:tabs>
                <w:tab w:val="left" w:pos="0"/>
              </w:tabs>
              <w:jc w:val="both"/>
              <w:rPr>
                <w:rFonts w:ascii="Arial" w:hAnsi="Arial" w:cs="Arial"/>
                <w:sz w:val="18"/>
                <w:szCs w:val="18"/>
                <w:lang w:val="cs-CZ"/>
              </w:rPr>
            </w:pPr>
            <w:r>
              <w:rPr>
                <w:rFonts w:ascii="Arial" w:hAnsi="Arial" w:cs="Arial"/>
                <w:sz w:val="18"/>
                <w:szCs w:val="18"/>
                <w:lang w:val="cs-CZ"/>
              </w:rPr>
              <w:t>„Strany se budou vzájemně informovat o všech aktuálních či možných budoucích okolnostech, které by mohly vést ke zpoždění Služeb nebo ke zvýšení nákladů poskytování Služeb</w:t>
            </w:r>
            <w:r w:rsidRPr="00EA3F3B">
              <w:rPr>
                <w:rFonts w:ascii="Arial" w:hAnsi="Arial" w:cs="Arial"/>
                <w:sz w:val="18"/>
                <w:szCs w:val="18"/>
                <w:lang w:val="cs-CZ"/>
              </w:rPr>
              <w:t>. Objednatel může požadovat, aby Konzultant předložil odhad předpokládaného vlivu budoucí události nebo okolnosti na poskytování Služeb.</w:t>
            </w:r>
          </w:p>
          <w:p w:rsidR="00EA3F3B" w:rsidRDefault="00EA3F3B" w:rsidP="00EA3F3B">
            <w:pPr>
              <w:tabs>
                <w:tab w:val="left" w:pos="0"/>
              </w:tabs>
              <w:jc w:val="both"/>
              <w:rPr>
                <w:rFonts w:ascii="Arial" w:hAnsi="Arial" w:cs="Arial"/>
                <w:sz w:val="18"/>
                <w:szCs w:val="18"/>
                <w:lang w:val="cs-CZ"/>
              </w:rPr>
            </w:pPr>
          </w:p>
          <w:p w:rsidR="00EA3F3B" w:rsidRPr="00EA3F3B" w:rsidRDefault="00EA3F3B" w:rsidP="00EA3F3B">
            <w:pPr>
              <w:tabs>
                <w:tab w:val="left" w:pos="0"/>
              </w:tabs>
              <w:jc w:val="both"/>
              <w:rPr>
                <w:rFonts w:ascii="Arial" w:hAnsi="Arial" w:cs="Arial"/>
                <w:sz w:val="18"/>
                <w:szCs w:val="18"/>
                <w:lang w:val="cs-CZ"/>
              </w:rPr>
            </w:pPr>
            <w:r w:rsidRPr="00EA3F3B">
              <w:rPr>
                <w:rFonts w:ascii="Arial" w:hAnsi="Arial" w:cs="Arial"/>
                <w:sz w:val="18"/>
                <w:szCs w:val="18"/>
                <w:lang w:val="cs-CZ"/>
              </w:rPr>
              <w:t>Kdykoli Objednatel Konzultantovi oznámí, že harmonogram (ve stanoveném rozsahu) neodpovídá Smlouvě nebo nezobrazuje skutečný postup poskytování Služeb nebo není jinak v souladu s povinnostmi Konzultanta, musí Konzultant předložit Objednateli do 14 dnů po obdržení tohoto oznámení Objednatele aktualizovaný harmonogram v souladu s</w:t>
            </w:r>
            <w:r>
              <w:rPr>
                <w:rFonts w:ascii="Arial" w:hAnsi="Arial" w:cs="Arial"/>
                <w:sz w:val="18"/>
                <w:szCs w:val="18"/>
                <w:lang w:val="cs-CZ"/>
              </w:rPr>
              <w:t> </w:t>
            </w:r>
            <w:r w:rsidRPr="00EA3F3B">
              <w:rPr>
                <w:rFonts w:ascii="Arial" w:hAnsi="Arial" w:cs="Arial"/>
                <w:sz w:val="18"/>
                <w:szCs w:val="18"/>
                <w:lang w:val="cs-CZ"/>
              </w:rPr>
              <w:t>touto</w:t>
            </w:r>
            <w:r>
              <w:rPr>
                <w:rFonts w:ascii="Arial" w:hAnsi="Arial" w:cs="Arial"/>
                <w:sz w:val="18"/>
                <w:szCs w:val="18"/>
                <w:lang w:val="cs-CZ"/>
              </w:rPr>
              <w:t xml:space="preserve"> Smlouvou</w:t>
            </w:r>
            <w:r w:rsidRPr="00EA3F3B">
              <w:rPr>
                <w:rFonts w:ascii="Arial" w:hAnsi="Arial" w:cs="Arial"/>
                <w:sz w:val="18"/>
                <w:szCs w:val="18"/>
                <w:lang w:val="cs-CZ"/>
              </w:rPr>
              <w:t>.</w:t>
            </w:r>
            <w:r>
              <w:rPr>
                <w:rFonts w:ascii="Arial" w:hAnsi="Arial" w:cs="Arial"/>
                <w:sz w:val="18"/>
                <w:szCs w:val="18"/>
                <w:lang w:val="cs-CZ"/>
              </w:rPr>
              <w:t>“</w:t>
            </w:r>
          </w:p>
          <w:p w:rsidR="002C5FB6" w:rsidRDefault="002C5FB6" w:rsidP="00EA3F3B">
            <w:pPr>
              <w:tabs>
                <w:tab w:val="left" w:pos="640"/>
              </w:tabs>
              <w:jc w:val="both"/>
              <w:rPr>
                <w:rFonts w:ascii="Arial" w:hAnsi="Arial" w:cs="Arial"/>
                <w:sz w:val="18"/>
                <w:szCs w:val="18"/>
                <w:lang w:val="cs-CZ"/>
              </w:rPr>
            </w:pPr>
          </w:p>
        </w:tc>
      </w:tr>
      <w:tr w:rsidR="00B50C42" w:rsidRPr="00546C68" w:rsidTr="00CD4970">
        <w:trPr>
          <w:gridAfter w:val="1"/>
          <w:wAfter w:w="27" w:type="dxa"/>
        </w:trPr>
        <w:tc>
          <w:tcPr>
            <w:tcW w:w="2449" w:type="dxa"/>
            <w:gridSpan w:val="4"/>
          </w:tcPr>
          <w:p w:rsidR="00B50C42" w:rsidRPr="00BE740E" w:rsidRDefault="00B50C42" w:rsidP="00FA6D13">
            <w:pPr>
              <w:spacing w:line="264" w:lineRule="auto"/>
              <w:jc w:val="both"/>
              <w:rPr>
                <w:rFonts w:ascii="Arial" w:hAnsi="Arial" w:cs="Arial"/>
                <w:b/>
                <w:sz w:val="18"/>
                <w:szCs w:val="18"/>
                <w:lang w:val="cs-CZ"/>
              </w:rPr>
            </w:pPr>
          </w:p>
        </w:tc>
        <w:tc>
          <w:tcPr>
            <w:tcW w:w="1071" w:type="dxa"/>
            <w:gridSpan w:val="2"/>
          </w:tcPr>
          <w:p w:rsidR="00B50C42" w:rsidRPr="00BE740E" w:rsidRDefault="00B50C42" w:rsidP="00FA6D13">
            <w:pPr>
              <w:jc w:val="both"/>
              <w:rPr>
                <w:rFonts w:ascii="Arial" w:hAnsi="Arial" w:cs="Arial"/>
                <w:sz w:val="18"/>
                <w:szCs w:val="18"/>
                <w:lang w:val="cs-CZ"/>
              </w:rPr>
            </w:pPr>
          </w:p>
        </w:tc>
        <w:tc>
          <w:tcPr>
            <w:tcW w:w="6124" w:type="dxa"/>
            <w:gridSpan w:val="2"/>
          </w:tcPr>
          <w:p w:rsidR="00B50C42" w:rsidRPr="00BE740E" w:rsidRDefault="00B50C42" w:rsidP="00FA6D13">
            <w:pPr>
              <w:jc w:val="both"/>
              <w:rPr>
                <w:rFonts w:ascii="Arial" w:hAnsi="Arial" w:cs="Arial"/>
                <w:sz w:val="18"/>
                <w:szCs w:val="18"/>
                <w:lang w:val="cs-CZ"/>
              </w:rPr>
            </w:pPr>
          </w:p>
        </w:tc>
      </w:tr>
      <w:tr w:rsidR="00B50C42" w:rsidRPr="00546C68" w:rsidTr="00CD4970">
        <w:trPr>
          <w:gridAfter w:val="1"/>
          <w:wAfter w:w="27" w:type="dxa"/>
        </w:trPr>
        <w:tc>
          <w:tcPr>
            <w:tcW w:w="2449" w:type="dxa"/>
            <w:gridSpan w:val="4"/>
          </w:tcPr>
          <w:p w:rsidR="00B50C42" w:rsidRPr="00BE740E" w:rsidRDefault="00291096" w:rsidP="00FA6D13">
            <w:pPr>
              <w:spacing w:line="264" w:lineRule="auto"/>
              <w:jc w:val="both"/>
              <w:rPr>
                <w:rFonts w:ascii="Arial" w:hAnsi="Arial" w:cs="Arial"/>
                <w:b/>
                <w:sz w:val="18"/>
                <w:szCs w:val="18"/>
                <w:lang w:val="cs-CZ"/>
              </w:rPr>
            </w:pPr>
            <w:r>
              <w:rPr>
                <w:rFonts w:ascii="Arial" w:hAnsi="Arial" w:cs="Arial"/>
                <w:b/>
                <w:noProof/>
                <w:sz w:val="28"/>
                <w:szCs w:val="28"/>
                <w:lang w:val="cs-CZ" w:eastAsia="cs-CZ"/>
              </w:rPr>
              <mc:AlternateContent>
                <mc:Choice Requires="wps">
                  <w:drawing>
                    <wp:anchor distT="0" distB="0" distL="114300" distR="114300" simplePos="0" relativeHeight="251658240" behindDoc="1" locked="0" layoutInCell="1" allowOverlap="1" wp14:anchorId="52393F54" wp14:editId="793F6795">
                      <wp:simplePos x="0" y="0"/>
                      <wp:positionH relativeFrom="column">
                        <wp:posOffset>755650</wp:posOffset>
                      </wp:positionH>
                      <wp:positionV relativeFrom="paragraph">
                        <wp:posOffset>25400</wp:posOffset>
                      </wp:positionV>
                      <wp:extent cx="571500" cy="6858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B50C42">
                                  <w:pPr>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6" type="#_x0000_t202" style="position:absolute;left:0;text-align:left;margin-left:59.5pt;margin-top:2pt;width:4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" stroked="f">
                      <v:textbox>
                        <w:txbxContent>
                          <w:p w:rsidR="00FC1F22" w:rsidRPr="006519CE" w:rsidRDefault="00FC1F22" w:rsidP="00B50C42">
                            <w:pPr>
                              <w:rPr>
                                <w:rFonts w:ascii="Arial" w:hAnsi="Arial" w:cs="Arial"/>
                                <w:color w:val="999999"/>
                                <w:sz w:val="96"/>
                                <w:szCs w:val="96"/>
                              </w:rPr>
                            </w:pPr>
                          </w:p>
                        </w:txbxContent>
                      </v:textbox>
                    </v:shape>
                  </w:pict>
                </mc:Fallback>
              </mc:AlternateContent>
            </w:r>
          </w:p>
        </w:tc>
        <w:tc>
          <w:tcPr>
            <w:tcW w:w="1071" w:type="dxa"/>
            <w:gridSpan w:val="2"/>
          </w:tcPr>
          <w:p w:rsidR="00B50C42" w:rsidRPr="00BE740E" w:rsidRDefault="00B50C42" w:rsidP="00FA6D13">
            <w:pPr>
              <w:jc w:val="both"/>
              <w:rPr>
                <w:rFonts w:ascii="Arial" w:hAnsi="Arial" w:cs="Arial"/>
                <w:sz w:val="18"/>
                <w:szCs w:val="18"/>
                <w:lang w:val="cs-CZ"/>
              </w:rPr>
            </w:pPr>
          </w:p>
        </w:tc>
        <w:tc>
          <w:tcPr>
            <w:tcW w:w="6124" w:type="dxa"/>
            <w:gridSpan w:val="2"/>
          </w:tcPr>
          <w:p w:rsidR="00B50C42" w:rsidRPr="00BE740E" w:rsidRDefault="00B50C42" w:rsidP="00FA6D13">
            <w:pPr>
              <w:jc w:val="both"/>
              <w:rPr>
                <w:rFonts w:ascii="Arial" w:hAnsi="Arial" w:cs="Arial"/>
                <w:sz w:val="18"/>
                <w:szCs w:val="18"/>
                <w:lang w:val="cs-CZ"/>
              </w:rPr>
            </w:pPr>
          </w:p>
        </w:tc>
      </w:tr>
    </w:tbl>
    <w:p w:rsidR="00CB21F6" w:rsidRPr="006135F1" w:rsidRDefault="00CB21F6" w:rsidP="00CB21F6">
      <w:pPr>
        <w:jc w:val="both"/>
        <w:rPr>
          <w:rFonts w:ascii="Arial" w:hAnsi="Arial" w:cs="Arial"/>
          <w:b/>
          <w:caps/>
          <w:sz w:val="22"/>
          <w:szCs w:val="22"/>
          <w:lang w:val="cs-CZ"/>
        </w:rPr>
      </w:pPr>
      <w:r>
        <w:rPr>
          <w:rFonts w:ascii="Arial" w:hAnsi="Arial" w:cs="Arial"/>
          <w:color w:val="999999"/>
          <w:sz w:val="96"/>
          <w:szCs w:val="96"/>
        </w:rPr>
        <w:t>5</w:t>
      </w:r>
      <w:r w:rsidRPr="00CB21F6">
        <w:rPr>
          <w:rFonts w:ascii="Arial" w:hAnsi="Arial" w:cs="Arial"/>
          <w:b/>
          <w:caps/>
          <w:sz w:val="22"/>
          <w:szCs w:val="22"/>
          <w:lang w:val="cs-CZ"/>
        </w:rPr>
        <w:t xml:space="preserve"> </w:t>
      </w:r>
      <w:r>
        <w:rPr>
          <w:rFonts w:ascii="Arial" w:hAnsi="Arial" w:cs="Arial"/>
          <w:b/>
          <w:caps/>
          <w:sz w:val="22"/>
          <w:szCs w:val="22"/>
          <w:lang w:val="cs-CZ"/>
        </w:rPr>
        <w:t xml:space="preserve">     </w:t>
      </w:r>
      <w:r w:rsidRPr="006135F1">
        <w:rPr>
          <w:rFonts w:ascii="Arial" w:hAnsi="Arial" w:cs="Arial"/>
          <w:b/>
          <w:caps/>
          <w:sz w:val="22"/>
          <w:szCs w:val="22"/>
          <w:lang w:val="cs-CZ"/>
        </w:rPr>
        <w:t>Platba</w:t>
      </w:r>
    </w:p>
    <w:p w:rsidR="00B50C42" w:rsidRPr="00BE740E" w:rsidRDefault="00B50C42" w:rsidP="00FA6D13">
      <w:pPr>
        <w:jc w:val="both"/>
        <w:rPr>
          <w:rFonts w:ascii="Arial" w:hAnsi="Arial" w:cs="Arial"/>
          <w:b/>
          <w:sz w:val="28"/>
          <w:szCs w:val="28"/>
          <w:lang w:val="cs-CZ"/>
        </w:rPr>
      </w:pPr>
    </w:p>
    <w:tbl>
      <w:tblPr>
        <w:tblW w:w="9644" w:type="dxa"/>
        <w:tblInd w:w="-470" w:type="dxa"/>
        <w:tblCellMar>
          <w:left w:w="70" w:type="dxa"/>
          <w:right w:w="70" w:type="dxa"/>
        </w:tblCellMar>
        <w:tblLook w:val="0000" w:firstRow="0" w:lastRow="0" w:firstColumn="0" w:lastColumn="0" w:noHBand="0" w:noVBand="0"/>
      </w:tblPr>
      <w:tblGrid>
        <w:gridCol w:w="540"/>
        <w:gridCol w:w="1843"/>
        <w:gridCol w:w="66"/>
        <w:gridCol w:w="1071"/>
        <w:gridCol w:w="6124"/>
      </w:tblGrid>
      <w:tr w:rsidR="00B50C42" w:rsidRPr="00BE740E" w:rsidTr="007021B9">
        <w:tc>
          <w:tcPr>
            <w:tcW w:w="2449" w:type="dxa"/>
            <w:gridSpan w:val="3"/>
          </w:tcPr>
          <w:p w:rsidR="00B50C42" w:rsidRPr="00BE740E" w:rsidRDefault="00B50C42" w:rsidP="00FA6D13">
            <w:pPr>
              <w:spacing w:line="264" w:lineRule="auto"/>
              <w:jc w:val="both"/>
              <w:rPr>
                <w:rFonts w:ascii="Arial" w:hAnsi="Arial" w:cs="Arial"/>
                <w:b/>
                <w:sz w:val="18"/>
                <w:szCs w:val="18"/>
                <w:lang w:val="cs-CZ"/>
              </w:rPr>
            </w:pPr>
            <w:r w:rsidRPr="00BE740E">
              <w:rPr>
                <w:rFonts w:ascii="Arial" w:hAnsi="Arial" w:cs="Arial"/>
                <w:b/>
                <w:sz w:val="18"/>
                <w:szCs w:val="18"/>
                <w:lang w:val="cs-CZ"/>
              </w:rPr>
              <w:t>5.1</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7021B9">
        <w:tc>
          <w:tcPr>
            <w:tcW w:w="2449" w:type="dxa"/>
            <w:gridSpan w:val="3"/>
          </w:tcPr>
          <w:p w:rsidR="00B50C42" w:rsidRPr="00BE740E" w:rsidRDefault="006B2CAE" w:rsidP="00FA6D13">
            <w:pPr>
              <w:rPr>
                <w:rFonts w:ascii="Arial" w:hAnsi="Arial" w:cs="Arial"/>
                <w:b/>
                <w:sz w:val="18"/>
                <w:szCs w:val="18"/>
                <w:lang w:val="cs-CZ"/>
              </w:rPr>
            </w:pPr>
            <w:r w:rsidRPr="00BE740E">
              <w:rPr>
                <w:rFonts w:ascii="Arial" w:hAnsi="Arial" w:cs="Arial"/>
                <w:b/>
                <w:sz w:val="18"/>
                <w:szCs w:val="18"/>
                <w:lang w:val="cs-CZ"/>
              </w:rPr>
              <w:t>Platba</w:t>
            </w:r>
            <w:r w:rsidR="00B55401" w:rsidRPr="00BE740E">
              <w:rPr>
                <w:rFonts w:ascii="Arial" w:hAnsi="Arial" w:cs="Arial"/>
                <w:b/>
                <w:sz w:val="18"/>
                <w:szCs w:val="18"/>
                <w:lang w:val="cs-CZ"/>
              </w:rPr>
              <w:t xml:space="preserve"> konzultantovi</w:t>
            </w:r>
            <w:r w:rsidR="00B50C42" w:rsidRPr="00BE740E">
              <w:rPr>
                <w:rFonts w:ascii="Arial" w:hAnsi="Arial" w:cs="Arial"/>
                <w:b/>
                <w:sz w:val="18"/>
                <w:szCs w:val="18"/>
                <w:lang w:val="cs-CZ"/>
              </w:rPr>
              <w:t xml:space="preserve"> </w:t>
            </w:r>
            <w:r w:rsidR="00B50C42" w:rsidRPr="00BE740E">
              <w:rPr>
                <w:rFonts w:ascii="Arial" w:hAnsi="Arial" w:cs="Arial"/>
                <w:b/>
                <w:sz w:val="18"/>
                <w:szCs w:val="18"/>
                <w:lang w:val="cs-CZ"/>
              </w:rPr>
              <w:br/>
            </w:r>
          </w:p>
        </w:tc>
        <w:tc>
          <w:tcPr>
            <w:tcW w:w="1071" w:type="dxa"/>
            <w:tcBorders>
              <w:bottom w:val="single" w:sz="4" w:space="0" w:color="auto"/>
            </w:tcBorders>
          </w:tcPr>
          <w:p w:rsidR="00CD4970" w:rsidRPr="00BE740E" w:rsidRDefault="00CD4970" w:rsidP="00FA6D13">
            <w:pPr>
              <w:jc w:val="both"/>
              <w:rPr>
                <w:rFonts w:ascii="Arial" w:hAnsi="Arial" w:cs="Arial"/>
                <w:sz w:val="18"/>
                <w:szCs w:val="18"/>
                <w:lang w:val="cs-CZ"/>
              </w:rPr>
            </w:pPr>
          </w:p>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5.1.1</w:t>
            </w:r>
          </w:p>
        </w:tc>
        <w:tc>
          <w:tcPr>
            <w:tcW w:w="6124" w:type="dxa"/>
            <w:tcBorders>
              <w:bottom w:val="single" w:sz="4" w:space="0" w:color="auto"/>
            </w:tcBorders>
          </w:tcPr>
          <w:p w:rsidR="00CD4970" w:rsidRPr="005701CF" w:rsidRDefault="00CD4970" w:rsidP="00FA6D13">
            <w:pPr>
              <w:jc w:val="both"/>
              <w:rPr>
                <w:rFonts w:ascii="Arial" w:hAnsi="Arial" w:cs="Arial"/>
                <w:sz w:val="18"/>
                <w:szCs w:val="18"/>
                <w:lang w:val="cs-CZ"/>
              </w:rPr>
            </w:pPr>
          </w:p>
          <w:p w:rsidR="00CD4970" w:rsidRPr="005701CF" w:rsidRDefault="00CD4970" w:rsidP="00FA6D13">
            <w:pPr>
              <w:jc w:val="both"/>
              <w:rPr>
                <w:rFonts w:ascii="Arial" w:hAnsi="Arial" w:cs="Arial"/>
                <w:sz w:val="18"/>
                <w:szCs w:val="18"/>
                <w:lang w:val="cs-CZ"/>
              </w:rPr>
            </w:pPr>
            <w:r w:rsidRPr="005701CF">
              <w:rPr>
                <w:rFonts w:ascii="Arial" w:hAnsi="Arial" w:cs="Arial"/>
                <w:sz w:val="18"/>
                <w:szCs w:val="18"/>
                <w:lang w:val="cs-CZ"/>
              </w:rPr>
              <w:t>Pod-článek 5.1.1 se nahrazuje novým zněním:</w:t>
            </w:r>
          </w:p>
          <w:p w:rsidR="007A4756" w:rsidRPr="005701CF" w:rsidRDefault="00CD4970" w:rsidP="00FA6D13">
            <w:pPr>
              <w:jc w:val="both"/>
              <w:rPr>
                <w:rFonts w:ascii="Arial" w:hAnsi="Arial" w:cs="Arial"/>
                <w:sz w:val="18"/>
                <w:szCs w:val="18"/>
                <w:lang w:val="cs-CZ"/>
              </w:rPr>
            </w:pPr>
            <w:r w:rsidRPr="005701CF">
              <w:rPr>
                <w:rFonts w:ascii="Arial" w:hAnsi="Arial" w:cs="Arial"/>
                <w:sz w:val="18"/>
                <w:szCs w:val="18"/>
                <w:lang w:val="cs-CZ"/>
              </w:rPr>
              <w:t xml:space="preserve">„Objednatel musí Konzultantovi zaplatit za Normální Služby </w:t>
            </w:r>
            <w:r w:rsidR="00DB27F3" w:rsidRPr="005701CF">
              <w:rPr>
                <w:rFonts w:ascii="Arial" w:hAnsi="Arial" w:cs="Arial"/>
                <w:sz w:val="18"/>
                <w:szCs w:val="18"/>
                <w:lang w:val="cs-CZ"/>
              </w:rPr>
              <w:t>dle plánu plateb (viz Příloha 3). Hodinová sazba pro poskytování P</w:t>
            </w:r>
            <w:r w:rsidRPr="005701CF">
              <w:rPr>
                <w:rFonts w:ascii="Arial" w:hAnsi="Arial" w:cs="Arial"/>
                <w:sz w:val="18"/>
                <w:szCs w:val="18"/>
                <w:lang w:val="cs-CZ"/>
              </w:rPr>
              <w:t>řípadn</w:t>
            </w:r>
            <w:r w:rsidR="00DB27F3" w:rsidRPr="005701CF">
              <w:rPr>
                <w:rFonts w:ascii="Arial" w:hAnsi="Arial" w:cs="Arial"/>
                <w:sz w:val="18"/>
                <w:szCs w:val="18"/>
                <w:lang w:val="cs-CZ"/>
              </w:rPr>
              <w:t>ých</w:t>
            </w:r>
            <w:r w:rsidRPr="005701CF">
              <w:rPr>
                <w:rFonts w:ascii="Arial" w:hAnsi="Arial" w:cs="Arial"/>
                <w:sz w:val="18"/>
                <w:szCs w:val="18"/>
                <w:lang w:val="cs-CZ"/>
              </w:rPr>
              <w:t xml:space="preserve"> </w:t>
            </w:r>
            <w:r w:rsidR="00DB27F3" w:rsidRPr="005701CF">
              <w:rPr>
                <w:rFonts w:ascii="Arial" w:hAnsi="Arial" w:cs="Arial"/>
                <w:sz w:val="18"/>
                <w:szCs w:val="18"/>
                <w:lang w:val="cs-CZ"/>
              </w:rPr>
              <w:t>d</w:t>
            </w:r>
            <w:r w:rsidRPr="005701CF">
              <w:rPr>
                <w:rFonts w:ascii="Arial" w:hAnsi="Arial" w:cs="Arial"/>
                <w:sz w:val="18"/>
                <w:szCs w:val="18"/>
                <w:lang w:val="cs-CZ"/>
              </w:rPr>
              <w:t>odatečn</w:t>
            </w:r>
            <w:r w:rsidR="00DB27F3" w:rsidRPr="005701CF">
              <w:rPr>
                <w:rFonts w:ascii="Arial" w:hAnsi="Arial" w:cs="Arial"/>
                <w:sz w:val="18"/>
                <w:szCs w:val="18"/>
                <w:lang w:val="cs-CZ"/>
              </w:rPr>
              <w:t>ých</w:t>
            </w:r>
            <w:r w:rsidRPr="005701CF">
              <w:rPr>
                <w:rFonts w:ascii="Arial" w:hAnsi="Arial" w:cs="Arial"/>
                <w:sz w:val="18"/>
                <w:szCs w:val="18"/>
                <w:lang w:val="cs-CZ"/>
              </w:rPr>
              <w:t xml:space="preserve"> Služ</w:t>
            </w:r>
            <w:r w:rsidR="000139D3" w:rsidRPr="005701CF">
              <w:rPr>
                <w:rFonts w:ascii="Arial" w:hAnsi="Arial" w:cs="Arial"/>
                <w:sz w:val="18"/>
                <w:szCs w:val="18"/>
                <w:lang w:val="cs-CZ"/>
              </w:rPr>
              <w:t>e</w:t>
            </w:r>
            <w:r w:rsidRPr="005701CF">
              <w:rPr>
                <w:rFonts w:ascii="Arial" w:hAnsi="Arial" w:cs="Arial"/>
                <w:sz w:val="18"/>
                <w:szCs w:val="18"/>
                <w:lang w:val="cs-CZ"/>
              </w:rPr>
              <w:t xml:space="preserve">b </w:t>
            </w:r>
            <w:r w:rsidR="00DB27F3" w:rsidRPr="005701CF">
              <w:rPr>
                <w:rFonts w:ascii="Arial" w:hAnsi="Arial" w:cs="Arial"/>
                <w:sz w:val="18"/>
                <w:szCs w:val="18"/>
                <w:lang w:val="cs-CZ"/>
              </w:rPr>
              <w:t>nebo Výjimečných služeb je stanovena dle vzorce z hodinových sazeb nabídnutých Konzultantem v zadávacím řízení, které tvoří součást Přílohy 3. Hodinové sazby</w:t>
            </w:r>
            <w:r w:rsidRPr="005701CF">
              <w:rPr>
                <w:rFonts w:ascii="Arial" w:hAnsi="Arial" w:cs="Arial"/>
                <w:sz w:val="18"/>
                <w:szCs w:val="18"/>
                <w:lang w:val="cs-CZ"/>
              </w:rPr>
              <w:t xml:space="preserve"> za</w:t>
            </w:r>
            <w:r w:rsidR="00BE740E" w:rsidRPr="005701CF">
              <w:rPr>
                <w:rFonts w:ascii="Arial" w:hAnsi="Arial" w:cs="Arial"/>
                <w:sz w:val="18"/>
                <w:szCs w:val="18"/>
                <w:lang w:val="cs-CZ"/>
              </w:rPr>
              <w:t xml:space="preserve"> Služby dle Přílohy 3 (Odměna a </w:t>
            </w:r>
            <w:r w:rsidRPr="005701CF">
              <w:rPr>
                <w:rFonts w:ascii="Arial" w:hAnsi="Arial" w:cs="Arial"/>
                <w:sz w:val="18"/>
                <w:szCs w:val="18"/>
                <w:lang w:val="cs-CZ"/>
              </w:rPr>
              <w:t>platba) jsou závazné po celou dobu plnění Smlouvy a jejich změna je</w:t>
            </w:r>
          </w:p>
          <w:p w:rsidR="00B50C42" w:rsidRPr="005701CF" w:rsidRDefault="00CD4970" w:rsidP="00FA6D13">
            <w:pPr>
              <w:jc w:val="both"/>
              <w:rPr>
                <w:rFonts w:ascii="Arial" w:hAnsi="Arial" w:cs="Arial"/>
                <w:sz w:val="18"/>
                <w:szCs w:val="18"/>
                <w:lang w:val="cs-CZ"/>
              </w:rPr>
            </w:pPr>
            <w:r w:rsidRPr="005701CF">
              <w:rPr>
                <w:rFonts w:ascii="Arial" w:hAnsi="Arial" w:cs="Arial"/>
                <w:sz w:val="18"/>
                <w:szCs w:val="18"/>
                <w:lang w:val="cs-CZ"/>
              </w:rPr>
              <w:t>možná pouze v</w:t>
            </w:r>
            <w:r w:rsidR="00610151" w:rsidRPr="005701CF">
              <w:rPr>
                <w:rFonts w:ascii="Arial" w:hAnsi="Arial" w:cs="Arial"/>
                <w:sz w:val="18"/>
                <w:szCs w:val="18"/>
                <w:lang w:val="cs-CZ"/>
              </w:rPr>
              <w:t> </w:t>
            </w:r>
            <w:r w:rsidRPr="005701CF">
              <w:rPr>
                <w:rFonts w:ascii="Arial" w:hAnsi="Arial" w:cs="Arial"/>
                <w:sz w:val="18"/>
                <w:szCs w:val="18"/>
                <w:lang w:val="cs-CZ"/>
              </w:rPr>
              <w:t>případ</w:t>
            </w:r>
            <w:r w:rsidR="00610151" w:rsidRPr="005701CF">
              <w:rPr>
                <w:rFonts w:ascii="Arial" w:hAnsi="Arial" w:cs="Arial"/>
                <w:sz w:val="18"/>
                <w:szCs w:val="18"/>
                <w:lang w:val="cs-CZ"/>
              </w:rPr>
              <w:t xml:space="preserve">ech uvedených ve </w:t>
            </w:r>
            <w:r w:rsidRPr="005701CF">
              <w:rPr>
                <w:rFonts w:ascii="Arial" w:hAnsi="Arial" w:cs="Arial"/>
                <w:sz w:val="18"/>
                <w:szCs w:val="18"/>
                <w:lang w:val="cs-CZ"/>
              </w:rPr>
              <w:t>Smlouv</w:t>
            </w:r>
            <w:r w:rsidR="00610151" w:rsidRPr="005701CF">
              <w:rPr>
                <w:rFonts w:ascii="Arial" w:hAnsi="Arial" w:cs="Arial"/>
                <w:sz w:val="18"/>
                <w:szCs w:val="18"/>
                <w:lang w:val="cs-CZ"/>
              </w:rPr>
              <w:t>ě</w:t>
            </w:r>
            <w:r w:rsidRPr="005701CF">
              <w:rPr>
                <w:rFonts w:ascii="Arial" w:hAnsi="Arial" w:cs="Arial"/>
                <w:sz w:val="18"/>
                <w:szCs w:val="18"/>
                <w:lang w:val="cs-CZ"/>
              </w:rPr>
              <w:t>.“</w:t>
            </w:r>
          </w:p>
          <w:p w:rsidR="00BE740E" w:rsidRPr="005701CF" w:rsidRDefault="00BE740E" w:rsidP="00FA6D13">
            <w:pPr>
              <w:jc w:val="both"/>
              <w:rPr>
                <w:rFonts w:ascii="Arial" w:hAnsi="Arial" w:cs="Arial"/>
                <w:sz w:val="18"/>
                <w:szCs w:val="18"/>
                <w:lang w:val="cs-CZ"/>
              </w:rPr>
            </w:pPr>
          </w:p>
        </w:tc>
      </w:tr>
      <w:tr w:rsidR="00B50C42" w:rsidRPr="00546C68" w:rsidTr="007021B9">
        <w:tc>
          <w:tcPr>
            <w:tcW w:w="2449" w:type="dxa"/>
            <w:gridSpan w:val="3"/>
          </w:tcPr>
          <w:p w:rsidR="00B50C42" w:rsidRPr="00BE740E" w:rsidRDefault="00B50C42" w:rsidP="00FA6D13">
            <w:pPr>
              <w:spacing w:line="264" w:lineRule="auto"/>
              <w:jc w:val="both"/>
              <w:rPr>
                <w:rFonts w:ascii="Arial" w:hAnsi="Arial" w:cs="Arial"/>
                <w:b/>
                <w:sz w:val="18"/>
                <w:szCs w:val="18"/>
                <w:lang w:val="cs-CZ"/>
              </w:rPr>
            </w:pPr>
          </w:p>
        </w:tc>
        <w:tc>
          <w:tcPr>
            <w:tcW w:w="1071" w:type="dxa"/>
            <w:tcBorders>
              <w:top w:val="single" w:sz="4" w:space="0" w:color="auto"/>
            </w:tcBorders>
          </w:tcPr>
          <w:p w:rsidR="00B50C42" w:rsidRPr="00BE740E" w:rsidRDefault="00B50C42" w:rsidP="00FA6D13">
            <w:pPr>
              <w:jc w:val="both"/>
              <w:rPr>
                <w:rFonts w:ascii="Arial" w:hAnsi="Arial" w:cs="Arial"/>
                <w:sz w:val="18"/>
                <w:szCs w:val="18"/>
                <w:lang w:val="cs-CZ"/>
              </w:rPr>
            </w:pPr>
          </w:p>
        </w:tc>
        <w:tc>
          <w:tcPr>
            <w:tcW w:w="6124" w:type="dxa"/>
            <w:tcBorders>
              <w:top w:val="single" w:sz="4" w:space="0" w:color="auto"/>
            </w:tcBorders>
          </w:tcPr>
          <w:p w:rsidR="006A2037" w:rsidRPr="00BE740E" w:rsidRDefault="006A2037" w:rsidP="00FA6D13">
            <w:pPr>
              <w:tabs>
                <w:tab w:val="left" w:pos="640"/>
              </w:tabs>
              <w:jc w:val="both"/>
              <w:rPr>
                <w:rFonts w:ascii="Arial" w:hAnsi="Arial" w:cs="Arial"/>
                <w:sz w:val="18"/>
                <w:szCs w:val="18"/>
                <w:lang w:val="cs-CZ"/>
              </w:rPr>
            </w:pPr>
          </w:p>
        </w:tc>
      </w:tr>
      <w:tr w:rsidR="00BE740E" w:rsidRPr="00546C68" w:rsidTr="007021B9">
        <w:tc>
          <w:tcPr>
            <w:tcW w:w="2383" w:type="dxa"/>
            <w:gridSpan w:val="2"/>
          </w:tcPr>
          <w:p w:rsidR="00BE740E" w:rsidRPr="00BE740E" w:rsidRDefault="00BE740E" w:rsidP="00FA6D13">
            <w:pPr>
              <w:spacing w:before="120" w:line="264" w:lineRule="auto"/>
              <w:jc w:val="both"/>
              <w:rPr>
                <w:rFonts w:ascii="Arial" w:hAnsi="Arial" w:cs="Arial"/>
                <w:b/>
                <w:sz w:val="18"/>
                <w:szCs w:val="18"/>
                <w:lang w:val="cs-CZ"/>
              </w:rPr>
            </w:pPr>
          </w:p>
        </w:tc>
        <w:tc>
          <w:tcPr>
            <w:tcW w:w="1137" w:type="dxa"/>
            <w:gridSpan w:val="2"/>
          </w:tcPr>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5.1.4</w:t>
            </w:r>
          </w:p>
        </w:tc>
        <w:tc>
          <w:tcPr>
            <w:tcW w:w="6124" w:type="dxa"/>
          </w:tcPr>
          <w:p w:rsidR="00BE740E" w:rsidRDefault="003A0B41" w:rsidP="00FA6D13">
            <w:pPr>
              <w:jc w:val="both"/>
              <w:rPr>
                <w:rFonts w:ascii="Arial" w:hAnsi="Arial" w:cs="Arial"/>
                <w:sz w:val="18"/>
                <w:szCs w:val="18"/>
                <w:lang w:val="cs-CZ"/>
              </w:rPr>
            </w:pPr>
            <w:r>
              <w:rPr>
                <w:rFonts w:ascii="Arial" w:hAnsi="Arial" w:cs="Arial"/>
                <w:sz w:val="18"/>
                <w:szCs w:val="18"/>
                <w:lang w:val="cs-CZ"/>
              </w:rPr>
              <w:t>Doplňuje se nový Pod-článek 5.1.4, který zní:</w:t>
            </w:r>
          </w:p>
          <w:p w:rsidR="003A0B41" w:rsidRPr="00BE740E" w:rsidRDefault="003A0B41" w:rsidP="00FA6D13">
            <w:pPr>
              <w:jc w:val="both"/>
              <w:rPr>
                <w:rFonts w:ascii="Arial" w:hAnsi="Arial" w:cs="Arial"/>
                <w:sz w:val="18"/>
                <w:szCs w:val="18"/>
                <w:lang w:val="cs-CZ"/>
              </w:rPr>
            </w:pPr>
            <w:r>
              <w:rPr>
                <w:rFonts w:ascii="Arial" w:hAnsi="Arial" w:cs="Arial"/>
                <w:sz w:val="18"/>
                <w:szCs w:val="18"/>
                <w:lang w:val="cs-CZ"/>
              </w:rPr>
              <w:t>„</w:t>
            </w:r>
            <w:r w:rsidRPr="003A0B41">
              <w:rPr>
                <w:rFonts w:ascii="Arial" w:hAnsi="Arial" w:cs="Arial"/>
                <w:sz w:val="18"/>
                <w:szCs w:val="18"/>
                <w:lang w:val="cs-CZ"/>
              </w:rPr>
              <w:t>Objednatel nebude poskytovat Zálohy. Smluvní strany výslovně vylučují použití § 2611 občanského zákoníku.</w:t>
            </w:r>
            <w:r>
              <w:rPr>
                <w:rFonts w:ascii="Arial" w:hAnsi="Arial" w:cs="Arial"/>
                <w:sz w:val="18"/>
                <w:szCs w:val="18"/>
                <w:lang w:val="cs-CZ"/>
              </w:rPr>
              <w:t>“</w:t>
            </w:r>
          </w:p>
        </w:tc>
      </w:tr>
      <w:tr w:rsidR="00BE740E" w:rsidRPr="00BE740E" w:rsidTr="007021B9">
        <w:tc>
          <w:tcPr>
            <w:tcW w:w="540" w:type="dxa"/>
          </w:tcPr>
          <w:p w:rsidR="00BE740E" w:rsidRPr="00BE740E" w:rsidRDefault="00BE740E" w:rsidP="00FA6D13">
            <w:pPr>
              <w:spacing w:before="120" w:line="264" w:lineRule="auto"/>
              <w:jc w:val="both"/>
              <w:rPr>
                <w:rFonts w:ascii="Arial" w:hAnsi="Arial" w:cs="Arial"/>
                <w:b/>
                <w:sz w:val="18"/>
                <w:szCs w:val="18"/>
                <w:lang w:val="cs-CZ"/>
              </w:rPr>
            </w:pPr>
            <w:r>
              <w:rPr>
                <w:rFonts w:ascii="Arial" w:hAnsi="Arial" w:cs="Arial"/>
                <w:b/>
                <w:sz w:val="18"/>
                <w:szCs w:val="18"/>
                <w:lang w:val="cs-CZ"/>
              </w:rPr>
              <w:t>5.2</w:t>
            </w:r>
          </w:p>
        </w:tc>
        <w:tc>
          <w:tcPr>
            <w:tcW w:w="1843" w:type="dxa"/>
            <w:tcBorders>
              <w:bottom w:val="single" w:sz="4" w:space="0" w:color="auto"/>
            </w:tcBorders>
          </w:tcPr>
          <w:p w:rsidR="00BE740E" w:rsidRPr="00BE740E" w:rsidRDefault="00BE740E" w:rsidP="00FA6D13">
            <w:pPr>
              <w:spacing w:before="120" w:line="264" w:lineRule="auto"/>
              <w:jc w:val="both"/>
              <w:rPr>
                <w:rFonts w:ascii="Arial" w:hAnsi="Arial" w:cs="Arial"/>
                <w:b/>
                <w:sz w:val="18"/>
                <w:szCs w:val="18"/>
                <w:lang w:val="cs-CZ"/>
              </w:rPr>
            </w:pPr>
          </w:p>
        </w:tc>
        <w:tc>
          <w:tcPr>
            <w:tcW w:w="1137" w:type="dxa"/>
            <w:gridSpan w:val="2"/>
            <w:tcBorders>
              <w:bottom w:val="single" w:sz="4" w:space="0" w:color="auto"/>
            </w:tcBorders>
          </w:tcPr>
          <w:p w:rsidR="00BE740E" w:rsidRPr="00BE740E" w:rsidRDefault="00BE740E" w:rsidP="00FA6D13">
            <w:pPr>
              <w:jc w:val="both"/>
              <w:rPr>
                <w:rFonts w:ascii="Arial" w:hAnsi="Arial" w:cs="Arial"/>
                <w:sz w:val="18"/>
                <w:szCs w:val="18"/>
                <w:lang w:val="cs-CZ"/>
              </w:rPr>
            </w:pPr>
          </w:p>
        </w:tc>
        <w:tc>
          <w:tcPr>
            <w:tcW w:w="6124" w:type="dxa"/>
            <w:tcBorders>
              <w:bottom w:val="single" w:sz="4" w:space="0" w:color="auto"/>
            </w:tcBorders>
          </w:tcPr>
          <w:p w:rsidR="00BE740E" w:rsidRPr="00BE740E" w:rsidRDefault="00BE740E" w:rsidP="00FA6D13">
            <w:pPr>
              <w:jc w:val="both"/>
              <w:rPr>
                <w:rFonts w:ascii="Arial" w:hAnsi="Arial" w:cs="Arial"/>
                <w:sz w:val="18"/>
                <w:szCs w:val="18"/>
                <w:lang w:val="cs-CZ"/>
              </w:rPr>
            </w:pPr>
          </w:p>
        </w:tc>
      </w:tr>
      <w:tr w:rsidR="00B50C42" w:rsidRPr="00BE740E" w:rsidTr="003A0B41">
        <w:tc>
          <w:tcPr>
            <w:tcW w:w="2449" w:type="dxa"/>
            <w:gridSpan w:val="3"/>
          </w:tcPr>
          <w:p w:rsidR="00B50C42" w:rsidRPr="00BE740E" w:rsidRDefault="006B2CAE"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Lhůta splatnosti</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3A0B41">
        <w:tc>
          <w:tcPr>
            <w:tcW w:w="2449" w:type="dxa"/>
            <w:gridSpan w:val="3"/>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Default="00B50C42" w:rsidP="00FA6D13">
            <w:pPr>
              <w:jc w:val="both"/>
              <w:rPr>
                <w:rFonts w:ascii="Arial" w:hAnsi="Arial" w:cs="Arial"/>
                <w:sz w:val="18"/>
                <w:szCs w:val="18"/>
                <w:lang w:val="cs-CZ"/>
              </w:rPr>
            </w:pPr>
            <w:r w:rsidRPr="00BE740E">
              <w:rPr>
                <w:rFonts w:ascii="Arial" w:hAnsi="Arial" w:cs="Arial"/>
                <w:sz w:val="18"/>
                <w:szCs w:val="18"/>
                <w:lang w:val="cs-CZ"/>
              </w:rPr>
              <w:t>5.2.1</w:t>
            </w:r>
          </w:p>
          <w:p w:rsidR="00BE740E" w:rsidRPr="00BE740E" w:rsidRDefault="00BE740E" w:rsidP="00FA6D13">
            <w:pPr>
              <w:jc w:val="both"/>
              <w:rPr>
                <w:rFonts w:ascii="Arial" w:hAnsi="Arial" w:cs="Arial"/>
                <w:sz w:val="18"/>
                <w:szCs w:val="18"/>
                <w:lang w:val="cs-CZ"/>
              </w:rPr>
            </w:pPr>
          </w:p>
        </w:tc>
        <w:tc>
          <w:tcPr>
            <w:tcW w:w="6124" w:type="dxa"/>
          </w:tcPr>
          <w:p w:rsidR="00BE740E"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V Pod-článku 5.2.1 se číslice „28“ nahrazuje číslicí „30“.</w:t>
            </w:r>
          </w:p>
        </w:tc>
      </w:tr>
      <w:tr w:rsidR="00B50C42" w:rsidRPr="00546C68" w:rsidTr="003A0B41">
        <w:tc>
          <w:tcPr>
            <w:tcW w:w="2449" w:type="dxa"/>
            <w:gridSpan w:val="3"/>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7021B9">
        <w:tc>
          <w:tcPr>
            <w:tcW w:w="2449" w:type="dxa"/>
            <w:gridSpan w:val="3"/>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Default="00B50C42" w:rsidP="00FA6D13">
            <w:pPr>
              <w:jc w:val="both"/>
              <w:rPr>
                <w:rFonts w:ascii="Arial" w:hAnsi="Arial" w:cs="Arial"/>
                <w:sz w:val="18"/>
                <w:szCs w:val="18"/>
                <w:lang w:val="cs-CZ"/>
              </w:rPr>
            </w:pPr>
            <w:r w:rsidRPr="00BE740E">
              <w:rPr>
                <w:rFonts w:ascii="Arial" w:hAnsi="Arial" w:cs="Arial"/>
                <w:sz w:val="18"/>
                <w:szCs w:val="18"/>
                <w:lang w:val="cs-CZ"/>
              </w:rPr>
              <w:t>5.2.2</w:t>
            </w: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r>
              <w:rPr>
                <w:rFonts w:ascii="Arial" w:hAnsi="Arial" w:cs="Arial"/>
                <w:sz w:val="18"/>
                <w:szCs w:val="18"/>
                <w:lang w:val="cs-CZ"/>
              </w:rPr>
              <w:t>5.2.4</w:t>
            </w: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r>
              <w:rPr>
                <w:rFonts w:ascii="Arial" w:hAnsi="Arial" w:cs="Arial"/>
                <w:sz w:val="18"/>
                <w:szCs w:val="18"/>
                <w:lang w:val="cs-CZ"/>
              </w:rPr>
              <w:t>5.2.5</w:t>
            </w: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3A0B41" w:rsidRPr="00BE740E" w:rsidRDefault="003A0B41" w:rsidP="00FA6D13">
            <w:pPr>
              <w:jc w:val="both"/>
              <w:rPr>
                <w:rFonts w:ascii="Arial" w:hAnsi="Arial" w:cs="Arial"/>
                <w:sz w:val="18"/>
                <w:szCs w:val="18"/>
                <w:lang w:val="cs-CZ"/>
              </w:rPr>
            </w:pPr>
            <w:r>
              <w:rPr>
                <w:rFonts w:ascii="Arial" w:hAnsi="Arial" w:cs="Arial"/>
                <w:sz w:val="18"/>
                <w:szCs w:val="18"/>
                <w:lang w:val="cs-CZ"/>
              </w:rPr>
              <w:t>5.2.6</w:t>
            </w:r>
          </w:p>
        </w:tc>
        <w:tc>
          <w:tcPr>
            <w:tcW w:w="6124" w:type="dxa"/>
          </w:tcPr>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Pod-článek 5.2.2 se upřesňuje následovně:</w:t>
            </w:r>
          </w:p>
          <w:p w:rsidR="003A0B41" w:rsidRDefault="00CD4970" w:rsidP="00FA6D13">
            <w:pPr>
              <w:jc w:val="both"/>
              <w:rPr>
                <w:rFonts w:ascii="Arial" w:hAnsi="Arial" w:cs="Arial"/>
                <w:sz w:val="18"/>
                <w:szCs w:val="18"/>
                <w:lang w:val="cs-CZ"/>
              </w:rPr>
            </w:pPr>
            <w:r w:rsidRPr="00BE740E">
              <w:rPr>
                <w:rFonts w:ascii="Arial" w:hAnsi="Arial" w:cs="Arial"/>
                <w:sz w:val="18"/>
                <w:szCs w:val="18"/>
                <w:lang w:val="cs-CZ"/>
              </w:rPr>
              <w:t>Dohodnutou kompenzací za opožděnou platbu se rozumí úrok z prodlení ve výši stanovené obecně závaznými právními předpisy.</w:t>
            </w: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r>
              <w:rPr>
                <w:rFonts w:ascii="Arial" w:hAnsi="Arial" w:cs="Arial"/>
                <w:sz w:val="18"/>
                <w:szCs w:val="18"/>
                <w:lang w:val="cs-CZ"/>
              </w:rPr>
              <w:t>Doplňuje se nový Pod-článek 5.2.4, který zní:</w:t>
            </w:r>
          </w:p>
          <w:p w:rsidR="003A0B41" w:rsidRDefault="003A0B41" w:rsidP="00FA6D13">
            <w:pPr>
              <w:jc w:val="both"/>
              <w:rPr>
                <w:rFonts w:ascii="Arial" w:hAnsi="Arial" w:cs="Arial"/>
                <w:sz w:val="18"/>
                <w:szCs w:val="18"/>
                <w:lang w:val="cs-CZ"/>
              </w:rPr>
            </w:pPr>
            <w:r>
              <w:rPr>
                <w:rFonts w:ascii="Arial" w:hAnsi="Arial" w:cs="Arial"/>
                <w:sz w:val="18"/>
                <w:szCs w:val="18"/>
                <w:lang w:val="cs-CZ"/>
              </w:rPr>
              <w:t>„</w:t>
            </w:r>
            <w:r w:rsidRPr="003A0B41">
              <w:rPr>
                <w:rFonts w:ascii="Arial" w:hAnsi="Arial" w:cs="Arial"/>
                <w:sz w:val="18"/>
                <w:szCs w:val="18"/>
                <w:lang w:val="cs-CZ"/>
              </w:rPr>
              <w:t>Konzultant vystaví fakturu – daňový doklad do pěti (5) dnů po ukončení každého kalendářního měsíce, kterou Objednateli předá spolu s měsíční zprávou o postupu Služeb.</w:t>
            </w:r>
            <w:r w:rsidR="00AD5D52">
              <w:t xml:space="preserve"> </w:t>
            </w:r>
            <w:r w:rsidR="00AD5D52" w:rsidRPr="00AD5D52">
              <w:rPr>
                <w:rFonts w:ascii="Arial" w:hAnsi="Arial" w:cs="Arial"/>
                <w:sz w:val="18"/>
                <w:szCs w:val="18"/>
                <w:lang w:val="cs-CZ"/>
              </w:rPr>
              <w:t>Zhotovitelem vystavená Faktura musí obsahovat náležitosti daňového dokladu stanovené Právními předpisy.</w:t>
            </w:r>
            <w:r w:rsidR="00AD5D52">
              <w:rPr>
                <w:rFonts w:ascii="Arial" w:hAnsi="Arial" w:cs="Arial"/>
                <w:sz w:val="18"/>
                <w:szCs w:val="18"/>
                <w:lang w:val="cs-CZ"/>
              </w:rPr>
              <w:t>“</w:t>
            </w: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r>
              <w:rPr>
                <w:rFonts w:ascii="Arial" w:hAnsi="Arial" w:cs="Arial"/>
                <w:sz w:val="18"/>
                <w:szCs w:val="18"/>
                <w:lang w:val="cs-CZ"/>
              </w:rPr>
              <w:t>Doplňuje se nový Pod-článek 5.2.5, který zní:</w:t>
            </w:r>
          </w:p>
          <w:p w:rsidR="00AD5D52" w:rsidRDefault="003A0B41" w:rsidP="00FA6D13">
            <w:pPr>
              <w:jc w:val="both"/>
              <w:rPr>
                <w:rFonts w:ascii="Arial" w:hAnsi="Arial" w:cs="Arial"/>
                <w:sz w:val="18"/>
                <w:szCs w:val="18"/>
                <w:lang w:val="cs-CZ"/>
              </w:rPr>
            </w:pPr>
            <w:r>
              <w:rPr>
                <w:rFonts w:ascii="Arial" w:hAnsi="Arial" w:cs="Arial"/>
                <w:sz w:val="18"/>
                <w:szCs w:val="18"/>
                <w:lang w:val="cs-CZ"/>
              </w:rPr>
              <w:t>„</w:t>
            </w:r>
            <w:r w:rsidRPr="003A0B41">
              <w:rPr>
                <w:rFonts w:ascii="Arial" w:hAnsi="Arial" w:cs="Arial"/>
                <w:sz w:val="18"/>
                <w:szCs w:val="18"/>
                <w:lang w:val="cs-CZ"/>
              </w:rPr>
              <w:t>Objednatel uhradí Konzultantovi příslušnou část odměny za poskytování Služeb na základě daňového dokladu vystaveného Konzultantem za každý uplynulý kalendářní měsíc s náležitostmi daňového a účetního dokladu. DPH bude připočtena dle platných právních předpisů. Datum uskutečnění zdanitelného plnění je vždy poslední den kalendářního měsíce, za který je odměna za Služby Konzultanta účtována.</w:t>
            </w: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r w:rsidRPr="00AD5D52">
              <w:rPr>
                <w:rFonts w:ascii="Arial" w:hAnsi="Arial" w:cs="Arial"/>
                <w:sz w:val="18"/>
                <w:szCs w:val="18"/>
                <w:lang w:val="cs-CZ"/>
              </w:rPr>
              <w:t xml:space="preserve">Platba splatné částky musí být provedena na bankovní účet určený </w:t>
            </w:r>
            <w:r>
              <w:rPr>
                <w:rFonts w:ascii="Arial" w:hAnsi="Arial" w:cs="Arial"/>
                <w:sz w:val="18"/>
                <w:szCs w:val="18"/>
                <w:lang w:val="cs-CZ"/>
              </w:rPr>
              <w:t>Konzultantem</w:t>
            </w:r>
            <w:r w:rsidRPr="00AD5D52">
              <w:rPr>
                <w:rFonts w:ascii="Arial" w:hAnsi="Arial" w:cs="Arial"/>
                <w:sz w:val="18"/>
                <w:szCs w:val="18"/>
                <w:lang w:val="cs-CZ"/>
              </w:rPr>
              <w:t xml:space="preserve"> v zemi platby specifikované ve Smlouvě. Faktura se považuje za řádně a včas zaplacenou, bude-li poslední den této lhůty účtovaná částka odepsána z účtu Objednatele ve prospěch účtu </w:t>
            </w:r>
            <w:r>
              <w:rPr>
                <w:rFonts w:ascii="Arial" w:hAnsi="Arial" w:cs="Arial"/>
                <w:sz w:val="18"/>
                <w:szCs w:val="18"/>
                <w:lang w:val="cs-CZ"/>
              </w:rPr>
              <w:t>Konzultanta</w:t>
            </w:r>
            <w:r w:rsidRPr="00AD5D52">
              <w:rPr>
                <w:rFonts w:ascii="Arial" w:hAnsi="Arial" w:cs="Arial"/>
                <w:sz w:val="18"/>
                <w:szCs w:val="18"/>
                <w:lang w:val="cs-CZ"/>
              </w:rPr>
              <w:t>.</w:t>
            </w:r>
          </w:p>
          <w:p w:rsidR="00AD5D52" w:rsidRDefault="00AD5D52" w:rsidP="00FA6D13">
            <w:pPr>
              <w:jc w:val="both"/>
              <w:rPr>
                <w:rFonts w:ascii="Arial" w:hAnsi="Arial" w:cs="Arial"/>
                <w:sz w:val="18"/>
                <w:szCs w:val="18"/>
                <w:lang w:val="cs-CZ"/>
              </w:rPr>
            </w:pPr>
          </w:p>
          <w:p w:rsidR="003A0B41" w:rsidRDefault="00AD5D52" w:rsidP="00FA6D13">
            <w:pPr>
              <w:jc w:val="both"/>
              <w:rPr>
                <w:rFonts w:ascii="Arial" w:hAnsi="Arial" w:cs="Arial"/>
                <w:sz w:val="18"/>
                <w:szCs w:val="18"/>
                <w:lang w:val="cs-CZ"/>
              </w:rPr>
            </w:pPr>
            <w:r w:rsidRPr="00AD5D52">
              <w:rPr>
                <w:rFonts w:ascii="Arial" w:hAnsi="Arial" w:cs="Arial"/>
                <w:sz w:val="18"/>
                <w:szCs w:val="18"/>
                <w:lang w:val="cs-CZ"/>
              </w:rPr>
              <w:t xml:space="preserve">Objednatel je oprávněn pozastavit úhradu </w:t>
            </w:r>
            <w:r>
              <w:rPr>
                <w:rFonts w:ascii="Arial" w:hAnsi="Arial" w:cs="Arial"/>
                <w:sz w:val="18"/>
                <w:szCs w:val="18"/>
                <w:lang w:val="cs-CZ"/>
              </w:rPr>
              <w:t>Konzultantem</w:t>
            </w:r>
            <w:r w:rsidRPr="00AD5D52">
              <w:rPr>
                <w:rFonts w:ascii="Arial" w:hAnsi="Arial" w:cs="Arial"/>
                <w:sz w:val="18"/>
                <w:szCs w:val="18"/>
                <w:lang w:val="cs-CZ"/>
              </w:rPr>
              <w:t xml:space="preserve"> vystavené Faktury (resp. její části) po splatnosti, pokud je z okolností zřejmé, že mu vznikne nebo se stane splatnou pohledávka za </w:t>
            </w:r>
            <w:r>
              <w:rPr>
                <w:rFonts w:ascii="Arial" w:hAnsi="Arial" w:cs="Arial"/>
                <w:sz w:val="18"/>
                <w:szCs w:val="18"/>
                <w:lang w:val="cs-CZ"/>
              </w:rPr>
              <w:t>Konzultantem</w:t>
            </w:r>
            <w:r w:rsidRPr="00AD5D52">
              <w:rPr>
                <w:rFonts w:ascii="Arial" w:hAnsi="Arial" w:cs="Arial"/>
                <w:sz w:val="18"/>
                <w:szCs w:val="18"/>
                <w:lang w:val="cs-CZ"/>
              </w:rPr>
              <w:t xml:space="preserve">, která bude způsobilá k započtení. Objednatel je povinen </w:t>
            </w:r>
            <w:r>
              <w:rPr>
                <w:rFonts w:ascii="Arial" w:hAnsi="Arial" w:cs="Arial"/>
                <w:sz w:val="18"/>
                <w:szCs w:val="18"/>
                <w:lang w:val="cs-CZ"/>
              </w:rPr>
              <w:t>Konzultanta</w:t>
            </w:r>
            <w:r w:rsidRPr="00AD5D52">
              <w:rPr>
                <w:rFonts w:ascii="Arial" w:hAnsi="Arial" w:cs="Arial"/>
                <w:sz w:val="18"/>
                <w:szCs w:val="18"/>
                <w:lang w:val="cs-CZ"/>
              </w:rPr>
              <w:t xml:space="preserve"> o tomto postupu (včetně důvodů) informovat a provést započtení bez zbytečného odkladu poté, kdy se obě pohledávky stanou způsobilé k započtení. Pozastavení úhrady Faktury z tohoto důvodu není považováno za prodlení Objednatele s úhradou Faktury.“</w:t>
            </w:r>
            <w:r w:rsidR="003A0B41">
              <w:rPr>
                <w:rFonts w:ascii="Arial" w:hAnsi="Arial" w:cs="Arial"/>
                <w:sz w:val="18"/>
                <w:szCs w:val="18"/>
                <w:lang w:val="cs-CZ"/>
              </w:rPr>
              <w:t>“</w:t>
            </w: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r>
              <w:rPr>
                <w:rFonts w:ascii="Arial" w:hAnsi="Arial" w:cs="Arial"/>
                <w:sz w:val="18"/>
                <w:szCs w:val="18"/>
                <w:lang w:val="cs-CZ"/>
              </w:rPr>
              <w:t>Doplňuje se nový Pod-článek 5.2.6, který zní:</w:t>
            </w:r>
          </w:p>
          <w:p w:rsidR="003A0B41" w:rsidRPr="00BE740E" w:rsidRDefault="003A0B41" w:rsidP="00FA6D13">
            <w:pPr>
              <w:jc w:val="both"/>
              <w:rPr>
                <w:rFonts w:ascii="Arial" w:hAnsi="Arial" w:cs="Arial"/>
                <w:sz w:val="18"/>
                <w:szCs w:val="18"/>
                <w:lang w:val="cs-CZ"/>
              </w:rPr>
            </w:pPr>
            <w:r>
              <w:rPr>
                <w:rFonts w:ascii="Arial" w:hAnsi="Arial" w:cs="Arial"/>
                <w:sz w:val="18"/>
                <w:szCs w:val="18"/>
                <w:lang w:val="cs-CZ"/>
              </w:rPr>
              <w:t>„</w:t>
            </w:r>
            <w:r w:rsidRPr="003A0B41">
              <w:rPr>
                <w:rFonts w:ascii="Arial" w:hAnsi="Arial" w:cs="Arial"/>
                <w:sz w:val="18"/>
                <w:szCs w:val="18"/>
                <w:lang w:val="cs-CZ"/>
              </w:rPr>
              <w:t xml:space="preserve">Dodatečné služby a Výjimečné služby (odpracovaná doba) budou oceňovány hodinovými sazbami dle Přílohy </w:t>
            </w:r>
            <w:r w:rsidR="00256369">
              <w:rPr>
                <w:rFonts w:ascii="Arial" w:hAnsi="Arial" w:cs="Arial"/>
                <w:sz w:val="18"/>
                <w:szCs w:val="18"/>
                <w:lang w:val="cs-CZ"/>
              </w:rPr>
              <w:t>3</w:t>
            </w:r>
            <w:r>
              <w:rPr>
                <w:rFonts w:ascii="Arial" w:hAnsi="Arial" w:cs="Arial"/>
                <w:sz w:val="18"/>
                <w:szCs w:val="18"/>
                <w:lang w:val="cs-CZ"/>
              </w:rPr>
              <w:t xml:space="preserve"> [Odměna a platba]</w:t>
            </w:r>
            <w:r w:rsidRPr="003A0B41">
              <w:rPr>
                <w:rFonts w:ascii="Arial" w:hAnsi="Arial" w:cs="Arial"/>
                <w:sz w:val="18"/>
                <w:szCs w:val="18"/>
                <w:lang w:val="cs-CZ"/>
              </w:rPr>
              <w:t>. Odpracovanou dobu eviduje Konzultant a tato evidence, schválená Objednatelem, je podmínkou vystavení a následně i součástí každé faktury Konzultanta.</w:t>
            </w:r>
            <w:r>
              <w:rPr>
                <w:rFonts w:ascii="Arial" w:hAnsi="Arial" w:cs="Arial"/>
                <w:sz w:val="18"/>
                <w:szCs w:val="18"/>
                <w:lang w:val="cs-CZ"/>
              </w:rPr>
              <w:t>“</w:t>
            </w:r>
          </w:p>
        </w:tc>
      </w:tr>
      <w:tr w:rsidR="00B50C42" w:rsidRPr="00BE740E" w:rsidTr="007021B9">
        <w:tc>
          <w:tcPr>
            <w:tcW w:w="54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5.4</w:t>
            </w:r>
          </w:p>
        </w:tc>
        <w:tc>
          <w:tcPr>
            <w:tcW w:w="1909" w:type="dxa"/>
            <w:gridSpan w:val="2"/>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7021B9">
        <w:tc>
          <w:tcPr>
            <w:tcW w:w="2449" w:type="dxa"/>
            <w:gridSpan w:val="3"/>
          </w:tcPr>
          <w:p w:rsidR="00B50C42" w:rsidRPr="00614369" w:rsidRDefault="006B2CAE" w:rsidP="00FA6D13">
            <w:pPr>
              <w:spacing w:before="120" w:line="264" w:lineRule="auto"/>
              <w:rPr>
                <w:rFonts w:ascii="Arial" w:hAnsi="Arial" w:cs="Arial"/>
                <w:b/>
                <w:sz w:val="18"/>
                <w:szCs w:val="18"/>
                <w:highlight w:val="yellow"/>
                <w:lang w:val="cs-CZ"/>
              </w:rPr>
            </w:pPr>
            <w:r w:rsidRPr="00930C89">
              <w:rPr>
                <w:rFonts w:ascii="Arial" w:hAnsi="Arial" w:cs="Arial"/>
                <w:b/>
                <w:sz w:val="18"/>
                <w:szCs w:val="18"/>
                <w:lang w:val="cs-CZ"/>
              </w:rPr>
              <w:t>Poplatky konzultanta třetím stranám</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7021B9">
        <w:tc>
          <w:tcPr>
            <w:tcW w:w="2449" w:type="dxa"/>
            <w:gridSpan w:val="3"/>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5.4.1</w:t>
            </w:r>
          </w:p>
        </w:tc>
        <w:tc>
          <w:tcPr>
            <w:tcW w:w="6124" w:type="dxa"/>
          </w:tcPr>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Pod-článek 5.4.1 se nahrazuje novým zněním.</w:t>
            </w:r>
          </w:p>
          <w:p w:rsidR="00B50C42" w:rsidRPr="00BE740E" w:rsidRDefault="00CD4970" w:rsidP="00FA6D13">
            <w:pPr>
              <w:tabs>
                <w:tab w:val="left" w:pos="640"/>
              </w:tabs>
              <w:jc w:val="both"/>
              <w:rPr>
                <w:rFonts w:ascii="Arial" w:hAnsi="Arial" w:cs="Arial"/>
                <w:sz w:val="18"/>
                <w:szCs w:val="18"/>
                <w:lang w:val="cs-CZ"/>
              </w:rPr>
            </w:pPr>
            <w:r w:rsidRPr="00BE740E">
              <w:rPr>
                <w:rFonts w:ascii="Arial" w:hAnsi="Arial" w:cs="Arial"/>
                <w:sz w:val="18"/>
                <w:szCs w:val="18"/>
                <w:lang w:val="cs-CZ"/>
              </w:rPr>
              <w:t>„</w:t>
            </w:r>
            <w:r w:rsidR="00B7501A">
              <w:rPr>
                <w:rFonts w:ascii="Arial" w:hAnsi="Arial" w:cs="Arial"/>
                <w:sz w:val="18"/>
                <w:szCs w:val="18"/>
                <w:lang w:val="cs-CZ"/>
              </w:rPr>
              <w:t xml:space="preserve">Paušální cena </w:t>
            </w:r>
            <w:r w:rsidRPr="00BE740E">
              <w:rPr>
                <w:rFonts w:ascii="Arial" w:hAnsi="Arial" w:cs="Arial"/>
                <w:sz w:val="18"/>
                <w:szCs w:val="18"/>
                <w:lang w:val="cs-CZ"/>
              </w:rPr>
              <w:t xml:space="preserve">dle Přílohy 3 (Odměna a platba) </w:t>
            </w:r>
            <w:r w:rsidR="007956AE" w:rsidRPr="00BE740E">
              <w:rPr>
                <w:rFonts w:ascii="Arial" w:hAnsi="Arial" w:cs="Arial"/>
                <w:sz w:val="18"/>
                <w:szCs w:val="18"/>
                <w:lang w:val="cs-CZ"/>
              </w:rPr>
              <w:t>pokrýv</w:t>
            </w:r>
            <w:r w:rsidR="007956AE">
              <w:rPr>
                <w:rFonts w:ascii="Arial" w:hAnsi="Arial" w:cs="Arial"/>
                <w:sz w:val="18"/>
                <w:szCs w:val="18"/>
                <w:lang w:val="cs-CZ"/>
              </w:rPr>
              <w:t xml:space="preserve">á </w:t>
            </w:r>
            <w:r w:rsidRPr="00BE740E">
              <w:rPr>
                <w:rFonts w:ascii="Arial" w:hAnsi="Arial" w:cs="Arial"/>
                <w:sz w:val="18"/>
                <w:szCs w:val="18"/>
                <w:lang w:val="cs-CZ"/>
              </w:rPr>
              <w:t>všechny smluvní povinnosti Konzultanta a všechn</w:t>
            </w:r>
            <w:r w:rsidR="00BE740E">
              <w:rPr>
                <w:rFonts w:ascii="Arial" w:hAnsi="Arial" w:cs="Arial"/>
                <w:sz w:val="18"/>
                <w:szCs w:val="18"/>
                <w:lang w:val="cs-CZ"/>
              </w:rPr>
              <w:t>y záležitosti a věci nezbytné k </w:t>
            </w:r>
            <w:r w:rsidRPr="00BE740E">
              <w:rPr>
                <w:rFonts w:ascii="Arial" w:hAnsi="Arial" w:cs="Arial"/>
                <w:sz w:val="18"/>
                <w:szCs w:val="18"/>
                <w:lang w:val="cs-CZ"/>
              </w:rPr>
              <w:t>řádnému poskytnutí Služeb podle Smlouvy (režijní náklady, souvisící výdaje, daně s výjimkou DPH a další závazky, správní a jiné poplatky, dopravné, stravné apod.), ledaže Smlouva nebo právní předpisy stanoví jinak.“</w:t>
            </w:r>
          </w:p>
        </w:tc>
      </w:tr>
      <w:tr w:rsidR="00B50C42" w:rsidRPr="00BE740E" w:rsidTr="007021B9">
        <w:tc>
          <w:tcPr>
            <w:tcW w:w="54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5.5</w:t>
            </w:r>
          </w:p>
        </w:tc>
        <w:tc>
          <w:tcPr>
            <w:tcW w:w="1909" w:type="dxa"/>
            <w:gridSpan w:val="2"/>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060C34">
        <w:tc>
          <w:tcPr>
            <w:tcW w:w="2449" w:type="dxa"/>
            <w:gridSpan w:val="3"/>
          </w:tcPr>
          <w:p w:rsidR="00B50C42" w:rsidRPr="00BE740E" w:rsidRDefault="006B2CAE"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Sporné faktury</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CD4970" w:rsidRPr="00546C68" w:rsidTr="00060C34">
        <w:tc>
          <w:tcPr>
            <w:tcW w:w="2449" w:type="dxa"/>
            <w:gridSpan w:val="3"/>
          </w:tcPr>
          <w:p w:rsidR="00CD4970" w:rsidRPr="00BE740E" w:rsidRDefault="00CD4970" w:rsidP="00FA6D13">
            <w:pPr>
              <w:spacing w:line="264" w:lineRule="auto"/>
              <w:jc w:val="both"/>
              <w:rPr>
                <w:rFonts w:ascii="Arial" w:hAnsi="Arial" w:cs="Arial"/>
                <w:b/>
                <w:sz w:val="18"/>
                <w:szCs w:val="18"/>
                <w:lang w:val="cs-CZ"/>
              </w:rPr>
            </w:pPr>
          </w:p>
        </w:tc>
        <w:tc>
          <w:tcPr>
            <w:tcW w:w="1071" w:type="dxa"/>
          </w:tcPr>
          <w:p w:rsidR="00BE740E" w:rsidRDefault="00BE740E" w:rsidP="00FA6D13">
            <w:pPr>
              <w:jc w:val="both"/>
              <w:rPr>
                <w:rFonts w:ascii="Arial" w:hAnsi="Arial" w:cs="Arial"/>
                <w:sz w:val="18"/>
                <w:szCs w:val="18"/>
                <w:lang w:val="cs-CZ"/>
              </w:rPr>
            </w:pPr>
          </w:p>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5.5.2</w:t>
            </w:r>
          </w:p>
        </w:tc>
        <w:tc>
          <w:tcPr>
            <w:tcW w:w="6124" w:type="dxa"/>
          </w:tcPr>
          <w:p w:rsidR="00060C34" w:rsidRDefault="00060C34" w:rsidP="00FA6D13">
            <w:pPr>
              <w:jc w:val="both"/>
              <w:rPr>
                <w:rFonts w:ascii="Arial" w:hAnsi="Arial" w:cs="Arial"/>
                <w:sz w:val="18"/>
                <w:szCs w:val="18"/>
                <w:lang w:val="cs-CZ"/>
              </w:rPr>
            </w:pPr>
          </w:p>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Doplňuje se nový Pod-článek 5.5.2, který zní následovně:</w:t>
            </w:r>
          </w:p>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„Nebude-li faktura obsahovat všechny údaje a náležitosti podle platných právních předpisů a smluvních ujednání, nebo budou-li tyto údaje uvedeny chybně, je Objednatel oprávněn fakturu vrátit Konzultantovi bez zaplacení. Konzultant je povinen podle povahy nesprávnosti fakturu opravit nebo nově vyhotovit. V tomto případě je běh půvo</w:t>
            </w:r>
            <w:r w:rsidR="00BE740E">
              <w:rPr>
                <w:rFonts w:ascii="Arial" w:hAnsi="Arial" w:cs="Arial"/>
                <w:sz w:val="18"/>
                <w:szCs w:val="18"/>
                <w:lang w:val="cs-CZ"/>
              </w:rPr>
              <w:t>dní lhůty splatnosti přetržen a </w:t>
            </w:r>
            <w:r w:rsidRPr="00BE740E">
              <w:rPr>
                <w:rFonts w:ascii="Arial" w:hAnsi="Arial" w:cs="Arial"/>
                <w:sz w:val="18"/>
                <w:szCs w:val="18"/>
                <w:lang w:val="cs-CZ"/>
              </w:rPr>
              <w:t>nová lhůta splatnosti začne běžet doručením řádně opravené nebo nově vyhotovené faktury Objednateli.“</w:t>
            </w:r>
          </w:p>
        </w:tc>
      </w:tr>
      <w:tr w:rsidR="009F13B8" w:rsidRPr="00546C68" w:rsidTr="00060C34">
        <w:tc>
          <w:tcPr>
            <w:tcW w:w="2449" w:type="dxa"/>
            <w:gridSpan w:val="3"/>
          </w:tcPr>
          <w:p w:rsidR="009F13B8" w:rsidRPr="00BE740E" w:rsidRDefault="009F13B8" w:rsidP="00FA6D13">
            <w:pPr>
              <w:spacing w:line="264" w:lineRule="auto"/>
              <w:jc w:val="both"/>
              <w:rPr>
                <w:rFonts w:ascii="Arial" w:hAnsi="Arial" w:cs="Arial"/>
                <w:b/>
                <w:sz w:val="18"/>
                <w:szCs w:val="18"/>
                <w:lang w:val="cs-CZ"/>
              </w:rPr>
            </w:pPr>
          </w:p>
        </w:tc>
        <w:tc>
          <w:tcPr>
            <w:tcW w:w="1071" w:type="dxa"/>
          </w:tcPr>
          <w:p w:rsidR="009F13B8" w:rsidRDefault="009F13B8" w:rsidP="00FA6D13">
            <w:pPr>
              <w:jc w:val="both"/>
              <w:rPr>
                <w:rFonts w:ascii="Arial" w:hAnsi="Arial" w:cs="Arial"/>
                <w:sz w:val="18"/>
                <w:szCs w:val="18"/>
                <w:lang w:val="cs-CZ"/>
              </w:rPr>
            </w:pPr>
          </w:p>
        </w:tc>
        <w:tc>
          <w:tcPr>
            <w:tcW w:w="6124" w:type="dxa"/>
          </w:tcPr>
          <w:p w:rsidR="009F13B8" w:rsidRDefault="009F13B8" w:rsidP="00FA6D13">
            <w:pPr>
              <w:jc w:val="both"/>
              <w:rPr>
                <w:rFonts w:ascii="Arial" w:hAnsi="Arial" w:cs="Arial"/>
                <w:sz w:val="18"/>
                <w:szCs w:val="18"/>
                <w:lang w:val="cs-CZ"/>
              </w:rPr>
            </w:pPr>
          </w:p>
        </w:tc>
      </w:tr>
      <w:tr w:rsidR="009F13B8" w:rsidRPr="00BE740E" w:rsidTr="00060C34">
        <w:tc>
          <w:tcPr>
            <w:tcW w:w="2449" w:type="dxa"/>
            <w:gridSpan w:val="3"/>
          </w:tcPr>
          <w:p w:rsidR="009F13B8" w:rsidRDefault="009F13B8" w:rsidP="00FA6D13">
            <w:pPr>
              <w:spacing w:line="264" w:lineRule="auto"/>
              <w:jc w:val="both"/>
              <w:rPr>
                <w:rFonts w:ascii="Arial" w:hAnsi="Arial" w:cs="Arial"/>
                <w:b/>
                <w:sz w:val="18"/>
                <w:szCs w:val="18"/>
                <w:lang w:val="cs-CZ"/>
              </w:rPr>
            </w:pPr>
            <w:r>
              <w:rPr>
                <w:rFonts w:ascii="Arial" w:hAnsi="Arial" w:cs="Arial"/>
                <w:b/>
                <w:sz w:val="18"/>
                <w:szCs w:val="18"/>
                <w:lang w:val="cs-CZ"/>
              </w:rPr>
              <w:t>5.6</w:t>
            </w:r>
          </w:p>
          <w:p w:rsidR="009F13B8" w:rsidRPr="00BE740E" w:rsidRDefault="009F13B8" w:rsidP="00FA6D13">
            <w:pPr>
              <w:spacing w:line="264" w:lineRule="auto"/>
              <w:jc w:val="both"/>
              <w:rPr>
                <w:rFonts w:ascii="Arial" w:hAnsi="Arial" w:cs="Arial"/>
                <w:b/>
                <w:sz w:val="18"/>
                <w:szCs w:val="18"/>
                <w:lang w:val="cs-CZ"/>
              </w:rPr>
            </w:pPr>
            <w:r>
              <w:rPr>
                <w:rFonts w:ascii="Arial" w:hAnsi="Arial" w:cs="Arial"/>
                <w:b/>
                <w:sz w:val="18"/>
                <w:szCs w:val="18"/>
                <w:lang w:val="cs-CZ"/>
              </w:rPr>
              <w:t>Nezávislý audit</w:t>
            </w:r>
          </w:p>
        </w:tc>
        <w:tc>
          <w:tcPr>
            <w:tcW w:w="1071" w:type="dxa"/>
          </w:tcPr>
          <w:p w:rsidR="009F13B8" w:rsidRDefault="009F13B8" w:rsidP="00FA6D13">
            <w:pPr>
              <w:jc w:val="both"/>
              <w:rPr>
                <w:rFonts w:ascii="Arial" w:hAnsi="Arial" w:cs="Arial"/>
                <w:sz w:val="18"/>
                <w:szCs w:val="18"/>
                <w:lang w:val="cs-CZ"/>
              </w:rPr>
            </w:pPr>
          </w:p>
        </w:tc>
        <w:tc>
          <w:tcPr>
            <w:tcW w:w="6124" w:type="dxa"/>
          </w:tcPr>
          <w:p w:rsidR="009F13B8" w:rsidRDefault="009F13B8" w:rsidP="00FA6D13">
            <w:pPr>
              <w:jc w:val="both"/>
              <w:rPr>
                <w:rFonts w:ascii="Arial" w:hAnsi="Arial" w:cs="Arial"/>
                <w:sz w:val="18"/>
                <w:szCs w:val="18"/>
                <w:lang w:val="cs-CZ"/>
              </w:rPr>
            </w:pPr>
          </w:p>
        </w:tc>
      </w:tr>
      <w:tr w:rsidR="009F13B8" w:rsidRPr="00546C68" w:rsidTr="00060C34">
        <w:tc>
          <w:tcPr>
            <w:tcW w:w="2449" w:type="dxa"/>
            <w:gridSpan w:val="3"/>
          </w:tcPr>
          <w:p w:rsidR="009F13B8" w:rsidRPr="00BE740E" w:rsidRDefault="009F13B8" w:rsidP="00FA6D13">
            <w:pPr>
              <w:spacing w:line="264" w:lineRule="auto"/>
              <w:jc w:val="both"/>
              <w:rPr>
                <w:rFonts w:ascii="Arial" w:hAnsi="Arial" w:cs="Arial"/>
                <w:b/>
                <w:sz w:val="18"/>
                <w:szCs w:val="18"/>
                <w:lang w:val="cs-CZ"/>
              </w:rPr>
            </w:pPr>
          </w:p>
        </w:tc>
        <w:tc>
          <w:tcPr>
            <w:tcW w:w="1071" w:type="dxa"/>
          </w:tcPr>
          <w:p w:rsidR="009F13B8" w:rsidRDefault="009F13B8" w:rsidP="00FA6D13">
            <w:pPr>
              <w:jc w:val="both"/>
              <w:rPr>
                <w:rFonts w:ascii="Arial" w:hAnsi="Arial" w:cs="Arial"/>
                <w:sz w:val="18"/>
                <w:szCs w:val="18"/>
                <w:lang w:val="cs-CZ"/>
              </w:rPr>
            </w:pPr>
            <w:r>
              <w:rPr>
                <w:rFonts w:ascii="Arial" w:hAnsi="Arial" w:cs="Arial"/>
                <w:sz w:val="18"/>
                <w:szCs w:val="18"/>
                <w:lang w:val="cs-CZ"/>
              </w:rPr>
              <w:t>5.6.2</w:t>
            </w:r>
          </w:p>
        </w:tc>
        <w:tc>
          <w:tcPr>
            <w:tcW w:w="6124" w:type="dxa"/>
          </w:tcPr>
          <w:p w:rsidR="009F13B8" w:rsidRDefault="009F13B8" w:rsidP="00FA6D13">
            <w:pPr>
              <w:jc w:val="both"/>
              <w:rPr>
                <w:rFonts w:ascii="Arial" w:hAnsi="Arial" w:cs="Arial"/>
                <w:sz w:val="18"/>
                <w:szCs w:val="18"/>
                <w:lang w:val="cs-CZ"/>
              </w:rPr>
            </w:pPr>
            <w:r>
              <w:rPr>
                <w:rFonts w:ascii="Arial" w:hAnsi="Arial" w:cs="Arial"/>
                <w:sz w:val="18"/>
                <w:szCs w:val="18"/>
                <w:lang w:val="cs-CZ"/>
              </w:rPr>
              <w:t>V Pod-článku 5.6.2 se počet měsíců „12“ nahrazuje počtem „24“.</w:t>
            </w:r>
          </w:p>
        </w:tc>
      </w:tr>
      <w:tr w:rsidR="009F13B8" w:rsidRPr="00546C68" w:rsidTr="00060C34">
        <w:tc>
          <w:tcPr>
            <w:tcW w:w="2449" w:type="dxa"/>
            <w:gridSpan w:val="3"/>
          </w:tcPr>
          <w:p w:rsidR="009F13B8" w:rsidRPr="00BE740E" w:rsidRDefault="009F13B8" w:rsidP="00FA6D13">
            <w:pPr>
              <w:spacing w:line="264" w:lineRule="auto"/>
              <w:jc w:val="both"/>
              <w:rPr>
                <w:rFonts w:ascii="Arial" w:hAnsi="Arial" w:cs="Arial"/>
                <w:b/>
                <w:sz w:val="18"/>
                <w:szCs w:val="18"/>
                <w:lang w:val="cs-CZ"/>
              </w:rPr>
            </w:pPr>
          </w:p>
        </w:tc>
        <w:tc>
          <w:tcPr>
            <w:tcW w:w="1071" w:type="dxa"/>
          </w:tcPr>
          <w:p w:rsidR="009F13B8" w:rsidRDefault="009F13B8" w:rsidP="00FA6D13">
            <w:pPr>
              <w:jc w:val="both"/>
              <w:rPr>
                <w:rFonts w:ascii="Arial" w:hAnsi="Arial" w:cs="Arial"/>
                <w:sz w:val="18"/>
                <w:szCs w:val="18"/>
                <w:lang w:val="cs-CZ"/>
              </w:rPr>
            </w:pPr>
          </w:p>
        </w:tc>
        <w:tc>
          <w:tcPr>
            <w:tcW w:w="6124" w:type="dxa"/>
          </w:tcPr>
          <w:p w:rsidR="009F13B8" w:rsidRDefault="009F13B8" w:rsidP="00FA6D13">
            <w:pPr>
              <w:jc w:val="both"/>
              <w:rPr>
                <w:rFonts w:ascii="Arial" w:hAnsi="Arial" w:cs="Arial"/>
                <w:sz w:val="18"/>
                <w:szCs w:val="18"/>
                <w:lang w:val="cs-CZ"/>
              </w:rPr>
            </w:pPr>
          </w:p>
        </w:tc>
      </w:tr>
    </w:tbl>
    <w:p w:rsidR="00BE740E" w:rsidRPr="00477C05" w:rsidRDefault="00CB21F6" w:rsidP="00FA6D13">
      <w:pPr>
        <w:rPr>
          <w:lang w:val="cs-CZ"/>
        </w:rPr>
      </w:pPr>
      <w:r w:rsidRPr="006135F1">
        <w:rPr>
          <w:rFonts w:ascii="Arial" w:hAnsi="Arial" w:cs="Arial"/>
          <w:b/>
          <w:noProof/>
          <w:sz w:val="22"/>
          <w:szCs w:val="22"/>
          <w:lang w:val="cs-CZ" w:eastAsia="cs-CZ"/>
        </w:rPr>
        <mc:AlternateContent>
          <mc:Choice Requires="wps">
            <w:drawing>
              <wp:anchor distT="0" distB="0" distL="114300" distR="114300" simplePos="0" relativeHeight="251660800" behindDoc="1" locked="0" layoutInCell="1" allowOverlap="1" wp14:anchorId="225C1D77" wp14:editId="715D3447">
                <wp:simplePos x="0" y="0"/>
                <wp:positionH relativeFrom="column">
                  <wp:posOffset>-23198</wp:posOffset>
                </wp:positionH>
                <wp:positionV relativeFrom="paragraph">
                  <wp:posOffset>189997</wp:posOffset>
                </wp:positionV>
                <wp:extent cx="571500" cy="80010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CB21F6">
                            <w:pPr>
                              <w:spacing w:before="60"/>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85pt;margin-top:14.95pt;width:4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" stroked="f">
                <v:textbox>
                  <w:txbxContent>
                    <w:p w:rsidR="00FC1F22" w:rsidRPr="006519CE" w:rsidRDefault="00FC1F22" w:rsidP="00CB21F6">
                      <w:pPr>
                        <w:spacing w:before="60"/>
                        <w:rPr>
                          <w:rFonts w:ascii="Arial" w:hAnsi="Arial" w:cs="Arial"/>
                          <w:color w:val="999999"/>
                          <w:sz w:val="96"/>
                          <w:szCs w:val="96"/>
                        </w:rPr>
                      </w:pPr>
                    </w:p>
                  </w:txbxContent>
                </v:textbox>
              </v:shape>
            </w:pict>
          </mc:Fallback>
        </mc:AlternateContent>
      </w:r>
      <w:r w:rsidR="00826BDD">
        <w:rPr>
          <w:rFonts w:ascii="Arial" w:hAnsi="Arial" w:cs="Arial"/>
          <w:b/>
          <w:noProof/>
          <w:sz w:val="28"/>
          <w:szCs w:val="28"/>
          <w:lang w:val="cs-CZ" w:eastAsia="cs-CZ"/>
        </w:rPr>
        <mc:AlternateContent>
          <mc:Choice Requires="wps">
            <w:drawing>
              <wp:anchor distT="0" distB="0" distL="114300" distR="114300" simplePos="0" relativeHeight="251654656" behindDoc="1" locked="0" layoutInCell="1" allowOverlap="1" wp14:anchorId="626F08AF" wp14:editId="58AD1F4D">
                <wp:simplePos x="0" y="0"/>
                <wp:positionH relativeFrom="margin">
                  <wp:posOffset>-95250</wp:posOffset>
                </wp:positionH>
                <wp:positionV relativeFrom="paragraph">
                  <wp:posOffset>147955</wp:posOffset>
                </wp:positionV>
                <wp:extent cx="571500" cy="800100"/>
                <wp:effectExtent l="0" t="0" r="0" b="0"/>
                <wp:wrapNone/>
                <wp:docPr id="1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7.5pt;margin-top:11.65pt;width:45pt;height:6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6</w:t>
                      </w:r>
                    </w:p>
                  </w:txbxContent>
                </v:textbox>
                <w10:wrap anchorx="margin"/>
              </v:shape>
            </w:pict>
          </mc:Fallback>
        </mc:AlternateContent>
      </w:r>
    </w:p>
    <w:tbl>
      <w:tblPr>
        <w:tblW w:w="9644" w:type="dxa"/>
        <w:tblInd w:w="-470" w:type="dxa"/>
        <w:tblCellMar>
          <w:left w:w="70" w:type="dxa"/>
          <w:right w:w="70" w:type="dxa"/>
        </w:tblCellMar>
        <w:tblLook w:val="0000" w:firstRow="0" w:lastRow="0" w:firstColumn="0" w:lastColumn="0" w:noHBand="0" w:noVBand="0"/>
      </w:tblPr>
      <w:tblGrid>
        <w:gridCol w:w="398"/>
        <w:gridCol w:w="142"/>
        <w:gridCol w:w="1909"/>
        <w:gridCol w:w="1071"/>
        <w:gridCol w:w="6124"/>
      </w:tblGrid>
      <w:tr w:rsidR="00CD4970" w:rsidRPr="00546C68" w:rsidTr="00EC156D">
        <w:tc>
          <w:tcPr>
            <w:tcW w:w="2449" w:type="dxa"/>
            <w:gridSpan w:val="3"/>
          </w:tcPr>
          <w:p w:rsidR="00CD4970" w:rsidRPr="00BE740E" w:rsidRDefault="0092057C" w:rsidP="00FA6D13">
            <w:pPr>
              <w:spacing w:line="264" w:lineRule="auto"/>
              <w:jc w:val="both"/>
              <w:rPr>
                <w:rFonts w:ascii="Arial" w:hAnsi="Arial" w:cs="Arial"/>
                <w:b/>
                <w:sz w:val="18"/>
                <w:szCs w:val="18"/>
                <w:lang w:val="cs-CZ"/>
              </w:rPr>
            </w:pPr>
            <w:r w:rsidRPr="00477C05">
              <w:rPr>
                <w:lang w:val="cs-CZ"/>
              </w:rPr>
              <w:br w:type="page"/>
            </w:r>
          </w:p>
        </w:tc>
        <w:tc>
          <w:tcPr>
            <w:tcW w:w="1071" w:type="dxa"/>
          </w:tcPr>
          <w:p w:rsidR="00CD4970" w:rsidRPr="00BE740E" w:rsidRDefault="00CD4970" w:rsidP="00FA6D13">
            <w:pPr>
              <w:jc w:val="both"/>
              <w:rPr>
                <w:rFonts w:ascii="Arial" w:hAnsi="Arial" w:cs="Arial"/>
                <w:sz w:val="18"/>
                <w:szCs w:val="18"/>
                <w:lang w:val="cs-CZ"/>
              </w:rPr>
            </w:pPr>
          </w:p>
        </w:tc>
        <w:tc>
          <w:tcPr>
            <w:tcW w:w="6124" w:type="dxa"/>
          </w:tcPr>
          <w:p w:rsidR="00CD4970" w:rsidRPr="00BE740E" w:rsidRDefault="00CD4970" w:rsidP="00FA6D13">
            <w:pPr>
              <w:jc w:val="both"/>
              <w:rPr>
                <w:rFonts w:ascii="Arial" w:hAnsi="Arial" w:cs="Arial"/>
                <w:sz w:val="18"/>
                <w:szCs w:val="18"/>
                <w:lang w:val="cs-CZ"/>
              </w:rPr>
            </w:pPr>
          </w:p>
        </w:tc>
      </w:tr>
      <w:tr w:rsidR="00CB21F6" w:rsidRPr="00D05576" w:rsidTr="00F47E36">
        <w:tc>
          <w:tcPr>
            <w:tcW w:w="2449" w:type="dxa"/>
            <w:gridSpan w:val="3"/>
          </w:tcPr>
          <w:p w:rsidR="00CB21F6" w:rsidRPr="006135F1" w:rsidRDefault="00CB21F6" w:rsidP="0070467B">
            <w:pPr>
              <w:spacing w:line="264" w:lineRule="auto"/>
              <w:ind w:left="607" w:right="-140" w:hanging="607"/>
              <w:jc w:val="both"/>
              <w:rPr>
                <w:rFonts w:ascii="Arial" w:hAnsi="Arial" w:cs="Arial"/>
                <w:b/>
                <w:sz w:val="22"/>
                <w:szCs w:val="22"/>
                <w:lang w:val="cs-CZ"/>
              </w:rPr>
            </w:pPr>
            <w:r>
              <w:rPr>
                <w:rFonts w:ascii="Arial" w:hAnsi="Arial" w:cs="Arial"/>
                <w:color w:val="999999"/>
                <w:sz w:val="96"/>
                <w:szCs w:val="96"/>
              </w:rPr>
              <w:t>6</w:t>
            </w:r>
            <w:r w:rsidRPr="006135F1">
              <w:rPr>
                <w:rFonts w:ascii="Arial" w:hAnsi="Arial" w:cs="Arial"/>
                <w:b/>
                <w:caps/>
                <w:sz w:val="22"/>
                <w:szCs w:val="22"/>
                <w:lang w:val="cs-CZ"/>
              </w:rPr>
              <w:t>Odpovědnosti</w:t>
            </w:r>
          </w:p>
        </w:tc>
        <w:tc>
          <w:tcPr>
            <w:tcW w:w="1071" w:type="dxa"/>
          </w:tcPr>
          <w:p w:rsidR="00CB21F6" w:rsidRPr="006135F1" w:rsidRDefault="00CB21F6" w:rsidP="00F47E36">
            <w:pPr>
              <w:jc w:val="both"/>
              <w:rPr>
                <w:rFonts w:ascii="Arial" w:hAnsi="Arial" w:cs="Arial"/>
                <w:sz w:val="22"/>
                <w:szCs w:val="22"/>
                <w:lang w:val="cs-CZ"/>
              </w:rPr>
            </w:pPr>
          </w:p>
        </w:tc>
        <w:tc>
          <w:tcPr>
            <w:tcW w:w="6124" w:type="dxa"/>
          </w:tcPr>
          <w:p w:rsidR="00CB21F6" w:rsidRPr="006135F1" w:rsidRDefault="00CB21F6" w:rsidP="00F47E36">
            <w:pPr>
              <w:jc w:val="both"/>
              <w:rPr>
                <w:rFonts w:ascii="Arial" w:hAnsi="Arial" w:cs="Arial"/>
                <w:sz w:val="22"/>
                <w:szCs w:val="22"/>
                <w:lang w:val="cs-CZ"/>
              </w:rPr>
            </w:pPr>
          </w:p>
        </w:tc>
      </w:tr>
      <w:tr w:rsidR="00B50C42" w:rsidRPr="00BE740E" w:rsidTr="00EC156D">
        <w:tc>
          <w:tcPr>
            <w:tcW w:w="540" w:type="dxa"/>
            <w:gridSpan w:val="2"/>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6.3</w:t>
            </w:r>
          </w:p>
        </w:tc>
        <w:tc>
          <w:tcPr>
            <w:tcW w:w="1909" w:type="dxa"/>
            <w:tcBorders>
              <w:bottom w:val="single" w:sz="2" w:space="0" w:color="auto"/>
            </w:tcBorders>
          </w:tcPr>
          <w:p w:rsidR="00B50C42" w:rsidRPr="00BE740E" w:rsidRDefault="00B50C42" w:rsidP="00FA6D13">
            <w:pPr>
              <w:spacing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EC156D">
        <w:tc>
          <w:tcPr>
            <w:tcW w:w="2449" w:type="dxa"/>
            <w:gridSpan w:val="3"/>
          </w:tcPr>
          <w:p w:rsidR="00B50C42" w:rsidRPr="00BE740E" w:rsidRDefault="006B2CAE"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Omezení kompenzace</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EC156D">
        <w:tc>
          <w:tcPr>
            <w:tcW w:w="2449" w:type="dxa"/>
            <w:gridSpan w:val="3"/>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Default="00B50C42" w:rsidP="00FA6D13">
            <w:pPr>
              <w:jc w:val="both"/>
              <w:rPr>
                <w:rFonts w:ascii="Arial" w:hAnsi="Arial" w:cs="Arial"/>
                <w:sz w:val="18"/>
                <w:szCs w:val="18"/>
                <w:lang w:val="cs-CZ"/>
              </w:rPr>
            </w:pPr>
            <w:r w:rsidRPr="00BE740E">
              <w:rPr>
                <w:rFonts w:ascii="Arial" w:hAnsi="Arial" w:cs="Arial"/>
                <w:sz w:val="18"/>
                <w:szCs w:val="18"/>
                <w:lang w:val="cs-CZ"/>
              </w:rPr>
              <w:t>6.3.1</w:t>
            </w:r>
          </w:p>
          <w:p w:rsidR="00A87830" w:rsidRDefault="00A87830" w:rsidP="00FA6D13">
            <w:pPr>
              <w:jc w:val="both"/>
              <w:rPr>
                <w:rFonts w:ascii="Arial" w:hAnsi="Arial" w:cs="Arial"/>
                <w:sz w:val="18"/>
                <w:szCs w:val="18"/>
                <w:lang w:val="cs-CZ"/>
              </w:rPr>
            </w:pPr>
          </w:p>
          <w:p w:rsidR="00A87830" w:rsidRDefault="00A87830" w:rsidP="00FA6D13">
            <w:pPr>
              <w:jc w:val="both"/>
              <w:rPr>
                <w:rFonts w:ascii="Arial" w:hAnsi="Arial" w:cs="Arial"/>
                <w:sz w:val="18"/>
                <w:szCs w:val="18"/>
                <w:lang w:val="cs-CZ"/>
              </w:rPr>
            </w:pPr>
          </w:p>
          <w:p w:rsidR="00A87830" w:rsidRDefault="00455189" w:rsidP="00FA6D13">
            <w:pPr>
              <w:jc w:val="both"/>
              <w:rPr>
                <w:rFonts w:ascii="Arial" w:hAnsi="Arial" w:cs="Arial"/>
                <w:sz w:val="18"/>
                <w:szCs w:val="18"/>
                <w:lang w:val="cs-CZ"/>
              </w:rPr>
            </w:pPr>
            <w:r>
              <w:rPr>
                <w:rFonts w:ascii="Arial" w:hAnsi="Arial" w:cs="Arial"/>
                <w:sz w:val="18"/>
                <w:szCs w:val="18"/>
                <w:lang w:val="cs-CZ"/>
              </w:rPr>
              <w:t>6.3.4.</w:t>
            </w:r>
          </w:p>
          <w:p w:rsidR="00A87830" w:rsidRDefault="00A87830" w:rsidP="00FA6D13">
            <w:pPr>
              <w:jc w:val="both"/>
              <w:rPr>
                <w:rFonts w:ascii="Arial" w:hAnsi="Arial" w:cs="Arial"/>
                <w:sz w:val="18"/>
                <w:szCs w:val="18"/>
                <w:lang w:val="cs-CZ"/>
              </w:rPr>
            </w:pPr>
          </w:p>
          <w:p w:rsidR="00455189" w:rsidRDefault="00455189" w:rsidP="00FA6D13">
            <w:pPr>
              <w:jc w:val="both"/>
              <w:rPr>
                <w:rFonts w:ascii="Arial" w:hAnsi="Arial" w:cs="Arial"/>
                <w:sz w:val="18"/>
                <w:szCs w:val="18"/>
                <w:lang w:val="cs-CZ"/>
              </w:rPr>
            </w:pPr>
          </w:p>
          <w:p w:rsidR="00A20CB2" w:rsidRDefault="00A20CB2" w:rsidP="00FA6D13">
            <w:pPr>
              <w:jc w:val="both"/>
              <w:rPr>
                <w:rFonts w:ascii="Arial" w:hAnsi="Arial" w:cs="Arial"/>
                <w:sz w:val="18"/>
                <w:szCs w:val="18"/>
                <w:lang w:val="cs-CZ"/>
              </w:rPr>
            </w:pPr>
          </w:p>
          <w:p w:rsidR="00A20CB2" w:rsidRDefault="00A20CB2" w:rsidP="00FA6D13">
            <w:pPr>
              <w:jc w:val="both"/>
              <w:rPr>
                <w:rFonts w:ascii="Arial" w:hAnsi="Arial" w:cs="Arial"/>
                <w:sz w:val="18"/>
                <w:szCs w:val="18"/>
                <w:lang w:val="cs-CZ"/>
              </w:rPr>
            </w:pPr>
          </w:p>
          <w:p w:rsidR="00A87830" w:rsidRPr="00BE740E" w:rsidRDefault="00A87830" w:rsidP="00FA6D13">
            <w:pPr>
              <w:jc w:val="both"/>
              <w:rPr>
                <w:rFonts w:ascii="Arial" w:hAnsi="Arial" w:cs="Arial"/>
                <w:sz w:val="18"/>
                <w:szCs w:val="18"/>
                <w:lang w:val="cs-CZ"/>
              </w:rPr>
            </w:pPr>
            <w:r>
              <w:rPr>
                <w:rFonts w:ascii="Arial" w:hAnsi="Arial" w:cs="Arial"/>
                <w:sz w:val="18"/>
                <w:szCs w:val="18"/>
                <w:lang w:val="cs-CZ"/>
              </w:rPr>
              <w:t>6.3.</w:t>
            </w:r>
            <w:r w:rsidR="00455189">
              <w:rPr>
                <w:rFonts w:ascii="Arial" w:hAnsi="Arial" w:cs="Arial"/>
                <w:sz w:val="18"/>
                <w:szCs w:val="18"/>
                <w:lang w:val="cs-CZ"/>
              </w:rPr>
              <w:t>5</w:t>
            </w:r>
          </w:p>
        </w:tc>
        <w:tc>
          <w:tcPr>
            <w:tcW w:w="6124" w:type="dxa"/>
          </w:tcPr>
          <w:p w:rsidR="00CD4970" w:rsidRPr="005701CF" w:rsidRDefault="00CD4970" w:rsidP="00FA6D13">
            <w:pPr>
              <w:jc w:val="both"/>
              <w:rPr>
                <w:rFonts w:ascii="Arial" w:hAnsi="Arial" w:cs="Arial"/>
                <w:sz w:val="18"/>
                <w:szCs w:val="18"/>
                <w:lang w:val="cs-CZ"/>
              </w:rPr>
            </w:pPr>
            <w:r w:rsidRPr="00BE740E">
              <w:rPr>
                <w:rFonts w:ascii="Arial" w:hAnsi="Arial" w:cs="Arial"/>
                <w:sz w:val="18"/>
                <w:szCs w:val="18"/>
                <w:lang w:val="cs-CZ"/>
              </w:rPr>
              <w:t xml:space="preserve">Pod-článek 6.3.1 </w:t>
            </w:r>
            <w:r w:rsidRPr="005701CF">
              <w:rPr>
                <w:rFonts w:ascii="Arial" w:hAnsi="Arial" w:cs="Arial"/>
                <w:sz w:val="18"/>
                <w:szCs w:val="18"/>
                <w:lang w:val="cs-CZ"/>
              </w:rPr>
              <w:t>se upřesňuje následovně:</w:t>
            </w:r>
          </w:p>
          <w:p w:rsidR="00B50C42" w:rsidRPr="005701CF" w:rsidRDefault="00CD4970" w:rsidP="00FA6D13">
            <w:pPr>
              <w:jc w:val="both"/>
              <w:rPr>
                <w:rFonts w:ascii="Arial" w:hAnsi="Arial" w:cs="Arial"/>
                <w:sz w:val="18"/>
                <w:szCs w:val="18"/>
                <w:lang w:val="cs-CZ"/>
              </w:rPr>
            </w:pPr>
            <w:r w:rsidRPr="005701CF">
              <w:rPr>
                <w:rFonts w:ascii="Arial" w:hAnsi="Arial" w:cs="Arial"/>
                <w:sz w:val="18"/>
                <w:szCs w:val="18"/>
                <w:lang w:val="cs-CZ"/>
              </w:rPr>
              <w:t xml:space="preserve">Omezení kompenzace: do </w:t>
            </w:r>
            <w:r w:rsidR="0070467B" w:rsidRPr="005701CF">
              <w:rPr>
                <w:rFonts w:ascii="Arial" w:hAnsi="Arial" w:cs="Arial"/>
                <w:sz w:val="18"/>
                <w:szCs w:val="18"/>
                <w:lang w:val="cs-CZ"/>
              </w:rPr>
              <w:t xml:space="preserve">částky </w:t>
            </w:r>
            <w:r w:rsidR="00134E22" w:rsidRPr="005701CF">
              <w:rPr>
                <w:rFonts w:ascii="Arial" w:hAnsi="Arial" w:cs="Arial"/>
                <w:sz w:val="18"/>
                <w:szCs w:val="18"/>
                <w:lang w:val="cs-CZ"/>
              </w:rPr>
              <w:t>10</w:t>
            </w:r>
            <w:r w:rsidR="0070467B" w:rsidRPr="005701CF">
              <w:rPr>
                <w:rFonts w:ascii="Arial" w:hAnsi="Arial" w:cs="Arial"/>
                <w:sz w:val="18"/>
                <w:szCs w:val="18"/>
                <w:lang w:val="cs-CZ"/>
              </w:rPr>
              <w:t xml:space="preserve"> mil. Kč.</w:t>
            </w:r>
          </w:p>
          <w:p w:rsidR="00A87830" w:rsidRPr="005701CF" w:rsidRDefault="00A87830" w:rsidP="00FA6D13">
            <w:pPr>
              <w:jc w:val="both"/>
              <w:rPr>
                <w:rFonts w:ascii="Arial" w:hAnsi="Arial" w:cs="Arial"/>
                <w:sz w:val="18"/>
                <w:szCs w:val="18"/>
                <w:lang w:val="cs-CZ"/>
              </w:rPr>
            </w:pPr>
          </w:p>
          <w:p w:rsidR="00A87830" w:rsidRPr="005701CF" w:rsidRDefault="00455189" w:rsidP="00FA6D13">
            <w:pPr>
              <w:jc w:val="both"/>
              <w:rPr>
                <w:rFonts w:ascii="Arial" w:hAnsi="Arial" w:cs="Arial"/>
                <w:sz w:val="18"/>
                <w:szCs w:val="18"/>
                <w:lang w:val="cs-CZ"/>
              </w:rPr>
            </w:pPr>
            <w:r w:rsidRPr="005701CF">
              <w:rPr>
                <w:rFonts w:ascii="Arial" w:hAnsi="Arial" w:cs="Arial"/>
                <w:sz w:val="18"/>
                <w:szCs w:val="18"/>
                <w:lang w:val="cs-CZ"/>
              </w:rPr>
              <w:t xml:space="preserve">Doplňuje se nový Pod-článek 6.3.4, který zní následovně: </w:t>
            </w:r>
          </w:p>
          <w:p w:rsidR="00455189" w:rsidRDefault="00455189" w:rsidP="00FA6D13">
            <w:pPr>
              <w:jc w:val="both"/>
              <w:rPr>
                <w:rFonts w:ascii="Arial" w:hAnsi="Arial" w:cs="Arial"/>
                <w:sz w:val="18"/>
                <w:szCs w:val="18"/>
                <w:lang w:val="cs-CZ"/>
              </w:rPr>
            </w:pPr>
            <w:r w:rsidRPr="005701CF">
              <w:rPr>
                <w:rFonts w:ascii="Arial" w:hAnsi="Arial" w:cs="Arial"/>
                <w:sz w:val="18"/>
                <w:szCs w:val="18"/>
                <w:lang w:val="cs-CZ"/>
              </w:rPr>
              <w:t>„Žádná ze Stran není odpovědná druhé Straně za ušlý zisk, zrátu jakékoliv zakázky nebo za jakoukoli nepřímou nebo následnou ztrátu nebo škodu, která vznikne druhé Straně v souvislosti se</w:t>
            </w:r>
            <w:r>
              <w:rPr>
                <w:rFonts w:ascii="Arial" w:hAnsi="Arial" w:cs="Arial"/>
                <w:sz w:val="18"/>
                <w:szCs w:val="18"/>
                <w:lang w:val="cs-CZ"/>
              </w:rPr>
              <w:t xml:space="preserve"> Smlouvou. </w:t>
            </w:r>
          </w:p>
          <w:p w:rsidR="00A87830" w:rsidRDefault="00A87830" w:rsidP="00FA6D13">
            <w:pPr>
              <w:jc w:val="both"/>
              <w:rPr>
                <w:rFonts w:ascii="Arial" w:hAnsi="Arial" w:cs="Arial"/>
                <w:sz w:val="18"/>
                <w:szCs w:val="18"/>
                <w:lang w:val="cs-CZ"/>
              </w:rPr>
            </w:pPr>
          </w:p>
          <w:p w:rsidR="00A87830" w:rsidRDefault="00A87830" w:rsidP="00FA6D13">
            <w:pPr>
              <w:jc w:val="both"/>
              <w:rPr>
                <w:rFonts w:ascii="Arial" w:hAnsi="Arial" w:cs="Arial"/>
                <w:sz w:val="18"/>
                <w:szCs w:val="18"/>
                <w:lang w:val="cs-CZ"/>
              </w:rPr>
            </w:pPr>
            <w:r>
              <w:rPr>
                <w:rFonts w:ascii="Arial" w:hAnsi="Arial" w:cs="Arial"/>
                <w:sz w:val="18"/>
                <w:szCs w:val="18"/>
                <w:lang w:val="cs-CZ"/>
              </w:rPr>
              <w:t>Doplňuje se nový Pod-článek 6.3.</w:t>
            </w:r>
            <w:r w:rsidR="00455189">
              <w:rPr>
                <w:rFonts w:ascii="Arial" w:hAnsi="Arial" w:cs="Arial"/>
                <w:sz w:val="18"/>
                <w:szCs w:val="18"/>
                <w:lang w:val="cs-CZ"/>
              </w:rPr>
              <w:t>5</w:t>
            </w:r>
            <w:r>
              <w:rPr>
                <w:rFonts w:ascii="Arial" w:hAnsi="Arial" w:cs="Arial"/>
                <w:sz w:val="18"/>
                <w:szCs w:val="18"/>
                <w:lang w:val="cs-CZ"/>
              </w:rPr>
              <w:t>, který zní následovně:</w:t>
            </w:r>
          </w:p>
          <w:p w:rsidR="00A87830" w:rsidRPr="00BE740E" w:rsidRDefault="00A87830" w:rsidP="00FA6D13">
            <w:pPr>
              <w:jc w:val="both"/>
              <w:rPr>
                <w:rFonts w:ascii="Arial" w:hAnsi="Arial" w:cs="Arial"/>
                <w:sz w:val="18"/>
                <w:szCs w:val="18"/>
                <w:lang w:val="cs-CZ"/>
              </w:rPr>
            </w:pPr>
            <w:r>
              <w:rPr>
                <w:rFonts w:ascii="Arial" w:hAnsi="Arial" w:cs="Arial"/>
                <w:sz w:val="18"/>
                <w:szCs w:val="18"/>
                <w:lang w:val="cs-CZ"/>
              </w:rPr>
              <w:t xml:space="preserve">„Tento článek neomezuje kompenzaci v případě podvodu, úmyslného nesplnění závazků nebo hrubé nedbalosti Strany, která se takto proviní. </w:t>
            </w:r>
          </w:p>
        </w:tc>
      </w:tr>
      <w:tr w:rsidR="0092057C" w:rsidRPr="00BE740E" w:rsidTr="0092057C">
        <w:tc>
          <w:tcPr>
            <w:tcW w:w="540" w:type="dxa"/>
            <w:gridSpan w:val="2"/>
          </w:tcPr>
          <w:p w:rsidR="0092057C" w:rsidRDefault="0092057C" w:rsidP="00FA6D13">
            <w:pPr>
              <w:spacing w:before="120" w:line="264" w:lineRule="auto"/>
              <w:jc w:val="both"/>
              <w:rPr>
                <w:rFonts w:ascii="Arial" w:hAnsi="Arial" w:cs="Arial"/>
                <w:b/>
                <w:sz w:val="18"/>
                <w:szCs w:val="18"/>
                <w:lang w:val="cs-CZ"/>
              </w:rPr>
            </w:pPr>
            <w:r>
              <w:rPr>
                <w:rFonts w:ascii="Arial" w:hAnsi="Arial" w:cs="Arial"/>
                <w:b/>
                <w:sz w:val="18"/>
                <w:szCs w:val="18"/>
                <w:lang w:val="cs-CZ"/>
              </w:rPr>
              <w:t>6.6</w:t>
            </w:r>
          </w:p>
        </w:tc>
        <w:tc>
          <w:tcPr>
            <w:tcW w:w="1909" w:type="dxa"/>
            <w:tcBorders>
              <w:bottom w:val="single" w:sz="4" w:space="0" w:color="auto"/>
            </w:tcBorders>
          </w:tcPr>
          <w:p w:rsidR="0092057C" w:rsidRDefault="0092057C"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92057C" w:rsidRPr="00BE740E" w:rsidRDefault="0092057C" w:rsidP="00FA6D13">
            <w:pPr>
              <w:spacing w:line="264" w:lineRule="auto"/>
              <w:jc w:val="both"/>
              <w:rPr>
                <w:rFonts w:ascii="Arial" w:hAnsi="Arial" w:cs="Arial"/>
                <w:b/>
                <w:sz w:val="18"/>
                <w:szCs w:val="18"/>
                <w:lang w:val="cs-CZ"/>
              </w:rPr>
            </w:pPr>
          </w:p>
        </w:tc>
        <w:tc>
          <w:tcPr>
            <w:tcW w:w="6124" w:type="dxa"/>
            <w:tcBorders>
              <w:bottom w:val="single" w:sz="4" w:space="0" w:color="auto"/>
            </w:tcBorders>
          </w:tcPr>
          <w:p w:rsidR="0092057C" w:rsidRPr="00BE740E" w:rsidRDefault="0092057C" w:rsidP="00FA6D13">
            <w:pPr>
              <w:jc w:val="both"/>
              <w:rPr>
                <w:rFonts w:ascii="Arial" w:hAnsi="Arial" w:cs="Arial"/>
                <w:sz w:val="18"/>
                <w:szCs w:val="18"/>
                <w:lang w:val="cs-CZ"/>
              </w:rPr>
            </w:pPr>
          </w:p>
        </w:tc>
      </w:tr>
      <w:tr w:rsidR="00BE740E" w:rsidRPr="00BE740E"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r>
              <w:rPr>
                <w:rFonts w:ascii="Arial" w:hAnsi="Arial" w:cs="Arial"/>
                <w:b/>
                <w:sz w:val="18"/>
                <w:szCs w:val="18"/>
                <w:lang w:val="cs-CZ"/>
              </w:rPr>
              <w:t>Odpovědnost za vady</w:t>
            </w:r>
          </w:p>
        </w:tc>
        <w:tc>
          <w:tcPr>
            <w:tcW w:w="1071" w:type="dxa"/>
          </w:tcPr>
          <w:p w:rsidR="00BE740E" w:rsidRPr="00BE740E" w:rsidRDefault="00BE740E" w:rsidP="00FA6D13">
            <w:pPr>
              <w:spacing w:line="264" w:lineRule="auto"/>
              <w:jc w:val="both"/>
              <w:rPr>
                <w:rFonts w:ascii="Arial" w:hAnsi="Arial" w:cs="Arial"/>
                <w:b/>
                <w:sz w:val="18"/>
                <w:szCs w:val="18"/>
                <w:lang w:val="cs-CZ"/>
              </w:rPr>
            </w:pPr>
          </w:p>
        </w:tc>
        <w:tc>
          <w:tcPr>
            <w:tcW w:w="6124" w:type="dxa"/>
          </w:tcPr>
          <w:p w:rsidR="00BE740E" w:rsidRPr="00BE740E" w:rsidRDefault="00BE740E" w:rsidP="00FA6D13">
            <w:pPr>
              <w:jc w:val="both"/>
              <w:rPr>
                <w:rFonts w:ascii="Arial" w:hAnsi="Arial" w:cs="Arial"/>
                <w:sz w:val="18"/>
                <w:szCs w:val="18"/>
                <w:lang w:val="cs-CZ"/>
              </w:rPr>
            </w:pPr>
          </w:p>
        </w:tc>
      </w:tr>
      <w:tr w:rsidR="00BE740E" w:rsidRPr="00546C68"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p>
        </w:tc>
        <w:tc>
          <w:tcPr>
            <w:tcW w:w="1071" w:type="dxa"/>
          </w:tcPr>
          <w:p w:rsidR="00BE740E" w:rsidRPr="00BE740E" w:rsidRDefault="00BE740E" w:rsidP="00FA6D13">
            <w:pPr>
              <w:spacing w:line="264" w:lineRule="auto"/>
              <w:jc w:val="both"/>
              <w:rPr>
                <w:rFonts w:ascii="Arial" w:hAnsi="Arial" w:cs="Arial"/>
                <w:sz w:val="18"/>
                <w:szCs w:val="18"/>
                <w:lang w:val="cs-CZ"/>
              </w:rPr>
            </w:pPr>
            <w:r w:rsidRPr="00BE740E">
              <w:rPr>
                <w:rFonts w:ascii="Arial" w:hAnsi="Arial" w:cs="Arial"/>
                <w:sz w:val="18"/>
                <w:szCs w:val="18"/>
                <w:lang w:val="cs-CZ"/>
              </w:rPr>
              <w:t>6.6</w:t>
            </w:r>
          </w:p>
        </w:tc>
        <w:tc>
          <w:tcPr>
            <w:tcW w:w="6124" w:type="dxa"/>
          </w:tcPr>
          <w:p w:rsidR="00BE740E" w:rsidRDefault="00BE740E" w:rsidP="00FA6D13">
            <w:pPr>
              <w:jc w:val="both"/>
              <w:rPr>
                <w:rFonts w:ascii="Arial" w:hAnsi="Arial" w:cs="Arial"/>
                <w:sz w:val="18"/>
                <w:szCs w:val="18"/>
                <w:lang w:val="cs-CZ"/>
              </w:rPr>
            </w:pPr>
            <w:r w:rsidRPr="00BE740E">
              <w:rPr>
                <w:rFonts w:ascii="Arial" w:hAnsi="Arial" w:cs="Arial"/>
                <w:sz w:val="18"/>
                <w:szCs w:val="18"/>
                <w:lang w:val="cs-CZ"/>
              </w:rPr>
              <w:t xml:space="preserve">Doplňuje se nový článek 6.6 Odpovědnost za vady, </w:t>
            </w:r>
            <w:r w:rsidR="00A20CB2">
              <w:rPr>
                <w:rFonts w:ascii="Arial" w:hAnsi="Arial" w:cs="Arial"/>
                <w:sz w:val="18"/>
                <w:szCs w:val="18"/>
                <w:lang w:val="cs-CZ"/>
              </w:rPr>
              <w:t>jehož jednotlivé Pod-články</w:t>
            </w:r>
            <w:r w:rsidR="00A20CB2" w:rsidRPr="00BE740E">
              <w:rPr>
                <w:rFonts w:ascii="Arial" w:hAnsi="Arial" w:cs="Arial"/>
                <w:sz w:val="18"/>
                <w:szCs w:val="18"/>
                <w:lang w:val="cs-CZ"/>
              </w:rPr>
              <w:t xml:space="preserve"> </w:t>
            </w:r>
            <w:r w:rsidRPr="00BE740E">
              <w:rPr>
                <w:rFonts w:ascii="Arial" w:hAnsi="Arial" w:cs="Arial"/>
                <w:sz w:val="18"/>
                <w:szCs w:val="18"/>
                <w:lang w:val="cs-CZ"/>
              </w:rPr>
              <w:t>zní následovně:</w:t>
            </w:r>
          </w:p>
          <w:p w:rsidR="00A20CB2" w:rsidRPr="00BE740E" w:rsidRDefault="00A20CB2" w:rsidP="00FA6D13">
            <w:pPr>
              <w:jc w:val="both"/>
              <w:rPr>
                <w:rFonts w:ascii="Arial" w:hAnsi="Arial" w:cs="Arial"/>
                <w:sz w:val="18"/>
                <w:szCs w:val="18"/>
                <w:lang w:val="cs-CZ"/>
              </w:rPr>
            </w:pPr>
          </w:p>
          <w:p w:rsidR="00BE740E" w:rsidRDefault="00BE740E" w:rsidP="00FA6D13">
            <w:pPr>
              <w:jc w:val="both"/>
              <w:rPr>
                <w:rFonts w:ascii="Arial" w:hAnsi="Arial" w:cs="Arial"/>
                <w:sz w:val="18"/>
                <w:szCs w:val="18"/>
                <w:lang w:val="cs-CZ"/>
              </w:rPr>
            </w:pPr>
            <w:r w:rsidRPr="00BE740E">
              <w:rPr>
                <w:rFonts w:ascii="Arial" w:hAnsi="Arial" w:cs="Arial"/>
                <w:sz w:val="18"/>
                <w:szCs w:val="18"/>
                <w:lang w:val="cs-CZ"/>
              </w:rPr>
              <w:t xml:space="preserve">„6.6.1 Konzultant odpovídá za vady, které mají výsledky poskytnutých Služeb v čase jejich odevzdání Objednateli, byť se projeví až později. Právo Objednatele založí i později vzniklá vada, kterou Konzultant způsobil porušením své povinnosti. </w:t>
            </w:r>
          </w:p>
          <w:p w:rsidR="00BE740E" w:rsidRPr="00BE740E" w:rsidRDefault="00BE740E" w:rsidP="00FA6D13">
            <w:pPr>
              <w:jc w:val="both"/>
              <w:rPr>
                <w:rFonts w:ascii="Arial" w:hAnsi="Arial" w:cs="Arial"/>
                <w:sz w:val="18"/>
                <w:szCs w:val="18"/>
                <w:lang w:val="cs-CZ"/>
              </w:rPr>
            </w:pPr>
          </w:p>
          <w:p w:rsidR="00BE740E" w:rsidRDefault="00BE740E" w:rsidP="00FA6D13">
            <w:pPr>
              <w:jc w:val="both"/>
              <w:rPr>
                <w:rFonts w:ascii="Arial" w:hAnsi="Arial" w:cs="Arial"/>
                <w:sz w:val="18"/>
                <w:szCs w:val="18"/>
                <w:lang w:val="cs-CZ"/>
              </w:rPr>
            </w:pPr>
            <w:r w:rsidRPr="00BE740E">
              <w:rPr>
                <w:rFonts w:ascii="Arial" w:hAnsi="Arial" w:cs="Arial"/>
                <w:sz w:val="18"/>
                <w:szCs w:val="18"/>
                <w:lang w:val="cs-CZ"/>
              </w:rPr>
              <w:t>6.6.2</w:t>
            </w:r>
            <w:r w:rsidRPr="00BE740E">
              <w:rPr>
                <w:rFonts w:ascii="Arial" w:hAnsi="Arial" w:cs="Arial"/>
                <w:sz w:val="18"/>
                <w:szCs w:val="18"/>
                <w:lang w:val="cs-CZ"/>
              </w:rPr>
              <w:tab/>
              <w:t>Konzultant neodpovídá za vady, které byly způsobeny použitím podkladů převzatých od Objednatele nebo informací a závazných pokynů daných mu Objednatelem, pokud Konzultant ani při vynaložení veškerého úsilí nemohl zjistit jejich nevhodnost, nebo pokud na jejich nevhodnost písemně upozornil Objednat</w:t>
            </w:r>
            <w:r w:rsidR="0092057C">
              <w:rPr>
                <w:rFonts w:ascii="Arial" w:hAnsi="Arial" w:cs="Arial"/>
                <w:sz w:val="18"/>
                <w:szCs w:val="18"/>
                <w:lang w:val="cs-CZ"/>
              </w:rPr>
              <w:t>ele a ten na použití podkladů a </w:t>
            </w:r>
            <w:r w:rsidRPr="00BE740E">
              <w:rPr>
                <w:rFonts w:ascii="Arial" w:hAnsi="Arial" w:cs="Arial"/>
                <w:sz w:val="18"/>
                <w:szCs w:val="18"/>
                <w:lang w:val="cs-CZ"/>
              </w:rPr>
              <w:t>informací nebo plnění svých pokynů trval.</w:t>
            </w:r>
          </w:p>
          <w:p w:rsidR="0092057C" w:rsidRDefault="0092057C" w:rsidP="00FA6D13">
            <w:pPr>
              <w:jc w:val="both"/>
              <w:rPr>
                <w:rFonts w:ascii="Arial" w:hAnsi="Arial" w:cs="Arial"/>
                <w:sz w:val="18"/>
                <w:szCs w:val="18"/>
                <w:lang w:val="cs-CZ"/>
              </w:rPr>
            </w:pPr>
          </w:p>
          <w:p w:rsidR="00BE740E" w:rsidRDefault="00BE740E" w:rsidP="00FA6D13">
            <w:pPr>
              <w:jc w:val="both"/>
              <w:rPr>
                <w:rFonts w:ascii="Arial" w:hAnsi="Arial" w:cs="Arial"/>
                <w:sz w:val="18"/>
                <w:szCs w:val="18"/>
                <w:lang w:val="cs-CZ"/>
              </w:rPr>
            </w:pPr>
            <w:r w:rsidRPr="00BE740E">
              <w:rPr>
                <w:rFonts w:ascii="Arial" w:hAnsi="Arial" w:cs="Arial"/>
                <w:sz w:val="18"/>
                <w:szCs w:val="18"/>
                <w:lang w:val="cs-CZ"/>
              </w:rPr>
              <w:t>6.6.3</w:t>
            </w:r>
            <w:r w:rsidRPr="00BE740E">
              <w:rPr>
                <w:rFonts w:ascii="Arial" w:hAnsi="Arial" w:cs="Arial"/>
                <w:sz w:val="18"/>
                <w:szCs w:val="18"/>
                <w:lang w:val="cs-CZ"/>
              </w:rPr>
              <w:tab/>
              <w:t>Lhůta pro oznámení vad začíná plynout ode dne poskytnutí příslušné Služby.</w:t>
            </w:r>
          </w:p>
          <w:p w:rsidR="00BE740E" w:rsidRDefault="00BE740E" w:rsidP="00FA6D13">
            <w:pPr>
              <w:jc w:val="both"/>
              <w:rPr>
                <w:rFonts w:ascii="Arial" w:hAnsi="Arial" w:cs="Arial"/>
                <w:sz w:val="18"/>
                <w:szCs w:val="18"/>
                <w:lang w:val="cs-CZ"/>
              </w:rPr>
            </w:pPr>
          </w:p>
          <w:p w:rsidR="00BE740E" w:rsidRDefault="00BE740E" w:rsidP="00FA6D13">
            <w:pPr>
              <w:jc w:val="both"/>
              <w:rPr>
                <w:rFonts w:ascii="Arial" w:hAnsi="Arial" w:cs="Arial"/>
                <w:sz w:val="18"/>
                <w:szCs w:val="18"/>
                <w:lang w:val="cs-CZ"/>
              </w:rPr>
            </w:pPr>
            <w:r w:rsidRPr="00BE740E">
              <w:rPr>
                <w:rFonts w:ascii="Arial" w:hAnsi="Arial" w:cs="Arial"/>
                <w:sz w:val="18"/>
                <w:szCs w:val="18"/>
                <w:lang w:val="cs-CZ"/>
              </w:rPr>
              <w:t>6.6.4</w:t>
            </w:r>
            <w:r w:rsidRPr="00BE740E">
              <w:rPr>
                <w:rFonts w:ascii="Arial" w:hAnsi="Arial" w:cs="Arial"/>
                <w:sz w:val="18"/>
                <w:szCs w:val="18"/>
                <w:lang w:val="cs-CZ"/>
              </w:rPr>
              <w:tab/>
              <w:t>Konzultant je povinen vady na své náklady odstranit.</w:t>
            </w:r>
          </w:p>
          <w:p w:rsidR="00BE740E" w:rsidRDefault="00BE740E" w:rsidP="00FA6D13">
            <w:pPr>
              <w:jc w:val="both"/>
              <w:rPr>
                <w:rFonts w:ascii="Arial" w:hAnsi="Arial" w:cs="Arial"/>
                <w:sz w:val="18"/>
                <w:szCs w:val="18"/>
                <w:lang w:val="cs-CZ"/>
              </w:rPr>
            </w:pPr>
          </w:p>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6.6.5</w:t>
            </w:r>
            <w:r w:rsidRPr="00BE740E">
              <w:rPr>
                <w:rFonts w:ascii="Arial" w:hAnsi="Arial" w:cs="Arial"/>
                <w:sz w:val="18"/>
                <w:szCs w:val="18"/>
                <w:lang w:val="cs-CZ"/>
              </w:rPr>
              <w:tab/>
            </w:r>
            <w:r w:rsidRPr="00E5786E">
              <w:rPr>
                <w:rFonts w:ascii="Arial" w:hAnsi="Arial" w:cs="Arial"/>
                <w:sz w:val="18"/>
                <w:szCs w:val="18"/>
                <w:lang w:val="cs-CZ"/>
              </w:rPr>
              <w:t>Objednatel má ve vztahu k vadám nároky dle občanského zákoníku. V případě, že Objednatel uplatní nárok na odstranění vady, je Ko</w:t>
            </w:r>
            <w:r w:rsidR="0070467B" w:rsidRPr="00E5786E">
              <w:rPr>
                <w:rFonts w:ascii="Arial" w:hAnsi="Arial" w:cs="Arial"/>
                <w:sz w:val="18"/>
                <w:szCs w:val="18"/>
                <w:lang w:val="cs-CZ"/>
              </w:rPr>
              <w:t xml:space="preserve">nzultant povinen nejpozději do </w:t>
            </w:r>
            <w:r w:rsidRPr="00E5786E">
              <w:rPr>
                <w:rFonts w:ascii="Arial" w:hAnsi="Arial" w:cs="Arial"/>
                <w:sz w:val="18"/>
                <w:szCs w:val="18"/>
                <w:lang w:val="cs-CZ"/>
              </w:rPr>
              <w:t>5 dnů od obdržení oznámení vad:</w:t>
            </w:r>
          </w:p>
          <w:p w:rsidR="00BE740E" w:rsidRPr="00BE740E" w:rsidRDefault="0092057C" w:rsidP="00FA6D13">
            <w:pPr>
              <w:jc w:val="both"/>
              <w:rPr>
                <w:rFonts w:ascii="Arial" w:hAnsi="Arial" w:cs="Arial"/>
                <w:sz w:val="18"/>
                <w:szCs w:val="18"/>
                <w:lang w:val="cs-CZ"/>
              </w:rPr>
            </w:pPr>
            <w:r>
              <w:rPr>
                <w:rFonts w:ascii="Arial" w:hAnsi="Arial" w:cs="Arial"/>
                <w:sz w:val="18"/>
                <w:szCs w:val="18"/>
                <w:lang w:val="cs-CZ"/>
              </w:rPr>
              <w:t xml:space="preserve">– </w:t>
            </w:r>
            <w:r w:rsidR="00BE740E" w:rsidRPr="00BE740E">
              <w:rPr>
                <w:rFonts w:ascii="Arial" w:hAnsi="Arial" w:cs="Arial"/>
                <w:sz w:val="18"/>
                <w:szCs w:val="18"/>
                <w:lang w:val="cs-CZ"/>
              </w:rPr>
              <w:t>dohodnout s Objednatelem způsob a termín odstranění těchto vad,</w:t>
            </w:r>
          </w:p>
          <w:p w:rsidR="00BE740E" w:rsidRPr="00BE740E" w:rsidRDefault="0092057C" w:rsidP="00FA6D13">
            <w:pPr>
              <w:jc w:val="both"/>
              <w:rPr>
                <w:rFonts w:ascii="Arial" w:hAnsi="Arial" w:cs="Arial"/>
                <w:sz w:val="18"/>
                <w:szCs w:val="18"/>
                <w:lang w:val="cs-CZ"/>
              </w:rPr>
            </w:pPr>
            <w:r>
              <w:rPr>
                <w:rFonts w:ascii="Arial" w:hAnsi="Arial" w:cs="Arial"/>
                <w:sz w:val="18"/>
                <w:szCs w:val="18"/>
                <w:lang w:val="cs-CZ"/>
              </w:rPr>
              <w:t xml:space="preserve">– </w:t>
            </w:r>
            <w:r w:rsidR="00BE740E" w:rsidRPr="00BE740E">
              <w:rPr>
                <w:rFonts w:ascii="Arial" w:hAnsi="Arial" w:cs="Arial"/>
                <w:sz w:val="18"/>
                <w:szCs w:val="18"/>
                <w:lang w:val="cs-CZ"/>
              </w:rPr>
              <w:t>přistoupit k odstranění vady, a to i v příp</w:t>
            </w:r>
            <w:r w:rsidR="00C66515">
              <w:rPr>
                <w:rFonts w:ascii="Arial" w:hAnsi="Arial" w:cs="Arial"/>
                <w:sz w:val="18"/>
                <w:szCs w:val="18"/>
                <w:lang w:val="cs-CZ"/>
              </w:rPr>
              <w:t>adě, že ji neuznává. Náklady na </w:t>
            </w:r>
            <w:r w:rsidR="00BE740E" w:rsidRPr="00BE740E">
              <w:rPr>
                <w:rFonts w:ascii="Arial" w:hAnsi="Arial" w:cs="Arial"/>
                <w:sz w:val="18"/>
                <w:szCs w:val="18"/>
                <w:lang w:val="cs-CZ"/>
              </w:rPr>
              <w:t>odstranění vady nese Konzultan</w:t>
            </w:r>
            <w:r w:rsidR="00C66515">
              <w:rPr>
                <w:rFonts w:ascii="Arial" w:hAnsi="Arial" w:cs="Arial"/>
                <w:sz w:val="18"/>
                <w:szCs w:val="18"/>
                <w:lang w:val="cs-CZ"/>
              </w:rPr>
              <w:t>t i ve sporných případech až do </w:t>
            </w:r>
            <w:r w:rsidR="00BE740E" w:rsidRPr="00BE740E">
              <w:rPr>
                <w:rFonts w:ascii="Arial" w:hAnsi="Arial" w:cs="Arial"/>
                <w:sz w:val="18"/>
                <w:szCs w:val="18"/>
                <w:lang w:val="cs-CZ"/>
              </w:rPr>
              <w:t>rozhodnutí sporu.</w:t>
            </w:r>
          </w:p>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Oznámením vad se kromě písemného oznámení (např. reklamačního dopisu apod.) rozumí taktéž popsání vad, popř. uvedení, jak se vady projevují, v zápise (protokolu) o převzetí.</w:t>
            </w:r>
          </w:p>
          <w:p w:rsidR="00BE740E" w:rsidRDefault="00BE740E" w:rsidP="00FA6D13">
            <w:pPr>
              <w:jc w:val="both"/>
              <w:rPr>
                <w:rFonts w:ascii="Arial" w:hAnsi="Arial" w:cs="Arial"/>
                <w:sz w:val="18"/>
                <w:szCs w:val="18"/>
                <w:lang w:val="cs-CZ"/>
              </w:rPr>
            </w:pPr>
          </w:p>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6.6.6</w:t>
            </w:r>
            <w:r w:rsidRPr="00BE740E">
              <w:rPr>
                <w:rFonts w:ascii="Arial" w:hAnsi="Arial" w:cs="Arial"/>
                <w:sz w:val="18"/>
                <w:szCs w:val="18"/>
                <w:lang w:val="cs-CZ"/>
              </w:rPr>
              <w:tab/>
              <w:t>Nebudou-li vady Konzultantem odstraněny v dohodnutém termínu, nebo nepřistoupí-li Konzultant</w:t>
            </w:r>
            <w:r w:rsidR="0092057C">
              <w:rPr>
                <w:rFonts w:ascii="Arial" w:hAnsi="Arial" w:cs="Arial"/>
                <w:sz w:val="18"/>
                <w:szCs w:val="18"/>
                <w:lang w:val="cs-CZ"/>
              </w:rPr>
              <w:t xml:space="preserve"> k odstraňování vad v souladu s </w:t>
            </w:r>
            <w:r w:rsidRPr="00BE740E">
              <w:rPr>
                <w:rFonts w:ascii="Arial" w:hAnsi="Arial" w:cs="Arial"/>
                <w:sz w:val="18"/>
                <w:szCs w:val="18"/>
                <w:lang w:val="cs-CZ"/>
              </w:rPr>
              <w:t>předchozím Pod-článkem, má Objednatel právo zadat</w:t>
            </w:r>
            <w:r w:rsidR="0092057C">
              <w:rPr>
                <w:rFonts w:ascii="Arial" w:hAnsi="Arial" w:cs="Arial"/>
                <w:sz w:val="18"/>
                <w:szCs w:val="18"/>
                <w:lang w:val="cs-CZ"/>
              </w:rPr>
              <w:t xml:space="preserve"> odstranění vad na </w:t>
            </w:r>
            <w:r w:rsidRPr="00BE740E">
              <w:rPr>
                <w:rFonts w:ascii="Arial" w:hAnsi="Arial" w:cs="Arial"/>
                <w:sz w:val="18"/>
                <w:szCs w:val="18"/>
                <w:lang w:val="cs-CZ"/>
              </w:rPr>
              <w:t>náklady Konzultanta jinému subjektu.</w:t>
            </w:r>
          </w:p>
          <w:p w:rsidR="00BE740E" w:rsidRDefault="00BE740E" w:rsidP="00FA6D13">
            <w:pPr>
              <w:jc w:val="both"/>
              <w:rPr>
                <w:rFonts w:ascii="Arial" w:hAnsi="Arial" w:cs="Arial"/>
                <w:sz w:val="18"/>
                <w:szCs w:val="18"/>
                <w:lang w:val="cs-CZ"/>
              </w:rPr>
            </w:pPr>
          </w:p>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6.6.7</w:t>
            </w:r>
            <w:r w:rsidRPr="00BE740E">
              <w:rPr>
                <w:rFonts w:ascii="Arial" w:hAnsi="Arial" w:cs="Arial"/>
                <w:sz w:val="18"/>
                <w:szCs w:val="18"/>
                <w:lang w:val="cs-CZ"/>
              </w:rPr>
              <w:tab/>
              <w:t>V případě sporu o kvalitu (o uznání vady) výsledků poskytnutých Služeb budou Strany takový spor řešit postupem dle článku 8.“</w:t>
            </w:r>
          </w:p>
        </w:tc>
      </w:tr>
      <w:tr w:rsidR="0092057C" w:rsidRPr="00BE740E" w:rsidTr="0092057C">
        <w:tc>
          <w:tcPr>
            <w:tcW w:w="398" w:type="dxa"/>
          </w:tcPr>
          <w:p w:rsidR="0092057C" w:rsidRDefault="0092057C" w:rsidP="00FA6D13">
            <w:pPr>
              <w:spacing w:before="120" w:line="264" w:lineRule="auto"/>
              <w:jc w:val="both"/>
              <w:rPr>
                <w:rFonts w:ascii="Arial" w:hAnsi="Arial" w:cs="Arial"/>
                <w:b/>
                <w:sz w:val="18"/>
                <w:szCs w:val="18"/>
                <w:lang w:val="cs-CZ"/>
              </w:rPr>
            </w:pPr>
            <w:r>
              <w:rPr>
                <w:rFonts w:ascii="Arial" w:hAnsi="Arial" w:cs="Arial"/>
                <w:b/>
                <w:sz w:val="18"/>
                <w:szCs w:val="18"/>
                <w:lang w:val="cs-CZ"/>
              </w:rPr>
              <w:t>6.7</w:t>
            </w:r>
          </w:p>
        </w:tc>
        <w:tc>
          <w:tcPr>
            <w:tcW w:w="2051" w:type="dxa"/>
            <w:gridSpan w:val="2"/>
            <w:tcBorders>
              <w:bottom w:val="single" w:sz="4" w:space="0" w:color="auto"/>
            </w:tcBorders>
          </w:tcPr>
          <w:p w:rsidR="0092057C" w:rsidRDefault="0092057C"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92057C" w:rsidRPr="00BE740E" w:rsidRDefault="0092057C" w:rsidP="00FA6D13">
            <w:pPr>
              <w:spacing w:line="264" w:lineRule="auto"/>
              <w:jc w:val="both"/>
              <w:rPr>
                <w:rFonts w:ascii="Arial" w:hAnsi="Arial" w:cs="Arial"/>
                <w:sz w:val="18"/>
                <w:szCs w:val="18"/>
                <w:lang w:val="cs-CZ"/>
              </w:rPr>
            </w:pPr>
          </w:p>
        </w:tc>
        <w:tc>
          <w:tcPr>
            <w:tcW w:w="6124" w:type="dxa"/>
            <w:tcBorders>
              <w:bottom w:val="single" w:sz="4" w:space="0" w:color="auto"/>
            </w:tcBorders>
          </w:tcPr>
          <w:p w:rsidR="0092057C" w:rsidRPr="00BE740E" w:rsidRDefault="0092057C" w:rsidP="00FA6D13">
            <w:pPr>
              <w:jc w:val="both"/>
              <w:rPr>
                <w:rFonts w:ascii="Arial" w:hAnsi="Arial" w:cs="Arial"/>
                <w:sz w:val="18"/>
                <w:szCs w:val="18"/>
                <w:lang w:val="cs-CZ"/>
              </w:rPr>
            </w:pPr>
          </w:p>
        </w:tc>
      </w:tr>
      <w:tr w:rsidR="00BE740E" w:rsidRPr="00BE740E"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r>
              <w:rPr>
                <w:rFonts w:ascii="Arial" w:hAnsi="Arial" w:cs="Arial"/>
                <w:b/>
                <w:sz w:val="18"/>
                <w:szCs w:val="18"/>
                <w:lang w:val="cs-CZ"/>
              </w:rPr>
              <w:t>Smluvní pokuty</w:t>
            </w:r>
          </w:p>
        </w:tc>
        <w:tc>
          <w:tcPr>
            <w:tcW w:w="1071" w:type="dxa"/>
          </w:tcPr>
          <w:p w:rsidR="00BE740E" w:rsidRPr="00BE740E" w:rsidRDefault="00BE740E" w:rsidP="00FA6D13">
            <w:pPr>
              <w:spacing w:line="264" w:lineRule="auto"/>
              <w:jc w:val="both"/>
              <w:rPr>
                <w:rFonts w:ascii="Arial" w:hAnsi="Arial" w:cs="Arial"/>
                <w:sz w:val="18"/>
                <w:szCs w:val="18"/>
                <w:lang w:val="cs-CZ"/>
              </w:rPr>
            </w:pPr>
          </w:p>
        </w:tc>
        <w:tc>
          <w:tcPr>
            <w:tcW w:w="6124" w:type="dxa"/>
          </w:tcPr>
          <w:p w:rsidR="00BE740E" w:rsidRPr="00BE740E" w:rsidRDefault="00BE740E" w:rsidP="00FA6D13">
            <w:pPr>
              <w:jc w:val="both"/>
              <w:rPr>
                <w:rFonts w:ascii="Arial" w:hAnsi="Arial" w:cs="Arial"/>
                <w:sz w:val="18"/>
                <w:szCs w:val="18"/>
                <w:lang w:val="cs-CZ"/>
              </w:rPr>
            </w:pPr>
          </w:p>
        </w:tc>
      </w:tr>
      <w:tr w:rsidR="00BE740E" w:rsidRPr="00546C68"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p>
        </w:tc>
        <w:tc>
          <w:tcPr>
            <w:tcW w:w="1071" w:type="dxa"/>
          </w:tcPr>
          <w:p w:rsidR="00BE740E" w:rsidRPr="00BE740E" w:rsidRDefault="00BE740E" w:rsidP="00FA6D13">
            <w:pPr>
              <w:spacing w:line="264" w:lineRule="auto"/>
              <w:jc w:val="both"/>
              <w:rPr>
                <w:rFonts w:ascii="Arial" w:hAnsi="Arial" w:cs="Arial"/>
                <w:sz w:val="18"/>
                <w:szCs w:val="18"/>
                <w:lang w:val="cs-CZ"/>
              </w:rPr>
            </w:pPr>
            <w:r>
              <w:rPr>
                <w:rFonts w:ascii="Arial" w:hAnsi="Arial" w:cs="Arial"/>
                <w:sz w:val="18"/>
                <w:szCs w:val="18"/>
                <w:lang w:val="cs-CZ"/>
              </w:rPr>
              <w:t>6.7</w:t>
            </w:r>
          </w:p>
        </w:tc>
        <w:tc>
          <w:tcPr>
            <w:tcW w:w="6124" w:type="dxa"/>
          </w:tcPr>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Doplňuje se nový článek 6.7 Smluvní pokuty, který zní následovně:</w:t>
            </w:r>
          </w:p>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„Objednatel je oprávněn požadovat na</w:t>
            </w:r>
            <w:r w:rsidR="0092057C">
              <w:rPr>
                <w:rFonts w:ascii="Arial" w:hAnsi="Arial" w:cs="Arial"/>
                <w:sz w:val="18"/>
                <w:szCs w:val="18"/>
                <w:lang w:val="cs-CZ"/>
              </w:rPr>
              <w:t xml:space="preserve"> Konzultantovi smluvní pokutu v </w:t>
            </w:r>
            <w:r w:rsidRPr="00BE740E">
              <w:rPr>
                <w:rFonts w:ascii="Arial" w:hAnsi="Arial" w:cs="Arial"/>
                <w:sz w:val="18"/>
                <w:szCs w:val="18"/>
                <w:lang w:val="cs-CZ"/>
              </w:rPr>
              <w:t xml:space="preserve">následujících případech: </w:t>
            </w:r>
          </w:p>
          <w:p w:rsidR="00BE740E" w:rsidRPr="007A4756" w:rsidRDefault="00BE740E" w:rsidP="00FA6D13">
            <w:pPr>
              <w:jc w:val="both"/>
              <w:rPr>
                <w:rFonts w:ascii="Arial" w:hAnsi="Arial" w:cs="Arial"/>
                <w:sz w:val="18"/>
                <w:szCs w:val="18"/>
                <w:lang w:val="cs-CZ"/>
              </w:rPr>
            </w:pPr>
            <w:r w:rsidRPr="007A4756">
              <w:rPr>
                <w:rFonts w:ascii="Arial" w:hAnsi="Arial" w:cs="Arial"/>
                <w:sz w:val="18"/>
                <w:szCs w:val="18"/>
                <w:lang w:val="cs-CZ"/>
              </w:rPr>
              <w:t>a)</w:t>
            </w:r>
            <w:r w:rsidRPr="007A4756">
              <w:rPr>
                <w:rFonts w:ascii="Arial" w:hAnsi="Arial" w:cs="Arial"/>
                <w:sz w:val="18"/>
                <w:szCs w:val="18"/>
                <w:lang w:val="cs-CZ"/>
              </w:rPr>
              <w:tab/>
              <w:t>v případě nedodržení kteréhokoliv Objednatelem stanoveného termínu poskytování některé ze Služeb, nebo pokud v důsledku prodlení Konzultanta s plněním povinností dle Smlouvy dojde k prodloužení Doby pro dokončení Díla, nebo Doby pro uvedení Díla do provozu, smluvní pokutu ve výši 0,</w:t>
            </w:r>
            <w:r w:rsidR="007A4756" w:rsidRPr="007A4756">
              <w:rPr>
                <w:rFonts w:ascii="Arial" w:hAnsi="Arial" w:cs="Arial"/>
                <w:sz w:val="18"/>
                <w:szCs w:val="18"/>
                <w:lang w:val="cs-CZ"/>
              </w:rPr>
              <w:t>05</w:t>
            </w:r>
            <w:r w:rsidR="007A4756">
              <w:rPr>
                <w:rFonts w:ascii="Arial" w:hAnsi="Arial" w:cs="Arial"/>
                <w:sz w:val="18"/>
                <w:szCs w:val="18"/>
                <w:lang w:val="cs-CZ"/>
              </w:rPr>
              <w:t xml:space="preserve"> </w:t>
            </w:r>
            <w:r w:rsidRPr="007A4756">
              <w:rPr>
                <w:rFonts w:ascii="Arial" w:hAnsi="Arial" w:cs="Arial"/>
                <w:sz w:val="18"/>
                <w:szCs w:val="18"/>
                <w:lang w:val="cs-CZ"/>
              </w:rPr>
              <w:t>% z Přijaté smluvní částky za každý započatý den prodlení se splněním této povinnosti,</w:t>
            </w:r>
          </w:p>
          <w:p w:rsidR="00BE740E" w:rsidRPr="007A4756" w:rsidRDefault="00BE740E" w:rsidP="00FA6D13">
            <w:pPr>
              <w:jc w:val="both"/>
              <w:rPr>
                <w:rFonts w:ascii="Arial" w:hAnsi="Arial" w:cs="Arial"/>
                <w:sz w:val="18"/>
                <w:szCs w:val="18"/>
                <w:lang w:val="cs-CZ"/>
              </w:rPr>
            </w:pPr>
            <w:r w:rsidRPr="007A4756">
              <w:rPr>
                <w:rFonts w:ascii="Arial" w:hAnsi="Arial" w:cs="Arial"/>
                <w:sz w:val="18"/>
                <w:szCs w:val="18"/>
                <w:lang w:val="cs-CZ"/>
              </w:rPr>
              <w:t>b)</w:t>
            </w:r>
            <w:r w:rsidRPr="007A4756">
              <w:rPr>
                <w:rFonts w:ascii="Arial" w:hAnsi="Arial" w:cs="Arial"/>
                <w:sz w:val="18"/>
                <w:szCs w:val="18"/>
                <w:lang w:val="cs-CZ"/>
              </w:rPr>
              <w:tab/>
              <w:t xml:space="preserve">v případě porušení povinností Konzultanta uvedených v článku 3.8. smluvní pokutu ve výši </w:t>
            </w:r>
            <w:r w:rsidR="007A4756" w:rsidRPr="007A4756">
              <w:rPr>
                <w:rFonts w:ascii="Arial" w:hAnsi="Arial" w:cs="Arial"/>
                <w:sz w:val="18"/>
                <w:szCs w:val="18"/>
                <w:lang w:val="cs-CZ"/>
              </w:rPr>
              <w:t>0,2</w:t>
            </w:r>
            <w:r w:rsidR="007A4756">
              <w:rPr>
                <w:rFonts w:ascii="Arial" w:hAnsi="Arial" w:cs="Arial"/>
                <w:sz w:val="18"/>
                <w:szCs w:val="18"/>
                <w:lang w:val="cs-CZ"/>
              </w:rPr>
              <w:t xml:space="preserve"> </w:t>
            </w:r>
            <w:r w:rsidRPr="007A4756">
              <w:rPr>
                <w:rFonts w:ascii="Arial" w:hAnsi="Arial" w:cs="Arial"/>
                <w:sz w:val="18"/>
                <w:szCs w:val="18"/>
                <w:lang w:val="cs-CZ"/>
              </w:rPr>
              <w:t xml:space="preserve">% z Přijaté smluvní částky za každý případ porušení této povinnosti, a to i opakovaně v případě nesplnění této povinnosti v náhradním termínu stanoveném Objednatelem, </w:t>
            </w:r>
          </w:p>
          <w:p w:rsidR="00BE740E" w:rsidRDefault="0070467B" w:rsidP="00FA6D13">
            <w:pPr>
              <w:jc w:val="both"/>
              <w:rPr>
                <w:rFonts w:ascii="Arial" w:hAnsi="Arial" w:cs="Arial"/>
                <w:sz w:val="18"/>
                <w:szCs w:val="18"/>
                <w:lang w:val="cs-CZ"/>
              </w:rPr>
            </w:pPr>
            <w:r w:rsidRPr="007A4756">
              <w:rPr>
                <w:rFonts w:ascii="Arial" w:hAnsi="Arial" w:cs="Arial"/>
                <w:sz w:val="18"/>
                <w:szCs w:val="18"/>
                <w:lang w:val="cs-CZ"/>
              </w:rPr>
              <w:t>c</w:t>
            </w:r>
            <w:r w:rsidR="00BE740E" w:rsidRPr="007A4756">
              <w:rPr>
                <w:rFonts w:ascii="Arial" w:hAnsi="Arial" w:cs="Arial"/>
                <w:sz w:val="18"/>
                <w:szCs w:val="18"/>
                <w:lang w:val="cs-CZ"/>
              </w:rPr>
              <w:t>)</w:t>
            </w:r>
            <w:r w:rsidR="00BE740E" w:rsidRPr="007A4756">
              <w:rPr>
                <w:rFonts w:ascii="Arial" w:hAnsi="Arial" w:cs="Arial"/>
                <w:sz w:val="18"/>
                <w:szCs w:val="18"/>
                <w:lang w:val="cs-CZ"/>
              </w:rPr>
              <w:tab/>
              <w:t>v případě prodlení s odstraněním vad smluvní pokutu ve výši 0,</w:t>
            </w:r>
            <w:r w:rsidR="007A4756" w:rsidRPr="007A4756">
              <w:rPr>
                <w:rFonts w:ascii="Arial" w:hAnsi="Arial" w:cs="Arial"/>
                <w:sz w:val="18"/>
                <w:szCs w:val="18"/>
                <w:lang w:val="cs-CZ"/>
              </w:rPr>
              <w:t>05</w:t>
            </w:r>
            <w:r w:rsidR="007A4756">
              <w:rPr>
                <w:rFonts w:ascii="Arial" w:hAnsi="Arial" w:cs="Arial"/>
                <w:sz w:val="18"/>
                <w:szCs w:val="18"/>
                <w:lang w:val="cs-CZ"/>
              </w:rPr>
              <w:t xml:space="preserve"> </w:t>
            </w:r>
            <w:r w:rsidR="00BE740E" w:rsidRPr="007A4756">
              <w:rPr>
                <w:rFonts w:ascii="Arial" w:hAnsi="Arial" w:cs="Arial"/>
                <w:sz w:val="18"/>
                <w:szCs w:val="18"/>
                <w:lang w:val="cs-CZ"/>
              </w:rPr>
              <w:t>% z Přijaté smluvní částky, a to za každý započatý den prodlení a každou vadu.“</w:t>
            </w:r>
          </w:p>
          <w:p w:rsidR="008762FD" w:rsidRDefault="008762FD" w:rsidP="00FA6D13">
            <w:pPr>
              <w:jc w:val="both"/>
              <w:rPr>
                <w:rFonts w:ascii="Arial" w:hAnsi="Arial" w:cs="Arial"/>
                <w:sz w:val="18"/>
                <w:szCs w:val="18"/>
                <w:lang w:val="cs-CZ"/>
              </w:rPr>
            </w:pPr>
          </w:p>
          <w:p w:rsidR="007956AE" w:rsidRDefault="007956AE" w:rsidP="00FA6D13">
            <w:pPr>
              <w:jc w:val="both"/>
              <w:rPr>
                <w:rFonts w:ascii="Arial" w:hAnsi="Arial" w:cs="Arial"/>
                <w:sz w:val="18"/>
                <w:szCs w:val="18"/>
                <w:lang w:val="cs-CZ"/>
              </w:rPr>
            </w:pPr>
            <w:r>
              <w:rPr>
                <w:rFonts w:ascii="Arial" w:hAnsi="Arial" w:cs="Arial"/>
                <w:sz w:val="18"/>
                <w:szCs w:val="18"/>
                <w:lang w:val="cs-CZ"/>
              </w:rPr>
              <w:t xml:space="preserve">Doplňuje se nový Pod-článek 6.7.1, který zní: </w:t>
            </w:r>
          </w:p>
          <w:p w:rsidR="008762FD" w:rsidRPr="00BE740E" w:rsidRDefault="007956AE" w:rsidP="003B39E3">
            <w:pPr>
              <w:jc w:val="both"/>
              <w:rPr>
                <w:rFonts w:ascii="Arial" w:hAnsi="Arial" w:cs="Arial"/>
                <w:sz w:val="18"/>
                <w:szCs w:val="18"/>
                <w:lang w:val="cs-CZ"/>
              </w:rPr>
            </w:pPr>
            <w:r>
              <w:rPr>
                <w:rFonts w:ascii="Arial" w:hAnsi="Arial" w:cs="Arial"/>
                <w:sz w:val="18"/>
                <w:szCs w:val="18"/>
                <w:lang w:val="cs-CZ"/>
              </w:rPr>
              <w:t>„</w:t>
            </w:r>
            <w:r w:rsidR="003B39E3" w:rsidRPr="003B39E3">
              <w:rPr>
                <w:rFonts w:ascii="Arial" w:hAnsi="Arial" w:cs="Arial"/>
                <w:sz w:val="18"/>
                <w:szCs w:val="18"/>
                <w:lang w:val="cs-CZ"/>
              </w:rPr>
              <w:t xml:space="preserve">Objednatel je oprávněn započíst jakékoliv své splatné pohledávky vzniklé za </w:t>
            </w:r>
            <w:r w:rsidR="003B39E3">
              <w:rPr>
                <w:rFonts w:ascii="Arial" w:hAnsi="Arial" w:cs="Arial"/>
                <w:sz w:val="18"/>
                <w:szCs w:val="18"/>
                <w:lang w:val="cs-CZ"/>
              </w:rPr>
              <w:t xml:space="preserve">Konzultantem </w:t>
            </w:r>
            <w:r w:rsidR="003B39E3" w:rsidRPr="003B39E3">
              <w:rPr>
                <w:rFonts w:ascii="Arial" w:hAnsi="Arial" w:cs="Arial"/>
                <w:sz w:val="18"/>
                <w:szCs w:val="18"/>
                <w:lang w:val="cs-CZ"/>
              </w:rPr>
              <w:t>na základě Smlouvy z titulu smluvní pokuty či náhrady škody</w:t>
            </w:r>
            <w:r w:rsidR="003B39E3" w:rsidRPr="00477C05">
              <w:rPr>
                <w:lang w:val="cs-CZ"/>
              </w:rPr>
              <w:t xml:space="preserve"> </w:t>
            </w:r>
            <w:r w:rsidR="003B39E3">
              <w:rPr>
                <w:rFonts w:ascii="Arial" w:hAnsi="Arial" w:cs="Arial"/>
                <w:sz w:val="18"/>
                <w:szCs w:val="18"/>
                <w:lang w:val="cs-CZ"/>
              </w:rPr>
              <w:t>dle § 1982 občanského zákoníku, a to z nejbližší faktury vystavené Konzutantem. Nebude-li provedení zápočtu možné, bude smluvní pokuta či částka odpovídající náhradě škody stržena Konzultantovi z bankovní záruky.“</w:t>
            </w:r>
          </w:p>
        </w:tc>
      </w:tr>
      <w:tr w:rsidR="0092057C" w:rsidRPr="00BE740E" w:rsidTr="0092057C">
        <w:tc>
          <w:tcPr>
            <w:tcW w:w="540" w:type="dxa"/>
            <w:gridSpan w:val="2"/>
          </w:tcPr>
          <w:p w:rsidR="0092057C" w:rsidRDefault="0092057C" w:rsidP="00FA6D13">
            <w:pPr>
              <w:spacing w:before="120" w:line="264" w:lineRule="auto"/>
              <w:jc w:val="both"/>
              <w:rPr>
                <w:rFonts w:ascii="Arial" w:hAnsi="Arial" w:cs="Arial"/>
                <w:b/>
                <w:sz w:val="18"/>
                <w:szCs w:val="18"/>
                <w:lang w:val="cs-CZ"/>
              </w:rPr>
            </w:pPr>
            <w:r>
              <w:rPr>
                <w:rFonts w:ascii="Arial" w:hAnsi="Arial" w:cs="Arial"/>
                <w:b/>
                <w:sz w:val="18"/>
                <w:szCs w:val="18"/>
                <w:lang w:val="cs-CZ"/>
              </w:rPr>
              <w:t>6.8</w:t>
            </w:r>
          </w:p>
        </w:tc>
        <w:tc>
          <w:tcPr>
            <w:tcW w:w="1909" w:type="dxa"/>
            <w:tcBorders>
              <w:bottom w:val="single" w:sz="4" w:space="0" w:color="auto"/>
            </w:tcBorders>
          </w:tcPr>
          <w:p w:rsidR="0092057C" w:rsidRDefault="0092057C"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92057C" w:rsidRPr="00BE740E" w:rsidRDefault="0092057C" w:rsidP="00FA6D13">
            <w:pPr>
              <w:spacing w:line="264" w:lineRule="auto"/>
              <w:jc w:val="both"/>
              <w:rPr>
                <w:rFonts w:ascii="Arial" w:hAnsi="Arial" w:cs="Arial"/>
                <w:sz w:val="18"/>
                <w:szCs w:val="18"/>
                <w:lang w:val="cs-CZ"/>
              </w:rPr>
            </w:pPr>
          </w:p>
        </w:tc>
        <w:tc>
          <w:tcPr>
            <w:tcW w:w="6124" w:type="dxa"/>
            <w:tcBorders>
              <w:bottom w:val="single" w:sz="4" w:space="0" w:color="auto"/>
            </w:tcBorders>
          </w:tcPr>
          <w:p w:rsidR="0092057C" w:rsidRPr="00BE740E" w:rsidRDefault="0092057C" w:rsidP="00FA6D13">
            <w:pPr>
              <w:jc w:val="both"/>
              <w:rPr>
                <w:rFonts w:ascii="Arial" w:hAnsi="Arial" w:cs="Arial"/>
                <w:sz w:val="18"/>
                <w:szCs w:val="18"/>
                <w:lang w:val="cs-CZ"/>
              </w:rPr>
            </w:pPr>
          </w:p>
        </w:tc>
      </w:tr>
      <w:tr w:rsidR="00BE740E" w:rsidRPr="00BE740E" w:rsidTr="00EC156D">
        <w:tc>
          <w:tcPr>
            <w:tcW w:w="2449" w:type="dxa"/>
            <w:gridSpan w:val="3"/>
          </w:tcPr>
          <w:p w:rsidR="00BE740E" w:rsidRDefault="0092057C" w:rsidP="00FA6D13">
            <w:pPr>
              <w:spacing w:before="120" w:line="264" w:lineRule="auto"/>
              <w:jc w:val="both"/>
              <w:rPr>
                <w:rFonts w:ascii="Arial" w:hAnsi="Arial" w:cs="Arial"/>
                <w:b/>
                <w:sz w:val="18"/>
                <w:szCs w:val="18"/>
                <w:lang w:val="cs-CZ"/>
              </w:rPr>
            </w:pPr>
            <w:r>
              <w:rPr>
                <w:rFonts w:ascii="Arial" w:hAnsi="Arial" w:cs="Arial"/>
                <w:b/>
                <w:sz w:val="18"/>
                <w:szCs w:val="18"/>
                <w:lang w:val="cs-CZ"/>
              </w:rPr>
              <w:t>Náhrada škody</w:t>
            </w:r>
          </w:p>
        </w:tc>
        <w:tc>
          <w:tcPr>
            <w:tcW w:w="1071" w:type="dxa"/>
          </w:tcPr>
          <w:p w:rsidR="00BE740E" w:rsidRPr="00BE740E" w:rsidRDefault="00BE740E" w:rsidP="00FA6D13">
            <w:pPr>
              <w:spacing w:line="264" w:lineRule="auto"/>
              <w:jc w:val="both"/>
              <w:rPr>
                <w:rFonts w:ascii="Arial" w:hAnsi="Arial" w:cs="Arial"/>
                <w:sz w:val="18"/>
                <w:szCs w:val="18"/>
                <w:lang w:val="cs-CZ"/>
              </w:rPr>
            </w:pPr>
          </w:p>
        </w:tc>
        <w:tc>
          <w:tcPr>
            <w:tcW w:w="6124" w:type="dxa"/>
          </w:tcPr>
          <w:p w:rsidR="00BE740E" w:rsidRPr="00BE740E" w:rsidRDefault="00BE740E" w:rsidP="00FA6D13">
            <w:pPr>
              <w:jc w:val="both"/>
              <w:rPr>
                <w:rFonts w:ascii="Arial" w:hAnsi="Arial" w:cs="Arial"/>
                <w:sz w:val="18"/>
                <w:szCs w:val="18"/>
                <w:lang w:val="cs-CZ"/>
              </w:rPr>
            </w:pPr>
          </w:p>
        </w:tc>
      </w:tr>
      <w:tr w:rsidR="00BE740E" w:rsidRPr="00546C68"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p>
        </w:tc>
        <w:tc>
          <w:tcPr>
            <w:tcW w:w="1071" w:type="dxa"/>
          </w:tcPr>
          <w:p w:rsidR="00BE740E" w:rsidRPr="00BE740E" w:rsidRDefault="00BE740E" w:rsidP="00FA6D13">
            <w:pPr>
              <w:spacing w:line="264" w:lineRule="auto"/>
              <w:jc w:val="both"/>
              <w:rPr>
                <w:rFonts w:ascii="Arial" w:hAnsi="Arial" w:cs="Arial"/>
                <w:sz w:val="18"/>
                <w:szCs w:val="18"/>
                <w:lang w:val="cs-CZ"/>
              </w:rPr>
            </w:pPr>
            <w:r>
              <w:rPr>
                <w:rFonts w:ascii="Arial" w:hAnsi="Arial" w:cs="Arial"/>
                <w:sz w:val="18"/>
                <w:szCs w:val="18"/>
                <w:lang w:val="cs-CZ"/>
              </w:rPr>
              <w:t>6.8</w:t>
            </w:r>
          </w:p>
        </w:tc>
        <w:tc>
          <w:tcPr>
            <w:tcW w:w="6124" w:type="dxa"/>
          </w:tcPr>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Doplňuje se nový článek 6.8 Náhrada škody, který zní následovně:</w:t>
            </w:r>
          </w:p>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„Úhradou smluvní pokuty není dotčeno právo Objednatele na náhradu škody způsobené porušením povinnosti Konzultanta, na kterou se smluvní pokuta vztahuje, a to až do limitu uvedeného v Pod-článku 6.3.1.“</w:t>
            </w:r>
          </w:p>
        </w:tc>
      </w:tr>
      <w:tr w:rsidR="0092057C" w:rsidRPr="00BE740E" w:rsidTr="0092057C">
        <w:tc>
          <w:tcPr>
            <w:tcW w:w="398" w:type="dxa"/>
          </w:tcPr>
          <w:p w:rsidR="0092057C" w:rsidRDefault="0092057C" w:rsidP="00FA6D13">
            <w:pPr>
              <w:spacing w:before="120" w:line="264" w:lineRule="auto"/>
              <w:jc w:val="both"/>
              <w:rPr>
                <w:rFonts w:ascii="Arial" w:hAnsi="Arial" w:cs="Arial"/>
                <w:b/>
                <w:sz w:val="18"/>
                <w:szCs w:val="18"/>
                <w:lang w:val="cs-CZ"/>
              </w:rPr>
            </w:pPr>
            <w:r>
              <w:rPr>
                <w:rFonts w:ascii="Arial" w:hAnsi="Arial" w:cs="Arial"/>
                <w:b/>
                <w:sz w:val="18"/>
                <w:szCs w:val="18"/>
                <w:lang w:val="cs-CZ"/>
              </w:rPr>
              <w:t>6.9</w:t>
            </w:r>
          </w:p>
        </w:tc>
        <w:tc>
          <w:tcPr>
            <w:tcW w:w="2051" w:type="dxa"/>
            <w:gridSpan w:val="2"/>
            <w:tcBorders>
              <w:bottom w:val="single" w:sz="4" w:space="0" w:color="auto"/>
            </w:tcBorders>
          </w:tcPr>
          <w:p w:rsidR="0092057C" w:rsidRDefault="0092057C"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92057C" w:rsidRPr="00BE740E" w:rsidRDefault="0092057C" w:rsidP="00FA6D13">
            <w:pPr>
              <w:spacing w:line="264" w:lineRule="auto"/>
              <w:jc w:val="both"/>
              <w:rPr>
                <w:rFonts w:ascii="Arial" w:hAnsi="Arial" w:cs="Arial"/>
                <w:sz w:val="18"/>
                <w:szCs w:val="18"/>
                <w:lang w:val="cs-CZ"/>
              </w:rPr>
            </w:pPr>
          </w:p>
        </w:tc>
        <w:tc>
          <w:tcPr>
            <w:tcW w:w="6124" w:type="dxa"/>
            <w:tcBorders>
              <w:bottom w:val="single" w:sz="4" w:space="0" w:color="auto"/>
            </w:tcBorders>
          </w:tcPr>
          <w:p w:rsidR="0092057C" w:rsidRPr="00BE740E" w:rsidRDefault="0092057C" w:rsidP="00FA6D13">
            <w:pPr>
              <w:jc w:val="both"/>
              <w:rPr>
                <w:rFonts w:ascii="Arial" w:hAnsi="Arial" w:cs="Arial"/>
                <w:sz w:val="18"/>
                <w:szCs w:val="18"/>
                <w:lang w:val="cs-CZ"/>
              </w:rPr>
            </w:pPr>
          </w:p>
        </w:tc>
      </w:tr>
      <w:tr w:rsidR="00BE740E" w:rsidRPr="00BE740E" w:rsidTr="00EC156D">
        <w:tc>
          <w:tcPr>
            <w:tcW w:w="2449" w:type="dxa"/>
            <w:gridSpan w:val="3"/>
          </w:tcPr>
          <w:p w:rsidR="00BE740E" w:rsidRDefault="0092057C" w:rsidP="00FA6D13">
            <w:pPr>
              <w:spacing w:before="120" w:line="264" w:lineRule="auto"/>
              <w:rPr>
                <w:rFonts w:ascii="Arial" w:hAnsi="Arial" w:cs="Arial"/>
                <w:b/>
                <w:sz w:val="18"/>
                <w:szCs w:val="18"/>
                <w:lang w:val="cs-CZ"/>
              </w:rPr>
            </w:pPr>
            <w:r>
              <w:rPr>
                <w:rFonts w:ascii="Arial" w:hAnsi="Arial" w:cs="Arial"/>
                <w:b/>
                <w:sz w:val="18"/>
                <w:szCs w:val="18"/>
                <w:lang w:val="cs-CZ"/>
              </w:rPr>
              <w:t>Celková výše součtu smluvních pokut</w:t>
            </w:r>
          </w:p>
        </w:tc>
        <w:tc>
          <w:tcPr>
            <w:tcW w:w="1071" w:type="dxa"/>
          </w:tcPr>
          <w:p w:rsidR="00BE740E" w:rsidRPr="00BE740E" w:rsidRDefault="00BE740E" w:rsidP="00FA6D13">
            <w:pPr>
              <w:spacing w:line="264" w:lineRule="auto"/>
              <w:jc w:val="both"/>
              <w:rPr>
                <w:rFonts w:ascii="Arial" w:hAnsi="Arial" w:cs="Arial"/>
                <w:sz w:val="18"/>
                <w:szCs w:val="18"/>
                <w:lang w:val="cs-CZ"/>
              </w:rPr>
            </w:pPr>
          </w:p>
        </w:tc>
        <w:tc>
          <w:tcPr>
            <w:tcW w:w="6124" w:type="dxa"/>
          </w:tcPr>
          <w:p w:rsidR="00BE740E" w:rsidRPr="00BE740E" w:rsidRDefault="00BE740E" w:rsidP="00FA6D13">
            <w:pPr>
              <w:jc w:val="both"/>
              <w:rPr>
                <w:rFonts w:ascii="Arial" w:hAnsi="Arial" w:cs="Arial"/>
                <w:sz w:val="18"/>
                <w:szCs w:val="18"/>
                <w:lang w:val="cs-CZ"/>
              </w:rPr>
            </w:pPr>
          </w:p>
        </w:tc>
      </w:tr>
      <w:tr w:rsidR="00BE740E" w:rsidRPr="00546C68"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p>
        </w:tc>
        <w:tc>
          <w:tcPr>
            <w:tcW w:w="1071" w:type="dxa"/>
          </w:tcPr>
          <w:p w:rsidR="00BE740E" w:rsidRPr="00BE740E" w:rsidRDefault="00BE740E" w:rsidP="00FA6D13">
            <w:pPr>
              <w:spacing w:line="264" w:lineRule="auto"/>
              <w:jc w:val="both"/>
              <w:rPr>
                <w:rFonts w:ascii="Arial" w:hAnsi="Arial" w:cs="Arial"/>
                <w:sz w:val="18"/>
                <w:szCs w:val="18"/>
                <w:lang w:val="cs-CZ"/>
              </w:rPr>
            </w:pPr>
            <w:r>
              <w:rPr>
                <w:rFonts w:ascii="Arial" w:hAnsi="Arial" w:cs="Arial"/>
                <w:sz w:val="18"/>
                <w:szCs w:val="18"/>
                <w:lang w:val="cs-CZ"/>
              </w:rPr>
              <w:t>6.9</w:t>
            </w:r>
          </w:p>
        </w:tc>
        <w:tc>
          <w:tcPr>
            <w:tcW w:w="6124" w:type="dxa"/>
          </w:tcPr>
          <w:p w:rsidR="0092057C" w:rsidRPr="0092057C" w:rsidRDefault="0092057C" w:rsidP="00FA6D13">
            <w:pPr>
              <w:jc w:val="both"/>
              <w:rPr>
                <w:rFonts w:ascii="Arial" w:hAnsi="Arial" w:cs="Arial"/>
                <w:sz w:val="18"/>
                <w:szCs w:val="18"/>
                <w:lang w:val="cs-CZ"/>
              </w:rPr>
            </w:pPr>
            <w:r w:rsidRPr="0092057C">
              <w:rPr>
                <w:rFonts w:ascii="Arial" w:hAnsi="Arial" w:cs="Arial"/>
                <w:sz w:val="18"/>
                <w:szCs w:val="18"/>
                <w:lang w:val="cs-CZ"/>
              </w:rPr>
              <w:t>Doplňuje se nový článek 6.9 Celková výše součtu smluvních pokut, který zní následovně:</w:t>
            </w:r>
          </w:p>
          <w:p w:rsidR="00BE740E" w:rsidRPr="00BE740E" w:rsidRDefault="0092057C" w:rsidP="000D73F5">
            <w:pPr>
              <w:jc w:val="both"/>
              <w:rPr>
                <w:rFonts w:ascii="Arial" w:hAnsi="Arial" w:cs="Arial"/>
                <w:sz w:val="18"/>
                <w:szCs w:val="18"/>
                <w:lang w:val="cs-CZ"/>
              </w:rPr>
            </w:pPr>
            <w:r w:rsidRPr="007A4756">
              <w:rPr>
                <w:rFonts w:ascii="Arial" w:hAnsi="Arial" w:cs="Arial"/>
                <w:sz w:val="18"/>
                <w:szCs w:val="18"/>
                <w:lang w:val="cs-CZ"/>
              </w:rPr>
              <w:t xml:space="preserve">„Smluvní strany se dohodly, že maximální celková výše součtu všech smluvních pokut uhrazených Konzultantem za porušení Smlouvy nepřesáhne částku </w:t>
            </w:r>
            <w:r w:rsidR="007A4756" w:rsidRPr="007A4756">
              <w:rPr>
                <w:rFonts w:ascii="Arial" w:hAnsi="Arial" w:cs="Arial"/>
                <w:sz w:val="18"/>
                <w:szCs w:val="18"/>
                <w:lang w:val="cs-CZ"/>
              </w:rPr>
              <w:t>10</w:t>
            </w:r>
            <w:r w:rsidR="007A4756">
              <w:rPr>
                <w:rFonts w:ascii="Arial" w:hAnsi="Arial" w:cs="Arial"/>
                <w:sz w:val="18"/>
                <w:szCs w:val="18"/>
                <w:lang w:val="cs-CZ"/>
              </w:rPr>
              <w:t xml:space="preserve"> </w:t>
            </w:r>
            <w:r w:rsidRPr="007A4756">
              <w:rPr>
                <w:rFonts w:ascii="Arial" w:hAnsi="Arial" w:cs="Arial"/>
                <w:sz w:val="18"/>
                <w:szCs w:val="18"/>
                <w:lang w:val="cs-CZ"/>
              </w:rPr>
              <w:t>% z Přijaté smluvní částky.“</w:t>
            </w:r>
          </w:p>
        </w:tc>
      </w:tr>
      <w:tr w:rsidR="0092057C" w:rsidRPr="00BE740E" w:rsidTr="0092057C">
        <w:tc>
          <w:tcPr>
            <w:tcW w:w="540" w:type="dxa"/>
            <w:gridSpan w:val="2"/>
          </w:tcPr>
          <w:p w:rsidR="0092057C" w:rsidRDefault="0092057C" w:rsidP="00FA6D13">
            <w:pPr>
              <w:spacing w:before="120" w:line="264" w:lineRule="auto"/>
              <w:jc w:val="both"/>
              <w:rPr>
                <w:rFonts w:ascii="Arial" w:hAnsi="Arial" w:cs="Arial"/>
                <w:b/>
                <w:sz w:val="18"/>
                <w:szCs w:val="18"/>
                <w:lang w:val="cs-CZ"/>
              </w:rPr>
            </w:pPr>
            <w:r>
              <w:rPr>
                <w:rFonts w:ascii="Arial" w:hAnsi="Arial" w:cs="Arial"/>
                <w:b/>
                <w:sz w:val="18"/>
                <w:szCs w:val="18"/>
                <w:lang w:val="cs-CZ"/>
              </w:rPr>
              <w:t>6.10</w:t>
            </w:r>
          </w:p>
        </w:tc>
        <w:tc>
          <w:tcPr>
            <w:tcW w:w="1909" w:type="dxa"/>
            <w:tcBorders>
              <w:bottom w:val="single" w:sz="4" w:space="0" w:color="auto"/>
            </w:tcBorders>
          </w:tcPr>
          <w:p w:rsidR="0092057C" w:rsidRDefault="0092057C"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92057C" w:rsidRDefault="0092057C" w:rsidP="00FA6D13">
            <w:pPr>
              <w:spacing w:line="264" w:lineRule="auto"/>
              <w:jc w:val="both"/>
              <w:rPr>
                <w:rFonts w:ascii="Arial" w:hAnsi="Arial" w:cs="Arial"/>
                <w:sz w:val="18"/>
                <w:szCs w:val="18"/>
                <w:lang w:val="cs-CZ"/>
              </w:rPr>
            </w:pPr>
          </w:p>
        </w:tc>
        <w:tc>
          <w:tcPr>
            <w:tcW w:w="6124" w:type="dxa"/>
            <w:tcBorders>
              <w:bottom w:val="single" w:sz="4" w:space="0" w:color="auto"/>
            </w:tcBorders>
          </w:tcPr>
          <w:p w:rsidR="0092057C" w:rsidRPr="00BE740E" w:rsidRDefault="0092057C" w:rsidP="00FA6D13">
            <w:pPr>
              <w:jc w:val="both"/>
              <w:rPr>
                <w:rFonts w:ascii="Arial" w:hAnsi="Arial" w:cs="Arial"/>
                <w:sz w:val="18"/>
                <w:szCs w:val="18"/>
                <w:lang w:val="cs-CZ"/>
              </w:rPr>
            </w:pPr>
          </w:p>
        </w:tc>
      </w:tr>
      <w:tr w:rsidR="00BE740E" w:rsidRPr="00BE740E" w:rsidTr="00EC156D">
        <w:tc>
          <w:tcPr>
            <w:tcW w:w="2449" w:type="dxa"/>
            <w:gridSpan w:val="3"/>
          </w:tcPr>
          <w:p w:rsidR="00BE740E" w:rsidRDefault="0092057C" w:rsidP="00FA6D13">
            <w:pPr>
              <w:spacing w:before="120" w:line="264" w:lineRule="auto"/>
              <w:jc w:val="both"/>
              <w:rPr>
                <w:rFonts w:ascii="Arial" w:hAnsi="Arial" w:cs="Arial"/>
                <w:b/>
                <w:sz w:val="18"/>
                <w:szCs w:val="18"/>
                <w:lang w:val="cs-CZ"/>
              </w:rPr>
            </w:pPr>
            <w:r w:rsidRPr="005701CF">
              <w:rPr>
                <w:rFonts w:ascii="Arial" w:hAnsi="Arial" w:cs="Arial"/>
                <w:b/>
                <w:sz w:val="18"/>
                <w:szCs w:val="18"/>
                <w:lang w:val="cs-CZ"/>
              </w:rPr>
              <w:t>Bankovní záruka</w:t>
            </w:r>
          </w:p>
        </w:tc>
        <w:tc>
          <w:tcPr>
            <w:tcW w:w="1071" w:type="dxa"/>
          </w:tcPr>
          <w:p w:rsidR="00BE740E" w:rsidRDefault="00BE740E" w:rsidP="00FA6D13">
            <w:pPr>
              <w:spacing w:line="264" w:lineRule="auto"/>
              <w:jc w:val="both"/>
              <w:rPr>
                <w:rFonts w:ascii="Arial" w:hAnsi="Arial" w:cs="Arial"/>
                <w:sz w:val="18"/>
                <w:szCs w:val="18"/>
                <w:lang w:val="cs-CZ"/>
              </w:rPr>
            </w:pPr>
          </w:p>
        </w:tc>
        <w:tc>
          <w:tcPr>
            <w:tcW w:w="6124" w:type="dxa"/>
          </w:tcPr>
          <w:p w:rsidR="00BE740E" w:rsidRPr="00BE740E" w:rsidRDefault="00BE740E" w:rsidP="00FA6D13">
            <w:pPr>
              <w:jc w:val="both"/>
              <w:rPr>
                <w:rFonts w:ascii="Arial" w:hAnsi="Arial" w:cs="Arial"/>
                <w:sz w:val="18"/>
                <w:szCs w:val="18"/>
                <w:lang w:val="cs-CZ"/>
              </w:rPr>
            </w:pPr>
          </w:p>
        </w:tc>
      </w:tr>
      <w:tr w:rsidR="00BE740E" w:rsidRPr="00546C68"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p>
        </w:tc>
        <w:tc>
          <w:tcPr>
            <w:tcW w:w="1071" w:type="dxa"/>
          </w:tcPr>
          <w:p w:rsidR="00BE740E" w:rsidRPr="00BE740E" w:rsidRDefault="00BE740E" w:rsidP="00FA6D13">
            <w:pPr>
              <w:spacing w:line="264" w:lineRule="auto"/>
              <w:jc w:val="both"/>
              <w:rPr>
                <w:rFonts w:ascii="Arial" w:hAnsi="Arial" w:cs="Arial"/>
                <w:sz w:val="18"/>
                <w:szCs w:val="18"/>
                <w:lang w:val="cs-CZ"/>
              </w:rPr>
            </w:pPr>
            <w:r w:rsidRPr="00BE740E">
              <w:rPr>
                <w:rFonts w:ascii="Arial" w:hAnsi="Arial" w:cs="Arial"/>
                <w:sz w:val="18"/>
                <w:szCs w:val="18"/>
                <w:lang w:val="cs-CZ"/>
              </w:rPr>
              <w:t>6.10</w:t>
            </w:r>
          </w:p>
        </w:tc>
        <w:tc>
          <w:tcPr>
            <w:tcW w:w="6124" w:type="dxa"/>
          </w:tcPr>
          <w:p w:rsidR="0092057C" w:rsidRPr="005701CF" w:rsidRDefault="0092057C" w:rsidP="00FA6D13">
            <w:pPr>
              <w:jc w:val="both"/>
              <w:rPr>
                <w:rFonts w:ascii="Arial" w:hAnsi="Arial" w:cs="Arial"/>
                <w:sz w:val="18"/>
                <w:szCs w:val="18"/>
                <w:lang w:val="cs-CZ"/>
              </w:rPr>
            </w:pPr>
            <w:r w:rsidRPr="000E4984">
              <w:rPr>
                <w:rFonts w:ascii="Arial" w:hAnsi="Arial" w:cs="Arial"/>
                <w:sz w:val="18"/>
                <w:szCs w:val="18"/>
                <w:lang w:val="cs-CZ"/>
              </w:rPr>
              <w:t xml:space="preserve">Doplňuje se nový článek 6.10 Bankovní záruka za řádné poskytování </w:t>
            </w:r>
            <w:r w:rsidRPr="005701CF">
              <w:rPr>
                <w:rFonts w:ascii="Arial" w:hAnsi="Arial" w:cs="Arial"/>
                <w:sz w:val="18"/>
                <w:szCs w:val="18"/>
                <w:lang w:val="cs-CZ"/>
              </w:rPr>
              <w:t>Služeb, který zní následovně:</w:t>
            </w:r>
          </w:p>
          <w:p w:rsidR="0092057C" w:rsidRPr="000E4984" w:rsidRDefault="0092057C" w:rsidP="00FA6D13">
            <w:pPr>
              <w:jc w:val="both"/>
              <w:rPr>
                <w:rFonts w:ascii="Arial" w:hAnsi="Arial" w:cs="Arial"/>
                <w:sz w:val="18"/>
                <w:szCs w:val="18"/>
                <w:lang w:val="cs-CZ"/>
              </w:rPr>
            </w:pPr>
            <w:r w:rsidRPr="005701CF">
              <w:rPr>
                <w:rFonts w:ascii="Arial" w:hAnsi="Arial" w:cs="Arial"/>
                <w:sz w:val="18"/>
                <w:szCs w:val="18"/>
                <w:lang w:val="cs-CZ"/>
              </w:rPr>
              <w:t xml:space="preserve">„Konzultant nejpozději před podpisem Smlouvy předloží Objednateli bankovní záruku za řádné poskytování Služeb ve výši </w:t>
            </w:r>
            <w:r w:rsidR="00910F9C" w:rsidRPr="005701CF">
              <w:rPr>
                <w:rFonts w:ascii="Arial" w:hAnsi="Arial" w:cs="Arial"/>
                <w:sz w:val="18"/>
                <w:szCs w:val="18"/>
                <w:lang w:val="cs-CZ"/>
              </w:rPr>
              <w:t>500.000,-</w:t>
            </w:r>
            <w:r w:rsidR="00D42FE7" w:rsidRPr="005701CF">
              <w:rPr>
                <w:rFonts w:ascii="Arial" w:hAnsi="Arial" w:cs="Arial"/>
                <w:sz w:val="18"/>
                <w:szCs w:val="18"/>
                <w:lang w:val="cs-CZ"/>
              </w:rPr>
              <w:t>Kč</w:t>
            </w:r>
            <w:r w:rsidRPr="005701CF">
              <w:rPr>
                <w:rFonts w:ascii="Arial" w:hAnsi="Arial" w:cs="Arial"/>
                <w:sz w:val="18"/>
                <w:szCs w:val="18"/>
                <w:lang w:val="cs-CZ"/>
              </w:rPr>
              <w:t xml:space="preserve">. Konzultant se zavazuje udržovat tuto bankovní záruku v platnosti nepřetržitě </w:t>
            </w:r>
            <w:r w:rsidR="008762FD" w:rsidRPr="005701CF">
              <w:rPr>
                <w:rFonts w:ascii="Arial" w:hAnsi="Arial" w:cs="Arial"/>
                <w:sz w:val="18"/>
                <w:szCs w:val="18"/>
                <w:lang w:val="cs-CZ"/>
              </w:rPr>
              <w:t>po</w:t>
            </w:r>
            <w:r w:rsidRPr="005701CF">
              <w:rPr>
                <w:rFonts w:ascii="Arial" w:hAnsi="Arial" w:cs="Arial"/>
                <w:sz w:val="18"/>
                <w:szCs w:val="18"/>
                <w:lang w:val="cs-CZ"/>
              </w:rPr>
              <w:t xml:space="preserve"> celou</w:t>
            </w:r>
            <w:r w:rsidR="003B39E3" w:rsidRPr="005701CF">
              <w:rPr>
                <w:rFonts w:ascii="Arial" w:hAnsi="Arial" w:cs="Arial"/>
                <w:sz w:val="18"/>
                <w:szCs w:val="18"/>
                <w:lang w:val="cs-CZ"/>
              </w:rPr>
              <w:t xml:space="preserve"> dobu</w:t>
            </w:r>
            <w:r w:rsidRPr="005701CF">
              <w:rPr>
                <w:rFonts w:ascii="Arial" w:hAnsi="Arial" w:cs="Arial"/>
                <w:sz w:val="18"/>
                <w:szCs w:val="18"/>
                <w:lang w:val="cs-CZ"/>
              </w:rPr>
              <w:t xml:space="preserve"> </w:t>
            </w:r>
            <w:r w:rsidR="008762FD" w:rsidRPr="005701CF">
              <w:rPr>
                <w:rFonts w:ascii="Arial" w:hAnsi="Arial" w:cs="Arial"/>
                <w:sz w:val="18"/>
                <w:szCs w:val="18"/>
                <w:lang w:val="cs-CZ"/>
              </w:rPr>
              <w:t>realizace Díla</w:t>
            </w:r>
            <w:r w:rsidRPr="005701CF">
              <w:rPr>
                <w:rFonts w:ascii="Arial" w:hAnsi="Arial" w:cs="Arial"/>
                <w:sz w:val="18"/>
                <w:szCs w:val="18"/>
                <w:lang w:val="cs-CZ"/>
              </w:rPr>
              <w:t>. Bankovní záruka za řádné poskytování Služeb bude vystavena jako neodvolatelná</w:t>
            </w:r>
            <w:r w:rsidRPr="000E4984">
              <w:rPr>
                <w:rFonts w:ascii="Arial" w:hAnsi="Arial" w:cs="Arial"/>
                <w:sz w:val="18"/>
                <w:szCs w:val="18"/>
                <w:lang w:val="cs-CZ"/>
              </w:rPr>
              <w:t xml:space="preserve">, bezpodmínečná a splatná bez nutnosti předchozí výzvy a bez námitek či omezujících podmínek do 5 (pěti) dnů od obdržení první písemné výzvy Objednatele. Bankovní záruka a její výklad se bude řídit právem České republiky a bude podléhat Jednotným pravidlům pro záruky vyplatitelné na požádání, které pod číslem 758 vydala Mezinárodní obchodní komora. Zajištění vystavení a udržování bankovní záruky za řádné poskytování Služeb po stanovenou dobu v platnosti provede Konzultant na své náklady a riziko. </w:t>
            </w:r>
          </w:p>
          <w:p w:rsidR="0092057C" w:rsidRPr="000E4984" w:rsidRDefault="0092057C" w:rsidP="00FA6D13">
            <w:pPr>
              <w:jc w:val="both"/>
              <w:rPr>
                <w:rFonts w:ascii="Arial" w:hAnsi="Arial" w:cs="Arial"/>
                <w:sz w:val="18"/>
                <w:szCs w:val="18"/>
                <w:lang w:val="cs-CZ"/>
              </w:rPr>
            </w:pPr>
            <w:r w:rsidRPr="000E4984">
              <w:rPr>
                <w:rFonts w:ascii="Arial" w:hAnsi="Arial" w:cs="Arial"/>
                <w:sz w:val="18"/>
                <w:szCs w:val="18"/>
                <w:lang w:val="cs-CZ"/>
              </w:rPr>
              <w:t xml:space="preserve">Konzultant je povinen zajistit, že Objednatel bude oprávněn čerpat z bankovní záruky za řádné poskytování Služeb částku až do výše </w:t>
            </w:r>
            <w:r w:rsidR="00910F9C">
              <w:rPr>
                <w:rFonts w:ascii="Arial" w:hAnsi="Arial" w:cs="Arial"/>
                <w:sz w:val="18"/>
                <w:szCs w:val="18"/>
                <w:lang w:val="cs-CZ"/>
              </w:rPr>
              <w:t xml:space="preserve">500.000,- </w:t>
            </w:r>
            <w:r w:rsidR="007A4756">
              <w:rPr>
                <w:rFonts w:ascii="Arial" w:hAnsi="Arial" w:cs="Arial"/>
                <w:sz w:val="18"/>
                <w:szCs w:val="18"/>
                <w:lang w:val="cs-CZ"/>
              </w:rPr>
              <w:t>Kč</w:t>
            </w:r>
            <w:r w:rsidRPr="000E4984">
              <w:rPr>
                <w:rFonts w:ascii="Arial" w:hAnsi="Arial" w:cs="Arial"/>
                <w:sz w:val="18"/>
                <w:szCs w:val="18"/>
                <w:lang w:val="cs-CZ"/>
              </w:rPr>
              <w:t xml:space="preserve"> v případě, že:  </w:t>
            </w:r>
          </w:p>
          <w:p w:rsidR="0092057C" w:rsidRPr="000E4984" w:rsidRDefault="0092057C" w:rsidP="00FA6D13">
            <w:pPr>
              <w:jc w:val="both"/>
              <w:rPr>
                <w:rFonts w:ascii="Arial" w:hAnsi="Arial" w:cs="Arial"/>
                <w:sz w:val="18"/>
                <w:szCs w:val="18"/>
                <w:lang w:val="cs-CZ"/>
              </w:rPr>
            </w:pPr>
            <w:r w:rsidRPr="000E4984">
              <w:rPr>
                <w:rFonts w:ascii="Arial" w:hAnsi="Arial" w:cs="Arial"/>
                <w:sz w:val="18"/>
                <w:szCs w:val="18"/>
                <w:lang w:val="cs-CZ"/>
              </w:rPr>
              <w:t>a)</w:t>
            </w:r>
            <w:r w:rsidRPr="000E4984">
              <w:rPr>
                <w:rFonts w:ascii="Arial" w:hAnsi="Arial" w:cs="Arial"/>
                <w:sz w:val="18"/>
                <w:szCs w:val="18"/>
                <w:lang w:val="cs-CZ"/>
              </w:rPr>
              <w:tab/>
              <w:t>Služby nejsou poskytovány v souladu s podmínkami uzavřené Smlouvy či Konzultant neplní své závazky vyplývající ze Smlouvy, nebo</w:t>
            </w:r>
          </w:p>
          <w:p w:rsidR="0092057C" w:rsidRPr="000E4984" w:rsidRDefault="0092057C" w:rsidP="00FA6D13">
            <w:pPr>
              <w:jc w:val="both"/>
              <w:rPr>
                <w:rFonts w:ascii="Arial" w:hAnsi="Arial" w:cs="Arial"/>
                <w:sz w:val="18"/>
                <w:szCs w:val="18"/>
                <w:lang w:val="cs-CZ"/>
              </w:rPr>
            </w:pPr>
            <w:r w:rsidRPr="000E4984">
              <w:rPr>
                <w:rFonts w:ascii="Arial" w:hAnsi="Arial" w:cs="Arial"/>
                <w:sz w:val="18"/>
                <w:szCs w:val="18"/>
                <w:lang w:val="cs-CZ"/>
              </w:rPr>
              <w:t>b)</w:t>
            </w:r>
            <w:r w:rsidRPr="000E4984">
              <w:rPr>
                <w:rFonts w:ascii="Arial" w:hAnsi="Arial" w:cs="Arial"/>
                <w:sz w:val="18"/>
                <w:szCs w:val="18"/>
                <w:lang w:val="cs-CZ"/>
              </w:rPr>
              <w:tab/>
              <w:t>Konzultant neuhradí Objednateli způsobenou škodu či smluvní pokutu, k níž je podle Smlouvy povinen a která vůči němu byla Objednatelem uplatněna.</w:t>
            </w:r>
          </w:p>
          <w:p w:rsidR="0092057C" w:rsidRPr="000E4984" w:rsidRDefault="0092057C" w:rsidP="00FA6D13">
            <w:pPr>
              <w:jc w:val="both"/>
              <w:rPr>
                <w:rFonts w:ascii="Arial" w:hAnsi="Arial" w:cs="Arial"/>
                <w:sz w:val="18"/>
                <w:szCs w:val="18"/>
                <w:lang w:val="cs-CZ"/>
              </w:rPr>
            </w:pPr>
            <w:r w:rsidRPr="000E4984">
              <w:rPr>
                <w:rFonts w:ascii="Arial" w:hAnsi="Arial" w:cs="Arial"/>
                <w:sz w:val="18"/>
                <w:szCs w:val="18"/>
                <w:lang w:val="cs-CZ"/>
              </w:rPr>
              <w:t>Vystavení bankovní záruky za řádné poskytování Služeb doloží Konzultant Objednateli originálem záruční listiny nejpozději před podpisem Smlouvy. Originál záruční listiny zůstává v dispozici Objednatele. V případě, že platnost Konzultantem předložené bankovní záruky má skončit před shora stanovenou dobou platnosti, doloží Konzultant Objednateli originál nové záruční listiny odpovídající Smlouvě, a to nejpozději k poslednímu dni platnosti původní bankovní záruky.</w:t>
            </w:r>
          </w:p>
          <w:p w:rsidR="0092057C" w:rsidRPr="000E4984" w:rsidRDefault="0092057C" w:rsidP="00FA6D13">
            <w:pPr>
              <w:jc w:val="both"/>
              <w:rPr>
                <w:rFonts w:ascii="Arial" w:hAnsi="Arial" w:cs="Arial"/>
                <w:sz w:val="18"/>
                <w:szCs w:val="18"/>
                <w:lang w:val="cs-CZ"/>
              </w:rPr>
            </w:pPr>
            <w:r w:rsidRPr="000E4984">
              <w:rPr>
                <w:rFonts w:ascii="Arial" w:hAnsi="Arial" w:cs="Arial"/>
                <w:sz w:val="18"/>
                <w:szCs w:val="18"/>
                <w:lang w:val="cs-CZ"/>
              </w:rPr>
              <w:t>Objednatel se zavazuje vrátit Konzultantovi příslušnou bankovní záruku bez zbytečného odkladu poté, kdy vypršela její platnost, resp. poté, kdy byla Objednateli předána platná a účinná bankovní záruka, která nahrazuje do té doby platnou bankovní záruku.</w:t>
            </w:r>
          </w:p>
          <w:p w:rsidR="00BE740E" w:rsidRPr="000E4984" w:rsidRDefault="0092057C" w:rsidP="00FA6D13">
            <w:pPr>
              <w:jc w:val="both"/>
              <w:rPr>
                <w:rFonts w:ascii="Arial" w:hAnsi="Arial" w:cs="Arial"/>
                <w:sz w:val="18"/>
                <w:szCs w:val="18"/>
                <w:lang w:val="cs-CZ"/>
              </w:rPr>
            </w:pPr>
            <w:r w:rsidRPr="000E4984">
              <w:rPr>
                <w:rFonts w:ascii="Arial" w:hAnsi="Arial" w:cs="Arial"/>
                <w:sz w:val="18"/>
                <w:szCs w:val="18"/>
                <w:lang w:val="cs-CZ"/>
              </w:rPr>
              <w:t>Porušení povinnosti Konzultanta předložit či udržovat v platnosti shora uvedenou bankovní záruku představuje podstatné porušení Smlouvy ze strany Konzultanta.“</w:t>
            </w:r>
          </w:p>
        </w:tc>
      </w:tr>
    </w:tbl>
    <w:p w:rsidR="00B50C42" w:rsidRPr="00BE740E" w:rsidRDefault="00B50C42" w:rsidP="00FA6D13">
      <w:pPr>
        <w:jc w:val="both"/>
        <w:rPr>
          <w:rFonts w:ascii="Arial" w:hAnsi="Arial" w:cs="Arial"/>
          <w:b/>
          <w:sz w:val="28"/>
          <w:szCs w:val="28"/>
          <w:lang w:val="cs-CZ"/>
        </w:rPr>
      </w:pPr>
    </w:p>
    <w:p w:rsidR="009E6F28" w:rsidRDefault="009E6F28" w:rsidP="00FA6D13">
      <w:pPr>
        <w:jc w:val="both"/>
        <w:rPr>
          <w:rFonts w:ascii="Arial" w:hAnsi="Arial" w:cs="Arial"/>
          <w:b/>
          <w:sz w:val="28"/>
          <w:szCs w:val="28"/>
          <w:lang w:val="cs-CZ"/>
        </w:rPr>
      </w:pPr>
    </w:p>
    <w:p w:rsidR="00B50C42" w:rsidRPr="00826BDD" w:rsidRDefault="00826BDD" w:rsidP="00826BDD">
      <w:pPr>
        <w:ind w:firstLine="708"/>
        <w:jc w:val="both"/>
        <w:rPr>
          <w:rFonts w:ascii="Arial" w:hAnsi="Arial" w:cs="Arial"/>
          <w:b/>
          <w:caps/>
          <w:sz w:val="28"/>
          <w:szCs w:val="28"/>
          <w:lang w:val="cs-CZ"/>
        </w:rPr>
      </w:pPr>
      <w:r w:rsidRPr="00826BDD">
        <w:rPr>
          <w:rFonts w:ascii="Arial" w:hAnsi="Arial" w:cs="Arial"/>
          <w:b/>
          <w:caps/>
          <w:noProof/>
          <w:sz w:val="28"/>
          <w:szCs w:val="28"/>
          <w:lang w:val="cs-CZ" w:eastAsia="cs-CZ"/>
        </w:rPr>
        <mc:AlternateContent>
          <mc:Choice Requires="wps">
            <w:drawing>
              <wp:anchor distT="0" distB="0" distL="114300" distR="114300" simplePos="0" relativeHeight="251662848" behindDoc="1" locked="0" layoutInCell="1" allowOverlap="1" wp14:anchorId="122105CC" wp14:editId="17E82FFD">
                <wp:simplePos x="0" y="0"/>
                <wp:positionH relativeFrom="margin">
                  <wp:posOffset>-142875</wp:posOffset>
                </wp:positionH>
                <wp:positionV relativeFrom="paragraph">
                  <wp:posOffset>-323850</wp:posOffset>
                </wp:positionV>
                <wp:extent cx="571500" cy="800100"/>
                <wp:effectExtent l="0" t="0" r="0" b="0"/>
                <wp:wrapNone/>
                <wp:docPr id="1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1.25pt;margin-top:-25.5pt;width:45pt;height:6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7</w:t>
                      </w:r>
                    </w:p>
                  </w:txbxContent>
                </v:textbox>
                <w10:wrap anchorx="margin"/>
              </v:shape>
            </w:pict>
          </mc:Fallback>
        </mc:AlternateContent>
      </w:r>
      <w:r w:rsidR="00291096" w:rsidRPr="00826BDD">
        <w:rPr>
          <w:rFonts w:ascii="Arial" w:hAnsi="Arial" w:cs="Arial"/>
          <w:b/>
          <w:caps/>
          <w:noProof/>
          <w:sz w:val="28"/>
          <w:szCs w:val="28"/>
          <w:lang w:val="cs-CZ" w:eastAsia="cs-CZ"/>
        </w:rPr>
        <mc:AlternateContent>
          <mc:Choice Requires="wps">
            <w:drawing>
              <wp:anchor distT="0" distB="0" distL="114300" distR="114300" simplePos="0" relativeHeight="251658752" behindDoc="1" locked="0" layoutInCell="1" allowOverlap="1" wp14:anchorId="4185BE53" wp14:editId="42E33F95">
                <wp:simplePos x="0" y="0"/>
                <wp:positionH relativeFrom="column">
                  <wp:posOffset>114300</wp:posOffset>
                </wp:positionH>
                <wp:positionV relativeFrom="paragraph">
                  <wp:posOffset>-433070</wp:posOffset>
                </wp:positionV>
                <wp:extent cx="571500" cy="76771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B50C42">
                            <w:pPr>
                              <w:spacing w:before="120"/>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40" type="#_x0000_t202" style="position:absolute;left:0;text-align:left;margin-left:9pt;margin-top:-34.1pt;width:45pt;height:6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" stroked="f">
                <v:textbox>
                  <w:txbxContent>
                    <w:p w:rsidR="00FC1F22" w:rsidRPr="006519CE" w:rsidRDefault="00FC1F22" w:rsidP="00B50C42">
                      <w:pPr>
                        <w:spacing w:before="120"/>
                        <w:rPr>
                          <w:rFonts w:ascii="Arial" w:hAnsi="Arial" w:cs="Arial"/>
                          <w:color w:val="999999"/>
                          <w:sz w:val="96"/>
                          <w:szCs w:val="96"/>
                        </w:rPr>
                      </w:pPr>
                    </w:p>
                  </w:txbxContent>
                </v:textbox>
              </v:shape>
            </w:pict>
          </mc:Fallback>
        </mc:AlternateContent>
      </w:r>
      <w:r w:rsidR="006B2CAE" w:rsidRPr="00826BDD">
        <w:rPr>
          <w:rFonts w:ascii="Arial" w:hAnsi="Arial" w:cs="Arial"/>
          <w:b/>
          <w:caps/>
          <w:sz w:val="28"/>
          <w:szCs w:val="28"/>
          <w:lang w:val="cs-CZ"/>
        </w:rPr>
        <w:t>Pojištění</w:t>
      </w:r>
    </w:p>
    <w:p w:rsidR="00B50C42" w:rsidRPr="00BE740E" w:rsidRDefault="00B50C42" w:rsidP="00FA6D13">
      <w:pPr>
        <w:jc w:val="both"/>
        <w:rPr>
          <w:rFonts w:ascii="Arial" w:hAnsi="Arial" w:cs="Arial"/>
          <w:b/>
          <w:sz w:val="28"/>
          <w:szCs w:val="28"/>
          <w:lang w:val="cs-CZ"/>
        </w:rPr>
      </w:pPr>
    </w:p>
    <w:tbl>
      <w:tblPr>
        <w:tblW w:w="9644" w:type="dxa"/>
        <w:tblInd w:w="-497" w:type="dxa"/>
        <w:tblCellMar>
          <w:left w:w="70" w:type="dxa"/>
          <w:right w:w="70" w:type="dxa"/>
        </w:tblCellMar>
        <w:tblLook w:val="0000" w:firstRow="0" w:lastRow="0" w:firstColumn="0" w:lastColumn="0" w:noHBand="0" w:noVBand="0"/>
      </w:tblPr>
      <w:tblGrid>
        <w:gridCol w:w="540"/>
        <w:gridCol w:w="1909"/>
        <w:gridCol w:w="1071"/>
        <w:gridCol w:w="6124"/>
      </w:tblGrid>
      <w:tr w:rsidR="00B50C42" w:rsidRPr="00BE740E" w:rsidTr="00EC156D">
        <w:tc>
          <w:tcPr>
            <w:tcW w:w="540" w:type="dxa"/>
          </w:tcPr>
          <w:p w:rsidR="00B50C42" w:rsidRPr="00BE740E" w:rsidRDefault="00B50C42" w:rsidP="00FA6D13">
            <w:pPr>
              <w:spacing w:line="264" w:lineRule="auto"/>
              <w:jc w:val="both"/>
              <w:rPr>
                <w:rFonts w:ascii="Arial" w:hAnsi="Arial" w:cs="Arial"/>
                <w:b/>
                <w:sz w:val="18"/>
                <w:szCs w:val="18"/>
                <w:lang w:val="cs-CZ"/>
              </w:rPr>
            </w:pPr>
            <w:r w:rsidRPr="00BE740E">
              <w:rPr>
                <w:rFonts w:ascii="Arial" w:hAnsi="Arial" w:cs="Arial"/>
                <w:b/>
                <w:sz w:val="18"/>
                <w:szCs w:val="18"/>
                <w:lang w:val="cs-CZ"/>
              </w:rPr>
              <w:t>7.1</w:t>
            </w:r>
          </w:p>
        </w:tc>
        <w:tc>
          <w:tcPr>
            <w:tcW w:w="1909" w:type="dxa"/>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CD4970">
        <w:tc>
          <w:tcPr>
            <w:tcW w:w="2449" w:type="dxa"/>
            <w:gridSpan w:val="2"/>
          </w:tcPr>
          <w:p w:rsidR="00B50C42" w:rsidRPr="00BE740E" w:rsidRDefault="006B2CAE" w:rsidP="00FA6D13">
            <w:pPr>
              <w:spacing w:line="264" w:lineRule="auto"/>
              <w:rPr>
                <w:rFonts w:ascii="Arial" w:hAnsi="Arial" w:cs="Arial"/>
                <w:b/>
                <w:sz w:val="18"/>
                <w:szCs w:val="18"/>
                <w:lang w:val="cs-CZ"/>
              </w:rPr>
            </w:pPr>
            <w:r w:rsidRPr="00BE740E">
              <w:rPr>
                <w:rFonts w:ascii="Arial" w:hAnsi="Arial" w:cs="Arial"/>
                <w:b/>
                <w:sz w:val="18"/>
                <w:szCs w:val="18"/>
                <w:lang w:val="cs-CZ"/>
              </w:rPr>
              <w:t>Pojištění</w:t>
            </w:r>
            <w:r w:rsidR="00B50C42" w:rsidRPr="00BE740E">
              <w:rPr>
                <w:rFonts w:ascii="Arial" w:hAnsi="Arial" w:cs="Arial"/>
                <w:b/>
                <w:sz w:val="18"/>
                <w:szCs w:val="18"/>
                <w:lang w:val="cs-CZ"/>
              </w:rPr>
              <w:t xml:space="preserve"> </w:t>
            </w:r>
            <w:r w:rsidR="00BE740E">
              <w:rPr>
                <w:rFonts w:ascii="Arial" w:hAnsi="Arial" w:cs="Arial"/>
                <w:b/>
                <w:sz w:val="18"/>
                <w:szCs w:val="18"/>
                <w:lang w:val="cs-CZ"/>
              </w:rPr>
              <w:t xml:space="preserve">odpovědnosti </w:t>
            </w:r>
            <w:r w:rsidR="00811DDD" w:rsidRPr="00BE740E">
              <w:rPr>
                <w:rFonts w:ascii="Arial" w:hAnsi="Arial" w:cs="Arial"/>
                <w:b/>
                <w:sz w:val="18"/>
                <w:szCs w:val="18"/>
                <w:lang w:val="cs-CZ"/>
              </w:rPr>
              <w:t>a odškodnění</w:t>
            </w:r>
            <w:r w:rsidR="00B50C42" w:rsidRPr="00BE740E">
              <w:rPr>
                <w:rFonts w:ascii="Arial" w:hAnsi="Arial" w:cs="Arial"/>
                <w:b/>
                <w:sz w:val="18"/>
                <w:szCs w:val="18"/>
                <w:lang w:val="cs-CZ"/>
              </w:rPr>
              <w:br/>
            </w:r>
          </w:p>
        </w:tc>
        <w:tc>
          <w:tcPr>
            <w:tcW w:w="1071" w:type="dxa"/>
          </w:tcPr>
          <w:p w:rsidR="0092057C" w:rsidRDefault="0092057C" w:rsidP="00FA6D13">
            <w:pPr>
              <w:jc w:val="both"/>
              <w:rPr>
                <w:rFonts w:ascii="Arial" w:hAnsi="Arial" w:cs="Arial"/>
                <w:sz w:val="18"/>
                <w:szCs w:val="18"/>
                <w:lang w:val="cs-CZ"/>
              </w:rPr>
            </w:pPr>
          </w:p>
          <w:p w:rsidR="0092057C" w:rsidRDefault="0092057C" w:rsidP="00FA6D13">
            <w:pPr>
              <w:jc w:val="both"/>
              <w:rPr>
                <w:rFonts w:ascii="Arial" w:hAnsi="Arial" w:cs="Arial"/>
                <w:sz w:val="18"/>
                <w:szCs w:val="18"/>
                <w:lang w:val="cs-CZ"/>
              </w:rPr>
            </w:pPr>
          </w:p>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7.1.1</w:t>
            </w:r>
          </w:p>
        </w:tc>
        <w:tc>
          <w:tcPr>
            <w:tcW w:w="6124" w:type="dxa"/>
          </w:tcPr>
          <w:p w:rsidR="0092057C" w:rsidRDefault="0092057C" w:rsidP="00FA6D13">
            <w:pPr>
              <w:jc w:val="both"/>
              <w:rPr>
                <w:rFonts w:ascii="Arial" w:hAnsi="Arial" w:cs="Arial"/>
                <w:sz w:val="18"/>
                <w:szCs w:val="18"/>
                <w:lang w:val="cs-CZ"/>
              </w:rPr>
            </w:pPr>
          </w:p>
          <w:p w:rsidR="0092057C" w:rsidRDefault="0092057C" w:rsidP="00FA6D13">
            <w:pPr>
              <w:jc w:val="both"/>
              <w:rPr>
                <w:rFonts w:ascii="Arial" w:hAnsi="Arial" w:cs="Arial"/>
                <w:sz w:val="18"/>
                <w:szCs w:val="18"/>
                <w:lang w:val="cs-CZ"/>
              </w:rPr>
            </w:pPr>
          </w:p>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Pod-článek 7.1.1 se nahrazuje novým zněním:</w:t>
            </w:r>
          </w:p>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 xml:space="preserve">„Konzultant je povinen sjednat pojištění odpovědnosti za škodu ve smyslu § 2861 a násl. občanského </w:t>
            </w:r>
            <w:r w:rsidRPr="005701CF">
              <w:rPr>
                <w:rFonts w:ascii="Arial" w:hAnsi="Arial" w:cs="Arial"/>
                <w:sz w:val="18"/>
                <w:szCs w:val="18"/>
                <w:lang w:val="cs-CZ"/>
              </w:rPr>
              <w:t>zákoníku, způsobenou třetí osobě při výkonu všech podnikatelských činností, které mají být součástí plnění</w:t>
            </w:r>
            <w:r w:rsidR="00842604" w:rsidRPr="005701CF">
              <w:rPr>
                <w:rFonts w:ascii="Arial" w:hAnsi="Arial" w:cs="Arial"/>
                <w:sz w:val="18"/>
                <w:szCs w:val="18"/>
                <w:lang w:val="cs-CZ"/>
              </w:rPr>
              <w:t xml:space="preserve"> dle</w:t>
            </w:r>
            <w:r w:rsidRPr="005701CF">
              <w:rPr>
                <w:rFonts w:ascii="Arial" w:hAnsi="Arial" w:cs="Arial"/>
                <w:sz w:val="18"/>
                <w:szCs w:val="18"/>
                <w:lang w:val="cs-CZ"/>
              </w:rPr>
              <w:t xml:space="preserve"> této Smlouvy, a to s minimální hranicí pojistného plnění </w:t>
            </w:r>
            <w:r w:rsidR="00C34DD2" w:rsidRPr="005701CF">
              <w:rPr>
                <w:rFonts w:ascii="Arial" w:hAnsi="Arial" w:cs="Arial"/>
                <w:sz w:val="18"/>
                <w:szCs w:val="18"/>
                <w:lang w:val="cs-CZ"/>
              </w:rPr>
              <w:t>10</w:t>
            </w:r>
            <w:r w:rsidR="003948AC" w:rsidRPr="005701CF">
              <w:rPr>
                <w:rFonts w:ascii="Arial" w:hAnsi="Arial" w:cs="Arial"/>
                <w:sz w:val="18"/>
                <w:szCs w:val="18"/>
                <w:lang w:val="cs-CZ"/>
              </w:rPr>
              <w:t xml:space="preserve"> mil.</w:t>
            </w:r>
            <w:r w:rsidRPr="005701CF">
              <w:rPr>
                <w:rFonts w:ascii="Arial" w:hAnsi="Arial" w:cs="Arial"/>
                <w:sz w:val="18"/>
                <w:szCs w:val="18"/>
                <w:lang w:val="cs-CZ"/>
              </w:rPr>
              <w:t>Kč</w:t>
            </w:r>
            <w:r w:rsidRPr="00BE740E">
              <w:rPr>
                <w:rFonts w:ascii="Arial" w:hAnsi="Arial" w:cs="Arial"/>
                <w:sz w:val="18"/>
                <w:szCs w:val="18"/>
                <w:lang w:val="cs-CZ"/>
              </w:rPr>
              <w:t xml:space="preserve"> </w:t>
            </w:r>
          </w:p>
          <w:p w:rsidR="00B50C42" w:rsidRPr="00BE740E" w:rsidRDefault="00CD4970" w:rsidP="00FA6D13">
            <w:pPr>
              <w:tabs>
                <w:tab w:val="left" w:pos="640"/>
              </w:tabs>
              <w:jc w:val="both"/>
              <w:rPr>
                <w:rFonts w:ascii="Arial" w:hAnsi="Arial" w:cs="Arial"/>
                <w:sz w:val="18"/>
                <w:szCs w:val="18"/>
                <w:lang w:val="cs-CZ"/>
              </w:rPr>
            </w:pPr>
            <w:r w:rsidRPr="00BE740E">
              <w:rPr>
                <w:rFonts w:ascii="Arial" w:hAnsi="Arial" w:cs="Arial"/>
                <w:sz w:val="18"/>
                <w:szCs w:val="18"/>
                <w:lang w:val="cs-CZ"/>
              </w:rPr>
              <w:t xml:space="preserve">Lhůta pro předložení kopie pojistné smlouvy: nejpozději </w:t>
            </w:r>
            <w:r w:rsidRPr="007A4756">
              <w:rPr>
                <w:rFonts w:ascii="Arial" w:hAnsi="Arial" w:cs="Arial"/>
                <w:sz w:val="18"/>
                <w:szCs w:val="18"/>
                <w:lang w:val="cs-CZ"/>
              </w:rPr>
              <w:t>před podpisem</w:t>
            </w:r>
            <w:r w:rsidRPr="00BE740E">
              <w:rPr>
                <w:rFonts w:ascii="Arial" w:hAnsi="Arial" w:cs="Arial"/>
                <w:sz w:val="18"/>
                <w:szCs w:val="18"/>
                <w:lang w:val="cs-CZ"/>
              </w:rPr>
              <w:t xml:space="preserve"> Smlouvy. Pokud je Smlouva uzavřen</w:t>
            </w:r>
            <w:r w:rsidR="00BE740E">
              <w:rPr>
                <w:rFonts w:ascii="Arial" w:hAnsi="Arial" w:cs="Arial"/>
                <w:sz w:val="18"/>
                <w:szCs w:val="18"/>
                <w:lang w:val="cs-CZ"/>
              </w:rPr>
              <w:t>a s více Konzultanty (tj. jde o </w:t>
            </w:r>
            <w:r w:rsidRPr="00BE740E">
              <w:rPr>
                <w:rFonts w:ascii="Arial" w:hAnsi="Arial" w:cs="Arial"/>
                <w:sz w:val="18"/>
                <w:szCs w:val="18"/>
                <w:lang w:val="cs-CZ"/>
              </w:rPr>
              <w:t>společnost Konzultantů), musí pojištění pokrývat odpovědnost za škodu způsobenou třetí osobě kterýmkoli z Konzultantů. V případě předložení více pojistných smluv platí povinnosti uvedené v tomto Pod-článku Smlouvy pro každou takto předloženou pojistnou smlouvu (tj. minimální hranice pojistného plnění, lhůta pro předložení Objednateli, doba trvání pojištění, smluvní pokuta atd.). Konzultant zajistí platnost pojištění v plném rozsahu po celou dobu trvání této Smlouvy, a platné pojištění Objednateli kdykoliv na vyžádání v jím stanovené lhůtě doloží předložením pojistné smlouvy. Objednatel připouští, aby pojistná smlouva byla sjednána i</w:t>
            </w:r>
            <w:r w:rsidR="00C66515">
              <w:rPr>
                <w:rFonts w:ascii="Arial" w:hAnsi="Arial" w:cs="Arial"/>
                <w:sz w:val="18"/>
                <w:szCs w:val="18"/>
                <w:lang w:val="cs-CZ"/>
              </w:rPr>
              <w:t> </w:t>
            </w:r>
            <w:r w:rsidRPr="00BE740E">
              <w:rPr>
                <w:rFonts w:ascii="Arial" w:hAnsi="Arial" w:cs="Arial"/>
                <w:sz w:val="18"/>
                <w:szCs w:val="18"/>
                <w:lang w:val="cs-CZ"/>
              </w:rPr>
              <w:t>na</w:t>
            </w:r>
            <w:r w:rsidR="00BE740E">
              <w:rPr>
                <w:rFonts w:ascii="Arial" w:hAnsi="Arial" w:cs="Arial"/>
                <w:sz w:val="18"/>
                <w:szCs w:val="18"/>
                <w:lang w:val="cs-CZ"/>
              </w:rPr>
              <w:t> </w:t>
            </w:r>
            <w:r w:rsidRPr="00BE740E">
              <w:rPr>
                <w:rFonts w:ascii="Arial" w:hAnsi="Arial" w:cs="Arial"/>
                <w:sz w:val="18"/>
                <w:szCs w:val="18"/>
                <w:lang w:val="cs-CZ"/>
              </w:rPr>
              <w:t xml:space="preserve">dobu kratší, např. 1 rok, vždy </w:t>
            </w:r>
            <w:r w:rsidR="00BE740E">
              <w:rPr>
                <w:rFonts w:ascii="Arial" w:hAnsi="Arial" w:cs="Arial"/>
                <w:sz w:val="18"/>
                <w:szCs w:val="18"/>
                <w:lang w:val="cs-CZ"/>
              </w:rPr>
              <w:t>však musí mít písemnou formu. V </w:t>
            </w:r>
            <w:r w:rsidRPr="00BE740E">
              <w:rPr>
                <w:rFonts w:ascii="Arial" w:hAnsi="Arial" w:cs="Arial"/>
                <w:sz w:val="18"/>
                <w:szCs w:val="18"/>
                <w:lang w:val="cs-CZ"/>
              </w:rPr>
              <w:t>takovém případě musí být před uplynutím doby její účinnosti prodloužena, vždy min. na období 1 roku, a zároveň musí být nová pojistná smlouva v této lhůtě předložena Objednateli. Rozsah nově sjednaného či prodlouženého pojištění, ani okruh pojištěných osob či rizik nesmí být zúžen. 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 Bude-li to Objednatel požadovat, je Konzultant povinen nechat posoudit své pojistné smlouvy pojišťovacímu makléři určenému Objednatelem.“</w:t>
            </w:r>
          </w:p>
        </w:tc>
      </w:tr>
      <w:tr w:rsidR="00B50C42" w:rsidRPr="00546C68" w:rsidTr="00CD4970">
        <w:tc>
          <w:tcPr>
            <w:tcW w:w="2449" w:type="dxa"/>
            <w:gridSpan w:val="2"/>
          </w:tcPr>
          <w:p w:rsidR="00B50C42" w:rsidRPr="00BE740E" w:rsidRDefault="00826BDD" w:rsidP="00FA6D13">
            <w:pPr>
              <w:spacing w:line="264" w:lineRule="auto"/>
              <w:jc w:val="both"/>
              <w:rPr>
                <w:rFonts w:ascii="Arial" w:hAnsi="Arial" w:cs="Arial"/>
                <w:b/>
                <w:sz w:val="18"/>
                <w:szCs w:val="18"/>
                <w:lang w:val="cs-CZ"/>
              </w:rPr>
            </w:pPr>
            <w:r w:rsidRPr="00826BDD">
              <w:rPr>
                <w:rFonts w:ascii="Arial" w:hAnsi="Arial" w:cs="Arial"/>
                <w:b/>
                <w:caps/>
                <w:noProof/>
                <w:sz w:val="28"/>
                <w:szCs w:val="28"/>
                <w:lang w:val="cs-CZ" w:eastAsia="cs-CZ"/>
              </w:rPr>
              <mc:AlternateContent>
                <mc:Choice Requires="wps">
                  <w:drawing>
                    <wp:anchor distT="0" distB="0" distL="114300" distR="114300" simplePos="0" relativeHeight="251663872" behindDoc="1" locked="0" layoutInCell="1" allowOverlap="1" wp14:anchorId="230B1145" wp14:editId="7AA24B3F">
                      <wp:simplePos x="0" y="0"/>
                      <wp:positionH relativeFrom="margin">
                        <wp:posOffset>147320</wp:posOffset>
                      </wp:positionH>
                      <wp:positionV relativeFrom="paragraph">
                        <wp:posOffset>127000</wp:posOffset>
                      </wp:positionV>
                      <wp:extent cx="571500" cy="800100"/>
                      <wp:effectExtent l="0" t="0" r="0" b="0"/>
                      <wp:wrapNone/>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1.6pt;margin-top:10pt;width:45pt;height:63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8</w:t>
                            </w:r>
                          </w:p>
                        </w:txbxContent>
                      </v:textbox>
                      <w10:wrap anchorx="margin"/>
                    </v:shape>
                  </w:pict>
                </mc:Fallback>
              </mc:AlternateConten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CD4970">
        <w:tc>
          <w:tcPr>
            <w:tcW w:w="2449" w:type="dxa"/>
            <w:gridSpan w:val="2"/>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bl>
    <w:p w:rsidR="00B50C42" w:rsidRPr="00BE740E" w:rsidRDefault="00B50C42" w:rsidP="00FA6D13">
      <w:pPr>
        <w:jc w:val="both"/>
        <w:rPr>
          <w:rFonts w:ascii="Arial" w:hAnsi="Arial" w:cs="Arial"/>
          <w:b/>
          <w:sz w:val="28"/>
          <w:szCs w:val="28"/>
          <w:lang w:val="cs-CZ"/>
        </w:rPr>
      </w:pPr>
    </w:p>
    <w:p w:rsidR="00B50C42" w:rsidRPr="00826BDD" w:rsidRDefault="00811DDD" w:rsidP="00826BDD">
      <w:pPr>
        <w:ind w:left="709"/>
        <w:jc w:val="both"/>
        <w:rPr>
          <w:rFonts w:ascii="Arial" w:hAnsi="Arial" w:cs="Arial"/>
          <w:b/>
          <w:caps/>
          <w:sz w:val="28"/>
          <w:szCs w:val="28"/>
          <w:lang w:val="cs-CZ"/>
        </w:rPr>
      </w:pPr>
      <w:r w:rsidRPr="00826BDD">
        <w:rPr>
          <w:rFonts w:ascii="Arial" w:hAnsi="Arial" w:cs="Arial"/>
          <w:b/>
          <w:caps/>
          <w:sz w:val="28"/>
          <w:szCs w:val="28"/>
          <w:lang w:val="cs-CZ"/>
        </w:rPr>
        <w:t>Spory a rozhodčí řízení</w:t>
      </w:r>
    </w:p>
    <w:p w:rsidR="00B50C42" w:rsidRPr="00BE740E" w:rsidRDefault="00B50C42" w:rsidP="00FA6D13">
      <w:pPr>
        <w:jc w:val="both"/>
        <w:rPr>
          <w:rFonts w:ascii="Arial" w:hAnsi="Arial" w:cs="Arial"/>
          <w:b/>
          <w:sz w:val="28"/>
          <w:szCs w:val="28"/>
          <w:lang w:val="cs-CZ"/>
        </w:rPr>
      </w:pPr>
    </w:p>
    <w:tbl>
      <w:tblPr>
        <w:tblW w:w="9644" w:type="dxa"/>
        <w:tblInd w:w="-470" w:type="dxa"/>
        <w:tblCellMar>
          <w:left w:w="70" w:type="dxa"/>
          <w:right w:w="70" w:type="dxa"/>
        </w:tblCellMar>
        <w:tblLook w:val="0000" w:firstRow="0" w:lastRow="0" w:firstColumn="0" w:lastColumn="0" w:noHBand="0" w:noVBand="0"/>
      </w:tblPr>
      <w:tblGrid>
        <w:gridCol w:w="540"/>
        <w:gridCol w:w="1909"/>
        <w:gridCol w:w="1071"/>
        <w:gridCol w:w="6124"/>
      </w:tblGrid>
      <w:tr w:rsidR="00B50C42" w:rsidRPr="00BE740E" w:rsidTr="00EC156D">
        <w:tc>
          <w:tcPr>
            <w:tcW w:w="540" w:type="dxa"/>
          </w:tcPr>
          <w:p w:rsidR="00B50C42" w:rsidRPr="00BE740E" w:rsidRDefault="00B50C42" w:rsidP="00FA6D13">
            <w:pPr>
              <w:spacing w:line="264" w:lineRule="auto"/>
              <w:jc w:val="both"/>
              <w:rPr>
                <w:rFonts w:ascii="Arial" w:hAnsi="Arial" w:cs="Arial"/>
                <w:b/>
                <w:sz w:val="18"/>
                <w:szCs w:val="18"/>
                <w:lang w:val="cs-CZ"/>
              </w:rPr>
            </w:pPr>
            <w:r w:rsidRPr="00BE740E">
              <w:rPr>
                <w:rFonts w:ascii="Arial" w:hAnsi="Arial" w:cs="Arial"/>
                <w:b/>
                <w:sz w:val="18"/>
                <w:szCs w:val="18"/>
                <w:lang w:val="cs-CZ"/>
              </w:rPr>
              <w:t>8.1</w:t>
            </w:r>
          </w:p>
        </w:tc>
        <w:tc>
          <w:tcPr>
            <w:tcW w:w="1909" w:type="dxa"/>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EC156D">
        <w:tc>
          <w:tcPr>
            <w:tcW w:w="2449" w:type="dxa"/>
            <w:gridSpan w:val="2"/>
          </w:tcPr>
          <w:p w:rsidR="00B50C42" w:rsidRPr="00BE740E" w:rsidRDefault="00811DDD" w:rsidP="00FA6D13">
            <w:pPr>
              <w:spacing w:line="264" w:lineRule="auto"/>
              <w:jc w:val="both"/>
              <w:rPr>
                <w:rFonts w:ascii="Arial" w:hAnsi="Arial" w:cs="Arial"/>
                <w:b/>
                <w:sz w:val="18"/>
                <w:szCs w:val="18"/>
                <w:lang w:val="cs-CZ"/>
              </w:rPr>
            </w:pPr>
            <w:r w:rsidRPr="00BE740E">
              <w:rPr>
                <w:rFonts w:ascii="Arial" w:hAnsi="Arial" w:cs="Arial"/>
                <w:b/>
                <w:sz w:val="18"/>
                <w:szCs w:val="18"/>
                <w:lang w:val="cs-CZ"/>
              </w:rPr>
              <w:t>Smírné řešení sporů</w:t>
            </w:r>
          </w:p>
        </w:tc>
        <w:tc>
          <w:tcPr>
            <w:tcW w:w="1071" w:type="dxa"/>
          </w:tcPr>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8.1.1</w:t>
            </w:r>
          </w:p>
        </w:tc>
        <w:tc>
          <w:tcPr>
            <w:tcW w:w="6124" w:type="dxa"/>
          </w:tcPr>
          <w:p w:rsidR="00CD4970" w:rsidRPr="00BE740E" w:rsidRDefault="00CD4970" w:rsidP="00FA6D13">
            <w:pPr>
              <w:tabs>
                <w:tab w:val="left" w:pos="640"/>
              </w:tabs>
              <w:jc w:val="both"/>
              <w:rPr>
                <w:rFonts w:ascii="Arial" w:hAnsi="Arial" w:cs="Arial"/>
                <w:sz w:val="18"/>
                <w:szCs w:val="18"/>
                <w:lang w:val="cs-CZ"/>
              </w:rPr>
            </w:pPr>
            <w:r w:rsidRPr="00BE740E">
              <w:rPr>
                <w:rFonts w:ascii="Arial" w:hAnsi="Arial" w:cs="Arial"/>
                <w:sz w:val="18"/>
                <w:szCs w:val="18"/>
                <w:lang w:val="cs-CZ"/>
              </w:rPr>
              <w:t>Pod-článek 8.1.1 se nahrazuje novým zněním:</w:t>
            </w:r>
          </w:p>
          <w:p w:rsidR="00B50C42" w:rsidRPr="00BE740E" w:rsidRDefault="00CD4970" w:rsidP="00C34DD2">
            <w:pPr>
              <w:tabs>
                <w:tab w:val="left" w:pos="640"/>
              </w:tabs>
              <w:jc w:val="both"/>
              <w:rPr>
                <w:rFonts w:ascii="Arial" w:hAnsi="Arial" w:cs="Arial"/>
                <w:sz w:val="18"/>
                <w:szCs w:val="18"/>
                <w:lang w:val="cs-CZ"/>
              </w:rPr>
            </w:pPr>
            <w:r w:rsidRPr="00BE740E">
              <w:rPr>
                <w:rFonts w:ascii="Arial" w:hAnsi="Arial" w:cs="Arial"/>
                <w:sz w:val="18"/>
                <w:szCs w:val="18"/>
                <w:lang w:val="cs-CZ"/>
              </w:rPr>
              <w:t>„Vznikne-li z této Smlouvy nebo v souvislosti s ní jakýkoli spor, sejdou se zástupci Stran s oprávněním narovnat spor do 14 dnů po písemném požadavku jedné ze Stran vzneseném na</w:t>
            </w:r>
            <w:r w:rsidR="00BE740E">
              <w:rPr>
                <w:rFonts w:ascii="Arial" w:hAnsi="Arial" w:cs="Arial"/>
                <w:sz w:val="18"/>
                <w:szCs w:val="18"/>
                <w:lang w:val="cs-CZ"/>
              </w:rPr>
              <w:t xml:space="preserve"> Stranu druhou a budou jednat v </w:t>
            </w:r>
            <w:r w:rsidRPr="00BE740E">
              <w:rPr>
                <w:rFonts w:ascii="Arial" w:hAnsi="Arial" w:cs="Arial"/>
                <w:sz w:val="18"/>
                <w:szCs w:val="18"/>
                <w:lang w:val="cs-CZ"/>
              </w:rPr>
              <w:t>dobré víře, aby spor vyřešili. Nedojde-li na této schůzce k vyřešení sporu, bude spor rozhodnut na návrh jedné ze</w:t>
            </w:r>
            <w:r w:rsidR="00BE740E">
              <w:rPr>
                <w:rFonts w:ascii="Arial" w:hAnsi="Arial" w:cs="Arial"/>
                <w:sz w:val="18"/>
                <w:szCs w:val="18"/>
                <w:lang w:val="cs-CZ"/>
              </w:rPr>
              <w:t xml:space="preserve"> Stran obecnými soudy s</w:t>
            </w:r>
            <w:r w:rsidR="00C34DD2">
              <w:rPr>
                <w:rFonts w:ascii="Arial" w:hAnsi="Arial" w:cs="Arial"/>
                <w:sz w:val="18"/>
                <w:szCs w:val="18"/>
                <w:lang w:val="cs-CZ"/>
              </w:rPr>
              <w:t xml:space="preserve"> </w:t>
            </w:r>
            <w:r w:rsidR="00BE740E">
              <w:rPr>
                <w:rFonts w:ascii="Arial" w:hAnsi="Arial" w:cs="Arial"/>
                <w:sz w:val="18"/>
                <w:szCs w:val="18"/>
                <w:lang w:val="cs-CZ"/>
              </w:rPr>
              <w:t>tím, že </w:t>
            </w:r>
            <w:r w:rsidRPr="00BE740E">
              <w:rPr>
                <w:rFonts w:ascii="Arial" w:hAnsi="Arial" w:cs="Arial"/>
                <w:sz w:val="18"/>
                <w:szCs w:val="18"/>
                <w:lang w:val="cs-CZ"/>
              </w:rPr>
              <w:t>rozhodování všech případných sporů vznikajících ze Smlouvy n</w:t>
            </w:r>
            <w:r w:rsidR="00BE740E">
              <w:rPr>
                <w:rFonts w:ascii="Arial" w:hAnsi="Arial" w:cs="Arial"/>
                <w:sz w:val="18"/>
                <w:szCs w:val="18"/>
                <w:lang w:val="cs-CZ"/>
              </w:rPr>
              <w:t>ebo v </w:t>
            </w:r>
            <w:r w:rsidRPr="00BE740E">
              <w:rPr>
                <w:rFonts w:ascii="Arial" w:hAnsi="Arial" w:cs="Arial"/>
                <w:sz w:val="18"/>
                <w:szCs w:val="18"/>
                <w:lang w:val="cs-CZ"/>
              </w:rPr>
              <w:t xml:space="preserve">souvislosti s ní je dle dohody Stran v pravomoci soudů České republiky podle příslušných procesních pravidel stanovených právním řádem České republiky. </w:t>
            </w:r>
          </w:p>
        </w:tc>
      </w:tr>
      <w:tr w:rsidR="00B50C42" w:rsidRPr="00BE740E" w:rsidTr="00EC156D">
        <w:tc>
          <w:tcPr>
            <w:tcW w:w="54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8.2</w:t>
            </w:r>
          </w:p>
        </w:tc>
        <w:tc>
          <w:tcPr>
            <w:tcW w:w="1909" w:type="dxa"/>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E5786E" w:rsidTr="00EB00A8">
        <w:tc>
          <w:tcPr>
            <w:tcW w:w="2449" w:type="dxa"/>
            <w:gridSpan w:val="2"/>
          </w:tcPr>
          <w:p w:rsidR="00B50C42" w:rsidRPr="00BE740E" w:rsidRDefault="00811DDD"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Mediace</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Default="00B50C42" w:rsidP="00FA6D13">
            <w:pPr>
              <w:jc w:val="both"/>
              <w:rPr>
                <w:rFonts w:ascii="Arial" w:hAnsi="Arial" w:cs="Arial"/>
                <w:sz w:val="18"/>
                <w:szCs w:val="18"/>
                <w:lang w:val="cs-CZ"/>
              </w:rPr>
            </w:pPr>
          </w:p>
          <w:p w:rsidR="00E5786E" w:rsidRPr="00BE740E" w:rsidRDefault="00E5786E" w:rsidP="00FA6D13">
            <w:pPr>
              <w:jc w:val="both"/>
              <w:rPr>
                <w:rFonts w:ascii="Arial" w:hAnsi="Arial" w:cs="Arial"/>
                <w:sz w:val="18"/>
                <w:szCs w:val="18"/>
                <w:lang w:val="cs-CZ"/>
              </w:rPr>
            </w:pPr>
            <w:r>
              <w:rPr>
                <w:rFonts w:ascii="Arial" w:hAnsi="Arial" w:cs="Arial"/>
                <w:sz w:val="18"/>
                <w:szCs w:val="18"/>
                <w:lang w:val="cs-CZ"/>
              </w:rPr>
              <w:t>Čl. 8.2. Mediace se vypouští bez náhrady.</w:t>
            </w:r>
          </w:p>
        </w:tc>
      </w:tr>
      <w:tr w:rsidR="00B50C42" w:rsidRPr="00E5786E" w:rsidTr="00EC156D">
        <w:tc>
          <w:tcPr>
            <w:tcW w:w="540" w:type="dxa"/>
          </w:tcPr>
          <w:p w:rsidR="00D01E31" w:rsidRDefault="00D01E31" w:rsidP="00FA6D13">
            <w:pPr>
              <w:spacing w:before="120" w:line="264" w:lineRule="auto"/>
              <w:jc w:val="both"/>
              <w:rPr>
                <w:rFonts w:ascii="Arial" w:hAnsi="Arial" w:cs="Arial"/>
                <w:b/>
                <w:sz w:val="18"/>
                <w:szCs w:val="18"/>
                <w:lang w:val="cs-CZ"/>
              </w:rPr>
            </w:pPr>
          </w:p>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8.3</w:t>
            </w:r>
          </w:p>
        </w:tc>
        <w:tc>
          <w:tcPr>
            <w:tcW w:w="1909" w:type="dxa"/>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E5786E" w:rsidTr="00FA6D13">
        <w:tc>
          <w:tcPr>
            <w:tcW w:w="2449" w:type="dxa"/>
            <w:gridSpan w:val="2"/>
          </w:tcPr>
          <w:p w:rsidR="00B50C42" w:rsidRPr="00BE740E" w:rsidRDefault="00811DDD"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Rozhodčí řízení</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FA6D13">
        <w:tc>
          <w:tcPr>
            <w:tcW w:w="2449" w:type="dxa"/>
            <w:gridSpan w:val="2"/>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Článek 8.3 Rozhodčí řízení se vypouští bez náhrady.</w:t>
            </w:r>
          </w:p>
        </w:tc>
      </w:tr>
      <w:tr w:rsidR="00DE294A" w:rsidRPr="00546C68" w:rsidTr="00FA6D13">
        <w:tc>
          <w:tcPr>
            <w:tcW w:w="2449" w:type="dxa"/>
            <w:gridSpan w:val="2"/>
          </w:tcPr>
          <w:p w:rsidR="00DE294A" w:rsidRPr="00BE740E" w:rsidRDefault="00DE294A" w:rsidP="00FA6D13">
            <w:pPr>
              <w:spacing w:line="264" w:lineRule="auto"/>
              <w:jc w:val="both"/>
              <w:rPr>
                <w:rFonts w:ascii="Arial" w:hAnsi="Arial" w:cs="Arial"/>
                <w:b/>
                <w:sz w:val="18"/>
                <w:szCs w:val="18"/>
                <w:lang w:val="cs-CZ"/>
              </w:rPr>
            </w:pPr>
          </w:p>
        </w:tc>
        <w:tc>
          <w:tcPr>
            <w:tcW w:w="1071" w:type="dxa"/>
          </w:tcPr>
          <w:p w:rsidR="00DE294A" w:rsidRPr="00BE740E" w:rsidRDefault="00DE294A" w:rsidP="00FA6D13">
            <w:pPr>
              <w:jc w:val="both"/>
              <w:rPr>
                <w:rFonts w:ascii="Arial" w:hAnsi="Arial" w:cs="Arial"/>
                <w:sz w:val="18"/>
                <w:szCs w:val="18"/>
                <w:lang w:val="cs-CZ"/>
              </w:rPr>
            </w:pPr>
          </w:p>
        </w:tc>
        <w:tc>
          <w:tcPr>
            <w:tcW w:w="6124" w:type="dxa"/>
          </w:tcPr>
          <w:p w:rsidR="00DE294A" w:rsidRPr="00BE740E" w:rsidRDefault="00DE294A" w:rsidP="00FA6D13">
            <w:pPr>
              <w:jc w:val="both"/>
              <w:rPr>
                <w:rFonts w:ascii="Arial" w:hAnsi="Arial" w:cs="Arial"/>
                <w:sz w:val="18"/>
                <w:szCs w:val="18"/>
                <w:lang w:val="cs-CZ"/>
              </w:rPr>
            </w:pPr>
          </w:p>
        </w:tc>
      </w:tr>
    </w:tbl>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FA6D13" w:rsidRPr="00FA6D13" w:rsidRDefault="00FA6D13" w:rsidP="00610151">
      <w:pPr>
        <w:rPr>
          <w:rFonts w:ascii="Arial" w:hAnsi="Arial" w:cs="Arial"/>
          <w:sz w:val="18"/>
          <w:lang w:val="cs-CZ"/>
        </w:rPr>
      </w:pPr>
    </w:p>
    <w:sectPr w:rsidR="00FA6D13" w:rsidRPr="00FA6D13" w:rsidSect="000E3A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CD" w:rsidRDefault="00F67FCD">
      <w:r>
        <w:separator/>
      </w:r>
    </w:p>
  </w:endnote>
  <w:endnote w:type="continuationSeparator" w:id="0">
    <w:p w:rsidR="00F67FCD" w:rsidRDefault="00F6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Zurich LtCn BT">
    <w:altName w:val="Arial Narrow"/>
    <w:charset w:val="00"/>
    <w:family w:val="swiss"/>
    <w:pitch w:val="variable"/>
    <w:sig w:usb0="00000007" w:usb1="00000000" w:usb2="00000000" w:usb3="00000000" w:csb0="00000011" w:csb1="00000000"/>
  </w:font>
  <w:font w:name="Letter Gothic">
    <w:panose1 w:val="00000000000000000000"/>
    <w:charset w:val="00"/>
    <w:family w:val="modern"/>
    <w:notTrueType/>
    <w:pitch w:val="fixed"/>
    <w:sig w:usb0="00000003" w:usb1="00000000" w:usb2="00000000" w:usb3="00000000" w:csb0="00000001" w:csb1="00000000"/>
  </w:font>
  <w:font w:name="Brougham (12)">
    <w:panose1 w:val="00000000000000000000"/>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476"/>
      <w:docPartObj>
        <w:docPartGallery w:val="Page Numbers (Bottom of Page)"/>
        <w:docPartUnique/>
      </w:docPartObj>
    </w:sdtPr>
    <w:sdtEndPr>
      <w:rPr>
        <w:sz w:val="24"/>
      </w:rPr>
    </w:sdtEndPr>
    <w:sdtContent>
      <w:p w:rsidR="00FC1F22" w:rsidRPr="00A90A5C" w:rsidRDefault="00FC1F22" w:rsidP="00A90A5C">
        <w:pPr>
          <w:pStyle w:val="Zpat"/>
          <w:jc w:val="right"/>
          <w:rPr>
            <w:sz w:val="24"/>
          </w:rPr>
        </w:pPr>
        <w:r w:rsidRPr="00A90A5C">
          <w:rPr>
            <w:sz w:val="24"/>
          </w:rPr>
          <w:fldChar w:fldCharType="begin"/>
        </w:r>
        <w:r w:rsidRPr="00A90A5C">
          <w:rPr>
            <w:sz w:val="24"/>
          </w:rPr>
          <w:instrText xml:space="preserve"> PAGE   \* MERGEFORMAT </w:instrText>
        </w:r>
        <w:r w:rsidRPr="00A90A5C">
          <w:rPr>
            <w:sz w:val="24"/>
          </w:rPr>
          <w:fldChar w:fldCharType="separate"/>
        </w:r>
        <w:r w:rsidR="0036301A">
          <w:rPr>
            <w:noProof/>
            <w:sz w:val="24"/>
          </w:rPr>
          <w:t>1</w:t>
        </w:r>
        <w:r w:rsidRPr="00A90A5C">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CD" w:rsidRDefault="00F67FCD">
      <w:r>
        <w:separator/>
      </w:r>
    </w:p>
  </w:footnote>
  <w:footnote w:type="continuationSeparator" w:id="0">
    <w:p w:rsidR="00F67FCD" w:rsidRDefault="00F67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470"/>
      <w:docPartObj>
        <w:docPartGallery w:val="Page Numbers (Top of Page)"/>
        <w:docPartUnique/>
      </w:docPartObj>
    </w:sdtPr>
    <w:sdtEndPr/>
    <w:sdtContent>
      <w:p w:rsidR="00FC1F22" w:rsidRDefault="0036301A">
        <w:pPr>
          <w:pStyle w:val="Zhlav"/>
          <w:jc w:val="right"/>
          <w:rPr>
            <w:color w:val="4F81BD" w:themeColor="accent1"/>
            <w:sz w:val="28"/>
            <w:szCs w:val="28"/>
          </w:rPr>
        </w:pPr>
      </w:p>
    </w:sdtContent>
  </w:sdt>
  <w:p w:rsidR="00FC1F22" w:rsidRDefault="00FC1F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6F4A01E"/>
    <w:lvl w:ilvl="0">
      <w:start w:val="1"/>
      <w:numFmt w:val="bullet"/>
      <w:pStyle w:val="Seznamsodrkami4"/>
      <w:lvlText w:val=""/>
      <w:lvlJc w:val="left"/>
      <w:pPr>
        <w:tabs>
          <w:tab w:val="num" w:pos="1209"/>
        </w:tabs>
        <w:ind w:left="1209" w:hanging="360"/>
      </w:pPr>
      <w:rPr>
        <w:rFonts w:ascii="Symbol" w:hAnsi="Symbol" w:hint="default"/>
      </w:rPr>
    </w:lvl>
  </w:abstractNum>
  <w:abstractNum w:abstractNumId="1">
    <w:nsid w:val="FFFFFF89"/>
    <w:multiLevelType w:val="singleLevel"/>
    <w:tmpl w:val="C3BEF90E"/>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2E9516B"/>
    <w:multiLevelType w:val="singleLevel"/>
    <w:tmpl w:val="7DC21D80"/>
    <w:lvl w:ilvl="0">
      <w:start w:val="1"/>
      <w:numFmt w:val="bullet"/>
      <w:pStyle w:val="opsomming1"/>
      <w:lvlText w:val="-"/>
      <w:lvlJc w:val="left"/>
      <w:pPr>
        <w:tabs>
          <w:tab w:val="num" w:pos="360"/>
        </w:tabs>
        <w:ind w:left="340" w:hanging="340"/>
      </w:pPr>
      <w:rPr>
        <w:rFonts w:ascii="Times New Roman" w:hAnsi="Times New Roman" w:hint="default"/>
      </w:rPr>
    </w:lvl>
  </w:abstractNum>
  <w:abstractNum w:abstractNumId="3">
    <w:nsid w:val="05425A9A"/>
    <w:multiLevelType w:val="hybridMultilevel"/>
    <w:tmpl w:val="32AA17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6A304A"/>
    <w:multiLevelType w:val="hybridMultilevel"/>
    <w:tmpl w:val="AFF03E38"/>
    <w:lvl w:ilvl="0" w:tplc="74BCCB4C">
      <w:start w:val="1"/>
      <w:numFmt w:val="lowerLetter"/>
      <w:lvlText w:val="%1)"/>
      <w:lvlJc w:val="left"/>
      <w:pPr>
        <w:ind w:left="720" w:hanging="360"/>
      </w:pPr>
      <w:rPr>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F65B4F"/>
    <w:multiLevelType w:val="hybridMultilevel"/>
    <w:tmpl w:val="14707E8C"/>
    <w:lvl w:ilvl="0" w:tplc="36B2B7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9D0E0A"/>
    <w:multiLevelType w:val="hybridMultilevel"/>
    <w:tmpl w:val="44FE470C"/>
    <w:lvl w:ilvl="0" w:tplc="E2D6CD5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1C34E0"/>
    <w:multiLevelType w:val="multilevel"/>
    <w:tmpl w:val="3DF8C3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nsid w:val="1D3D746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BF7CA7"/>
    <w:multiLevelType w:val="hybridMultilevel"/>
    <w:tmpl w:val="1054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D663B"/>
    <w:multiLevelType w:val="hybridMultilevel"/>
    <w:tmpl w:val="14FA0388"/>
    <w:lvl w:ilvl="0" w:tplc="6A48ADEE">
      <w:start w:val="1"/>
      <w:numFmt w:val="decimal"/>
      <w:lvlText w:val="%1."/>
      <w:lvlJc w:val="left"/>
      <w:pPr>
        <w:ind w:left="720" w:hanging="360"/>
      </w:pPr>
      <w:rPr>
        <w:rFonts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805C2B"/>
    <w:multiLevelType w:val="hybridMultilevel"/>
    <w:tmpl w:val="4A88C118"/>
    <w:lvl w:ilvl="0" w:tplc="5E86C370">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2A570084"/>
    <w:multiLevelType w:val="hybridMultilevel"/>
    <w:tmpl w:val="782E1C5E"/>
    <w:lvl w:ilvl="0" w:tplc="04090019">
      <w:start w:val="1"/>
      <w:numFmt w:val="lowerLetter"/>
      <w:lvlText w:val="%1."/>
      <w:lvlJc w:val="left"/>
      <w:pPr>
        <w:ind w:left="720" w:hanging="360"/>
      </w:pPr>
    </w:lvl>
    <w:lvl w:ilvl="1" w:tplc="809AF4CA">
      <w:start w:val="1"/>
      <w:numFmt w:val="lowerRoman"/>
      <w:lvlText w:val="%2."/>
      <w:lvlJc w:val="left"/>
      <w:pPr>
        <w:ind w:left="1440" w:hanging="360"/>
      </w:pPr>
      <w:rPr>
        <w:rFonts w:hint="default"/>
      </w:rPr>
    </w:lvl>
    <w:lvl w:ilvl="2" w:tplc="B47A3830">
      <w:start w:val="1"/>
      <w:numFmt w:val="lowerRoman"/>
      <w:lvlText w:val="%3."/>
      <w:lvlJc w:val="left"/>
      <w:pPr>
        <w:ind w:left="2160" w:hanging="180"/>
      </w:pPr>
      <w:rPr>
        <w:rFonts w:hint="default"/>
      </w:rPr>
    </w:lvl>
    <w:lvl w:ilvl="3" w:tplc="CF58DE48">
      <w:start w:val="1"/>
      <w:numFmt w:val="decimal"/>
      <w:lvlText w:val="%4."/>
      <w:lvlJc w:val="left"/>
      <w:pPr>
        <w:ind w:left="3240" w:hanging="720"/>
      </w:pPr>
      <w:rPr>
        <w:rFonts w:hint="default"/>
        <w:color w:val="000000"/>
      </w:rPr>
    </w:lvl>
    <w:lvl w:ilvl="4" w:tplc="040C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8443C"/>
    <w:multiLevelType w:val="hybridMultilevel"/>
    <w:tmpl w:val="DC3A46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8D727C"/>
    <w:multiLevelType w:val="hybridMultilevel"/>
    <w:tmpl w:val="B7CA510E"/>
    <w:lvl w:ilvl="0" w:tplc="3BA215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C4574"/>
    <w:multiLevelType w:val="hybridMultilevel"/>
    <w:tmpl w:val="E9FACD06"/>
    <w:lvl w:ilvl="0" w:tplc="F2C4CAE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E714D0"/>
    <w:multiLevelType w:val="multilevel"/>
    <w:tmpl w:val="64348F36"/>
    <w:lvl w:ilvl="0">
      <w:start w:val="1"/>
      <w:numFmt w:val="decimal"/>
      <w:pStyle w:val="Nadpis1"/>
      <w:suff w:val="space"/>
      <w:lvlText w:val="%1."/>
      <w:lvlJc w:val="left"/>
      <w:pPr>
        <w:ind w:left="360" w:hanging="360"/>
      </w:pPr>
      <w:rPr>
        <w:rFonts w:hint="default"/>
      </w:rPr>
    </w:lvl>
    <w:lvl w:ilvl="1">
      <w:start w:val="1"/>
      <w:numFmt w:val="decimal"/>
      <w:pStyle w:val="Nadpis2"/>
      <w:suff w:val="space"/>
      <w:lvlText w:val="%1.%2."/>
      <w:lvlJc w:val="left"/>
      <w:pPr>
        <w:ind w:left="360" w:hanging="360"/>
      </w:pPr>
      <w:rPr>
        <w:rFonts w:hint="default"/>
      </w:rPr>
    </w:lvl>
    <w:lvl w:ilvl="2">
      <w:start w:val="1"/>
      <w:numFmt w:val="decimal"/>
      <w:pStyle w:val="Nadpis3"/>
      <w:suff w:val="space"/>
      <w:lvlText w:val="%1.%2.%3."/>
      <w:lvlJc w:val="left"/>
      <w:pPr>
        <w:ind w:left="499" w:hanging="357"/>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Nadpis4"/>
      <w:suff w:val="space"/>
      <w:lvlText w:val="%1.%2.%3.%4."/>
      <w:lvlJc w:val="left"/>
      <w:pPr>
        <w:ind w:left="36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C1234F"/>
    <w:multiLevelType w:val="hybridMultilevel"/>
    <w:tmpl w:val="384AFC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7D53B2"/>
    <w:multiLevelType w:val="hybridMultilevel"/>
    <w:tmpl w:val="2806B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E45662"/>
    <w:multiLevelType w:val="hybridMultilevel"/>
    <w:tmpl w:val="5E321E70"/>
    <w:lvl w:ilvl="0" w:tplc="0809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F55AA7"/>
    <w:multiLevelType w:val="hybridMultilevel"/>
    <w:tmpl w:val="73C83A3E"/>
    <w:lvl w:ilvl="0" w:tplc="C3621DB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2E333A5"/>
    <w:multiLevelType w:val="hybridMultilevel"/>
    <w:tmpl w:val="BCF6B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356F1B"/>
    <w:multiLevelType w:val="hybridMultilevel"/>
    <w:tmpl w:val="E49E054E"/>
    <w:lvl w:ilvl="0" w:tplc="B95A650C">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8A77567"/>
    <w:multiLevelType w:val="hybridMultilevel"/>
    <w:tmpl w:val="64C430C2"/>
    <w:lvl w:ilvl="0" w:tplc="0FE40BD2">
      <w:start w:val="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AEA26D6"/>
    <w:multiLevelType w:val="multilevel"/>
    <w:tmpl w:val="72164676"/>
    <w:lvl w:ilvl="0">
      <w:start w:val="1"/>
      <w:numFmt w:val="decimal"/>
      <w:lvlText w:val="(%1)"/>
      <w:lvlJc w:val="left"/>
      <w:pPr>
        <w:tabs>
          <w:tab w:val="num" w:pos="720"/>
        </w:tabs>
        <w:ind w:left="720" w:hanging="720"/>
      </w:pPr>
      <w:rPr>
        <w:rFonts w:cs="Times New Roman" w:hint="default"/>
      </w:rPr>
    </w:lvl>
    <w:lvl w:ilvl="1">
      <w:start w:val="3"/>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4BE43CD7"/>
    <w:multiLevelType w:val="multilevel"/>
    <w:tmpl w:val="400A21CE"/>
    <w:lvl w:ilvl="0">
      <w:start w:val="1"/>
      <w:numFmt w:val="upperLetter"/>
      <w:lvlText w:val="%1."/>
      <w:lvlJc w:val="left"/>
      <w:pPr>
        <w:tabs>
          <w:tab w:val="num" w:pos="1"/>
        </w:tabs>
        <w:ind w:left="1" w:hanging="1021"/>
      </w:pPr>
      <w:rPr>
        <w:rFonts w:ascii="Times New Roman" w:hAnsi="Times New Roman" w:hint="default"/>
        <w:b/>
        <w:i w:val="0"/>
        <w:sz w:val="24"/>
      </w:rPr>
    </w:lvl>
    <w:lvl w:ilvl="1">
      <w:start w:val="1"/>
      <w:numFmt w:val="decimal"/>
      <w:pStyle w:val="Appendix-Overskrift2Efter0pkt"/>
      <w:lvlText w:val="%1.%2"/>
      <w:lvlJc w:val="left"/>
      <w:pPr>
        <w:tabs>
          <w:tab w:val="num" w:pos="1"/>
        </w:tabs>
        <w:ind w:left="1" w:hanging="1021"/>
      </w:pPr>
      <w:rPr>
        <w:rFonts w:ascii="Times New Roman" w:hAnsi="Times New Roman" w:hint="default"/>
        <w:b w:val="0"/>
        <w:i w:val="0"/>
        <w:sz w:val="24"/>
      </w:rPr>
    </w:lvl>
    <w:lvl w:ilvl="2">
      <w:start w:val="1"/>
      <w:numFmt w:val="decimal"/>
      <w:lvlText w:val="%1.%2.%3"/>
      <w:lvlJc w:val="left"/>
      <w:pPr>
        <w:tabs>
          <w:tab w:val="num" w:pos="1"/>
        </w:tabs>
        <w:ind w:left="1" w:hanging="1021"/>
      </w:pPr>
      <w:rPr>
        <w:rFonts w:ascii="Times New Roman" w:hAnsi="Times New Roman" w:hint="default"/>
        <w:b w:val="0"/>
        <w:i w:val="0"/>
        <w:sz w:val="24"/>
      </w:rPr>
    </w:lvl>
    <w:lvl w:ilvl="3">
      <w:start w:val="1"/>
      <w:numFmt w:val="decimal"/>
      <w:lvlText w:val="%1.%2.%3.%4"/>
      <w:lvlJc w:val="left"/>
      <w:pPr>
        <w:tabs>
          <w:tab w:val="num" w:pos="1"/>
        </w:tabs>
        <w:ind w:left="1" w:hanging="1021"/>
      </w:pPr>
      <w:rPr>
        <w:rFonts w:ascii="Times New Roman" w:hAnsi="Times New Roman" w:hint="default"/>
        <w:b w:val="0"/>
        <w:i w:val="0"/>
        <w:sz w:val="24"/>
      </w:rPr>
    </w:lvl>
    <w:lvl w:ilvl="4">
      <w:start w:val="1"/>
      <w:numFmt w:val="decimal"/>
      <w:lvlText w:val="%1.%2.%3.%4.%5"/>
      <w:lvlJc w:val="left"/>
      <w:pPr>
        <w:tabs>
          <w:tab w:val="num" w:pos="624"/>
        </w:tabs>
        <w:ind w:left="624" w:hanging="1020"/>
      </w:pPr>
      <w:rPr>
        <w:rFonts w:ascii="Times New Roman" w:hAnsi="Times New Roman" w:hint="default"/>
        <w:b w:val="0"/>
        <w:i w:val="0"/>
        <w:sz w:val="24"/>
      </w:rPr>
    </w:lvl>
    <w:lvl w:ilvl="5">
      <w:start w:val="1"/>
      <w:numFmt w:val="decimal"/>
      <w:lvlText w:val="%1.%2.%3.%4.%5.%6"/>
      <w:lvlJc w:val="left"/>
      <w:pPr>
        <w:tabs>
          <w:tab w:val="num" w:pos="624"/>
        </w:tabs>
        <w:ind w:left="624" w:hanging="1020"/>
      </w:pPr>
      <w:rPr>
        <w:rFonts w:ascii="Times New Roman" w:hAnsi="Times New Roman" w:hint="default"/>
        <w:b w:val="0"/>
        <w:i w:val="0"/>
        <w:sz w:val="24"/>
      </w:rPr>
    </w:lvl>
    <w:lvl w:ilvl="6">
      <w:start w:val="1"/>
      <w:numFmt w:val="decimal"/>
      <w:lvlText w:val="%1.%2.%3.%4.%5.%6.%7"/>
      <w:lvlJc w:val="left"/>
      <w:pPr>
        <w:tabs>
          <w:tab w:val="num" w:pos="624"/>
        </w:tabs>
        <w:ind w:left="624" w:hanging="1020"/>
      </w:pPr>
      <w:rPr>
        <w:rFonts w:ascii="Times New Roman" w:hAnsi="Times New Roman" w:hint="default"/>
        <w:b w:val="0"/>
        <w:i w:val="0"/>
        <w:sz w:val="24"/>
      </w:rPr>
    </w:lvl>
    <w:lvl w:ilvl="7">
      <w:start w:val="1"/>
      <w:numFmt w:val="decimal"/>
      <w:lvlText w:val="%1.%2.%3.%4.%5.%6.%7.%8"/>
      <w:lvlJc w:val="left"/>
      <w:pPr>
        <w:tabs>
          <w:tab w:val="num" w:pos="624"/>
        </w:tabs>
        <w:ind w:left="624" w:hanging="1020"/>
      </w:pPr>
      <w:rPr>
        <w:rFonts w:hint="default"/>
        <w:b w:val="0"/>
        <w:i w:val="0"/>
      </w:rPr>
    </w:lvl>
    <w:lvl w:ilvl="8">
      <w:start w:val="1"/>
      <w:numFmt w:val="decimal"/>
      <w:lvlText w:val="%1.%2.%3.%4.%5.%6.%7.%8.%9"/>
      <w:lvlJc w:val="left"/>
      <w:pPr>
        <w:tabs>
          <w:tab w:val="num" w:pos="624"/>
        </w:tabs>
        <w:ind w:left="624" w:hanging="1020"/>
      </w:pPr>
      <w:rPr>
        <w:rFonts w:ascii="Times New Roman" w:hAnsi="Times New Roman" w:hint="default"/>
        <w:b w:val="0"/>
        <w:i w:val="0"/>
        <w:sz w:val="24"/>
      </w:rPr>
    </w:lvl>
  </w:abstractNum>
  <w:abstractNum w:abstractNumId="26">
    <w:nsid w:val="4EC050DE"/>
    <w:multiLevelType w:val="hybridMultilevel"/>
    <w:tmpl w:val="244843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070BAF"/>
    <w:multiLevelType w:val="hybridMultilevel"/>
    <w:tmpl w:val="A34C0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8201A25"/>
    <w:multiLevelType w:val="hybridMultilevel"/>
    <w:tmpl w:val="AFF03E38"/>
    <w:lvl w:ilvl="0" w:tplc="74BCCB4C">
      <w:start w:val="1"/>
      <w:numFmt w:val="lowerLetter"/>
      <w:lvlText w:val="%1)"/>
      <w:lvlJc w:val="left"/>
      <w:pPr>
        <w:ind w:left="720" w:hanging="360"/>
      </w:pPr>
      <w:rPr>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8B60A20"/>
    <w:multiLevelType w:val="singleLevel"/>
    <w:tmpl w:val="FE663536"/>
    <w:lvl w:ilvl="0">
      <w:start w:val="1"/>
      <w:numFmt w:val="bullet"/>
      <w:pStyle w:val="opsomming2"/>
      <w:lvlText w:val=""/>
      <w:lvlJc w:val="left"/>
      <w:pPr>
        <w:tabs>
          <w:tab w:val="num" w:pos="717"/>
        </w:tabs>
        <w:ind w:left="714" w:hanging="357"/>
      </w:pPr>
      <w:rPr>
        <w:rFonts w:ascii="Symbol" w:hAnsi="Symbol" w:hint="default"/>
        <w:sz w:val="20"/>
      </w:rPr>
    </w:lvl>
  </w:abstractNum>
  <w:abstractNum w:abstractNumId="30">
    <w:nsid w:val="5E786C60"/>
    <w:multiLevelType w:val="hybridMultilevel"/>
    <w:tmpl w:val="FCFCFFB6"/>
    <w:lvl w:ilvl="0" w:tplc="A0EAD7D6">
      <w:start w:val="1"/>
      <w:numFmt w:val="upperLetter"/>
      <w:pStyle w:val="Appendix-Overskrift1"/>
      <w:lvlText w:val="%1."/>
      <w:lvlJc w:val="left"/>
      <w:pPr>
        <w:tabs>
          <w:tab w:val="num" w:pos="-1285"/>
        </w:tabs>
        <w:ind w:left="-1285" w:hanging="397"/>
      </w:pPr>
      <w:rPr>
        <w:rFonts w:ascii="Times New Roman" w:hAnsi="Times New Roman" w:hint="default"/>
        <w:sz w:val="2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nsid w:val="64FB2E14"/>
    <w:multiLevelType w:val="hybridMultilevel"/>
    <w:tmpl w:val="00981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F0DDF"/>
    <w:multiLevelType w:val="hybridMultilevel"/>
    <w:tmpl w:val="E3EC50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EBB4ECC"/>
    <w:multiLevelType w:val="hybridMultilevel"/>
    <w:tmpl w:val="63F4EFC4"/>
    <w:lvl w:ilvl="0" w:tplc="E0060246">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39E321F"/>
    <w:multiLevelType w:val="hybridMultilevel"/>
    <w:tmpl w:val="7C7AC92C"/>
    <w:lvl w:ilvl="0" w:tplc="B95A650C">
      <w:start w:val="1"/>
      <w:numFmt w:val="decimal"/>
      <w:lvlText w:val="%1."/>
      <w:lvlJc w:val="left"/>
      <w:pPr>
        <w:ind w:left="720" w:hanging="360"/>
      </w:pPr>
      <w:rPr>
        <w:b/>
      </w:rPr>
    </w:lvl>
    <w:lvl w:ilvl="1" w:tplc="08090019">
      <w:start w:val="1"/>
      <w:numFmt w:val="lowerLetter"/>
      <w:lvlText w:val="%2."/>
      <w:lvlJc w:val="left"/>
      <w:pPr>
        <w:ind w:left="1440" w:hanging="360"/>
      </w:pPr>
    </w:lvl>
    <w:lvl w:ilvl="2" w:tplc="040C0005">
      <w:start w:val="1"/>
      <w:numFmt w:val="bullet"/>
      <w:lvlText w:val=""/>
      <w:lvlJc w:val="left"/>
      <w:pPr>
        <w:ind w:left="2340" w:hanging="360"/>
      </w:pPr>
      <w:rPr>
        <w:rFonts w:ascii="Wingdings" w:hAnsi="Wingdings" w:hint="default"/>
      </w:rPr>
    </w:lvl>
    <w:lvl w:ilvl="3" w:tplc="44BA0BCE">
      <w:start w:val="2"/>
      <w:numFmt w:val="bullet"/>
      <w:lvlText w:val="-"/>
      <w:lvlJc w:val="left"/>
      <w:pPr>
        <w:ind w:left="2880" w:hanging="360"/>
      </w:pPr>
      <w:rPr>
        <w:rFonts w:ascii="Calibri" w:eastAsia="Times New Roman" w:hAnsi="Calibri" w:cs="Calibri"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1777AD"/>
    <w:multiLevelType w:val="multilevel"/>
    <w:tmpl w:val="FC20E708"/>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hint="default"/>
        <w:i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933635A"/>
    <w:multiLevelType w:val="hybridMultilevel"/>
    <w:tmpl w:val="AD60B0FC"/>
    <w:lvl w:ilvl="0" w:tplc="2D50E67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29"/>
  </w:num>
  <w:num w:numId="5">
    <w:abstractNumId w:val="7"/>
  </w:num>
  <w:num w:numId="6">
    <w:abstractNumId w:val="8"/>
  </w:num>
  <w:num w:numId="7">
    <w:abstractNumId w:val="16"/>
  </w:num>
  <w:num w:numId="8">
    <w:abstractNumId w:val="9"/>
  </w:num>
  <w:num w:numId="9">
    <w:abstractNumId w:val="31"/>
  </w:num>
  <w:num w:numId="10">
    <w:abstractNumId w:val="14"/>
  </w:num>
  <w:num w:numId="11">
    <w:abstractNumId w:val="12"/>
  </w:num>
  <w:num w:numId="12">
    <w:abstractNumId w:val="22"/>
  </w:num>
  <w:num w:numId="13">
    <w:abstractNumId w:val="34"/>
  </w:num>
  <w:num w:numId="14">
    <w:abstractNumId w:val="10"/>
  </w:num>
  <w:num w:numId="15">
    <w:abstractNumId w:val="19"/>
  </w:num>
  <w:num w:numId="16">
    <w:abstractNumId w:val="26"/>
  </w:num>
  <w:num w:numId="17">
    <w:abstractNumId w:val="25"/>
  </w:num>
  <w:num w:numId="18">
    <w:abstractNumId w:val="30"/>
  </w:num>
  <w:num w:numId="19">
    <w:abstractNumId w:val="15"/>
  </w:num>
  <w:num w:numId="20">
    <w:abstractNumId w:val="35"/>
  </w:num>
  <w:num w:numId="21">
    <w:abstractNumId w:val="36"/>
  </w:num>
  <w:num w:numId="22">
    <w:abstractNumId w:val="20"/>
  </w:num>
  <w:num w:numId="23">
    <w:abstractNumId w:val="33"/>
  </w:num>
  <w:num w:numId="24">
    <w:abstractNumId w:val="18"/>
  </w:num>
  <w:num w:numId="25">
    <w:abstractNumId w:val="24"/>
  </w:num>
  <w:num w:numId="26">
    <w:abstractNumId w:val="17"/>
  </w:num>
  <w:num w:numId="27">
    <w:abstractNumId w:val="5"/>
  </w:num>
  <w:num w:numId="28">
    <w:abstractNumId w:val="11"/>
  </w:num>
  <w:num w:numId="29">
    <w:abstractNumId w:val="6"/>
  </w:num>
  <w:num w:numId="30">
    <w:abstractNumId w:val="23"/>
  </w:num>
  <w:num w:numId="31">
    <w:abstractNumId w:val="21"/>
  </w:num>
  <w:num w:numId="32">
    <w:abstractNumId w:val="27"/>
  </w:num>
  <w:num w:numId="33">
    <w:abstractNumId w:val="3"/>
  </w:num>
  <w:num w:numId="34">
    <w:abstractNumId w:val="13"/>
  </w:num>
  <w:num w:numId="35">
    <w:abstractNumId w:val="32"/>
  </w:num>
  <w:num w:numId="36">
    <w:abstractNumId w:val="2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doNotTrackFormatting/>
  <w:documentProtection w:edit="readOnly" w:formatting="1" w:enforcement="1" w:cryptProviderType="rsaFull" w:cryptAlgorithmClass="hash" w:cryptAlgorithmType="typeAny" w:cryptAlgorithmSid="4" w:cryptSpinCount="100000" w:hash="XtNtWs/vZvZLdDTRyfm+rTJQjO0=" w:salt="MjLqXdiGkFsjV/4isBz6K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42"/>
    <w:rsid w:val="00005325"/>
    <w:rsid w:val="00011165"/>
    <w:rsid w:val="00011C60"/>
    <w:rsid w:val="000125CA"/>
    <w:rsid w:val="000139D3"/>
    <w:rsid w:val="0002024A"/>
    <w:rsid w:val="000249BB"/>
    <w:rsid w:val="0003102D"/>
    <w:rsid w:val="00031D36"/>
    <w:rsid w:val="00033896"/>
    <w:rsid w:val="0004121F"/>
    <w:rsid w:val="00055E89"/>
    <w:rsid w:val="00060C34"/>
    <w:rsid w:val="00066804"/>
    <w:rsid w:val="0007521F"/>
    <w:rsid w:val="000857F0"/>
    <w:rsid w:val="00095AF0"/>
    <w:rsid w:val="000B16FE"/>
    <w:rsid w:val="000B54BD"/>
    <w:rsid w:val="000C2276"/>
    <w:rsid w:val="000C23F7"/>
    <w:rsid w:val="000D73F5"/>
    <w:rsid w:val="000E3ABB"/>
    <w:rsid w:val="000E4984"/>
    <w:rsid w:val="000E4B52"/>
    <w:rsid w:val="000E4CF7"/>
    <w:rsid w:val="000E5802"/>
    <w:rsid w:val="000F2999"/>
    <w:rsid w:val="000F443E"/>
    <w:rsid w:val="000F554A"/>
    <w:rsid w:val="000F6C45"/>
    <w:rsid w:val="00103EAD"/>
    <w:rsid w:val="00107555"/>
    <w:rsid w:val="001150D9"/>
    <w:rsid w:val="001156F0"/>
    <w:rsid w:val="00117598"/>
    <w:rsid w:val="00125123"/>
    <w:rsid w:val="00131D1D"/>
    <w:rsid w:val="00132BD6"/>
    <w:rsid w:val="00134762"/>
    <w:rsid w:val="00134E22"/>
    <w:rsid w:val="001413C5"/>
    <w:rsid w:val="0014205F"/>
    <w:rsid w:val="001444CF"/>
    <w:rsid w:val="00150FB9"/>
    <w:rsid w:val="00152ECB"/>
    <w:rsid w:val="00163EEE"/>
    <w:rsid w:val="001650B5"/>
    <w:rsid w:val="00166E6D"/>
    <w:rsid w:val="0017353A"/>
    <w:rsid w:val="00185E86"/>
    <w:rsid w:val="001870EF"/>
    <w:rsid w:val="0018770C"/>
    <w:rsid w:val="001924D2"/>
    <w:rsid w:val="00192C4C"/>
    <w:rsid w:val="001A0201"/>
    <w:rsid w:val="001A13A0"/>
    <w:rsid w:val="001A55EA"/>
    <w:rsid w:val="001A6CFA"/>
    <w:rsid w:val="001B36CF"/>
    <w:rsid w:val="001B7175"/>
    <w:rsid w:val="001C115B"/>
    <w:rsid w:val="001D2885"/>
    <w:rsid w:val="001D4C1C"/>
    <w:rsid w:val="001E35B5"/>
    <w:rsid w:val="001E42A2"/>
    <w:rsid w:val="001F1811"/>
    <w:rsid w:val="001F289C"/>
    <w:rsid w:val="001F7297"/>
    <w:rsid w:val="00201AD5"/>
    <w:rsid w:val="00211DC1"/>
    <w:rsid w:val="00226059"/>
    <w:rsid w:val="0022664D"/>
    <w:rsid w:val="002328C7"/>
    <w:rsid w:val="00243776"/>
    <w:rsid w:val="00243A58"/>
    <w:rsid w:val="002453A2"/>
    <w:rsid w:val="00247D10"/>
    <w:rsid w:val="00256369"/>
    <w:rsid w:val="0026147E"/>
    <w:rsid w:val="00262746"/>
    <w:rsid w:val="002663E0"/>
    <w:rsid w:val="00266536"/>
    <w:rsid w:val="00276EA4"/>
    <w:rsid w:val="00277874"/>
    <w:rsid w:val="00291096"/>
    <w:rsid w:val="002C0E85"/>
    <w:rsid w:val="002C5FB6"/>
    <w:rsid w:val="002C670D"/>
    <w:rsid w:val="002C72C7"/>
    <w:rsid w:val="002E6552"/>
    <w:rsid w:val="002F56F0"/>
    <w:rsid w:val="002F6424"/>
    <w:rsid w:val="00320B4C"/>
    <w:rsid w:val="003218ED"/>
    <w:rsid w:val="00322BCD"/>
    <w:rsid w:val="00323047"/>
    <w:rsid w:val="0032747C"/>
    <w:rsid w:val="00330C1C"/>
    <w:rsid w:val="00335107"/>
    <w:rsid w:val="00337D60"/>
    <w:rsid w:val="0034033C"/>
    <w:rsid w:val="003447F1"/>
    <w:rsid w:val="00346E74"/>
    <w:rsid w:val="00354F0B"/>
    <w:rsid w:val="003602AD"/>
    <w:rsid w:val="0036147D"/>
    <w:rsid w:val="0036301A"/>
    <w:rsid w:val="00373A4D"/>
    <w:rsid w:val="00380189"/>
    <w:rsid w:val="00384420"/>
    <w:rsid w:val="00387B59"/>
    <w:rsid w:val="00390CEE"/>
    <w:rsid w:val="003948AC"/>
    <w:rsid w:val="003A0B41"/>
    <w:rsid w:val="003A1445"/>
    <w:rsid w:val="003A5CEF"/>
    <w:rsid w:val="003B3522"/>
    <w:rsid w:val="003B39E3"/>
    <w:rsid w:val="003B3D61"/>
    <w:rsid w:val="003D3C8D"/>
    <w:rsid w:val="003D76DD"/>
    <w:rsid w:val="003E2DFC"/>
    <w:rsid w:val="003E5004"/>
    <w:rsid w:val="003F1667"/>
    <w:rsid w:val="003F1763"/>
    <w:rsid w:val="003F44F4"/>
    <w:rsid w:val="003F6FDB"/>
    <w:rsid w:val="004050B8"/>
    <w:rsid w:val="004077AD"/>
    <w:rsid w:val="00412875"/>
    <w:rsid w:val="00414CED"/>
    <w:rsid w:val="0042458C"/>
    <w:rsid w:val="0042489F"/>
    <w:rsid w:val="004260FB"/>
    <w:rsid w:val="00427027"/>
    <w:rsid w:val="0044042F"/>
    <w:rsid w:val="00440B69"/>
    <w:rsid w:val="00442A10"/>
    <w:rsid w:val="004447A8"/>
    <w:rsid w:val="004505C0"/>
    <w:rsid w:val="00455189"/>
    <w:rsid w:val="00463502"/>
    <w:rsid w:val="004646FE"/>
    <w:rsid w:val="00466653"/>
    <w:rsid w:val="00471C7D"/>
    <w:rsid w:val="0047386B"/>
    <w:rsid w:val="00473C54"/>
    <w:rsid w:val="0047655B"/>
    <w:rsid w:val="0047691A"/>
    <w:rsid w:val="00477C05"/>
    <w:rsid w:val="0048039B"/>
    <w:rsid w:val="00482087"/>
    <w:rsid w:val="00485DF4"/>
    <w:rsid w:val="00487445"/>
    <w:rsid w:val="00491964"/>
    <w:rsid w:val="00495636"/>
    <w:rsid w:val="004A679E"/>
    <w:rsid w:val="004A746B"/>
    <w:rsid w:val="004B2C42"/>
    <w:rsid w:val="004B4059"/>
    <w:rsid w:val="004B72B7"/>
    <w:rsid w:val="004B74BA"/>
    <w:rsid w:val="004C0F3B"/>
    <w:rsid w:val="004C24F2"/>
    <w:rsid w:val="004C6516"/>
    <w:rsid w:val="004C68EC"/>
    <w:rsid w:val="004C7F79"/>
    <w:rsid w:val="004D76AD"/>
    <w:rsid w:val="004E6F73"/>
    <w:rsid w:val="004E72A9"/>
    <w:rsid w:val="00520795"/>
    <w:rsid w:val="0052718D"/>
    <w:rsid w:val="00533A2F"/>
    <w:rsid w:val="00534D1E"/>
    <w:rsid w:val="00542F8E"/>
    <w:rsid w:val="005431E9"/>
    <w:rsid w:val="00546967"/>
    <w:rsid w:val="00546C68"/>
    <w:rsid w:val="00550FE7"/>
    <w:rsid w:val="0055799B"/>
    <w:rsid w:val="00567C38"/>
    <w:rsid w:val="005701CF"/>
    <w:rsid w:val="0057558B"/>
    <w:rsid w:val="00584A2E"/>
    <w:rsid w:val="005924CC"/>
    <w:rsid w:val="00594D83"/>
    <w:rsid w:val="00595D92"/>
    <w:rsid w:val="005A2585"/>
    <w:rsid w:val="005B115E"/>
    <w:rsid w:val="005C13B5"/>
    <w:rsid w:val="005C66EA"/>
    <w:rsid w:val="005E27E5"/>
    <w:rsid w:val="005E2C6F"/>
    <w:rsid w:val="005E3F6B"/>
    <w:rsid w:val="00610151"/>
    <w:rsid w:val="00612764"/>
    <w:rsid w:val="00613256"/>
    <w:rsid w:val="00614369"/>
    <w:rsid w:val="00615392"/>
    <w:rsid w:val="0062396C"/>
    <w:rsid w:val="00637E8C"/>
    <w:rsid w:val="00640BBD"/>
    <w:rsid w:val="00654EA7"/>
    <w:rsid w:val="00655CD2"/>
    <w:rsid w:val="00663966"/>
    <w:rsid w:val="00666844"/>
    <w:rsid w:val="00683746"/>
    <w:rsid w:val="00687B9D"/>
    <w:rsid w:val="006936B0"/>
    <w:rsid w:val="0069503F"/>
    <w:rsid w:val="006A2037"/>
    <w:rsid w:val="006A2F07"/>
    <w:rsid w:val="006A7337"/>
    <w:rsid w:val="006B25F8"/>
    <w:rsid w:val="006B2CAE"/>
    <w:rsid w:val="006B32F4"/>
    <w:rsid w:val="006B7575"/>
    <w:rsid w:val="006C1362"/>
    <w:rsid w:val="006C46F1"/>
    <w:rsid w:val="006D18B6"/>
    <w:rsid w:val="006D2CD5"/>
    <w:rsid w:val="006E7767"/>
    <w:rsid w:val="006F3094"/>
    <w:rsid w:val="006F44F1"/>
    <w:rsid w:val="007021B9"/>
    <w:rsid w:val="0070467B"/>
    <w:rsid w:val="00704DD8"/>
    <w:rsid w:val="00713A5F"/>
    <w:rsid w:val="007244D3"/>
    <w:rsid w:val="00724745"/>
    <w:rsid w:val="00727D39"/>
    <w:rsid w:val="00730289"/>
    <w:rsid w:val="00731492"/>
    <w:rsid w:val="0073774A"/>
    <w:rsid w:val="0075535E"/>
    <w:rsid w:val="007630BA"/>
    <w:rsid w:val="00776F68"/>
    <w:rsid w:val="0078222B"/>
    <w:rsid w:val="00785EB7"/>
    <w:rsid w:val="00791BBD"/>
    <w:rsid w:val="0079389A"/>
    <w:rsid w:val="007939B1"/>
    <w:rsid w:val="007956AE"/>
    <w:rsid w:val="007A2F29"/>
    <w:rsid w:val="007A4756"/>
    <w:rsid w:val="007A4CB3"/>
    <w:rsid w:val="007B3009"/>
    <w:rsid w:val="007B6595"/>
    <w:rsid w:val="007C414F"/>
    <w:rsid w:val="007C7DF4"/>
    <w:rsid w:val="007D0CBE"/>
    <w:rsid w:val="007D0E97"/>
    <w:rsid w:val="007D3707"/>
    <w:rsid w:val="007D56EC"/>
    <w:rsid w:val="007E23B4"/>
    <w:rsid w:val="007E45CF"/>
    <w:rsid w:val="00804443"/>
    <w:rsid w:val="008049D5"/>
    <w:rsid w:val="00805100"/>
    <w:rsid w:val="008074E5"/>
    <w:rsid w:val="00810438"/>
    <w:rsid w:val="00811DDD"/>
    <w:rsid w:val="00812288"/>
    <w:rsid w:val="0081354B"/>
    <w:rsid w:val="0082270F"/>
    <w:rsid w:val="0082369B"/>
    <w:rsid w:val="008244AA"/>
    <w:rsid w:val="00826BDD"/>
    <w:rsid w:val="00827BC5"/>
    <w:rsid w:val="008327F1"/>
    <w:rsid w:val="00834C4E"/>
    <w:rsid w:val="00842604"/>
    <w:rsid w:val="008443A9"/>
    <w:rsid w:val="00845362"/>
    <w:rsid w:val="00847594"/>
    <w:rsid w:val="00856E49"/>
    <w:rsid w:val="00863D70"/>
    <w:rsid w:val="0086451A"/>
    <w:rsid w:val="008651A7"/>
    <w:rsid w:val="00866655"/>
    <w:rsid w:val="00875B34"/>
    <w:rsid w:val="008762FD"/>
    <w:rsid w:val="00885FE7"/>
    <w:rsid w:val="00890DD3"/>
    <w:rsid w:val="00891169"/>
    <w:rsid w:val="0089696D"/>
    <w:rsid w:val="008A0C1D"/>
    <w:rsid w:val="008A0FDC"/>
    <w:rsid w:val="008A16FC"/>
    <w:rsid w:val="008A2983"/>
    <w:rsid w:val="008C513A"/>
    <w:rsid w:val="008C7BE4"/>
    <w:rsid w:val="008C7E64"/>
    <w:rsid w:val="008D035B"/>
    <w:rsid w:val="008D269D"/>
    <w:rsid w:val="008F047B"/>
    <w:rsid w:val="008F3C23"/>
    <w:rsid w:val="008F6F70"/>
    <w:rsid w:val="0090213B"/>
    <w:rsid w:val="009049DA"/>
    <w:rsid w:val="00910F9C"/>
    <w:rsid w:val="0092057C"/>
    <w:rsid w:val="00925498"/>
    <w:rsid w:val="0092587B"/>
    <w:rsid w:val="0092737B"/>
    <w:rsid w:val="00930C89"/>
    <w:rsid w:val="00937DCE"/>
    <w:rsid w:val="00947BF1"/>
    <w:rsid w:val="00960056"/>
    <w:rsid w:val="00960D9A"/>
    <w:rsid w:val="00964F52"/>
    <w:rsid w:val="009722CC"/>
    <w:rsid w:val="00977F86"/>
    <w:rsid w:val="0099143B"/>
    <w:rsid w:val="00991E04"/>
    <w:rsid w:val="00994310"/>
    <w:rsid w:val="00995086"/>
    <w:rsid w:val="009A1CE9"/>
    <w:rsid w:val="009A3076"/>
    <w:rsid w:val="009C21BD"/>
    <w:rsid w:val="009C3DBF"/>
    <w:rsid w:val="009E6F28"/>
    <w:rsid w:val="009E7721"/>
    <w:rsid w:val="009F13B8"/>
    <w:rsid w:val="009F233D"/>
    <w:rsid w:val="009F7BD5"/>
    <w:rsid w:val="009F7E17"/>
    <w:rsid w:val="00A027FB"/>
    <w:rsid w:val="00A178F3"/>
    <w:rsid w:val="00A20CB2"/>
    <w:rsid w:val="00A21D33"/>
    <w:rsid w:val="00A2384E"/>
    <w:rsid w:val="00A271F4"/>
    <w:rsid w:val="00A3055A"/>
    <w:rsid w:val="00A31061"/>
    <w:rsid w:val="00A31567"/>
    <w:rsid w:val="00A3393B"/>
    <w:rsid w:val="00A40B32"/>
    <w:rsid w:val="00A40F6C"/>
    <w:rsid w:val="00A411B2"/>
    <w:rsid w:val="00A42DB5"/>
    <w:rsid w:val="00A45800"/>
    <w:rsid w:val="00A5536D"/>
    <w:rsid w:val="00A564D1"/>
    <w:rsid w:val="00A673AE"/>
    <w:rsid w:val="00A676F0"/>
    <w:rsid w:val="00A70493"/>
    <w:rsid w:val="00A7087A"/>
    <w:rsid w:val="00A728D6"/>
    <w:rsid w:val="00A76719"/>
    <w:rsid w:val="00A804D2"/>
    <w:rsid w:val="00A828B3"/>
    <w:rsid w:val="00A84DA7"/>
    <w:rsid w:val="00A86F74"/>
    <w:rsid w:val="00A87830"/>
    <w:rsid w:val="00A90113"/>
    <w:rsid w:val="00A90A5C"/>
    <w:rsid w:val="00A917CB"/>
    <w:rsid w:val="00AA2AB3"/>
    <w:rsid w:val="00AA7234"/>
    <w:rsid w:val="00AA7C6C"/>
    <w:rsid w:val="00AB0AE6"/>
    <w:rsid w:val="00AB1875"/>
    <w:rsid w:val="00AB5950"/>
    <w:rsid w:val="00AC7E31"/>
    <w:rsid w:val="00AD4568"/>
    <w:rsid w:val="00AD53A2"/>
    <w:rsid w:val="00AD5D52"/>
    <w:rsid w:val="00AD5FE2"/>
    <w:rsid w:val="00AE36ED"/>
    <w:rsid w:val="00AE4B8E"/>
    <w:rsid w:val="00AF291E"/>
    <w:rsid w:val="00AF687B"/>
    <w:rsid w:val="00B1462F"/>
    <w:rsid w:val="00B303D5"/>
    <w:rsid w:val="00B3569D"/>
    <w:rsid w:val="00B43CEF"/>
    <w:rsid w:val="00B46D2C"/>
    <w:rsid w:val="00B50C42"/>
    <w:rsid w:val="00B526FB"/>
    <w:rsid w:val="00B55401"/>
    <w:rsid w:val="00B55499"/>
    <w:rsid w:val="00B65818"/>
    <w:rsid w:val="00B66973"/>
    <w:rsid w:val="00B71370"/>
    <w:rsid w:val="00B72FAD"/>
    <w:rsid w:val="00B73F1E"/>
    <w:rsid w:val="00B7501A"/>
    <w:rsid w:val="00B82A5F"/>
    <w:rsid w:val="00B8476B"/>
    <w:rsid w:val="00B859C2"/>
    <w:rsid w:val="00B85B7F"/>
    <w:rsid w:val="00B86274"/>
    <w:rsid w:val="00B93FD8"/>
    <w:rsid w:val="00BA2907"/>
    <w:rsid w:val="00BA3A8D"/>
    <w:rsid w:val="00BA47E5"/>
    <w:rsid w:val="00BB11F2"/>
    <w:rsid w:val="00BB18F5"/>
    <w:rsid w:val="00BB31F8"/>
    <w:rsid w:val="00BC137F"/>
    <w:rsid w:val="00BC2C48"/>
    <w:rsid w:val="00BC3836"/>
    <w:rsid w:val="00BD45A8"/>
    <w:rsid w:val="00BE0207"/>
    <w:rsid w:val="00BE02A1"/>
    <w:rsid w:val="00BE6ED6"/>
    <w:rsid w:val="00BE740E"/>
    <w:rsid w:val="00BF2CEE"/>
    <w:rsid w:val="00BF2E0D"/>
    <w:rsid w:val="00BF51AC"/>
    <w:rsid w:val="00C11225"/>
    <w:rsid w:val="00C12458"/>
    <w:rsid w:val="00C1246C"/>
    <w:rsid w:val="00C23961"/>
    <w:rsid w:val="00C2428C"/>
    <w:rsid w:val="00C24B72"/>
    <w:rsid w:val="00C25CC7"/>
    <w:rsid w:val="00C3128A"/>
    <w:rsid w:val="00C34DD2"/>
    <w:rsid w:val="00C35DE4"/>
    <w:rsid w:val="00C3635F"/>
    <w:rsid w:val="00C41C9F"/>
    <w:rsid w:val="00C41E5C"/>
    <w:rsid w:val="00C42DDA"/>
    <w:rsid w:val="00C47F78"/>
    <w:rsid w:val="00C57451"/>
    <w:rsid w:val="00C575A9"/>
    <w:rsid w:val="00C66515"/>
    <w:rsid w:val="00C74573"/>
    <w:rsid w:val="00C9038A"/>
    <w:rsid w:val="00C95F62"/>
    <w:rsid w:val="00C97100"/>
    <w:rsid w:val="00CA26CE"/>
    <w:rsid w:val="00CB1F9C"/>
    <w:rsid w:val="00CB21F6"/>
    <w:rsid w:val="00CC5A53"/>
    <w:rsid w:val="00CD3C08"/>
    <w:rsid w:val="00CD4970"/>
    <w:rsid w:val="00CF7422"/>
    <w:rsid w:val="00D011B3"/>
    <w:rsid w:val="00D01E31"/>
    <w:rsid w:val="00D036F9"/>
    <w:rsid w:val="00D04917"/>
    <w:rsid w:val="00D102C7"/>
    <w:rsid w:val="00D17C25"/>
    <w:rsid w:val="00D25A40"/>
    <w:rsid w:val="00D25EBE"/>
    <w:rsid w:val="00D26FC6"/>
    <w:rsid w:val="00D41228"/>
    <w:rsid w:val="00D42FE7"/>
    <w:rsid w:val="00D4436E"/>
    <w:rsid w:val="00D47D0C"/>
    <w:rsid w:val="00D514AF"/>
    <w:rsid w:val="00D52D12"/>
    <w:rsid w:val="00D55155"/>
    <w:rsid w:val="00D66424"/>
    <w:rsid w:val="00D70185"/>
    <w:rsid w:val="00D7159E"/>
    <w:rsid w:val="00D71EA5"/>
    <w:rsid w:val="00D75C71"/>
    <w:rsid w:val="00D90AF7"/>
    <w:rsid w:val="00DB27F3"/>
    <w:rsid w:val="00DB5D27"/>
    <w:rsid w:val="00DC76AB"/>
    <w:rsid w:val="00DD13BF"/>
    <w:rsid w:val="00DD4F91"/>
    <w:rsid w:val="00DD5875"/>
    <w:rsid w:val="00DD6071"/>
    <w:rsid w:val="00DD7A29"/>
    <w:rsid w:val="00DE0A38"/>
    <w:rsid w:val="00DE1CF0"/>
    <w:rsid w:val="00DE294A"/>
    <w:rsid w:val="00DE61FA"/>
    <w:rsid w:val="00DF1895"/>
    <w:rsid w:val="00DF5682"/>
    <w:rsid w:val="00E07D53"/>
    <w:rsid w:val="00E105B6"/>
    <w:rsid w:val="00E10776"/>
    <w:rsid w:val="00E27246"/>
    <w:rsid w:val="00E27CA5"/>
    <w:rsid w:val="00E3093C"/>
    <w:rsid w:val="00E3492F"/>
    <w:rsid w:val="00E35126"/>
    <w:rsid w:val="00E40E27"/>
    <w:rsid w:val="00E436A9"/>
    <w:rsid w:val="00E5009B"/>
    <w:rsid w:val="00E50E94"/>
    <w:rsid w:val="00E511BB"/>
    <w:rsid w:val="00E56CCC"/>
    <w:rsid w:val="00E5786E"/>
    <w:rsid w:val="00E611D2"/>
    <w:rsid w:val="00E6269F"/>
    <w:rsid w:val="00E700C7"/>
    <w:rsid w:val="00E70A1A"/>
    <w:rsid w:val="00E81BF0"/>
    <w:rsid w:val="00E9286F"/>
    <w:rsid w:val="00EA13F2"/>
    <w:rsid w:val="00EA1CC0"/>
    <w:rsid w:val="00EA31B5"/>
    <w:rsid w:val="00EA3F3B"/>
    <w:rsid w:val="00EA5E98"/>
    <w:rsid w:val="00EA639F"/>
    <w:rsid w:val="00EB00A8"/>
    <w:rsid w:val="00EB1A91"/>
    <w:rsid w:val="00EB3C0C"/>
    <w:rsid w:val="00EB6FE6"/>
    <w:rsid w:val="00EC156D"/>
    <w:rsid w:val="00EC2E20"/>
    <w:rsid w:val="00EC4C3B"/>
    <w:rsid w:val="00ED3F47"/>
    <w:rsid w:val="00EE4CAD"/>
    <w:rsid w:val="00EF697D"/>
    <w:rsid w:val="00F035E9"/>
    <w:rsid w:val="00F129F5"/>
    <w:rsid w:val="00F146FB"/>
    <w:rsid w:val="00F17AD2"/>
    <w:rsid w:val="00F225F7"/>
    <w:rsid w:val="00F268B5"/>
    <w:rsid w:val="00F274C5"/>
    <w:rsid w:val="00F425A9"/>
    <w:rsid w:val="00F42C8E"/>
    <w:rsid w:val="00F47E36"/>
    <w:rsid w:val="00F522C6"/>
    <w:rsid w:val="00F55974"/>
    <w:rsid w:val="00F60E55"/>
    <w:rsid w:val="00F6197D"/>
    <w:rsid w:val="00F623DA"/>
    <w:rsid w:val="00F67FCD"/>
    <w:rsid w:val="00F71448"/>
    <w:rsid w:val="00F7504A"/>
    <w:rsid w:val="00F8073F"/>
    <w:rsid w:val="00F82F05"/>
    <w:rsid w:val="00F87607"/>
    <w:rsid w:val="00F91CEA"/>
    <w:rsid w:val="00FA615E"/>
    <w:rsid w:val="00FA6D13"/>
    <w:rsid w:val="00FB54F6"/>
    <w:rsid w:val="00FC1F22"/>
    <w:rsid w:val="00FC262B"/>
    <w:rsid w:val="00FC76D0"/>
    <w:rsid w:val="00FD34E8"/>
    <w:rsid w:val="00FD378C"/>
    <w:rsid w:val="00FD4687"/>
    <w:rsid w:val="00FE43D0"/>
    <w:rsid w:val="00FE5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C42"/>
    <w:pPr>
      <w:spacing w:after="0" w:line="240" w:lineRule="auto"/>
    </w:pPr>
    <w:rPr>
      <w:rFonts w:ascii="Times New Roman" w:eastAsia="Times New Roman" w:hAnsi="Times New Roman" w:cs="Times New Roman"/>
      <w:sz w:val="26"/>
      <w:szCs w:val="20"/>
      <w:lang w:val="en-US"/>
    </w:rPr>
  </w:style>
  <w:style w:type="paragraph" w:styleId="Nadpis1">
    <w:name w:val="heading 1"/>
    <w:basedOn w:val="Normln"/>
    <w:next w:val="Normln"/>
    <w:link w:val="Nadpis1Char"/>
    <w:qFormat/>
    <w:rsid w:val="00B50C42"/>
    <w:pPr>
      <w:numPr>
        <w:numId w:val="7"/>
      </w:numPr>
      <w:outlineLvl w:val="0"/>
    </w:pPr>
    <w:rPr>
      <w:rFonts w:ascii="Calibri" w:hAnsi="Calibri"/>
      <w:b/>
      <w:color w:val="0867AA"/>
      <w:sz w:val="22"/>
      <w:szCs w:val="22"/>
    </w:rPr>
  </w:style>
  <w:style w:type="paragraph" w:styleId="Nadpis2">
    <w:name w:val="heading 2"/>
    <w:basedOn w:val="Normln"/>
    <w:next w:val="Normln"/>
    <w:link w:val="Nadpis2Char"/>
    <w:qFormat/>
    <w:rsid w:val="00B50C42"/>
    <w:pPr>
      <w:numPr>
        <w:ilvl w:val="1"/>
        <w:numId w:val="7"/>
      </w:numPr>
      <w:outlineLvl w:val="1"/>
    </w:pPr>
    <w:rPr>
      <w:rFonts w:ascii="Calibri" w:hAnsi="Calibri"/>
      <w:b/>
      <w:color w:val="0867AA"/>
      <w:sz w:val="22"/>
      <w:szCs w:val="22"/>
    </w:rPr>
  </w:style>
  <w:style w:type="paragraph" w:styleId="Nadpis3">
    <w:name w:val="heading 3"/>
    <w:basedOn w:val="Normln"/>
    <w:next w:val="Normln"/>
    <w:link w:val="Nadpis3Char"/>
    <w:qFormat/>
    <w:rsid w:val="00B50C42"/>
    <w:pPr>
      <w:numPr>
        <w:ilvl w:val="2"/>
        <w:numId w:val="7"/>
      </w:numPr>
      <w:ind w:left="357"/>
      <w:outlineLvl w:val="2"/>
    </w:pPr>
    <w:rPr>
      <w:rFonts w:ascii="Calibri" w:hAnsi="Calibri"/>
      <w:b/>
      <w:i/>
      <w:color w:val="0867AA"/>
      <w:sz w:val="21"/>
      <w:szCs w:val="22"/>
      <w:lang w:val="en-GB"/>
    </w:rPr>
  </w:style>
  <w:style w:type="paragraph" w:styleId="Nadpis4">
    <w:name w:val="heading 4"/>
    <w:basedOn w:val="Normln"/>
    <w:next w:val="Normln"/>
    <w:link w:val="Nadpis4Char"/>
    <w:qFormat/>
    <w:rsid w:val="00B50C42"/>
    <w:pPr>
      <w:numPr>
        <w:ilvl w:val="3"/>
        <w:numId w:val="7"/>
      </w:numPr>
      <w:outlineLvl w:val="3"/>
    </w:pPr>
    <w:rPr>
      <w:rFonts w:ascii="Calibri" w:hAnsi="Calibri" w:cs="Arial"/>
      <w:i/>
      <w:color w:val="FF6319"/>
      <w:sz w:val="22"/>
      <w:szCs w:val="22"/>
      <w:lang w:val="en-GB"/>
    </w:rPr>
  </w:style>
  <w:style w:type="paragraph" w:styleId="Nadpis5">
    <w:name w:val="heading 5"/>
    <w:basedOn w:val="Normln"/>
    <w:next w:val="Normln"/>
    <w:link w:val="Nadpis5Char"/>
    <w:qFormat/>
    <w:rsid w:val="00B50C42"/>
    <w:pPr>
      <w:keepNext/>
      <w:numPr>
        <w:ilvl w:val="4"/>
        <w:numId w:val="5"/>
      </w:numPr>
      <w:jc w:val="center"/>
      <w:outlineLvl w:val="4"/>
    </w:pPr>
    <w:rPr>
      <w:b/>
      <w:sz w:val="24"/>
    </w:rPr>
  </w:style>
  <w:style w:type="paragraph" w:styleId="Nadpis6">
    <w:name w:val="heading 6"/>
    <w:basedOn w:val="Normln"/>
    <w:next w:val="Normln"/>
    <w:link w:val="Nadpis6Char"/>
    <w:qFormat/>
    <w:rsid w:val="00B50C42"/>
    <w:pPr>
      <w:numPr>
        <w:ilvl w:val="5"/>
        <w:numId w:val="5"/>
      </w:numPr>
      <w:spacing w:before="240" w:after="60"/>
      <w:outlineLvl w:val="5"/>
    </w:pPr>
    <w:rPr>
      <w:i/>
      <w:sz w:val="22"/>
      <w:lang w:val="en-GB"/>
    </w:rPr>
  </w:style>
  <w:style w:type="paragraph" w:styleId="Nadpis7">
    <w:name w:val="heading 7"/>
    <w:basedOn w:val="Normln"/>
    <w:next w:val="Normln"/>
    <w:link w:val="Nadpis7Char"/>
    <w:qFormat/>
    <w:rsid w:val="00B50C42"/>
    <w:pPr>
      <w:numPr>
        <w:ilvl w:val="6"/>
        <w:numId w:val="5"/>
      </w:numPr>
      <w:spacing w:before="240" w:after="60"/>
      <w:outlineLvl w:val="6"/>
    </w:pPr>
    <w:rPr>
      <w:rFonts w:ascii="Arial" w:hAnsi="Arial"/>
      <w:sz w:val="20"/>
      <w:lang w:val="en-GB"/>
    </w:rPr>
  </w:style>
  <w:style w:type="paragraph" w:styleId="Nadpis8">
    <w:name w:val="heading 8"/>
    <w:basedOn w:val="Normln"/>
    <w:next w:val="Normln"/>
    <w:link w:val="Nadpis8Char"/>
    <w:qFormat/>
    <w:rsid w:val="00B50C42"/>
    <w:pPr>
      <w:numPr>
        <w:ilvl w:val="7"/>
        <w:numId w:val="5"/>
      </w:numPr>
      <w:spacing w:before="240" w:after="60"/>
      <w:outlineLvl w:val="7"/>
    </w:pPr>
    <w:rPr>
      <w:rFonts w:ascii="Arial" w:hAnsi="Arial"/>
      <w:i/>
      <w:sz w:val="20"/>
      <w:lang w:val="en-GB"/>
    </w:rPr>
  </w:style>
  <w:style w:type="paragraph" w:styleId="Nadpis9">
    <w:name w:val="heading 9"/>
    <w:basedOn w:val="Normln"/>
    <w:next w:val="Normln"/>
    <w:link w:val="Nadpis9Char"/>
    <w:qFormat/>
    <w:rsid w:val="00B50C42"/>
    <w:pPr>
      <w:numPr>
        <w:ilvl w:val="8"/>
        <w:numId w:val="5"/>
      </w:numPr>
      <w:spacing w:before="240" w:after="60"/>
      <w:outlineLvl w:val="8"/>
    </w:pPr>
    <w:rPr>
      <w:rFonts w:ascii="Arial" w:hAnsi="Arial"/>
      <w:b/>
      <w:i/>
      <w:sz w:val="1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0C42"/>
    <w:rPr>
      <w:rFonts w:ascii="Calibri" w:eastAsia="Times New Roman" w:hAnsi="Calibri" w:cs="Times New Roman"/>
      <w:b/>
      <w:color w:val="0867AA"/>
    </w:rPr>
  </w:style>
  <w:style w:type="character" w:customStyle="1" w:styleId="Nadpis2Char">
    <w:name w:val="Nadpis 2 Char"/>
    <w:basedOn w:val="Standardnpsmoodstavce"/>
    <w:link w:val="Nadpis2"/>
    <w:rsid w:val="00B50C42"/>
    <w:rPr>
      <w:rFonts w:ascii="Calibri" w:eastAsia="Times New Roman" w:hAnsi="Calibri" w:cs="Times New Roman"/>
      <w:b/>
      <w:color w:val="0867AA"/>
    </w:rPr>
  </w:style>
  <w:style w:type="character" w:customStyle="1" w:styleId="Nadpis3Char">
    <w:name w:val="Nadpis 3 Char"/>
    <w:basedOn w:val="Standardnpsmoodstavce"/>
    <w:link w:val="Nadpis3"/>
    <w:rsid w:val="00B50C42"/>
    <w:rPr>
      <w:rFonts w:ascii="Calibri" w:eastAsia="Times New Roman" w:hAnsi="Calibri" w:cs="Times New Roman"/>
      <w:b/>
      <w:i/>
      <w:color w:val="0867AA"/>
      <w:sz w:val="21"/>
      <w:lang w:val="en-GB"/>
    </w:rPr>
  </w:style>
  <w:style w:type="character" w:customStyle="1" w:styleId="Nadpis4Char">
    <w:name w:val="Nadpis 4 Char"/>
    <w:basedOn w:val="Standardnpsmoodstavce"/>
    <w:link w:val="Nadpis4"/>
    <w:rsid w:val="00B50C42"/>
    <w:rPr>
      <w:rFonts w:ascii="Calibri" w:eastAsia="Times New Roman" w:hAnsi="Calibri" w:cs="Arial"/>
      <w:i/>
      <w:color w:val="FF6319"/>
      <w:lang w:val="en-GB"/>
    </w:rPr>
  </w:style>
  <w:style w:type="character" w:customStyle="1" w:styleId="Nadpis5Char">
    <w:name w:val="Nadpis 5 Char"/>
    <w:basedOn w:val="Standardnpsmoodstavce"/>
    <w:link w:val="Nadpis5"/>
    <w:rsid w:val="00B50C42"/>
    <w:rPr>
      <w:rFonts w:ascii="Times New Roman" w:eastAsia="Times New Roman" w:hAnsi="Times New Roman" w:cs="Times New Roman"/>
      <w:b/>
      <w:sz w:val="24"/>
      <w:szCs w:val="20"/>
      <w:lang w:val="en-US"/>
    </w:rPr>
  </w:style>
  <w:style w:type="character" w:customStyle="1" w:styleId="Nadpis6Char">
    <w:name w:val="Nadpis 6 Char"/>
    <w:basedOn w:val="Standardnpsmoodstavce"/>
    <w:link w:val="Nadpis6"/>
    <w:rsid w:val="00B50C42"/>
    <w:rPr>
      <w:rFonts w:ascii="Times New Roman" w:eastAsia="Times New Roman" w:hAnsi="Times New Roman" w:cs="Times New Roman"/>
      <w:i/>
      <w:szCs w:val="20"/>
      <w:lang w:val="en-GB"/>
    </w:rPr>
  </w:style>
  <w:style w:type="character" w:customStyle="1" w:styleId="Nadpis7Char">
    <w:name w:val="Nadpis 7 Char"/>
    <w:basedOn w:val="Standardnpsmoodstavce"/>
    <w:link w:val="Nadpis7"/>
    <w:rsid w:val="00B50C42"/>
    <w:rPr>
      <w:rFonts w:ascii="Arial" w:eastAsia="Times New Roman" w:hAnsi="Arial" w:cs="Times New Roman"/>
      <w:sz w:val="20"/>
      <w:szCs w:val="20"/>
      <w:lang w:val="en-GB"/>
    </w:rPr>
  </w:style>
  <w:style w:type="character" w:customStyle="1" w:styleId="Nadpis8Char">
    <w:name w:val="Nadpis 8 Char"/>
    <w:basedOn w:val="Standardnpsmoodstavce"/>
    <w:link w:val="Nadpis8"/>
    <w:rsid w:val="00B50C42"/>
    <w:rPr>
      <w:rFonts w:ascii="Arial" w:eastAsia="Times New Roman" w:hAnsi="Arial" w:cs="Times New Roman"/>
      <w:i/>
      <w:sz w:val="20"/>
      <w:szCs w:val="20"/>
      <w:lang w:val="en-GB"/>
    </w:rPr>
  </w:style>
  <w:style w:type="character" w:customStyle="1" w:styleId="Nadpis9Char">
    <w:name w:val="Nadpis 9 Char"/>
    <w:basedOn w:val="Standardnpsmoodstavce"/>
    <w:link w:val="Nadpis9"/>
    <w:rsid w:val="00B50C42"/>
    <w:rPr>
      <w:rFonts w:ascii="Arial" w:eastAsia="Times New Roman" w:hAnsi="Arial" w:cs="Times New Roman"/>
      <w:b/>
      <w:i/>
      <w:sz w:val="18"/>
      <w:szCs w:val="20"/>
      <w:lang w:val="en-GB"/>
    </w:rPr>
  </w:style>
  <w:style w:type="paragraph" w:styleId="Zhlav">
    <w:name w:val="header"/>
    <w:basedOn w:val="Normln"/>
    <w:link w:val="ZhlavChar"/>
    <w:uiPriority w:val="99"/>
    <w:rsid w:val="00B50C42"/>
    <w:pPr>
      <w:tabs>
        <w:tab w:val="center" w:pos="4320"/>
        <w:tab w:val="right" w:pos="8640"/>
      </w:tabs>
    </w:pPr>
  </w:style>
  <w:style w:type="character" w:customStyle="1" w:styleId="ZhlavChar">
    <w:name w:val="Záhlaví Char"/>
    <w:basedOn w:val="Standardnpsmoodstavce"/>
    <w:link w:val="Zhlav"/>
    <w:uiPriority w:val="99"/>
    <w:rsid w:val="00B50C42"/>
    <w:rPr>
      <w:rFonts w:ascii="Times New Roman" w:eastAsia="Times New Roman" w:hAnsi="Times New Roman" w:cs="Times New Roman"/>
      <w:sz w:val="26"/>
      <w:szCs w:val="20"/>
      <w:lang w:val="en-US"/>
    </w:rPr>
  </w:style>
  <w:style w:type="paragraph" w:styleId="Zpat">
    <w:name w:val="footer"/>
    <w:basedOn w:val="Normln"/>
    <w:link w:val="ZpatChar"/>
    <w:uiPriority w:val="99"/>
    <w:rsid w:val="00B50C42"/>
    <w:pPr>
      <w:tabs>
        <w:tab w:val="center" w:pos="4320"/>
        <w:tab w:val="right" w:pos="8640"/>
      </w:tabs>
    </w:pPr>
  </w:style>
  <w:style w:type="character" w:customStyle="1" w:styleId="ZpatChar">
    <w:name w:val="Zápatí Char"/>
    <w:basedOn w:val="Standardnpsmoodstavce"/>
    <w:link w:val="Zpat"/>
    <w:uiPriority w:val="99"/>
    <w:rsid w:val="00B50C42"/>
    <w:rPr>
      <w:rFonts w:ascii="Times New Roman" w:eastAsia="Times New Roman" w:hAnsi="Times New Roman" w:cs="Times New Roman"/>
      <w:sz w:val="26"/>
      <w:szCs w:val="20"/>
      <w:lang w:val="en-US"/>
    </w:rPr>
  </w:style>
  <w:style w:type="character" w:styleId="slostrnky">
    <w:name w:val="page number"/>
    <w:basedOn w:val="Standardnpsmoodstavce"/>
    <w:rsid w:val="00B50C42"/>
  </w:style>
  <w:style w:type="paragraph" w:styleId="Zkladntext">
    <w:name w:val="Body Text"/>
    <w:basedOn w:val="Normln"/>
    <w:link w:val="ZkladntextChar"/>
    <w:rsid w:val="00B50C42"/>
    <w:pPr>
      <w:jc w:val="both"/>
    </w:pPr>
    <w:rPr>
      <w:sz w:val="24"/>
    </w:rPr>
  </w:style>
  <w:style w:type="character" w:customStyle="1" w:styleId="ZkladntextChar">
    <w:name w:val="Základní text Char"/>
    <w:basedOn w:val="Standardnpsmoodstavce"/>
    <w:link w:val="Zkladntext"/>
    <w:rsid w:val="00B50C42"/>
    <w:rPr>
      <w:rFonts w:ascii="Times New Roman" w:eastAsia="Times New Roman" w:hAnsi="Times New Roman" w:cs="Times New Roman"/>
      <w:sz w:val="24"/>
      <w:szCs w:val="20"/>
    </w:rPr>
  </w:style>
  <w:style w:type="character" w:styleId="Hypertextovodkaz">
    <w:name w:val="Hyperlink"/>
    <w:uiPriority w:val="99"/>
    <w:rsid w:val="00B50C42"/>
    <w:rPr>
      <w:color w:val="0000FF"/>
      <w:u w:val="single"/>
    </w:rPr>
  </w:style>
  <w:style w:type="character" w:styleId="Sledovanodkaz">
    <w:name w:val="FollowedHyperlink"/>
    <w:rsid w:val="00B50C42"/>
    <w:rPr>
      <w:color w:val="800080"/>
      <w:u w:val="single"/>
    </w:rPr>
  </w:style>
  <w:style w:type="paragraph" w:styleId="Zkladntextodsazen">
    <w:name w:val="Body Text Indent"/>
    <w:basedOn w:val="Normln"/>
    <w:link w:val="ZkladntextodsazenChar"/>
    <w:rsid w:val="00B50C42"/>
    <w:pPr>
      <w:ind w:left="720" w:hanging="360"/>
      <w:jc w:val="both"/>
    </w:pPr>
    <w:rPr>
      <w:lang w:val="en-GB"/>
    </w:rPr>
  </w:style>
  <w:style w:type="character" w:customStyle="1" w:styleId="ZkladntextodsazenChar">
    <w:name w:val="Základní text odsazený Char"/>
    <w:basedOn w:val="Standardnpsmoodstavce"/>
    <w:link w:val="Zkladntextodsazen"/>
    <w:rsid w:val="00B50C42"/>
    <w:rPr>
      <w:rFonts w:ascii="Times New Roman" w:eastAsia="Times New Roman" w:hAnsi="Times New Roman" w:cs="Times New Roman"/>
      <w:sz w:val="26"/>
      <w:szCs w:val="20"/>
      <w:lang w:val="en-GB"/>
    </w:rPr>
  </w:style>
  <w:style w:type="paragraph" w:styleId="Zkladntextodsazen2">
    <w:name w:val="Body Text Indent 2"/>
    <w:basedOn w:val="Normln"/>
    <w:link w:val="Zkladntextodsazen2Char"/>
    <w:rsid w:val="00B50C42"/>
    <w:pPr>
      <w:ind w:left="2160" w:hanging="2160"/>
      <w:jc w:val="both"/>
    </w:pPr>
    <w:rPr>
      <w:sz w:val="24"/>
      <w:lang w:val="en-GB"/>
    </w:rPr>
  </w:style>
  <w:style w:type="character" w:customStyle="1" w:styleId="Zkladntextodsazen2Char">
    <w:name w:val="Základní text odsazený 2 Char"/>
    <w:basedOn w:val="Standardnpsmoodstavce"/>
    <w:link w:val="Zkladntextodsazen2"/>
    <w:rsid w:val="00B50C42"/>
    <w:rPr>
      <w:rFonts w:ascii="Times New Roman" w:eastAsia="Times New Roman" w:hAnsi="Times New Roman" w:cs="Times New Roman"/>
      <w:sz w:val="24"/>
      <w:szCs w:val="20"/>
      <w:lang w:val="en-GB"/>
    </w:rPr>
  </w:style>
  <w:style w:type="paragraph" w:styleId="Obsah1">
    <w:name w:val="toc 1"/>
    <w:basedOn w:val="Normln"/>
    <w:next w:val="Normln"/>
    <w:autoRedefine/>
    <w:uiPriority w:val="39"/>
    <w:rsid w:val="00B50C42"/>
    <w:pPr>
      <w:spacing w:before="120" w:after="120"/>
    </w:pPr>
    <w:rPr>
      <w:rFonts w:ascii="Calibri" w:hAnsi="Calibri"/>
      <w:b/>
      <w:bCs/>
      <w:caps/>
      <w:sz w:val="20"/>
    </w:rPr>
  </w:style>
  <w:style w:type="paragraph" w:styleId="Obsah2">
    <w:name w:val="toc 2"/>
    <w:basedOn w:val="Normln"/>
    <w:next w:val="Normln"/>
    <w:autoRedefine/>
    <w:uiPriority w:val="39"/>
    <w:rsid w:val="00B50C42"/>
    <w:pPr>
      <w:ind w:left="260"/>
    </w:pPr>
    <w:rPr>
      <w:rFonts w:ascii="Calibri" w:hAnsi="Calibri"/>
      <w:smallCaps/>
      <w:sz w:val="20"/>
    </w:rPr>
  </w:style>
  <w:style w:type="paragraph" w:styleId="Obsah3">
    <w:name w:val="toc 3"/>
    <w:basedOn w:val="Normln"/>
    <w:next w:val="Normln"/>
    <w:autoRedefine/>
    <w:uiPriority w:val="39"/>
    <w:rsid w:val="00B50C42"/>
    <w:pPr>
      <w:ind w:left="520"/>
    </w:pPr>
    <w:rPr>
      <w:rFonts w:ascii="Calibri" w:hAnsi="Calibri"/>
      <w:i/>
      <w:iCs/>
      <w:sz w:val="20"/>
    </w:rPr>
  </w:style>
  <w:style w:type="paragraph" w:styleId="Textvbloku">
    <w:name w:val="Block Text"/>
    <w:basedOn w:val="Normln"/>
    <w:rsid w:val="00B50C42"/>
    <w:pPr>
      <w:pBdr>
        <w:top w:val="single" w:sz="36" w:space="1" w:color="auto" w:shadow="1"/>
        <w:left w:val="single" w:sz="36" w:space="4" w:color="auto" w:shadow="1"/>
        <w:bottom w:val="single" w:sz="36" w:space="1" w:color="auto" w:shadow="1"/>
        <w:right w:val="single" w:sz="36" w:space="1" w:color="auto" w:shadow="1"/>
      </w:pBdr>
      <w:tabs>
        <w:tab w:val="center" w:pos="4512"/>
      </w:tabs>
      <w:suppressAutoHyphens/>
      <w:ind w:left="1531" w:right="1531"/>
      <w:jc w:val="center"/>
    </w:pPr>
    <w:rPr>
      <w:b/>
      <w:color w:val="FF0000"/>
      <w:spacing w:val="-3"/>
      <w:sz w:val="36"/>
      <w:lang w:val="en-AU"/>
    </w:rPr>
  </w:style>
  <w:style w:type="paragraph" w:styleId="Zkladntextodsazen3">
    <w:name w:val="Body Text Indent 3"/>
    <w:basedOn w:val="Normln"/>
    <w:link w:val="Zkladntextodsazen3Char"/>
    <w:rsid w:val="00B50C42"/>
    <w:pPr>
      <w:tabs>
        <w:tab w:val="left" w:pos="-720"/>
        <w:tab w:val="left" w:pos="0"/>
        <w:tab w:val="left" w:pos="567"/>
      </w:tabs>
      <w:suppressAutoHyphens/>
      <w:ind w:left="567"/>
      <w:jc w:val="both"/>
    </w:pPr>
    <w:rPr>
      <w:sz w:val="24"/>
      <w:lang w:val="en-AU"/>
    </w:rPr>
  </w:style>
  <w:style w:type="character" w:customStyle="1" w:styleId="Zkladntextodsazen3Char">
    <w:name w:val="Základní text odsazený 3 Char"/>
    <w:basedOn w:val="Standardnpsmoodstavce"/>
    <w:link w:val="Zkladntextodsazen3"/>
    <w:rsid w:val="00B50C42"/>
    <w:rPr>
      <w:rFonts w:ascii="Times New Roman" w:eastAsia="Times New Roman" w:hAnsi="Times New Roman" w:cs="Times New Roman"/>
      <w:sz w:val="24"/>
      <w:szCs w:val="20"/>
      <w:lang w:val="en-AU"/>
    </w:rPr>
  </w:style>
  <w:style w:type="paragraph" w:customStyle="1" w:styleId="CV">
    <w:name w:val="CV"/>
    <w:basedOn w:val="Zhlav"/>
    <w:rsid w:val="00B50C42"/>
    <w:pPr>
      <w:tabs>
        <w:tab w:val="clear" w:pos="4320"/>
        <w:tab w:val="clear" w:pos="8640"/>
      </w:tabs>
      <w:jc w:val="both"/>
    </w:pPr>
    <w:rPr>
      <w:rFonts w:ascii="Zurich LtCn BT" w:hAnsi="Zurich LtCn BT"/>
      <w:kern w:val="28"/>
      <w:sz w:val="20"/>
    </w:rPr>
  </w:style>
  <w:style w:type="paragraph" w:styleId="Textvysvtlivek">
    <w:name w:val="endnote text"/>
    <w:basedOn w:val="Normln"/>
    <w:link w:val="TextvysvtlivekChar"/>
    <w:semiHidden/>
    <w:rsid w:val="00B50C42"/>
    <w:pPr>
      <w:widowControl w:val="0"/>
      <w:tabs>
        <w:tab w:val="left" w:pos="-720"/>
      </w:tabs>
      <w:suppressAutoHyphens/>
      <w:jc w:val="both"/>
    </w:pPr>
    <w:rPr>
      <w:rFonts w:ascii="Courier New" w:hAnsi="Courier New"/>
      <w:sz w:val="24"/>
      <w:lang w:val="en-AU"/>
    </w:rPr>
  </w:style>
  <w:style w:type="character" w:customStyle="1" w:styleId="TextvysvtlivekChar">
    <w:name w:val="Text vysvětlivek Char"/>
    <w:basedOn w:val="Standardnpsmoodstavce"/>
    <w:link w:val="Textvysvtlivek"/>
    <w:semiHidden/>
    <w:rsid w:val="00B50C42"/>
    <w:rPr>
      <w:rFonts w:ascii="Courier New" w:eastAsia="Times New Roman" w:hAnsi="Courier New" w:cs="Times New Roman"/>
      <w:sz w:val="24"/>
      <w:szCs w:val="20"/>
      <w:lang w:val="en-AU"/>
    </w:rPr>
  </w:style>
  <w:style w:type="paragraph" w:customStyle="1" w:styleId="App">
    <w:name w:val="App"/>
    <w:basedOn w:val="Normln"/>
    <w:autoRedefine/>
    <w:rsid w:val="00B50C42"/>
    <w:pPr>
      <w:tabs>
        <w:tab w:val="center" w:pos="4512"/>
      </w:tabs>
      <w:suppressAutoHyphens/>
      <w:ind w:left="1531" w:right="1531"/>
      <w:jc w:val="center"/>
    </w:pPr>
    <w:rPr>
      <w:sz w:val="32"/>
      <w:u w:val="single"/>
      <w:lang w:val="en-AU"/>
    </w:rPr>
  </w:style>
  <w:style w:type="paragraph" w:styleId="Zkladntext2">
    <w:name w:val="Body Text 2"/>
    <w:basedOn w:val="Normln"/>
    <w:link w:val="Zkladntext2Char"/>
    <w:rsid w:val="00B50C42"/>
    <w:pPr>
      <w:widowControl w:val="0"/>
      <w:tabs>
        <w:tab w:val="left" w:pos="0"/>
        <w:tab w:val="left" w:pos="720"/>
        <w:tab w:val="left" w:pos="1440"/>
        <w:tab w:val="left" w:pos="2160"/>
        <w:tab w:val="left" w:pos="2880"/>
        <w:tab w:val="left" w:pos="3600"/>
        <w:tab w:val="left" w:pos="4320"/>
        <w:tab w:val="decimal" w:pos="5757"/>
        <w:tab w:val="decimal" w:pos="7629"/>
        <w:tab w:val="decimal" w:pos="8235"/>
        <w:tab w:val="left" w:pos="8640"/>
      </w:tabs>
      <w:suppressAutoHyphens/>
      <w:spacing w:before="60"/>
      <w:jc w:val="both"/>
    </w:pPr>
    <w:rPr>
      <w:spacing w:val="-3"/>
      <w:sz w:val="22"/>
      <w:lang w:val="en-AU"/>
    </w:rPr>
  </w:style>
  <w:style w:type="character" w:customStyle="1" w:styleId="Zkladntext2Char">
    <w:name w:val="Základní text 2 Char"/>
    <w:basedOn w:val="Standardnpsmoodstavce"/>
    <w:link w:val="Zkladntext2"/>
    <w:rsid w:val="00B50C42"/>
    <w:rPr>
      <w:rFonts w:ascii="Times New Roman" w:eastAsia="Times New Roman" w:hAnsi="Times New Roman" w:cs="Times New Roman"/>
      <w:spacing w:val="-3"/>
      <w:szCs w:val="20"/>
      <w:lang w:val="en-AU"/>
    </w:rPr>
  </w:style>
  <w:style w:type="paragraph" w:styleId="Seznamsodrkami">
    <w:name w:val="List Bullet"/>
    <w:basedOn w:val="Normln"/>
    <w:autoRedefine/>
    <w:rsid w:val="00B50C42"/>
    <w:pPr>
      <w:widowControl w:val="0"/>
      <w:numPr>
        <w:numId w:val="1"/>
      </w:numPr>
    </w:pPr>
    <w:rPr>
      <w:rFonts w:ascii="Letter Gothic" w:hAnsi="Letter Gothic"/>
      <w:sz w:val="16"/>
      <w:lang w:val="en-AU"/>
    </w:rPr>
  </w:style>
  <w:style w:type="paragraph" w:styleId="Seznamsodrkami4">
    <w:name w:val="List Bullet 4"/>
    <w:basedOn w:val="Normln"/>
    <w:autoRedefine/>
    <w:rsid w:val="00B50C42"/>
    <w:pPr>
      <w:widowControl w:val="0"/>
      <w:numPr>
        <w:numId w:val="2"/>
      </w:numPr>
    </w:pPr>
    <w:rPr>
      <w:rFonts w:ascii="Letter Gothic" w:hAnsi="Letter Gothic"/>
      <w:sz w:val="16"/>
      <w:lang w:val="en-AU"/>
    </w:rPr>
  </w:style>
  <w:style w:type="paragraph" w:customStyle="1" w:styleId="Style1">
    <w:name w:val="Style1"/>
    <w:basedOn w:val="Nadpis4"/>
    <w:rsid w:val="00B50C42"/>
    <w:pPr>
      <w:tabs>
        <w:tab w:val="left" w:pos="851"/>
      </w:tabs>
      <w:ind w:left="0" w:firstLine="0"/>
    </w:pPr>
    <w:rPr>
      <w:b/>
      <w:lang w:val="en-AU"/>
    </w:rPr>
  </w:style>
  <w:style w:type="paragraph" w:customStyle="1" w:styleId="Heading4">
    <w:name w:val="Heading4"/>
    <w:rsid w:val="00B50C42"/>
    <w:pPr>
      <w:spacing w:after="0" w:line="240" w:lineRule="auto"/>
    </w:pPr>
    <w:rPr>
      <w:rFonts w:ascii="Times New Roman" w:eastAsia="Times New Roman" w:hAnsi="Times New Roman" w:cs="Times New Roman"/>
      <w:noProof/>
      <w:sz w:val="20"/>
      <w:szCs w:val="20"/>
      <w:lang w:val="en-US"/>
    </w:rPr>
  </w:style>
  <w:style w:type="paragraph" w:styleId="Zkladntext3">
    <w:name w:val="Body Text 3"/>
    <w:basedOn w:val="Normln"/>
    <w:link w:val="Zkladntext3Char"/>
    <w:rsid w:val="00B50C42"/>
    <w:rPr>
      <w:b/>
      <w:sz w:val="22"/>
      <w:lang w:val="en-GB"/>
    </w:rPr>
  </w:style>
  <w:style w:type="character" w:customStyle="1" w:styleId="Zkladntext3Char">
    <w:name w:val="Základní text 3 Char"/>
    <w:basedOn w:val="Standardnpsmoodstavce"/>
    <w:link w:val="Zkladntext3"/>
    <w:rsid w:val="00B50C42"/>
    <w:rPr>
      <w:rFonts w:ascii="Times New Roman" w:eastAsia="Times New Roman" w:hAnsi="Times New Roman" w:cs="Times New Roman"/>
      <w:b/>
      <w:szCs w:val="20"/>
      <w:lang w:val="en-GB"/>
    </w:rPr>
  </w:style>
  <w:style w:type="paragraph" w:customStyle="1" w:styleId="opsomming1">
    <w:name w:val="opsomming 1"/>
    <w:basedOn w:val="Normln"/>
    <w:rsid w:val="00B50C42"/>
    <w:pPr>
      <w:numPr>
        <w:numId w:val="3"/>
      </w:numPr>
      <w:spacing w:line="0" w:lineRule="atLeast"/>
      <w:jc w:val="both"/>
    </w:pPr>
    <w:rPr>
      <w:rFonts w:ascii="Arial" w:hAnsi="Arial"/>
      <w:sz w:val="21"/>
      <w:lang w:val="en-GB"/>
    </w:rPr>
  </w:style>
  <w:style w:type="paragraph" w:customStyle="1" w:styleId="opsomming2">
    <w:name w:val="opsomming 2"/>
    <w:basedOn w:val="opsomming1"/>
    <w:rsid w:val="00B50C42"/>
    <w:pPr>
      <w:numPr>
        <w:numId w:val="4"/>
      </w:numPr>
    </w:pPr>
  </w:style>
  <w:style w:type="paragraph" w:customStyle="1" w:styleId="plaatje">
    <w:name w:val="plaatje"/>
    <w:basedOn w:val="Normln"/>
    <w:next w:val="Normln"/>
    <w:rsid w:val="00B50C42"/>
    <w:pPr>
      <w:spacing w:line="0" w:lineRule="atLeast"/>
      <w:jc w:val="both"/>
    </w:pPr>
    <w:rPr>
      <w:rFonts w:ascii="Arial" w:hAnsi="Arial"/>
      <w:b/>
      <w:sz w:val="21"/>
      <w:lang w:val="en-GB"/>
    </w:rPr>
  </w:style>
  <w:style w:type="paragraph" w:customStyle="1" w:styleId="BriefTekst">
    <w:name w:val="BriefTekst"/>
    <w:basedOn w:val="Normln"/>
    <w:rsid w:val="00B50C42"/>
    <w:pPr>
      <w:tabs>
        <w:tab w:val="left" w:pos="1418"/>
        <w:tab w:val="right" w:pos="9072"/>
      </w:tabs>
      <w:jc w:val="both"/>
    </w:pPr>
    <w:rPr>
      <w:rFonts w:ascii="Brougham (12)" w:hAnsi="Brougham (12)"/>
      <w:sz w:val="24"/>
      <w:lang w:val="nl-NL" w:eastAsia="nl-NL"/>
    </w:rPr>
  </w:style>
  <w:style w:type="paragraph" w:customStyle="1" w:styleId="KopC">
    <w:name w:val="KopC"/>
    <w:basedOn w:val="Normln"/>
    <w:rsid w:val="00B50C42"/>
    <w:pPr>
      <w:tabs>
        <w:tab w:val="left" w:pos="540"/>
      </w:tabs>
      <w:ind w:right="97"/>
    </w:pPr>
    <w:rPr>
      <w:sz w:val="24"/>
      <w:szCs w:val="24"/>
      <w:u w:val="single"/>
      <w:lang w:val="en-GB" w:eastAsia="nl-BE"/>
    </w:rPr>
  </w:style>
  <w:style w:type="paragraph" w:styleId="Textpoznpodarou">
    <w:name w:val="footnote text"/>
    <w:basedOn w:val="Normln"/>
    <w:link w:val="TextpoznpodarouChar"/>
    <w:semiHidden/>
    <w:rsid w:val="00B50C42"/>
    <w:rPr>
      <w:sz w:val="20"/>
    </w:rPr>
  </w:style>
  <w:style w:type="character" w:customStyle="1" w:styleId="TextpoznpodarouChar">
    <w:name w:val="Text pozn. pod čarou Char"/>
    <w:basedOn w:val="Standardnpsmoodstavce"/>
    <w:link w:val="Textpoznpodarou"/>
    <w:semiHidden/>
    <w:rsid w:val="00B50C42"/>
    <w:rPr>
      <w:rFonts w:ascii="Times New Roman" w:eastAsia="Times New Roman" w:hAnsi="Times New Roman" w:cs="Times New Roman"/>
      <w:sz w:val="20"/>
      <w:szCs w:val="20"/>
      <w:lang w:val="en-US"/>
    </w:rPr>
  </w:style>
  <w:style w:type="character" w:styleId="Znakapoznpodarou">
    <w:name w:val="footnote reference"/>
    <w:semiHidden/>
    <w:rsid w:val="00B50C42"/>
    <w:rPr>
      <w:vertAlign w:val="superscript"/>
    </w:rPr>
  </w:style>
  <w:style w:type="paragraph" w:styleId="Textbubliny">
    <w:name w:val="Balloon Text"/>
    <w:basedOn w:val="Normln"/>
    <w:link w:val="TextbublinyChar"/>
    <w:semiHidden/>
    <w:rsid w:val="00B50C42"/>
    <w:rPr>
      <w:rFonts w:ascii="Tahoma" w:hAnsi="Tahoma" w:cs="Tahoma"/>
      <w:sz w:val="16"/>
      <w:szCs w:val="16"/>
    </w:rPr>
  </w:style>
  <w:style w:type="character" w:customStyle="1" w:styleId="TextbublinyChar">
    <w:name w:val="Text bubliny Char"/>
    <w:basedOn w:val="Standardnpsmoodstavce"/>
    <w:link w:val="Textbubliny"/>
    <w:semiHidden/>
    <w:rsid w:val="00B50C42"/>
    <w:rPr>
      <w:rFonts w:ascii="Tahoma" w:eastAsia="Times New Roman" w:hAnsi="Tahoma" w:cs="Tahoma"/>
      <w:sz w:val="16"/>
      <w:szCs w:val="16"/>
      <w:lang w:val="en-US"/>
    </w:rPr>
  </w:style>
  <w:style w:type="character" w:styleId="Odkaznakoment">
    <w:name w:val="annotation reference"/>
    <w:uiPriority w:val="99"/>
    <w:rsid w:val="00B50C42"/>
    <w:rPr>
      <w:sz w:val="16"/>
      <w:szCs w:val="16"/>
    </w:rPr>
  </w:style>
  <w:style w:type="paragraph" w:styleId="Textkomente">
    <w:name w:val="annotation text"/>
    <w:basedOn w:val="Normln"/>
    <w:link w:val="TextkomenteChar"/>
    <w:rsid w:val="00B50C42"/>
    <w:rPr>
      <w:sz w:val="20"/>
    </w:rPr>
  </w:style>
  <w:style w:type="character" w:customStyle="1" w:styleId="TextkomenteChar">
    <w:name w:val="Text komentáře Char"/>
    <w:basedOn w:val="Standardnpsmoodstavce"/>
    <w:link w:val="Textkomente"/>
    <w:rsid w:val="00B50C42"/>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semiHidden/>
    <w:rsid w:val="00B50C42"/>
    <w:rPr>
      <w:b/>
      <w:bCs/>
    </w:rPr>
  </w:style>
  <w:style w:type="character" w:customStyle="1" w:styleId="PedmtkomenteChar">
    <w:name w:val="Předmět komentáře Char"/>
    <w:basedOn w:val="TextkomenteChar"/>
    <w:link w:val="Pedmtkomente"/>
    <w:semiHidden/>
    <w:rsid w:val="00B50C42"/>
    <w:rPr>
      <w:rFonts w:ascii="Times New Roman" w:eastAsia="Times New Roman" w:hAnsi="Times New Roman" w:cs="Times New Roman"/>
      <w:b/>
      <w:bCs/>
      <w:sz w:val="20"/>
      <w:szCs w:val="20"/>
      <w:lang w:val="en-US"/>
    </w:rPr>
  </w:style>
  <w:style w:type="table" w:styleId="Mkatabulky">
    <w:name w:val="Table Grid"/>
    <w:basedOn w:val="Normlntabulka"/>
    <w:rsid w:val="00B50C4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Normln"/>
    <w:rsid w:val="00B50C4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character" w:customStyle="1" w:styleId="Technisch1">
    <w:name w:val="Technisch 1"/>
    <w:rsid w:val="00B50C42"/>
    <w:rPr>
      <w:rFonts w:ascii="Arial" w:hAnsi="Arial"/>
      <w:noProof w:val="0"/>
      <w:sz w:val="24"/>
      <w:lang w:val="en-US"/>
    </w:rPr>
  </w:style>
  <w:style w:type="paragraph" w:customStyle="1" w:styleId="TableHeading">
    <w:name w:val="Table Heading"/>
    <w:basedOn w:val="Normln"/>
    <w:rsid w:val="00B50C42"/>
    <w:pPr>
      <w:spacing w:before="120"/>
    </w:pPr>
    <w:rPr>
      <w:rFonts w:ascii="Tahoma" w:hAnsi="Tahoma"/>
      <w:b/>
      <w:sz w:val="20"/>
      <w:szCs w:val="24"/>
    </w:rPr>
  </w:style>
  <w:style w:type="paragraph" w:customStyle="1" w:styleId="NoSpacing1">
    <w:name w:val="No Spacing1"/>
    <w:link w:val="NoSpacingChar"/>
    <w:uiPriority w:val="1"/>
    <w:qFormat/>
    <w:rsid w:val="00B50C42"/>
    <w:pPr>
      <w:spacing w:after="0" w:line="240" w:lineRule="auto"/>
    </w:pPr>
    <w:rPr>
      <w:rFonts w:ascii="Calibri" w:eastAsia="Times New Roman" w:hAnsi="Calibri" w:cs="Times New Roman"/>
      <w:lang w:val="en-US"/>
    </w:rPr>
  </w:style>
  <w:style w:type="character" w:customStyle="1" w:styleId="NoSpacingChar">
    <w:name w:val="No Spacing Char"/>
    <w:link w:val="NoSpacing1"/>
    <w:uiPriority w:val="1"/>
    <w:rsid w:val="00B50C42"/>
    <w:rPr>
      <w:rFonts w:ascii="Calibri" w:eastAsia="Times New Roman" w:hAnsi="Calibri" w:cs="Times New Roman"/>
      <w:lang w:val="en-US"/>
    </w:rPr>
  </w:style>
  <w:style w:type="paragraph" w:styleId="Normlnodsazen">
    <w:name w:val="Normal Indent"/>
    <w:basedOn w:val="Normln"/>
    <w:link w:val="NormlnodsazenChar"/>
    <w:rsid w:val="00B50C42"/>
    <w:pPr>
      <w:ind w:left="595"/>
    </w:pPr>
    <w:rPr>
      <w:rFonts w:ascii="Arial" w:hAnsi="Arial"/>
      <w:sz w:val="20"/>
      <w:lang w:val="en-GB"/>
    </w:rPr>
  </w:style>
  <w:style w:type="character" w:customStyle="1" w:styleId="NormlnodsazenChar">
    <w:name w:val="Normální odsazený Char"/>
    <w:link w:val="Normlnodsazen"/>
    <w:rsid w:val="00B50C42"/>
    <w:rPr>
      <w:rFonts w:ascii="Arial" w:eastAsia="Times New Roman" w:hAnsi="Arial" w:cs="Times New Roman"/>
      <w:sz w:val="20"/>
      <w:szCs w:val="20"/>
      <w:lang w:val="en-GB"/>
    </w:rPr>
  </w:style>
  <w:style w:type="numbering" w:styleId="111111">
    <w:name w:val="Outline List 2"/>
    <w:basedOn w:val="Bezseznamu"/>
    <w:rsid w:val="00B50C42"/>
    <w:pPr>
      <w:numPr>
        <w:numId w:val="6"/>
      </w:numPr>
    </w:pPr>
  </w:style>
  <w:style w:type="paragraph" w:styleId="Titulek">
    <w:name w:val="caption"/>
    <w:basedOn w:val="Normln"/>
    <w:next w:val="Normln"/>
    <w:qFormat/>
    <w:rsid w:val="00B50C42"/>
    <w:rPr>
      <w:b/>
      <w:bCs/>
      <w:sz w:val="20"/>
    </w:rPr>
  </w:style>
  <w:style w:type="paragraph" w:styleId="Rozloendokumentu">
    <w:name w:val="Document Map"/>
    <w:basedOn w:val="Normln"/>
    <w:link w:val="RozloendokumentuChar"/>
    <w:rsid w:val="00B50C42"/>
    <w:rPr>
      <w:rFonts w:ascii="Tahoma" w:hAnsi="Tahoma"/>
      <w:sz w:val="16"/>
      <w:szCs w:val="16"/>
    </w:rPr>
  </w:style>
  <w:style w:type="character" w:customStyle="1" w:styleId="RozloendokumentuChar">
    <w:name w:val="Rozložení dokumentu Char"/>
    <w:basedOn w:val="Standardnpsmoodstavce"/>
    <w:link w:val="Rozloendokumentu"/>
    <w:rsid w:val="00B50C42"/>
    <w:rPr>
      <w:rFonts w:ascii="Tahoma" w:eastAsia="Times New Roman" w:hAnsi="Tahoma" w:cs="Times New Roman"/>
      <w:sz w:val="16"/>
      <w:szCs w:val="16"/>
    </w:rPr>
  </w:style>
  <w:style w:type="character" w:styleId="Siln">
    <w:name w:val="Strong"/>
    <w:uiPriority w:val="22"/>
    <w:qFormat/>
    <w:rsid w:val="00B50C42"/>
    <w:rPr>
      <w:b/>
      <w:bCs/>
      <w:sz w:val="17"/>
      <w:szCs w:val="17"/>
    </w:rPr>
  </w:style>
  <w:style w:type="paragraph" w:customStyle="1" w:styleId="Bibliography1">
    <w:name w:val="Bibliography1"/>
    <w:basedOn w:val="Normln"/>
    <w:next w:val="Normln"/>
    <w:uiPriority w:val="37"/>
    <w:unhideWhenUsed/>
    <w:rsid w:val="00B50C42"/>
  </w:style>
  <w:style w:type="paragraph" w:styleId="Normlnweb">
    <w:name w:val="Normal (Web)"/>
    <w:basedOn w:val="Normln"/>
    <w:uiPriority w:val="99"/>
    <w:unhideWhenUsed/>
    <w:rsid w:val="00B50C42"/>
    <w:pPr>
      <w:spacing w:before="100" w:beforeAutospacing="1" w:after="100" w:afterAutospacing="1"/>
    </w:pPr>
    <w:rPr>
      <w:sz w:val="24"/>
      <w:szCs w:val="24"/>
    </w:rPr>
  </w:style>
  <w:style w:type="paragraph" w:customStyle="1" w:styleId="ColorfulList-Accent11">
    <w:name w:val="Colorful List - Accent 11"/>
    <w:basedOn w:val="Normln"/>
    <w:uiPriority w:val="34"/>
    <w:qFormat/>
    <w:rsid w:val="00B50C42"/>
    <w:pPr>
      <w:ind w:left="720"/>
      <w:contextualSpacing/>
    </w:pPr>
  </w:style>
  <w:style w:type="character" w:styleId="Odkaznavysvtlivky">
    <w:name w:val="endnote reference"/>
    <w:rsid w:val="00B50C42"/>
    <w:rPr>
      <w:vertAlign w:val="superscript"/>
    </w:rPr>
  </w:style>
  <w:style w:type="character" w:customStyle="1" w:styleId="tooltiptext2">
    <w:name w:val="tooltiptext2"/>
    <w:rsid w:val="00B50C42"/>
    <w:rPr>
      <w:b w:val="0"/>
      <w:bCs w:val="0"/>
      <w:vanish/>
      <w:webHidden w:val="0"/>
      <w:sz w:val="18"/>
      <w:szCs w:val="18"/>
      <w:bdr w:val="single" w:sz="6" w:space="11" w:color="E0E0E0" w:frame="1"/>
      <w:shd w:val="clear" w:color="auto" w:fill="FFFFFF"/>
      <w:specVanish w:val="0"/>
    </w:rPr>
  </w:style>
  <w:style w:type="paragraph" w:customStyle="1" w:styleId="TOCHeading1">
    <w:name w:val="TOC Heading1"/>
    <w:basedOn w:val="Nadpis1"/>
    <w:next w:val="Normln"/>
    <w:uiPriority w:val="39"/>
    <w:semiHidden/>
    <w:unhideWhenUsed/>
    <w:qFormat/>
    <w:rsid w:val="00B50C42"/>
    <w:pPr>
      <w:keepNext/>
      <w:keepLines/>
      <w:numPr>
        <w:numId w:val="0"/>
      </w:numPr>
      <w:spacing w:before="480" w:line="276" w:lineRule="auto"/>
      <w:outlineLvl w:val="9"/>
    </w:pPr>
    <w:rPr>
      <w:rFonts w:ascii="Cambria" w:hAnsi="Cambria"/>
      <w:bCs/>
      <w:color w:val="365F91"/>
      <w:sz w:val="28"/>
      <w:szCs w:val="28"/>
    </w:rPr>
  </w:style>
  <w:style w:type="paragraph" w:styleId="Obsah4">
    <w:name w:val="toc 4"/>
    <w:basedOn w:val="Normln"/>
    <w:next w:val="Normln"/>
    <w:autoRedefine/>
    <w:uiPriority w:val="39"/>
    <w:rsid w:val="00B50C42"/>
    <w:pPr>
      <w:ind w:left="780"/>
    </w:pPr>
    <w:rPr>
      <w:rFonts w:ascii="Calibri" w:hAnsi="Calibri"/>
      <w:sz w:val="18"/>
      <w:szCs w:val="18"/>
    </w:rPr>
  </w:style>
  <w:style w:type="paragraph" w:styleId="Obsah5">
    <w:name w:val="toc 5"/>
    <w:basedOn w:val="Normln"/>
    <w:next w:val="Normln"/>
    <w:autoRedefine/>
    <w:uiPriority w:val="39"/>
    <w:rsid w:val="00B50C42"/>
    <w:pPr>
      <w:ind w:left="1040"/>
    </w:pPr>
    <w:rPr>
      <w:rFonts w:ascii="Calibri" w:hAnsi="Calibri"/>
      <w:sz w:val="18"/>
      <w:szCs w:val="18"/>
    </w:rPr>
  </w:style>
  <w:style w:type="paragraph" w:styleId="Obsah6">
    <w:name w:val="toc 6"/>
    <w:basedOn w:val="Normln"/>
    <w:next w:val="Normln"/>
    <w:autoRedefine/>
    <w:uiPriority w:val="39"/>
    <w:rsid w:val="00B50C42"/>
    <w:pPr>
      <w:ind w:left="1300"/>
    </w:pPr>
    <w:rPr>
      <w:rFonts w:ascii="Calibri" w:hAnsi="Calibri"/>
      <w:sz w:val="18"/>
      <w:szCs w:val="18"/>
    </w:rPr>
  </w:style>
  <w:style w:type="paragraph" w:styleId="Obsah7">
    <w:name w:val="toc 7"/>
    <w:basedOn w:val="Normln"/>
    <w:next w:val="Normln"/>
    <w:autoRedefine/>
    <w:uiPriority w:val="39"/>
    <w:rsid w:val="00B50C42"/>
    <w:pPr>
      <w:ind w:left="1560"/>
    </w:pPr>
    <w:rPr>
      <w:rFonts w:ascii="Calibri" w:hAnsi="Calibri"/>
      <w:sz w:val="18"/>
      <w:szCs w:val="18"/>
    </w:rPr>
  </w:style>
  <w:style w:type="paragraph" w:styleId="Obsah8">
    <w:name w:val="toc 8"/>
    <w:basedOn w:val="Normln"/>
    <w:next w:val="Normln"/>
    <w:autoRedefine/>
    <w:uiPriority w:val="39"/>
    <w:rsid w:val="00B50C42"/>
    <w:pPr>
      <w:ind w:left="1820"/>
    </w:pPr>
    <w:rPr>
      <w:rFonts w:ascii="Calibri" w:hAnsi="Calibri"/>
      <w:sz w:val="18"/>
      <w:szCs w:val="18"/>
    </w:rPr>
  </w:style>
  <w:style w:type="paragraph" w:styleId="Obsah9">
    <w:name w:val="toc 9"/>
    <w:basedOn w:val="Normln"/>
    <w:next w:val="Normln"/>
    <w:autoRedefine/>
    <w:uiPriority w:val="39"/>
    <w:rsid w:val="00B50C42"/>
    <w:pPr>
      <w:ind w:left="2080"/>
    </w:pPr>
    <w:rPr>
      <w:rFonts w:ascii="Calibri" w:hAnsi="Calibri"/>
      <w:sz w:val="18"/>
      <w:szCs w:val="18"/>
    </w:rPr>
  </w:style>
  <w:style w:type="paragraph" w:styleId="Seznamobrzk">
    <w:name w:val="table of figures"/>
    <w:basedOn w:val="Normln"/>
    <w:next w:val="Normln"/>
    <w:uiPriority w:val="99"/>
    <w:rsid w:val="00B50C42"/>
    <w:pPr>
      <w:ind w:left="520" w:hanging="520"/>
    </w:pPr>
    <w:rPr>
      <w:rFonts w:ascii="Calibri" w:hAnsi="Calibri"/>
      <w:smallCaps/>
      <w:sz w:val="20"/>
    </w:rPr>
  </w:style>
  <w:style w:type="paragraph" w:customStyle="1" w:styleId="APMTHeadline">
    <w:name w:val="APMT Headline"/>
    <w:basedOn w:val="Nadpis1"/>
    <w:link w:val="APMTHeadlineChar"/>
    <w:qFormat/>
    <w:rsid w:val="00B50C42"/>
    <w:pPr>
      <w:keepNext/>
      <w:numPr>
        <w:numId w:val="0"/>
      </w:numPr>
      <w:spacing w:before="240" w:after="200" w:line="400" w:lineRule="exact"/>
      <w:ind w:firstLine="595"/>
      <w:jc w:val="center"/>
    </w:pPr>
    <w:rPr>
      <w:rFonts w:ascii="Verdana" w:hAnsi="Verdana"/>
      <w:bCs/>
      <w:sz w:val="32"/>
      <w:szCs w:val="32"/>
      <w:lang w:val="en-GB"/>
    </w:rPr>
  </w:style>
  <w:style w:type="character" w:customStyle="1" w:styleId="APMTHeadlineChar">
    <w:name w:val="APMT Headline Char"/>
    <w:link w:val="APMTHeadline"/>
    <w:rsid w:val="00B50C42"/>
    <w:rPr>
      <w:rFonts w:ascii="Verdana" w:eastAsia="Times New Roman" w:hAnsi="Verdana" w:cs="Times New Roman"/>
      <w:b/>
      <w:bCs/>
      <w:color w:val="0867AA"/>
      <w:sz w:val="32"/>
      <w:szCs w:val="32"/>
      <w:lang w:val="en-GB"/>
    </w:rPr>
  </w:style>
  <w:style w:type="table" w:styleId="Stednseznam2zvraznn1">
    <w:name w:val="Medium List 2 Accent 1"/>
    <w:basedOn w:val="Normlntabulka"/>
    <w:uiPriority w:val="66"/>
    <w:rsid w:val="00B50C42"/>
    <w:pPr>
      <w:spacing w:after="0" w:line="240" w:lineRule="auto"/>
    </w:pPr>
    <w:rPr>
      <w:rFonts w:ascii="Cambria" w:eastAsia="Times New Roman" w:hAnsi="Cambria" w:cs="Times New Roman"/>
      <w:color w:val="000000"/>
      <w:lang w:eastAsia="fr-FR"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Odstavecseseznamem">
    <w:name w:val="List Paragraph"/>
    <w:aliases w:val="Conclusion de partie"/>
    <w:basedOn w:val="Normln"/>
    <w:link w:val="OdstavecseseznamemChar"/>
    <w:uiPriority w:val="1"/>
    <w:qFormat/>
    <w:rsid w:val="00B50C42"/>
    <w:pPr>
      <w:ind w:left="720"/>
    </w:pPr>
  </w:style>
  <w:style w:type="paragraph" w:customStyle="1" w:styleId="Appendixoverskrift1">
    <w:name w:val="Appendix overskrift 1"/>
    <w:basedOn w:val="Nadpis1"/>
    <w:rsid w:val="00B50C42"/>
    <w:pPr>
      <w:keepNext/>
      <w:pageBreakBefore/>
      <w:numPr>
        <w:numId w:val="0"/>
      </w:numPr>
      <w:spacing w:before="1985" w:after="264" w:line="264" w:lineRule="auto"/>
    </w:pPr>
    <w:rPr>
      <w:rFonts w:ascii="Arial" w:hAnsi="Arial"/>
      <w:caps/>
      <w:color w:val="auto"/>
      <w:kern w:val="28"/>
      <w:sz w:val="28"/>
      <w:szCs w:val="20"/>
      <w:lang w:val="en-GB" w:eastAsia="da-DK"/>
    </w:rPr>
  </w:style>
  <w:style w:type="paragraph" w:customStyle="1" w:styleId="Appendix-Overskrift1">
    <w:name w:val="Appendix - Overskrift 1"/>
    <w:basedOn w:val="Nadpis1"/>
    <w:rsid w:val="00B50C42"/>
    <w:pPr>
      <w:keepNext/>
      <w:pageBreakBefore/>
      <w:numPr>
        <w:numId w:val="18"/>
      </w:numPr>
      <w:spacing w:before="1985" w:after="264" w:line="264" w:lineRule="auto"/>
    </w:pPr>
    <w:rPr>
      <w:rFonts w:ascii="Arial" w:hAnsi="Arial"/>
      <w:caps/>
      <w:color w:val="auto"/>
      <w:kern w:val="28"/>
      <w:sz w:val="28"/>
      <w:szCs w:val="20"/>
      <w:lang w:val="en-GB" w:eastAsia="da-DK"/>
    </w:rPr>
  </w:style>
  <w:style w:type="paragraph" w:customStyle="1" w:styleId="Appendix-Overskrift2Efter0pkt">
    <w:name w:val="Appendix - Overskrift 2 + Efter:  0 pkt."/>
    <w:basedOn w:val="Nadpis2"/>
    <w:rsid w:val="00B50C42"/>
    <w:pPr>
      <w:keepNext/>
      <w:numPr>
        <w:numId w:val="17"/>
      </w:numPr>
      <w:spacing w:line="264" w:lineRule="auto"/>
    </w:pPr>
    <w:rPr>
      <w:rFonts w:ascii="Times New Roman" w:hAnsi="Times New Roman"/>
      <w:bCs/>
      <w:color w:val="auto"/>
      <w:sz w:val="24"/>
      <w:szCs w:val="20"/>
      <w:lang w:val="en-GB" w:eastAsia="da-DK"/>
    </w:rPr>
  </w:style>
  <w:style w:type="paragraph" w:styleId="Revize">
    <w:name w:val="Revision"/>
    <w:hidden/>
    <w:uiPriority w:val="99"/>
    <w:semiHidden/>
    <w:rsid w:val="00B50C42"/>
    <w:pPr>
      <w:spacing w:after="0" w:line="240" w:lineRule="auto"/>
    </w:pPr>
    <w:rPr>
      <w:rFonts w:ascii="Times New Roman" w:eastAsia="Times New Roman" w:hAnsi="Times New Roman" w:cs="Times New Roman"/>
      <w:sz w:val="26"/>
      <w:szCs w:val="20"/>
      <w:lang w:val="en-US"/>
    </w:rPr>
  </w:style>
  <w:style w:type="paragraph" w:styleId="FormtovanvHTML">
    <w:name w:val="HTML Preformatted"/>
    <w:basedOn w:val="Normln"/>
    <w:link w:val="FormtovanvHTMLChar"/>
    <w:rsid w:val="00B50C42"/>
    <w:rPr>
      <w:rFonts w:ascii="Courier New" w:hAnsi="Courier New"/>
      <w:sz w:val="20"/>
    </w:rPr>
  </w:style>
  <w:style w:type="character" w:customStyle="1" w:styleId="FormtovanvHTMLChar">
    <w:name w:val="Formátovaný v HTML Char"/>
    <w:basedOn w:val="Standardnpsmoodstavce"/>
    <w:link w:val="FormtovanvHTML"/>
    <w:rsid w:val="00B50C42"/>
    <w:rPr>
      <w:rFonts w:ascii="Courier New" w:eastAsia="Times New Roman" w:hAnsi="Courier New" w:cs="Times New Roman"/>
      <w:sz w:val="20"/>
      <w:szCs w:val="20"/>
      <w:lang w:val="en-US"/>
    </w:rPr>
  </w:style>
  <w:style w:type="paragraph" w:customStyle="1" w:styleId="tabulka">
    <w:name w:val="tabulka"/>
    <w:basedOn w:val="Normln"/>
    <w:rsid w:val="00CD4970"/>
    <w:pPr>
      <w:keepLines/>
      <w:autoSpaceDE w:val="0"/>
      <w:autoSpaceDN w:val="0"/>
      <w:adjustRightInd w:val="0"/>
      <w:spacing w:line="160" w:lineRule="atLeast"/>
      <w:textAlignment w:val="baseline"/>
    </w:pPr>
    <w:rPr>
      <w:rFonts w:ascii="Times" w:hAnsi="Times" w:cs="Times"/>
      <w:color w:val="000000"/>
      <w:spacing w:val="-1"/>
      <w:sz w:val="14"/>
      <w:szCs w:val="24"/>
      <w:lang w:val="cs-CZ" w:eastAsia="cs-CZ"/>
    </w:rPr>
  </w:style>
  <w:style w:type="paragraph" w:customStyle="1" w:styleId="text">
    <w:name w:val="text"/>
    <w:basedOn w:val="Normln"/>
    <w:uiPriority w:val="99"/>
    <w:rsid w:val="00CD4970"/>
    <w:pPr>
      <w:autoSpaceDE w:val="0"/>
      <w:autoSpaceDN w:val="0"/>
      <w:adjustRightInd w:val="0"/>
      <w:spacing w:before="57" w:line="220" w:lineRule="atLeast"/>
      <w:jc w:val="both"/>
      <w:textAlignment w:val="baseline"/>
    </w:pPr>
    <w:rPr>
      <w:rFonts w:ascii="Times" w:hAnsi="Times" w:cs="Times"/>
      <w:color w:val="000000"/>
      <w:sz w:val="20"/>
      <w:szCs w:val="24"/>
      <w:lang w:val="cs-CZ" w:eastAsia="cs-CZ"/>
    </w:rPr>
  </w:style>
  <w:style w:type="paragraph" w:customStyle="1" w:styleId="Noparagraphstyle">
    <w:name w:val="[No paragraph style]"/>
    <w:rsid w:val="00CD4970"/>
    <w:pPr>
      <w:autoSpaceDE w:val="0"/>
      <w:autoSpaceDN w:val="0"/>
      <w:adjustRightInd w:val="0"/>
      <w:spacing w:after="0" w:line="288" w:lineRule="auto"/>
      <w:textAlignment w:val="center"/>
    </w:pPr>
    <w:rPr>
      <w:rFonts w:ascii="Minion Pro" w:eastAsia="Times New Roman" w:hAnsi="Minion Pro" w:cs="Times New Roman"/>
      <w:color w:val="000000"/>
      <w:sz w:val="24"/>
      <w:szCs w:val="24"/>
      <w:lang w:val="cs-CZ" w:eastAsia="cs-CZ"/>
    </w:rPr>
  </w:style>
  <w:style w:type="character" w:customStyle="1" w:styleId="Zmnka1">
    <w:name w:val="Zmínka1"/>
    <w:basedOn w:val="Standardnpsmoodstavce"/>
    <w:uiPriority w:val="99"/>
    <w:semiHidden/>
    <w:unhideWhenUsed/>
    <w:rsid w:val="001156F0"/>
    <w:rPr>
      <w:color w:val="2B579A"/>
      <w:shd w:val="clear" w:color="auto" w:fill="E6E6E6"/>
    </w:rPr>
  </w:style>
  <w:style w:type="character" w:customStyle="1" w:styleId="Zmnka2">
    <w:name w:val="Zmínka2"/>
    <w:basedOn w:val="Standardnpsmoodstavce"/>
    <w:uiPriority w:val="99"/>
    <w:semiHidden/>
    <w:unhideWhenUsed/>
    <w:rsid w:val="00960056"/>
    <w:rPr>
      <w:color w:val="2B579A"/>
      <w:shd w:val="clear" w:color="auto" w:fill="E6E6E6"/>
    </w:rPr>
  </w:style>
  <w:style w:type="character" w:customStyle="1" w:styleId="OdstavecseseznamemChar">
    <w:name w:val="Odstavec se seznamem Char"/>
    <w:aliases w:val="Conclusion de partie Char"/>
    <w:link w:val="Odstavecseseznamem"/>
    <w:uiPriority w:val="1"/>
    <w:rsid w:val="00AF291E"/>
    <w:rPr>
      <w:rFonts w:ascii="Times New Roman" w:eastAsia="Times New Roman" w:hAnsi="Times New Roman" w:cs="Times New Roman"/>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C42"/>
    <w:pPr>
      <w:spacing w:after="0" w:line="240" w:lineRule="auto"/>
    </w:pPr>
    <w:rPr>
      <w:rFonts w:ascii="Times New Roman" w:eastAsia="Times New Roman" w:hAnsi="Times New Roman" w:cs="Times New Roman"/>
      <w:sz w:val="26"/>
      <w:szCs w:val="20"/>
      <w:lang w:val="en-US"/>
    </w:rPr>
  </w:style>
  <w:style w:type="paragraph" w:styleId="Nadpis1">
    <w:name w:val="heading 1"/>
    <w:basedOn w:val="Normln"/>
    <w:next w:val="Normln"/>
    <w:link w:val="Nadpis1Char"/>
    <w:qFormat/>
    <w:rsid w:val="00B50C42"/>
    <w:pPr>
      <w:numPr>
        <w:numId w:val="7"/>
      </w:numPr>
      <w:outlineLvl w:val="0"/>
    </w:pPr>
    <w:rPr>
      <w:rFonts w:ascii="Calibri" w:hAnsi="Calibri"/>
      <w:b/>
      <w:color w:val="0867AA"/>
      <w:sz w:val="22"/>
      <w:szCs w:val="22"/>
    </w:rPr>
  </w:style>
  <w:style w:type="paragraph" w:styleId="Nadpis2">
    <w:name w:val="heading 2"/>
    <w:basedOn w:val="Normln"/>
    <w:next w:val="Normln"/>
    <w:link w:val="Nadpis2Char"/>
    <w:qFormat/>
    <w:rsid w:val="00B50C42"/>
    <w:pPr>
      <w:numPr>
        <w:ilvl w:val="1"/>
        <w:numId w:val="7"/>
      </w:numPr>
      <w:outlineLvl w:val="1"/>
    </w:pPr>
    <w:rPr>
      <w:rFonts w:ascii="Calibri" w:hAnsi="Calibri"/>
      <w:b/>
      <w:color w:val="0867AA"/>
      <w:sz w:val="22"/>
      <w:szCs w:val="22"/>
    </w:rPr>
  </w:style>
  <w:style w:type="paragraph" w:styleId="Nadpis3">
    <w:name w:val="heading 3"/>
    <w:basedOn w:val="Normln"/>
    <w:next w:val="Normln"/>
    <w:link w:val="Nadpis3Char"/>
    <w:qFormat/>
    <w:rsid w:val="00B50C42"/>
    <w:pPr>
      <w:numPr>
        <w:ilvl w:val="2"/>
        <w:numId w:val="7"/>
      </w:numPr>
      <w:ind w:left="357"/>
      <w:outlineLvl w:val="2"/>
    </w:pPr>
    <w:rPr>
      <w:rFonts w:ascii="Calibri" w:hAnsi="Calibri"/>
      <w:b/>
      <w:i/>
      <w:color w:val="0867AA"/>
      <w:sz w:val="21"/>
      <w:szCs w:val="22"/>
      <w:lang w:val="en-GB"/>
    </w:rPr>
  </w:style>
  <w:style w:type="paragraph" w:styleId="Nadpis4">
    <w:name w:val="heading 4"/>
    <w:basedOn w:val="Normln"/>
    <w:next w:val="Normln"/>
    <w:link w:val="Nadpis4Char"/>
    <w:qFormat/>
    <w:rsid w:val="00B50C42"/>
    <w:pPr>
      <w:numPr>
        <w:ilvl w:val="3"/>
        <w:numId w:val="7"/>
      </w:numPr>
      <w:outlineLvl w:val="3"/>
    </w:pPr>
    <w:rPr>
      <w:rFonts w:ascii="Calibri" w:hAnsi="Calibri" w:cs="Arial"/>
      <w:i/>
      <w:color w:val="FF6319"/>
      <w:sz w:val="22"/>
      <w:szCs w:val="22"/>
      <w:lang w:val="en-GB"/>
    </w:rPr>
  </w:style>
  <w:style w:type="paragraph" w:styleId="Nadpis5">
    <w:name w:val="heading 5"/>
    <w:basedOn w:val="Normln"/>
    <w:next w:val="Normln"/>
    <w:link w:val="Nadpis5Char"/>
    <w:qFormat/>
    <w:rsid w:val="00B50C42"/>
    <w:pPr>
      <w:keepNext/>
      <w:numPr>
        <w:ilvl w:val="4"/>
        <w:numId w:val="5"/>
      </w:numPr>
      <w:jc w:val="center"/>
      <w:outlineLvl w:val="4"/>
    </w:pPr>
    <w:rPr>
      <w:b/>
      <w:sz w:val="24"/>
    </w:rPr>
  </w:style>
  <w:style w:type="paragraph" w:styleId="Nadpis6">
    <w:name w:val="heading 6"/>
    <w:basedOn w:val="Normln"/>
    <w:next w:val="Normln"/>
    <w:link w:val="Nadpis6Char"/>
    <w:qFormat/>
    <w:rsid w:val="00B50C42"/>
    <w:pPr>
      <w:numPr>
        <w:ilvl w:val="5"/>
        <w:numId w:val="5"/>
      </w:numPr>
      <w:spacing w:before="240" w:after="60"/>
      <w:outlineLvl w:val="5"/>
    </w:pPr>
    <w:rPr>
      <w:i/>
      <w:sz w:val="22"/>
      <w:lang w:val="en-GB"/>
    </w:rPr>
  </w:style>
  <w:style w:type="paragraph" w:styleId="Nadpis7">
    <w:name w:val="heading 7"/>
    <w:basedOn w:val="Normln"/>
    <w:next w:val="Normln"/>
    <w:link w:val="Nadpis7Char"/>
    <w:qFormat/>
    <w:rsid w:val="00B50C42"/>
    <w:pPr>
      <w:numPr>
        <w:ilvl w:val="6"/>
        <w:numId w:val="5"/>
      </w:numPr>
      <w:spacing w:before="240" w:after="60"/>
      <w:outlineLvl w:val="6"/>
    </w:pPr>
    <w:rPr>
      <w:rFonts w:ascii="Arial" w:hAnsi="Arial"/>
      <w:sz w:val="20"/>
      <w:lang w:val="en-GB"/>
    </w:rPr>
  </w:style>
  <w:style w:type="paragraph" w:styleId="Nadpis8">
    <w:name w:val="heading 8"/>
    <w:basedOn w:val="Normln"/>
    <w:next w:val="Normln"/>
    <w:link w:val="Nadpis8Char"/>
    <w:qFormat/>
    <w:rsid w:val="00B50C42"/>
    <w:pPr>
      <w:numPr>
        <w:ilvl w:val="7"/>
        <w:numId w:val="5"/>
      </w:numPr>
      <w:spacing w:before="240" w:after="60"/>
      <w:outlineLvl w:val="7"/>
    </w:pPr>
    <w:rPr>
      <w:rFonts w:ascii="Arial" w:hAnsi="Arial"/>
      <w:i/>
      <w:sz w:val="20"/>
      <w:lang w:val="en-GB"/>
    </w:rPr>
  </w:style>
  <w:style w:type="paragraph" w:styleId="Nadpis9">
    <w:name w:val="heading 9"/>
    <w:basedOn w:val="Normln"/>
    <w:next w:val="Normln"/>
    <w:link w:val="Nadpis9Char"/>
    <w:qFormat/>
    <w:rsid w:val="00B50C42"/>
    <w:pPr>
      <w:numPr>
        <w:ilvl w:val="8"/>
        <w:numId w:val="5"/>
      </w:numPr>
      <w:spacing w:before="240" w:after="60"/>
      <w:outlineLvl w:val="8"/>
    </w:pPr>
    <w:rPr>
      <w:rFonts w:ascii="Arial" w:hAnsi="Arial"/>
      <w:b/>
      <w:i/>
      <w:sz w:val="1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0C42"/>
    <w:rPr>
      <w:rFonts w:ascii="Calibri" w:eastAsia="Times New Roman" w:hAnsi="Calibri" w:cs="Times New Roman"/>
      <w:b/>
      <w:color w:val="0867AA"/>
    </w:rPr>
  </w:style>
  <w:style w:type="character" w:customStyle="1" w:styleId="Nadpis2Char">
    <w:name w:val="Nadpis 2 Char"/>
    <w:basedOn w:val="Standardnpsmoodstavce"/>
    <w:link w:val="Nadpis2"/>
    <w:rsid w:val="00B50C42"/>
    <w:rPr>
      <w:rFonts w:ascii="Calibri" w:eastAsia="Times New Roman" w:hAnsi="Calibri" w:cs="Times New Roman"/>
      <w:b/>
      <w:color w:val="0867AA"/>
    </w:rPr>
  </w:style>
  <w:style w:type="character" w:customStyle="1" w:styleId="Nadpis3Char">
    <w:name w:val="Nadpis 3 Char"/>
    <w:basedOn w:val="Standardnpsmoodstavce"/>
    <w:link w:val="Nadpis3"/>
    <w:rsid w:val="00B50C42"/>
    <w:rPr>
      <w:rFonts w:ascii="Calibri" w:eastAsia="Times New Roman" w:hAnsi="Calibri" w:cs="Times New Roman"/>
      <w:b/>
      <w:i/>
      <w:color w:val="0867AA"/>
      <w:sz w:val="21"/>
      <w:lang w:val="en-GB"/>
    </w:rPr>
  </w:style>
  <w:style w:type="character" w:customStyle="1" w:styleId="Nadpis4Char">
    <w:name w:val="Nadpis 4 Char"/>
    <w:basedOn w:val="Standardnpsmoodstavce"/>
    <w:link w:val="Nadpis4"/>
    <w:rsid w:val="00B50C42"/>
    <w:rPr>
      <w:rFonts w:ascii="Calibri" w:eastAsia="Times New Roman" w:hAnsi="Calibri" w:cs="Arial"/>
      <w:i/>
      <w:color w:val="FF6319"/>
      <w:lang w:val="en-GB"/>
    </w:rPr>
  </w:style>
  <w:style w:type="character" w:customStyle="1" w:styleId="Nadpis5Char">
    <w:name w:val="Nadpis 5 Char"/>
    <w:basedOn w:val="Standardnpsmoodstavce"/>
    <w:link w:val="Nadpis5"/>
    <w:rsid w:val="00B50C42"/>
    <w:rPr>
      <w:rFonts w:ascii="Times New Roman" w:eastAsia="Times New Roman" w:hAnsi="Times New Roman" w:cs="Times New Roman"/>
      <w:b/>
      <w:sz w:val="24"/>
      <w:szCs w:val="20"/>
      <w:lang w:val="en-US"/>
    </w:rPr>
  </w:style>
  <w:style w:type="character" w:customStyle="1" w:styleId="Nadpis6Char">
    <w:name w:val="Nadpis 6 Char"/>
    <w:basedOn w:val="Standardnpsmoodstavce"/>
    <w:link w:val="Nadpis6"/>
    <w:rsid w:val="00B50C42"/>
    <w:rPr>
      <w:rFonts w:ascii="Times New Roman" w:eastAsia="Times New Roman" w:hAnsi="Times New Roman" w:cs="Times New Roman"/>
      <w:i/>
      <w:szCs w:val="20"/>
      <w:lang w:val="en-GB"/>
    </w:rPr>
  </w:style>
  <w:style w:type="character" w:customStyle="1" w:styleId="Nadpis7Char">
    <w:name w:val="Nadpis 7 Char"/>
    <w:basedOn w:val="Standardnpsmoodstavce"/>
    <w:link w:val="Nadpis7"/>
    <w:rsid w:val="00B50C42"/>
    <w:rPr>
      <w:rFonts w:ascii="Arial" w:eastAsia="Times New Roman" w:hAnsi="Arial" w:cs="Times New Roman"/>
      <w:sz w:val="20"/>
      <w:szCs w:val="20"/>
      <w:lang w:val="en-GB"/>
    </w:rPr>
  </w:style>
  <w:style w:type="character" w:customStyle="1" w:styleId="Nadpis8Char">
    <w:name w:val="Nadpis 8 Char"/>
    <w:basedOn w:val="Standardnpsmoodstavce"/>
    <w:link w:val="Nadpis8"/>
    <w:rsid w:val="00B50C42"/>
    <w:rPr>
      <w:rFonts w:ascii="Arial" w:eastAsia="Times New Roman" w:hAnsi="Arial" w:cs="Times New Roman"/>
      <w:i/>
      <w:sz w:val="20"/>
      <w:szCs w:val="20"/>
      <w:lang w:val="en-GB"/>
    </w:rPr>
  </w:style>
  <w:style w:type="character" w:customStyle="1" w:styleId="Nadpis9Char">
    <w:name w:val="Nadpis 9 Char"/>
    <w:basedOn w:val="Standardnpsmoodstavce"/>
    <w:link w:val="Nadpis9"/>
    <w:rsid w:val="00B50C42"/>
    <w:rPr>
      <w:rFonts w:ascii="Arial" w:eastAsia="Times New Roman" w:hAnsi="Arial" w:cs="Times New Roman"/>
      <w:b/>
      <w:i/>
      <w:sz w:val="18"/>
      <w:szCs w:val="20"/>
      <w:lang w:val="en-GB"/>
    </w:rPr>
  </w:style>
  <w:style w:type="paragraph" w:styleId="Zhlav">
    <w:name w:val="header"/>
    <w:basedOn w:val="Normln"/>
    <w:link w:val="ZhlavChar"/>
    <w:uiPriority w:val="99"/>
    <w:rsid w:val="00B50C42"/>
    <w:pPr>
      <w:tabs>
        <w:tab w:val="center" w:pos="4320"/>
        <w:tab w:val="right" w:pos="8640"/>
      </w:tabs>
    </w:pPr>
  </w:style>
  <w:style w:type="character" w:customStyle="1" w:styleId="ZhlavChar">
    <w:name w:val="Záhlaví Char"/>
    <w:basedOn w:val="Standardnpsmoodstavce"/>
    <w:link w:val="Zhlav"/>
    <w:uiPriority w:val="99"/>
    <w:rsid w:val="00B50C42"/>
    <w:rPr>
      <w:rFonts w:ascii="Times New Roman" w:eastAsia="Times New Roman" w:hAnsi="Times New Roman" w:cs="Times New Roman"/>
      <w:sz w:val="26"/>
      <w:szCs w:val="20"/>
      <w:lang w:val="en-US"/>
    </w:rPr>
  </w:style>
  <w:style w:type="paragraph" w:styleId="Zpat">
    <w:name w:val="footer"/>
    <w:basedOn w:val="Normln"/>
    <w:link w:val="ZpatChar"/>
    <w:uiPriority w:val="99"/>
    <w:rsid w:val="00B50C42"/>
    <w:pPr>
      <w:tabs>
        <w:tab w:val="center" w:pos="4320"/>
        <w:tab w:val="right" w:pos="8640"/>
      </w:tabs>
    </w:pPr>
  </w:style>
  <w:style w:type="character" w:customStyle="1" w:styleId="ZpatChar">
    <w:name w:val="Zápatí Char"/>
    <w:basedOn w:val="Standardnpsmoodstavce"/>
    <w:link w:val="Zpat"/>
    <w:uiPriority w:val="99"/>
    <w:rsid w:val="00B50C42"/>
    <w:rPr>
      <w:rFonts w:ascii="Times New Roman" w:eastAsia="Times New Roman" w:hAnsi="Times New Roman" w:cs="Times New Roman"/>
      <w:sz w:val="26"/>
      <w:szCs w:val="20"/>
      <w:lang w:val="en-US"/>
    </w:rPr>
  </w:style>
  <w:style w:type="character" w:styleId="slostrnky">
    <w:name w:val="page number"/>
    <w:basedOn w:val="Standardnpsmoodstavce"/>
    <w:rsid w:val="00B50C42"/>
  </w:style>
  <w:style w:type="paragraph" w:styleId="Zkladntext">
    <w:name w:val="Body Text"/>
    <w:basedOn w:val="Normln"/>
    <w:link w:val="ZkladntextChar"/>
    <w:rsid w:val="00B50C42"/>
    <w:pPr>
      <w:jc w:val="both"/>
    </w:pPr>
    <w:rPr>
      <w:sz w:val="24"/>
    </w:rPr>
  </w:style>
  <w:style w:type="character" w:customStyle="1" w:styleId="ZkladntextChar">
    <w:name w:val="Základní text Char"/>
    <w:basedOn w:val="Standardnpsmoodstavce"/>
    <w:link w:val="Zkladntext"/>
    <w:rsid w:val="00B50C42"/>
    <w:rPr>
      <w:rFonts w:ascii="Times New Roman" w:eastAsia="Times New Roman" w:hAnsi="Times New Roman" w:cs="Times New Roman"/>
      <w:sz w:val="24"/>
      <w:szCs w:val="20"/>
    </w:rPr>
  </w:style>
  <w:style w:type="character" w:styleId="Hypertextovodkaz">
    <w:name w:val="Hyperlink"/>
    <w:uiPriority w:val="99"/>
    <w:rsid w:val="00B50C42"/>
    <w:rPr>
      <w:color w:val="0000FF"/>
      <w:u w:val="single"/>
    </w:rPr>
  </w:style>
  <w:style w:type="character" w:styleId="Sledovanodkaz">
    <w:name w:val="FollowedHyperlink"/>
    <w:rsid w:val="00B50C42"/>
    <w:rPr>
      <w:color w:val="800080"/>
      <w:u w:val="single"/>
    </w:rPr>
  </w:style>
  <w:style w:type="paragraph" w:styleId="Zkladntextodsazen">
    <w:name w:val="Body Text Indent"/>
    <w:basedOn w:val="Normln"/>
    <w:link w:val="ZkladntextodsazenChar"/>
    <w:rsid w:val="00B50C42"/>
    <w:pPr>
      <w:ind w:left="720" w:hanging="360"/>
      <w:jc w:val="both"/>
    </w:pPr>
    <w:rPr>
      <w:lang w:val="en-GB"/>
    </w:rPr>
  </w:style>
  <w:style w:type="character" w:customStyle="1" w:styleId="ZkladntextodsazenChar">
    <w:name w:val="Základní text odsazený Char"/>
    <w:basedOn w:val="Standardnpsmoodstavce"/>
    <w:link w:val="Zkladntextodsazen"/>
    <w:rsid w:val="00B50C42"/>
    <w:rPr>
      <w:rFonts w:ascii="Times New Roman" w:eastAsia="Times New Roman" w:hAnsi="Times New Roman" w:cs="Times New Roman"/>
      <w:sz w:val="26"/>
      <w:szCs w:val="20"/>
      <w:lang w:val="en-GB"/>
    </w:rPr>
  </w:style>
  <w:style w:type="paragraph" w:styleId="Zkladntextodsazen2">
    <w:name w:val="Body Text Indent 2"/>
    <w:basedOn w:val="Normln"/>
    <w:link w:val="Zkladntextodsazen2Char"/>
    <w:rsid w:val="00B50C42"/>
    <w:pPr>
      <w:ind w:left="2160" w:hanging="2160"/>
      <w:jc w:val="both"/>
    </w:pPr>
    <w:rPr>
      <w:sz w:val="24"/>
      <w:lang w:val="en-GB"/>
    </w:rPr>
  </w:style>
  <w:style w:type="character" w:customStyle="1" w:styleId="Zkladntextodsazen2Char">
    <w:name w:val="Základní text odsazený 2 Char"/>
    <w:basedOn w:val="Standardnpsmoodstavce"/>
    <w:link w:val="Zkladntextodsazen2"/>
    <w:rsid w:val="00B50C42"/>
    <w:rPr>
      <w:rFonts w:ascii="Times New Roman" w:eastAsia="Times New Roman" w:hAnsi="Times New Roman" w:cs="Times New Roman"/>
      <w:sz w:val="24"/>
      <w:szCs w:val="20"/>
      <w:lang w:val="en-GB"/>
    </w:rPr>
  </w:style>
  <w:style w:type="paragraph" w:styleId="Obsah1">
    <w:name w:val="toc 1"/>
    <w:basedOn w:val="Normln"/>
    <w:next w:val="Normln"/>
    <w:autoRedefine/>
    <w:uiPriority w:val="39"/>
    <w:rsid w:val="00B50C42"/>
    <w:pPr>
      <w:spacing w:before="120" w:after="120"/>
    </w:pPr>
    <w:rPr>
      <w:rFonts w:ascii="Calibri" w:hAnsi="Calibri"/>
      <w:b/>
      <w:bCs/>
      <w:caps/>
      <w:sz w:val="20"/>
    </w:rPr>
  </w:style>
  <w:style w:type="paragraph" w:styleId="Obsah2">
    <w:name w:val="toc 2"/>
    <w:basedOn w:val="Normln"/>
    <w:next w:val="Normln"/>
    <w:autoRedefine/>
    <w:uiPriority w:val="39"/>
    <w:rsid w:val="00B50C42"/>
    <w:pPr>
      <w:ind w:left="260"/>
    </w:pPr>
    <w:rPr>
      <w:rFonts w:ascii="Calibri" w:hAnsi="Calibri"/>
      <w:smallCaps/>
      <w:sz w:val="20"/>
    </w:rPr>
  </w:style>
  <w:style w:type="paragraph" w:styleId="Obsah3">
    <w:name w:val="toc 3"/>
    <w:basedOn w:val="Normln"/>
    <w:next w:val="Normln"/>
    <w:autoRedefine/>
    <w:uiPriority w:val="39"/>
    <w:rsid w:val="00B50C42"/>
    <w:pPr>
      <w:ind w:left="520"/>
    </w:pPr>
    <w:rPr>
      <w:rFonts w:ascii="Calibri" w:hAnsi="Calibri"/>
      <w:i/>
      <w:iCs/>
      <w:sz w:val="20"/>
    </w:rPr>
  </w:style>
  <w:style w:type="paragraph" w:styleId="Textvbloku">
    <w:name w:val="Block Text"/>
    <w:basedOn w:val="Normln"/>
    <w:rsid w:val="00B50C42"/>
    <w:pPr>
      <w:pBdr>
        <w:top w:val="single" w:sz="36" w:space="1" w:color="auto" w:shadow="1"/>
        <w:left w:val="single" w:sz="36" w:space="4" w:color="auto" w:shadow="1"/>
        <w:bottom w:val="single" w:sz="36" w:space="1" w:color="auto" w:shadow="1"/>
        <w:right w:val="single" w:sz="36" w:space="1" w:color="auto" w:shadow="1"/>
      </w:pBdr>
      <w:tabs>
        <w:tab w:val="center" w:pos="4512"/>
      </w:tabs>
      <w:suppressAutoHyphens/>
      <w:ind w:left="1531" w:right="1531"/>
      <w:jc w:val="center"/>
    </w:pPr>
    <w:rPr>
      <w:b/>
      <w:color w:val="FF0000"/>
      <w:spacing w:val="-3"/>
      <w:sz w:val="36"/>
      <w:lang w:val="en-AU"/>
    </w:rPr>
  </w:style>
  <w:style w:type="paragraph" w:styleId="Zkladntextodsazen3">
    <w:name w:val="Body Text Indent 3"/>
    <w:basedOn w:val="Normln"/>
    <w:link w:val="Zkladntextodsazen3Char"/>
    <w:rsid w:val="00B50C42"/>
    <w:pPr>
      <w:tabs>
        <w:tab w:val="left" w:pos="-720"/>
        <w:tab w:val="left" w:pos="0"/>
        <w:tab w:val="left" w:pos="567"/>
      </w:tabs>
      <w:suppressAutoHyphens/>
      <w:ind w:left="567"/>
      <w:jc w:val="both"/>
    </w:pPr>
    <w:rPr>
      <w:sz w:val="24"/>
      <w:lang w:val="en-AU"/>
    </w:rPr>
  </w:style>
  <w:style w:type="character" w:customStyle="1" w:styleId="Zkladntextodsazen3Char">
    <w:name w:val="Základní text odsazený 3 Char"/>
    <w:basedOn w:val="Standardnpsmoodstavce"/>
    <w:link w:val="Zkladntextodsazen3"/>
    <w:rsid w:val="00B50C42"/>
    <w:rPr>
      <w:rFonts w:ascii="Times New Roman" w:eastAsia="Times New Roman" w:hAnsi="Times New Roman" w:cs="Times New Roman"/>
      <w:sz w:val="24"/>
      <w:szCs w:val="20"/>
      <w:lang w:val="en-AU"/>
    </w:rPr>
  </w:style>
  <w:style w:type="paragraph" w:customStyle="1" w:styleId="CV">
    <w:name w:val="CV"/>
    <w:basedOn w:val="Zhlav"/>
    <w:rsid w:val="00B50C42"/>
    <w:pPr>
      <w:tabs>
        <w:tab w:val="clear" w:pos="4320"/>
        <w:tab w:val="clear" w:pos="8640"/>
      </w:tabs>
      <w:jc w:val="both"/>
    </w:pPr>
    <w:rPr>
      <w:rFonts w:ascii="Zurich LtCn BT" w:hAnsi="Zurich LtCn BT"/>
      <w:kern w:val="28"/>
      <w:sz w:val="20"/>
    </w:rPr>
  </w:style>
  <w:style w:type="paragraph" w:styleId="Textvysvtlivek">
    <w:name w:val="endnote text"/>
    <w:basedOn w:val="Normln"/>
    <w:link w:val="TextvysvtlivekChar"/>
    <w:semiHidden/>
    <w:rsid w:val="00B50C42"/>
    <w:pPr>
      <w:widowControl w:val="0"/>
      <w:tabs>
        <w:tab w:val="left" w:pos="-720"/>
      </w:tabs>
      <w:suppressAutoHyphens/>
      <w:jc w:val="both"/>
    </w:pPr>
    <w:rPr>
      <w:rFonts w:ascii="Courier New" w:hAnsi="Courier New"/>
      <w:sz w:val="24"/>
      <w:lang w:val="en-AU"/>
    </w:rPr>
  </w:style>
  <w:style w:type="character" w:customStyle="1" w:styleId="TextvysvtlivekChar">
    <w:name w:val="Text vysvětlivek Char"/>
    <w:basedOn w:val="Standardnpsmoodstavce"/>
    <w:link w:val="Textvysvtlivek"/>
    <w:semiHidden/>
    <w:rsid w:val="00B50C42"/>
    <w:rPr>
      <w:rFonts w:ascii="Courier New" w:eastAsia="Times New Roman" w:hAnsi="Courier New" w:cs="Times New Roman"/>
      <w:sz w:val="24"/>
      <w:szCs w:val="20"/>
      <w:lang w:val="en-AU"/>
    </w:rPr>
  </w:style>
  <w:style w:type="paragraph" w:customStyle="1" w:styleId="App">
    <w:name w:val="App"/>
    <w:basedOn w:val="Normln"/>
    <w:autoRedefine/>
    <w:rsid w:val="00B50C42"/>
    <w:pPr>
      <w:tabs>
        <w:tab w:val="center" w:pos="4512"/>
      </w:tabs>
      <w:suppressAutoHyphens/>
      <w:ind w:left="1531" w:right="1531"/>
      <w:jc w:val="center"/>
    </w:pPr>
    <w:rPr>
      <w:sz w:val="32"/>
      <w:u w:val="single"/>
      <w:lang w:val="en-AU"/>
    </w:rPr>
  </w:style>
  <w:style w:type="paragraph" w:styleId="Zkladntext2">
    <w:name w:val="Body Text 2"/>
    <w:basedOn w:val="Normln"/>
    <w:link w:val="Zkladntext2Char"/>
    <w:rsid w:val="00B50C42"/>
    <w:pPr>
      <w:widowControl w:val="0"/>
      <w:tabs>
        <w:tab w:val="left" w:pos="0"/>
        <w:tab w:val="left" w:pos="720"/>
        <w:tab w:val="left" w:pos="1440"/>
        <w:tab w:val="left" w:pos="2160"/>
        <w:tab w:val="left" w:pos="2880"/>
        <w:tab w:val="left" w:pos="3600"/>
        <w:tab w:val="left" w:pos="4320"/>
        <w:tab w:val="decimal" w:pos="5757"/>
        <w:tab w:val="decimal" w:pos="7629"/>
        <w:tab w:val="decimal" w:pos="8235"/>
        <w:tab w:val="left" w:pos="8640"/>
      </w:tabs>
      <w:suppressAutoHyphens/>
      <w:spacing w:before="60"/>
      <w:jc w:val="both"/>
    </w:pPr>
    <w:rPr>
      <w:spacing w:val="-3"/>
      <w:sz w:val="22"/>
      <w:lang w:val="en-AU"/>
    </w:rPr>
  </w:style>
  <w:style w:type="character" w:customStyle="1" w:styleId="Zkladntext2Char">
    <w:name w:val="Základní text 2 Char"/>
    <w:basedOn w:val="Standardnpsmoodstavce"/>
    <w:link w:val="Zkladntext2"/>
    <w:rsid w:val="00B50C42"/>
    <w:rPr>
      <w:rFonts w:ascii="Times New Roman" w:eastAsia="Times New Roman" w:hAnsi="Times New Roman" w:cs="Times New Roman"/>
      <w:spacing w:val="-3"/>
      <w:szCs w:val="20"/>
      <w:lang w:val="en-AU"/>
    </w:rPr>
  </w:style>
  <w:style w:type="paragraph" w:styleId="Seznamsodrkami">
    <w:name w:val="List Bullet"/>
    <w:basedOn w:val="Normln"/>
    <w:autoRedefine/>
    <w:rsid w:val="00B50C42"/>
    <w:pPr>
      <w:widowControl w:val="0"/>
      <w:numPr>
        <w:numId w:val="1"/>
      </w:numPr>
    </w:pPr>
    <w:rPr>
      <w:rFonts w:ascii="Letter Gothic" w:hAnsi="Letter Gothic"/>
      <w:sz w:val="16"/>
      <w:lang w:val="en-AU"/>
    </w:rPr>
  </w:style>
  <w:style w:type="paragraph" w:styleId="Seznamsodrkami4">
    <w:name w:val="List Bullet 4"/>
    <w:basedOn w:val="Normln"/>
    <w:autoRedefine/>
    <w:rsid w:val="00B50C42"/>
    <w:pPr>
      <w:widowControl w:val="0"/>
      <w:numPr>
        <w:numId w:val="2"/>
      </w:numPr>
    </w:pPr>
    <w:rPr>
      <w:rFonts w:ascii="Letter Gothic" w:hAnsi="Letter Gothic"/>
      <w:sz w:val="16"/>
      <w:lang w:val="en-AU"/>
    </w:rPr>
  </w:style>
  <w:style w:type="paragraph" w:customStyle="1" w:styleId="Style1">
    <w:name w:val="Style1"/>
    <w:basedOn w:val="Nadpis4"/>
    <w:rsid w:val="00B50C42"/>
    <w:pPr>
      <w:tabs>
        <w:tab w:val="left" w:pos="851"/>
      </w:tabs>
      <w:ind w:left="0" w:firstLine="0"/>
    </w:pPr>
    <w:rPr>
      <w:b/>
      <w:lang w:val="en-AU"/>
    </w:rPr>
  </w:style>
  <w:style w:type="paragraph" w:customStyle="1" w:styleId="Heading4">
    <w:name w:val="Heading4"/>
    <w:rsid w:val="00B50C42"/>
    <w:pPr>
      <w:spacing w:after="0" w:line="240" w:lineRule="auto"/>
    </w:pPr>
    <w:rPr>
      <w:rFonts w:ascii="Times New Roman" w:eastAsia="Times New Roman" w:hAnsi="Times New Roman" w:cs="Times New Roman"/>
      <w:noProof/>
      <w:sz w:val="20"/>
      <w:szCs w:val="20"/>
      <w:lang w:val="en-US"/>
    </w:rPr>
  </w:style>
  <w:style w:type="paragraph" w:styleId="Zkladntext3">
    <w:name w:val="Body Text 3"/>
    <w:basedOn w:val="Normln"/>
    <w:link w:val="Zkladntext3Char"/>
    <w:rsid w:val="00B50C42"/>
    <w:rPr>
      <w:b/>
      <w:sz w:val="22"/>
      <w:lang w:val="en-GB"/>
    </w:rPr>
  </w:style>
  <w:style w:type="character" w:customStyle="1" w:styleId="Zkladntext3Char">
    <w:name w:val="Základní text 3 Char"/>
    <w:basedOn w:val="Standardnpsmoodstavce"/>
    <w:link w:val="Zkladntext3"/>
    <w:rsid w:val="00B50C42"/>
    <w:rPr>
      <w:rFonts w:ascii="Times New Roman" w:eastAsia="Times New Roman" w:hAnsi="Times New Roman" w:cs="Times New Roman"/>
      <w:b/>
      <w:szCs w:val="20"/>
      <w:lang w:val="en-GB"/>
    </w:rPr>
  </w:style>
  <w:style w:type="paragraph" w:customStyle="1" w:styleId="opsomming1">
    <w:name w:val="opsomming 1"/>
    <w:basedOn w:val="Normln"/>
    <w:rsid w:val="00B50C42"/>
    <w:pPr>
      <w:numPr>
        <w:numId w:val="3"/>
      </w:numPr>
      <w:spacing w:line="0" w:lineRule="atLeast"/>
      <w:jc w:val="both"/>
    </w:pPr>
    <w:rPr>
      <w:rFonts w:ascii="Arial" w:hAnsi="Arial"/>
      <w:sz w:val="21"/>
      <w:lang w:val="en-GB"/>
    </w:rPr>
  </w:style>
  <w:style w:type="paragraph" w:customStyle="1" w:styleId="opsomming2">
    <w:name w:val="opsomming 2"/>
    <w:basedOn w:val="opsomming1"/>
    <w:rsid w:val="00B50C42"/>
    <w:pPr>
      <w:numPr>
        <w:numId w:val="4"/>
      </w:numPr>
    </w:pPr>
  </w:style>
  <w:style w:type="paragraph" w:customStyle="1" w:styleId="plaatje">
    <w:name w:val="plaatje"/>
    <w:basedOn w:val="Normln"/>
    <w:next w:val="Normln"/>
    <w:rsid w:val="00B50C42"/>
    <w:pPr>
      <w:spacing w:line="0" w:lineRule="atLeast"/>
      <w:jc w:val="both"/>
    </w:pPr>
    <w:rPr>
      <w:rFonts w:ascii="Arial" w:hAnsi="Arial"/>
      <w:b/>
      <w:sz w:val="21"/>
      <w:lang w:val="en-GB"/>
    </w:rPr>
  </w:style>
  <w:style w:type="paragraph" w:customStyle="1" w:styleId="BriefTekst">
    <w:name w:val="BriefTekst"/>
    <w:basedOn w:val="Normln"/>
    <w:rsid w:val="00B50C42"/>
    <w:pPr>
      <w:tabs>
        <w:tab w:val="left" w:pos="1418"/>
        <w:tab w:val="right" w:pos="9072"/>
      </w:tabs>
      <w:jc w:val="both"/>
    </w:pPr>
    <w:rPr>
      <w:rFonts w:ascii="Brougham (12)" w:hAnsi="Brougham (12)"/>
      <w:sz w:val="24"/>
      <w:lang w:val="nl-NL" w:eastAsia="nl-NL"/>
    </w:rPr>
  </w:style>
  <w:style w:type="paragraph" w:customStyle="1" w:styleId="KopC">
    <w:name w:val="KopC"/>
    <w:basedOn w:val="Normln"/>
    <w:rsid w:val="00B50C42"/>
    <w:pPr>
      <w:tabs>
        <w:tab w:val="left" w:pos="540"/>
      </w:tabs>
      <w:ind w:right="97"/>
    </w:pPr>
    <w:rPr>
      <w:sz w:val="24"/>
      <w:szCs w:val="24"/>
      <w:u w:val="single"/>
      <w:lang w:val="en-GB" w:eastAsia="nl-BE"/>
    </w:rPr>
  </w:style>
  <w:style w:type="paragraph" w:styleId="Textpoznpodarou">
    <w:name w:val="footnote text"/>
    <w:basedOn w:val="Normln"/>
    <w:link w:val="TextpoznpodarouChar"/>
    <w:semiHidden/>
    <w:rsid w:val="00B50C42"/>
    <w:rPr>
      <w:sz w:val="20"/>
    </w:rPr>
  </w:style>
  <w:style w:type="character" w:customStyle="1" w:styleId="TextpoznpodarouChar">
    <w:name w:val="Text pozn. pod čarou Char"/>
    <w:basedOn w:val="Standardnpsmoodstavce"/>
    <w:link w:val="Textpoznpodarou"/>
    <w:semiHidden/>
    <w:rsid w:val="00B50C42"/>
    <w:rPr>
      <w:rFonts w:ascii="Times New Roman" w:eastAsia="Times New Roman" w:hAnsi="Times New Roman" w:cs="Times New Roman"/>
      <w:sz w:val="20"/>
      <w:szCs w:val="20"/>
      <w:lang w:val="en-US"/>
    </w:rPr>
  </w:style>
  <w:style w:type="character" w:styleId="Znakapoznpodarou">
    <w:name w:val="footnote reference"/>
    <w:semiHidden/>
    <w:rsid w:val="00B50C42"/>
    <w:rPr>
      <w:vertAlign w:val="superscript"/>
    </w:rPr>
  </w:style>
  <w:style w:type="paragraph" w:styleId="Textbubliny">
    <w:name w:val="Balloon Text"/>
    <w:basedOn w:val="Normln"/>
    <w:link w:val="TextbublinyChar"/>
    <w:semiHidden/>
    <w:rsid w:val="00B50C42"/>
    <w:rPr>
      <w:rFonts w:ascii="Tahoma" w:hAnsi="Tahoma" w:cs="Tahoma"/>
      <w:sz w:val="16"/>
      <w:szCs w:val="16"/>
    </w:rPr>
  </w:style>
  <w:style w:type="character" w:customStyle="1" w:styleId="TextbublinyChar">
    <w:name w:val="Text bubliny Char"/>
    <w:basedOn w:val="Standardnpsmoodstavce"/>
    <w:link w:val="Textbubliny"/>
    <w:semiHidden/>
    <w:rsid w:val="00B50C42"/>
    <w:rPr>
      <w:rFonts w:ascii="Tahoma" w:eastAsia="Times New Roman" w:hAnsi="Tahoma" w:cs="Tahoma"/>
      <w:sz w:val="16"/>
      <w:szCs w:val="16"/>
      <w:lang w:val="en-US"/>
    </w:rPr>
  </w:style>
  <w:style w:type="character" w:styleId="Odkaznakoment">
    <w:name w:val="annotation reference"/>
    <w:uiPriority w:val="99"/>
    <w:rsid w:val="00B50C42"/>
    <w:rPr>
      <w:sz w:val="16"/>
      <w:szCs w:val="16"/>
    </w:rPr>
  </w:style>
  <w:style w:type="paragraph" w:styleId="Textkomente">
    <w:name w:val="annotation text"/>
    <w:basedOn w:val="Normln"/>
    <w:link w:val="TextkomenteChar"/>
    <w:rsid w:val="00B50C42"/>
    <w:rPr>
      <w:sz w:val="20"/>
    </w:rPr>
  </w:style>
  <w:style w:type="character" w:customStyle="1" w:styleId="TextkomenteChar">
    <w:name w:val="Text komentáře Char"/>
    <w:basedOn w:val="Standardnpsmoodstavce"/>
    <w:link w:val="Textkomente"/>
    <w:rsid w:val="00B50C42"/>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semiHidden/>
    <w:rsid w:val="00B50C42"/>
    <w:rPr>
      <w:b/>
      <w:bCs/>
    </w:rPr>
  </w:style>
  <w:style w:type="character" w:customStyle="1" w:styleId="PedmtkomenteChar">
    <w:name w:val="Předmět komentáře Char"/>
    <w:basedOn w:val="TextkomenteChar"/>
    <w:link w:val="Pedmtkomente"/>
    <w:semiHidden/>
    <w:rsid w:val="00B50C42"/>
    <w:rPr>
      <w:rFonts w:ascii="Times New Roman" w:eastAsia="Times New Roman" w:hAnsi="Times New Roman" w:cs="Times New Roman"/>
      <w:b/>
      <w:bCs/>
      <w:sz w:val="20"/>
      <w:szCs w:val="20"/>
      <w:lang w:val="en-US"/>
    </w:rPr>
  </w:style>
  <w:style w:type="table" w:styleId="Mkatabulky">
    <w:name w:val="Table Grid"/>
    <w:basedOn w:val="Normlntabulka"/>
    <w:rsid w:val="00B50C4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Normln"/>
    <w:rsid w:val="00B50C4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character" w:customStyle="1" w:styleId="Technisch1">
    <w:name w:val="Technisch 1"/>
    <w:rsid w:val="00B50C42"/>
    <w:rPr>
      <w:rFonts w:ascii="Arial" w:hAnsi="Arial"/>
      <w:noProof w:val="0"/>
      <w:sz w:val="24"/>
      <w:lang w:val="en-US"/>
    </w:rPr>
  </w:style>
  <w:style w:type="paragraph" w:customStyle="1" w:styleId="TableHeading">
    <w:name w:val="Table Heading"/>
    <w:basedOn w:val="Normln"/>
    <w:rsid w:val="00B50C42"/>
    <w:pPr>
      <w:spacing w:before="120"/>
    </w:pPr>
    <w:rPr>
      <w:rFonts w:ascii="Tahoma" w:hAnsi="Tahoma"/>
      <w:b/>
      <w:sz w:val="20"/>
      <w:szCs w:val="24"/>
    </w:rPr>
  </w:style>
  <w:style w:type="paragraph" w:customStyle="1" w:styleId="NoSpacing1">
    <w:name w:val="No Spacing1"/>
    <w:link w:val="NoSpacingChar"/>
    <w:uiPriority w:val="1"/>
    <w:qFormat/>
    <w:rsid w:val="00B50C42"/>
    <w:pPr>
      <w:spacing w:after="0" w:line="240" w:lineRule="auto"/>
    </w:pPr>
    <w:rPr>
      <w:rFonts w:ascii="Calibri" w:eastAsia="Times New Roman" w:hAnsi="Calibri" w:cs="Times New Roman"/>
      <w:lang w:val="en-US"/>
    </w:rPr>
  </w:style>
  <w:style w:type="character" w:customStyle="1" w:styleId="NoSpacingChar">
    <w:name w:val="No Spacing Char"/>
    <w:link w:val="NoSpacing1"/>
    <w:uiPriority w:val="1"/>
    <w:rsid w:val="00B50C42"/>
    <w:rPr>
      <w:rFonts w:ascii="Calibri" w:eastAsia="Times New Roman" w:hAnsi="Calibri" w:cs="Times New Roman"/>
      <w:lang w:val="en-US"/>
    </w:rPr>
  </w:style>
  <w:style w:type="paragraph" w:styleId="Normlnodsazen">
    <w:name w:val="Normal Indent"/>
    <w:basedOn w:val="Normln"/>
    <w:link w:val="NormlnodsazenChar"/>
    <w:rsid w:val="00B50C42"/>
    <w:pPr>
      <w:ind w:left="595"/>
    </w:pPr>
    <w:rPr>
      <w:rFonts w:ascii="Arial" w:hAnsi="Arial"/>
      <w:sz w:val="20"/>
      <w:lang w:val="en-GB"/>
    </w:rPr>
  </w:style>
  <w:style w:type="character" w:customStyle="1" w:styleId="NormlnodsazenChar">
    <w:name w:val="Normální odsazený Char"/>
    <w:link w:val="Normlnodsazen"/>
    <w:rsid w:val="00B50C42"/>
    <w:rPr>
      <w:rFonts w:ascii="Arial" w:eastAsia="Times New Roman" w:hAnsi="Arial" w:cs="Times New Roman"/>
      <w:sz w:val="20"/>
      <w:szCs w:val="20"/>
      <w:lang w:val="en-GB"/>
    </w:rPr>
  </w:style>
  <w:style w:type="numbering" w:styleId="111111">
    <w:name w:val="Outline List 2"/>
    <w:basedOn w:val="Bezseznamu"/>
    <w:rsid w:val="00B50C42"/>
    <w:pPr>
      <w:numPr>
        <w:numId w:val="6"/>
      </w:numPr>
    </w:pPr>
  </w:style>
  <w:style w:type="paragraph" w:styleId="Titulek">
    <w:name w:val="caption"/>
    <w:basedOn w:val="Normln"/>
    <w:next w:val="Normln"/>
    <w:qFormat/>
    <w:rsid w:val="00B50C42"/>
    <w:rPr>
      <w:b/>
      <w:bCs/>
      <w:sz w:val="20"/>
    </w:rPr>
  </w:style>
  <w:style w:type="paragraph" w:styleId="Rozloendokumentu">
    <w:name w:val="Document Map"/>
    <w:basedOn w:val="Normln"/>
    <w:link w:val="RozloendokumentuChar"/>
    <w:rsid w:val="00B50C42"/>
    <w:rPr>
      <w:rFonts w:ascii="Tahoma" w:hAnsi="Tahoma"/>
      <w:sz w:val="16"/>
      <w:szCs w:val="16"/>
    </w:rPr>
  </w:style>
  <w:style w:type="character" w:customStyle="1" w:styleId="RozloendokumentuChar">
    <w:name w:val="Rozložení dokumentu Char"/>
    <w:basedOn w:val="Standardnpsmoodstavce"/>
    <w:link w:val="Rozloendokumentu"/>
    <w:rsid w:val="00B50C42"/>
    <w:rPr>
      <w:rFonts w:ascii="Tahoma" w:eastAsia="Times New Roman" w:hAnsi="Tahoma" w:cs="Times New Roman"/>
      <w:sz w:val="16"/>
      <w:szCs w:val="16"/>
    </w:rPr>
  </w:style>
  <w:style w:type="character" w:styleId="Siln">
    <w:name w:val="Strong"/>
    <w:uiPriority w:val="22"/>
    <w:qFormat/>
    <w:rsid w:val="00B50C42"/>
    <w:rPr>
      <w:b/>
      <w:bCs/>
      <w:sz w:val="17"/>
      <w:szCs w:val="17"/>
    </w:rPr>
  </w:style>
  <w:style w:type="paragraph" w:customStyle="1" w:styleId="Bibliography1">
    <w:name w:val="Bibliography1"/>
    <w:basedOn w:val="Normln"/>
    <w:next w:val="Normln"/>
    <w:uiPriority w:val="37"/>
    <w:unhideWhenUsed/>
    <w:rsid w:val="00B50C42"/>
  </w:style>
  <w:style w:type="paragraph" w:styleId="Normlnweb">
    <w:name w:val="Normal (Web)"/>
    <w:basedOn w:val="Normln"/>
    <w:uiPriority w:val="99"/>
    <w:unhideWhenUsed/>
    <w:rsid w:val="00B50C42"/>
    <w:pPr>
      <w:spacing w:before="100" w:beforeAutospacing="1" w:after="100" w:afterAutospacing="1"/>
    </w:pPr>
    <w:rPr>
      <w:sz w:val="24"/>
      <w:szCs w:val="24"/>
    </w:rPr>
  </w:style>
  <w:style w:type="paragraph" w:customStyle="1" w:styleId="ColorfulList-Accent11">
    <w:name w:val="Colorful List - Accent 11"/>
    <w:basedOn w:val="Normln"/>
    <w:uiPriority w:val="34"/>
    <w:qFormat/>
    <w:rsid w:val="00B50C42"/>
    <w:pPr>
      <w:ind w:left="720"/>
      <w:contextualSpacing/>
    </w:pPr>
  </w:style>
  <w:style w:type="character" w:styleId="Odkaznavysvtlivky">
    <w:name w:val="endnote reference"/>
    <w:rsid w:val="00B50C42"/>
    <w:rPr>
      <w:vertAlign w:val="superscript"/>
    </w:rPr>
  </w:style>
  <w:style w:type="character" w:customStyle="1" w:styleId="tooltiptext2">
    <w:name w:val="tooltiptext2"/>
    <w:rsid w:val="00B50C42"/>
    <w:rPr>
      <w:b w:val="0"/>
      <w:bCs w:val="0"/>
      <w:vanish/>
      <w:webHidden w:val="0"/>
      <w:sz w:val="18"/>
      <w:szCs w:val="18"/>
      <w:bdr w:val="single" w:sz="6" w:space="11" w:color="E0E0E0" w:frame="1"/>
      <w:shd w:val="clear" w:color="auto" w:fill="FFFFFF"/>
      <w:specVanish w:val="0"/>
    </w:rPr>
  </w:style>
  <w:style w:type="paragraph" w:customStyle="1" w:styleId="TOCHeading1">
    <w:name w:val="TOC Heading1"/>
    <w:basedOn w:val="Nadpis1"/>
    <w:next w:val="Normln"/>
    <w:uiPriority w:val="39"/>
    <w:semiHidden/>
    <w:unhideWhenUsed/>
    <w:qFormat/>
    <w:rsid w:val="00B50C42"/>
    <w:pPr>
      <w:keepNext/>
      <w:keepLines/>
      <w:numPr>
        <w:numId w:val="0"/>
      </w:numPr>
      <w:spacing w:before="480" w:line="276" w:lineRule="auto"/>
      <w:outlineLvl w:val="9"/>
    </w:pPr>
    <w:rPr>
      <w:rFonts w:ascii="Cambria" w:hAnsi="Cambria"/>
      <w:bCs/>
      <w:color w:val="365F91"/>
      <w:sz w:val="28"/>
      <w:szCs w:val="28"/>
    </w:rPr>
  </w:style>
  <w:style w:type="paragraph" w:styleId="Obsah4">
    <w:name w:val="toc 4"/>
    <w:basedOn w:val="Normln"/>
    <w:next w:val="Normln"/>
    <w:autoRedefine/>
    <w:uiPriority w:val="39"/>
    <w:rsid w:val="00B50C42"/>
    <w:pPr>
      <w:ind w:left="780"/>
    </w:pPr>
    <w:rPr>
      <w:rFonts w:ascii="Calibri" w:hAnsi="Calibri"/>
      <w:sz w:val="18"/>
      <w:szCs w:val="18"/>
    </w:rPr>
  </w:style>
  <w:style w:type="paragraph" w:styleId="Obsah5">
    <w:name w:val="toc 5"/>
    <w:basedOn w:val="Normln"/>
    <w:next w:val="Normln"/>
    <w:autoRedefine/>
    <w:uiPriority w:val="39"/>
    <w:rsid w:val="00B50C42"/>
    <w:pPr>
      <w:ind w:left="1040"/>
    </w:pPr>
    <w:rPr>
      <w:rFonts w:ascii="Calibri" w:hAnsi="Calibri"/>
      <w:sz w:val="18"/>
      <w:szCs w:val="18"/>
    </w:rPr>
  </w:style>
  <w:style w:type="paragraph" w:styleId="Obsah6">
    <w:name w:val="toc 6"/>
    <w:basedOn w:val="Normln"/>
    <w:next w:val="Normln"/>
    <w:autoRedefine/>
    <w:uiPriority w:val="39"/>
    <w:rsid w:val="00B50C42"/>
    <w:pPr>
      <w:ind w:left="1300"/>
    </w:pPr>
    <w:rPr>
      <w:rFonts w:ascii="Calibri" w:hAnsi="Calibri"/>
      <w:sz w:val="18"/>
      <w:szCs w:val="18"/>
    </w:rPr>
  </w:style>
  <w:style w:type="paragraph" w:styleId="Obsah7">
    <w:name w:val="toc 7"/>
    <w:basedOn w:val="Normln"/>
    <w:next w:val="Normln"/>
    <w:autoRedefine/>
    <w:uiPriority w:val="39"/>
    <w:rsid w:val="00B50C42"/>
    <w:pPr>
      <w:ind w:left="1560"/>
    </w:pPr>
    <w:rPr>
      <w:rFonts w:ascii="Calibri" w:hAnsi="Calibri"/>
      <w:sz w:val="18"/>
      <w:szCs w:val="18"/>
    </w:rPr>
  </w:style>
  <w:style w:type="paragraph" w:styleId="Obsah8">
    <w:name w:val="toc 8"/>
    <w:basedOn w:val="Normln"/>
    <w:next w:val="Normln"/>
    <w:autoRedefine/>
    <w:uiPriority w:val="39"/>
    <w:rsid w:val="00B50C42"/>
    <w:pPr>
      <w:ind w:left="1820"/>
    </w:pPr>
    <w:rPr>
      <w:rFonts w:ascii="Calibri" w:hAnsi="Calibri"/>
      <w:sz w:val="18"/>
      <w:szCs w:val="18"/>
    </w:rPr>
  </w:style>
  <w:style w:type="paragraph" w:styleId="Obsah9">
    <w:name w:val="toc 9"/>
    <w:basedOn w:val="Normln"/>
    <w:next w:val="Normln"/>
    <w:autoRedefine/>
    <w:uiPriority w:val="39"/>
    <w:rsid w:val="00B50C42"/>
    <w:pPr>
      <w:ind w:left="2080"/>
    </w:pPr>
    <w:rPr>
      <w:rFonts w:ascii="Calibri" w:hAnsi="Calibri"/>
      <w:sz w:val="18"/>
      <w:szCs w:val="18"/>
    </w:rPr>
  </w:style>
  <w:style w:type="paragraph" w:styleId="Seznamobrzk">
    <w:name w:val="table of figures"/>
    <w:basedOn w:val="Normln"/>
    <w:next w:val="Normln"/>
    <w:uiPriority w:val="99"/>
    <w:rsid w:val="00B50C42"/>
    <w:pPr>
      <w:ind w:left="520" w:hanging="520"/>
    </w:pPr>
    <w:rPr>
      <w:rFonts w:ascii="Calibri" w:hAnsi="Calibri"/>
      <w:smallCaps/>
      <w:sz w:val="20"/>
    </w:rPr>
  </w:style>
  <w:style w:type="paragraph" w:customStyle="1" w:styleId="APMTHeadline">
    <w:name w:val="APMT Headline"/>
    <w:basedOn w:val="Nadpis1"/>
    <w:link w:val="APMTHeadlineChar"/>
    <w:qFormat/>
    <w:rsid w:val="00B50C42"/>
    <w:pPr>
      <w:keepNext/>
      <w:numPr>
        <w:numId w:val="0"/>
      </w:numPr>
      <w:spacing w:before="240" w:after="200" w:line="400" w:lineRule="exact"/>
      <w:ind w:firstLine="595"/>
      <w:jc w:val="center"/>
    </w:pPr>
    <w:rPr>
      <w:rFonts w:ascii="Verdana" w:hAnsi="Verdana"/>
      <w:bCs/>
      <w:sz w:val="32"/>
      <w:szCs w:val="32"/>
      <w:lang w:val="en-GB"/>
    </w:rPr>
  </w:style>
  <w:style w:type="character" w:customStyle="1" w:styleId="APMTHeadlineChar">
    <w:name w:val="APMT Headline Char"/>
    <w:link w:val="APMTHeadline"/>
    <w:rsid w:val="00B50C42"/>
    <w:rPr>
      <w:rFonts w:ascii="Verdana" w:eastAsia="Times New Roman" w:hAnsi="Verdana" w:cs="Times New Roman"/>
      <w:b/>
      <w:bCs/>
      <w:color w:val="0867AA"/>
      <w:sz w:val="32"/>
      <w:szCs w:val="32"/>
      <w:lang w:val="en-GB"/>
    </w:rPr>
  </w:style>
  <w:style w:type="table" w:styleId="Stednseznam2zvraznn1">
    <w:name w:val="Medium List 2 Accent 1"/>
    <w:basedOn w:val="Normlntabulka"/>
    <w:uiPriority w:val="66"/>
    <w:rsid w:val="00B50C42"/>
    <w:pPr>
      <w:spacing w:after="0" w:line="240" w:lineRule="auto"/>
    </w:pPr>
    <w:rPr>
      <w:rFonts w:ascii="Cambria" w:eastAsia="Times New Roman" w:hAnsi="Cambria" w:cs="Times New Roman"/>
      <w:color w:val="000000"/>
      <w:lang w:eastAsia="fr-FR"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Odstavecseseznamem">
    <w:name w:val="List Paragraph"/>
    <w:aliases w:val="Conclusion de partie"/>
    <w:basedOn w:val="Normln"/>
    <w:link w:val="OdstavecseseznamemChar"/>
    <w:uiPriority w:val="1"/>
    <w:qFormat/>
    <w:rsid w:val="00B50C42"/>
    <w:pPr>
      <w:ind w:left="720"/>
    </w:pPr>
  </w:style>
  <w:style w:type="paragraph" w:customStyle="1" w:styleId="Appendixoverskrift1">
    <w:name w:val="Appendix overskrift 1"/>
    <w:basedOn w:val="Nadpis1"/>
    <w:rsid w:val="00B50C42"/>
    <w:pPr>
      <w:keepNext/>
      <w:pageBreakBefore/>
      <w:numPr>
        <w:numId w:val="0"/>
      </w:numPr>
      <w:spacing w:before="1985" w:after="264" w:line="264" w:lineRule="auto"/>
    </w:pPr>
    <w:rPr>
      <w:rFonts w:ascii="Arial" w:hAnsi="Arial"/>
      <w:caps/>
      <w:color w:val="auto"/>
      <w:kern w:val="28"/>
      <w:sz w:val="28"/>
      <w:szCs w:val="20"/>
      <w:lang w:val="en-GB" w:eastAsia="da-DK"/>
    </w:rPr>
  </w:style>
  <w:style w:type="paragraph" w:customStyle="1" w:styleId="Appendix-Overskrift1">
    <w:name w:val="Appendix - Overskrift 1"/>
    <w:basedOn w:val="Nadpis1"/>
    <w:rsid w:val="00B50C42"/>
    <w:pPr>
      <w:keepNext/>
      <w:pageBreakBefore/>
      <w:numPr>
        <w:numId w:val="18"/>
      </w:numPr>
      <w:spacing w:before="1985" w:after="264" w:line="264" w:lineRule="auto"/>
    </w:pPr>
    <w:rPr>
      <w:rFonts w:ascii="Arial" w:hAnsi="Arial"/>
      <w:caps/>
      <w:color w:val="auto"/>
      <w:kern w:val="28"/>
      <w:sz w:val="28"/>
      <w:szCs w:val="20"/>
      <w:lang w:val="en-GB" w:eastAsia="da-DK"/>
    </w:rPr>
  </w:style>
  <w:style w:type="paragraph" w:customStyle="1" w:styleId="Appendix-Overskrift2Efter0pkt">
    <w:name w:val="Appendix - Overskrift 2 + Efter:  0 pkt."/>
    <w:basedOn w:val="Nadpis2"/>
    <w:rsid w:val="00B50C42"/>
    <w:pPr>
      <w:keepNext/>
      <w:numPr>
        <w:numId w:val="17"/>
      </w:numPr>
      <w:spacing w:line="264" w:lineRule="auto"/>
    </w:pPr>
    <w:rPr>
      <w:rFonts w:ascii="Times New Roman" w:hAnsi="Times New Roman"/>
      <w:bCs/>
      <w:color w:val="auto"/>
      <w:sz w:val="24"/>
      <w:szCs w:val="20"/>
      <w:lang w:val="en-GB" w:eastAsia="da-DK"/>
    </w:rPr>
  </w:style>
  <w:style w:type="paragraph" w:styleId="Revize">
    <w:name w:val="Revision"/>
    <w:hidden/>
    <w:uiPriority w:val="99"/>
    <w:semiHidden/>
    <w:rsid w:val="00B50C42"/>
    <w:pPr>
      <w:spacing w:after="0" w:line="240" w:lineRule="auto"/>
    </w:pPr>
    <w:rPr>
      <w:rFonts w:ascii="Times New Roman" w:eastAsia="Times New Roman" w:hAnsi="Times New Roman" w:cs="Times New Roman"/>
      <w:sz w:val="26"/>
      <w:szCs w:val="20"/>
      <w:lang w:val="en-US"/>
    </w:rPr>
  </w:style>
  <w:style w:type="paragraph" w:styleId="FormtovanvHTML">
    <w:name w:val="HTML Preformatted"/>
    <w:basedOn w:val="Normln"/>
    <w:link w:val="FormtovanvHTMLChar"/>
    <w:rsid w:val="00B50C42"/>
    <w:rPr>
      <w:rFonts w:ascii="Courier New" w:hAnsi="Courier New"/>
      <w:sz w:val="20"/>
    </w:rPr>
  </w:style>
  <w:style w:type="character" w:customStyle="1" w:styleId="FormtovanvHTMLChar">
    <w:name w:val="Formátovaný v HTML Char"/>
    <w:basedOn w:val="Standardnpsmoodstavce"/>
    <w:link w:val="FormtovanvHTML"/>
    <w:rsid w:val="00B50C42"/>
    <w:rPr>
      <w:rFonts w:ascii="Courier New" w:eastAsia="Times New Roman" w:hAnsi="Courier New" w:cs="Times New Roman"/>
      <w:sz w:val="20"/>
      <w:szCs w:val="20"/>
      <w:lang w:val="en-US"/>
    </w:rPr>
  </w:style>
  <w:style w:type="paragraph" w:customStyle="1" w:styleId="tabulka">
    <w:name w:val="tabulka"/>
    <w:basedOn w:val="Normln"/>
    <w:rsid w:val="00CD4970"/>
    <w:pPr>
      <w:keepLines/>
      <w:autoSpaceDE w:val="0"/>
      <w:autoSpaceDN w:val="0"/>
      <w:adjustRightInd w:val="0"/>
      <w:spacing w:line="160" w:lineRule="atLeast"/>
      <w:textAlignment w:val="baseline"/>
    </w:pPr>
    <w:rPr>
      <w:rFonts w:ascii="Times" w:hAnsi="Times" w:cs="Times"/>
      <w:color w:val="000000"/>
      <w:spacing w:val="-1"/>
      <w:sz w:val="14"/>
      <w:szCs w:val="24"/>
      <w:lang w:val="cs-CZ" w:eastAsia="cs-CZ"/>
    </w:rPr>
  </w:style>
  <w:style w:type="paragraph" w:customStyle="1" w:styleId="text">
    <w:name w:val="text"/>
    <w:basedOn w:val="Normln"/>
    <w:uiPriority w:val="99"/>
    <w:rsid w:val="00CD4970"/>
    <w:pPr>
      <w:autoSpaceDE w:val="0"/>
      <w:autoSpaceDN w:val="0"/>
      <w:adjustRightInd w:val="0"/>
      <w:spacing w:before="57" w:line="220" w:lineRule="atLeast"/>
      <w:jc w:val="both"/>
      <w:textAlignment w:val="baseline"/>
    </w:pPr>
    <w:rPr>
      <w:rFonts w:ascii="Times" w:hAnsi="Times" w:cs="Times"/>
      <w:color w:val="000000"/>
      <w:sz w:val="20"/>
      <w:szCs w:val="24"/>
      <w:lang w:val="cs-CZ" w:eastAsia="cs-CZ"/>
    </w:rPr>
  </w:style>
  <w:style w:type="paragraph" w:customStyle="1" w:styleId="Noparagraphstyle">
    <w:name w:val="[No paragraph style]"/>
    <w:rsid w:val="00CD4970"/>
    <w:pPr>
      <w:autoSpaceDE w:val="0"/>
      <w:autoSpaceDN w:val="0"/>
      <w:adjustRightInd w:val="0"/>
      <w:spacing w:after="0" w:line="288" w:lineRule="auto"/>
      <w:textAlignment w:val="center"/>
    </w:pPr>
    <w:rPr>
      <w:rFonts w:ascii="Minion Pro" w:eastAsia="Times New Roman" w:hAnsi="Minion Pro" w:cs="Times New Roman"/>
      <w:color w:val="000000"/>
      <w:sz w:val="24"/>
      <w:szCs w:val="24"/>
      <w:lang w:val="cs-CZ" w:eastAsia="cs-CZ"/>
    </w:rPr>
  </w:style>
  <w:style w:type="character" w:customStyle="1" w:styleId="Zmnka1">
    <w:name w:val="Zmínka1"/>
    <w:basedOn w:val="Standardnpsmoodstavce"/>
    <w:uiPriority w:val="99"/>
    <w:semiHidden/>
    <w:unhideWhenUsed/>
    <w:rsid w:val="001156F0"/>
    <w:rPr>
      <w:color w:val="2B579A"/>
      <w:shd w:val="clear" w:color="auto" w:fill="E6E6E6"/>
    </w:rPr>
  </w:style>
  <w:style w:type="character" w:customStyle="1" w:styleId="Zmnka2">
    <w:name w:val="Zmínka2"/>
    <w:basedOn w:val="Standardnpsmoodstavce"/>
    <w:uiPriority w:val="99"/>
    <w:semiHidden/>
    <w:unhideWhenUsed/>
    <w:rsid w:val="00960056"/>
    <w:rPr>
      <w:color w:val="2B579A"/>
      <w:shd w:val="clear" w:color="auto" w:fill="E6E6E6"/>
    </w:rPr>
  </w:style>
  <w:style w:type="character" w:customStyle="1" w:styleId="OdstavecseseznamemChar">
    <w:name w:val="Odstavec se seznamem Char"/>
    <w:aliases w:val="Conclusion de partie Char"/>
    <w:link w:val="Odstavecseseznamem"/>
    <w:uiPriority w:val="1"/>
    <w:rsid w:val="00AF291E"/>
    <w:rPr>
      <w:rFonts w:ascii="Times New Roman" w:eastAsia="Times New Roman" w:hAnsi="Times New Roman"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42442">
      <w:bodyDiv w:val="1"/>
      <w:marLeft w:val="0"/>
      <w:marRight w:val="0"/>
      <w:marTop w:val="0"/>
      <w:marBottom w:val="0"/>
      <w:divBdr>
        <w:top w:val="none" w:sz="0" w:space="0" w:color="auto"/>
        <w:left w:val="none" w:sz="0" w:space="0" w:color="auto"/>
        <w:bottom w:val="none" w:sz="0" w:space="0" w:color="auto"/>
        <w:right w:val="none" w:sz="0" w:space="0" w:color="auto"/>
      </w:divBdr>
    </w:div>
    <w:div w:id="1698659843">
      <w:bodyDiv w:val="1"/>
      <w:marLeft w:val="0"/>
      <w:marRight w:val="0"/>
      <w:marTop w:val="0"/>
      <w:marBottom w:val="0"/>
      <w:divBdr>
        <w:top w:val="none" w:sz="0" w:space="0" w:color="auto"/>
        <w:left w:val="none" w:sz="0" w:space="0" w:color="auto"/>
        <w:bottom w:val="none" w:sz="0" w:space="0" w:color="auto"/>
        <w:right w:val="none" w:sz="0" w:space="0" w:color="auto"/>
      </w:divBdr>
    </w:div>
    <w:div w:id="21377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BF283-2901-49D8-BB8F-D1121013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6C767873.dotm</Template>
  <TotalTime>0</TotalTime>
  <Pages>19</Pages>
  <Words>6622</Words>
  <Characters>39070</Characters>
  <Application>Microsoft Office Word</Application>
  <DocSecurity>12</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2018-03-07T14:09:00Z</dcterms:created>
  <dcterms:modified xsi:type="dcterms:W3CDTF">2018-03-07T14:09:00Z</dcterms:modified>
</cp:coreProperties>
</file>