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9B3" w:rsidRDefault="00D042F3">
      <w:pPr>
        <w:pStyle w:val="Nadpis10"/>
        <w:keepNext/>
        <w:keepLines/>
        <w:shd w:val="clear" w:color="auto" w:fill="auto"/>
        <w:spacing w:after="250" w:line="300" w:lineRule="exact"/>
        <w:ind w:right="20"/>
      </w:pPr>
      <w:bookmarkStart w:id="0" w:name="bookmark0"/>
      <w:r>
        <w:t>SMLOUVA O DÍLO</w:t>
      </w:r>
      <w:bookmarkEnd w:id="0"/>
    </w:p>
    <w:p w:rsidR="00DE29B3" w:rsidRDefault="00D042F3">
      <w:pPr>
        <w:pStyle w:val="Zkladntext2"/>
        <w:shd w:val="clear" w:color="auto" w:fill="auto"/>
        <w:spacing w:before="0" w:after="28" w:line="210" w:lineRule="exact"/>
        <w:ind w:right="20" w:firstLine="0"/>
      </w:pPr>
      <w:r>
        <w:t xml:space="preserve">o poskytování služeb, </w:t>
      </w:r>
      <w:proofErr w:type="gramStart"/>
      <w:r>
        <w:t>kterou</w:t>
      </w:r>
      <w:proofErr w:type="gramEnd"/>
      <w:r>
        <w:t xml:space="preserve"> uzavřely podle § 1728 a § 2586 a násl. zákona č.89/2012 Sb.</w:t>
      </w:r>
    </w:p>
    <w:p w:rsidR="00DE29B3" w:rsidRDefault="00D042F3">
      <w:pPr>
        <w:pStyle w:val="Zkladntext2"/>
        <w:shd w:val="clear" w:color="auto" w:fill="auto"/>
        <w:spacing w:before="0" w:after="786" w:line="210" w:lineRule="exact"/>
        <w:ind w:right="20" w:firstLine="0"/>
      </w:pPr>
      <w:r>
        <w:t xml:space="preserve">NOZ níže uvedené smluvní </w:t>
      </w:r>
      <w:proofErr w:type="gramStart"/>
      <w:r>
        <w:t>strany :</w:t>
      </w:r>
      <w:proofErr w:type="gramEnd"/>
    </w:p>
    <w:p w:rsidR="00DE29B3" w:rsidRDefault="00D042F3">
      <w:pPr>
        <w:pStyle w:val="Zkladntext21"/>
        <w:shd w:val="clear" w:color="auto" w:fill="auto"/>
        <w:spacing w:before="0" w:after="392" w:line="210" w:lineRule="exact"/>
        <w:ind w:right="20"/>
      </w:pPr>
      <w:r>
        <w:t>Článek I. - smluvní strany</w:t>
      </w:r>
    </w:p>
    <w:p w:rsidR="00DE29B3" w:rsidRDefault="00D042F3">
      <w:pPr>
        <w:pStyle w:val="Zkladntext21"/>
        <w:numPr>
          <w:ilvl w:val="0"/>
          <w:numId w:val="1"/>
        </w:numPr>
        <w:shd w:val="clear" w:color="auto" w:fill="auto"/>
        <w:tabs>
          <w:tab w:val="left" w:pos="714"/>
        </w:tabs>
        <w:spacing w:before="0" w:after="0" w:line="274" w:lineRule="exact"/>
        <w:ind w:left="20"/>
        <w:jc w:val="both"/>
      </w:pPr>
      <w:r>
        <w:rPr>
          <w:rStyle w:val="Zkladntext2Netun"/>
        </w:rPr>
        <w:t xml:space="preserve">společnost </w:t>
      </w:r>
      <w:r>
        <w:t>Mýval Zlín, spol. s.r.o.</w:t>
      </w:r>
    </w:p>
    <w:p w:rsidR="00DE29B3" w:rsidRDefault="00D042F3">
      <w:pPr>
        <w:pStyle w:val="Zkladntext2"/>
        <w:shd w:val="clear" w:color="auto" w:fill="auto"/>
        <w:tabs>
          <w:tab w:val="left" w:pos="2092"/>
          <w:tab w:val="right" w:pos="5189"/>
        </w:tabs>
        <w:spacing w:before="0" w:after="0" w:line="274" w:lineRule="exact"/>
        <w:ind w:left="720" w:right="20" w:firstLine="0"/>
        <w:jc w:val="left"/>
      </w:pPr>
      <w:r>
        <w:t>zapsanou v obchodním rejstříku vedeném Krajským soudem</w:t>
      </w:r>
      <w:r>
        <w:t xml:space="preserve"> v Brně, oddíl C, vložka 6912 sídlem</w:t>
      </w:r>
      <w:r>
        <w:tab/>
        <w:t>Zlín, Nábřeží 5261, PSČ</w:t>
      </w:r>
      <w:r>
        <w:tab/>
        <w:t>760 01</w:t>
      </w:r>
    </w:p>
    <w:p w:rsidR="00DE29B3" w:rsidRDefault="00D042F3">
      <w:pPr>
        <w:pStyle w:val="Zkladntext2"/>
        <w:shd w:val="clear" w:color="auto" w:fill="auto"/>
        <w:tabs>
          <w:tab w:val="left" w:pos="2092"/>
        </w:tabs>
        <w:spacing w:before="0" w:after="0" w:line="274" w:lineRule="exact"/>
        <w:ind w:left="720" w:firstLine="0"/>
        <w:jc w:val="both"/>
      </w:pPr>
      <w:r>
        <w:t>jednající</w:t>
      </w:r>
      <w:r>
        <w:tab/>
        <w:t>jednatelem Vladimírem Blahou</w:t>
      </w:r>
    </w:p>
    <w:p w:rsidR="00DE29B3" w:rsidRDefault="00D042F3">
      <w:pPr>
        <w:pStyle w:val="Zkladntext2"/>
        <w:shd w:val="clear" w:color="auto" w:fill="auto"/>
        <w:tabs>
          <w:tab w:val="left" w:pos="2092"/>
        </w:tabs>
        <w:spacing w:before="0" w:after="0" w:line="274" w:lineRule="exact"/>
        <w:ind w:left="720" w:firstLine="0"/>
        <w:jc w:val="both"/>
      </w:pPr>
      <w:r>
        <w:t>IČ</w:t>
      </w:r>
      <w:r>
        <w:tab/>
        <w:t>469 67 338</w:t>
      </w:r>
    </w:p>
    <w:p w:rsidR="00DE29B3" w:rsidRDefault="00D042F3">
      <w:pPr>
        <w:pStyle w:val="Zkladntext2"/>
        <w:shd w:val="clear" w:color="auto" w:fill="auto"/>
        <w:tabs>
          <w:tab w:val="left" w:pos="2092"/>
        </w:tabs>
        <w:spacing w:before="0" w:after="0" w:line="274" w:lineRule="exact"/>
        <w:ind w:left="720" w:firstLine="0"/>
        <w:jc w:val="both"/>
      </w:pPr>
      <w:r>
        <w:t>DIČ</w:t>
      </w:r>
      <w:r>
        <w:tab/>
        <w:t>CZ46967338</w:t>
      </w:r>
    </w:p>
    <w:p w:rsidR="00DE29B3" w:rsidRDefault="00D042F3">
      <w:pPr>
        <w:pStyle w:val="Zkladntext2"/>
        <w:shd w:val="clear" w:color="auto" w:fill="auto"/>
        <w:tabs>
          <w:tab w:val="left" w:pos="2092"/>
        </w:tabs>
        <w:spacing w:before="0" w:after="0" w:line="274" w:lineRule="exact"/>
        <w:ind w:left="720" w:right="5200" w:firstLine="0"/>
        <w:jc w:val="left"/>
      </w:pPr>
      <w:r>
        <w:t xml:space="preserve">bank. </w:t>
      </w:r>
      <w:proofErr w:type="gramStart"/>
      <w:r>
        <w:t>spojení</w:t>
      </w:r>
      <w:proofErr w:type="gramEnd"/>
      <w:r>
        <w:t xml:space="preserve"> KB, a.s. </w:t>
      </w:r>
      <w:proofErr w:type="spellStart"/>
      <w:r>
        <w:t>č.ú</w:t>
      </w:r>
      <w:proofErr w:type="spellEnd"/>
      <w:r>
        <w:t>.</w:t>
      </w:r>
      <w:r>
        <w:tab/>
        <w:t>1102302661/0100</w:t>
      </w:r>
    </w:p>
    <w:p w:rsidR="00DE29B3" w:rsidRDefault="00D042F3">
      <w:pPr>
        <w:pStyle w:val="Zkladntext2"/>
        <w:shd w:val="clear" w:color="auto" w:fill="auto"/>
        <w:spacing w:before="0" w:after="780" w:line="274" w:lineRule="exact"/>
        <w:ind w:left="720" w:right="5720" w:firstLine="0"/>
        <w:jc w:val="left"/>
      </w:pPr>
      <w:r>
        <w:t xml:space="preserve">(dále také jen </w:t>
      </w:r>
      <w:r>
        <w:rPr>
          <w:rStyle w:val="ZkladntextTun"/>
        </w:rPr>
        <w:t xml:space="preserve">„zhotovitel“) </w:t>
      </w:r>
      <w:r>
        <w:t>na straně jedné</w:t>
      </w:r>
    </w:p>
    <w:p w:rsidR="00DE29B3" w:rsidRDefault="00D042F3">
      <w:pPr>
        <w:pStyle w:val="Zkladntext21"/>
        <w:numPr>
          <w:ilvl w:val="0"/>
          <w:numId w:val="1"/>
        </w:numPr>
        <w:shd w:val="clear" w:color="auto" w:fill="auto"/>
        <w:tabs>
          <w:tab w:val="left" w:pos="714"/>
        </w:tabs>
        <w:spacing w:before="0" w:after="0" w:line="274" w:lineRule="exact"/>
        <w:ind w:left="20"/>
        <w:jc w:val="both"/>
      </w:pPr>
      <w:r>
        <w:rPr>
          <w:rStyle w:val="Zkladntext2Netun"/>
        </w:rPr>
        <w:t xml:space="preserve">společnost </w:t>
      </w:r>
      <w:r>
        <w:t>Krajská nemocnice T.</w:t>
      </w:r>
      <w:r>
        <w:t xml:space="preserve"> Bati, a. s.</w:t>
      </w:r>
    </w:p>
    <w:p w:rsidR="00DE29B3" w:rsidRDefault="00D042F3">
      <w:pPr>
        <w:pStyle w:val="Zkladntext2"/>
        <w:shd w:val="clear" w:color="auto" w:fill="auto"/>
        <w:spacing w:before="0" w:after="0" w:line="274" w:lineRule="exact"/>
        <w:ind w:left="2140" w:right="20"/>
        <w:jc w:val="left"/>
      </w:pPr>
      <w:r>
        <w:t>zapsanou v obchodním rejstříku vedeném Krajským soudem v Brně, oddíl B, vložka 4437</w:t>
      </w:r>
    </w:p>
    <w:p w:rsidR="00DE29B3" w:rsidRDefault="00D042F3">
      <w:pPr>
        <w:pStyle w:val="Zkladntext2"/>
        <w:shd w:val="clear" w:color="auto" w:fill="auto"/>
        <w:tabs>
          <w:tab w:val="left" w:pos="2092"/>
          <w:tab w:val="center" w:pos="4238"/>
          <w:tab w:val="center" w:pos="4746"/>
          <w:tab w:val="right" w:pos="5726"/>
        </w:tabs>
        <w:spacing w:before="0" w:after="0" w:line="274" w:lineRule="exact"/>
        <w:ind w:left="720" w:firstLine="0"/>
        <w:jc w:val="both"/>
      </w:pPr>
      <w:r>
        <w:t>sídlem</w:t>
      </w:r>
      <w:r>
        <w:tab/>
        <w:t>Zlín, Havlíčkovo</w:t>
      </w:r>
      <w:r>
        <w:tab/>
        <w:t>nábřeží</w:t>
      </w:r>
      <w:r>
        <w:tab/>
        <w:t>600, 762</w:t>
      </w:r>
      <w:r>
        <w:tab/>
        <w:t>75</w:t>
      </w:r>
    </w:p>
    <w:p w:rsidR="00DE29B3" w:rsidRDefault="00D042F3">
      <w:pPr>
        <w:pStyle w:val="Zkladntext2"/>
        <w:shd w:val="clear" w:color="auto" w:fill="auto"/>
        <w:tabs>
          <w:tab w:val="left" w:pos="2092"/>
          <w:tab w:val="center" w:pos="4238"/>
          <w:tab w:val="center" w:pos="5227"/>
        </w:tabs>
        <w:spacing w:before="0" w:after="0" w:line="274" w:lineRule="exact"/>
        <w:ind w:left="720" w:firstLine="0"/>
        <w:jc w:val="both"/>
      </w:pPr>
      <w:r>
        <w:t>jednající</w:t>
      </w:r>
      <w:r>
        <w:tab/>
        <w:t>MUDr. Radomír</w:t>
      </w:r>
      <w:r>
        <w:tab/>
        <w:t>Maráček,</w:t>
      </w:r>
      <w:r>
        <w:tab/>
        <w:t>předseda představenstva a Ing. Vlastimil</w:t>
      </w:r>
    </w:p>
    <w:p w:rsidR="00DE29B3" w:rsidRDefault="00D042F3">
      <w:pPr>
        <w:pStyle w:val="Zkladntext2"/>
        <w:shd w:val="clear" w:color="auto" w:fill="auto"/>
        <w:tabs>
          <w:tab w:val="left" w:pos="2092"/>
        </w:tabs>
        <w:spacing w:before="0" w:after="0" w:line="274" w:lineRule="exact"/>
        <w:ind w:left="720" w:right="4240" w:firstLine="1440"/>
        <w:jc w:val="left"/>
      </w:pPr>
      <w:proofErr w:type="spellStart"/>
      <w:r>
        <w:t>Vajdálc</w:t>
      </w:r>
      <w:proofErr w:type="spellEnd"/>
      <w:r>
        <w:t>, člen představenstva IČ</w:t>
      </w:r>
      <w:r>
        <w:tab/>
        <w:t>27661989</w:t>
      </w:r>
    </w:p>
    <w:p w:rsidR="00DE29B3" w:rsidRDefault="00D042F3">
      <w:pPr>
        <w:pStyle w:val="Zkladntext2"/>
        <w:shd w:val="clear" w:color="auto" w:fill="auto"/>
        <w:tabs>
          <w:tab w:val="left" w:pos="2092"/>
        </w:tabs>
        <w:spacing w:before="0" w:after="0" w:line="274" w:lineRule="exact"/>
        <w:ind w:left="720" w:firstLine="0"/>
        <w:jc w:val="both"/>
      </w:pPr>
      <w:r>
        <w:t>DIČ</w:t>
      </w:r>
      <w:r>
        <w:tab/>
        <w:t>CZ27661989</w:t>
      </w:r>
    </w:p>
    <w:p w:rsidR="00DE29B3" w:rsidRDefault="00D042F3">
      <w:pPr>
        <w:pStyle w:val="Zkladntext2"/>
        <w:shd w:val="clear" w:color="auto" w:fill="auto"/>
        <w:tabs>
          <w:tab w:val="left" w:pos="2092"/>
        </w:tabs>
        <w:spacing w:before="0" w:after="0" w:line="274" w:lineRule="exact"/>
        <w:ind w:left="720" w:right="5340" w:firstLine="0"/>
        <w:jc w:val="left"/>
      </w:pPr>
      <w:r>
        <w:t xml:space="preserve">bank. </w:t>
      </w:r>
      <w:proofErr w:type="gramStart"/>
      <w:r>
        <w:t>spojení</w:t>
      </w:r>
      <w:proofErr w:type="gramEnd"/>
      <w:r>
        <w:t xml:space="preserve"> ČSOB </w:t>
      </w:r>
      <w:proofErr w:type="spellStart"/>
      <w:r>
        <w:t>č.ú</w:t>
      </w:r>
      <w:proofErr w:type="spellEnd"/>
      <w:r>
        <w:t>.</w:t>
      </w:r>
      <w:r>
        <w:tab/>
        <w:t>151203067/0300</w:t>
      </w:r>
    </w:p>
    <w:p w:rsidR="00DE29B3" w:rsidRDefault="00D042F3">
      <w:pPr>
        <w:pStyle w:val="Zkladntext2"/>
        <w:shd w:val="clear" w:color="auto" w:fill="auto"/>
        <w:spacing w:before="0" w:after="291" w:line="274" w:lineRule="exact"/>
        <w:ind w:left="720" w:right="5720" w:firstLine="0"/>
        <w:jc w:val="left"/>
      </w:pPr>
      <w:r>
        <w:t xml:space="preserve">(dále také jen </w:t>
      </w:r>
      <w:r>
        <w:rPr>
          <w:rStyle w:val="ZkladntextTun"/>
        </w:rPr>
        <w:t xml:space="preserve">„objednatel“) </w:t>
      </w:r>
      <w:r>
        <w:t>na straně druhé</w:t>
      </w:r>
    </w:p>
    <w:p w:rsidR="00DE29B3" w:rsidRDefault="00D042F3">
      <w:pPr>
        <w:pStyle w:val="Zkladntext21"/>
        <w:shd w:val="clear" w:color="auto" w:fill="auto"/>
        <w:spacing w:before="0" w:after="796" w:line="210" w:lineRule="exact"/>
        <w:ind w:left="720"/>
        <w:jc w:val="both"/>
      </w:pPr>
      <w:r>
        <w:t>společně také „smluvní strany“</w:t>
      </w:r>
    </w:p>
    <w:p w:rsidR="00DE29B3" w:rsidRDefault="00D042F3">
      <w:pPr>
        <w:pStyle w:val="Zkladntext21"/>
        <w:shd w:val="clear" w:color="auto" w:fill="auto"/>
        <w:spacing w:before="0" w:after="212" w:line="210" w:lineRule="exact"/>
        <w:ind w:right="20"/>
      </w:pPr>
      <w:r>
        <w:t>Článek II - předmět smlouvy</w:t>
      </w:r>
    </w:p>
    <w:p w:rsidR="00DE29B3" w:rsidRDefault="00D042F3">
      <w:pPr>
        <w:pStyle w:val="Nadpis220"/>
        <w:keepNext/>
        <w:keepLines/>
        <w:shd w:val="clear" w:color="auto" w:fill="auto"/>
        <w:spacing w:before="0"/>
        <w:ind w:left="20"/>
      </w:pPr>
      <w:bookmarkStart w:id="1" w:name="bookmark1"/>
      <w:r>
        <w:rPr>
          <w:rStyle w:val="Nadpis22CenturyGothic11ptNetun"/>
        </w:rPr>
        <w:t>1</w:t>
      </w:r>
      <w:r>
        <w:t>.</w:t>
      </w:r>
      <w:bookmarkEnd w:id="1"/>
    </w:p>
    <w:p w:rsidR="00DE29B3" w:rsidRDefault="00D042F3">
      <w:pPr>
        <w:pStyle w:val="Zkladntext2"/>
        <w:shd w:val="clear" w:color="auto" w:fill="auto"/>
        <w:spacing w:before="0" w:after="0" w:line="274" w:lineRule="exact"/>
        <w:ind w:left="20" w:right="20" w:firstLine="0"/>
        <w:jc w:val="both"/>
      </w:pPr>
      <w:r>
        <w:t xml:space="preserve">Za podmínek uvedených v dalších ustanoveních smlouvy se zhotovitel zavazuje, že bude pro </w:t>
      </w:r>
      <w:r>
        <w:t>objednatele provádět na svoje náklady praní prádla s použitím běžných technologických postupů, které zabezpečí praní prádla bez vzniku poškození nebo barevných změn. Dovoz a odvoz prádla bude provádět zhotovitel na své náklady, prádlo bude předáváno na mís</w:t>
      </w:r>
      <w:r>
        <w:t>tě k tomu určeném v prostorách objednatele.</w:t>
      </w:r>
    </w:p>
    <w:p w:rsidR="00DE29B3" w:rsidRDefault="00D042F3">
      <w:pPr>
        <w:pStyle w:val="Zkladntext2"/>
        <w:shd w:val="clear" w:color="auto" w:fill="auto"/>
        <w:spacing w:before="0" w:after="267" w:line="210" w:lineRule="exact"/>
        <w:ind w:left="20" w:firstLine="0"/>
        <w:jc w:val="both"/>
      </w:pPr>
      <w:r>
        <w:t xml:space="preserve">Služby podle </w:t>
      </w:r>
      <w:proofErr w:type="spellStart"/>
      <w:proofErr w:type="gramStart"/>
      <w:r>
        <w:t>odst.l</w:t>
      </w:r>
      <w:proofErr w:type="spellEnd"/>
      <w:r>
        <w:t xml:space="preserve"> tohoto</w:t>
      </w:r>
      <w:proofErr w:type="gramEnd"/>
      <w:r>
        <w:t xml:space="preserve"> článku bude zhotovitel poskytovat po dobu platnosti smlouvy.</w:t>
      </w:r>
    </w:p>
    <w:p w:rsidR="00DE29B3" w:rsidRDefault="00D042F3">
      <w:pPr>
        <w:pStyle w:val="Zkladntext2"/>
        <w:shd w:val="clear" w:color="auto" w:fill="auto"/>
        <w:spacing w:before="0" w:after="0" w:line="274" w:lineRule="exact"/>
        <w:ind w:left="20" w:firstLine="0"/>
        <w:jc w:val="both"/>
      </w:pPr>
      <w:r>
        <w:t>3.</w:t>
      </w:r>
    </w:p>
    <w:p w:rsidR="00DE29B3" w:rsidRDefault="00D042F3">
      <w:pPr>
        <w:pStyle w:val="Zkladntext2"/>
        <w:shd w:val="clear" w:color="auto" w:fill="auto"/>
        <w:spacing w:before="0" w:after="783" w:line="274" w:lineRule="exact"/>
        <w:ind w:left="20" w:right="20" w:firstLine="0"/>
        <w:jc w:val="both"/>
      </w:pPr>
      <w:r>
        <w:t xml:space="preserve">Objednatel se zavazuje, že řádně a bezvadně poskytnuté služby od zhotovitele převezme a zaplatí za ně cenu podle 51. III </w:t>
      </w:r>
      <w:r>
        <w:t>této smlouvy.</w:t>
      </w:r>
    </w:p>
    <w:p w:rsidR="00DE29B3" w:rsidRDefault="00D042F3">
      <w:pPr>
        <w:pStyle w:val="Zkladntext30"/>
        <w:shd w:val="clear" w:color="auto" w:fill="auto"/>
        <w:spacing w:before="0" w:line="120" w:lineRule="exact"/>
        <w:ind w:left="3320"/>
      </w:pPr>
      <w:r>
        <w:lastRenderedPageBreak/>
        <w:t>v</w:t>
      </w:r>
    </w:p>
    <w:p w:rsidR="00DE29B3" w:rsidRDefault="00D042F3">
      <w:pPr>
        <w:pStyle w:val="Zkladntext21"/>
        <w:shd w:val="clear" w:color="auto" w:fill="auto"/>
        <w:spacing w:before="0" w:after="272" w:line="210" w:lineRule="exact"/>
        <w:ind w:left="3320"/>
        <w:jc w:val="left"/>
      </w:pPr>
      <w:r>
        <w:t>Článek III - cena plnění</w:t>
      </w:r>
    </w:p>
    <w:p w:rsidR="00DE29B3" w:rsidRDefault="00D042F3">
      <w:pPr>
        <w:pStyle w:val="Nadpis30"/>
        <w:keepNext/>
        <w:keepLines/>
        <w:shd w:val="clear" w:color="auto" w:fill="auto"/>
        <w:spacing w:before="0"/>
        <w:ind w:left="20"/>
      </w:pPr>
      <w:bookmarkStart w:id="2" w:name="bookmark2"/>
      <w:r>
        <w:rPr>
          <w:rStyle w:val="Nadpis3CenturyGothic115pt"/>
        </w:rPr>
        <w:t>1</w:t>
      </w:r>
      <w:r>
        <w:t>.</w:t>
      </w:r>
      <w:bookmarkEnd w:id="2"/>
    </w:p>
    <w:p w:rsidR="00DE29B3" w:rsidRDefault="00D042F3">
      <w:pPr>
        <w:pStyle w:val="Zkladntext2"/>
        <w:shd w:val="clear" w:color="auto" w:fill="auto"/>
        <w:spacing w:before="0" w:after="0" w:line="274" w:lineRule="exact"/>
        <w:ind w:left="20" w:firstLine="0"/>
        <w:jc w:val="both"/>
      </w:pPr>
      <w:r>
        <w:t xml:space="preserve">Cena za řádně a bezvadně poskytnuté služby je stanovena na 16,- </w:t>
      </w:r>
      <w:proofErr w:type="spellStart"/>
      <w:r>
        <w:t>Kě</w:t>
      </w:r>
      <w:proofErr w:type="spellEnd"/>
      <w:r>
        <w:t>/kg bez DPH.</w:t>
      </w:r>
    </w:p>
    <w:p w:rsidR="00DE29B3" w:rsidRDefault="00D042F3">
      <w:pPr>
        <w:pStyle w:val="Zkladntext2"/>
        <w:shd w:val="clear" w:color="auto" w:fill="auto"/>
        <w:spacing w:before="0" w:after="240" w:line="274" w:lineRule="exact"/>
        <w:ind w:left="20" w:firstLine="0"/>
        <w:jc w:val="both"/>
      </w:pPr>
      <w:r>
        <w:t>Platnost a účinnost ceníku nastává dnem platnosti a účinnosti této smlouvy.</w:t>
      </w:r>
    </w:p>
    <w:p w:rsidR="00DE29B3" w:rsidRDefault="00D042F3">
      <w:pPr>
        <w:pStyle w:val="Nadpis320"/>
        <w:keepNext/>
        <w:keepLines/>
        <w:shd w:val="clear" w:color="auto" w:fill="auto"/>
        <w:spacing w:before="0"/>
        <w:ind w:left="20"/>
      </w:pPr>
      <w:bookmarkStart w:id="3" w:name="bookmark3"/>
      <w:r>
        <w:rPr>
          <w:rStyle w:val="Nadpis32TimesNewRoman"/>
          <w:rFonts w:eastAsia="Arial Narrow"/>
        </w:rPr>
        <w:t>2</w:t>
      </w:r>
      <w:r>
        <w:t>.</w:t>
      </w:r>
      <w:bookmarkEnd w:id="3"/>
    </w:p>
    <w:p w:rsidR="00DE29B3" w:rsidRDefault="00D042F3">
      <w:pPr>
        <w:pStyle w:val="Zkladntext2"/>
        <w:shd w:val="clear" w:color="auto" w:fill="auto"/>
        <w:spacing w:before="0" w:after="240" w:line="274" w:lineRule="exact"/>
        <w:ind w:left="20" w:right="20" w:firstLine="0"/>
        <w:jc w:val="both"/>
      </w:pPr>
      <w:r>
        <w:t xml:space="preserve">Ceny poskytnutých služeb vyúčtuje zhotovitel </w:t>
      </w:r>
      <w:r>
        <w:t xml:space="preserve">objednateli fakturou </w:t>
      </w:r>
      <w:proofErr w:type="spellStart"/>
      <w:r>
        <w:t>Ix</w:t>
      </w:r>
      <w:proofErr w:type="spellEnd"/>
      <w:r>
        <w:t xml:space="preserve"> měsíčně, která bude mít náležitosti daňového dokladu ve smyslu zákona o dani z přidané hodnoty. </w:t>
      </w:r>
      <w:proofErr w:type="spellStart"/>
      <w:r>
        <w:t>Souěástí</w:t>
      </w:r>
      <w:proofErr w:type="spellEnd"/>
      <w:r>
        <w:t xml:space="preserve"> faktury bude dodací list za fakturované období.</w:t>
      </w:r>
    </w:p>
    <w:p w:rsidR="00DE29B3" w:rsidRDefault="00D042F3">
      <w:pPr>
        <w:pStyle w:val="Zkladntext2"/>
        <w:shd w:val="clear" w:color="auto" w:fill="auto"/>
        <w:spacing w:before="0" w:after="0" w:line="274" w:lineRule="exact"/>
        <w:ind w:left="20" w:firstLine="0"/>
        <w:jc w:val="both"/>
      </w:pPr>
      <w:r>
        <w:t>3.</w:t>
      </w:r>
    </w:p>
    <w:p w:rsidR="00DE29B3" w:rsidRDefault="00D042F3">
      <w:pPr>
        <w:pStyle w:val="Zkladntext2"/>
        <w:shd w:val="clear" w:color="auto" w:fill="auto"/>
        <w:spacing w:before="0" w:after="711" w:line="274" w:lineRule="exact"/>
        <w:ind w:left="20" w:right="20" w:firstLine="0"/>
        <w:jc w:val="both"/>
      </w:pPr>
      <w:r>
        <w:t>Sjednané ceny podle odst. 1 tohoto článku lze měnit pouze formou písemného č</w:t>
      </w:r>
      <w:r>
        <w:t>íslovaného dodatku k této smlouvě.</w:t>
      </w:r>
    </w:p>
    <w:p w:rsidR="00DE29B3" w:rsidRDefault="00D042F3">
      <w:pPr>
        <w:pStyle w:val="Zkladntext21"/>
        <w:shd w:val="clear" w:color="auto" w:fill="auto"/>
        <w:spacing w:before="0" w:after="272" w:line="210" w:lineRule="exact"/>
      </w:pPr>
      <w:r>
        <w:t>Článek IV - platební a fakturační podmínky</w:t>
      </w:r>
    </w:p>
    <w:p w:rsidR="00DE29B3" w:rsidRDefault="00D042F3">
      <w:pPr>
        <w:pStyle w:val="Nadpis330"/>
        <w:keepNext/>
        <w:keepLines/>
        <w:shd w:val="clear" w:color="auto" w:fill="auto"/>
        <w:spacing w:before="0"/>
        <w:ind w:left="20"/>
      </w:pPr>
      <w:bookmarkStart w:id="4" w:name="bookmark4"/>
      <w:r>
        <w:rPr>
          <w:rStyle w:val="Nadpis33CenturyGothic115pt"/>
        </w:rPr>
        <w:t>1</w:t>
      </w:r>
      <w:r>
        <w:t>.</w:t>
      </w:r>
      <w:bookmarkEnd w:id="4"/>
    </w:p>
    <w:p w:rsidR="00DE29B3" w:rsidRDefault="00D042F3">
      <w:pPr>
        <w:pStyle w:val="Zkladntext2"/>
        <w:shd w:val="clear" w:color="auto" w:fill="auto"/>
        <w:spacing w:before="0" w:after="240" w:line="274" w:lineRule="exact"/>
        <w:ind w:left="20" w:right="20" w:firstLine="0"/>
        <w:jc w:val="both"/>
      </w:pPr>
      <w:r>
        <w:t xml:space="preserve">Objednatel zaplatí fakturu do </w:t>
      </w:r>
      <w:proofErr w:type="gramStart"/>
      <w:r>
        <w:t>30-ti</w:t>
      </w:r>
      <w:proofErr w:type="gramEnd"/>
      <w:r>
        <w:t xml:space="preserve"> dnů s tím, že za zaplacení se považuje odepsání příslušné částky z účtu objednatele ve prospěch účtu zhotovitele.</w:t>
      </w:r>
    </w:p>
    <w:p w:rsidR="00DE29B3" w:rsidRDefault="00D042F3">
      <w:pPr>
        <w:pStyle w:val="Nadpis230"/>
        <w:keepNext/>
        <w:keepLines/>
        <w:shd w:val="clear" w:color="auto" w:fill="auto"/>
        <w:spacing w:before="0"/>
        <w:ind w:left="20"/>
      </w:pPr>
      <w:bookmarkStart w:id="5" w:name="bookmark5"/>
      <w:r>
        <w:rPr>
          <w:rStyle w:val="Nadpis23TimesNewRoman"/>
          <w:rFonts w:eastAsia="Arial Narrow"/>
        </w:rPr>
        <w:t>2</w:t>
      </w:r>
      <w:r>
        <w:t>.</w:t>
      </w:r>
      <w:bookmarkEnd w:id="5"/>
    </w:p>
    <w:p w:rsidR="00DE29B3" w:rsidRDefault="00D042F3">
      <w:pPr>
        <w:pStyle w:val="Zkladntext2"/>
        <w:shd w:val="clear" w:color="auto" w:fill="auto"/>
        <w:spacing w:before="0" w:after="831" w:line="274" w:lineRule="exact"/>
        <w:ind w:left="20" w:right="20" w:firstLine="0"/>
        <w:jc w:val="both"/>
      </w:pPr>
      <w:r>
        <w:t>Objednatel může do dob</w:t>
      </w:r>
      <w:r>
        <w:t>y splatnosti faktury zhotoviteli fakturu vrátit, obsahuje-li nesprávné údaje, nebo chybí-li některé podstatné náležitosti faktury. V takovém případě běží lhůta splatnosti ceny až po doručení řádného daňového dokladu</w:t>
      </w:r>
    </w:p>
    <w:p w:rsidR="00DE29B3" w:rsidRDefault="00D042F3">
      <w:pPr>
        <w:pStyle w:val="Nadpis40"/>
        <w:keepNext/>
        <w:keepLines/>
        <w:shd w:val="clear" w:color="auto" w:fill="auto"/>
        <w:spacing w:before="0" w:after="517" w:line="210" w:lineRule="exact"/>
      </w:pPr>
      <w:bookmarkStart w:id="6" w:name="bookmark6"/>
      <w:r>
        <w:t>Článek V - čas plnění</w:t>
      </w:r>
      <w:bookmarkEnd w:id="6"/>
    </w:p>
    <w:p w:rsidR="00DE29B3" w:rsidRDefault="00D042F3">
      <w:pPr>
        <w:pStyle w:val="Zkladntext2"/>
        <w:shd w:val="clear" w:color="auto" w:fill="auto"/>
        <w:spacing w:before="0" w:after="0" w:line="278" w:lineRule="exact"/>
        <w:ind w:left="20" w:right="20" w:firstLine="0"/>
        <w:jc w:val="both"/>
      </w:pPr>
      <w:r>
        <w:t xml:space="preserve">Zhotovitel se </w:t>
      </w:r>
      <w:r>
        <w:t>zavazuje, že bude provádět odvoz a dovoz prádla dle potřeby objednatele, za podmínek uvedených v článku II. Odst. 1.</w:t>
      </w:r>
    </w:p>
    <w:p w:rsidR="00DE29B3" w:rsidRDefault="00D042F3">
      <w:pPr>
        <w:pStyle w:val="Zkladntext40"/>
        <w:shd w:val="clear" w:color="auto" w:fill="auto"/>
        <w:tabs>
          <w:tab w:val="left" w:pos="3213"/>
        </w:tabs>
        <w:spacing w:line="80" w:lineRule="exact"/>
        <w:ind w:left="1840"/>
      </w:pPr>
      <w:r>
        <w:t>V</w:t>
      </w:r>
      <w:r>
        <w:tab/>
      </w:r>
      <w:proofErr w:type="spellStart"/>
      <w:r>
        <w:rPr>
          <w:vertAlign w:val="subscript"/>
        </w:rPr>
        <w:t>v</w:t>
      </w:r>
      <w:proofErr w:type="spellEnd"/>
    </w:p>
    <w:p w:rsidR="00DE29B3" w:rsidRDefault="00D042F3">
      <w:pPr>
        <w:pStyle w:val="Zkladntext21"/>
        <w:shd w:val="clear" w:color="auto" w:fill="auto"/>
        <w:spacing w:before="0" w:after="558" w:line="210" w:lineRule="exact"/>
        <w:ind w:left="20"/>
      </w:pPr>
      <w:r>
        <w:t>Článek VI - všeobecné podmínky poskytování služeb</w:t>
      </w:r>
    </w:p>
    <w:p w:rsidR="00DE29B3" w:rsidRDefault="00D042F3">
      <w:pPr>
        <w:pStyle w:val="Nadpis40"/>
        <w:keepNext/>
        <w:keepLines/>
        <w:numPr>
          <w:ilvl w:val="0"/>
          <w:numId w:val="2"/>
        </w:numPr>
        <w:shd w:val="clear" w:color="auto" w:fill="auto"/>
        <w:spacing w:before="0" w:after="221" w:line="210" w:lineRule="exact"/>
        <w:ind w:left="20"/>
        <w:jc w:val="both"/>
      </w:pPr>
      <w:bookmarkStart w:id="7" w:name="bookmark7"/>
      <w:r>
        <w:rPr>
          <w:rStyle w:val="Nadpis41"/>
          <w:b/>
          <w:bCs/>
        </w:rPr>
        <w:t xml:space="preserve"> Povinnosti a práva objednatele</w:t>
      </w:r>
      <w:bookmarkEnd w:id="7"/>
    </w:p>
    <w:p w:rsidR="00DE29B3" w:rsidRDefault="00D042F3">
      <w:pPr>
        <w:pStyle w:val="Zkladntext2"/>
        <w:shd w:val="clear" w:color="auto" w:fill="auto"/>
        <w:spacing w:before="0" w:after="291" w:line="274" w:lineRule="exact"/>
        <w:ind w:left="20" w:right="680" w:firstLine="0"/>
        <w:jc w:val="left"/>
      </w:pPr>
      <w:r>
        <w:t>Objednatel je povinen jakékoliv vady poskytnutých slu</w:t>
      </w:r>
      <w:r>
        <w:t>žeb ihned po zjištění telefonicky oznámit zhotoviteli.</w:t>
      </w:r>
    </w:p>
    <w:p w:rsidR="00DE29B3" w:rsidRDefault="00D042F3">
      <w:pPr>
        <w:pStyle w:val="Nadpis40"/>
        <w:keepNext/>
        <w:keepLines/>
        <w:numPr>
          <w:ilvl w:val="0"/>
          <w:numId w:val="2"/>
        </w:numPr>
        <w:shd w:val="clear" w:color="auto" w:fill="auto"/>
        <w:spacing w:before="0" w:after="268" w:line="210" w:lineRule="exact"/>
        <w:ind w:left="20"/>
        <w:jc w:val="both"/>
      </w:pPr>
      <w:bookmarkStart w:id="8" w:name="bookmark8"/>
      <w:r>
        <w:rPr>
          <w:rStyle w:val="Nadpis41"/>
          <w:b/>
          <w:bCs/>
        </w:rPr>
        <w:t xml:space="preserve"> Povinnosti zhotovitele</w:t>
      </w:r>
      <w:bookmarkEnd w:id="8"/>
    </w:p>
    <w:p w:rsidR="00DE29B3" w:rsidRDefault="00D042F3">
      <w:pPr>
        <w:pStyle w:val="Zkladntext2"/>
        <w:numPr>
          <w:ilvl w:val="1"/>
          <w:numId w:val="2"/>
        </w:numPr>
        <w:shd w:val="clear" w:color="auto" w:fill="auto"/>
        <w:spacing w:before="0" w:after="213" w:line="210" w:lineRule="exact"/>
        <w:ind w:left="20" w:firstLine="0"/>
        <w:jc w:val="both"/>
      </w:pPr>
      <w:r>
        <w:t xml:space="preserve"> zhotovitel je povinen objednané služby provést v řádné kvalitě a včas.</w:t>
      </w:r>
    </w:p>
    <w:p w:rsidR="00DE29B3" w:rsidRDefault="00D042F3">
      <w:pPr>
        <w:pStyle w:val="Zkladntext2"/>
        <w:numPr>
          <w:ilvl w:val="1"/>
          <w:numId w:val="2"/>
        </w:numPr>
        <w:shd w:val="clear" w:color="auto" w:fill="auto"/>
        <w:spacing w:before="0" w:after="847" w:line="278" w:lineRule="exact"/>
        <w:ind w:left="20" w:right="20" w:firstLine="0"/>
        <w:jc w:val="both"/>
      </w:pPr>
      <w:r>
        <w:t xml:space="preserve"> zhotovitel je povinen v souladu s obecně závaznými právními předpisy a s dalšími ustanoveními této smlouvy odstranit vady poskytovaných služeb.</w:t>
      </w:r>
    </w:p>
    <w:p w:rsidR="00DE29B3" w:rsidRDefault="00D042F3">
      <w:pPr>
        <w:pStyle w:val="Zkladntext30"/>
        <w:shd w:val="clear" w:color="auto" w:fill="auto"/>
        <w:spacing w:before="0" w:line="120" w:lineRule="exact"/>
        <w:ind w:left="1660"/>
      </w:pPr>
      <w:r>
        <w:lastRenderedPageBreak/>
        <w:t>v</w:t>
      </w:r>
    </w:p>
    <w:p w:rsidR="00DE29B3" w:rsidRDefault="00D042F3">
      <w:pPr>
        <w:pStyle w:val="Zkladntext21"/>
        <w:shd w:val="clear" w:color="auto" w:fill="auto"/>
        <w:spacing w:before="0" w:after="208" w:line="210" w:lineRule="exact"/>
        <w:ind w:left="1660"/>
        <w:jc w:val="left"/>
      </w:pPr>
      <w:r>
        <w:t>Článek VII - odpovědnost za vady poskytovaných služeb</w:t>
      </w:r>
    </w:p>
    <w:p w:rsidR="00DE29B3" w:rsidRDefault="00D042F3">
      <w:pPr>
        <w:pStyle w:val="Nadpis340"/>
        <w:keepNext/>
        <w:keepLines/>
        <w:shd w:val="clear" w:color="auto" w:fill="auto"/>
        <w:spacing w:before="0"/>
        <w:ind w:left="20"/>
      </w:pPr>
      <w:bookmarkStart w:id="9" w:name="bookmark9"/>
      <w:r>
        <w:t>1.</w:t>
      </w:r>
      <w:bookmarkEnd w:id="9"/>
    </w:p>
    <w:p w:rsidR="00DE29B3" w:rsidRDefault="00D042F3">
      <w:pPr>
        <w:pStyle w:val="Zkladntext2"/>
        <w:shd w:val="clear" w:color="auto" w:fill="auto"/>
        <w:spacing w:before="0" w:after="295" w:line="278" w:lineRule="exact"/>
        <w:ind w:left="20" w:right="20" w:firstLine="0"/>
        <w:jc w:val="both"/>
      </w:pPr>
      <w:r>
        <w:t>Zhotovitel odpovídá za to, že služby budou poskytnut</w:t>
      </w:r>
      <w:r>
        <w:t>y včas v objednaném množství, bez záměny prádla. Případné nedostatky v kvalitě vypraného prádla nebo nedodaného prádla budou řešeny ze strany zhotovitele v rámci reklamačního řízení.</w:t>
      </w:r>
    </w:p>
    <w:p w:rsidR="00DE29B3" w:rsidRDefault="00D042F3">
      <w:pPr>
        <w:pStyle w:val="Nadpis240"/>
        <w:keepNext/>
        <w:keepLines/>
        <w:shd w:val="clear" w:color="auto" w:fill="auto"/>
        <w:spacing w:before="0" w:after="28" w:line="210" w:lineRule="exact"/>
        <w:ind w:left="20"/>
      </w:pPr>
      <w:bookmarkStart w:id="10" w:name="bookmark10"/>
      <w:r>
        <w:rPr>
          <w:rStyle w:val="Nadpis24TimesNewRoman105ptNetun"/>
          <w:rFonts w:eastAsia="Arial Narrow"/>
        </w:rPr>
        <w:t>2</w:t>
      </w:r>
      <w:r>
        <w:t>.</w:t>
      </w:r>
      <w:bookmarkEnd w:id="10"/>
    </w:p>
    <w:p w:rsidR="00DE29B3" w:rsidRDefault="00D042F3">
      <w:pPr>
        <w:pStyle w:val="Zkladntext2"/>
        <w:shd w:val="clear" w:color="auto" w:fill="auto"/>
        <w:spacing w:before="0" w:after="1000" w:line="210" w:lineRule="exact"/>
        <w:ind w:left="20" w:firstLine="0"/>
      </w:pPr>
      <w:r>
        <w:t xml:space="preserve">Odpovědnost zhotovitele za vady se řídí podle příslušných ustanovení </w:t>
      </w:r>
      <w:r>
        <w:t xml:space="preserve">občanského </w:t>
      </w:r>
      <w:proofErr w:type="gramStart"/>
      <w:r>
        <w:t>zákoníku .</w:t>
      </w:r>
      <w:proofErr w:type="gramEnd"/>
    </w:p>
    <w:p w:rsidR="00DE29B3" w:rsidRDefault="00D042F3">
      <w:pPr>
        <w:pStyle w:val="Zkladntext30"/>
        <w:shd w:val="clear" w:color="auto" w:fill="auto"/>
        <w:spacing w:before="0" w:line="120" w:lineRule="exact"/>
        <w:ind w:left="2100"/>
      </w:pPr>
      <w:r>
        <w:t>v</w:t>
      </w:r>
    </w:p>
    <w:p w:rsidR="00DE29B3" w:rsidRDefault="00D042F3">
      <w:pPr>
        <w:pStyle w:val="Zkladntext21"/>
        <w:shd w:val="clear" w:color="auto" w:fill="auto"/>
        <w:spacing w:before="0" w:after="558" w:line="210" w:lineRule="exact"/>
        <w:ind w:left="2100"/>
        <w:jc w:val="left"/>
      </w:pPr>
      <w:r>
        <w:t>Článek VIII - trvání smlouvy a ostatní ujednání</w:t>
      </w:r>
    </w:p>
    <w:p w:rsidR="00DE29B3" w:rsidRDefault="00D042F3">
      <w:pPr>
        <w:pStyle w:val="Nadpis20"/>
        <w:keepNext/>
        <w:keepLines/>
        <w:shd w:val="clear" w:color="auto" w:fill="auto"/>
        <w:spacing w:before="0" w:after="28" w:line="210" w:lineRule="exact"/>
        <w:ind w:left="20"/>
      </w:pPr>
      <w:bookmarkStart w:id="11" w:name="bookmark11"/>
      <w:r>
        <w:t>1.</w:t>
      </w:r>
      <w:bookmarkEnd w:id="11"/>
    </w:p>
    <w:p w:rsidR="00DE29B3" w:rsidRDefault="00D042F3">
      <w:pPr>
        <w:pStyle w:val="Zkladntext2"/>
        <w:shd w:val="clear" w:color="auto" w:fill="auto"/>
        <w:spacing w:before="0" w:after="507" w:line="210" w:lineRule="exact"/>
        <w:ind w:left="20" w:firstLine="0"/>
        <w:jc w:val="both"/>
      </w:pPr>
      <w:proofErr w:type="gramStart"/>
      <w:r>
        <w:t>Smlouvaje</w:t>
      </w:r>
      <w:proofErr w:type="gramEnd"/>
      <w:r>
        <w:t xml:space="preserve"> uzavřena na dobu určitou od 1. 2. 2018 do 28. 2. 2018.</w:t>
      </w:r>
    </w:p>
    <w:p w:rsidR="00DE29B3" w:rsidRDefault="00D042F3">
      <w:pPr>
        <w:pStyle w:val="Nadpis350"/>
        <w:keepNext/>
        <w:keepLines/>
        <w:shd w:val="clear" w:color="auto" w:fill="auto"/>
        <w:spacing w:before="0"/>
        <w:ind w:left="20"/>
      </w:pPr>
      <w:bookmarkStart w:id="12" w:name="bookmark12"/>
      <w:r>
        <w:rPr>
          <w:rStyle w:val="Nadpis35TimesNewRoman11pt"/>
          <w:rFonts w:eastAsia="Tahoma"/>
        </w:rPr>
        <w:t>2</w:t>
      </w:r>
      <w:r>
        <w:t>.</w:t>
      </w:r>
      <w:bookmarkEnd w:id="12"/>
    </w:p>
    <w:p w:rsidR="00DE29B3" w:rsidRDefault="00D042F3">
      <w:pPr>
        <w:pStyle w:val="Zkladntext2"/>
        <w:shd w:val="clear" w:color="auto" w:fill="auto"/>
        <w:spacing w:before="0" w:after="476" w:line="274" w:lineRule="exact"/>
        <w:ind w:left="20" w:right="20" w:firstLine="0"/>
        <w:jc w:val="both"/>
      </w:pPr>
      <w:r>
        <w:t xml:space="preserve">Smluvní strany se dohodly, že smlouvu lze ukončit dohodou smluvních stran nebo výpovědí s týdenní výpovědní </w:t>
      </w:r>
      <w:r>
        <w:t>lhůtou. Výpověď může podat kterákoliv smluvní strana bez uvedení důvodu. Výpovědní lhůta započne běžet dnem doručení smluvní straně.</w:t>
      </w:r>
    </w:p>
    <w:p w:rsidR="00DE29B3" w:rsidRDefault="00D042F3">
      <w:pPr>
        <w:pStyle w:val="Zkladntext2"/>
        <w:shd w:val="clear" w:color="auto" w:fill="auto"/>
        <w:spacing w:before="0" w:after="0" w:line="278" w:lineRule="exact"/>
        <w:ind w:left="20" w:firstLine="0"/>
        <w:jc w:val="both"/>
      </w:pPr>
      <w:r>
        <w:t>3.</w:t>
      </w:r>
    </w:p>
    <w:p w:rsidR="00DE29B3" w:rsidRDefault="00D042F3">
      <w:pPr>
        <w:pStyle w:val="Zkladntext2"/>
        <w:shd w:val="clear" w:color="auto" w:fill="auto"/>
        <w:spacing w:before="0" w:after="0" w:line="278" w:lineRule="exact"/>
        <w:ind w:left="20" w:right="20" w:firstLine="0"/>
        <w:jc w:val="both"/>
      </w:pPr>
      <w:r>
        <w:t>Smluvní strany se dohodly, že do pěti dnů od případného ukončení smlouvy si vzájemně vypořádají své pohledávky.</w:t>
      </w:r>
    </w:p>
    <w:p w:rsidR="00DE29B3" w:rsidRDefault="00D042F3">
      <w:pPr>
        <w:pStyle w:val="Zkladntext2"/>
        <w:shd w:val="clear" w:color="auto" w:fill="auto"/>
        <w:spacing w:before="0" w:after="0" w:line="278" w:lineRule="exact"/>
        <w:ind w:left="20" w:right="20" w:firstLine="0"/>
        <w:jc w:val="both"/>
        <w:sectPr w:rsidR="00DE29B3">
          <w:headerReference w:type="even" r:id="rId8"/>
          <w:footerReference w:type="even" r:id="rId9"/>
          <w:footerReference w:type="default" r:id="rId10"/>
          <w:type w:val="continuous"/>
          <w:pgSz w:w="11909" w:h="16838"/>
          <w:pgMar w:top="1964" w:right="1509" w:bottom="1346" w:left="1307" w:header="0" w:footer="3" w:gutter="0"/>
          <w:cols w:space="720"/>
          <w:noEndnote/>
          <w:docGrid w:linePitch="360"/>
        </w:sectPr>
      </w:pPr>
      <w:r>
        <w:t xml:space="preserve">Od smlouvy možno odstoupit v případě opakovaného neplnění předmětu smlouvy </w:t>
      </w:r>
      <w:r>
        <w:t>zhotovitelem, aniž by byla dotčena práva objednatele na náhradu škody.</w:t>
      </w:r>
    </w:p>
    <w:p w:rsidR="00DE29B3" w:rsidRDefault="00D042F3">
      <w:pPr>
        <w:pStyle w:val="Nadpis40"/>
        <w:keepNext/>
        <w:keepLines/>
        <w:shd w:val="clear" w:color="auto" w:fill="auto"/>
        <w:spacing w:before="0" w:after="268" w:line="210" w:lineRule="exact"/>
      </w:pPr>
      <w:bookmarkStart w:id="13" w:name="bookmark13"/>
      <w:r>
        <w:lastRenderedPageBreak/>
        <w:t>Článek IX - závěrečná ustanovení</w:t>
      </w:r>
      <w:bookmarkEnd w:id="13"/>
    </w:p>
    <w:p w:rsidR="00DE29B3" w:rsidRDefault="00D042F3">
      <w:pPr>
        <w:pStyle w:val="Zkladntext2"/>
        <w:shd w:val="clear" w:color="auto" w:fill="auto"/>
        <w:spacing w:before="0" w:after="28" w:line="210" w:lineRule="exact"/>
        <w:ind w:left="20" w:firstLine="0"/>
        <w:jc w:val="left"/>
      </w:pPr>
      <w:r>
        <w:t>L</w:t>
      </w:r>
    </w:p>
    <w:p w:rsidR="00DE29B3" w:rsidRDefault="00D042F3">
      <w:pPr>
        <w:pStyle w:val="Zkladntext2"/>
        <w:shd w:val="clear" w:color="auto" w:fill="auto"/>
        <w:spacing w:before="0" w:after="203" w:line="210" w:lineRule="exact"/>
        <w:ind w:left="20" w:firstLine="0"/>
        <w:jc w:val="left"/>
      </w:pPr>
      <w:r>
        <w:t>Smlouva nabývá platnosti a účinnosti dnem podpisu oběma stranami.</w:t>
      </w:r>
    </w:p>
    <w:p w:rsidR="00DE29B3" w:rsidRDefault="00D042F3">
      <w:pPr>
        <w:pStyle w:val="Nadpis360"/>
        <w:keepNext/>
        <w:keepLines/>
        <w:shd w:val="clear" w:color="auto" w:fill="auto"/>
        <w:spacing w:before="0"/>
        <w:ind w:left="20"/>
      </w:pPr>
      <w:bookmarkStart w:id="14" w:name="bookmark14"/>
      <w:r>
        <w:rPr>
          <w:rStyle w:val="Nadpis36TimesNewRoman"/>
          <w:rFonts w:eastAsia="Arial Narrow"/>
        </w:rPr>
        <w:t>2</w:t>
      </w:r>
      <w:r>
        <w:t>.</w:t>
      </w:r>
      <w:bookmarkEnd w:id="14"/>
    </w:p>
    <w:p w:rsidR="00DE29B3" w:rsidRDefault="00D042F3">
      <w:pPr>
        <w:pStyle w:val="Zkladntext2"/>
        <w:shd w:val="clear" w:color="auto" w:fill="auto"/>
        <w:spacing w:before="0" w:after="244" w:line="278" w:lineRule="exact"/>
        <w:ind w:left="20" w:right="20" w:firstLine="0"/>
        <w:jc w:val="left"/>
      </w:pPr>
      <w:r>
        <w:t xml:space="preserve">Práva a povinnosti smluvních stran, které </w:t>
      </w:r>
      <w:proofErr w:type="gramStart"/>
      <w:r>
        <w:t>nejsou</w:t>
      </w:r>
      <w:proofErr w:type="gramEnd"/>
      <w:r>
        <w:t xml:space="preserve"> výslovně upraveny smlouvou se </w:t>
      </w:r>
      <w:proofErr w:type="gramStart"/>
      <w:r>
        <w:t>řídí</w:t>
      </w:r>
      <w:proofErr w:type="gramEnd"/>
      <w:r>
        <w:t xml:space="preserve"> obecně závaznými právními předpisy, </w:t>
      </w:r>
      <w:proofErr w:type="spellStart"/>
      <w:r>
        <w:t>zejmena</w:t>
      </w:r>
      <w:proofErr w:type="spellEnd"/>
      <w:r>
        <w:t xml:space="preserve"> příslušnými ustanoveními obchodního zákoníku.</w:t>
      </w:r>
    </w:p>
    <w:p w:rsidR="00DE29B3" w:rsidRDefault="00D042F3">
      <w:pPr>
        <w:pStyle w:val="Nadpis20"/>
        <w:keepNext/>
        <w:keepLines/>
        <w:shd w:val="clear" w:color="auto" w:fill="auto"/>
        <w:spacing w:before="0" w:after="0" w:line="274" w:lineRule="exact"/>
        <w:ind w:left="20"/>
        <w:jc w:val="left"/>
      </w:pPr>
      <w:bookmarkStart w:id="15" w:name="bookmark15"/>
      <w:r>
        <w:t>3.</w:t>
      </w:r>
      <w:bookmarkEnd w:id="15"/>
    </w:p>
    <w:p w:rsidR="00DE29B3" w:rsidRDefault="00D042F3">
      <w:pPr>
        <w:pStyle w:val="Zkladntext2"/>
        <w:shd w:val="clear" w:color="auto" w:fill="auto"/>
        <w:spacing w:before="0" w:after="240" w:line="274" w:lineRule="exact"/>
        <w:ind w:left="20" w:right="20" w:firstLine="0"/>
        <w:jc w:val="left"/>
      </w:pPr>
      <w:r>
        <w:t xml:space="preserve">Změny </w:t>
      </w:r>
      <w:r>
        <w:rPr>
          <w:rStyle w:val="Zkladntext10ptTun"/>
        </w:rPr>
        <w:t xml:space="preserve">smlouvy </w:t>
      </w:r>
      <w:r>
        <w:t>lze provádět pouze se souhlasem obou smluvních stran a musí být učiněny písemně ve formě dodatků číslovaných v chronologickém pořadí.</w:t>
      </w:r>
    </w:p>
    <w:p w:rsidR="00DE29B3" w:rsidRDefault="00D042F3">
      <w:pPr>
        <w:pStyle w:val="Zkladntext2"/>
        <w:shd w:val="clear" w:color="auto" w:fill="auto"/>
        <w:spacing w:before="0" w:after="0" w:line="274" w:lineRule="exact"/>
        <w:ind w:left="20" w:firstLine="0"/>
        <w:jc w:val="left"/>
      </w:pPr>
      <w:r>
        <w:t>4.</w:t>
      </w:r>
    </w:p>
    <w:p w:rsidR="00DE29B3" w:rsidRDefault="00D042F3">
      <w:pPr>
        <w:pStyle w:val="Zkladntext2"/>
        <w:shd w:val="clear" w:color="auto" w:fill="auto"/>
        <w:spacing w:before="0" w:after="291" w:line="274" w:lineRule="exact"/>
        <w:ind w:left="20" w:right="20" w:firstLine="0"/>
        <w:jc w:val="left"/>
      </w:pPr>
      <w:r>
        <w:t>Pro pís</w:t>
      </w:r>
      <w:r>
        <w:t>emnou korespondenci platí údaje, uvedené v záhlaví této smlouvy, pokud nejsou včas sděleny jiné. Nelze-li zprávu doručit pro překážku na straně adresáta, nastávají účinky doručení dne následujícího po odeslání zprávy, i když se o jejím obsahu adresát nedoz</w:t>
      </w:r>
      <w:r>
        <w:t>věděl.</w:t>
      </w:r>
    </w:p>
    <w:p w:rsidR="00DE29B3" w:rsidRDefault="00D042F3">
      <w:pPr>
        <w:pStyle w:val="Zkladntext2"/>
        <w:shd w:val="clear" w:color="auto" w:fill="auto"/>
        <w:spacing w:before="0" w:after="32" w:line="210" w:lineRule="exact"/>
        <w:ind w:left="20" w:firstLine="0"/>
        <w:jc w:val="left"/>
      </w:pPr>
      <w:r>
        <w:t>5.</w:t>
      </w:r>
    </w:p>
    <w:p w:rsidR="00DE29B3" w:rsidRDefault="00D042F3">
      <w:pPr>
        <w:pStyle w:val="Zkladntext2"/>
        <w:shd w:val="clear" w:color="auto" w:fill="auto"/>
        <w:spacing w:before="0" w:after="212" w:line="210" w:lineRule="exact"/>
        <w:ind w:left="20" w:firstLine="0"/>
        <w:jc w:val="left"/>
      </w:pPr>
      <w:r>
        <w:t xml:space="preserve">Smlouva </w:t>
      </w:r>
      <w:proofErr w:type="spellStart"/>
      <w:r>
        <w:t>ie</w:t>
      </w:r>
      <w:proofErr w:type="spellEnd"/>
      <w:r>
        <w:t xml:space="preserve"> vyhotovena ve 2 vyhotoveních, z nichž 1 obdrží zhotovitel a 1 objednatel.</w:t>
      </w:r>
    </w:p>
    <w:p w:rsidR="00DE29B3" w:rsidRDefault="00D042F3">
      <w:pPr>
        <w:pStyle w:val="Nadpis250"/>
        <w:keepNext/>
        <w:keepLines/>
        <w:shd w:val="clear" w:color="auto" w:fill="auto"/>
        <w:spacing w:before="0"/>
        <w:ind w:left="20"/>
      </w:pPr>
      <w:bookmarkStart w:id="16" w:name="bookmark16"/>
      <w:r>
        <w:rPr>
          <w:rStyle w:val="Nadpis25CourierNew12ptNetun"/>
        </w:rPr>
        <w:lastRenderedPageBreak/>
        <w:t>6</w:t>
      </w:r>
      <w:r>
        <w:t>.</w:t>
      </w:r>
      <w:bookmarkEnd w:id="16"/>
    </w:p>
    <w:p w:rsidR="00DE29B3" w:rsidRDefault="00D042F3">
      <w:pPr>
        <w:pStyle w:val="Zkladntext2"/>
        <w:shd w:val="clear" w:color="auto" w:fill="auto"/>
        <w:spacing w:before="0" w:after="291" w:line="274" w:lineRule="exact"/>
        <w:ind w:left="20" w:right="20" w:firstLine="0"/>
        <w:jc w:val="both"/>
      </w:pPr>
      <w:r>
        <w:t>Každá ze smluvních stran prohlašuje, že se podrobně seznámila s textem smlouvy, jejímu obsahu rozumí a souhlasí s ním. Dále strany prohlašují, že smlouva byla</w:t>
      </w:r>
      <w:r>
        <w:t xml:space="preserve"> sepsána podle jejich pravé a svobodné vůle. Na důkaz toho smlouvu podepisuj í.</w:t>
      </w:r>
    </w:p>
    <w:p w:rsidR="00DE29B3" w:rsidRDefault="00D042F3">
      <w:pPr>
        <w:pStyle w:val="Zkladntext2"/>
        <w:shd w:val="clear" w:color="auto" w:fill="auto"/>
        <w:spacing w:before="0" w:after="32" w:line="210" w:lineRule="exact"/>
        <w:ind w:left="20" w:firstLine="0"/>
        <w:jc w:val="left"/>
      </w:pPr>
      <w:r>
        <w:t>7.</w:t>
      </w:r>
    </w:p>
    <w:p w:rsidR="00DE29B3" w:rsidRDefault="00D042F3">
      <w:pPr>
        <w:pStyle w:val="Zkladntext2"/>
        <w:shd w:val="clear" w:color="auto" w:fill="auto"/>
        <w:spacing w:before="0" w:after="266" w:line="210" w:lineRule="exact"/>
        <w:ind w:left="20" w:firstLine="0"/>
        <w:jc w:val="left"/>
      </w:pPr>
      <w:r>
        <w:t>Smluvní strany souhlasí s uveřejněním smlouvy v registru smluv.</w:t>
      </w:r>
    </w:p>
    <w:p w:rsidR="00DE29B3" w:rsidRDefault="00D042F3">
      <w:pPr>
        <w:pStyle w:val="Nadpis260"/>
        <w:keepNext/>
        <w:keepLines/>
        <w:shd w:val="clear" w:color="auto" w:fill="auto"/>
        <w:spacing w:before="0" w:after="0" w:line="200" w:lineRule="exact"/>
        <w:ind w:left="20"/>
      </w:pPr>
      <w:bookmarkStart w:id="17" w:name="bookmark17"/>
      <w:r>
        <w:rPr>
          <w:rStyle w:val="Nadpis26TimesNewRoman10ptNetun"/>
          <w:rFonts w:eastAsia="Arial Narrow"/>
        </w:rPr>
        <w:t>8</w:t>
      </w:r>
      <w:r>
        <w:t>.</w:t>
      </w:r>
      <w:bookmarkEnd w:id="17"/>
    </w:p>
    <w:p w:rsidR="00DE29B3" w:rsidRDefault="00D042F3">
      <w:pPr>
        <w:pStyle w:val="Zkladntext2"/>
        <w:shd w:val="clear" w:color="auto" w:fill="auto"/>
        <w:spacing w:before="0" w:after="0" w:line="547" w:lineRule="exact"/>
        <w:ind w:left="20" w:firstLine="0"/>
        <w:jc w:val="left"/>
      </w:pPr>
      <w:r>
        <w:t>Za zhotovitele k jednání pověřen:</w:t>
      </w:r>
    </w:p>
    <w:p w:rsidR="00DE29B3" w:rsidRDefault="00D042F3">
      <w:pPr>
        <w:pStyle w:val="Zkladntext2"/>
        <w:shd w:val="clear" w:color="auto" w:fill="auto"/>
        <w:spacing w:before="0" w:after="0" w:line="547" w:lineRule="exact"/>
        <w:ind w:left="20" w:firstLine="0"/>
        <w:jc w:val="left"/>
      </w:pPr>
      <w:r>
        <w:t>Vladimír Blaha</w:t>
      </w:r>
    </w:p>
    <w:p w:rsidR="00DE29B3" w:rsidRDefault="00D042F3">
      <w:pPr>
        <w:pStyle w:val="Zkladntext2"/>
        <w:shd w:val="clear" w:color="auto" w:fill="auto"/>
        <w:spacing w:before="0" w:after="0" w:line="547" w:lineRule="exact"/>
        <w:ind w:left="20" w:right="20" w:firstLine="0"/>
        <w:jc w:val="left"/>
      </w:pPr>
      <w:r>
        <w:t>Telefonický kontakt: M20 e&gt;03 829 798 Jana Malotová</w:t>
      </w:r>
    </w:p>
    <w:p w:rsidR="00DE29B3" w:rsidRDefault="00D042F3">
      <w:pPr>
        <w:pStyle w:val="Zkladntext2"/>
        <w:shd w:val="clear" w:color="auto" w:fill="auto"/>
        <w:spacing w:before="0" w:after="248" w:line="283" w:lineRule="exact"/>
        <w:ind w:left="20" w:right="5180" w:firstLine="0"/>
        <w:jc w:val="right"/>
      </w:pPr>
      <w:r>
        <w:t>Telefonický kontakt: +420 601 562 712 +420 577 522 650</w:t>
      </w:r>
    </w:p>
    <w:p w:rsidR="00DE29B3" w:rsidRDefault="00D042F3">
      <w:pPr>
        <w:pStyle w:val="Zkladntext2"/>
        <w:shd w:val="clear" w:color="auto" w:fill="auto"/>
        <w:tabs>
          <w:tab w:val="right" w:pos="2746"/>
          <w:tab w:val="left" w:pos="2951"/>
        </w:tabs>
        <w:spacing w:before="0" w:after="0" w:line="274" w:lineRule="exact"/>
        <w:ind w:left="20" w:firstLine="0"/>
        <w:jc w:val="both"/>
      </w:pPr>
      <w:r>
        <w:t>Písemný kontakt:</w:t>
      </w:r>
      <w:r>
        <w:tab/>
        <w:t>Mýval</w:t>
      </w:r>
      <w:r>
        <w:tab/>
        <w:t>Zlín, spol. s.r.o.</w:t>
      </w:r>
    </w:p>
    <w:p w:rsidR="00DE29B3" w:rsidRDefault="00D042F3">
      <w:pPr>
        <w:pStyle w:val="Zkladntext2"/>
        <w:shd w:val="clear" w:color="auto" w:fill="auto"/>
        <w:spacing w:before="0" w:after="291" w:line="274" w:lineRule="exact"/>
        <w:ind w:left="2160" w:right="5620" w:firstLine="0"/>
        <w:jc w:val="left"/>
      </w:pPr>
      <w:r>
        <w:t>Nábřeží 5261 760 01 Zlín</w:t>
      </w:r>
    </w:p>
    <w:p w:rsidR="00DE29B3" w:rsidRDefault="00ED5688">
      <w:pPr>
        <w:pStyle w:val="Zkladntext2"/>
        <w:shd w:val="clear" w:color="auto" w:fill="auto"/>
        <w:tabs>
          <w:tab w:val="left" w:pos="1350"/>
        </w:tabs>
        <w:spacing w:before="0" w:after="0" w:line="210" w:lineRule="exact"/>
        <w:ind w:left="20" w:firstLine="0"/>
        <w:jc w:val="both"/>
        <w:sectPr w:rsidR="00DE29B3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9" w:h="16838"/>
          <w:pgMar w:top="1384" w:right="720" w:bottom="2594" w:left="2122" w:header="0" w:footer="3" w:gutter="0"/>
          <w:cols w:space="720"/>
          <w:noEndnote/>
          <w:titlePg/>
          <w:docGrid w:linePitch="360"/>
        </w:sectPr>
      </w:pPr>
      <w:r>
        <w:t>Ema</w:t>
      </w:r>
      <w:r w:rsidR="00D042F3">
        <w:t>il:</w:t>
      </w:r>
      <w:r w:rsidR="00D042F3">
        <w:tab/>
      </w:r>
      <w:r>
        <w:rPr>
          <w:rStyle w:val="Zkladntext1"/>
        </w:rPr>
        <w:t>myval@myvalzlin.c</w:t>
      </w:r>
      <w:r w:rsidR="00D042F3">
        <w:rPr>
          <w:rStyle w:val="Zkladntext1"/>
        </w:rPr>
        <w:t>z</w:t>
      </w:r>
    </w:p>
    <w:p w:rsidR="00DE29B3" w:rsidRDefault="00D042F3">
      <w:pPr>
        <w:pStyle w:val="Zkladntext2"/>
        <w:shd w:val="clear" w:color="auto" w:fill="auto"/>
        <w:spacing w:before="0" w:after="263" w:line="210" w:lineRule="exact"/>
        <w:ind w:left="20" w:firstLine="0"/>
        <w:jc w:val="left"/>
      </w:pPr>
      <w:r>
        <w:lastRenderedPageBreak/>
        <w:t xml:space="preserve">Za </w:t>
      </w:r>
      <w:r>
        <w:t>objednatele k jednání pověřen:</w:t>
      </w:r>
    </w:p>
    <w:p w:rsidR="00DE29B3" w:rsidRDefault="00D042F3">
      <w:pPr>
        <w:pStyle w:val="Zkladntext2"/>
        <w:shd w:val="clear" w:color="auto" w:fill="auto"/>
        <w:spacing w:before="0" w:after="743" w:line="210" w:lineRule="exact"/>
        <w:ind w:left="20" w:firstLine="0"/>
        <w:jc w:val="left"/>
      </w:pPr>
      <w:r>
        <w:t xml:space="preserve">Milan Pšenica, vedoucí prádelny, tel. 577552689, e-mail: </w:t>
      </w:r>
      <w:hyperlink r:id="rId16" w:history="1">
        <w:r>
          <w:rPr>
            <w:rStyle w:val="Hypertextovodkaz"/>
            <w:lang w:val="en-US" w:eastAsia="en-US" w:bidi="en-US"/>
          </w:rPr>
          <w:t>psenica@bnzlin.cz</w:t>
        </w:r>
      </w:hyperlink>
    </w:p>
    <w:p w:rsidR="00DE29B3" w:rsidRDefault="00D042F3">
      <w:pPr>
        <w:pStyle w:val="Zkladntext2"/>
        <w:shd w:val="clear" w:color="auto" w:fill="auto"/>
        <w:spacing w:before="0" w:after="749" w:line="210" w:lineRule="exact"/>
        <w:ind w:left="20" w:firstLine="0"/>
        <w:jc w:val="left"/>
      </w:pPr>
      <w:r>
        <w:t>Ve Zlíně dne</w:t>
      </w:r>
      <w:r w:rsidR="00ED5688">
        <w:t xml:space="preserve"> 28. 2. 2018</w:t>
      </w:r>
      <w:bookmarkStart w:id="18" w:name="_GoBack"/>
      <w:bookmarkEnd w:id="18"/>
    </w:p>
    <w:p w:rsidR="00DE29B3" w:rsidRDefault="00D042F3">
      <w:pPr>
        <w:pStyle w:val="Zkladntext50"/>
        <w:framePr w:h="199" w:wrap="around" w:vAnchor="text" w:hAnchor="margin" w:x="6105" w:y="11"/>
        <w:shd w:val="clear" w:color="auto" w:fill="auto"/>
        <w:spacing w:before="0" w:line="180" w:lineRule="exact"/>
        <w:ind w:left="100" w:firstLine="0"/>
      </w:pPr>
      <w:r>
        <w:rPr>
          <w:rStyle w:val="Zkladntext5Exact"/>
          <w:spacing w:val="0"/>
        </w:rPr>
        <w:t>Za zhotovitele:</w:t>
      </w:r>
    </w:p>
    <w:p w:rsidR="00DE29B3" w:rsidRDefault="00D042F3">
      <w:pPr>
        <w:pStyle w:val="Zkladntext50"/>
        <w:shd w:val="clear" w:color="auto" w:fill="auto"/>
        <w:spacing w:before="0" w:line="190" w:lineRule="exact"/>
        <w:ind w:left="20" w:firstLine="0"/>
      </w:pPr>
      <w:r>
        <w:t>Za objednatele:</w:t>
      </w:r>
    </w:p>
    <w:p w:rsidR="00DE29B3" w:rsidRDefault="00DE29B3">
      <w:pPr>
        <w:framePr w:h="922" w:hSpace="547" w:wrap="notBeside" w:vAnchor="text" w:hAnchor="text" w:x="548" w:y="1"/>
        <w:jc w:val="center"/>
        <w:rPr>
          <w:sz w:val="2"/>
          <w:szCs w:val="2"/>
        </w:rPr>
      </w:pPr>
    </w:p>
    <w:p w:rsidR="00DE29B3" w:rsidRDefault="00DE29B3">
      <w:pPr>
        <w:rPr>
          <w:sz w:val="2"/>
          <w:szCs w:val="2"/>
        </w:rPr>
      </w:pPr>
    </w:p>
    <w:p w:rsidR="00DE29B3" w:rsidRDefault="00DE29B3">
      <w:pPr>
        <w:rPr>
          <w:sz w:val="2"/>
          <w:szCs w:val="2"/>
        </w:rPr>
        <w:sectPr w:rsidR="00DE29B3">
          <w:pgSz w:w="11909" w:h="16838"/>
          <w:pgMar w:top="840" w:right="2733" w:bottom="9216" w:left="1571" w:header="0" w:footer="3" w:gutter="0"/>
          <w:cols w:space="720"/>
          <w:noEndnote/>
          <w:docGrid w:linePitch="360"/>
        </w:sectPr>
      </w:pPr>
    </w:p>
    <w:p w:rsidR="00DE29B3" w:rsidRDefault="00DE29B3">
      <w:pPr>
        <w:framePr w:h="1680" w:wrap="none" w:vAnchor="text" w:hAnchor="margin" w:x="1499" w:y="481"/>
        <w:jc w:val="center"/>
        <w:rPr>
          <w:sz w:val="2"/>
          <w:szCs w:val="2"/>
        </w:rPr>
      </w:pPr>
    </w:p>
    <w:p w:rsidR="00DE29B3" w:rsidRDefault="00DE29B3">
      <w:pPr>
        <w:framePr w:h="1037" w:wrap="none" w:vAnchor="text" w:hAnchor="margin" w:x="7931" w:y="759"/>
        <w:jc w:val="center"/>
        <w:rPr>
          <w:sz w:val="2"/>
          <w:szCs w:val="2"/>
        </w:rPr>
      </w:pPr>
    </w:p>
    <w:p w:rsidR="00DE29B3" w:rsidRDefault="00ED5688">
      <w:pPr>
        <w:pStyle w:val="Zkladntext50"/>
        <w:framePr w:w="1990" w:h="509" w:wrap="none" w:vAnchor="text" w:hAnchor="margin" w:x="-63" w:y="1228"/>
        <w:shd w:val="clear" w:color="auto" w:fill="auto"/>
        <w:spacing w:before="0" w:line="254" w:lineRule="exact"/>
        <w:ind w:left="100" w:right="100" w:firstLine="0"/>
        <w:jc w:val="both"/>
      </w:pPr>
      <w:r>
        <w:rPr>
          <w:rStyle w:val="Zkladntext5Exact"/>
          <w:spacing w:val="0"/>
        </w:rPr>
        <w:t>Ing. Vlastimil Vajdák</w:t>
      </w:r>
    </w:p>
    <w:p w:rsidR="00DE29B3" w:rsidRDefault="00D042F3">
      <w:pPr>
        <w:pStyle w:val="Zkladntext50"/>
        <w:framePr w:w="1990" w:h="509" w:wrap="none" w:vAnchor="text" w:hAnchor="margin" w:x="-63" w:y="1228"/>
        <w:shd w:val="clear" w:color="auto" w:fill="auto"/>
        <w:spacing w:before="0" w:line="254" w:lineRule="exact"/>
        <w:ind w:left="100" w:right="326" w:firstLine="0"/>
        <w:jc w:val="both"/>
      </w:pPr>
      <w:r>
        <w:rPr>
          <w:rStyle w:val="Zkladntext5Exact"/>
          <w:spacing w:val="0"/>
        </w:rPr>
        <w:t>člen představens</w:t>
      </w:r>
      <w:r w:rsidR="00ED5688">
        <w:rPr>
          <w:rStyle w:val="Zkladntext5Exact"/>
          <w:spacing w:val="0"/>
        </w:rPr>
        <w:t>tva</w:t>
      </w:r>
    </w:p>
    <w:p w:rsidR="00DE29B3" w:rsidRDefault="00D042F3">
      <w:pPr>
        <w:pStyle w:val="Zkladntext50"/>
        <w:framePr w:w="2643" w:h="480" w:wrap="none" w:vAnchor="text" w:hAnchor="margin" w:x="-63" w:y="3"/>
        <w:shd w:val="clear" w:color="auto" w:fill="auto"/>
        <w:spacing w:before="0" w:line="254" w:lineRule="exact"/>
        <w:ind w:left="100" w:right="100" w:firstLine="0"/>
      </w:pPr>
      <w:r>
        <w:rPr>
          <w:rStyle w:val="Zkladntext5Exact"/>
          <w:spacing w:val="0"/>
        </w:rPr>
        <w:t xml:space="preserve">MUDr. Radomír Maráček předseda představenstva </w:t>
      </w:r>
    </w:p>
    <w:p w:rsidR="00DE29B3" w:rsidRDefault="00D042F3">
      <w:pPr>
        <w:pStyle w:val="Zkladntext50"/>
        <w:framePr w:w="2552" w:h="1085" w:wrap="none" w:vAnchor="text" w:hAnchor="margin" w:x="6057" w:y="11"/>
        <w:shd w:val="clear" w:color="auto" w:fill="auto"/>
        <w:spacing w:before="0" w:after="130" w:line="180" w:lineRule="exact"/>
        <w:ind w:left="600"/>
        <w:jc w:val="both"/>
      </w:pPr>
      <w:r>
        <w:rPr>
          <w:rStyle w:val="Zkladntext5Exact"/>
          <w:spacing w:val="0"/>
        </w:rPr>
        <w:t>Blaha Vladimír - jednatel</w:t>
      </w:r>
    </w:p>
    <w:p w:rsidR="00DE29B3" w:rsidRDefault="00DE29B3">
      <w:pPr>
        <w:spacing w:line="360" w:lineRule="exact"/>
      </w:pPr>
    </w:p>
    <w:p w:rsidR="00DE29B3" w:rsidRDefault="00DE29B3">
      <w:pPr>
        <w:spacing w:line="360" w:lineRule="exact"/>
      </w:pPr>
    </w:p>
    <w:p w:rsidR="00DE29B3" w:rsidRDefault="00DE29B3">
      <w:pPr>
        <w:spacing w:line="360" w:lineRule="exact"/>
      </w:pPr>
    </w:p>
    <w:p w:rsidR="00DE29B3" w:rsidRDefault="00DE29B3">
      <w:pPr>
        <w:spacing w:line="360" w:lineRule="exact"/>
      </w:pPr>
    </w:p>
    <w:p w:rsidR="00DE29B3" w:rsidRDefault="00DE29B3">
      <w:pPr>
        <w:spacing w:line="712" w:lineRule="exact"/>
      </w:pPr>
    </w:p>
    <w:p w:rsidR="00DE29B3" w:rsidRDefault="00DE29B3">
      <w:pPr>
        <w:rPr>
          <w:sz w:val="2"/>
          <w:szCs w:val="2"/>
        </w:rPr>
        <w:sectPr w:rsidR="00DE29B3">
          <w:type w:val="continuous"/>
          <w:pgSz w:w="11909" w:h="16838"/>
          <w:pgMar w:top="821" w:right="1533" w:bottom="821" w:left="1533" w:header="0" w:footer="3" w:gutter="0"/>
          <w:cols w:space="720"/>
          <w:noEndnote/>
          <w:docGrid w:linePitch="360"/>
        </w:sectPr>
      </w:pPr>
    </w:p>
    <w:p w:rsidR="00DE29B3" w:rsidRDefault="00D042F3">
      <w:pPr>
        <w:framePr w:h="16680" w:wrap="none" w:vAnchor="text" w:hAnchor="margin" w:x="2"/>
        <w:jc w:val="center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"C:\\Users\\Vinklerova\\Desktop\\media\\image4.jpeg" \* MERGEFORMATINET</w:instrText>
      </w:r>
      <w:r>
        <w:instrText xml:space="preserve"> </w:instrText>
      </w:r>
      <w:r>
        <w:fldChar w:fldCharType="separate"/>
      </w:r>
      <w:r w:rsidR="00ED568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4.75pt;height:834pt">
            <v:imagedata r:id="rId17" r:href="rId18"/>
          </v:shape>
        </w:pict>
      </w:r>
      <w:r>
        <w:fldChar w:fldCharType="end"/>
      </w:r>
    </w:p>
    <w:p w:rsidR="00DE29B3" w:rsidRDefault="00DE29B3">
      <w:pPr>
        <w:spacing w:line="360" w:lineRule="exact"/>
      </w:pPr>
    </w:p>
    <w:p w:rsidR="00DE29B3" w:rsidRDefault="00DE29B3">
      <w:pPr>
        <w:spacing w:line="360" w:lineRule="exact"/>
      </w:pPr>
    </w:p>
    <w:p w:rsidR="00DE29B3" w:rsidRDefault="00DE29B3">
      <w:pPr>
        <w:spacing w:line="360" w:lineRule="exact"/>
      </w:pPr>
    </w:p>
    <w:p w:rsidR="00DE29B3" w:rsidRDefault="00DE29B3">
      <w:pPr>
        <w:spacing w:line="360" w:lineRule="exact"/>
      </w:pPr>
    </w:p>
    <w:p w:rsidR="00DE29B3" w:rsidRDefault="00DE29B3">
      <w:pPr>
        <w:spacing w:line="360" w:lineRule="exact"/>
      </w:pPr>
    </w:p>
    <w:p w:rsidR="00DE29B3" w:rsidRDefault="00DE29B3">
      <w:pPr>
        <w:spacing w:line="360" w:lineRule="exact"/>
      </w:pPr>
    </w:p>
    <w:p w:rsidR="00DE29B3" w:rsidRDefault="00DE29B3">
      <w:pPr>
        <w:spacing w:line="360" w:lineRule="exact"/>
      </w:pPr>
    </w:p>
    <w:p w:rsidR="00DE29B3" w:rsidRDefault="00DE29B3">
      <w:pPr>
        <w:spacing w:line="360" w:lineRule="exact"/>
      </w:pPr>
    </w:p>
    <w:p w:rsidR="00DE29B3" w:rsidRDefault="00DE29B3">
      <w:pPr>
        <w:spacing w:line="360" w:lineRule="exact"/>
      </w:pPr>
    </w:p>
    <w:p w:rsidR="00DE29B3" w:rsidRDefault="00DE29B3">
      <w:pPr>
        <w:spacing w:line="360" w:lineRule="exact"/>
      </w:pPr>
    </w:p>
    <w:p w:rsidR="00DE29B3" w:rsidRDefault="00DE29B3">
      <w:pPr>
        <w:spacing w:line="360" w:lineRule="exact"/>
      </w:pPr>
    </w:p>
    <w:p w:rsidR="00DE29B3" w:rsidRDefault="00DE29B3">
      <w:pPr>
        <w:spacing w:line="360" w:lineRule="exact"/>
      </w:pPr>
    </w:p>
    <w:p w:rsidR="00DE29B3" w:rsidRDefault="00DE29B3">
      <w:pPr>
        <w:spacing w:line="360" w:lineRule="exact"/>
      </w:pPr>
    </w:p>
    <w:p w:rsidR="00DE29B3" w:rsidRDefault="00DE29B3">
      <w:pPr>
        <w:spacing w:line="360" w:lineRule="exact"/>
      </w:pPr>
    </w:p>
    <w:p w:rsidR="00DE29B3" w:rsidRDefault="00DE29B3">
      <w:pPr>
        <w:spacing w:line="360" w:lineRule="exact"/>
      </w:pPr>
    </w:p>
    <w:p w:rsidR="00DE29B3" w:rsidRDefault="00DE29B3">
      <w:pPr>
        <w:spacing w:line="360" w:lineRule="exact"/>
      </w:pPr>
    </w:p>
    <w:p w:rsidR="00DE29B3" w:rsidRDefault="00DE29B3">
      <w:pPr>
        <w:spacing w:line="360" w:lineRule="exact"/>
      </w:pPr>
    </w:p>
    <w:p w:rsidR="00DE29B3" w:rsidRDefault="00DE29B3">
      <w:pPr>
        <w:spacing w:line="360" w:lineRule="exact"/>
      </w:pPr>
    </w:p>
    <w:p w:rsidR="00DE29B3" w:rsidRDefault="00DE29B3">
      <w:pPr>
        <w:spacing w:line="360" w:lineRule="exact"/>
      </w:pPr>
    </w:p>
    <w:p w:rsidR="00DE29B3" w:rsidRDefault="00DE29B3">
      <w:pPr>
        <w:spacing w:line="360" w:lineRule="exact"/>
      </w:pPr>
    </w:p>
    <w:p w:rsidR="00DE29B3" w:rsidRDefault="00DE29B3">
      <w:pPr>
        <w:spacing w:line="360" w:lineRule="exact"/>
      </w:pPr>
    </w:p>
    <w:p w:rsidR="00DE29B3" w:rsidRDefault="00DE29B3">
      <w:pPr>
        <w:spacing w:line="360" w:lineRule="exact"/>
      </w:pPr>
    </w:p>
    <w:p w:rsidR="00DE29B3" w:rsidRDefault="00DE29B3">
      <w:pPr>
        <w:spacing w:line="360" w:lineRule="exact"/>
      </w:pPr>
    </w:p>
    <w:p w:rsidR="00DE29B3" w:rsidRDefault="00DE29B3">
      <w:pPr>
        <w:spacing w:line="360" w:lineRule="exact"/>
      </w:pPr>
    </w:p>
    <w:p w:rsidR="00DE29B3" w:rsidRDefault="00DE29B3">
      <w:pPr>
        <w:spacing w:line="360" w:lineRule="exact"/>
      </w:pPr>
    </w:p>
    <w:p w:rsidR="00DE29B3" w:rsidRDefault="00DE29B3">
      <w:pPr>
        <w:spacing w:line="360" w:lineRule="exact"/>
      </w:pPr>
    </w:p>
    <w:p w:rsidR="00DE29B3" w:rsidRDefault="00DE29B3">
      <w:pPr>
        <w:spacing w:line="360" w:lineRule="exact"/>
      </w:pPr>
    </w:p>
    <w:p w:rsidR="00DE29B3" w:rsidRDefault="00DE29B3">
      <w:pPr>
        <w:spacing w:line="360" w:lineRule="exact"/>
      </w:pPr>
    </w:p>
    <w:p w:rsidR="00DE29B3" w:rsidRDefault="00DE29B3">
      <w:pPr>
        <w:spacing w:line="360" w:lineRule="exact"/>
      </w:pPr>
    </w:p>
    <w:p w:rsidR="00DE29B3" w:rsidRDefault="00DE29B3">
      <w:pPr>
        <w:spacing w:line="360" w:lineRule="exact"/>
      </w:pPr>
    </w:p>
    <w:p w:rsidR="00DE29B3" w:rsidRDefault="00DE29B3">
      <w:pPr>
        <w:spacing w:line="360" w:lineRule="exact"/>
      </w:pPr>
    </w:p>
    <w:p w:rsidR="00DE29B3" w:rsidRDefault="00DE29B3">
      <w:pPr>
        <w:spacing w:line="360" w:lineRule="exact"/>
      </w:pPr>
    </w:p>
    <w:p w:rsidR="00DE29B3" w:rsidRDefault="00DE29B3">
      <w:pPr>
        <w:spacing w:line="360" w:lineRule="exact"/>
      </w:pPr>
    </w:p>
    <w:p w:rsidR="00DE29B3" w:rsidRDefault="00DE29B3">
      <w:pPr>
        <w:spacing w:line="360" w:lineRule="exact"/>
      </w:pPr>
    </w:p>
    <w:p w:rsidR="00DE29B3" w:rsidRDefault="00DE29B3">
      <w:pPr>
        <w:spacing w:line="360" w:lineRule="exact"/>
      </w:pPr>
    </w:p>
    <w:p w:rsidR="00DE29B3" w:rsidRDefault="00DE29B3">
      <w:pPr>
        <w:spacing w:line="360" w:lineRule="exact"/>
      </w:pPr>
    </w:p>
    <w:p w:rsidR="00DE29B3" w:rsidRDefault="00DE29B3">
      <w:pPr>
        <w:spacing w:line="360" w:lineRule="exact"/>
      </w:pPr>
    </w:p>
    <w:p w:rsidR="00DE29B3" w:rsidRDefault="00DE29B3">
      <w:pPr>
        <w:spacing w:line="360" w:lineRule="exact"/>
      </w:pPr>
    </w:p>
    <w:p w:rsidR="00DE29B3" w:rsidRDefault="00DE29B3">
      <w:pPr>
        <w:spacing w:line="360" w:lineRule="exact"/>
      </w:pPr>
    </w:p>
    <w:p w:rsidR="00DE29B3" w:rsidRDefault="00DE29B3">
      <w:pPr>
        <w:spacing w:line="360" w:lineRule="exact"/>
      </w:pPr>
    </w:p>
    <w:p w:rsidR="00DE29B3" w:rsidRDefault="00DE29B3">
      <w:pPr>
        <w:spacing w:line="360" w:lineRule="exact"/>
      </w:pPr>
    </w:p>
    <w:p w:rsidR="00DE29B3" w:rsidRDefault="00DE29B3">
      <w:pPr>
        <w:spacing w:line="360" w:lineRule="exact"/>
      </w:pPr>
    </w:p>
    <w:p w:rsidR="00DE29B3" w:rsidRDefault="00DE29B3">
      <w:pPr>
        <w:spacing w:line="360" w:lineRule="exact"/>
      </w:pPr>
    </w:p>
    <w:p w:rsidR="00DE29B3" w:rsidRDefault="00DE29B3">
      <w:pPr>
        <w:spacing w:line="360" w:lineRule="exact"/>
      </w:pPr>
    </w:p>
    <w:p w:rsidR="00DE29B3" w:rsidRDefault="00DE29B3">
      <w:pPr>
        <w:spacing w:line="360" w:lineRule="exact"/>
      </w:pPr>
    </w:p>
    <w:p w:rsidR="00DE29B3" w:rsidRDefault="00DE29B3">
      <w:pPr>
        <w:spacing w:line="472" w:lineRule="exact"/>
      </w:pPr>
    </w:p>
    <w:p w:rsidR="00DE29B3" w:rsidRDefault="00DE29B3">
      <w:pPr>
        <w:rPr>
          <w:sz w:val="2"/>
          <w:szCs w:val="2"/>
        </w:rPr>
      </w:pPr>
    </w:p>
    <w:sectPr w:rsidR="00DE29B3">
      <w:pgSz w:w="11909" w:h="16838"/>
      <w:pgMar w:top="54" w:right="309" w:bottom="54" w:left="3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2F3" w:rsidRDefault="00D042F3">
      <w:r>
        <w:separator/>
      </w:r>
    </w:p>
  </w:endnote>
  <w:endnote w:type="continuationSeparator" w:id="0">
    <w:p w:rsidR="00D042F3" w:rsidRDefault="00D0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9B3" w:rsidRDefault="00D042F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2.4pt;margin-top:799.05pt;width:3.85pt;height:6.9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E29B3" w:rsidRDefault="00D042F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D5688" w:rsidRPr="00ED5688">
                  <w:rPr>
                    <w:rStyle w:val="ZhlavneboZpat1"/>
                    <w:noProof/>
                  </w:rPr>
                  <w:t>2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9B3" w:rsidRDefault="00D042F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2.4pt;margin-top:816.8pt;width:1.7pt;height:6.9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E29B3" w:rsidRDefault="00D042F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D5688" w:rsidRPr="00ED5688">
                  <w:rPr>
                    <w:rStyle w:val="ZhlavneboZpatCenturyGothic"/>
                    <w:noProof/>
                  </w:rPr>
                  <w:t>3</w:t>
                </w:r>
                <w:r>
                  <w:rPr>
                    <w:rStyle w:val="ZhlavneboZpatCenturyGothic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9B3" w:rsidRDefault="00DE29B3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9B3" w:rsidRDefault="00D042F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02.25pt;margin-top:792.6pt;width:3.6pt;height:6.9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E29B3" w:rsidRDefault="00D042F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D5688" w:rsidRPr="00ED5688">
                  <w:rPr>
                    <w:rStyle w:val="ZhlavneboZpat1"/>
                    <w:noProof/>
                  </w:rPr>
                  <w:t>5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9B3" w:rsidRDefault="00D042F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31.9pt;margin-top:768.1pt;width:3.85pt;height:7.2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E29B3" w:rsidRDefault="00D042F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ArialNarrow85ptKurzva"/>
                  </w:rPr>
                  <w:t>#</w:t>
                </w:r>
                <w:r>
                  <w:rPr>
                    <w:rStyle w:val="ZhlavneboZpatArialNarrow85ptKurzva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2F3" w:rsidRDefault="00D042F3"/>
  </w:footnote>
  <w:footnote w:type="continuationSeparator" w:id="0">
    <w:p w:rsidR="00D042F3" w:rsidRDefault="00D042F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9B3" w:rsidRDefault="00D042F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5.35pt;margin-top:102.8pt;width:7.9pt;height:8.6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E29B3" w:rsidRDefault="00D042F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2</w:t>
                </w:r>
                <w:r>
                  <w:rPr>
                    <w:rStyle w:val="ZhlavneboZpatArialNarrow85ptTun"/>
                  </w:rPr>
                  <w:t>.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28.8pt;margin-top:36.05pt;width:5.05pt;height:6.2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E29B3" w:rsidRDefault="00D042F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CourierNew105pt"/>
                  </w:rPr>
                  <w:t>J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9B3" w:rsidRDefault="00DE29B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9B3" w:rsidRDefault="00D042F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48.65pt;margin-top:66.6pt;width:3.35pt;height:2.4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E29B3" w:rsidRDefault="00D042F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CourierNew5pt"/>
                  </w:rPr>
                  <w:t>v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D7F48"/>
    <w:multiLevelType w:val="multilevel"/>
    <w:tmpl w:val="A1048C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127D5C"/>
    <w:multiLevelType w:val="multilevel"/>
    <w:tmpl w:val="27B6CE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E29B3"/>
    <w:rsid w:val="00D042F3"/>
    <w:rsid w:val="00DE29B3"/>
    <w:rsid w:val="00ED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CenturyGothic">
    <w:name w:val="Záhlaví nebo Zápatí + Century Gothic"/>
    <w:basedOn w:val="ZhlavneboZpat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0">
    <w:name w:val="Základní text (2)_"/>
    <w:basedOn w:val="Standardnpsmoodstavce"/>
    <w:link w:val="Zkladntext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Netun">
    <w:name w:val="Základní text (2) + Ne tučné"/>
    <w:basedOn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Tun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2CenturyGothic11ptNetun">
    <w:name w:val="Nadpis #2 (2) + Century Gothic;11 pt;Ne tučné"/>
    <w:basedOn w:val="Nadpis2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ArialNarrow85ptTun">
    <w:name w:val="Záhlaví nebo Zápatí + Arial Narrow;8;5 pt;Tučné"/>
    <w:basedOn w:val="ZhlavneboZpa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CourierNew105pt">
    <w:name w:val="Záhlaví nebo Zápatí + Courier New;10;5 pt"/>
    <w:basedOn w:val="ZhlavneboZpa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3">
    <w:name w:val="Nadpis #3_"/>
    <w:basedOn w:val="Standardnpsmoodstavce"/>
    <w:link w:val="Nadpis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character" w:customStyle="1" w:styleId="Nadpis3CenturyGothic115pt">
    <w:name w:val="Nadpis #3 + Century Gothic;11;5 pt"/>
    <w:basedOn w:val="Nadpis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dpis32TimesNewRoman">
    <w:name w:val="Nadpis #3 (2) + Times New Roman"/>
    <w:basedOn w:val="Nadpis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Nadpis33">
    <w:name w:val="Nadpis #3 (3)_"/>
    <w:basedOn w:val="Standardnpsmoodstavce"/>
    <w:link w:val="Nadpis33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Nadpis33CenturyGothic115pt">
    <w:name w:val="Nadpis #3 (3) + Century Gothic;11;5 pt"/>
    <w:basedOn w:val="Nadpis3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Nadpis23">
    <w:name w:val="Nadpis #2 (3)_"/>
    <w:basedOn w:val="Standardnpsmoodstavce"/>
    <w:link w:val="Nadpis2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dpis23TimesNewRoman">
    <w:name w:val="Nadpis #2 (3) + Times New Roman"/>
    <w:basedOn w:val="Nadpis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200"/>
      <w:sz w:val="8"/>
      <w:szCs w:val="8"/>
      <w:u w:val="none"/>
    </w:rPr>
  </w:style>
  <w:style w:type="character" w:customStyle="1" w:styleId="Nadpis41">
    <w:name w:val="Nadpis #4"/>
    <w:basedOn w:val="Nadpis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Nadpis34">
    <w:name w:val="Nadpis #3 (4)_"/>
    <w:basedOn w:val="Standardnpsmoodstavce"/>
    <w:link w:val="Nadpis3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4">
    <w:name w:val="Nadpis #2 (4)_"/>
    <w:basedOn w:val="Standardnpsmoodstavce"/>
    <w:link w:val="Nadpis24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4TimesNewRoman105ptNetun">
    <w:name w:val="Nadpis #2 (4) + Times New Roman;10;5 pt;Ne tučné"/>
    <w:basedOn w:val="Nadpis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5">
    <w:name w:val="Nadpis #3 (5)_"/>
    <w:basedOn w:val="Standardnpsmoodstavce"/>
    <w:link w:val="Nadpis35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35TimesNewRoman11pt">
    <w:name w:val="Nadpis #3 (5) + Times New Roman;11 pt"/>
    <w:basedOn w:val="Nadpis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CourierNew5pt">
    <w:name w:val="Záhlaví nebo Zápatí + Courier New;5 pt"/>
    <w:basedOn w:val="ZhlavneboZpa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hlavneboZpatArialNarrow85ptKurzva">
    <w:name w:val="Záhlaví nebo Zápatí + Arial Narrow;8;5 pt;Kurzíva"/>
    <w:basedOn w:val="ZhlavneboZpat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36">
    <w:name w:val="Nadpis #3 (6)_"/>
    <w:basedOn w:val="Standardnpsmoodstavce"/>
    <w:link w:val="Nadpis36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dpis36TimesNewRoman">
    <w:name w:val="Nadpis #3 (6) + Times New Roman"/>
    <w:basedOn w:val="Nadpis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10ptTun">
    <w:name w:val="Základní text + 10 pt;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5">
    <w:name w:val="Nadpis #2 (5)_"/>
    <w:basedOn w:val="Standardnpsmoodstavce"/>
    <w:link w:val="Nadpis25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5CourierNew12ptNetun">
    <w:name w:val="Nadpis #2 (5) + Courier New;12 pt;Ne tučné"/>
    <w:basedOn w:val="Nadpis25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26">
    <w:name w:val="Nadpis #2 (6)_"/>
    <w:basedOn w:val="Standardnpsmoodstavce"/>
    <w:link w:val="Nadpis26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6TimesNewRoman10ptNetun">
    <w:name w:val="Nadpis #2 (6) + Times New Roman;10 pt;Ne tučné"/>
    <w:basedOn w:val="Nadpis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">
    <w:name w:val="Základní text1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5Exact">
    <w:name w:val="Základní text (5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95ptTunKurzvadkovn-1ptExact">
    <w:name w:val="Základní text (5) + 9;5 pt;Tučné;Kurzíva;Řádkování -1 pt Exact"/>
    <w:basedOn w:val="Zkladn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3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Zkladntext6Exact0">
    <w:name w:val="Základní text (6) Exact"/>
    <w:basedOn w:val="Zkladntext6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Exact1">
    <w:name w:val="Základní text (6) Exact"/>
    <w:basedOn w:val="Zkladntext6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TimesNewRoman95ptdkovn0ptExact">
    <w:name w:val="Základní text (6) + Times New Roman;9;5 pt;Řádkování 0 pt Exact"/>
    <w:basedOn w:val="Zkladntext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14ptNetunKurzvadkovn0ptExact">
    <w:name w:val="Základní text (6) + 14 pt;Ne tučné;Kurzíva;Řádkování 0 pt Exact"/>
    <w:basedOn w:val="Zkladntext6Exact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">
    <w:name w:val="Základní text2"/>
    <w:basedOn w:val="Normln"/>
    <w:link w:val="Zkladntext"/>
    <w:pPr>
      <w:shd w:val="clear" w:color="auto" w:fill="FFFFFF"/>
      <w:spacing w:before="300" w:after="60" w:line="0" w:lineRule="atLeast"/>
      <w:ind w:hanging="144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before="780" w:after="48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300" w:line="274" w:lineRule="exact"/>
      <w:jc w:val="both"/>
      <w:outlineLvl w:val="1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60" w:line="0" w:lineRule="atLeast"/>
    </w:pPr>
    <w:rPr>
      <w:sz w:val="12"/>
      <w:szCs w:val="1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60" w:line="274" w:lineRule="exact"/>
      <w:jc w:val="both"/>
      <w:outlineLvl w:val="2"/>
    </w:pPr>
    <w:rPr>
      <w:rFonts w:ascii="Arial Narrow" w:eastAsia="Arial Narrow" w:hAnsi="Arial Narrow" w:cs="Arial Narrow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240" w:line="274" w:lineRule="exact"/>
      <w:jc w:val="both"/>
      <w:outlineLvl w:val="2"/>
    </w:pPr>
    <w:rPr>
      <w:rFonts w:ascii="Arial Narrow" w:eastAsia="Arial Narrow" w:hAnsi="Arial Narrow" w:cs="Arial Narrow"/>
      <w:sz w:val="23"/>
      <w:szCs w:val="23"/>
    </w:rPr>
  </w:style>
  <w:style w:type="paragraph" w:customStyle="1" w:styleId="Nadpis330">
    <w:name w:val="Nadpis #3 (3)"/>
    <w:basedOn w:val="Normln"/>
    <w:link w:val="Nadpis33"/>
    <w:pPr>
      <w:shd w:val="clear" w:color="auto" w:fill="FFFFFF"/>
      <w:spacing w:before="360" w:line="274" w:lineRule="exact"/>
      <w:jc w:val="both"/>
      <w:outlineLvl w:val="2"/>
    </w:pPr>
    <w:rPr>
      <w:rFonts w:ascii="CordiaUPC" w:eastAsia="CordiaUPC" w:hAnsi="CordiaUPC" w:cs="CordiaUPC"/>
      <w:sz w:val="38"/>
      <w:szCs w:val="38"/>
    </w:rPr>
  </w:style>
  <w:style w:type="paragraph" w:customStyle="1" w:styleId="Nadpis230">
    <w:name w:val="Nadpis #2 (3)"/>
    <w:basedOn w:val="Normln"/>
    <w:link w:val="Nadpis23"/>
    <w:pPr>
      <w:shd w:val="clear" w:color="auto" w:fill="FFFFFF"/>
      <w:spacing w:before="240" w:line="274" w:lineRule="exact"/>
      <w:jc w:val="both"/>
      <w:outlineLvl w:val="1"/>
    </w:pPr>
    <w:rPr>
      <w:rFonts w:ascii="Arial Narrow" w:eastAsia="Arial Narrow" w:hAnsi="Arial Narrow" w:cs="Arial Narrow"/>
      <w:sz w:val="23"/>
      <w:szCs w:val="23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780" w:after="60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w w:val="200"/>
      <w:sz w:val="8"/>
      <w:szCs w:val="8"/>
    </w:rPr>
  </w:style>
  <w:style w:type="paragraph" w:customStyle="1" w:styleId="Nadpis340">
    <w:name w:val="Nadpis #3 (4)"/>
    <w:basedOn w:val="Normln"/>
    <w:link w:val="Nadpis34"/>
    <w:pPr>
      <w:shd w:val="clear" w:color="auto" w:fill="FFFFFF"/>
      <w:spacing w:before="300" w:line="278" w:lineRule="exact"/>
      <w:jc w:val="both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dpis240">
    <w:name w:val="Nadpis #2 (4)"/>
    <w:basedOn w:val="Normln"/>
    <w:link w:val="Nadpis24"/>
    <w:pPr>
      <w:shd w:val="clear" w:color="auto" w:fill="FFFFFF"/>
      <w:spacing w:before="240" w:after="60" w:line="0" w:lineRule="atLeast"/>
      <w:jc w:val="both"/>
      <w:outlineLvl w:val="1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0" w:after="60" w:line="0" w:lineRule="atLeast"/>
      <w:jc w:val="both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dpis350">
    <w:name w:val="Nadpis #3 (5)"/>
    <w:basedOn w:val="Normln"/>
    <w:link w:val="Nadpis35"/>
    <w:pPr>
      <w:shd w:val="clear" w:color="auto" w:fill="FFFFFF"/>
      <w:spacing w:before="600" w:line="274" w:lineRule="exact"/>
      <w:jc w:val="both"/>
      <w:outlineLvl w:val="2"/>
    </w:pPr>
    <w:rPr>
      <w:rFonts w:ascii="Tahoma" w:eastAsia="Tahoma" w:hAnsi="Tahoma" w:cs="Tahoma"/>
      <w:sz w:val="17"/>
      <w:szCs w:val="17"/>
    </w:rPr>
  </w:style>
  <w:style w:type="paragraph" w:customStyle="1" w:styleId="Nadpis360">
    <w:name w:val="Nadpis #3 (6)"/>
    <w:basedOn w:val="Normln"/>
    <w:link w:val="Nadpis36"/>
    <w:pPr>
      <w:shd w:val="clear" w:color="auto" w:fill="FFFFFF"/>
      <w:spacing w:before="300" w:line="278" w:lineRule="exact"/>
      <w:outlineLvl w:val="2"/>
    </w:pPr>
    <w:rPr>
      <w:rFonts w:ascii="Arial Narrow" w:eastAsia="Arial Narrow" w:hAnsi="Arial Narrow" w:cs="Arial Narrow"/>
      <w:sz w:val="23"/>
      <w:szCs w:val="23"/>
    </w:rPr>
  </w:style>
  <w:style w:type="paragraph" w:customStyle="1" w:styleId="Nadpis250">
    <w:name w:val="Nadpis #2 (5)"/>
    <w:basedOn w:val="Normln"/>
    <w:link w:val="Nadpis25"/>
    <w:pPr>
      <w:shd w:val="clear" w:color="auto" w:fill="FFFFFF"/>
      <w:spacing w:before="300" w:line="274" w:lineRule="exact"/>
      <w:outlineLvl w:val="1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Nadpis260">
    <w:name w:val="Nadpis #2 (6)"/>
    <w:basedOn w:val="Normln"/>
    <w:link w:val="Nadpis26"/>
    <w:pPr>
      <w:shd w:val="clear" w:color="auto" w:fill="FFFFFF"/>
      <w:spacing w:before="300" w:after="60" w:line="0" w:lineRule="atLeast"/>
      <w:outlineLvl w:val="1"/>
    </w:pPr>
    <w:rPr>
      <w:rFonts w:ascii="Arial Narrow" w:eastAsia="Arial Narrow" w:hAnsi="Arial Narrow" w:cs="Arial Narrow"/>
      <w:b/>
      <w:bCs/>
      <w:sz w:val="17"/>
      <w:szCs w:val="17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780" w:line="0" w:lineRule="atLeast"/>
      <w:ind w:hanging="46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before="60" w:line="245" w:lineRule="exact"/>
      <w:ind w:hanging="460"/>
      <w:jc w:val="both"/>
    </w:pPr>
    <w:rPr>
      <w:rFonts w:ascii="Arial Narrow" w:eastAsia="Arial Narrow" w:hAnsi="Arial Narrow" w:cs="Arial Narrow"/>
      <w:b/>
      <w:bCs/>
      <w:spacing w:val="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CenturyGothic">
    <w:name w:val="Záhlaví nebo Zápatí + Century Gothic"/>
    <w:basedOn w:val="ZhlavneboZpat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0">
    <w:name w:val="Základní text (2)_"/>
    <w:basedOn w:val="Standardnpsmoodstavce"/>
    <w:link w:val="Zkladntext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Netun">
    <w:name w:val="Základní text (2) + Ne tučné"/>
    <w:basedOn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Tun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2CenturyGothic11ptNetun">
    <w:name w:val="Nadpis #2 (2) + Century Gothic;11 pt;Ne tučné"/>
    <w:basedOn w:val="Nadpis2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ArialNarrow85ptTun">
    <w:name w:val="Záhlaví nebo Zápatí + Arial Narrow;8;5 pt;Tučné"/>
    <w:basedOn w:val="ZhlavneboZpa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CourierNew105pt">
    <w:name w:val="Záhlaví nebo Zápatí + Courier New;10;5 pt"/>
    <w:basedOn w:val="ZhlavneboZpa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3">
    <w:name w:val="Nadpis #3_"/>
    <w:basedOn w:val="Standardnpsmoodstavce"/>
    <w:link w:val="Nadpis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character" w:customStyle="1" w:styleId="Nadpis3CenturyGothic115pt">
    <w:name w:val="Nadpis #3 + Century Gothic;11;5 pt"/>
    <w:basedOn w:val="Nadpis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dpis32TimesNewRoman">
    <w:name w:val="Nadpis #3 (2) + Times New Roman"/>
    <w:basedOn w:val="Nadpis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Nadpis33">
    <w:name w:val="Nadpis #3 (3)_"/>
    <w:basedOn w:val="Standardnpsmoodstavce"/>
    <w:link w:val="Nadpis33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Nadpis33CenturyGothic115pt">
    <w:name w:val="Nadpis #3 (3) + Century Gothic;11;5 pt"/>
    <w:basedOn w:val="Nadpis3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Nadpis23">
    <w:name w:val="Nadpis #2 (3)_"/>
    <w:basedOn w:val="Standardnpsmoodstavce"/>
    <w:link w:val="Nadpis2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dpis23TimesNewRoman">
    <w:name w:val="Nadpis #2 (3) + Times New Roman"/>
    <w:basedOn w:val="Nadpis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200"/>
      <w:sz w:val="8"/>
      <w:szCs w:val="8"/>
      <w:u w:val="none"/>
    </w:rPr>
  </w:style>
  <w:style w:type="character" w:customStyle="1" w:styleId="Nadpis41">
    <w:name w:val="Nadpis #4"/>
    <w:basedOn w:val="Nadpis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Nadpis34">
    <w:name w:val="Nadpis #3 (4)_"/>
    <w:basedOn w:val="Standardnpsmoodstavce"/>
    <w:link w:val="Nadpis3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4">
    <w:name w:val="Nadpis #2 (4)_"/>
    <w:basedOn w:val="Standardnpsmoodstavce"/>
    <w:link w:val="Nadpis24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4TimesNewRoman105ptNetun">
    <w:name w:val="Nadpis #2 (4) + Times New Roman;10;5 pt;Ne tučné"/>
    <w:basedOn w:val="Nadpis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5">
    <w:name w:val="Nadpis #3 (5)_"/>
    <w:basedOn w:val="Standardnpsmoodstavce"/>
    <w:link w:val="Nadpis35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35TimesNewRoman11pt">
    <w:name w:val="Nadpis #3 (5) + Times New Roman;11 pt"/>
    <w:basedOn w:val="Nadpis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CourierNew5pt">
    <w:name w:val="Záhlaví nebo Zápatí + Courier New;5 pt"/>
    <w:basedOn w:val="ZhlavneboZpa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hlavneboZpatArialNarrow85ptKurzva">
    <w:name w:val="Záhlaví nebo Zápatí + Arial Narrow;8;5 pt;Kurzíva"/>
    <w:basedOn w:val="ZhlavneboZpat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36">
    <w:name w:val="Nadpis #3 (6)_"/>
    <w:basedOn w:val="Standardnpsmoodstavce"/>
    <w:link w:val="Nadpis36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dpis36TimesNewRoman">
    <w:name w:val="Nadpis #3 (6) + Times New Roman"/>
    <w:basedOn w:val="Nadpis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10ptTun">
    <w:name w:val="Základní text + 10 pt;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5">
    <w:name w:val="Nadpis #2 (5)_"/>
    <w:basedOn w:val="Standardnpsmoodstavce"/>
    <w:link w:val="Nadpis25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5CourierNew12ptNetun">
    <w:name w:val="Nadpis #2 (5) + Courier New;12 pt;Ne tučné"/>
    <w:basedOn w:val="Nadpis25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26">
    <w:name w:val="Nadpis #2 (6)_"/>
    <w:basedOn w:val="Standardnpsmoodstavce"/>
    <w:link w:val="Nadpis26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6TimesNewRoman10ptNetun">
    <w:name w:val="Nadpis #2 (6) + Times New Roman;10 pt;Ne tučné"/>
    <w:basedOn w:val="Nadpis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">
    <w:name w:val="Základní text1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5Exact">
    <w:name w:val="Základní text (5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95ptTunKurzvadkovn-1ptExact">
    <w:name w:val="Základní text (5) + 9;5 pt;Tučné;Kurzíva;Řádkování -1 pt Exact"/>
    <w:basedOn w:val="Zkladn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3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Zkladntext6Exact0">
    <w:name w:val="Základní text (6) Exact"/>
    <w:basedOn w:val="Zkladntext6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Exact1">
    <w:name w:val="Základní text (6) Exact"/>
    <w:basedOn w:val="Zkladntext6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TimesNewRoman95ptdkovn0ptExact">
    <w:name w:val="Základní text (6) + Times New Roman;9;5 pt;Řádkování 0 pt Exact"/>
    <w:basedOn w:val="Zkladntext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14ptNetunKurzvadkovn0ptExact">
    <w:name w:val="Základní text (6) + 14 pt;Ne tučné;Kurzíva;Řádkování 0 pt Exact"/>
    <w:basedOn w:val="Zkladntext6Exact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">
    <w:name w:val="Základní text2"/>
    <w:basedOn w:val="Normln"/>
    <w:link w:val="Zkladntext"/>
    <w:pPr>
      <w:shd w:val="clear" w:color="auto" w:fill="FFFFFF"/>
      <w:spacing w:before="300" w:after="60" w:line="0" w:lineRule="atLeast"/>
      <w:ind w:hanging="144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before="780" w:after="48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300" w:line="274" w:lineRule="exact"/>
      <w:jc w:val="both"/>
      <w:outlineLvl w:val="1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60" w:line="0" w:lineRule="atLeast"/>
    </w:pPr>
    <w:rPr>
      <w:sz w:val="12"/>
      <w:szCs w:val="1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60" w:line="274" w:lineRule="exact"/>
      <w:jc w:val="both"/>
      <w:outlineLvl w:val="2"/>
    </w:pPr>
    <w:rPr>
      <w:rFonts w:ascii="Arial Narrow" w:eastAsia="Arial Narrow" w:hAnsi="Arial Narrow" w:cs="Arial Narrow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240" w:line="274" w:lineRule="exact"/>
      <w:jc w:val="both"/>
      <w:outlineLvl w:val="2"/>
    </w:pPr>
    <w:rPr>
      <w:rFonts w:ascii="Arial Narrow" w:eastAsia="Arial Narrow" w:hAnsi="Arial Narrow" w:cs="Arial Narrow"/>
      <w:sz w:val="23"/>
      <w:szCs w:val="23"/>
    </w:rPr>
  </w:style>
  <w:style w:type="paragraph" w:customStyle="1" w:styleId="Nadpis330">
    <w:name w:val="Nadpis #3 (3)"/>
    <w:basedOn w:val="Normln"/>
    <w:link w:val="Nadpis33"/>
    <w:pPr>
      <w:shd w:val="clear" w:color="auto" w:fill="FFFFFF"/>
      <w:spacing w:before="360" w:line="274" w:lineRule="exact"/>
      <w:jc w:val="both"/>
      <w:outlineLvl w:val="2"/>
    </w:pPr>
    <w:rPr>
      <w:rFonts w:ascii="CordiaUPC" w:eastAsia="CordiaUPC" w:hAnsi="CordiaUPC" w:cs="CordiaUPC"/>
      <w:sz w:val="38"/>
      <w:szCs w:val="38"/>
    </w:rPr>
  </w:style>
  <w:style w:type="paragraph" w:customStyle="1" w:styleId="Nadpis230">
    <w:name w:val="Nadpis #2 (3)"/>
    <w:basedOn w:val="Normln"/>
    <w:link w:val="Nadpis23"/>
    <w:pPr>
      <w:shd w:val="clear" w:color="auto" w:fill="FFFFFF"/>
      <w:spacing w:before="240" w:line="274" w:lineRule="exact"/>
      <w:jc w:val="both"/>
      <w:outlineLvl w:val="1"/>
    </w:pPr>
    <w:rPr>
      <w:rFonts w:ascii="Arial Narrow" w:eastAsia="Arial Narrow" w:hAnsi="Arial Narrow" w:cs="Arial Narrow"/>
      <w:sz w:val="23"/>
      <w:szCs w:val="23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780" w:after="60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w w:val="200"/>
      <w:sz w:val="8"/>
      <w:szCs w:val="8"/>
    </w:rPr>
  </w:style>
  <w:style w:type="paragraph" w:customStyle="1" w:styleId="Nadpis340">
    <w:name w:val="Nadpis #3 (4)"/>
    <w:basedOn w:val="Normln"/>
    <w:link w:val="Nadpis34"/>
    <w:pPr>
      <w:shd w:val="clear" w:color="auto" w:fill="FFFFFF"/>
      <w:spacing w:before="300" w:line="278" w:lineRule="exact"/>
      <w:jc w:val="both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dpis240">
    <w:name w:val="Nadpis #2 (4)"/>
    <w:basedOn w:val="Normln"/>
    <w:link w:val="Nadpis24"/>
    <w:pPr>
      <w:shd w:val="clear" w:color="auto" w:fill="FFFFFF"/>
      <w:spacing w:before="240" w:after="60" w:line="0" w:lineRule="atLeast"/>
      <w:jc w:val="both"/>
      <w:outlineLvl w:val="1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0" w:after="60" w:line="0" w:lineRule="atLeast"/>
      <w:jc w:val="both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dpis350">
    <w:name w:val="Nadpis #3 (5)"/>
    <w:basedOn w:val="Normln"/>
    <w:link w:val="Nadpis35"/>
    <w:pPr>
      <w:shd w:val="clear" w:color="auto" w:fill="FFFFFF"/>
      <w:spacing w:before="600" w:line="274" w:lineRule="exact"/>
      <w:jc w:val="both"/>
      <w:outlineLvl w:val="2"/>
    </w:pPr>
    <w:rPr>
      <w:rFonts w:ascii="Tahoma" w:eastAsia="Tahoma" w:hAnsi="Tahoma" w:cs="Tahoma"/>
      <w:sz w:val="17"/>
      <w:szCs w:val="17"/>
    </w:rPr>
  </w:style>
  <w:style w:type="paragraph" w:customStyle="1" w:styleId="Nadpis360">
    <w:name w:val="Nadpis #3 (6)"/>
    <w:basedOn w:val="Normln"/>
    <w:link w:val="Nadpis36"/>
    <w:pPr>
      <w:shd w:val="clear" w:color="auto" w:fill="FFFFFF"/>
      <w:spacing w:before="300" w:line="278" w:lineRule="exact"/>
      <w:outlineLvl w:val="2"/>
    </w:pPr>
    <w:rPr>
      <w:rFonts w:ascii="Arial Narrow" w:eastAsia="Arial Narrow" w:hAnsi="Arial Narrow" w:cs="Arial Narrow"/>
      <w:sz w:val="23"/>
      <w:szCs w:val="23"/>
    </w:rPr>
  </w:style>
  <w:style w:type="paragraph" w:customStyle="1" w:styleId="Nadpis250">
    <w:name w:val="Nadpis #2 (5)"/>
    <w:basedOn w:val="Normln"/>
    <w:link w:val="Nadpis25"/>
    <w:pPr>
      <w:shd w:val="clear" w:color="auto" w:fill="FFFFFF"/>
      <w:spacing w:before="300" w:line="274" w:lineRule="exact"/>
      <w:outlineLvl w:val="1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Nadpis260">
    <w:name w:val="Nadpis #2 (6)"/>
    <w:basedOn w:val="Normln"/>
    <w:link w:val="Nadpis26"/>
    <w:pPr>
      <w:shd w:val="clear" w:color="auto" w:fill="FFFFFF"/>
      <w:spacing w:before="300" w:after="60" w:line="0" w:lineRule="atLeast"/>
      <w:outlineLvl w:val="1"/>
    </w:pPr>
    <w:rPr>
      <w:rFonts w:ascii="Arial Narrow" w:eastAsia="Arial Narrow" w:hAnsi="Arial Narrow" w:cs="Arial Narrow"/>
      <w:b/>
      <w:bCs/>
      <w:sz w:val="17"/>
      <w:szCs w:val="17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780" w:line="0" w:lineRule="atLeast"/>
      <w:ind w:hanging="46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before="60" w:line="245" w:lineRule="exact"/>
      <w:ind w:hanging="460"/>
      <w:jc w:val="both"/>
    </w:pPr>
    <w:rPr>
      <w:rFonts w:ascii="Arial Narrow" w:eastAsia="Arial Narrow" w:hAnsi="Arial Narrow" w:cs="Arial Narrow"/>
      <w:b/>
      <w:bCs/>
      <w:spacing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image" Target="media/image4.jpe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mailto:psenica@bnzlin.cz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858</Words>
  <Characters>5067</Characters>
  <Application>Microsoft Office Word</Application>
  <DocSecurity>0</DocSecurity>
  <Lines>42</Lines>
  <Paragraphs>11</Paragraphs>
  <ScaleCrop>false</ScaleCrop>
  <Company>KNTB</Company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Gabriela Vinklerová</cp:lastModifiedBy>
  <cp:revision>2</cp:revision>
  <dcterms:created xsi:type="dcterms:W3CDTF">2018-03-08T10:20:00Z</dcterms:created>
  <dcterms:modified xsi:type="dcterms:W3CDTF">2018-03-08T10:22:00Z</dcterms:modified>
</cp:coreProperties>
</file>