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1" w:rsidRPr="00D24747" w:rsidRDefault="009D068A" w:rsidP="009D068A">
      <w:pPr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Čj. </w:t>
      </w:r>
      <w:r w:rsidRPr="009D068A">
        <w:rPr>
          <w:rFonts w:asciiTheme="minorHAnsi" w:hAnsiTheme="minorHAnsi" w:cs="Arial"/>
          <w:sz w:val="22"/>
          <w:szCs w:val="22"/>
        </w:rPr>
        <w:t>2018/790/NM</w:t>
      </w:r>
    </w:p>
    <w:p w:rsidR="009D068A" w:rsidRDefault="009D068A" w:rsidP="00C44D31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C44D31" w:rsidRPr="00D24747" w:rsidRDefault="00D24747" w:rsidP="00C44D31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D24747">
        <w:rPr>
          <w:rFonts w:asciiTheme="minorHAnsi" w:hAnsiTheme="minorHAnsi" w:cs="Arial"/>
          <w:b/>
          <w:sz w:val="32"/>
          <w:szCs w:val="32"/>
        </w:rPr>
        <w:t xml:space="preserve">Dodatek č. </w:t>
      </w:r>
      <w:r w:rsidR="00E84F0F">
        <w:rPr>
          <w:rFonts w:asciiTheme="minorHAnsi" w:hAnsiTheme="minorHAnsi" w:cs="Arial"/>
          <w:b/>
          <w:sz w:val="32"/>
          <w:szCs w:val="32"/>
        </w:rPr>
        <w:t>2</w:t>
      </w:r>
    </w:p>
    <w:p w:rsidR="00C44D31" w:rsidRPr="00D24747" w:rsidRDefault="009E06BC" w:rsidP="00C44D31">
      <w:pPr>
        <w:jc w:val="center"/>
        <w:rPr>
          <w:rFonts w:asciiTheme="minorHAnsi" w:hAnsiTheme="minorHAnsi" w:cs="Arial"/>
          <w:sz w:val="22"/>
          <w:szCs w:val="22"/>
        </w:rPr>
      </w:pPr>
      <w:r w:rsidRPr="00D24747">
        <w:rPr>
          <w:rFonts w:asciiTheme="minorHAnsi" w:hAnsiTheme="minorHAnsi" w:cs="Arial"/>
          <w:sz w:val="22"/>
          <w:szCs w:val="22"/>
        </w:rPr>
        <w:t xml:space="preserve">ke Smlouvě č. </w:t>
      </w:r>
      <w:r w:rsidR="00E84F0F">
        <w:rPr>
          <w:rFonts w:asciiTheme="minorHAnsi" w:hAnsiTheme="minorHAnsi" w:cs="Arial"/>
          <w:sz w:val="22"/>
          <w:szCs w:val="22"/>
        </w:rPr>
        <w:t>150204</w:t>
      </w:r>
    </w:p>
    <w:p w:rsidR="00C44D31" w:rsidRPr="00D24747" w:rsidRDefault="00C44D31" w:rsidP="00C44D31">
      <w:pPr>
        <w:rPr>
          <w:rFonts w:asciiTheme="minorHAnsi" w:hAnsiTheme="minorHAnsi" w:cs="Arial"/>
          <w:sz w:val="22"/>
          <w:szCs w:val="22"/>
        </w:rPr>
      </w:pPr>
    </w:p>
    <w:p w:rsidR="00C44D31" w:rsidRPr="00D24747" w:rsidRDefault="00C44D31" w:rsidP="00F4620F">
      <w:pPr>
        <w:rPr>
          <w:rFonts w:asciiTheme="minorHAnsi" w:hAnsiTheme="minorHAnsi"/>
          <w:sz w:val="22"/>
          <w:szCs w:val="22"/>
        </w:rPr>
      </w:pPr>
    </w:p>
    <w:p w:rsidR="009E06BC" w:rsidRPr="00D24747" w:rsidRDefault="009E06BC" w:rsidP="00F4620F">
      <w:pPr>
        <w:rPr>
          <w:rFonts w:asciiTheme="minorHAnsi" w:hAnsiTheme="minorHAnsi"/>
          <w:sz w:val="24"/>
          <w:szCs w:val="24"/>
        </w:rPr>
      </w:pPr>
      <w:r w:rsidRPr="00D24747">
        <w:rPr>
          <w:rFonts w:asciiTheme="minorHAnsi" w:hAnsiTheme="minorHAnsi"/>
          <w:b/>
          <w:bCs/>
          <w:sz w:val="24"/>
          <w:szCs w:val="24"/>
        </w:rPr>
        <w:t>Národní muzeum</w:t>
      </w:r>
    </w:p>
    <w:p w:rsidR="009E06BC" w:rsidRPr="00D24747" w:rsidRDefault="009E06BC" w:rsidP="00F4620F">
      <w:pPr>
        <w:rPr>
          <w:rFonts w:asciiTheme="minorHAnsi" w:hAnsiTheme="minorHAnsi"/>
          <w:sz w:val="24"/>
          <w:szCs w:val="24"/>
        </w:rPr>
      </w:pPr>
      <w:r w:rsidRPr="00D24747">
        <w:rPr>
          <w:rFonts w:asciiTheme="minorHAnsi" w:hAnsiTheme="minorHAnsi"/>
          <w:sz w:val="24"/>
          <w:szCs w:val="24"/>
        </w:rPr>
        <w:t>se sídlem Václavské náměstí 68, Praha 1  PSČ: 115 79</w:t>
      </w:r>
    </w:p>
    <w:p w:rsidR="009E06BC" w:rsidRDefault="009E06BC" w:rsidP="00F4620F">
      <w:pPr>
        <w:rPr>
          <w:rFonts w:asciiTheme="minorHAnsi" w:hAnsiTheme="minorHAnsi"/>
          <w:sz w:val="24"/>
          <w:szCs w:val="24"/>
        </w:rPr>
      </w:pPr>
      <w:r w:rsidRPr="00D24747">
        <w:rPr>
          <w:rFonts w:asciiTheme="minorHAnsi" w:hAnsiTheme="minorHAnsi"/>
          <w:sz w:val="24"/>
          <w:szCs w:val="24"/>
        </w:rPr>
        <w:t>IČ: 00023272, DIČ: CZ00023272</w:t>
      </w:r>
    </w:p>
    <w:p w:rsidR="00D24747" w:rsidRPr="00D24747" w:rsidRDefault="00D24747" w:rsidP="00F4620F">
      <w:pPr>
        <w:rPr>
          <w:rStyle w:val="platne1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Příspěvková organizace nepodléhající zápisu do obchodního rejstříku, zřizovací listina MK ČR </w:t>
      </w:r>
      <w:proofErr w:type="gramStart"/>
      <w:r>
        <w:rPr>
          <w:rFonts w:asciiTheme="minorHAnsi" w:hAnsiTheme="minorHAnsi"/>
          <w:sz w:val="24"/>
          <w:szCs w:val="24"/>
        </w:rPr>
        <w:t>č.j.</w:t>
      </w:r>
      <w:proofErr w:type="gramEnd"/>
      <w:r>
        <w:rPr>
          <w:rFonts w:asciiTheme="minorHAnsi" w:hAnsiTheme="minorHAnsi"/>
          <w:sz w:val="24"/>
          <w:szCs w:val="24"/>
        </w:rPr>
        <w:t xml:space="preserve"> 17461/2000 ze dne 27.12.2000</w:t>
      </w:r>
    </w:p>
    <w:p w:rsidR="00D24747" w:rsidRDefault="00D24747" w:rsidP="00F462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IČ: 00023272</w:t>
      </w:r>
    </w:p>
    <w:p w:rsidR="00D24747" w:rsidRDefault="00D24747" w:rsidP="00F462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 CZ00023272</w:t>
      </w:r>
    </w:p>
    <w:p w:rsidR="006A6EEB" w:rsidRPr="00D24747" w:rsidRDefault="009E06BC" w:rsidP="00F4620F">
      <w:pPr>
        <w:rPr>
          <w:rFonts w:asciiTheme="minorHAnsi" w:hAnsiTheme="minorHAnsi"/>
          <w:sz w:val="24"/>
          <w:szCs w:val="24"/>
        </w:rPr>
      </w:pPr>
      <w:r w:rsidRPr="00D24747">
        <w:rPr>
          <w:rFonts w:asciiTheme="minorHAnsi" w:hAnsiTheme="minorHAnsi"/>
          <w:sz w:val="24"/>
          <w:szCs w:val="24"/>
        </w:rPr>
        <w:t xml:space="preserve">zastoupená: </w:t>
      </w:r>
      <w:r w:rsidR="002D58B8">
        <w:rPr>
          <w:rFonts w:asciiTheme="minorHAnsi" w:hAnsiTheme="minorHAnsi"/>
          <w:sz w:val="24"/>
          <w:szCs w:val="24"/>
        </w:rPr>
        <w:t>doc. PhDr. Michalem Stehlíkem, náměstkem pro centrální sbírkotvornou a výstavní činnost</w:t>
      </w:r>
    </w:p>
    <w:p w:rsidR="009E06BC" w:rsidRPr="00D24747" w:rsidRDefault="006A6EEB" w:rsidP="006A6EEB">
      <w:pPr>
        <w:pStyle w:val="Identifikacestran"/>
        <w:keepNext/>
        <w:keepLines/>
        <w:jc w:val="both"/>
        <w:rPr>
          <w:rFonts w:asciiTheme="minorHAnsi" w:hAnsiTheme="minorHAnsi" w:cs="Arial"/>
          <w:szCs w:val="24"/>
        </w:rPr>
      </w:pPr>
      <w:r w:rsidRPr="00D24747">
        <w:rPr>
          <w:rFonts w:asciiTheme="minorHAnsi" w:hAnsiTheme="minorHAnsi" w:cs="Arial"/>
          <w:szCs w:val="24"/>
        </w:rPr>
        <w:t xml:space="preserve"> </w:t>
      </w:r>
    </w:p>
    <w:p w:rsidR="00C44D31" w:rsidRPr="00D24747" w:rsidRDefault="00C44D31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C44D31" w:rsidRPr="00D24747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>a</w:t>
      </w:r>
    </w:p>
    <w:p w:rsidR="009E06BC" w:rsidRPr="00D24747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D24747" w:rsidRDefault="00E84F0F" w:rsidP="006A6EEB">
      <w:pPr>
        <w:pStyle w:val="Zkladntext"/>
        <w:rPr>
          <w:rFonts w:asciiTheme="minorHAnsi" w:hAnsiTheme="minorHAnsi" w:cs="Calibri"/>
          <w:b/>
          <w:sz w:val="24"/>
          <w:szCs w:val="24"/>
        </w:rPr>
      </w:pPr>
      <w:proofErr w:type="spellStart"/>
      <w:r>
        <w:rPr>
          <w:rFonts w:asciiTheme="minorHAnsi" w:hAnsiTheme="minorHAnsi" w:cs="Calibri"/>
          <w:b/>
          <w:sz w:val="24"/>
          <w:szCs w:val="24"/>
        </w:rPr>
        <w:t>Kleinw</w:t>
      </w:r>
      <w:r>
        <w:rPr>
          <w:rFonts w:ascii="Times New Roman" w:hAnsi="Times New Roman"/>
          <w:b/>
          <w:sz w:val="24"/>
          <w:szCs w:val="24"/>
        </w:rPr>
        <w:t>ä</w:t>
      </w:r>
      <w:r>
        <w:rPr>
          <w:rFonts w:asciiTheme="minorHAnsi" w:hAnsiTheme="minorHAnsi" w:cs="Calibri"/>
          <w:b/>
          <w:sz w:val="24"/>
          <w:szCs w:val="24"/>
        </w:rPr>
        <w:t>chter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 xml:space="preserve"> holding, s. r. o.</w:t>
      </w:r>
    </w:p>
    <w:p w:rsidR="00A80F0C" w:rsidRPr="00D24747" w:rsidRDefault="00E84F0F" w:rsidP="006A6EEB">
      <w:pPr>
        <w:pStyle w:val="Zkladntex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Čajkovského 1511, 738 01 Frýdek-Místek</w:t>
      </w:r>
    </w:p>
    <w:p w:rsidR="00A80F0C" w:rsidRPr="00D24747" w:rsidRDefault="006A6EEB" w:rsidP="006A6EEB">
      <w:pPr>
        <w:pStyle w:val="Zkladntext"/>
        <w:rPr>
          <w:rFonts w:asciiTheme="minorHAnsi" w:hAnsiTheme="minorHAnsi" w:cs="Calibri"/>
          <w:sz w:val="24"/>
          <w:szCs w:val="24"/>
        </w:rPr>
      </w:pPr>
      <w:r w:rsidRPr="00D24747">
        <w:rPr>
          <w:rFonts w:asciiTheme="minorHAnsi" w:hAnsiTheme="minorHAnsi" w:cs="Calibri"/>
          <w:sz w:val="24"/>
          <w:szCs w:val="24"/>
        </w:rPr>
        <w:t xml:space="preserve">IČ </w:t>
      </w:r>
      <w:r w:rsidR="00E84F0F">
        <w:rPr>
          <w:rFonts w:asciiTheme="minorHAnsi" w:hAnsiTheme="minorHAnsi" w:cs="Calibri"/>
          <w:sz w:val="24"/>
          <w:szCs w:val="24"/>
        </w:rPr>
        <w:t>05539528</w:t>
      </w:r>
    </w:p>
    <w:p w:rsidR="006A6EEB" w:rsidRDefault="006A6EEB" w:rsidP="006A6EEB">
      <w:pPr>
        <w:pStyle w:val="Zkladntext"/>
        <w:rPr>
          <w:rFonts w:asciiTheme="minorHAnsi" w:hAnsiTheme="minorHAnsi" w:cs="Calibri"/>
          <w:sz w:val="24"/>
          <w:szCs w:val="24"/>
        </w:rPr>
      </w:pPr>
      <w:r w:rsidRPr="00D24747">
        <w:rPr>
          <w:rFonts w:asciiTheme="minorHAnsi" w:hAnsiTheme="minorHAnsi" w:cs="Calibri"/>
          <w:sz w:val="24"/>
          <w:szCs w:val="24"/>
        </w:rPr>
        <w:t>DIČ CZ</w:t>
      </w:r>
      <w:r w:rsidR="00E84F0F">
        <w:rPr>
          <w:rFonts w:asciiTheme="minorHAnsi" w:hAnsiTheme="minorHAnsi" w:cs="Calibri"/>
          <w:sz w:val="24"/>
          <w:szCs w:val="24"/>
        </w:rPr>
        <w:t>05539528</w:t>
      </w:r>
      <w:r w:rsidRPr="00D24747">
        <w:rPr>
          <w:rFonts w:asciiTheme="minorHAnsi" w:hAnsiTheme="minorHAnsi" w:cs="Calibri"/>
          <w:sz w:val="24"/>
          <w:szCs w:val="24"/>
        </w:rPr>
        <w:t xml:space="preserve"> </w:t>
      </w:r>
    </w:p>
    <w:p w:rsidR="003B103A" w:rsidRPr="00D24747" w:rsidRDefault="003B103A" w:rsidP="003B103A">
      <w:pPr>
        <w:pStyle w:val="Zkladntext"/>
        <w:rPr>
          <w:rFonts w:asciiTheme="minorHAnsi" w:hAnsiTheme="minorHAnsi" w:cs="Calibri"/>
          <w:sz w:val="24"/>
          <w:szCs w:val="24"/>
        </w:rPr>
      </w:pPr>
      <w:r w:rsidRPr="00D24747">
        <w:rPr>
          <w:rFonts w:asciiTheme="minorHAnsi" w:hAnsiTheme="minorHAnsi" w:cs="Calibri"/>
          <w:sz w:val="24"/>
          <w:szCs w:val="24"/>
        </w:rPr>
        <w:t>Zastoupen</w:t>
      </w:r>
      <w:r>
        <w:rPr>
          <w:rFonts w:asciiTheme="minorHAnsi" w:hAnsiTheme="minorHAnsi" w:cs="Calibri"/>
          <w:sz w:val="24"/>
          <w:szCs w:val="24"/>
        </w:rPr>
        <w:t>á:</w:t>
      </w:r>
      <w:r w:rsidRPr="00D24747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Josefem </w:t>
      </w:r>
      <w:proofErr w:type="spellStart"/>
      <w:r>
        <w:rPr>
          <w:rFonts w:asciiTheme="minorHAnsi" w:hAnsiTheme="minorHAnsi" w:cs="Calibri"/>
          <w:sz w:val="24"/>
          <w:szCs w:val="24"/>
        </w:rPr>
        <w:t>Kleinw</w:t>
      </w:r>
      <w:r w:rsidRPr="00E84F0F"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chterem</w:t>
      </w:r>
      <w:proofErr w:type="spellEnd"/>
      <w:r w:rsidR="009D068A">
        <w:rPr>
          <w:rFonts w:ascii="Times New Roman" w:hAnsi="Times New Roman"/>
          <w:sz w:val="24"/>
          <w:szCs w:val="24"/>
        </w:rPr>
        <w:t>, jednatelem</w:t>
      </w:r>
    </w:p>
    <w:p w:rsidR="002D58B8" w:rsidRPr="00D24747" w:rsidRDefault="002D58B8" w:rsidP="006A6EEB">
      <w:pPr>
        <w:pStyle w:val="Zkladntex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(Dříve Josef </w:t>
      </w:r>
      <w:proofErr w:type="spellStart"/>
      <w:r>
        <w:rPr>
          <w:rFonts w:asciiTheme="minorHAnsi" w:hAnsiTheme="minorHAnsi" w:cs="Calibri"/>
          <w:sz w:val="24"/>
          <w:szCs w:val="24"/>
        </w:rPr>
        <w:t>Kleinw</w:t>
      </w:r>
      <w:r w:rsidRPr="00E84F0F">
        <w:rPr>
          <w:rFonts w:ascii="Times New Roman" w:hAnsi="Times New Roman"/>
          <w:sz w:val="24"/>
          <w:szCs w:val="24"/>
        </w:rPr>
        <w:t>ä</w:t>
      </w:r>
      <w:r>
        <w:rPr>
          <w:rFonts w:asciiTheme="minorHAnsi" w:hAnsiTheme="minorHAnsi" w:cs="Calibri"/>
          <w:sz w:val="24"/>
          <w:szCs w:val="24"/>
        </w:rPr>
        <w:t>chter</w:t>
      </w:r>
      <w:proofErr w:type="spellEnd"/>
      <w:r>
        <w:rPr>
          <w:rFonts w:asciiTheme="minorHAnsi" w:hAnsiTheme="minorHAnsi" w:cs="Calibri"/>
          <w:sz w:val="24"/>
          <w:szCs w:val="24"/>
        </w:rPr>
        <w:t>, Čajkovského 1511, 738 01 Frýdek-Místek, IČ 12643441)</w:t>
      </w:r>
    </w:p>
    <w:p w:rsidR="00EA4907" w:rsidRPr="00D24747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EA4907" w:rsidRPr="00D24747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>(oba dále jen „smluvní strany“)</w:t>
      </w:r>
    </w:p>
    <w:p w:rsidR="00EA4907" w:rsidRPr="00D24747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D24747" w:rsidRDefault="006A6EEB" w:rsidP="009E06BC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</w:p>
    <w:p w:rsidR="009E06BC" w:rsidRPr="00D24747" w:rsidRDefault="009E06BC" w:rsidP="009E06BC">
      <w:pPr>
        <w:jc w:val="both"/>
        <w:rPr>
          <w:rFonts w:asciiTheme="minorHAnsi" w:hAnsiTheme="minorHAnsi" w:cs="Arial"/>
          <w:sz w:val="24"/>
          <w:szCs w:val="24"/>
        </w:rPr>
      </w:pPr>
    </w:p>
    <w:p w:rsidR="009E06BC" w:rsidRPr="00E84F0F" w:rsidRDefault="009E06BC" w:rsidP="009E06B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84F0F">
        <w:rPr>
          <w:rFonts w:asciiTheme="minorHAnsi" w:hAnsiTheme="minorHAnsi" w:cs="Arial"/>
          <w:b/>
          <w:sz w:val="24"/>
          <w:szCs w:val="24"/>
        </w:rPr>
        <w:t>I.</w:t>
      </w:r>
    </w:p>
    <w:p w:rsidR="006A6EEB" w:rsidRPr="00E84F0F" w:rsidRDefault="006A6EEB" w:rsidP="006A6EEB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  <w:r w:rsidRPr="00E84F0F">
        <w:rPr>
          <w:rFonts w:asciiTheme="minorHAnsi" w:hAnsiTheme="minorHAnsi"/>
          <w:bCs/>
          <w:sz w:val="24"/>
          <w:szCs w:val="24"/>
        </w:rPr>
        <w:t xml:space="preserve">Shora jmenované smluvní strany uzavřely dne </w:t>
      </w:r>
      <w:r w:rsidR="00E84F0F" w:rsidRPr="00E84F0F">
        <w:rPr>
          <w:rFonts w:asciiTheme="minorHAnsi" w:hAnsiTheme="minorHAnsi"/>
          <w:bCs/>
          <w:sz w:val="24"/>
          <w:szCs w:val="24"/>
        </w:rPr>
        <w:t xml:space="preserve">22. 4. 2015 </w:t>
      </w:r>
      <w:r w:rsidRPr="00E84F0F">
        <w:rPr>
          <w:rFonts w:asciiTheme="minorHAnsi" w:hAnsiTheme="minorHAnsi"/>
          <w:bCs/>
          <w:sz w:val="24"/>
          <w:szCs w:val="24"/>
        </w:rPr>
        <w:t>v souladu s ustanoveními zákona č. 89/2012 Sb., občanský zákoník,</w:t>
      </w:r>
      <w:r w:rsidR="00A80F0C" w:rsidRPr="00E84F0F">
        <w:rPr>
          <w:rFonts w:asciiTheme="minorHAnsi" w:hAnsiTheme="minorHAnsi"/>
          <w:bCs/>
          <w:sz w:val="24"/>
          <w:szCs w:val="24"/>
        </w:rPr>
        <w:t xml:space="preserve"> a zákona č. 121/2000 Sb., autorský zákon, ve znění pozdějších předpisů, </w:t>
      </w:r>
      <w:r w:rsidRPr="00E84F0F">
        <w:rPr>
          <w:rFonts w:asciiTheme="minorHAnsi" w:hAnsiTheme="minorHAnsi"/>
          <w:bCs/>
          <w:sz w:val="24"/>
          <w:szCs w:val="24"/>
        </w:rPr>
        <w:t xml:space="preserve">smlouvu </w:t>
      </w:r>
      <w:r w:rsidR="00E84F0F" w:rsidRPr="00E84F0F">
        <w:rPr>
          <w:rFonts w:asciiTheme="minorHAnsi" w:hAnsiTheme="minorHAnsi"/>
          <w:bCs/>
          <w:sz w:val="24"/>
          <w:szCs w:val="24"/>
        </w:rPr>
        <w:t>o dílo – tisk a dodání periodických časopisů Náro</w:t>
      </w:r>
      <w:r w:rsidR="00085059">
        <w:rPr>
          <w:rFonts w:asciiTheme="minorHAnsi" w:hAnsiTheme="minorHAnsi"/>
          <w:bCs/>
          <w:sz w:val="24"/>
          <w:szCs w:val="24"/>
        </w:rPr>
        <w:t>dního muzea ročníků 2015, 2016 a</w:t>
      </w:r>
      <w:r w:rsidR="00E84F0F" w:rsidRPr="00E84F0F">
        <w:rPr>
          <w:rFonts w:asciiTheme="minorHAnsi" w:hAnsiTheme="minorHAnsi"/>
          <w:bCs/>
          <w:sz w:val="24"/>
          <w:szCs w:val="24"/>
        </w:rPr>
        <w:t> 2017 (</w:t>
      </w:r>
      <w:r w:rsidRPr="00E84F0F">
        <w:rPr>
          <w:rFonts w:asciiTheme="minorHAnsi" w:hAnsiTheme="minorHAnsi"/>
          <w:bCs/>
          <w:sz w:val="24"/>
          <w:szCs w:val="24"/>
        </w:rPr>
        <w:t xml:space="preserve">dále jen Smlouva). </w:t>
      </w:r>
    </w:p>
    <w:p w:rsidR="006A6EEB" w:rsidRPr="00E84F0F" w:rsidRDefault="006A6EEB" w:rsidP="009E06BC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D24747" w:rsidRDefault="009669F2" w:rsidP="006A6EEB">
      <w:pPr>
        <w:jc w:val="both"/>
        <w:rPr>
          <w:rFonts w:asciiTheme="minorHAnsi" w:hAnsiTheme="minorHAnsi" w:cs="Arial"/>
          <w:sz w:val="24"/>
          <w:szCs w:val="24"/>
        </w:rPr>
      </w:pPr>
      <w:r w:rsidRPr="00E84F0F">
        <w:rPr>
          <w:rFonts w:asciiTheme="minorHAnsi" w:hAnsiTheme="minorHAnsi" w:cs="Arial"/>
          <w:sz w:val="24"/>
          <w:szCs w:val="24"/>
        </w:rPr>
        <w:t xml:space="preserve">S ohledem na změnu </w:t>
      </w:r>
      <w:r w:rsidR="00E84F0F" w:rsidRPr="00E84F0F">
        <w:rPr>
          <w:rFonts w:asciiTheme="minorHAnsi" w:hAnsiTheme="minorHAnsi" w:cs="Arial"/>
          <w:sz w:val="24"/>
          <w:szCs w:val="24"/>
        </w:rPr>
        <w:t xml:space="preserve">technické specifikace některých časopisů se </w:t>
      </w:r>
      <w:r w:rsidR="009E06BC" w:rsidRPr="00E84F0F">
        <w:rPr>
          <w:rFonts w:asciiTheme="minorHAnsi" w:hAnsiTheme="minorHAnsi" w:cs="Arial"/>
          <w:sz w:val="24"/>
          <w:szCs w:val="24"/>
        </w:rPr>
        <w:t>smluvní strany</w:t>
      </w:r>
      <w:r w:rsidR="00D150A5" w:rsidRPr="00E84F0F">
        <w:rPr>
          <w:rFonts w:asciiTheme="minorHAnsi" w:hAnsiTheme="minorHAnsi" w:cs="Arial"/>
          <w:sz w:val="24"/>
          <w:szCs w:val="24"/>
        </w:rPr>
        <w:t xml:space="preserve"> dohodly </w:t>
      </w:r>
      <w:r w:rsidR="006A6EEB" w:rsidRPr="00E84F0F">
        <w:rPr>
          <w:rFonts w:asciiTheme="minorHAnsi" w:hAnsiTheme="minorHAnsi" w:cs="Arial"/>
          <w:sz w:val="24"/>
          <w:szCs w:val="24"/>
        </w:rPr>
        <w:t xml:space="preserve">na </w:t>
      </w:r>
      <w:r w:rsidR="00E84F0F" w:rsidRPr="00E84F0F">
        <w:rPr>
          <w:rFonts w:asciiTheme="minorHAnsi" w:hAnsiTheme="minorHAnsi" w:cs="Arial"/>
          <w:sz w:val="24"/>
          <w:szCs w:val="24"/>
        </w:rPr>
        <w:t>změně Smlouvy, již reflektuje příloha č. 1 tohoto dodatku – Technická specifikace časopisů Národního muzea</w:t>
      </w:r>
    </w:p>
    <w:p w:rsidR="006A6EEB" w:rsidRPr="00D24747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D24747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D24747" w:rsidRDefault="006A6EEB" w:rsidP="006A6EE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24747">
        <w:rPr>
          <w:rFonts w:asciiTheme="minorHAnsi" w:hAnsiTheme="minorHAnsi" w:cs="Arial"/>
          <w:b/>
          <w:sz w:val="24"/>
          <w:szCs w:val="24"/>
        </w:rPr>
        <w:t>II.</w:t>
      </w:r>
    </w:p>
    <w:p w:rsidR="006A6EEB" w:rsidRPr="00D24747" w:rsidRDefault="009669F2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>Ustanovení čl</w:t>
      </w:r>
      <w:r w:rsidR="00E84F0F">
        <w:rPr>
          <w:rFonts w:asciiTheme="minorHAnsi" w:hAnsiTheme="minorHAnsi" w:cs="Arial"/>
          <w:sz w:val="24"/>
          <w:szCs w:val="24"/>
        </w:rPr>
        <w:t>. 2</w:t>
      </w:r>
      <w:r w:rsidR="00A80F0C" w:rsidRPr="00D24747">
        <w:rPr>
          <w:rFonts w:asciiTheme="minorHAnsi" w:hAnsiTheme="minorHAnsi" w:cs="Arial"/>
          <w:sz w:val="24"/>
          <w:szCs w:val="24"/>
        </w:rPr>
        <w:t xml:space="preserve"> odst. </w:t>
      </w:r>
      <w:r w:rsidR="00E84F0F">
        <w:rPr>
          <w:rFonts w:asciiTheme="minorHAnsi" w:hAnsiTheme="minorHAnsi" w:cs="Arial"/>
          <w:sz w:val="24"/>
          <w:szCs w:val="24"/>
        </w:rPr>
        <w:t>2</w:t>
      </w:r>
      <w:r w:rsidR="00A80F0C" w:rsidRPr="00D24747">
        <w:rPr>
          <w:rFonts w:asciiTheme="minorHAnsi" w:hAnsiTheme="minorHAnsi" w:cs="Arial"/>
          <w:sz w:val="24"/>
          <w:szCs w:val="24"/>
        </w:rPr>
        <w:t xml:space="preserve"> Smlouvy </w:t>
      </w:r>
      <w:r w:rsidRPr="00D24747">
        <w:rPr>
          <w:rFonts w:asciiTheme="minorHAnsi" w:hAnsiTheme="minorHAnsi" w:cs="Arial"/>
          <w:sz w:val="24"/>
          <w:szCs w:val="24"/>
        </w:rPr>
        <w:t>se mění a po změně zní</w:t>
      </w:r>
      <w:r w:rsidR="006A6EEB" w:rsidRPr="00D24747">
        <w:rPr>
          <w:rFonts w:asciiTheme="minorHAnsi" w:hAnsiTheme="minorHAnsi" w:cs="Arial"/>
          <w:sz w:val="24"/>
          <w:szCs w:val="24"/>
        </w:rPr>
        <w:t>:</w:t>
      </w:r>
    </w:p>
    <w:p w:rsidR="006A6EEB" w:rsidRPr="00D24747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9E06BC" w:rsidRPr="00A7076E" w:rsidRDefault="00E84F0F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A7076E">
        <w:rPr>
          <w:rFonts w:asciiTheme="minorHAnsi" w:hAnsiTheme="minorHAnsi" w:cs="Arial"/>
          <w:sz w:val="24"/>
          <w:szCs w:val="24"/>
        </w:rPr>
        <w:t xml:space="preserve">Celková cena díla je </w:t>
      </w:r>
      <w:r w:rsidR="00A7076E" w:rsidRPr="00A7076E">
        <w:rPr>
          <w:rFonts w:asciiTheme="minorHAnsi" w:hAnsiTheme="minorHAnsi" w:cs="Arial"/>
          <w:color w:val="000000" w:themeColor="text1"/>
          <w:sz w:val="24"/>
          <w:szCs w:val="24"/>
        </w:rPr>
        <w:t>1.345.236,90</w:t>
      </w:r>
      <w:r w:rsidRPr="00A7076E">
        <w:rPr>
          <w:rFonts w:asciiTheme="minorHAnsi" w:hAnsiTheme="minorHAnsi" w:cs="Arial"/>
          <w:sz w:val="24"/>
          <w:szCs w:val="24"/>
        </w:rPr>
        <w:t xml:space="preserve">,- Kč bez DPH, tj. </w:t>
      </w:r>
      <w:r w:rsidR="00A7076E" w:rsidRPr="00A7076E">
        <w:rPr>
          <w:rFonts w:asciiTheme="minorHAnsi" w:hAnsiTheme="minorHAnsi" w:cs="Arial"/>
          <w:color w:val="000000" w:themeColor="text1"/>
          <w:sz w:val="24"/>
          <w:szCs w:val="24"/>
        </w:rPr>
        <w:t>1.509.897,60</w:t>
      </w:r>
      <w:r w:rsidRPr="00A7076E">
        <w:rPr>
          <w:rFonts w:asciiTheme="minorHAnsi" w:hAnsiTheme="minorHAnsi" w:cs="Arial"/>
          <w:sz w:val="24"/>
          <w:szCs w:val="24"/>
        </w:rPr>
        <w:t xml:space="preserve">,- Kč </w:t>
      </w:r>
      <w:r w:rsidR="002641FA">
        <w:rPr>
          <w:rFonts w:asciiTheme="minorHAnsi" w:hAnsiTheme="minorHAnsi" w:cs="Arial"/>
          <w:sz w:val="24"/>
          <w:szCs w:val="24"/>
        </w:rPr>
        <w:t xml:space="preserve">včetně </w:t>
      </w:r>
      <w:r w:rsidRPr="00A7076E">
        <w:rPr>
          <w:rFonts w:asciiTheme="minorHAnsi" w:hAnsiTheme="minorHAnsi" w:cs="Arial"/>
          <w:sz w:val="24"/>
          <w:szCs w:val="24"/>
        </w:rPr>
        <w:t>DPH.</w:t>
      </w:r>
    </w:p>
    <w:p w:rsidR="009E06BC" w:rsidRPr="00D24747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EA4907" w:rsidRPr="00D24747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284D9D" w:rsidRDefault="00284D9D" w:rsidP="00D150A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44D31" w:rsidRPr="00D24747" w:rsidRDefault="00EA4907" w:rsidP="00D150A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24747">
        <w:rPr>
          <w:rFonts w:asciiTheme="minorHAnsi" w:hAnsiTheme="minorHAnsi" w:cs="Arial"/>
          <w:b/>
          <w:sz w:val="24"/>
          <w:szCs w:val="24"/>
        </w:rPr>
        <w:t>II</w:t>
      </w:r>
      <w:r w:rsidR="006A6EEB" w:rsidRPr="00D24747">
        <w:rPr>
          <w:rFonts w:asciiTheme="minorHAnsi" w:hAnsiTheme="minorHAnsi" w:cs="Arial"/>
          <w:b/>
          <w:sz w:val="24"/>
          <w:szCs w:val="24"/>
        </w:rPr>
        <w:t>I</w:t>
      </w:r>
      <w:r w:rsidRPr="00D24747">
        <w:rPr>
          <w:rFonts w:asciiTheme="minorHAnsi" w:hAnsiTheme="minorHAnsi" w:cs="Arial"/>
          <w:b/>
          <w:sz w:val="24"/>
          <w:szCs w:val="24"/>
        </w:rPr>
        <w:t>.</w:t>
      </w:r>
    </w:p>
    <w:p w:rsidR="006A6EEB" w:rsidRPr="00D24747" w:rsidRDefault="006A6EEB" w:rsidP="006A6EE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>Ostatní ustanovení a přílohy Smlouvy se nemění</w:t>
      </w:r>
    </w:p>
    <w:p w:rsidR="00C44D31" w:rsidRPr="00D24747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 xml:space="preserve">Otázky výslovně tímto dodatkem neupravené se řídí českým právním řádem, zejména ustanoveními zákona č. 89/2012 Sb., občanský zákoník. </w:t>
      </w:r>
    </w:p>
    <w:p w:rsidR="00C44D31" w:rsidRPr="00D24747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 xml:space="preserve">Tento dodatek je platný </w:t>
      </w:r>
      <w:r w:rsidR="006A6EEB" w:rsidRPr="00D24747">
        <w:rPr>
          <w:rFonts w:asciiTheme="minorHAnsi" w:hAnsiTheme="minorHAnsi" w:cs="Arial"/>
          <w:sz w:val="24"/>
          <w:szCs w:val="24"/>
        </w:rPr>
        <w:t xml:space="preserve">a závazný </w:t>
      </w:r>
      <w:r w:rsidRPr="00D24747">
        <w:rPr>
          <w:rFonts w:asciiTheme="minorHAnsi" w:hAnsiTheme="minorHAnsi" w:cs="Arial"/>
          <w:sz w:val="24"/>
          <w:szCs w:val="24"/>
        </w:rPr>
        <w:t>i pro případné právní nástupce smluvních stran.</w:t>
      </w:r>
    </w:p>
    <w:p w:rsidR="00C44D31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>Tento dodatek je vyhotoven ve čtyřech vyhotoveních, z nichž každá smluvní strana obdrží po dvou vyhotoveních. Tento dodatek nabývá platnosti a účinnosti dnem jeho podpisu oběma smluvními stranami.</w:t>
      </w:r>
    </w:p>
    <w:p w:rsidR="00B31CEA" w:rsidRPr="00D24747" w:rsidRDefault="00B31CEA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BB6E54">
        <w:rPr>
          <w:rFonts w:asciiTheme="minorHAnsi" w:hAnsiTheme="minorHAnsi" w:cs="Tahoma"/>
          <w:sz w:val="24"/>
          <w:szCs w:val="24"/>
        </w:rPr>
        <w:t xml:space="preserve">Národní muzeum je právnickou osobou povinnou uveřejňovat příslušné smlouvy v předepsaném Registru smluv v souladu s ustanovením § 2 odst. 1 písm. c) </w:t>
      </w:r>
      <w:r w:rsidRPr="00BB6E54">
        <w:rPr>
          <w:rFonts w:asciiTheme="minorHAnsi" w:hAnsiTheme="minorHAnsi" w:cs="Tahoma"/>
          <w:i/>
          <w:sz w:val="24"/>
          <w:szCs w:val="24"/>
        </w:rPr>
        <w:t>zákona č. 340/2015 Sb., o zvláštních podmínkách účinnosti některých smluv, uveřejňování těchto smluv a registru smluv</w:t>
      </w:r>
      <w:r w:rsidRPr="00BB6E54" w:rsidDel="00533A09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BB6E54">
        <w:rPr>
          <w:rFonts w:asciiTheme="minorHAnsi" w:hAnsiTheme="minorHAnsi" w:cs="Tahoma"/>
          <w:i/>
          <w:sz w:val="24"/>
          <w:szCs w:val="24"/>
        </w:rPr>
        <w:t>(zákon o registru smluv)</w:t>
      </w:r>
      <w:r w:rsidRPr="00BB6E54">
        <w:rPr>
          <w:rFonts w:asciiTheme="minorHAnsi" w:hAnsiTheme="minorHAnsi" w:cs="Tahoma"/>
          <w:sz w:val="24"/>
          <w:szCs w:val="24"/>
        </w:rPr>
        <w:t>. Druhá smluvní strana bere tuto skutečnost na vědomí, podpisem této smlouvy zároveň potvrzuje svůj souhlas se zveřejněním smlouvy.</w:t>
      </w:r>
    </w:p>
    <w:p w:rsidR="00C44D31" w:rsidRPr="00D24747" w:rsidRDefault="00D150A5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24747">
        <w:rPr>
          <w:rFonts w:asciiTheme="minorHAnsi" w:hAnsiTheme="minorHAnsi" w:cs="Arial"/>
          <w:sz w:val="24"/>
          <w:szCs w:val="24"/>
        </w:rPr>
        <w:t>Smluvní strany</w:t>
      </w:r>
      <w:r w:rsidR="00C44D31" w:rsidRPr="00D24747">
        <w:rPr>
          <w:rFonts w:asciiTheme="minorHAnsi" w:hAnsiTheme="minorHAnsi" w:cs="Arial"/>
          <w:sz w:val="24"/>
          <w:szCs w:val="24"/>
        </w:rPr>
        <w:t xml:space="preserve">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C44D31" w:rsidRPr="00D24747" w:rsidRDefault="00C44D31" w:rsidP="00C44D31">
      <w:pPr>
        <w:pStyle w:val="normln0"/>
        <w:rPr>
          <w:rFonts w:asciiTheme="minorHAnsi" w:hAnsiTheme="minorHAnsi"/>
          <w:szCs w:val="24"/>
        </w:rPr>
      </w:pPr>
    </w:p>
    <w:p w:rsidR="00C44D31" w:rsidRPr="00D24747" w:rsidRDefault="00C44D31" w:rsidP="00C44D31">
      <w:pPr>
        <w:pStyle w:val="normln0"/>
        <w:rPr>
          <w:rFonts w:asciiTheme="minorHAnsi" w:hAnsiTheme="minorHAnsi"/>
          <w:szCs w:val="24"/>
        </w:rPr>
      </w:pPr>
    </w:p>
    <w:p w:rsidR="006A6EEB" w:rsidRPr="00D24747" w:rsidRDefault="006A6EEB" w:rsidP="00C44D31">
      <w:pPr>
        <w:pStyle w:val="normln0"/>
        <w:rPr>
          <w:rFonts w:asciiTheme="minorHAnsi" w:hAnsiTheme="minorHAnsi"/>
          <w:szCs w:val="24"/>
        </w:rPr>
      </w:pPr>
    </w:p>
    <w:p w:rsidR="00C44D31" w:rsidRPr="00D24747" w:rsidRDefault="00C44D31" w:rsidP="00C44D31">
      <w:pPr>
        <w:pStyle w:val="normln0"/>
        <w:rPr>
          <w:rFonts w:asciiTheme="minorHAnsi" w:hAnsiTheme="minorHAnsi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4"/>
        <w:gridCol w:w="574"/>
        <w:gridCol w:w="4180"/>
      </w:tblGrid>
      <w:tr w:rsidR="00C44D31" w:rsidRPr="00D24747" w:rsidTr="00FA72AC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:rsidR="00C44D31" w:rsidRPr="00D24747" w:rsidRDefault="00C44D31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  <w:r w:rsidRPr="00D24747">
              <w:rPr>
                <w:rFonts w:asciiTheme="minorHAnsi" w:hAnsiTheme="minorHAnsi"/>
                <w:sz w:val="24"/>
                <w:szCs w:val="24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:rsidR="00C44D31" w:rsidRPr="00D24747" w:rsidRDefault="00C44D31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C44D31" w:rsidRPr="00D24747" w:rsidRDefault="00C44D31" w:rsidP="00530C98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  <w:r w:rsidRPr="00D24747">
              <w:rPr>
                <w:rFonts w:asciiTheme="minorHAnsi" w:hAnsiTheme="minorHAnsi"/>
                <w:sz w:val="24"/>
                <w:szCs w:val="24"/>
              </w:rPr>
              <w:t>V</w:t>
            </w:r>
            <w:r w:rsidR="00530C98">
              <w:rPr>
                <w:rFonts w:asciiTheme="minorHAnsi" w:hAnsiTheme="minorHAnsi"/>
                <w:sz w:val="24"/>
                <w:szCs w:val="24"/>
              </w:rPr>
              <w:t>e</w:t>
            </w:r>
            <w:r w:rsidRPr="00D24747">
              <w:rPr>
                <w:rFonts w:asciiTheme="minorHAnsi" w:hAnsiTheme="minorHAnsi"/>
                <w:sz w:val="24"/>
                <w:szCs w:val="24"/>
              </w:rPr>
              <w:t> </w:t>
            </w:r>
            <w:r w:rsidR="00530C98">
              <w:rPr>
                <w:rFonts w:asciiTheme="minorHAnsi" w:hAnsiTheme="minorHAnsi"/>
                <w:sz w:val="24"/>
                <w:szCs w:val="24"/>
              </w:rPr>
              <w:t xml:space="preserve">Frýdku-Místku </w:t>
            </w:r>
            <w:r w:rsidRPr="00D24747">
              <w:rPr>
                <w:rFonts w:asciiTheme="minorHAnsi" w:hAnsiTheme="minorHAnsi"/>
                <w:sz w:val="24"/>
                <w:szCs w:val="24"/>
              </w:rPr>
              <w:t xml:space="preserve">dne </w:t>
            </w:r>
          </w:p>
        </w:tc>
      </w:tr>
    </w:tbl>
    <w:p w:rsidR="003C7203" w:rsidRDefault="003C7203">
      <w:pPr>
        <w:rPr>
          <w:rFonts w:asciiTheme="minorHAnsi" w:hAnsiTheme="minorHAnsi"/>
          <w:sz w:val="24"/>
          <w:szCs w:val="24"/>
        </w:rPr>
      </w:pP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9D068A" w:rsidRDefault="003C7203" w:rsidP="009D068A">
      <w:pPr>
        <w:ind w:left="-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……………………………………………….</w:t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  <w:t>……………………………………………….</w:t>
      </w:r>
    </w:p>
    <w:p w:rsidR="003C7203" w:rsidRDefault="003C7203">
      <w:pPr>
        <w:ind w:left="-357" w:hanging="357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Doc. PhDr. Michal Stehlík, </w:t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  <w:t xml:space="preserve">Josef </w:t>
      </w:r>
      <w:proofErr w:type="spellStart"/>
      <w:r w:rsidR="009D068A">
        <w:rPr>
          <w:rFonts w:asciiTheme="minorHAnsi" w:hAnsiTheme="minorHAnsi" w:cs="Calibri"/>
          <w:sz w:val="24"/>
          <w:szCs w:val="24"/>
        </w:rPr>
        <w:t>Kleinw</w:t>
      </w:r>
      <w:r w:rsidR="009D068A" w:rsidRPr="00E84F0F">
        <w:rPr>
          <w:sz w:val="24"/>
          <w:szCs w:val="24"/>
        </w:rPr>
        <w:t>ä</w:t>
      </w:r>
      <w:r w:rsidR="009D068A">
        <w:rPr>
          <w:sz w:val="24"/>
          <w:szCs w:val="24"/>
        </w:rPr>
        <w:t>chter</w:t>
      </w:r>
      <w:proofErr w:type="spellEnd"/>
      <w:r w:rsidR="009D068A">
        <w:rPr>
          <w:sz w:val="24"/>
          <w:szCs w:val="24"/>
        </w:rPr>
        <w:t>,</w:t>
      </w:r>
    </w:p>
    <w:p w:rsidR="003C7203" w:rsidRDefault="003C7203" w:rsidP="009D068A">
      <w:pPr>
        <w:ind w:left="-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náměstek pro centrální sbírkotvornou </w:t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</w:r>
      <w:r w:rsidR="009D068A">
        <w:rPr>
          <w:rFonts w:asciiTheme="minorHAnsi" w:hAnsiTheme="minorHAnsi"/>
          <w:sz w:val="24"/>
          <w:szCs w:val="24"/>
        </w:rPr>
        <w:tab/>
        <w:t>jednatel</w:t>
      </w: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výstavní činnost</w:t>
      </w: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3C7203" w:rsidRDefault="003C7203">
      <w:pPr>
        <w:ind w:left="-357" w:hanging="357"/>
        <w:jc w:val="both"/>
        <w:rPr>
          <w:rFonts w:asciiTheme="minorHAnsi" w:hAnsiTheme="minorHAnsi"/>
          <w:sz w:val="24"/>
          <w:szCs w:val="24"/>
        </w:rPr>
      </w:pPr>
    </w:p>
    <w:p w:rsidR="000563E7" w:rsidRDefault="000563E7">
      <w:pPr>
        <w:ind w:left="-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6C78EF" w:rsidRPr="00D24747" w:rsidRDefault="000563E7">
      <w:pPr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6EABAA" wp14:editId="4C3B284D">
            <wp:extent cx="8821248" cy="4892669"/>
            <wp:effectExtent l="2223" t="0" r="1587" b="1588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21248" cy="48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8EF" w:rsidRPr="00D2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78B7"/>
    <w:multiLevelType w:val="hybridMultilevel"/>
    <w:tmpl w:val="1E9C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31"/>
    <w:rsid w:val="000563E7"/>
    <w:rsid w:val="00085059"/>
    <w:rsid w:val="00252D41"/>
    <w:rsid w:val="00262CC0"/>
    <w:rsid w:val="002641FA"/>
    <w:rsid w:val="00284D9D"/>
    <w:rsid w:val="002D58B8"/>
    <w:rsid w:val="00326D94"/>
    <w:rsid w:val="003B103A"/>
    <w:rsid w:val="003C7203"/>
    <w:rsid w:val="00401B40"/>
    <w:rsid w:val="00411DF2"/>
    <w:rsid w:val="00481C7B"/>
    <w:rsid w:val="00530C98"/>
    <w:rsid w:val="0062651A"/>
    <w:rsid w:val="00694E90"/>
    <w:rsid w:val="006A6EEB"/>
    <w:rsid w:val="006C78EF"/>
    <w:rsid w:val="009669F2"/>
    <w:rsid w:val="009B6476"/>
    <w:rsid w:val="009D068A"/>
    <w:rsid w:val="009E06BC"/>
    <w:rsid w:val="00A7076E"/>
    <w:rsid w:val="00A80F0C"/>
    <w:rsid w:val="00AE40DA"/>
    <w:rsid w:val="00B31CEA"/>
    <w:rsid w:val="00BF7605"/>
    <w:rsid w:val="00C44D31"/>
    <w:rsid w:val="00CF14A2"/>
    <w:rsid w:val="00D150A5"/>
    <w:rsid w:val="00D24747"/>
    <w:rsid w:val="00E6266F"/>
    <w:rsid w:val="00E84F0F"/>
    <w:rsid w:val="00EA4907"/>
    <w:rsid w:val="00F4620F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3E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3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2D1C-8809-45EE-9758-1509124B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Petra Bolehovská</cp:lastModifiedBy>
  <cp:revision>2</cp:revision>
  <cp:lastPrinted>2018-02-05T09:44:00Z</cp:lastPrinted>
  <dcterms:created xsi:type="dcterms:W3CDTF">2018-03-08T08:04:00Z</dcterms:created>
  <dcterms:modified xsi:type="dcterms:W3CDTF">2018-03-08T08:04:00Z</dcterms:modified>
</cp:coreProperties>
</file>