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DF" w:rsidRDefault="00851983" w:rsidP="008732B4">
      <w:pPr>
        <w:ind w:right="-567"/>
        <w:rPr>
          <w:rFonts w:ascii="Avalon" w:hAnsi="Avalon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46" style="position:absolute;z-index:251659776" from="85pt,54.25pt" to="495pt,54.25pt"/>
        </w:pict>
      </w:r>
      <w:r>
        <w:rPr>
          <w:rFonts w:ascii="Avalon" w:hAnsi="Aval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5.95pt;margin-top:12.1pt;width:149.05pt;height:45.85pt;z-index:251656704" o:allowincell="f" filled="f" stroked="f">
            <v:textbox style="mso-next-textbox:#_x0000_s1028">
              <w:txbxContent>
                <w:p w:rsidR="00CC660B" w:rsidRDefault="00CC66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Slezské divadlo Opava</w:t>
                  </w:r>
                </w:p>
                <w:p w:rsidR="00CC660B" w:rsidRPr="00D23F0A" w:rsidRDefault="00CC66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D23F0A">
                    <w:rPr>
                      <w:rFonts w:ascii="Arial" w:hAnsi="Arial" w:cs="Arial"/>
                      <w:sz w:val="16"/>
                      <w:szCs w:val="16"/>
                    </w:rPr>
                    <w:t>příspěvková organizace</w:t>
                  </w:r>
                </w:p>
                <w:p w:rsidR="00CC660B" w:rsidRPr="00D23F0A" w:rsidRDefault="00CC66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D23F0A">
                    <w:rPr>
                      <w:rFonts w:ascii="Arial" w:hAnsi="Arial" w:cs="Arial"/>
                      <w:sz w:val="16"/>
                      <w:szCs w:val="16"/>
                    </w:rPr>
                    <w:t>Horní náměstí 13</w:t>
                  </w:r>
                </w:p>
                <w:p w:rsidR="00CC660B" w:rsidRPr="00D23F0A" w:rsidRDefault="00CC66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D23F0A">
                    <w:rPr>
                      <w:rFonts w:ascii="Arial" w:hAnsi="Arial" w:cs="Arial"/>
                      <w:sz w:val="16"/>
                      <w:szCs w:val="16"/>
                    </w:rPr>
                    <w:t>746 69 Opava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n-US"/>
        </w:rPr>
        <w:pict>
          <v:shape id="_x0000_s1040" type="#_x0000_t202" style="position:absolute;margin-left:331.75pt;margin-top:26.35pt;width:132.05pt;height:26.35pt;z-index:251658752;mso-height-percent:200;mso-height-percent:200;mso-width-relative:margin;mso-height-relative:margin" strokecolor="white">
            <v:textbox style="mso-next-textbox:#_x0000_s1040;mso-fit-shape-to-text:t">
              <w:txbxContent>
                <w:p w:rsidR="00CC660B" w:rsidRPr="005D1309" w:rsidRDefault="00CC660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D1309">
                    <w:rPr>
                      <w:rFonts w:ascii="Arial" w:hAnsi="Arial" w:cs="Arial"/>
                      <w:b/>
                      <w:sz w:val="32"/>
                      <w:szCs w:val="32"/>
                    </w:rPr>
                    <w:t>OBJEDNÁVKA</w:t>
                  </w:r>
                </w:p>
              </w:txbxContent>
            </v:textbox>
          </v:shape>
        </w:pict>
      </w:r>
      <w:r w:rsidR="00BA7F16">
        <w:rPr>
          <w:rFonts w:ascii="Arial" w:hAnsi="Arial" w:cs="Arial"/>
          <w:noProof/>
          <w:sz w:val="22"/>
        </w:rPr>
        <w:drawing>
          <wp:inline distT="0" distB="0" distL="0" distR="0">
            <wp:extent cx="868680" cy="982980"/>
            <wp:effectExtent l="19050" t="0" r="7620" b="0"/>
            <wp:docPr id="1" name="obrázek 1" descr="SDO-logo-zkracena-var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O-logo-zkracena-varia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DF" w:rsidRDefault="008330DF" w:rsidP="008732B4">
      <w:pPr>
        <w:ind w:right="-567"/>
        <w:rPr>
          <w:rFonts w:ascii="Avalon" w:hAnsi="Avalon"/>
        </w:rPr>
      </w:pPr>
    </w:p>
    <w:p w:rsidR="008330DF" w:rsidRPr="0094038D" w:rsidRDefault="008330DF" w:rsidP="008732B4">
      <w:pPr>
        <w:ind w:right="-567"/>
        <w:rPr>
          <w:rFonts w:ascii="Avalon" w:hAnsi="Avalon"/>
        </w:rPr>
      </w:pPr>
    </w:p>
    <w:p w:rsidR="00D23F0A" w:rsidRDefault="00D23F0A" w:rsidP="00805DDA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:rsidR="00504251" w:rsidRPr="00504251" w:rsidRDefault="00504251" w:rsidP="00504251">
      <w:pPr>
        <w:suppressAutoHyphens/>
        <w:ind w:right="-567"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č. objednávky:</w:t>
      </w:r>
      <w:r w:rsidRPr="00504251">
        <w:rPr>
          <w:rFonts w:ascii="Arial" w:hAnsi="Arial" w:cs="Arial"/>
          <w:sz w:val="24"/>
          <w:szCs w:val="24"/>
          <w:lang w:eastAsia="ar-SA"/>
        </w:rPr>
        <w:tab/>
      </w:r>
      <w:r w:rsidR="008330DF">
        <w:rPr>
          <w:rFonts w:ascii="Arial" w:hAnsi="Arial" w:cs="Arial"/>
          <w:sz w:val="24"/>
          <w:szCs w:val="24"/>
          <w:lang w:eastAsia="ar-SA"/>
        </w:rPr>
        <w:t>5</w:t>
      </w:r>
      <w:r w:rsidRPr="00504251">
        <w:rPr>
          <w:rFonts w:ascii="Arial" w:hAnsi="Arial" w:cs="Arial"/>
          <w:sz w:val="24"/>
          <w:szCs w:val="24"/>
          <w:lang w:eastAsia="ar-SA"/>
        </w:rPr>
        <w:t>/201</w:t>
      </w:r>
      <w:r w:rsidR="008330DF">
        <w:rPr>
          <w:rFonts w:ascii="Arial" w:hAnsi="Arial" w:cs="Arial"/>
          <w:sz w:val="24"/>
          <w:szCs w:val="24"/>
          <w:lang w:eastAsia="ar-SA"/>
        </w:rPr>
        <w:t>8</w:t>
      </w:r>
    </w:p>
    <w:p w:rsidR="00504251" w:rsidRPr="00504251" w:rsidRDefault="00851983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noProof/>
          <w:lang w:eastAsia="en-US"/>
        </w:rPr>
        <w:pict>
          <v:shape id="_x0000_s1039" type="#_x0000_t202" style="position:absolute;margin-left:286.55pt;margin-top:-.1pt;width:179.9pt;height:128.15pt;z-index:251657728;mso-width-percent:400;mso-width-percent:400;mso-width-relative:margin;mso-height-relative:margin">
            <v:textbox style="mso-next-textbox:#_x0000_s1039">
              <w:txbxContent>
                <w:p w:rsidR="00CC660B" w:rsidRPr="0094038D" w:rsidRDefault="00CC660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4038D">
                    <w:rPr>
                      <w:rFonts w:ascii="Arial" w:hAnsi="Arial" w:cs="Arial"/>
                      <w:b/>
                      <w:sz w:val="24"/>
                      <w:szCs w:val="24"/>
                    </w:rPr>
                    <w:t>Dodavatel: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smartTag w:uri="urn:schemas-microsoft-com:office:smarttags" w:element="PersonName">
                    <w:smartTagPr>
                      <w:attr w:name="ProductID" w:val="Technické služby Opava"/>
                    </w:smartTagPr>
                    <w:r w:rsidRPr="008330DF">
                      <w:rPr>
                        <w:rFonts w:ascii="Arial" w:hAnsi="Arial" w:cs="Arial"/>
                        <w:sz w:val="24"/>
                        <w:szCs w:val="24"/>
                        <w:lang w:eastAsia="ar-SA"/>
                      </w:rPr>
                      <w:t>Technické služby Opava</w:t>
                    </w:r>
                  </w:smartTag>
                  <w:r w:rsidRPr="008330DF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 xml:space="preserve"> s.r.o.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8330DF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Těšínská 71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8330DF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746 21 Opava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8330DF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IČ: 64618188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  <w:r w:rsidRPr="008330DF"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  <w:t>DIČ: CZ64618188</w:t>
                  </w:r>
                </w:p>
                <w:p w:rsidR="008330DF" w:rsidRPr="008330DF" w:rsidRDefault="008330DF" w:rsidP="008330DF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504251" w:rsidRPr="00504251" w:rsidRDefault="00504251" w:rsidP="00504251">
                  <w:pPr>
                    <w:suppressAutoHyphens/>
                    <w:rPr>
                      <w:rFonts w:ascii="Arial" w:hAnsi="Arial" w:cs="Arial"/>
                      <w:sz w:val="24"/>
                      <w:szCs w:val="24"/>
                      <w:lang w:eastAsia="ar-SA"/>
                    </w:rPr>
                  </w:pPr>
                </w:p>
                <w:p w:rsidR="00CC660B" w:rsidRPr="00136EDF" w:rsidRDefault="00CC660B" w:rsidP="000F640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04251" w:rsidRPr="00504251">
        <w:rPr>
          <w:rFonts w:ascii="Arial" w:hAnsi="Arial" w:cs="Arial"/>
          <w:sz w:val="24"/>
          <w:szCs w:val="24"/>
          <w:lang w:eastAsia="ar-SA"/>
        </w:rPr>
        <w:t>Vyřizuje:</w:t>
      </w:r>
      <w:r w:rsidR="00504251" w:rsidRPr="00504251"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DC4DBF">
        <w:rPr>
          <w:rFonts w:ascii="Arial" w:hAnsi="Arial" w:cs="Arial"/>
          <w:sz w:val="24"/>
          <w:szCs w:val="24"/>
          <w:lang w:eastAsia="ar-SA"/>
        </w:rPr>
        <w:t>xxxx</w:t>
      </w:r>
      <w:proofErr w:type="spellEnd"/>
    </w:p>
    <w:p w:rsidR="00504251" w:rsidRPr="00504251" w:rsidRDefault="00504251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Telefon:</w:t>
      </w:r>
      <w:r w:rsidRPr="00504251"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DC4DBF">
        <w:rPr>
          <w:rFonts w:ascii="Arial" w:hAnsi="Arial" w:cs="Arial"/>
          <w:sz w:val="24"/>
          <w:szCs w:val="24"/>
          <w:lang w:eastAsia="ar-SA"/>
        </w:rPr>
        <w:t>xxxx</w:t>
      </w:r>
      <w:proofErr w:type="spellEnd"/>
    </w:p>
    <w:p w:rsidR="00504251" w:rsidRPr="00504251" w:rsidRDefault="00504251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Mobil:</w:t>
      </w:r>
      <w:r w:rsidRPr="00504251"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DC4DBF">
        <w:rPr>
          <w:rFonts w:ascii="Arial" w:hAnsi="Arial" w:cs="Arial"/>
          <w:sz w:val="24"/>
          <w:szCs w:val="24"/>
          <w:lang w:eastAsia="ar-SA"/>
        </w:rPr>
        <w:t>xxxx</w:t>
      </w:r>
      <w:proofErr w:type="spellEnd"/>
    </w:p>
    <w:p w:rsidR="00504251" w:rsidRPr="00504251" w:rsidRDefault="00504251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Fax:</w:t>
      </w:r>
      <w:r w:rsidRPr="00504251">
        <w:rPr>
          <w:rFonts w:ascii="Arial" w:hAnsi="Arial" w:cs="Arial"/>
          <w:sz w:val="24"/>
          <w:szCs w:val="24"/>
          <w:lang w:eastAsia="ar-SA"/>
        </w:rPr>
        <w:tab/>
        <w:t>555 537 419</w:t>
      </w:r>
    </w:p>
    <w:p w:rsidR="00504251" w:rsidRPr="00504251" w:rsidRDefault="00504251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E-mail:</w:t>
      </w:r>
      <w:r w:rsidRPr="00504251">
        <w:rPr>
          <w:rFonts w:ascii="Arial" w:hAnsi="Arial" w:cs="Arial"/>
          <w:sz w:val="24"/>
          <w:szCs w:val="24"/>
          <w:lang w:eastAsia="ar-SA"/>
        </w:rPr>
        <w:tab/>
      </w:r>
      <w:proofErr w:type="spellStart"/>
      <w:r w:rsidR="00DC4DBF">
        <w:rPr>
          <w:rFonts w:ascii="Arial" w:hAnsi="Arial" w:cs="Arial"/>
          <w:sz w:val="24"/>
          <w:szCs w:val="24"/>
          <w:lang w:eastAsia="ar-SA"/>
        </w:rPr>
        <w:t>xxxx</w:t>
      </w:r>
      <w:proofErr w:type="spellEnd"/>
    </w:p>
    <w:p w:rsidR="00504251" w:rsidRPr="00504251" w:rsidRDefault="00504251" w:rsidP="00504251">
      <w:pPr>
        <w:tabs>
          <w:tab w:val="left" w:pos="2127"/>
        </w:tabs>
        <w:suppressAutoHyphens/>
        <w:rPr>
          <w:rFonts w:ascii="Arial" w:hAnsi="Arial" w:cs="Arial"/>
          <w:sz w:val="24"/>
          <w:szCs w:val="24"/>
          <w:lang w:eastAsia="ar-SA"/>
        </w:rPr>
      </w:pPr>
      <w:r w:rsidRPr="00504251">
        <w:rPr>
          <w:rFonts w:ascii="Arial" w:hAnsi="Arial" w:cs="Arial"/>
          <w:sz w:val="24"/>
          <w:szCs w:val="24"/>
          <w:lang w:eastAsia="ar-SA"/>
        </w:rPr>
        <w:t>Datum:</w:t>
      </w:r>
      <w:r w:rsidRPr="00504251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>2</w:t>
      </w:r>
      <w:r w:rsidR="008330DF">
        <w:rPr>
          <w:rFonts w:ascii="Arial" w:hAnsi="Arial" w:cs="Arial"/>
          <w:sz w:val="24"/>
          <w:szCs w:val="24"/>
          <w:lang w:eastAsia="ar-SA"/>
        </w:rPr>
        <w:t>6/1</w:t>
      </w:r>
      <w:r w:rsidRPr="00504251">
        <w:rPr>
          <w:rFonts w:ascii="Arial" w:hAnsi="Arial" w:cs="Arial"/>
          <w:sz w:val="24"/>
          <w:szCs w:val="24"/>
          <w:lang w:eastAsia="ar-SA"/>
        </w:rPr>
        <w:t>/201</w:t>
      </w:r>
      <w:r w:rsidR="008330DF">
        <w:rPr>
          <w:rFonts w:ascii="Arial" w:hAnsi="Arial" w:cs="Arial"/>
          <w:sz w:val="24"/>
          <w:szCs w:val="24"/>
          <w:lang w:eastAsia="ar-SA"/>
        </w:rPr>
        <w:t>8</w:t>
      </w: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8330DF" w:rsidRPr="008330DF" w:rsidRDefault="008330DF" w:rsidP="008330DF">
      <w:pPr>
        <w:tabs>
          <w:tab w:val="left" w:pos="1418"/>
        </w:tabs>
        <w:suppressAutoHyphens/>
        <w:rPr>
          <w:rFonts w:ascii="Arial" w:hAnsi="Arial" w:cs="Arial"/>
          <w:b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lang w:eastAsia="ar-SA"/>
        </w:rPr>
        <w:t xml:space="preserve">Objednáváme u Vás: </w:t>
      </w:r>
      <w:r w:rsidR="00851983">
        <w:rPr>
          <w:rFonts w:ascii="Arial" w:hAnsi="Arial" w:cs="Arial"/>
          <w:b/>
          <w:noProof/>
          <w:sz w:val="24"/>
          <w:szCs w:val="2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90.85pt;margin-top:-224.05pt;width:360.65pt;height:0;z-index:251661824;mso-position-horizontal-relative:text;mso-position-vertical-relative:text" o:connectortype="straight">
            <w10:anchorlock/>
          </v:shape>
        </w:pict>
      </w:r>
      <w:r w:rsidRPr="008330DF">
        <w:rPr>
          <w:rFonts w:ascii="Arial" w:hAnsi="Arial" w:cs="Arial"/>
          <w:sz w:val="24"/>
          <w:lang w:eastAsia="ar-SA"/>
        </w:rPr>
        <w:t xml:space="preserve">   </w:t>
      </w:r>
      <w:r>
        <w:rPr>
          <w:rFonts w:ascii="Arial" w:hAnsi="Arial" w:cs="Arial"/>
          <w:b/>
          <w:sz w:val="24"/>
          <w:szCs w:val="24"/>
          <w:lang w:eastAsia="ar-SA"/>
        </w:rPr>
        <w:t>výlep plakátů n</w:t>
      </w:r>
      <w:r w:rsidR="000507EF">
        <w:rPr>
          <w:rFonts w:ascii="Arial" w:hAnsi="Arial" w:cs="Arial"/>
          <w:b/>
          <w:sz w:val="24"/>
          <w:szCs w:val="24"/>
          <w:lang w:eastAsia="ar-SA"/>
        </w:rPr>
        <w:t>a rok 2018</w:t>
      </w:r>
    </w:p>
    <w:p w:rsidR="008330DF" w:rsidRPr="008330DF" w:rsidRDefault="008330DF" w:rsidP="008330DF">
      <w:pPr>
        <w:suppressAutoHyphens/>
        <w:rPr>
          <w:sz w:val="22"/>
          <w:szCs w:val="22"/>
          <w:lang w:eastAsia="ar-SA"/>
        </w:rPr>
      </w:pPr>
    </w:p>
    <w:p w:rsidR="008330DF" w:rsidRPr="008330DF" w:rsidRDefault="008330DF" w:rsidP="008330DF">
      <w:pPr>
        <w:tabs>
          <w:tab w:val="left" w:pos="5670"/>
          <w:tab w:val="left" w:pos="7655"/>
          <w:tab w:val="left" w:pos="7797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8330DF" w:rsidRPr="008330DF" w:rsidRDefault="008330DF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szCs w:val="24"/>
          <w:lang w:eastAsia="ar-SA"/>
        </w:rPr>
        <w:t>A1 měsíční plakát s programem</w:t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  <w:t>počet 35 kusů</w:t>
      </w:r>
      <w:r w:rsidRPr="008330DF">
        <w:rPr>
          <w:rFonts w:ascii="Arial" w:hAnsi="Arial" w:cs="Arial"/>
          <w:sz w:val="24"/>
          <w:szCs w:val="24"/>
          <w:lang w:eastAsia="ar-SA"/>
        </w:rPr>
        <w:tab/>
        <w:t>na 4 týdny</w:t>
      </w:r>
    </w:p>
    <w:p w:rsidR="008330DF" w:rsidRDefault="008330DF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szCs w:val="24"/>
          <w:lang w:eastAsia="ar-SA"/>
        </w:rPr>
        <w:t>A1 premiérový plakát</w:t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  <w:t>počet 30 kusů</w:t>
      </w:r>
      <w:r w:rsidRPr="008330DF">
        <w:rPr>
          <w:rFonts w:ascii="Arial" w:hAnsi="Arial" w:cs="Arial"/>
          <w:sz w:val="24"/>
          <w:szCs w:val="24"/>
          <w:lang w:eastAsia="ar-SA"/>
        </w:rPr>
        <w:tab/>
        <w:t>na 4 týdny</w:t>
      </w:r>
    </w:p>
    <w:p w:rsidR="0048075C" w:rsidRDefault="0048075C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8075C" w:rsidRDefault="0048075C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Cena za měsíc cca 5.500,- včetně DPH, počet měsíců 10 </w:t>
      </w:r>
    </w:p>
    <w:p w:rsidR="0048075C" w:rsidRDefault="0048075C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8075C" w:rsidRPr="008330DF" w:rsidRDefault="0048075C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Celkem tedy cca 55.000,- včetně DPH</w:t>
      </w:r>
    </w:p>
    <w:p w:rsidR="008330DF" w:rsidRPr="008330DF" w:rsidRDefault="008330DF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8330DF" w:rsidRPr="008330DF" w:rsidRDefault="008330DF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szCs w:val="24"/>
          <w:lang w:eastAsia="ar-SA"/>
        </w:rPr>
        <w:t>Výlep plakátů na mimořádné akce dle domluvy.</w:t>
      </w:r>
    </w:p>
    <w:p w:rsidR="008330DF" w:rsidRPr="008330DF" w:rsidRDefault="008330DF" w:rsidP="008330DF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330DF" w:rsidRPr="008330DF" w:rsidRDefault="008330DF" w:rsidP="008330DF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330DF" w:rsidRPr="008330DF" w:rsidRDefault="008330DF" w:rsidP="008330DF">
      <w:pPr>
        <w:keepNext/>
        <w:numPr>
          <w:ilvl w:val="1"/>
          <w:numId w:val="0"/>
        </w:numPr>
        <w:tabs>
          <w:tab w:val="num" w:pos="576"/>
        </w:tabs>
        <w:suppressAutoHyphens/>
        <w:ind w:right="-142"/>
        <w:outlineLvl w:val="1"/>
        <w:rPr>
          <w:rFonts w:ascii="Arial" w:hAnsi="Arial" w:cs="Arial"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szCs w:val="24"/>
          <w:lang w:eastAsia="ar-SA"/>
        </w:rPr>
        <w:t>Termín dodání:</w:t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  <w:t xml:space="preserve">dle domluvy s </w:t>
      </w:r>
      <w:proofErr w:type="spellStart"/>
      <w:r w:rsidR="00DC4DBF">
        <w:rPr>
          <w:rFonts w:ascii="Arial" w:hAnsi="Arial" w:cs="Arial"/>
          <w:sz w:val="24"/>
          <w:szCs w:val="24"/>
          <w:lang w:eastAsia="ar-SA"/>
        </w:rPr>
        <w:t>xxxx</w:t>
      </w:r>
      <w:proofErr w:type="spellEnd"/>
    </w:p>
    <w:p w:rsidR="008330DF" w:rsidRPr="008330DF" w:rsidRDefault="008330DF" w:rsidP="008330DF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</w:r>
      <w:r w:rsidRPr="008330DF">
        <w:rPr>
          <w:rFonts w:ascii="Arial" w:hAnsi="Arial" w:cs="Arial"/>
          <w:sz w:val="24"/>
          <w:szCs w:val="24"/>
          <w:lang w:eastAsia="ar-SA"/>
        </w:rPr>
        <w:tab/>
        <w:t>výlepy mají měsíční interval</w:t>
      </w:r>
    </w:p>
    <w:p w:rsidR="008330DF" w:rsidRPr="008330DF" w:rsidRDefault="008330DF" w:rsidP="008330DF">
      <w:pPr>
        <w:suppressAutoHyphens/>
        <w:jc w:val="center"/>
        <w:rPr>
          <w:sz w:val="22"/>
          <w:szCs w:val="22"/>
          <w:lang w:eastAsia="ar-SA"/>
        </w:rPr>
      </w:pPr>
    </w:p>
    <w:p w:rsidR="00504251" w:rsidRPr="00504251" w:rsidRDefault="00504251" w:rsidP="00504251">
      <w:pPr>
        <w:keepNext/>
        <w:suppressAutoHyphens/>
        <w:ind w:right="-142"/>
        <w:outlineLvl w:val="1"/>
        <w:rPr>
          <w:rFonts w:ascii="Avalon" w:hAnsi="Avalon"/>
          <w:sz w:val="16"/>
          <w:szCs w:val="16"/>
          <w:lang w:eastAsia="ar-SA"/>
        </w:rPr>
      </w:pPr>
    </w:p>
    <w:p w:rsidR="00504251" w:rsidRPr="00504251" w:rsidRDefault="00504251" w:rsidP="00504251">
      <w:pPr>
        <w:tabs>
          <w:tab w:val="left" w:pos="1418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203268" w:rsidRDefault="00203268" w:rsidP="00203268">
      <w:pPr>
        <w:pStyle w:val="Prosttext"/>
      </w:pPr>
    </w:p>
    <w:p w:rsidR="006E513D" w:rsidRDefault="006E513D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8F0FE7" w:rsidRDefault="008F0FE7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E23F22" w:rsidRDefault="00E23F22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Pověřená osoba: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Správce rozpočtu: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Příkazce operace:</w:t>
      </w:r>
    </w:p>
    <w:p w:rsidR="00E23F22" w:rsidRDefault="00E23F22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E2D84" w:rsidRDefault="000E2D84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E2D84" w:rsidRDefault="000E2D84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E2D84" w:rsidRDefault="000E2D84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0E2D84" w:rsidRDefault="000E2D84" w:rsidP="00136EDF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Potvrzení objednávky: 12. 2. 2018</w:t>
      </w:r>
      <w:bookmarkStart w:id="0" w:name="_GoBack"/>
      <w:bookmarkEnd w:id="0"/>
    </w:p>
    <w:sectPr w:rsidR="000E2D84" w:rsidSect="008F0FE7">
      <w:headerReference w:type="default" r:id="rId8"/>
      <w:footerReference w:type="default" r:id="rId9"/>
      <w:pgSz w:w="11906" w:h="16838"/>
      <w:pgMar w:top="993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83" w:rsidRDefault="00851983" w:rsidP="00136EDF">
      <w:r>
        <w:separator/>
      </w:r>
    </w:p>
  </w:endnote>
  <w:endnote w:type="continuationSeparator" w:id="0">
    <w:p w:rsidR="00851983" w:rsidRDefault="00851983" w:rsidP="0013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0B" w:rsidRPr="00020E7E" w:rsidRDefault="00851983" w:rsidP="00276545">
    <w:pPr>
      <w:pStyle w:val="Zpat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-.35pt;margin-top:6.75pt;width:449.25pt;height:0;z-index:251657728" o:connectortype="straight"/>
      </w:pict>
    </w:r>
  </w:p>
  <w:p w:rsidR="00CC660B" w:rsidRDefault="00CC660B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IČ: 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Bankovní spojení: 830821/0100</w:t>
    </w:r>
  </w:p>
  <w:p w:rsidR="00CC660B" w:rsidRDefault="00CC660B" w:rsidP="002B6594">
    <w:pPr>
      <w:pStyle w:val="Zpat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DIČ: CZ00100552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Právní forma: příspěvková organizace</w:t>
    </w:r>
  </w:p>
  <w:p w:rsidR="00CC660B" w:rsidRPr="00020E7E" w:rsidRDefault="00CC660B" w:rsidP="00276545">
    <w:pPr>
      <w:pStyle w:val="Zpat"/>
      <w:rPr>
        <w:rFonts w:ascii="Arial" w:hAnsi="Arial" w:cs="Arial"/>
      </w:rPr>
    </w:pPr>
    <w:r>
      <w:rPr>
        <w:rFonts w:ascii="Arial" w:hAnsi="Arial" w:cs="Arial"/>
      </w:rPr>
      <w:t>nejsme plátci DPH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83" w:rsidRDefault="00851983" w:rsidP="00136EDF">
      <w:r>
        <w:separator/>
      </w:r>
    </w:p>
  </w:footnote>
  <w:footnote w:type="continuationSeparator" w:id="0">
    <w:p w:rsidR="00851983" w:rsidRDefault="00851983" w:rsidP="0013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0B" w:rsidRDefault="00CC660B">
    <w:pPr>
      <w:pStyle w:val="Zhlav"/>
    </w:pPr>
  </w:p>
  <w:p w:rsidR="00CC660B" w:rsidRDefault="00CC66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4E5"/>
    <w:rsid w:val="000070E1"/>
    <w:rsid w:val="00020E7E"/>
    <w:rsid w:val="000470B8"/>
    <w:rsid w:val="000507EF"/>
    <w:rsid w:val="00050B45"/>
    <w:rsid w:val="00065323"/>
    <w:rsid w:val="00092CB5"/>
    <w:rsid w:val="00096C75"/>
    <w:rsid w:val="000B1C55"/>
    <w:rsid w:val="000C34B3"/>
    <w:rsid w:val="000E2D84"/>
    <w:rsid w:val="000F640C"/>
    <w:rsid w:val="00107F2D"/>
    <w:rsid w:val="001243C5"/>
    <w:rsid w:val="00136EDF"/>
    <w:rsid w:val="00141845"/>
    <w:rsid w:val="001538BB"/>
    <w:rsid w:val="001A55DE"/>
    <w:rsid w:val="001E0BE4"/>
    <w:rsid w:val="001F0B18"/>
    <w:rsid w:val="001F48EF"/>
    <w:rsid w:val="00203268"/>
    <w:rsid w:val="00235A35"/>
    <w:rsid w:val="002539FA"/>
    <w:rsid w:val="00257B66"/>
    <w:rsid w:val="00267BC1"/>
    <w:rsid w:val="00276545"/>
    <w:rsid w:val="002A0A27"/>
    <w:rsid w:val="002B17C8"/>
    <w:rsid w:val="002B6594"/>
    <w:rsid w:val="002C0175"/>
    <w:rsid w:val="00367441"/>
    <w:rsid w:val="00377F4A"/>
    <w:rsid w:val="0038420B"/>
    <w:rsid w:val="003A6927"/>
    <w:rsid w:val="003B1502"/>
    <w:rsid w:val="003D072C"/>
    <w:rsid w:val="003D0CE3"/>
    <w:rsid w:val="0042555C"/>
    <w:rsid w:val="00443910"/>
    <w:rsid w:val="00454B5E"/>
    <w:rsid w:val="0048075C"/>
    <w:rsid w:val="004864B6"/>
    <w:rsid w:val="004A79E3"/>
    <w:rsid w:val="004D664F"/>
    <w:rsid w:val="004E6D6C"/>
    <w:rsid w:val="004F0030"/>
    <w:rsid w:val="004F62D4"/>
    <w:rsid w:val="00504251"/>
    <w:rsid w:val="005279AC"/>
    <w:rsid w:val="00544E5D"/>
    <w:rsid w:val="00557CD2"/>
    <w:rsid w:val="00587E1C"/>
    <w:rsid w:val="0059590B"/>
    <w:rsid w:val="005A308F"/>
    <w:rsid w:val="005D1309"/>
    <w:rsid w:val="005E6608"/>
    <w:rsid w:val="005F1E75"/>
    <w:rsid w:val="005F70EF"/>
    <w:rsid w:val="005F7DA6"/>
    <w:rsid w:val="00622BDC"/>
    <w:rsid w:val="00641975"/>
    <w:rsid w:val="006728F9"/>
    <w:rsid w:val="00674CBC"/>
    <w:rsid w:val="006824EC"/>
    <w:rsid w:val="00682A75"/>
    <w:rsid w:val="00694B77"/>
    <w:rsid w:val="006E3D37"/>
    <w:rsid w:val="006E513D"/>
    <w:rsid w:val="006F6D08"/>
    <w:rsid w:val="00713300"/>
    <w:rsid w:val="007143BA"/>
    <w:rsid w:val="007425E4"/>
    <w:rsid w:val="00752BB4"/>
    <w:rsid w:val="00753533"/>
    <w:rsid w:val="00772BC3"/>
    <w:rsid w:val="0077544B"/>
    <w:rsid w:val="007955D4"/>
    <w:rsid w:val="007D34E5"/>
    <w:rsid w:val="007E6833"/>
    <w:rsid w:val="00805DDA"/>
    <w:rsid w:val="0081397A"/>
    <w:rsid w:val="008330DF"/>
    <w:rsid w:val="008375B1"/>
    <w:rsid w:val="00851983"/>
    <w:rsid w:val="008732B4"/>
    <w:rsid w:val="00875733"/>
    <w:rsid w:val="00896CB7"/>
    <w:rsid w:val="008A29F3"/>
    <w:rsid w:val="008F0FE7"/>
    <w:rsid w:val="00912BD2"/>
    <w:rsid w:val="0094038D"/>
    <w:rsid w:val="0099340C"/>
    <w:rsid w:val="00997311"/>
    <w:rsid w:val="009E7E59"/>
    <w:rsid w:val="00A05517"/>
    <w:rsid w:val="00A30654"/>
    <w:rsid w:val="00A323EA"/>
    <w:rsid w:val="00A7096E"/>
    <w:rsid w:val="00AB0C12"/>
    <w:rsid w:val="00AD66E1"/>
    <w:rsid w:val="00AE1514"/>
    <w:rsid w:val="00AF0052"/>
    <w:rsid w:val="00AF74D4"/>
    <w:rsid w:val="00B035D5"/>
    <w:rsid w:val="00B53C3C"/>
    <w:rsid w:val="00B64D9F"/>
    <w:rsid w:val="00BA7F16"/>
    <w:rsid w:val="00BB3B02"/>
    <w:rsid w:val="00BC0A2A"/>
    <w:rsid w:val="00BD2BF3"/>
    <w:rsid w:val="00C21BCD"/>
    <w:rsid w:val="00C374C9"/>
    <w:rsid w:val="00C45A63"/>
    <w:rsid w:val="00C77D35"/>
    <w:rsid w:val="00CA33F3"/>
    <w:rsid w:val="00CC4025"/>
    <w:rsid w:val="00CC660B"/>
    <w:rsid w:val="00D23F0A"/>
    <w:rsid w:val="00D27E1F"/>
    <w:rsid w:val="00D40ADC"/>
    <w:rsid w:val="00D40B5E"/>
    <w:rsid w:val="00D4250C"/>
    <w:rsid w:val="00D765F8"/>
    <w:rsid w:val="00DB0B2A"/>
    <w:rsid w:val="00DB3E60"/>
    <w:rsid w:val="00DC4DBF"/>
    <w:rsid w:val="00DD49CA"/>
    <w:rsid w:val="00DF1FD5"/>
    <w:rsid w:val="00DF5CCB"/>
    <w:rsid w:val="00E1652A"/>
    <w:rsid w:val="00E221C8"/>
    <w:rsid w:val="00E23F22"/>
    <w:rsid w:val="00E313BA"/>
    <w:rsid w:val="00E47F8A"/>
    <w:rsid w:val="00E503E6"/>
    <w:rsid w:val="00E53924"/>
    <w:rsid w:val="00E54533"/>
    <w:rsid w:val="00E765A2"/>
    <w:rsid w:val="00E95BA1"/>
    <w:rsid w:val="00EB624A"/>
    <w:rsid w:val="00EB6E92"/>
    <w:rsid w:val="00EC166F"/>
    <w:rsid w:val="00EC432B"/>
    <w:rsid w:val="00EC53B0"/>
    <w:rsid w:val="00EF0D59"/>
    <w:rsid w:val="00F22565"/>
    <w:rsid w:val="00F2438B"/>
    <w:rsid w:val="00F2618D"/>
    <w:rsid w:val="00F34872"/>
    <w:rsid w:val="00F356B1"/>
    <w:rsid w:val="00F66296"/>
    <w:rsid w:val="00F85012"/>
    <w:rsid w:val="00F91B8A"/>
    <w:rsid w:val="00FA79AF"/>
    <w:rsid w:val="00FB44D1"/>
    <w:rsid w:val="00FE1E90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6"/>
    <o:shapelayout v:ext="edit">
      <o:idmap v:ext="edit" data="1"/>
      <o:rules v:ext="edit">
        <o:r id="V:Rule1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4C9"/>
  </w:style>
  <w:style w:type="paragraph" w:styleId="Nadpis1">
    <w:name w:val="heading 1"/>
    <w:basedOn w:val="Normln"/>
    <w:next w:val="Normln"/>
    <w:qFormat/>
    <w:rsid w:val="00C374C9"/>
    <w:pPr>
      <w:keepNext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C374C9"/>
    <w:pPr>
      <w:keepNext/>
      <w:ind w:right="-142"/>
      <w:outlineLvl w:val="1"/>
    </w:pPr>
    <w:rPr>
      <w:rFonts w:ascii="Avalon" w:hAnsi="Avalon"/>
      <w:b/>
      <w:sz w:val="24"/>
    </w:rPr>
  </w:style>
  <w:style w:type="paragraph" w:styleId="Nadpis3">
    <w:name w:val="heading 3"/>
    <w:basedOn w:val="Normln"/>
    <w:next w:val="Normln"/>
    <w:qFormat/>
    <w:rsid w:val="00C374C9"/>
    <w:pPr>
      <w:keepNext/>
      <w:tabs>
        <w:tab w:val="left" w:pos="851"/>
      </w:tabs>
      <w:outlineLvl w:val="2"/>
    </w:pPr>
    <w:rPr>
      <w:rFonts w:ascii="Avalon" w:hAnsi="Avalon"/>
      <w:b/>
      <w:bCs/>
      <w:sz w:val="28"/>
    </w:rPr>
  </w:style>
  <w:style w:type="paragraph" w:styleId="Nadpis4">
    <w:name w:val="heading 4"/>
    <w:basedOn w:val="Normln"/>
    <w:next w:val="Normln"/>
    <w:qFormat/>
    <w:rsid w:val="00C374C9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374C9"/>
    <w:rPr>
      <w:color w:val="0000FF"/>
      <w:u w:val="single"/>
    </w:rPr>
  </w:style>
  <w:style w:type="character" w:styleId="Sledovanodkaz">
    <w:name w:val="FollowedHyperlink"/>
    <w:basedOn w:val="Standardnpsmoodstavce"/>
    <w:rsid w:val="00C374C9"/>
    <w:rPr>
      <w:color w:val="800080"/>
      <w:u w:val="single"/>
    </w:rPr>
  </w:style>
  <w:style w:type="paragraph" w:styleId="Zkladntext">
    <w:name w:val="Body Text"/>
    <w:basedOn w:val="Normln"/>
    <w:rsid w:val="00C374C9"/>
    <w:pPr>
      <w:jc w:val="both"/>
    </w:pPr>
    <w:rPr>
      <w:rFonts w:ascii="Avalon" w:hAnsi="Avalon"/>
    </w:rPr>
  </w:style>
  <w:style w:type="paragraph" w:styleId="Zkladntext2">
    <w:name w:val="Body Text 2"/>
    <w:basedOn w:val="Normln"/>
    <w:rsid w:val="00C374C9"/>
    <w:pPr>
      <w:tabs>
        <w:tab w:val="left" w:pos="851"/>
      </w:tabs>
    </w:pPr>
    <w:rPr>
      <w:rFonts w:ascii="Avalon" w:hAnsi="Avalon"/>
      <w:sz w:val="24"/>
    </w:rPr>
  </w:style>
  <w:style w:type="paragraph" w:styleId="Zkladntextodsazen">
    <w:name w:val="Body Text Indent"/>
    <w:basedOn w:val="Normln"/>
    <w:rsid w:val="00C374C9"/>
    <w:pPr>
      <w:ind w:firstLine="708"/>
    </w:pPr>
    <w:rPr>
      <w:sz w:val="24"/>
    </w:rPr>
  </w:style>
  <w:style w:type="paragraph" w:styleId="Zkladntext3">
    <w:name w:val="Body Text 3"/>
    <w:basedOn w:val="Normln"/>
    <w:rsid w:val="00C374C9"/>
    <w:pPr>
      <w:tabs>
        <w:tab w:val="left" w:pos="851"/>
      </w:tabs>
      <w:jc w:val="both"/>
    </w:pPr>
    <w:rPr>
      <w:sz w:val="24"/>
    </w:rPr>
  </w:style>
  <w:style w:type="paragraph" w:styleId="Textbubliny">
    <w:name w:val="Balloon Text"/>
    <w:basedOn w:val="Normln"/>
    <w:semiHidden/>
    <w:rsid w:val="007D34E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323EA"/>
    <w:pPr>
      <w:shd w:val="clear" w:color="auto" w:fill="000080"/>
    </w:pPr>
    <w:rPr>
      <w:rFonts w:ascii="Tahoma" w:hAnsi="Tahoma" w:cs="Tahoma"/>
    </w:rPr>
  </w:style>
  <w:style w:type="paragraph" w:styleId="Bezmezer">
    <w:name w:val="No Spacing"/>
    <w:link w:val="BezmezerChar"/>
    <w:uiPriority w:val="1"/>
    <w:qFormat/>
    <w:rsid w:val="00136EDF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136EDF"/>
    <w:rPr>
      <w:rFonts w:ascii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rsid w:val="00136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6EDF"/>
  </w:style>
  <w:style w:type="paragraph" w:styleId="Zpat">
    <w:name w:val="footer"/>
    <w:basedOn w:val="Normln"/>
    <w:link w:val="ZpatChar"/>
    <w:uiPriority w:val="99"/>
    <w:rsid w:val="00276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545"/>
  </w:style>
  <w:style w:type="paragraph" w:styleId="Prosttext">
    <w:name w:val="Plain Text"/>
    <w:basedOn w:val="Normln"/>
    <w:link w:val="ProsttextChar"/>
    <w:uiPriority w:val="99"/>
    <w:unhideWhenUsed/>
    <w:rsid w:val="0020326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326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&#269;ka%20dopis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dopisu.dot</Template>
  <TotalTime>130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dopisu</vt:lpstr>
    </vt:vector>
  </TitlesOfParts>
  <Company>PROFIFOTO studio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dopisu</dc:title>
  <dc:creator>Jiří Nebenführ</dc:creator>
  <cp:lastModifiedBy>uživatel</cp:lastModifiedBy>
  <cp:revision>6</cp:revision>
  <cp:lastPrinted>2018-03-07T14:06:00Z</cp:lastPrinted>
  <dcterms:created xsi:type="dcterms:W3CDTF">2018-01-26T06:19:00Z</dcterms:created>
  <dcterms:modified xsi:type="dcterms:W3CDTF">2018-03-07T14:10:00Z</dcterms:modified>
</cp:coreProperties>
</file>