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0B" w:rsidRDefault="0020340B" w:rsidP="0020340B">
      <w:pPr>
        <w:pStyle w:val="Nadpis1"/>
        <w:keepNext w:val="0"/>
        <w:tabs>
          <w:tab w:val="left" w:pos="-2127"/>
          <w:tab w:val="left" w:pos="-1985"/>
        </w:tabs>
        <w:suppressAutoHyphens/>
        <w:spacing w:before="120" w:after="120"/>
        <w:ind w:right="23"/>
        <w:jc w:val="left"/>
        <w:rPr>
          <w:smallCaps/>
          <w:sz w:val="36"/>
          <w:szCs w:val="36"/>
        </w:rPr>
      </w:pPr>
      <w:r>
        <w:rPr>
          <w:noProof/>
        </w:rPr>
        <w:drawing>
          <wp:inline distT="0" distB="0" distL="0" distR="0">
            <wp:extent cx="723900" cy="807720"/>
            <wp:effectExtent l="0" t="0" r="0" b="0"/>
            <wp:docPr id="1" name="Obrázek 1" descr="logo_tm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ma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mallCaps/>
          <w:spacing w:val="20"/>
          <w:sz w:val="36"/>
          <w:szCs w:val="36"/>
        </w:rPr>
        <w:tab/>
      </w:r>
      <w:r>
        <w:rPr>
          <w:smallCaps/>
          <w:spacing w:val="20"/>
          <w:sz w:val="36"/>
          <w:szCs w:val="36"/>
        </w:rPr>
        <w:tab/>
      </w:r>
      <w:r>
        <w:rPr>
          <w:smallCaps/>
          <w:spacing w:val="20"/>
          <w:sz w:val="36"/>
          <w:szCs w:val="36"/>
        </w:rPr>
        <w:tab/>
        <w:t xml:space="preserve">Zápis </w:t>
      </w:r>
      <w:r>
        <w:rPr>
          <w:smallCaps/>
          <w:sz w:val="36"/>
          <w:szCs w:val="36"/>
        </w:rPr>
        <w:t xml:space="preserve">z </w:t>
      </w:r>
      <w:r w:rsidR="00A51200">
        <w:rPr>
          <w:smallCaps/>
          <w:sz w:val="36"/>
          <w:szCs w:val="36"/>
        </w:rPr>
        <w:t>5</w:t>
      </w:r>
      <w:r>
        <w:rPr>
          <w:smallCaps/>
          <w:sz w:val="36"/>
          <w:szCs w:val="36"/>
        </w:rPr>
        <w:t xml:space="preserve">. zasedání </w:t>
      </w:r>
    </w:p>
    <w:p w:rsidR="0020340B" w:rsidRDefault="0020340B" w:rsidP="0020340B">
      <w:pPr>
        <w:pStyle w:val="Nadpis1"/>
        <w:keepNext w:val="0"/>
        <w:suppressAutoHyphens/>
        <w:spacing w:before="120" w:after="120"/>
        <w:ind w:right="23"/>
        <w:rPr>
          <w:smallCaps/>
          <w:spacing w:val="20"/>
          <w:sz w:val="36"/>
          <w:szCs w:val="36"/>
        </w:rPr>
      </w:pPr>
      <w:r>
        <w:rPr>
          <w:smallCaps/>
          <w:sz w:val="36"/>
          <w:szCs w:val="36"/>
        </w:rPr>
        <w:t>Rady městské části Praha 18</w:t>
      </w:r>
    </w:p>
    <w:p w:rsidR="0020340B" w:rsidRDefault="00A51200" w:rsidP="0020340B">
      <w:pPr>
        <w:pStyle w:val="Nadpis1"/>
        <w:keepNext w:val="0"/>
        <w:suppressAutoHyphens/>
        <w:spacing w:before="360" w:after="120"/>
        <w:ind w:right="23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21. Února</w:t>
      </w:r>
      <w:r w:rsidR="0020340B">
        <w:rPr>
          <w:smallCaps/>
          <w:sz w:val="36"/>
          <w:szCs w:val="36"/>
        </w:rPr>
        <w:t xml:space="preserve"> 2018</w:t>
      </w:r>
    </w:p>
    <w:p w:rsidR="0020340B" w:rsidRDefault="0020340B" w:rsidP="0020340B">
      <w:pPr>
        <w:rPr>
          <w:lang w:eastAsia="cs-CZ"/>
        </w:rPr>
      </w:pPr>
    </w:p>
    <w:p w:rsidR="00A51200" w:rsidRPr="00A51200" w:rsidRDefault="00A51200" w:rsidP="00A51200">
      <w:pPr>
        <w:widowControl w:val="0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200">
        <w:rPr>
          <w:rFonts w:ascii="Times New Roman" w:hAnsi="Times New Roman" w:cs="Times New Roman"/>
          <w:b/>
          <w:sz w:val="24"/>
          <w:szCs w:val="24"/>
          <w:u w:val="single"/>
        </w:rPr>
        <w:t xml:space="preserve">Smlouva o nájmu nebytového prostoru </w:t>
      </w:r>
      <w:proofErr w:type="spellStart"/>
      <w:r w:rsidRPr="00A51200">
        <w:rPr>
          <w:rFonts w:ascii="Times New Roman" w:hAnsi="Times New Roman" w:cs="Times New Roman"/>
          <w:b/>
          <w:sz w:val="24"/>
          <w:szCs w:val="24"/>
          <w:u w:val="single"/>
        </w:rPr>
        <w:t>Malkovského</w:t>
      </w:r>
      <w:proofErr w:type="spellEnd"/>
      <w:r w:rsidRPr="00A51200">
        <w:rPr>
          <w:rFonts w:ascii="Times New Roman" w:hAnsi="Times New Roman" w:cs="Times New Roman"/>
          <w:b/>
          <w:sz w:val="24"/>
          <w:szCs w:val="24"/>
          <w:u w:val="single"/>
        </w:rPr>
        <w:t xml:space="preserve"> 608/26</w:t>
      </w:r>
    </w:p>
    <w:p w:rsidR="00A51200" w:rsidRPr="00A51200" w:rsidRDefault="00A51200" w:rsidP="00A51200">
      <w:pPr>
        <w:widowControl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1200">
        <w:rPr>
          <w:rFonts w:ascii="Times New Roman" w:hAnsi="Times New Roman" w:cs="Times New Roman"/>
          <w:b/>
          <w:bCs/>
          <w:sz w:val="24"/>
          <w:szCs w:val="24"/>
        </w:rPr>
        <w:t>Předkládá:</w:t>
      </w:r>
      <w:r w:rsidRPr="00A51200">
        <w:rPr>
          <w:rFonts w:ascii="Times New Roman" w:hAnsi="Times New Roman" w:cs="Times New Roman"/>
          <w:sz w:val="24"/>
          <w:szCs w:val="24"/>
        </w:rPr>
        <w:t xml:space="preserve"> zástupce starosty Miffek</w:t>
      </w:r>
    </w:p>
    <w:p w:rsidR="00A51200" w:rsidRPr="00A51200" w:rsidRDefault="00A51200" w:rsidP="00A51200">
      <w:pPr>
        <w:widowControl w:val="0"/>
        <w:tabs>
          <w:tab w:val="left" w:pos="6237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1200">
        <w:rPr>
          <w:rFonts w:ascii="Times New Roman" w:hAnsi="Times New Roman" w:cs="Times New Roman"/>
          <w:b/>
          <w:bCs/>
          <w:sz w:val="24"/>
          <w:szCs w:val="24"/>
        </w:rPr>
        <w:t xml:space="preserve">Odbor: </w:t>
      </w:r>
      <w:r w:rsidRPr="00A51200">
        <w:rPr>
          <w:rFonts w:ascii="Times New Roman" w:hAnsi="Times New Roman" w:cs="Times New Roman"/>
          <w:sz w:val="24"/>
          <w:szCs w:val="24"/>
        </w:rPr>
        <w:t>OSM</w:t>
      </w:r>
      <w:r w:rsidRPr="00A51200">
        <w:rPr>
          <w:rFonts w:ascii="Times New Roman" w:hAnsi="Times New Roman" w:cs="Times New Roman"/>
          <w:sz w:val="24"/>
          <w:szCs w:val="24"/>
        </w:rPr>
        <w:tab/>
      </w:r>
      <w:r w:rsidRPr="00A51200">
        <w:rPr>
          <w:rFonts w:ascii="Times New Roman" w:hAnsi="Times New Roman" w:cs="Times New Roman"/>
          <w:b/>
          <w:bCs/>
          <w:sz w:val="24"/>
          <w:szCs w:val="24"/>
        </w:rPr>
        <w:t>Zpracovala:</w:t>
      </w:r>
      <w:r w:rsidRPr="00A51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DBF">
        <w:rPr>
          <w:rFonts w:ascii="Times New Roman" w:hAnsi="Times New Roman" w:cs="Times New Roman"/>
          <w:sz w:val="24"/>
          <w:szCs w:val="24"/>
        </w:rPr>
        <w:t>xx</w:t>
      </w:r>
      <w:proofErr w:type="spellEnd"/>
    </w:p>
    <w:p w:rsidR="00A51200" w:rsidRPr="00A51200" w:rsidRDefault="00A51200" w:rsidP="00A51200">
      <w:pPr>
        <w:widowControl w:val="0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200">
        <w:rPr>
          <w:rFonts w:ascii="Times New Roman" w:hAnsi="Times New Roman" w:cs="Times New Roman"/>
          <w:b/>
          <w:sz w:val="24"/>
          <w:szCs w:val="24"/>
        </w:rPr>
        <w:t>33.1</w:t>
      </w:r>
      <w:r w:rsidRPr="00A51200">
        <w:rPr>
          <w:rFonts w:ascii="Times New Roman" w:hAnsi="Times New Roman" w:cs="Times New Roman"/>
          <w:b/>
          <w:sz w:val="24"/>
          <w:szCs w:val="24"/>
        </w:rPr>
        <w:tab/>
        <w:t>Usnesení č. 100/05/18</w:t>
      </w:r>
      <w:bookmarkStart w:id="0" w:name="_GoBack"/>
      <w:bookmarkEnd w:id="0"/>
    </w:p>
    <w:p w:rsidR="00A51200" w:rsidRPr="00A51200" w:rsidRDefault="00A51200" w:rsidP="00A51200">
      <w:pPr>
        <w:pStyle w:val="Zkladntextodsazen"/>
        <w:numPr>
          <w:ilvl w:val="0"/>
          <w:numId w:val="5"/>
        </w:numPr>
        <w:spacing w:before="120"/>
        <w:ind w:left="993" w:hanging="284"/>
        <w:jc w:val="both"/>
      </w:pPr>
      <w:r w:rsidRPr="00A51200">
        <w:t xml:space="preserve">RMČ schvaluje uzavření smlouvy o nájmu nebytového prostoru č. 26 o celkové výměře 94,55 m² a části areálu dvora o výměře 10 m², obojí v objektu </w:t>
      </w:r>
      <w:proofErr w:type="spellStart"/>
      <w:r w:rsidRPr="00A51200">
        <w:t>Malkovského</w:t>
      </w:r>
      <w:proofErr w:type="spellEnd"/>
      <w:r w:rsidRPr="00A51200">
        <w:t xml:space="preserve"> 608, Praha 9 Letňany, se společností Autoškola Drive – Vršovice, s.r.o., IČ 24195383. Smlouva bude uzavřena na dobu určitou 10 let s nájemným za nebytové prostory ve výši 1.555 Kč/m² a kal. </w:t>
      </w:r>
      <w:proofErr w:type="gramStart"/>
      <w:r w:rsidRPr="00A51200">
        <w:t>rok</w:t>
      </w:r>
      <w:proofErr w:type="gramEnd"/>
      <w:r w:rsidRPr="00A51200">
        <w:t xml:space="preserve"> a za část areálu dvora ve výši 400 Kč/m² a kal. rok. Znění smlouvy tvoří nedílnou přílohu usnesení.</w:t>
      </w:r>
    </w:p>
    <w:p w:rsidR="00A51200" w:rsidRPr="00A51200" w:rsidRDefault="00A51200" w:rsidP="00A51200">
      <w:pPr>
        <w:pStyle w:val="Zkladntextodsazen"/>
        <w:numPr>
          <w:ilvl w:val="0"/>
          <w:numId w:val="5"/>
        </w:numPr>
        <w:spacing w:before="120"/>
        <w:ind w:left="993" w:hanging="284"/>
        <w:jc w:val="both"/>
      </w:pPr>
      <w:r w:rsidRPr="00A51200">
        <w:t>RMČ ukládá OSM zajistit uzavření smlouvy.</w:t>
      </w:r>
    </w:p>
    <w:p w:rsidR="00A51200" w:rsidRPr="00A51200" w:rsidRDefault="00A51200" w:rsidP="00A51200">
      <w:pPr>
        <w:pStyle w:val="Zkladntextodsazen"/>
        <w:spacing w:before="120"/>
        <w:ind w:left="0"/>
        <w:jc w:val="both"/>
        <w:rPr>
          <w:b/>
          <w:bCs/>
        </w:rPr>
      </w:pPr>
      <w:r w:rsidRPr="00A51200">
        <w:rPr>
          <w:b/>
          <w:bCs/>
        </w:rPr>
        <w:t>33.2</w:t>
      </w:r>
      <w:r w:rsidRPr="00A51200">
        <w:rPr>
          <w:b/>
          <w:bCs/>
        </w:rPr>
        <w:tab/>
        <w:t>Důvodová zpráva</w:t>
      </w:r>
    </w:p>
    <w:p w:rsidR="00A51200" w:rsidRPr="00A51200" w:rsidRDefault="00A51200" w:rsidP="00A51200">
      <w:pPr>
        <w:pStyle w:val="Zkladntextodsazen"/>
        <w:spacing w:before="120"/>
        <w:ind w:left="1428" w:hanging="720"/>
        <w:jc w:val="both"/>
      </w:pPr>
      <w:r w:rsidRPr="00A51200">
        <w:t>33.2.1</w:t>
      </w:r>
      <w:r w:rsidRPr="00A51200">
        <w:tab/>
        <w:t>Legislativní podklady:</w:t>
      </w:r>
    </w:p>
    <w:p w:rsidR="00A51200" w:rsidRPr="00A51200" w:rsidRDefault="00A51200" w:rsidP="00A51200">
      <w:pPr>
        <w:pStyle w:val="Zkladntextodsazen"/>
        <w:numPr>
          <w:ilvl w:val="0"/>
          <w:numId w:val="6"/>
        </w:numPr>
        <w:spacing w:after="0"/>
        <w:ind w:left="1701" w:hanging="283"/>
        <w:jc w:val="both"/>
      </w:pPr>
      <w:r w:rsidRPr="00A51200">
        <w:t>zákon č. 131/2000 Sb., o hl. m. Praze</w:t>
      </w:r>
    </w:p>
    <w:p w:rsidR="00A51200" w:rsidRPr="00A51200" w:rsidRDefault="00A51200" w:rsidP="00A51200">
      <w:pPr>
        <w:pStyle w:val="Zkladntextodsazen"/>
        <w:numPr>
          <w:ilvl w:val="0"/>
          <w:numId w:val="6"/>
        </w:numPr>
        <w:spacing w:after="0"/>
        <w:ind w:left="1701" w:hanging="283"/>
        <w:jc w:val="both"/>
      </w:pPr>
      <w:r w:rsidRPr="00A51200">
        <w:t>zákon č. 89/2012 Sb., občanský zákoník</w:t>
      </w:r>
    </w:p>
    <w:p w:rsidR="00A51200" w:rsidRPr="00A51200" w:rsidRDefault="00A51200" w:rsidP="00A51200">
      <w:pPr>
        <w:pStyle w:val="Zkladntextodsazen"/>
        <w:spacing w:before="120"/>
        <w:ind w:left="1427" w:hanging="720"/>
        <w:jc w:val="both"/>
      </w:pPr>
      <w:r w:rsidRPr="00A51200">
        <w:t>33.2.2</w:t>
      </w:r>
      <w:r w:rsidRPr="00A51200">
        <w:tab/>
        <w:t>Odůvodnění předkladu:</w:t>
      </w:r>
    </w:p>
    <w:p w:rsidR="00A51200" w:rsidRPr="00A51200" w:rsidRDefault="00A51200" w:rsidP="00A51200">
      <w:pPr>
        <w:pStyle w:val="Zkladntextodsazen"/>
        <w:spacing w:before="120"/>
        <w:ind w:left="1427" w:hanging="720"/>
        <w:jc w:val="both"/>
      </w:pPr>
      <w:r w:rsidRPr="00A51200">
        <w:t>33.2.3</w:t>
      </w:r>
      <w:r w:rsidRPr="00A51200">
        <w:tab/>
        <w:t>Další přílohy nebo odkazy:</w:t>
      </w:r>
    </w:p>
    <w:p w:rsidR="00A51200" w:rsidRPr="00A51200" w:rsidRDefault="00A51200" w:rsidP="00A51200">
      <w:pPr>
        <w:pStyle w:val="Zkladntextodsazen"/>
        <w:spacing w:before="120" w:after="0"/>
        <w:ind w:left="0" w:firstLine="709"/>
        <w:jc w:val="both"/>
      </w:pPr>
      <w:r w:rsidRPr="00A51200">
        <w:tab/>
        <w:t xml:space="preserve">smlouva  </w:t>
      </w:r>
      <w:hyperlink r:id="rId6" w:history="1">
        <w:proofErr w:type="spellStart"/>
        <w:r w:rsidRPr="00A51200">
          <w:rPr>
            <w:rStyle w:val="Hypertextovodkaz"/>
            <w:rFonts w:eastAsia="Arial Unicode MS"/>
          </w:rPr>
          <w:t>priloha</w:t>
        </w:r>
        <w:proofErr w:type="spellEnd"/>
      </w:hyperlink>
    </w:p>
    <w:p w:rsidR="00A51200" w:rsidRPr="00A51200" w:rsidRDefault="00A51200" w:rsidP="00A51200">
      <w:pPr>
        <w:pStyle w:val="Zkladntextodsazen"/>
        <w:spacing w:before="120"/>
        <w:ind w:left="0"/>
        <w:jc w:val="both"/>
        <w:rPr>
          <w:b/>
          <w:bCs/>
        </w:rPr>
      </w:pPr>
      <w:r w:rsidRPr="00A51200">
        <w:rPr>
          <w:b/>
          <w:bCs/>
        </w:rPr>
        <w:t>33.3</w:t>
      </w:r>
      <w:r w:rsidRPr="00A51200">
        <w:rPr>
          <w:b/>
          <w:bCs/>
        </w:rPr>
        <w:tab/>
        <w:t xml:space="preserve">Termín realizace přijatého </w:t>
      </w:r>
      <w:proofErr w:type="gramStart"/>
      <w:r w:rsidRPr="00A51200">
        <w:rPr>
          <w:b/>
          <w:bCs/>
        </w:rPr>
        <w:t xml:space="preserve">usnesení:  </w:t>
      </w:r>
      <w:r w:rsidRPr="00A51200">
        <w:t>ihned</w:t>
      </w:r>
      <w:proofErr w:type="gramEnd"/>
      <w:r w:rsidRPr="00A51200">
        <w:t xml:space="preserve"> </w:t>
      </w:r>
    </w:p>
    <w:p w:rsidR="00A51200" w:rsidRPr="00A51200" w:rsidRDefault="00A51200" w:rsidP="00A51200">
      <w:pPr>
        <w:pStyle w:val="Zkladntextodsazen"/>
        <w:spacing w:before="120"/>
        <w:ind w:left="0"/>
        <w:jc w:val="both"/>
      </w:pPr>
      <w:r w:rsidRPr="00A51200">
        <w:rPr>
          <w:b/>
          <w:bCs/>
        </w:rPr>
        <w:t>33.4</w:t>
      </w:r>
      <w:r w:rsidRPr="00A51200">
        <w:rPr>
          <w:b/>
          <w:bCs/>
        </w:rPr>
        <w:tab/>
        <w:t>Zodpovídá:</w:t>
      </w:r>
      <w:r w:rsidRPr="00A51200">
        <w:tab/>
        <w:t>zástupce starosty Miffek - OSM</w:t>
      </w:r>
    </w:p>
    <w:p w:rsidR="00A51200" w:rsidRPr="00A51200" w:rsidRDefault="00A51200" w:rsidP="00A51200">
      <w:pPr>
        <w:pStyle w:val="Zkladntextodsazen"/>
        <w:spacing w:before="120"/>
        <w:ind w:left="0"/>
        <w:jc w:val="both"/>
      </w:pPr>
      <w:r w:rsidRPr="00A51200">
        <w:rPr>
          <w:b/>
          <w:bCs/>
        </w:rPr>
        <w:t>33.5</w:t>
      </w:r>
      <w:r w:rsidRPr="00A51200">
        <w:rPr>
          <w:b/>
          <w:bCs/>
        </w:rPr>
        <w:tab/>
        <w:t>Hlasování:</w:t>
      </w:r>
      <w:r w:rsidRPr="00A51200">
        <w:tab/>
        <w:t>pro   5</w:t>
      </w:r>
      <w:r w:rsidRPr="00A51200">
        <w:tab/>
      </w:r>
      <w:r w:rsidRPr="00A51200">
        <w:tab/>
        <w:t>proti   0</w:t>
      </w:r>
      <w:r w:rsidRPr="00A51200">
        <w:tab/>
        <w:t xml:space="preserve">zdržel </w:t>
      </w:r>
      <w:proofErr w:type="gramStart"/>
      <w:r w:rsidRPr="00A51200">
        <w:t>se   1</w:t>
      </w:r>
      <w:proofErr w:type="gramEnd"/>
    </w:p>
    <w:p w:rsidR="00A51200" w:rsidRDefault="00A51200" w:rsidP="00A51200">
      <w:pPr>
        <w:tabs>
          <w:tab w:val="left" w:pos="-1985"/>
        </w:tabs>
        <w:suppressAutoHyphens/>
        <w:spacing w:before="120" w:after="120"/>
        <w:ind w:left="2127"/>
        <w:rPr>
          <w:rFonts w:ascii="Times New Roman" w:hAnsi="Times New Roman" w:cs="Times New Roman"/>
          <w:b/>
          <w:sz w:val="24"/>
          <w:szCs w:val="24"/>
        </w:rPr>
      </w:pPr>
      <w:r w:rsidRPr="00A51200">
        <w:rPr>
          <w:rFonts w:ascii="Times New Roman" w:hAnsi="Times New Roman" w:cs="Times New Roman"/>
          <w:b/>
          <w:sz w:val="24"/>
          <w:szCs w:val="24"/>
        </w:rPr>
        <w:t>Usnesení bylo přijato.</w:t>
      </w:r>
    </w:p>
    <w:p w:rsidR="00A51200" w:rsidRDefault="00A51200" w:rsidP="00A51200">
      <w:pPr>
        <w:tabs>
          <w:tab w:val="left" w:pos="-1985"/>
        </w:tabs>
        <w:suppressAutoHyphens/>
        <w:spacing w:before="120" w:after="120"/>
        <w:ind w:left="2127"/>
        <w:rPr>
          <w:rFonts w:ascii="Times New Roman" w:hAnsi="Times New Roman" w:cs="Times New Roman"/>
          <w:b/>
          <w:sz w:val="24"/>
          <w:szCs w:val="24"/>
        </w:rPr>
      </w:pPr>
    </w:p>
    <w:p w:rsidR="0020340B" w:rsidRPr="0020340B" w:rsidRDefault="0020340B" w:rsidP="00A51200">
      <w:pPr>
        <w:tabs>
          <w:tab w:val="left" w:pos="-1985"/>
        </w:tabs>
        <w:suppressAutoHyphens/>
        <w:spacing w:before="120" w:after="120"/>
        <w:ind w:left="2127" w:hanging="1418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</w:pP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>Mgr. Ivan Kabický</w:t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  <w:t>Oldřich Miffek</w:t>
      </w:r>
    </w:p>
    <w:p w:rsidR="0020340B" w:rsidRPr="0020340B" w:rsidRDefault="0020340B" w:rsidP="0020340B">
      <w:pPr>
        <w:spacing w:after="0" w:line="240" w:lineRule="auto"/>
        <w:ind w:left="180" w:firstLine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 xml:space="preserve">                starosta</w:t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</w:r>
      <w:r w:rsidRPr="0020340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ab/>
        <w:t xml:space="preserve">           zástupce starosty</w:t>
      </w:r>
    </w:p>
    <w:p w:rsidR="0020340B" w:rsidRDefault="0020340B" w:rsidP="0020340B">
      <w:pPr>
        <w:autoSpaceDE w:val="0"/>
        <w:autoSpaceDN w:val="0"/>
        <w:adjustRightInd w:val="0"/>
        <w:spacing w:before="120" w:after="120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40B" w:rsidRPr="0020340B" w:rsidRDefault="0020340B" w:rsidP="0020340B">
      <w:pPr>
        <w:autoSpaceDE w:val="0"/>
        <w:autoSpaceDN w:val="0"/>
        <w:adjustRightInd w:val="0"/>
        <w:spacing w:before="120" w:after="12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4FB3" w:rsidRDefault="005A4FB3"/>
    <w:sectPr w:rsidR="005A4FB3" w:rsidSect="0020340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7DFF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0D2C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B4D19"/>
    <w:multiLevelType w:val="hybridMultilevel"/>
    <w:tmpl w:val="F7728FF4"/>
    <w:lvl w:ilvl="0" w:tplc="DAA45E8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0B"/>
    <w:rsid w:val="001F0DBF"/>
    <w:rsid w:val="0020340B"/>
    <w:rsid w:val="005A4FB3"/>
    <w:rsid w:val="00A5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1F8E8-B833-44CF-B804-9E542285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0340B"/>
    <w:pPr>
      <w:keepNext/>
      <w:widowControl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5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340B"/>
    <w:rPr>
      <w:rFonts w:ascii="Times New Roman" w:eastAsia="Arial Unicode MS" w:hAnsi="Times New Roman" w:cs="Times New Roman"/>
      <w:b/>
      <w:sz w:val="52"/>
      <w:szCs w:val="20"/>
      <w:lang w:eastAsia="cs-CZ"/>
    </w:rPr>
  </w:style>
  <w:style w:type="paragraph" w:styleId="Zkladntextodsazen">
    <w:name w:val="Body Text Indent"/>
    <w:aliases w:val="Char Char Char Char Char Char Char,Char Char Char Char Char Char Char1,Char Char Char Char Char Char Char11,Body Text Indent 3"/>
    <w:basedOn w:val="Normln"/>
    <w:link w:val="ZkladntextodsazenChar"/>
    <w:rsid w:val="002034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 Char Char Char Char Char Char,Char Char Char Char Char Char Char1 Char,Char Char Char Char Char Char Char11 Char,Body Text Indent 3 Char"/>
    <w:basedOn w:val="Standardnpsmoodstavce"/>
    <w:link w:val="Zkladntextodsazen"/>
    <w:rsid w:val="002034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aliases w:val="Char, Char, Char Char Char Char Char Char Char,Char Char Char Char Char Char Char111"/>
    <w:basedOn w:val="Normln"/>
    <w:link w:val="Zkladntextodsazen3Char"/>
    <w:rsid w:val="002034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Char Char, Char Char, Char Char Char Char Char Char Char Char,Char Char Char Char Char Char Char111 Char"/>
    <w:basedOn w:val="Standardnpsmoodstavce"/>
    <w:link w:val="Zkladntextodsazen3"/>
    <w:rsid w:val="0020340B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semiHidden/>
    <w:unhideWhenUsed/>
    <w:rsid w:val="00A51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Rady_Zastup\Z&#225;pisy%20RMC\RMC_2018\RMC_2018_overene\RMC_05x18%20zapis\priloha_RMC_05x18\Smlouva_o_najmu_NP_Malkovskeho_608_priloha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Brodská</dc:creator>
  <cp:keywords/>
  <dc:description/>
  <cp:lastModifiedBy>Lucie Brodská</cp:lastModifiedBy>
  <cp:revision>3</cp:revision>
  <dcterms:created xsi:type="dcterms:W3CDTF">2018-03-07T08:26:00Z</dcterms:created>
  <dcterms:modified xsi:type="dcterms:W3CDTF">2018-03-07T08:27:00Z</dcterms:modified>
</cp:coreProperties>
</file>