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91" w:rsidRPr="002B3505" w:rsidRDefault="00CE0991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</w:p>
    <w:p w:rsidR="005F60B5" w:rsidRPr="002B3505" w:rsidRDefault="006104EA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  <w:r w:rsidRPr="002B3505">
        <w:rPr>
          <w:rFonts w:asciiTheme="majorHAnsi" w:hAnsiTheme="majorHAnsi" w:cstheme="majorHAnsi"/>
          <w:szCs w:val="24"/>
        </w:rPr>
        <w:t>KUPNÍ SMLOUVA</w:t>
      </w:r>
    </w:p>
    <w:p w:rsidR="005F60B5" w:rsidRPr="002B3505" w:rsidRDefault="005F60B5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uzavřená podle </w:t>
      </w:r>
      <w:proofErr w:type="spellStart"/>
      <w:r w:rsidR="00F06F9F">
        <w:rPr>
          <w:rFonts w:asciiTheme="majorHAnsi" w:hAnsiTheme="majorHAnsi" w:cstheme="majorHAnsi"/>
        </w:rPr>
        <w:t>ust</w:t>
      </w:r>
      <w:proofErr w:type="spellEnd"/>
      <w:r w:rsidR="00F06F9F">
        <w:rPr>
          <w:rFonts w:asciiTheme="majorHAnsi" w:hAnsiTheme="majorHAnsi" w:cstheme="majorHAnsi"/>
        </w:rPr>
        <w:t xml:space="preserve">. </w:t>
      </w:r>
      <w:r w:rsidR="00B255EB">
        <w:rPr>
          <w:rFonts w:asciiTheme="majorHAnsi" w:hAnsiTheme="majorHAnsi" w:cstheme="majorHAnsi"/>
        </w:rPr>
        <w:t>2079 a n</w:t>
      </w:r>
      <w:r w:rsidR="00A16254">
        <w:rPr>
          <w:rFonts w:asciiTheme="majorHAnsi" w:hAnsiTheme="majorHAnsi" w:cstheme="majorHAnsi"/>
        </w:rPr>
        <w:t>á</w:t>
      </w:r>
      <w:r w:rsidR="00B255EB">
        <w:rPr>
          <w:rFonts w:asciiTheme="majorHAnsi" w:hAnsiTheme="majorHAnsi" w:cstheme="majorHAnsi"/>
        </w:rPr>
        <w:t>s</w:t>
      </w:r>
      <w:r w:rsidR="00A16254">
        <w:rPr>
          <w:rFonts w:asciiTheme="majorHAnsi" w:hAnsiTheme="majorHAnsi" w:cstheme="majorHAnsi"/>
        </w:rPr>
        <w:t>l</w:t>
      </w:r>
      <w:r w:rsidR="00B255EB">
        <w:rPr>
          <w:rFonts w:asciiTheme="majorHAnsi" w:hAnsiTheme="majorHAnsi" w:cstheme="majorHAnsi"/>
        </w:rPr>
        <w:t xml:space="preserve">. </w:t>
      </w:r>
      <w:r w:rsidRPr="002B3505">
        <w:rPr>
          <w:rFonts w:asciiTheme="majorHAnsi" w:hAnsiTheme="majorHAnsi" w:cstheme="majorHAnsi"/>
        </w:rPr>
        <w:t>zákona č. 89/2012 Sb., občanský zákoník,</w:t>
      </w: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 ve znění pozdějších předpisů, (dále jen „</w:t>
      </w:r>
      <w:r w:rsidRPr="002B3505">
        <w:rPr>
          <w:rFonts w:asciiTheme="majorHAnsi" w:hAnsiTheme="majorHAnsi" w:cstheme="majorHAnsi"/>
          <w:b/>
        </w:rPr>
        <w:t>smlouva</w:t>
      </w:r>
      <w:r w:rsidRPr="002B3505">
        <w:rPr>
          <w:rFonts w:asciiTheme="majorHAnsi" w:hAnsiTheme="majorHAnsi" w:cstheme="majorHAnsi"/>
        </w:rPr>
        <w:t xml:space="preserve">“) </w:t>
      </w: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b w:val="0"/>
          <w:caps w:val="0"/>
          <w:sz w:val="24"/>
        </w:rPr>
      </w:pPr>
      <w:proofErr w:type="gramStart"/>
      <w:r w:rsidRPr="002B3505">
        <w:rPr>
          <w:rFonts w:asciiTheme="majorHAnsi" w:hAnsiTheme="majorHAnsi" w:cstheme="majorHAnsi"/>
          <w:b w:val="0"/>
          <w:caps w:val="0"/>
          <w:sz w:val="24"/>
        </w:rPr>
        <w:t>mezi</w:t>
      </w:r>
      <w:proofErr w:type="gramEnd"/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caps w:val="0"/>
          <w:sz w:val="24"/>
        </w:rPr>
      </w:pPr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caps w:val="0"/>
          <w:sz w:val="24"/>
        </w:rPr>
      </w:pPr>
    </w:p>
    <w:p w:rsidR="00190AFA" w:rsidRPr="004F5AA2" w:rsidRDefault="00C7461D" w:rsidP="00190AFA">
      <w:pPr>
        <w:pStyle w:val="HLAVICKA"/>
        <w:tabs>
          <w:tab w:val="clear" w:pos="1134"/>
          <w:tab w:val="left" w:pos="851"/>
        </w:tabs>
        <w:ind w:left="851"/>
        <w:rPr>
          <w:rFonts w:asciiTheme="majorHAnsi" w:hAnsiTheme="majorHAnsi" w:cstheme="majorHAnsi"/>
          <w:b/>
          <w:sz w:val="24"/>
          <w:szCs w:val="24"/>
        </w:rPr>
      </w:pPr>
      <w:r w:rsidRPr="004F5AA2">
        <w:rPr>
          <w:rFonts w:asciiTheme="majorHAnsi" w:hAnsiTheme="majorHAnsi" w:cstheme="majorHAnsi"/>
          <w:b/>
          <w:noProof/>
          <w:sz w:val="24"/>
          <w:szCs w:val="24"/>
          <w:lang w:eastAsia="cs-CZ"/>
        </w:rPr>
        <w:t>Psychiatrická nemocnice Horní Beřkovice</w:t>
      </w:r>
      <w:r w:rsidR="002B3505" w:rsidRPr="004F5AA2">
        <w:rPr>
          <w:rFonts w:asciiTheme="majorHAnsi" w:hAnsiTheme="majorHAnsi" w:cstheme="majorHAnsi"/>
          <w:b/>
          <w:sz w:val="24"/>
          <w:szCs w:val="24"/>
        </w:rPr>
        <w:tab/>
      </w:r>
      <w:r w:rsidR="002B3505" w:rsidRPr="004F5AA2">
        <w:rPr>
          <w:rFonts w:asciiTheme="majorHAnsi" w:hAnsiTheme="majorHAnsi" w:cstheme="majorHAnsi"/>
          <w:b/>
          <w:sz w:val="24"/>
          <w:szCs w:val="24"/>
        </w:rPr>
        <w:tab/>
      </w:r>
    </w:p>
    <w:p w:rsidR="009F0D88" w:rsidRPr="002B3505" w:rsidRDefault="002B3505" w:rsidP="00190AFA">
      <w:pPr>
        <w:pStyle w:val="HLAVICKA"/>
        <w:tabs>
          <w:tab w:val="clear" w:pos="1134"/>
          <w:tab w:val="left" w:pos="851"/>
        </w:tabs>
        <w:ind w:left="851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Se sídlem:</w:t>
      </w:r>
      <w:r w:rsidR="00190AFA">
        <w:rPr>
          <w:rFonts w:asciiTheme="majorHAnsi" w:hAnsiTheme="majorHAnsi" w:cstheme="majorHAnsi"/>
          <w:sz w:val="24"/>
          <w:szCs w:val="24"/>
        </w:rPr>
        <w:tab/>
      </w:r>
      <w:r w:rsidR="00190AFA">
        <w:rPr>
          <w:rFonts w:asciiTheme="majorHAnsi" w:hAnsiTheme="majorHAnsi" w:cstheme="majorHAnsi"/>
          <w:sz w:val="24"/>
          <w:szCs w:val="24"/>
        </w:rPr>
        <w:tab/>
      </w:r>
      <w:r w:rsidR="00190AFA" w:rsidRPr="00190AFA">
        <w:rPr>
          <w:rFonts w:asciiTheme="majorHAnsi" w:hAnsiTheme="majorHAnsi" w:cstheme="majorHAnsi"/>
          <w:sz w:val="24"/>
          <w:szCs w:val="24"/>
        </w:rPr>
        <w:t>Podřipská 1, 411 85 Horní Beřkovice</w:t>
      </w:r>
    </w:p>
    <w:p w:rsidR="00630D83" w:rsidRPr="002B3505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IČ: </w:t>
      </w:r>
      <w:r w:rsidR="00190AFA">
        <w:rPr>
          <w:rFonts w:asciiTheme="majorHAnsi" w:hAnsiTheme="majorHAnsi" w:cstheme="majorHAnsi"/>
          <w:sz w:val="24"/>
          <w:szCs w:val="24"/>
        </w:rPr>
        <w:tab/>
      </w:r>
      <w:r w:rsidR="00190AFA">
        <w:rPr>
          <w:rFonts w:asciiTheme="majorHAnsi" w:hAnsiTheme="majorHAnsi" w:cstheme="majorHAnsi"/>
          <w:sz w:val="24"/>
          <w:szCs w:val="24"/>
        </w:rPr>
        <w:tab/>
      </w:r>
      <w:r w:rsidR="00190AFA">
        <w:rPr>
          <w:rFonts w:asciiTheme="majorHAnsi" w:hAnsiTheme="majorHAnsi" w:cstheme="majorHAnsi"/>
          <w:sz w:val="24"/>
          <w:szCs w:val="24"/>
        </w:rPr>
        <w:tab/>
      </w:r>
      <w:r w:rsidR="00190AFA" w:rsidRPr="00190AFA">
        <w:rPr>
          <w:rFonts w:asciiTheme="majorHAnsi" w:hAnsiTheme="majorHAnsi" w:cstheme="majorHAnsi"/>
          <w:sz w:val="24"/>
          <w:szCs w:val="24"/>
        </w:rPr>
        <w:t>00673552</w:t>
      </w:r>
    </w:p>
    <w:p w:rsidR="00630D83" w:rsidRPr="00F06F9F" w:rsidRDefault="00630D83" w:rsidP="00F06F9F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DIČ: </w:t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F06F9F" w:rsidRPr="00F06F9F">
        <w:rPr>
          <w:rFonts w:asciiTheme="majorHAnsi" w:hAnsiTheme="majorHAnsi" w:cstheme="majorHAnsi"/>
          <w:sz w:val="24"/>
          <w:szCs w:val="24"/>
        </w:rPr>
        <w:t>CZ00673552</w:t>
      </w:r>
    </w:p>
    <w:p w:rsidR="00630D83" w:rsidRPr="002B3505" w:rsidRDefault="00630D83" w:rsidP="00630D83">
      <w:pPr>
        <w:pStyle w:val="HLAVICKA"/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Zastoupená: </w:t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F06F9F">
        <w:rPr>
          <w:rFonts w:asciiTheme="majorHAnsi" w:hAnsiTheme="majorHAnsi" w:cstheme="majorHAnsi"/>
          <w:sz w:val="24"/>
          <w:szCs w:val="24"/>
        </w:rPr>
        <w:tab/>
        <w:t>MUDr. Jiřím Tomečkem, MBA, ředitelem</w:t>
      </w:r>
    </w:p>
    <w:p w:rsidR="00630D83" w:rsidRPr="002B3505" w:rsidRDefault="00630D83" w:rsidP="00630D83">
      <w:pPr>
        <w:pStyle w:val="HLAVICKA"/>
        <w:ind w:firstLine="851"/>
        <w:outlineLvl w:val="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Bankovní spojení: </w:t>
      </w:r>
      <w:r w:rsidR="00F06F9F">
        <w:rPr>
          <w:rFonts w:asciiTheme="majorHAnsi" w:hAnsiTheme="majorHAnsi" w:cstheme="majorHAnsi"/>
          <w:sz w:val="24"/>
          <w:szCs w:val="24"/>
        </w:rPr>
        <w:tab/>
        <w:t>Česká národní banka</w:t>
      </w:r>
    </w:p>
    <w:p w:rsidR="00630D83" w:rsidRPr="002B3505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Číslo účtu: </w:t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F06F9F">
        <w:rPr>
          <w:rFonts w:asciiTheme="majorHAnsi" w:hAnsiTheme="majorHAnsi" w:cstheme="majorHAnsi"/>
          <w:sz w:val="24"/>
          <w:szCs w:val="24"/>
        </w:rPr>
        <w:tab/>
      </w:r>
      <w:r w:rsidR="006D5D8B" w:rsidRPr="006D5D8B">
        <w:rPr>
          <w:rFonts w:asciiTheme="majorHAnsi" w:hAnsiTheme="majorHAnsi" w:cstheme="majorHAnsi"/>
          <w:sz w:val="24"/>
          <w:szCs w:val="24"/>
        </w:rPr>
        <w:t>7930171/0710</w:t>
      </w:r>
    </w:p>
    <w:p w:rsidR="006104EA" w:rsidRPr="002B3505" w:rsidRDefault="006104EA" w:rsidP="00A26E75">
      <w:pPr>
        <w:pStyle w:val="Firma"/>
        <w:spacing w:before="0"/>
        <w:ind w:left="567" w:firstLine="851"/>
        <w:rPr>
          <w:rFonts w:asciiTheme="majorHAnsi" w:hAnsiTheme="majorHAnsi" w:cstheme="majorHAnsi"/>
          <w:szCs w:val="24"/>
          <w:lang w:eastAsia="en-US"/>
        </w:rPr>
      </w:pPr>
    </w:p>
    <w:p w:rsidR="006104EA" w:rsidRPr="002B3505" w:rsidRDefault="006104EA" w:rsidP="00A26E75">
      <w:pPr>
        <w:tabs>
          <w:tab w:val="left" w:pos="2340"/>
        </w:tabs>
        <w:ind w:left="567" w:firstLine="284"/>
        <w:rPr>
          <w:rFonts w:asciiTheme="majorHAnsi" w:hAnsiTheme="majorHAnsi" w:cstheme="majorHAnsi"/>
          <w:i/>
        </w:rPr>
      </w:pPr>
      <w:r w:rsidRPr="002B3505">
        <w:rPr>
          <w:rFonts w:asciiTheme="majorHAnsi" w:hAnsiTheme="majorHAnsi" w:cstheme="majorHAnsi"/>
          <w:i/>
        </w:rPr>
        <w:t>(dále jen „</w:t>
      </w:r>
      <w:r w:rsidR="000A464B">
        <w:rPr>
          <w:rFonts w:asciiTheme="majorHAnsi" w:hAnsiTheme="majorHAnsi" w:cstheme="majorHAnsi"/>
          <w:bCs/>
          <w:i/>
        </w:rPr>
        <w:t xml:space="preserve"> </w:t>
      </w:r>
      <w:r w:rsidR="00FE096E">
        <w:rPr>
          <w:rFonts w:asciiTheme="majorHAnsi" w:hAnsiTheme="majorHAnsi" w:cstheme="majorHAnsi"/>
          <w:bCs/>
          <w:i/>
        </w:rPr>
        <w:t>prodávající</w:t>
      </w:r>
      <w:r w:rsidRPr="002B3505">
        <w:rPr>
          <w:rFonts w:asciiTheme="majorHAnsi" w:hAnsiTheme="majorHAnsi" w:cstheme="majorHAnsi"/>
          <w:i/>
        </w:rPr>
        <w:t>“)</w:t>
      </w:r>
    </w:p>
    <w:p w:rsidR="006104EA" w:rsidRPr="002B3505" w:rsidRDefault="006104EA" w:rsidP="00A26E75">
      <w:pPr>
        <w:tabs>
          <w:tab w:val="left" w:pos="2340"/>
        </w:tabs>
        <w:ind w:left="567" w:firstLine="851"/>
        <w:rPr>
          <w:rFonts w:asciiTheme="majorHAnsi" w:hAnsiTheme="majorHAnsi" w:cstheme="majorHAnsi"/>
        </w:rPr>
      </w:pPr>
    </w:p>
    <w:p w:rsidR="0022670A" w:rsidRPr="002B3505" w:rsidRDefault="0022670A" w:rsidP="00A26E75">
      <w:pPr>
        <w:tabs>
          <w:tab w:val="left" w:pos="2340"/>
        </w:tabs>
        <w:ind w:left="567" w:firstLine="851"/>
        <w:rPr>
          <w:rFonts w:asciiTheme="majorHAnsi" w:hAnsiTheme="majorHAnsi" w:cstheme="majorHAnsi"/>
        </w:rPr>
      </w:pPr>
    </w:p>
    <w:p w:rsidR="006104EA" w:rsidRPr="002B3505" w:rsidRDefault="006104EA" w:rsidP="00A26E75">
      <w:pPr>
        <w:ind w:left="567" w:firstLine="284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bCs/>
        </w:rPr>
        <w:t>a</w:t>
      </w:r>
    </w:p>
    <w:p w:rsidR="006104EA" w:rsidRPr="002B3505" w:rsidRDefault="006104EA" w:rsidP="00A26E75">
      <w:pPr>
        <w:ind w:left="567" w:firstLine="851"/>
        <w:rPr>
          <w:rFonts w:asciiTheme="majorHAnsi" w:hAnsiTheme="majorHAnsi" w:cstheme="majorHAnsi"/>
        </w:rPr>
      </w:pPr>
    </w:p>
    <w:p w:rsidR="0022670A" w:rsidRPr="002B3505" w:rsidRDefault="0022670A" w:rsidP="00A26E75">
      <w:pPr>
        <w:ind w:left="567" w:firstLine="851"/>
        <w:rPr>
          <w:rFonts w:asciiTheme="majorHAnsi" w:hAnsiTheme="majorHAnsi" w:cstheme="majorHAnsi"/>
        </w:rPr>
      </w:pPr>
    </w:p>
    <w:p w:rsidR="005D106A" w:rsidRPr="002B3505" w:rsidRDefault="005D106A" w:rsidP="002B3505">
      <w:pPr>
        <w:ind w:left="851"/>
        <w:rPr>
          <w:rFonts w:asciiTheme="majorHAnsi" w:hAnsiTheme="majorHAnsi" w:cstheme="majorHAnsi"/>
          <w:b/>
          <w:color w:val="000000"/>
        </w:rPr>
      </w:pPr>
      <w:r w:rsidRPr="002B3505">
        <w:rPr>
          <w:rFonts w:asciiTheme="majorHAnsi" w:hAnsiTheme="majorHAnsi" w:cstheme="majorHAnsi"/>
          <w:b/>
          <w:color w:val="000000"/>
        </w:rPr>
        <w:t>Netfox s.r.o.</w:t>
      </w:r>
    </w:p>
    <w:p w:rsidR="006D5D8B" w:rsidRPr="006D5D8B" w:rsidRDefault="005D106A" w:rsidP="006D5D8B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Se sídlem: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 xml:space="preserve">Koněvova 65 Praha 3 </w:t>
      </w:r>
    </w:p>
    <w:p w:rsidR="005D106A" w:rsidRPr="002B3505" w:rsidRDefault="006D5D8B" w:rsidP="00193D0C">
      <w:pPr>
        <w:ind w:left="2124" w:firstLine="708"/>
        <w:rPr>
          <w:rFonts w:asciiTheme="majorHAnsi" w:hAnsiTheme="majorHAnsi" w:cstheme="majorHAnsi"/>
          <w:color w:val="000000"/>
        </w:rPr>
      </w:pPr>
      <w:r w:rsidRPr="006D5D8B">
        <w:rPr>
          <w:rFonts w:asciiTheme="majorHAnsi" w:hAnsiTheme="majorHAnsi" w:cstheme="majorHAnsi"/>
          <w:color w:val="000000"/>
        </w:rPr>
        <w:t>Praha 3 - Žižkov, Koněvova 65/2755, PSČ 13000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Zastoupený(á):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 xml:space="preserve">Leošem </w:t>
      </w:r>
      <w:proofErr w:type="spellStart"/>
      <w:r w:rsidRPr="002B3505">
        <w:rPr>
          <w:rFonts w:asciiTheme="majorHAnsi" w:hAnsiTheme="majorHAnsi" w:cstheme="majorHAnsi"/>
          <w:color w:val="000000"/>
        </w:rPr>
        <w:t>Liščákem</w:t>
      </w:r>
      <w:proofErr w:type="spellEnd"/>
      <w:r w:rsidR="00AC07FF">
        <w:rPr>
          <w:rFonts w:asciiTheme="majorHAnsi" w:hAnsiTheme="majorHAnsi" w:cstheme="majorHAnsi"/>
          <w:color w:val="000000"/>
        </w:rPr>
        <w:t xml:space="preserve">, jednatelem společnosti 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osoba oprávněná jednat ve věcech této kupní smlouvy: Leoš </w:t>
      </w:r>
      <w:proofErr w:type="spellStart"/>
      <w:r w:rsidRPr="002B3505">
        <w:rPr>
          <w:rFonts w:asciiTheme="majorHAnsi" w:hAnsiTheme="majorHAnsi" w:cstheme="majorHAnsi"/>
          <w:color w:val="000000"/>
        </w:rPr>
        <w:t>Liščák</w:t>
      </w:r>
      <w:proofErr w:type="spellEnd"/>
    </w:p>
    <w:p w:rsidR="005D106A" w:rsidRPr="002B3505" w:rsidRDefault="005D106A" w:rsidP="002B3505">
      <w:pPr>
        <w:ind w:left="851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color w:val="000000"/>
        </w:rPr>
        <w:t xml:space="preserve">IČ: </w:t>
      </w:r>
      <w:r w:rsidRPr="002B3505">
        <w:rPr>
          <w:rFonts w:asciiTheme="majorHAnsi" w:hAnsiTheme="majorHAnsi" w:cstheme="majorHAnsi"/>
        </w:rPr>
        <w:t xml:space="preserve">27574032   </w:t>
      </w:r>
      <w:r w:rsidR="002B3505" w:rsidRPr="002B3505">
        <w:rPr>
          <w:rFonts w:asciiTheme="majorHAnsi" w:hAnsiTheme="majorHAnsi" w:cstheme="majorHAnsi"/>
        </w:rPr>
        <w:tab/>
      </w:r>
      <w:r w:rsidRPr="002B3505">
        <w:rPr>
          <w:rFonts w:asciiTheme="majorHAnsi" w:hAnsiTheme="majorHAnsi" w:cstheme="majorHAnsi"/>
          <w:color w:val="000000"/>
        </w:rPr>
        <w:t xml:space="preserve">DIČ: </w:t>
      </w:r>
      <w:r w:rsidRPr="002B3505">
        <w:rPr>
          <w:rFonts w:asciiTheme="majorHAnsi" w:hAnsiTheme="majorHAnsi" w:cstheme="majorHAnsi"/>
        </w:rPr>
        <w:t>CZ27574032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ID datové schránky: </w:t>
      </w:r>
      <w:proofErr w:type="spellStart"/>
      <w:r w:rsidRPr="002B3505">
        <w:rPr>
          <w:rFonts w:asciiTheme="majorHAnsi" w:hAnsiTheme="majorHAnsi" w:cstheme="majorHAnsi"/>
          <w:color w:val="000000"/>
        </w:rPr>
        <w:t>xchpznz</w:t>
      </w:r>
      <w:proofErr w:type="spellEnd"/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Bankovní spojení: </w:t>
      </w:r>
      <w:r w:rsidR="002B3505" w:rsidRPr="002B3505">
        <w:rPr>
          <w:rFonts w:asciiTheme="majorHAnsi" w:hAnsiTheme="majorHAnsi" w:cstheme="majorHAnsi"/>
          <w:color w:val="000000"/>
        </w:rPr>
        <w:tab/>
      </w:r>
      <w:proofErr w:type="spellStart"/>
      <w:r w:rsidRPr="002B3505">
        <w:rPr>
          <w:rFonts w:asciiTheme="majorHAnsi" w:hAnsiTheme="majorHAnsi" w:cstheme="majorHAnsi"/>
        </w:rPr>
        <w:t>Raiffeisenbank</w:t>
      </w:r>
      <w:proofErr w:type="spellEnd"/>
      <w:r w:rsidRPr="002B3505">
        <w:rPr>
          <w:rFonts w:asciiTheme="majorHAnsi" w:hAnsiTheme="majorHAnsi" w:cstheme="majorHAnsi"/>
        </w:rPr>
        <w:t xml:space="preserve"> a.s.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Číslo účtu: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</w:rPr>
        <w:t>2405638001/5500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Telefon: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b/>
          <w:bCs/>
        </w:rPr>
        <w:t>+</w:t>
      </w:r>
      <w:r w:rsidRPr="002B3505">
        <w:rPr>
          <w:rFonts w:asciiTheme="majorHAnsi" w:hAnsiTheme="majorHAnsi" w:cstheme="majorHAnsi"/>
          <w:bCs/>
        </w:rPr>
        <w:t>420 222 745 160</w:t>
      </w:r>
    </w:p>
    <w:p w:rsidR="005D106A" w:rsidRPr="002B3505" w:rsidRDefault="002B3505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>Fax:</w:t>
      </w:r>
      <w:r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ab/>
      </w:r>
      <w:r w:rsidR="005D106A" w:rsidRPr="002B3505">
        <w:rPr>
          <w:rFonts w:asciiTheme="majorHAnsi" w:hAnsiTheme="majorHAnsi" w:cstheme="majorHAnsi"/>
        </w:rPr>
        <w:t>+420 222 953 255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E-mail: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D470D8">
        <w:rPr>
          <w:rFonts w:asciiTheme="majorHAnsi" w:hAnsiTheme="majorHAnsi" w:cstheme="majorHAnsi"/>
        </w:rPr>
        <w:t>vip@netfox.cz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Zapsán </w:t>
      </w:r>
      <w:r w:rsidRPr="002B3505">
        <w:rPr>
          <w:rFonts w:asciiTheme="majorHAnsi" w:hAnsiTheme="majorHAnsi" w:cstheme="majorHAnsi"/>
        </w:rPr>
        <w:t>v obchodním rejstříku Městským soudem v Praze oddíl C vložka 116806.</w:t>
      </w:r>
    </w:p>
    <w:p w:rsidR="00E612F8" w:rsidRPr="002B3505" w:rsidRDefault="00E612F8" w:rsidP="00E612F8">
      <w:pPr>
        <w:ind w:left="567" w:firstLine="851"/>
        <w:rPr>
          <w:rFonts w:asciiTheme="majorHAnsi" w:hAnsiTheme="majorHAnsi" w:cstheme="majorHAnsi"/>
        </w:rPr>
      </w:pPr>
    </w:p>
    <w:p w:rsidR="00E612F8" w:rsidRPr="002B3505" w:rsidRDefault="00E612F8" w:rsidP="00E612F8">
      <w:pPr>
        <w:ind w:left="567" w:firstLine="284"/>
        <w:rPr>
          <w:rFonts w:asciiTheme="majorHAnsi" w:hAnsiTheme="majorHAnsi" w:cstheme="majorHAnsi"/>
          <w:i/>
        </w:rPr>
      </w:pPr>
      <w:r w:rsidRPr="002B3505">
        <w:rPr>
          <w:rFonts w:asciiTheme="majorHAnsi" w:hAnsiTheme="majorHAnsi" w:cstheme="majorHAnsi"/>
          <w:i/>
        </w:rPr>
        <w:t>(dále jen „</w:t>
      </w:r>
      <w:r w:rsidR="00FE096E">
        <w:rPr>
          <w:rFonts w:asciiTheme="majorHAnsi" w:hAnsiTheme="majorHAnsi" w:cstheme="majorHAnsi"/>
          <w:bCs/>
          <w:i/>
        </w:rPr>
        <w:t>kupující</w:t>
      </w:r>
      <w:r w:rsidRPr="002B3505">
        <w:rPr>
          <w:rFonts w:asciiTheme="majorHAnsi" w:hAnsiTheme="majorHAnsi" w:cstheme="majorHAnsi"/>
          <w:i/>
        </w:rPr>
        <w:t>“)</w:t>
      </w:r>
    </w:p>
    <w:p w:rsidR="005E5867" w:rsidRPr="002B3505" w:rsidRDefault="005E5867" w:rsidP="005E5867">
      <w:pPr>
        <w:pStyle w:val="HLAVICKA"/>
        <w:rPr>
          <w:rFonts w:asciiTheme="majorHAnsi" w:hAnsiTheme="majorHAnsi" w:cstheme="majorHAnsi"/>
          <w:sz w:val="24"/>
          <w:szCs w:val="24"/>
        </w:rPr>
      </w:pPr>
    </w:p>
    <w:p w:rsidR="002F0155" w:rsidRPr="00BF6AAF" w:rsidRDefault="00BF6AAF" w:rsidP="00BF6AAF">
      <w:pPr>
        <w:pStyle w:val="HLAVICKA"/>
        <w:jc w:val="both"/>
        <w:rPr>
          <w:rFonts w:asciiTheme="majorHAnsi" w:hAnsiTheme="majorHAnsi" w:cstheme="majorHAnsi"/>
          <w:sz w:val="24"/>
          <w:szCs w:val="24"/>
        </w:rPr>
      </w:pPr>
      <w:r w:rsidRPr="00BF6AAF">
        <w:rPr>
          <w:rFonts w:asciiTheme="majorHAnsi" w:hAnsiTheme="majorHAnsi" w:cstheme="majorHAnsi"/>
          <w:sz w:val="24"/>
          <w:szCs w:val="24"/>
        </w:rPr>
        <w:t xml:space="preserve">Smluvní strany uzavírají tuto smlouvu na základě výsledků výběrového řízení na zakázku malého rozsahu realizovanou prostřednictvím elektronického tržiště </w:t>
      </w:r>
      <w:proofErr w:type="spellStart"/>
      <w:r w:rsidRPr="00BF6AAF">
        <w:rPr>
          <w:rFonts w:asciiTheme="majorHAnsi" w:hAnsiTheme="majorHAnsi" w:cstheme="majorHAnsi"/>
          <w:sz w:val="24"/>
          <w:szCs w:val="24"/>
        </w:rPr>
        <w:t>Tendermarket</w:t>
      </w:r>
      <w:proofErr w:type="spellEnd"/>
      <w:r w:rsidRPr="00BF6AAF">
        <w:rPr>
          <w:rFonts w:asciiTheme="majorHAnsi" w:hAnsiTheme="majorHAnsi" w:cstheme="majorHAnsi"/>
          <w:sz w:val="24"/>
          <w:szCs w:val="24"/>
        </w:rPr>
        <w:t xml:space="preserve">, číslo T004/18V/00001001, jejímž předmětem je dodávka 50 ks sestav PC a komponenty IT techniky v souladu se zadávací dokumentací zadavatele – kupujícího ze dne 24. 1. 2018 (dále jen „zadávací dokumentace“ a nabídkou dodavatele – prodávajícího ze </w:t>
      </w:r>
      <w:r w:rsidRPr="004419AC">
        <w:rPr>
          <w:rFonts w:asciiTheme="majorHAnsi" w:hAnsiTheme="majorHAnsi" w:cstheme="majorHAnsi"/>
          <w:sz w:val="24"/>
          <w:szCs w:val="24"/>
        </w:rPr>
        <w:t xml:space="preserve">dne </w:t>
      </w:r>
      <w:r w:rsidR="004419AC">
        <w:rPr>
          <w:rFonts w:asciiTheme="majorHAnsi" w:hAnsiTheme="majorHAnsi" w:cstheme="majorHAnsi"/>
          <w:sz w:val="24"/>
          <w:szCs w:val="24"/>
        </w:rPr>
        <w:t>25</w:t>
      </w:r>
      <w:r w:rsidRPr="004419AC">
        <w:rPr>
          <w:rFonts w:asciiTheme="majorHAnsi" w:hAnsiTheme="majorHAnsi" w:cstheme="majorHAnsi"/>
          <w:sz w:val="24"/>
          <w:szCs w:val="24"/>
        </w:rPr>
        <w:t xml:space="preserve">. </w:t>
      </w:r>
      <w:r w:rsidR="004419AC">
        <w:rPr>
          <w:rFonts w:asciiTheme="majorHAnsi" w:hAnsiTheme="majorHAnsi" w:cstheme="majorHAnsi"/>
          <w:sz w:val="24"/>
          <w:szCs w:val="24"/>
        </w:rPr>
        <w:t>1</w:t>
      </w:r>
      <w:r w:rsidRPr="004419AC">
        <w:rPr>
          <w:rFonts w:asciiTheme="majorHAnsi" w:hAnsiTheme="majorHAnsi" w:cstheme="majorHAnsi"/>
          <w:sz w:val="24"/>
          <w:szCs w:val="24"/>
        </w:rPr>
        <w:t>. 2018</w:t>
      </w:r>
      <w:r w:rsidRPr="00BF6AAF">
        <w:rPr>
          <w:rFonts w:asciiTheme="majorHAnsi" w:hAnsiTheme="majorHAnsi" w:cstheme="majorHAnsi"/>
          <w:sz w:val="24"/>
          <w:szCs w:val="24"/>
        </w:rPr>
        <w:t xml:space="preserve"> (dále jen „nabídka“)</w:t>
      </w:r>
    </w:p>
    <w:p w:rsidR="00BF6AAF" w:rsidRPr="002B3505" w:rsidRDefault="00BF6AAF" w:rsidP="005E5867">
      <w:pPr>
        <w:pStyle w:val="HLAVICKA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5F60B5" w:rsidP="00231143">
      <w:pPr>
        <w:pStyle w:val="HLAVICKA"/>
        <w:tabs>
          <w:tab w:val="clear" w:pos="1134"/>
          <w:tab w:val="left" w:pos="0"/>
          <w:tab w:val="left" w:pos="4536"/>
        </w:tabs>
        <w:ind w:left="964" w:hanging="96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B3505">
        <w:rPr>
          <w:rFonts w:asciiTheme="majorHAnsi" w:hAnsiTheme="majorHAnsi" w:cstheme="majorHAnsi"/>
          <w:b/>
          <w:sz w:val="24"/>
          <w:szCs w:val="24"/>
        </w:rPr>
        <w:t>I.</w:t>
      </w:r>
    </w:p>
    <w:p w:rsidR="005F60B5" w:rsidRPr="002B3505" w:rsidRDefault="005F60B5" w:rsidP="005F60B5">
      <w:pPr>
        <w:pStyle w:val="NADPISCENTR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Předmět plnění</w:t>
      </w:r>
    </w:p>
    <w:p w:rsidR="008203A2" w:rsidRPr="002B3505" w:rsidRDefault="005F60B5" w:rsidP="008F3C4D">
      <w:pPr>
        <w:numPr>
          <w:ilvl w:val="0"/>
          <w:numId w:val="1"/>
        </w:numPr>
        <w:spacing w:before="6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Předmětem</w:t>
      </w:r>
      <w:r w:rsidR="00CE0991" w:rsidRPr="002B3505">
        <w:rPr>
          <w:rFonts w:asciiTheme="majorHAnsi" w:hAnsiTheme="majorHAnsi" w:cstheme="majorHAnsi"/>
        </w:rPr>
        <w:t xml:space="preserve"> plnění</w:t>
      </w:r>
      <w:r w:rsidRPr="002B3505">
        <w:rPr>
          <w:rFonts w:asciiTheme="majorHAnsi" w:hAnsiTheme="majorHAnsi" w:cstheme="majorHAnsi"/>
        </w:rPr>
        <w:t xml:space="preserve"> t</w:t>
      </w:r>
      <w:r w:rsidR="000A34F0" w:rsidRPr="002B3505">
        <w:rPr>
          <w:rFonts w:asciiTheme="majorHAnsi" w:hAnsiTheme="majorHAnsi" w:cstheme="majorHAnsi"/>
        </w:rPr>
        <w:t>éto smlouvy je dodávka</w:t>
      </w:r>
      <w:r w:rsidR="005F1E4D" w:rsidRPr="002B3505">
        <w:rPr>
          <w:rFonts w:asciiTheme="majorHAnsi" w:hAnsiTheme="majorHAnsi" w:cstheme="majorHAnsi"/>
        </w:rPr>
        <w:t xml:space="preserve"> </w:t>
      </w:r>
      <w:r w:rsidR="0015218E" w:rsidRPr="002B3505">
        <w:rPr>
          <w:rFonts w:asciiTheme="majorHAnsi" w:hAnsiTheme="majorHAnsi" w:cstheme="majorHAnsi"/>
        </w:rPr>
        <w:t>zboží</w:t>
      </w:r>
      <w:r w:rsidR="00120EE3" w:rsidRPr="002B3505">
        <w:rPr>
          <w:rFonts w:asciiTheme="majorHAnsi" w:hAnsiTheme="majorHAnsi" w:cstheme="majorHAnsi"/>
        </w:rPr>
        <w:t xml:space="preserve">, </w:t>
      </w:r>
      <w:r w:rsidR="008F3C4D">
        <w:rPr>
          <w:rFonts w:asciiTheme="majorHAnsi" w:hAnsiTheme="majorHAnsi" w:cstheme="majorHAnsi"/>
        </w:rPr>
        <w:t xml:space="preserve">a to </w:t>
      </w:r>
      <w:r w:rsidR="008F3C4D" w:rsidRPr="008F3C4D">
        <w:rPr>
          <w:rFonts w:asciiTheme="majorHAnsi" w:hAnsiTheme="majorHAnsi" w:cstheme="majorHAnsi"/>
        </w:rPr>
        <w:t xml:space="preserve">50 ks sestav PC a komponenty IT </w:t>
      </w:r>
      <w:proofErr w:type="gramStart"/>
      <w:r w:rsidR="008F3C4D" w:rsidRPr="008F3C4D">
        <w:rPr>
          <w:rFonts w:asciiTheme="majorHAnsi" w:hAnsiTheme="majorHAnsi" w:cstheme="majorHAnsi"/>
        </w:rPr>
        <w:t>techniky  v rozsahu</w:t>
      </w:r>
      <w:proofErr w:type="gramEnd"/>
      <w:r w:rsidR="008F3C4D" w:rsidRPr="008F3C4D">
        <w:rPr>
          <w:rFonts w:asciiTheme="majorHAnsi" w:hAnsiTheme="majorHAnsi" w:cstheme="majorHAnsi"/>
        </w:rPr>
        <w:t xml:space="preserve"> dle zadávací dokumentace na shora citovanou veřejnou zakázku</w:t>
      </w:r>
      <w:r w:rsidR="008F3C4D">
        <w:rPr>
          <w:rFonts w:asciiTheme="majorHAnsi" w:hAnsiTheme="majorHAnsi" w:cstheme="majorHAnsi"/>
        </w:rPr>
        <w:t>.</w:t>
      </w:r>
      <w:r w:rsidR="008F3C4D" w:rsidRPr="008F3C4D">
        <w:rPr>
          <w:rFonts w:asciiTheme="majorHAnsi" w:hAnsiTheme="majorHAnsi" w:cstheme="majorHAnsi"/>
        </w:rPr>
        <w:t xml:space="preserve"> </w:t>
      </w:r>
      <w:r w:rsidR="008F3C4D">
        <w:rPr>
          <w:rFonts w:asciiTheme="majorHAnsi" w:hAnsiTheme="majorHAnsi" w:cstheme="majorHAnsi"/>
        </w:rPr>
        <w:t xml:space="preserve">Zboží je dále podrobně specifikováno </w:t>
      </w:r>
      <w:r w:rsidR="00BC5FFA" w:rsidRPr="002B3505">
        <w:rPr>
          <w:rFonts w:asciiTheme="majorHAnsi" w:hAnsiTheme="majorHAnsi" w:cstheme="majorHAnsi"/>
        </w:rPr>
        <w:t xml:space="preserve">v příloze </w:t>
      </w:r>
      <w:r w:rsidR="008F3C4D">
        <w:rPr>
          <w:rFonts w:asciiTheme="majorHAnsi" w:hAnsiTheme="majorHAnsi" w:cstheme="majorHAnsi"/>
        </w:rPr>
        <w:t xml:space="preserve">č. 1 </w:t>
      </w:r>
      <w:r w:rsidR="00190AFA">
        <w:rPr>
          <w:rFonts w:asciiTheme="majorHAnsi" w:hAnsiTheme="majorHAnsi" w:cstheme="majorHAnsi"/>
        </w:rPr>
        <w:t>smlouvy</w:t>
      </w:r>
      <w:r w:rsidR="00BC5FFA" w:rsidRPr="002B3505">
        <w:rPr>
          <w:rFonts w:asciiTheme="majorHAnsi" w:hAnsiTheme="majorHAnsi" w:cstheme="majorHAnsi"/>
        </w:rPr>
        <w:t>.</w:t>
      </w:r>
      <w:r w:rsidR="00120EE3" w:rsidRPr="002B3505">
        <w:rPr>
          <w:rFonts w:asciiTheme="majorHAnsi" w:hAnsiTheme="majorHAnsi" w:cstheme="majorHAnsi"/>
        </w:rPr>
        <w:t xml:space="preserve"> Dodání předmětu plnění zahrnuje úplnou</w:t>
      </w:r>
      <w:r w:rsidR="00BC5FFA" w:rsidRPr="002B3505">
        <w:rPr>
          <w:rFonts w:asciiTheme="majorHAnsi" w:hAnsiTheme="majorHAnsi" w:cstheme="majorHAnsi"/>
        </w:rPr>
        <w:t xml:space="preserve"> </w:t>
      </w:r>
      <w:r w:rsidR="00120EE3" w:rsidRPr="002B3505">
        <w:rPr>
          <w:rFonts w:asciiTheme="majorHAnsi" w:hAnsiTheme="majorHAnsi" w:cstheme="majorHAnsi"/>
        </w:rPr>
        <w:t>a bezvadnou dodávku, včetně dopravy do místa plnění</w:t>
      </w:r>
      <w:r w:rsidR="001F57AF" w:rsidRPr="002B3505">
        <w:rPr>
          <w:rFonts w:asciiTheme="majorHAnsi" w:hAnsiTheme="majorHAnsi" w:cstheme="majorHAnsi"/>
        </w:rPr>
        <w:t xml:space="preserve"> a případných dalších po</w:t>
      </w:r>
      <w:r w:rsidR="00AE2335" w:rsidRPr="002B3505">
        <w:rPr>
          <w:rFonts w:asciiTheme="majorHAnsi" w:hAnsiTheme="majorHAnsi" w:cstheme="majorHAnsi"/>
        </w:rPr>
        <w:t>p</w:t>
      </w:r>
      <w:r w:rsidR="001F57AF" w:rsidRPr="002B3505">
        <w:rPr>
          <w:rFonts w:asciiTheme="majorHAnsi" w:hAnsiTheme="majorHAnsi" w:cstheme="majorHAnsi"/>
        </w:rPr>
        <w:t>latků</w:t>
      </w:r>
      <w:r w:rsidR="00120EE3" w:rsidRPr="002B3505">
        <w:rPr>
          <w:rFonts w:asciiTheme="majorHAnsi" w:hAnsiTheme="majorHAnsi" w:cstheme="majorHAnsi"/>
        </w:rPr>
        <w:t>.</w:t>
      </w:r>
    </w:p>
    <w:p w:rsidR="005F60B5" w:rsidRPr="002B3505" w:rsidRDefault="00AA2DAA" w:rsidP="007005EB">
      <w:pPr>
        <w:pStyle w:val="HLAVICKA"/>
        <w:numPr>
          <w:ilvl w:val="0"/>
          <w:numId w:val="2"/>
        </w:numPr>
        <w:tabs>
          <w:tab w:val="clear" w:pos="284"/>
        </w:tabs>
        <w:spacing w:before="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kupující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se zavazuje předmět plnění převzít a zaplatit sjednanou cenu podle </w:t>
      </w:r>
      <w:r w:rsidR="00EF705F" w:rsidRPr="002B3505">
        <w:rPr>
          <w:rFonts w:asciiTheme="majorHAnsi" w:hAnsiTheme="majorHAnsi" w:cstheme="majorHAnsi"/>
          <w:color w:val="000000"/>
          <w:sz w:val="24"/>
          <w:szCs w:val="24"/>
        </w:rPr>
        <w:t>článku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445641" w:rsidRPr="002B3505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CA39C9" w:rsidRPr="002B3505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A421E6">
        <w:rPr>
          <w:rFonts w:asciiTheme="majorHAnsi" w:hAnsiTheme="majorHAnsi" w:cstheme="majorHAnsi"/>
          <w:color w:val="000000"/>
          <w:sz w:val="24"/>
          <w:szCs w:val="24"/>
        </w:rPr>
        <w:t xml:space="preserve">, bod 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421E6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EF705F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této smlouvy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5C300D" w:rsidRPr="002B3505" w:rsidRDefault="005C300D" w:rsidP="005C300D">
      <w:pPr>
        <w:pStyle w:val="HLAVICKA"/>
        <w:tabs>
          <w:tab w:val="clear" w:pos="284"/>
        </w:tabs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C300D" w:rsidRPr="002B3505" w:rsidRDefault="00445641" w:rsidP="005C300D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I</w:t>
      </w:r>
      <w:r w:rsidR="00CA39C9" w:rsidRPr="002B3505">
        <w:rPr>
          <w:rFonts w:asciiTheme="majorHAnsi" w:hAnsiTheme="majorHAnsi" w:cstheme="majorHAnsi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POD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Kupní cena</w:t>
      </w:r>
    </w:p>
    <w:p w:rsidR="005F60B5" w:rsidRPr="002B3505" w:rsidRDefault="00B15AF6" w:rsidP="0015218E">
      <w:pPr>
        <w:pStyle w:val="1"/>
        <w:numPr>
          <w:ilvl w:val="0"/>
          <w:numId w:val="3"/>
        </w:numPr>
        <w:tabs>
          <w:tab w:val="clear" w:pos="1080"/>
          <w:tab w:val="left" w:pos="1068"/>
        </w:tabs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Celková kupní cena za </w:t>
      </w:r>
      <w:r w:rsidR="005F60B5" w:rsidRPr="002B3505">
        <w:rPr>
          <w:rFonts w:asciiTheme="majorHAnsi" w:hAnsiTheme="majorHAnsi" w:cstheme="majorHAnsi"/>
          <w:sz w:val="24"/>
          <w:szCs w:val="24"/>
        </w:rPr>
        <w:t xml:space="preserve">předmět plnění </w:t>
      </w:r>
      <w:r w:rsidR="002F3025">
        <w:rPr>
          <w:rFonts w:asciiTheme="majorHAnsi" w:hAnsiTheme="majorHAnsi" w:cstheme="majorHAnsi"/>
          <w:sz w:val="24"/>
          <w:szCs w:val="24"/>
        </w:rPr>
        <w:t xml:space="preserve">činí </w:t>
      </w:r>
      <w:r w:rsidR="008E0C22">
        <w:rPr>
          <w:rFonts w:asciiTheme="majorHAnsi" w:hAnsiTheme="majorHAnsi" w:cstheme="majorHAnsi"/>
          <w:sz w:val="24"/>
          <w:szCs w:val="24"/>
        </w:rPr>
        <w:t xml:space="preserve">částku ve výši </w:t>
      </w:r>
      <w:r w:rsidR="002F3025">
        <w:rPr>
          <w:rFonts w:asciiTheme="majorHAnsi" w:hAnsiTheme="majorHAnsi" w:cstheme="majorHAnsi"/>
          <w:sz w:val="24"/>
          <w:szCs w:val="24"/>
        </w:rPr>
        <w:t>554.91</w:t>
      </w:r>
      <w:r w:rsidR="00283DDF">
        <w:rPr>
          <w:rFonts w:asciiTheme="majorHAnsi" w:hAnsiTheme="majorHAnsi" w:cstheme="majorHAnsi"/>
          <w:sz w:val="24"/>
          <w:szCs w:val="24"/>
        </w:rPr>
        <w:t xml:space="preserve">0,-- Kč bez DPH (671.441,10 Kč vč. 21 % </w:t>
      </w:r>
      <w:r w:rsidR="002F3025">
        <w:rPr>
          <w:rFonts w:asciiTheme="majorHAnsi" w:hAnsiTheme="majorHAnsi" w:cstheme="majorHAnsi"/>
          <w:sz w:val="24"/>
          <w:szCs w:val="24"/>
        </w:rPr>
        <w:t xml:space="preserve">DPH), přičemž podrobný rozpis předmětu plnění </w:t>
      </w:r>
      <w:proofErr w:type="gramStart"/>
      <w:r w:rsidR="005F60B5" w:rsidRPr="002B3505">
        <w:rPr>
          <w:rFonts w:asciiTheme="majorHAnsi" w:hAnsiTheme="majorHAnsi" w:cstheme="majorHAnsi"/>
          <w:sz w:val="24"/>
          <w:szCs w:val="24"/>
        </w:rPr>
        <w:t xml:space="preserve">je </w:t>
      </w:r>
      <w:r w:rsidR="0018240E">
        <w:rPr>
          <w:rFonts w:asciiTheme="majorHAnsi" w:hAnsiTheme="majorHAnsi" w:cstheme="majorHAnsi"/>
          <w:sz w:val="24"/>
          <w:szCs w:val="24"/>
        </w:rPr>
        <w:t xml:space="preserve"> uveden</w:t>
      </w:r>
      <w:proofErr w:type="gramEnd"/>
      <w:r w:rsidR="0018240E">
        <w:rPr>
          <w:rFonts w:asciiTheme="majorHAnsi" w:hAnsiTheme="majorHAnsi" w:cstheme="majorHAnsi"/>
          <w:sz w:val="24"/>
          <w:szCs w:val="24"/>
        </w:rPr>
        <w:t xml:space="preserve"> </w:t>
      </w:r>
      <w:r w:rsidR="005F60B5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190AFA">
        <w:rPr>
          <w:rFonts w:asciiTheme="majorHAnsi" w:hAnsiTheme="majorHAnsi" w:cstheme="majorHAnsi"/>
          <w:sz w:val="24"/>
          <w:szCs w:val="24"/>
        </w:rPr>
        <w:t>v</w:t>
      </w:r>
      <w:r w:rsidR="00B255EB">
        <w:rPr>
          <w:rFonts w:asciiTheme="majorHAnsi" w:hAnsiTheme="majorHAnsi" w:cstheme="majorHAnsi"/>
          <w:sz w:val="24"/>
          <w:szCs w:val="24"/>
        </w:rPr>
        <w:t> </w:t>
      </w:r>
      <w:r w:rsidR="00190AFA">
        <w:rPr>
          <w:rFonts w:asciiTheme="majorHAnsi" w:hAnsiTheme="majorHAnsi" w:cstheme="majorHAnsi"/>
          <w:sz w:val="24"/>
          <w:szCs w:val="24"/>
        </w:rPr>
        <w:t>příloze</w:t>
      </w:r>
      <w:r w:rsidR="00B255EB">
        <w:rPr>
          <w:rFonts w:asciiTheme="majorHAnsi" w:hAnsiTheme="majorHAnsi" w:cstheme="majorHAnsi"/>
          <w:sz w:val="24"/>
          <w:szCs w:val="24"/>
        </w:rPr>
        <w:t xml:space="preserve"> č. 1, která je nedílnou </w:t>
      </w:r>
      <w:r w:rsidR="00386195">
        <w:rPr>
          <w:rFonts w:asciiTheme="majorHAnsi" w:hAnsiTheme="majorHAnsi" w:cstheme="majorHAnsi"/>
          <w:sz w:val="24"/>
          <w:szCs w:val="24"/>
        </w:rPr>
        <w:t xml:space="preserve">a neoddělitelnou </w:t>
      </w:r>
      <w:r w:rsidR="00B255EB">
        <w:rPr>
          <w:rFonts w:asciiTheme="majorHAnsi" w:hAnsiTheme="majorHAnsi" w:cstheme="majorHAnsi"/>
          <w:sz w:val="24"/>
          <w:szCs w:val="24"/>
        </w:rPr>
        <w:t>součástí této smlouvy</w:t>
      </w:r>
      <w:r w:rsidR="00190AFA">
        <w:rPr>
          <w:rFonts w:asciiTheme="majorHAnsi" w:hAnsiTheme="majorHAnsi" w:cstheme="majorHAnsi"/>
          <w:sz w:val="24"/>
          <w:szCs w:val="24"/>
        </w:rPr>
        <w:t>.</w:t>
      </w:r>
    </w:p>
    <w:p w:rsidR="000F3662" w:rsidRPr="002B3505" w:rsidRDefault="005F60B5" w:rsidP="00EF705F">
      <w:pPr>
        <w:pStyle w:val="1"/>
        <w:tabs>
          <w:tab w:val="left" w:pos="1068"/>
        </w:tabs>
        <w:ind w:left="720" w:firstLine="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       </w:t>
      </w:r>
      <w:r w:rsidR="008203A2" w:rsidRPr="002B3505">
        <w:rPr>
          <w:rFonts w:asciiTheme="majorHAnsi" w:hAnsiTheme="majorHAnsi" w:cstheme="majorHAnsi"/>
          <w:sz w:val="24"/>
          <w:szCs w:val="24"/>
        </w:rPr>
        <w:tab/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F60B5" w:rsidRPr="002B3505" w:rsidRDefault="001F57AF" w:rsidP="00EF705F">
      <w:pPr>
        <w:pStyle w:val="1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upní ceny </w:t>
      </w:r>
      <w:r w:rsidRPr="002B3505">
        <w:rPr>
          <w:rFonts w:asciiTheme="majorHAnsi" w:hAnsiTheme="majorHAnsi" w:cstheme="majorHAnsi"/>
          <w:sz w:val="24"/>
          <w:szCs w:val="24"/>
        </w:rPr>
        <w:t>za jednotlivé položky předmětu plnění jsou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 uveden</w:t>
      </w:r>
      <w:r w:rsidRPr="002B3505">
        <w:rPr>
          <w:rFonts w:asciiTheme="majorHAnsi" w:hAnsiTheme="majorHAnsi" w:cstheme="majorHAnsi"/>
          <w:sz w:val="24"/>
          <w:szCs w:val="24"/>
        </w:rPr>
        <w:t>y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F37B2B" w:rsidRPr="002B3505">
        <w:rPr>
          <w:rFonts w:asciiTheme="majorHAnsi" w:hAnsiTheme="majorHAnsi" w:cstheme="majorHAnsi"/>
          <w:sz w:val="24"/>
          <w:szCs w:val="24"/>
        </w:rPr>
        <w:t>v</w:t>
      </w:r>
      <w:r w:rsidR="002515EE">
        <w:rPr>
          <w:rFonts w:asciiTheme="majorHAnsi" w:hAnsiTheme="majorHAnsi" w:cstheme="majorHAnsi"/>
          <w:sz w:val="24"/>
          <w:szCs w:val="24"/>
        </w:rPr>
        <w:t> </w:t>
      </w:r>
      <w:r w:rsidR="00F37B2B" w:rsidRPr="002B3505">
        <w:rPr>
          <w:rFonts w:asciiTheme="majorHAnsi" w:hAnsiTheme="majorHAnsi" w:cstheme="majorHAnsi"/>
          <w:sz w:val="24"/>
          <w:szCs w:val="24"/>
        </w:rPr>
        <w:t>příloze</w:t>
      </w:r>
      <w:r w:rsidR="002515EE">
        <w:rPr>
          <w:rFonts w:asciiTheme="majorHAnsi" w:hAnsiTheme="majorHAnsi" w:cstheme="majorHAnsi"/>
          <w:sz w:val="24"/>
          <w:szCs w:val="24"/>
        </w:rPr>
        <w:t xml:space="preserve"> č. 1, která je nedílnou </w:t>
      </w:r>
      <w:r w:rsidR="0056581D">
        <w:rPr>
          <w:rFonts w:asciiTheme="majorHAnsi" w:hAnsiTheme="majorHAnsi" w:cstheme="majorHAnsi"/>
          <w:sz w:val="24"/>
          <w:szCs w:val="24"/>
        </w:rPr>
        <w:t xml:space="preserve">a neoddělitelnou </w:t>
      </w:r>
      <w:r w:rsidR="002515EE">
        <w:rPr>
          <w:rFonts w:asciiTheme="majorHAnsi" w:hAnsiTheme="majorHAnsi" w:cstheme="majorHAnsi"/>
          <w:sz w:val="24"/>
          <w:szCs w:val="24"/>
        </w:rPr>
        <w:t>součástí této smlouvy</w:t>
      </w:r>
      <w:r w:rsidR="00F37B2B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7705E" w:rsidRPr="002B3505" w:rsidRDefault="005F60B5" w:rsidP="002F0155">
      <w:pPr>
        <w:pStyle w:val="1"/>
        <w:numPr>
          <w:ilvl w:val="0"/>
          <w:numId w:val="3"/>
        </w:numPr>
        <w:spacing w:before="0"/>
        <w:ind w:left="1066" w:hanging="357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Kupní cena je cenou nejvýše přípustnou</w:t>
      </w:r>
      <w:r w:rsidR="001F57AF" w:rsidRPr="002B3505">
        <w:rPr>
          <w:rFonts w:asciiTheme="majorHAnsi" w:hAnsiTheme="majorHAnsi" w:cstheme="majorHAnsi"/>
          <w:sz w:val="24"/>
          <w:szCs w:val="24"/>
        </w:rPr>
        <w:t xml:space="preserve"> (nepřekročitelnou)</w:t>
      </w:r>
      <w:r w:rsidRPr="002B3505">
        <w:rPr>
          <w:rFonts w:asciiTheme="majorHAnsi" w:hAnsiTheme="majorHAnsi" w:cstheme="majorHAnsi"/>
          <w:sz w:val="24"/>
          <w:szCs w:val="24"/>
        </w:rPr>
        <w:t xml:space="preserve">, kterou </w:t>
      </w:r>
      <w:r w:rsidR="00AE2335" w:rsidRPr="002B3505">
        <w:rPr>
          <w:rFonts w:asciiTheme="majorHAnsi" w:hAnsiTheme="majorHAnsi" w:cstheme="majorHAnsi"/>
          <w:sz w:val="24"/>
          <w:szCs w:val="24"/>
        </w:rPr>
        <w:t>lze měnit pouze v</w:t>
      </w:r>
      <w:r w:rsidR="00B15295">
        <w:rPr>
          <w:rFonts w:asciiTheme="majorHAnsi" w:hAnsiTheme="majorHAnsi" w:cstheme="majorHAnsi"/>
          <w:sz w:val="24"/>
          <w:szCs w:val="24"/>
        </w:rPr>
        <w:t xml:space="preserve">e zcela výjimečném případě, a to </w:t>
      </w:r>
      <w:r w:rsidR="00E0406C">
        <w:rPr>
          <w:rFonts w:asciiTheme="majorHAnsi" w:hAnsiTheme="majorHAnsi" w:cstheme="majorHAnsi"/>
          <w:sz w:val="24"/>
          <w:szCs w:val="24"/>
        </w:rPr>
        <w:t xml:space="preserve">jedině </w:t>
      </w:r>
      <w:r w:rsidR="00B15295">
        <w:rPr>
          <w:rFonts w:asciiTheme="majorHAnsi" w:hAnsiTheme="majorHAnsi" w:cstheme="majorHAnsi"/>
          <w:sz w:val="24"/>
          <w:szCs w:val="24"/>
        </w:rPr>
        <w:t xml:space="preserve">v </w:t>
      </w:r>
      <w:r w:rsidR="00AE2335" w:rsidRPr="002B3505">
        <w:rPr>
          <w:rFonts w:asciiTheme="majorHAnsi" w:hAnsiTheme="majorHAnsi" w:cstheme="majorHAnsi"/>
          <w:sz w:val="24"/>
          <w:szCs w:val="24"/>
        </w:rPr>
        <w:t> případě změny zákonné sazby DPH nebo změny povinné osoby k dani podle zákona č. 235/2004 Sb., o dani z přidané hodnoty, ve znění pozdějších předpisů.</w:t>
      </w:r>
      <w:r w:rsidR="00B15295">
        <w:rPr>
          <w:rFonts w:asciiTheme="majorHAnsi" w:hAnsiTheme="majorHAnsi" w:cstheme="majorHAnsi"/>
          <w:sz w:val="24"/>
          <w:szCs w:val="24"/>
        </w:rPr>
        <w:t xml:space="preserve"> Jakýkoliv jiný případ </w:t>
      </w:r>
      <w:r w:rsidR="003D2B44">
        <w:rPr>
          <w:rFonts w:asciiTheme="majorHAnsi" w:hAnsiTheme="majorHAnsi" w:cstheme="majorHAnsi"/>
          <w:sz w:val="24"/>
          <w:szCs w:val="24"/>
        </w:rPr>
        <w:t>změny kup</w:t>
      </w:r>
      <w:r w:rsidR="00E0406C">
        <w:rPr>
          <w:rFonts w:asciiTheme="majorHAnsi" w:hAnsiTheme="majorHAnsi" w:cstheme="majorHAnsi"/>
          <w:sz w:val="24"/>
          <w:szCs w:val="24"/>
        </w:rPr>
        <w:t>n</w:t>
      </w:r>
      <w:r w:rsidR="003D2B44">
        <w:rPr>
          <w:rFonts w:asciiTheme="majorHAnsi" w:hAnsiTheme="majorHAnsi" w:cstheme="majorHAnsi"/>
          <w:sz w:val="24"/>
          <w:szCs w:val="24"/>
        </w:rPr>
        <w:t xml:space="preserve">í ceny </w:t>
      </w:r>
      <w:r w:rsidR="00B15295">
        <w:rPr>
          <w:rFonts w:asciiTheme="majorHAnsi" w:hAnsiTheme="majorHAnsi" w:cstheme="majorHAnsi"/>
          <w:sz w:val="24"/>
          <w:szCs w:val="24"/>
        </w:rPr>
        <w:t xml:space="preserve">není přípustný. </w:t>
      </w:r>
    </w:p>
    <w:p w:rsidR="005207D7" w:rsidRPr="002B3505" w:rsidRDefault="005207D7" w:rsidP="0057705E">
      <w:pPr>
        <w:pStyle w:val="1"/>
        <w:spacing w:before="0"/>
        <w:ind w:left="1066" w:firstLine="0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4D7A29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III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Doba a místo plnění</w:t>
      </w:r>
      <w:r w:rsidR="005207D7" w:rsidRPr="002B3505">
        <w:rPr>
          <w:rFonts w:asciiTheme="majorHAnsi" w:hAnsiTheme="majorHAnsi" w:cstheme="majorHAnsi"/>
          <w:sz w:val="24"/>
          <w:szCs w:val="24"/>
        </w:rPr>
        <w:t>, dodací podmínky</w:t>
      </w:r>
    </w:p>
    <w:p w:rsidR="005F1E4D" w:rsidRPr="002B3505" w:rsidRDefault="008203A2" w:rsidP="00190AFA">
      <w:pPr>
        <w:pStyle w:val="1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Místo plnění: </w:t>
      </w:r>
      <w:r w:rsidR="00190AFA" w:rsidRPr="00190AFA">
        <w:rPr>
          <w:rFonts w:asciiTheme="majorHAnsi" w:hAnsiTheme="majorHAnsi" w:cstheme="majorHAnsi"/>
          <w:sz w:val="24"/>
          <w:szCs w:val="24"/>
        </w:rPr>
        <w:t>Psychiatrická nemocnice Horní Beřkovice, Podřipská 1, 411 85 Horní Beřkovice</w:t>
      </w:r>
      <w:r w:rsidR="00190AFA">
        <w:rPr>
          <w:rFonts w:asciiTheme="majorHAnsi" w:hAnsiTheme="majorHAnsi" w:cstheme="majorHAnsi"/>
          <w:sz w:val="24"/>
          <w:szCs w:val="24"/>
        </w:rPr>
        <w:t>.</w:t>
      </w:r>
    </w:p>
    <w:p w:rsidR="005207D7" w:rsidRPr="002B3505" w:rsidRDefault="008203A2" w:rsidP="00EF705F">
      <w:pPr>
        <w:pStyle w:val="1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Termín plnění: </w:t>
      </w:r>
      <w:r w:rsidR="00605E76">
        <w:rPr>
          <w:rFonts w:asciiTheme="majorHAnsi" w:hAnsiTheme="majorHAnsi" w:cstheme="majorHAnsi"/>
          <w:sz w:val="24"/>
          <w:szCs w:val="24"/>
        </w:rPr>
        <w:t>prodávající</w:t>
      </w:r>
      <w:r w:rsidR="00605E76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Pr="002B3505">
        <w:rPr>
          <w:rFonts w:asciiTheme="majorHAnsi" w:hAnsiTheme="majorHAnsi" w:cstheme="majorHAnsi"/>
          <w:sz w:val="24"/>
          <w:szCs w:val="24"/>
        </w:rPr>
        <w:t xml:space="preserve">se zavazuje dodat </w:t>
      </w:r>
      <w:r w:rsidR="007F7374" w:rsidRPr="002B3505">
        <w:rPr>
          <w:rFonts w:asciiTheme="majorHAnsi" w:hAnsiTheme="majorHAnsi" w:cstheme="majorHAnsi"/>
          <w:sz w:val="24"/>
          <w:szCs w:val="24"/>
        </w:rPr>
        <w:t>předmět plnění</w:t>
      </w:r>
      <w:r w:rsidR="00605E76">
        <w:rPr>
          <w:rFonts w:asciiTheme="majorHAnsi" w:hAnsiTheme="majorHAnsi" w:cstheme="majorHAnsi"/>
          <w:sz w:val="24"/>
          <w:szCs w:val="24"/>
        </w:rPr>
        <w:t xml:space="preserve"> kupujícímu</w:t>
      </w:r>
      <w:r w:rsidRPr="002B3505">
        <w:rPr>
          <w:rFonts w:asciiTheme="majorHAnsi" w:hAnsiTheme="majorHAnsi" w:cstheme="majorHAnsi"/>
          <w:sz w:val="24"/>
          <w:szCs w:val="24"/>
        </w:rPr>
        <w:t xml:space="preserve"> nejpozději do </w:t>
      </w:r>
      <w:r w:rsidR="00E65538" w:rsidRPr="002B3505">
        <w:rPr>
          <w:rFonts w:asciiTheme="majorHAnsi" w:hAnsiTheme="majorHAnsi" w:cstheme="majorHAnsi"/>
          <w:sz w:val="24"/>
          <w:szCs w:val="24"/>
        </w:rPr>
        <w:t>1</w:t>
      </w:r>
      <w:r w:rsidR="00C7461D">
        <w:rPr>
          <w:rFonts w:asciiTheme="majorHAnsi" w:hAnsiTheme="majorHAnsi" w:cstheme="majorHAnsi"/>
          <w:sz w:val="24"/>
          <w:szCs w:val="24"/>
        </w:rPr>
        <w:t>0</w:t>
      </w:r>
      <w:r w:rsidR="00151EAA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974E5A">
        <w:rPr>
          <w:rFonts w:asciiTheme="majorHAnsi" w:hAnsiTheme="majorHAnsi" w:cstheme="majorHAnsi"/>
          <w:sz w:val="24"/>
          <w:szCs w:val="24"/>
        </w:rPr>
        <w:t xml:space="preserve">kalendářních </w:t>
      </w:r>
      <w:r w:rsidR="00151EAA" w:rsidRPr="002B3505">
        <w:rPr>
          <w:rFonts w:asciiTheme="majorHAnsi" w:hAnsiTheme="majorHAnsi" w:cstheme="majorHAnsi"/>
          <w:sz w:val="24"/>
          <w:szCs w:val="24"/>
        </w:rPr>
        <w:t xml:space="preserve">dnů po </w:t>
      </w:r>
      <w:r w:rsidR="00B7135E">
        <w:rPr>
          <w:rFonts w:asciiTheme="majorHAnsi" w:hAnsiTheme="majorHAnsi" w:cstheme="majorHAnsi"/>
          <w:sz w:val="24"/>
          <w:szCs w:val="24"/>
        </w:rPr>
        <w:t>podpisu smlouvy oběma smluvními stranami.</w:t>
      </w:r>
      <w:r w:rsidR="00C76067">
        <w:rPr>
          <w:rFonts w:asciiTheme="majorHAnsi" w:hAnsiTheme="majorHAnsi" w:cstheme="majorHAnsi"/>
          <w:sz w:val="24"/>
          <w:szCs w:val="24"/>
        </w:rPr>
        <w:t xml:space="preserve"> Ocitne-li se prodávající</w:t>
      </w:r>
      <w:r w:rsidR="00B21C17">
        <w:rPr>
          <w:rFonts w:asciiTheme="majorHAnsi" w:hAnsiTheme="majorHAnsi" w:cstheme="majorHAnsi"/>
          <w:sz w:val="24"/>
          <w:szCs w:val="24"/>
        </w:rPr>
        <w:t xml:space="preserve"> v prodlení s dodávkou předmětu plnění delšího než 30 kalendářních dnů ode dne, kdy byla</w:t>
      </w:r>
      <w:r w:rsidR="00BF5173">
        <w:rPr>
          <w:rFonts w:asciiTheme="majorHAnsi" w:hAnsiTheme="majorHAnsi" w:cstheme="majorHAnsi"/>
          <w:sz w:val="24"/>
          <w:szCs w:val="24"/>
        </w:rPr>
        <w:t xml:space="preserve"> kupujícím</w:t>
      </w:r>
      <w:r w:rsidR="00B21C17">
        <w:rPr>
          <w:rFonts w:asciiTheme="majorHAnsi" w:hAnsiTheme="majorHAnsi" w:cstheme="majorHAnsi"/>
          <w:sz w:val="24"/>
          <w:szCs w:val="24"/>
        </w:rPr>
        <w:t xml:space="preserve"> provedena výše specifikovaná objednávka, je v takovém případě kupující oprávněn bez dalšího od této smlou</w:t>
      </w:r>
      <w:r w:rsidR="006B154D">
        <w:rPr>
          <w:rFonts w:asciiTheme="majorHAnsi" w:hAnsiTheme="majorHAnsi" w:cstheme="majorHAnsi"/>
          <w:sz w:val="24"/>
          <w:szCs w:val="24"/>
        </w:rPr>
        <w:t xml:space="preserve">vy odstoupit a zároveň požadovat smluvní pokutu ve výši dle čl. VII., bod. 4. této smlouvy. </w:t>
      </w:r>
      <w:r w:rsidR="00B21C1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207D7" w:rsidRPr="002B3505" w:rsidRDefault="005207D7" w:rsidP="00EF705F">
      <w:pPr>
        <w:pStyle w:val="1"/>
        <w:numPr>
          <w:ilvl w:val="0"/>
          <w:numId w:val="4"/>
        </w:numPr>
        <w:tabs>
          <w:tab w:val="left" w:pos="1068"/>
        </w:tabs>
        <w:rPr>
          <w:rFonts w:asciiTheme="majorHAnsi" w:hAnsiTheme="majorHAnsi" w:cstheme="majorHAnsi"/>
          <w:color w:val="000000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Dodávka </w:t>
      </w:r>
      <w:r w:rsidR="007F7374" w:rsidRPr="002B3505">
        <w:rPr>
          <w:rFonts w:asciiTheme="majorHAnsi" w:hAnsiTheme="majorHAnsi" w:cstheme="majorHAnsi"/>
          <w:bCs/>
          <w:sz w:val="24"/>
          <w:szCs w:val="24"/>
        </w:rPr>
        <w:t>předmětu plnění</w:t>
      </w:r>
      <w:r w:rsidRPr="002B3505">
        <w:rPr>
          <w:rFonts w:asciiTheme="majorHAnsi" w:hAnsiTheme="majorHAnsi" w:cstheme="majorHAnsi"/>
          <w:sz w:val="24"/>
          <w:szCs w:val="24"/>
        </w:rPr>
        <w:t xml:space="preserve"> bude považována za dodanou jejím převzetím </w:t>
      </w:r>
      <w:r w:rsidR="00EE52DF">
        <w:rPr>
          <w:rFonts w:asciiTheme="majorHAnsi" w:hAnsiTheme="majorHAnsi" w:cstheme="majorHAnsi"/>
          <w:sz w:val="24"/>
          <w:szCs w:val="24"/>
        </w:rPr>
        <w:t>kupujícím</w:t>
      </w:r>
      <w:r w:rsidR="00EE52DF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Pr="002B3505">
        <w:rPr>
          <w:rFonts w:asciiTheme="majorHAnsi" w:hAnsiTheme="majorHAnsi" w:cstheme="majorHAnsi"/>
          <w:sz w:val="24"/>
          <w:szCs w:val="24"/>
        </w:rPr>
        <w:t>a podpisem dodací</w:t>
      </w:r>
      <w:r w:rsidR="00F755A3" w:rsidRPr="002B3505">
        <w:rPr>
          <w:rFonts w:asciiTheme="majorHAnsi" w:hAnsiTheme="majorHAnsi" w:cstheme="majorHAnsi"/>
          <w:sz w:val="24"/>
          <w:szCs w:val="24"/>
        </w:rPr>
        <w:t>ch</w:t>
      </w:r>
      <w:r w:rsidRPr="002B3505">
        <w:rPr>
          <w:rFonts w:asciiTheme="majorHAnsi" w:hAnsiTheme="majorHAnsi" w:cstheme="majorHAnsi"/>
          <w:sz w:val="24"/>
          <w:szCs w:val="24"/>
        </w:rPr>
        <w:t xml:space="preserve"> list</w:t>
      </w:r>
      <w:r w:rsidR="00F755A3" w:rsidRPr="002B3505">
        <w:rPr>
          <w:rFonts w:asciiTheme="majorHAnsi" w:hAnsiTheme="majorHAnsi" w:cstheme="majorHAnsi"/>
          <w:sz w:val="24"/>
          <w:szCs w:val="24"/>
        </w:rPr>
        <w:t>ů</w:t>
      </w:r>
      <w:r w:rsidRPr="002B3505">
        <w:rPr>
          <w:rFonts w:asciiTheme="majorHAnsi" w:hAnsiTheme="majorHAnsi" w:cstheme="majorHAnsi"/>
          <w:sz w:val="24"/>
          <w:szCs w:val="24"/>
        </w:rPr>
        <w:t xml:space="preserve"> zástupci obou smluvních stran v místě plnění.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Jedno vyhotovení dodací</w:t>
      </w:r>
      <w:r w:rsidR="00F755A3" w:rsidRPr="002B3505">
        <w:rPr>
          <w:rFonts w:asciiTheme="majorHAnsi" w:hAnsiTheme="majorHAnsi" w:cstheme="majorHAnsi"/>
          <w:color w:val="000000"/>
          <w:sz w:val="24"/>
          <w:szCs w:val="24"/>
        </w:rPr>
        <w:t>ch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list</w:t>
      </w:r>
      <w:r w:rsidR="00F755A3" w:rsidRPr="002B3505">
        <w:rPr>
          <w:rFonts w:asciiTheme="majorHAnsi" w:hAnsiTheme="majorHAnsi" w:cstheme="majorHAnsi"/>
          <w:color w:val="000000"/>
          <w:sz w:val="24"/>
          <w:szCs w:val="24"/>
        </w:rPr>
        <w:t>ů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zůstane </w:t>
      </w:r>
      <w:r w:rsidR="00EE52DF">
        <w:rPr>
          <w:rFonts w:asciiTheme="majorHAnsi" w:hAnsiTheme="majorHAnsi" w:cstheme="majorHAnsi"/>
          <w:color w:val="000000"/>
          <w:sz w:val="24"/>
          <w:szCs w:val="24"/>
        </w:rPr>
        <w:t>kupujícímu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a druhé vyhotovení bude předáno </w:t>
      </w:r>
      <w:r w:rsidR="00EE52DF">
        <w:rPr>
          <w:rFonts w:asciiTheme="majorHAnsi" w:hAnsiTheme="majorHAnsi" w:cstheme="majorHAnsi"/>
          <w:color w:val="000000"/>
          <w:sz w:val="24"/>
          <w:szCs w:val="24"/>
        </w:rPr>
        <w:t>prodávajícímu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E8124F" w:rsidRPr="002B3505" w:rsidRDefault="00CA7C85" w:rsidP="002B3505">
      <w:pPr>
        <w:pStyle w:val="1"/>
        <w:numPr>
          <w:ilvl w:val="0"/>
          <w:numId w:val="4"/>
        </w:numPr>
        <w:tabs>
          <w:tab w:val="left" w:pos="106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EE52DF">
        <w:rPr>
          <w:rFonts w:asciiTheme="majorHAnsi" w:hAnsiTheme="majorHAnsi" w:cstheme="majorHAnsi"/>
          <w:sz w:val="24"/>
          <w:szCs w:val="24"/>
        </w:rPr>
        <w:t xml:space="preserve">upující </w:t>
      </w:r>
      <w:r w:rsidR="002B3505">
        <w:rPr>
          <w:rFonts w:asciiTheme="majorHAnsi" w:hAnsiTheme="majorHAnsi" w:cstheme="majorHAnsi"/>
          <w:sz w:val="24"/>
          <w:szCs w:val="24"/>
        </w:rPr>
        <w:t>nabývá vlastnické právo</w:t>
      </w:r>
      <w:r w:rsidR="005207D7" w:rsidRPr="002B3505">
        <w:rPr>
          <w:rFonts w:asciiTheme="majorHAnsi" w:hAnsiTheme="majorHAnsi" w:cstheme="majorHAnsi"/>
          <w:sz w:val="24"/>
          <w:szCs w:val="24"/>
        </w:rPr>
        <w:t xml:space="preserve"> k</w:t>
      </w:r>
      <w:r w:rsidR="007F7374" w:rsidRPr="002B3505">
        <w:rPr>
          <w:rFonts w:asciiTheme="majorHAnsi" w:hAnsiTheme="majorHAnsi" w:cstheme="majorHAnsi"/>
          <w:sz w:val="24"/>
          <w:szCs w:val="24"/>
        </w:rPr>
        <w:t> předmětu plnění</w:t>
      </w:r>
      <w:r w:rsidR="005207D7" w:rsidRPr="002B3505">
        <w:rPr>
          <w:rFonts w:asciiTheme="majorHAnsi" w:hAnsiTheme="majorHAnsi" w:cstheme="majorHAnsi"/>
          <w:sz w:val="24"/>
          <w:szCs w:val="24"/>
        </w:rPr>
        <w:t>, jakmile je mu předáno</w:t>
      </w:r>
      <w:r w:rsidR="007F7374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5207D7" w:rsidRPr="002B3505">
        <w:rPr>
          <w:rFonts w:asciiTheme="majorHAnsi" w:hAnsiTheme="majorHAnsi" w:cstheme="majorHAnsi"/>
          <w:sz w:val="24"/>
          <w:szCs w:val="24"/>
        </w:rPr>
        <w:t>po potvrzení dodacího listu.</w:t>
      </w:r>
    </w:p>
    <w:p w:rsidR="00C76067" w:rsidRDefault="00C76067" w:rsidP="005F60B5">
      <w:pPr>
        <w:pStyle w:val="1"/>
        <w:spacing w:before="120"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5F60B5" w:rsidRPr="002B3505" w:rsidRDefault="004D7A29" w:rsidP="005F60B5">
      <w:pPr>
        <w:pStyle w:val="1"/>
        <w:spacing w:before="120"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b/>
          <w:bCs/>
          <w:sz w:val="24"/>
          <w:szCs w:val="24"/>
        </w:rPr>
        <w:t>V.</w:t>
      </w:r>
    </w:p>
    <w:p w:rsidR="005F60B5" w:rsidRPr="002B3505" w:rsidRDefault="005F60B5" w:rsidP="005F60B5">
      <w:pPr>
        <w:pStyle w:val="1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Platební podmínky</w:t>
      </w:r>
    </w:p>
    <w:p w:rsidR="006019ED" w:rsidRPr="002B3505" w:rsidRDefault="00EF705F" w:rsidP="00482351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Platba za uskutečněnou kompletní dodávku předmětu plnění bude provedena bezhotovostním platebním převodem na základě </w:t>
      </w:r>
      <w:r w:rsidR="00AE2335" w:rsidRPr="002B3505">
        <w:rPr>
          <w:rFonts w:asciiTheme="majorHAnsi" w:hAnsiTheme="majorHAnsi" w:cstheme="majorHAnsi"/>
        </w:rPr>
        <w:t>daňového dokladu (dále jen „fakt</w:t>
      </w:r>
      <w:r w:rsidRPr="002B3505">
        <w:rPr>
          <w:rFonts w:asciiTheme="majorHAnsi" w:hAnsiTheme="majorHAnsi" w:cstheme="majorHAnsi"/>
        </w:rPr>
        <w:t>ury</w:t>
      </w:r>
      <w:r w:rsidR="00AE2335" w:rsidRPr="002B3505">
        <w:rPr>
          <w:rFonts w:asciiTheme="majorHAnsi" w:hAnsiTheme="majorHAnsi" w:cstheme="majorHAnsi"/>
        </w:rPr>
        <w:t>“)</w:t>
      </w:r>
      <w:r w:rsidRPr="002B3505">
        <w:rPr>
          <w:rFonts w:asciiTheme="majorHAnsi" w:hAnsiTheme="majorHAnsi" w:cstheme="majorHAnsi"/>
        </w:rPr>
        <w:t xml:space="preserve"> vystavené </w:t>
      </w:r>
      <w:r w:rsidR="00D0508B">
        <w:rPr>
          <w:rFonts w:asciiTheme="majorHAnsi" w:hAnsiTheme="majorHAnsi" w:cstheme="majorHAnsi"/>
        </w:rPr>
        <w:t>prodávajícím</w:t>
      </w:r>
      <w:r w:rsidR="00D0508B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a dodané </w:t>
      </w:r>
      <w:r w:rsidR="00D0508B">
        <w:rPr>
          <w:rFonts w:asciiTheme="majorHAnsi" w:hAnsiTheme="majorHAnsi" w:cstheme="majorHAnsi"/>
        </w:rPr>
        <w:t xml:space="preserve">kupujícímu </w:t>
      </w:r>
      <w:r w:rsidR="00482351" w:rsidRPr="002B3505">
        <w:rPr>
          <w:rFonts w:asciiTheme="majorHAnsi" w:hAnsiTheme="majorHAnsi" w:cstheme="majorHAnsi"/>
        </w:rPr>
        <w:t>po převzetí předmětu plnění podle článku III.</w:t>
      </w:r>
      <w:r w:rsidR="00F439BD">
        <w:rPr>
          <w:rFonts w:asciiTheme="majorHAnsi" w:hAnsiTheme="majorHAnsi" w:cstheme="majorHAnsi"/>
        </w:rPr>
        <w:t xml:space="preserve"> bod </w:t>
      </w:r>
      <w:r w:rsidR="00482351" w:rsidRPr="002B3505">
        <w:rPr>
          <w:rFonts w:asciiTheme="majorHAnsi" w:hAnsiTheme="majorHAnsi" w:cstheme="majorHAnsi"/>
        </w:rPr>
        <w:t>3</w:t>
      </w:r>
      <w:r w:rsidR="00F439BD">
        <w:rPr>
          <w:rFonts w:asciiTheme="majorHAnsi" w:hAnsiTheme="majorHAnsi" w:cstheme="majorHAnsi"/>
        </w:rPr>
        <w:t>.</w:t>
      </w:r>
      <w:r w:rsidR="00482351" w:rsidRPr="002B3505">
        <w:rPr>
          <w:rFonts w:asciiTheme="majorHAnsi" w:hAnsiTheme="majorHAnsi" w:cstheme="majorHAnsi"/>
        </w:rPr>
        <w:t xml:space="preserve"> této smlouvy.</w:t>
      </w:r>
      <w:r w:rsidR="00482351" w:rsidRPr="002B3505">
        <w:rPr>
          <w:rFonts w:asciiTheme="majorHAnsi" w:hAnsiTheme="majorHAnsi" w:cstheme="majorHAnsi"/>
          <w:color w:val="FF0000"/>
        </w:rPr>
        <w:t xml:space="preserve"> </w:t>
      </w:r>
      <w:r w:rsidRPr="002B3505">
        <w:rPr>
          <w:rFonts w:asciiTheme="majorHAnsi" w:hAnsiTheme="majorHAnsi" w:cstheme="majorHAnsi"/>
        </w:rPr>
        <w:t xml:space="preserve">Přílohou faktury bude zástupci obou stran podepsaný dodací list potvrzující, že předmět plnění byl dodán </w:t>
      </w:r>
      <w:r w:rsidR="001A0F6F">
        <w:rPr>
          <w:rFonts w:asciiTheme="majorHAnsi" w:hAnsiTheme="majorHAnsi" w:cstheme="majorHAnsi"/>
        </w:rPr>
        <w:t>kupujícímu</w:t>
      </w:r>
      <w:r w:rsidR="001A0F6F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v požadovaném množství a kvalitě</w:t>
      </w:r>
      <w:r w:rsidR="006019ED" w:rsidRPr="002B3505">
        <w:rPr>
          <w:rFonts w:asciiTheme="majorHAnsi" w:hAnsiTheme="majorHAnsi" w:cstheme="majorHAnsi"/>
        </w:rPr>
        <w:t>.</w:t>
      </w:r>
    </w:p>
    <w:p w:rsidR="005207D7" w:rsidRPr="002B3505" w:rsidRDefault="00CA39C9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Faktura</w:t>
      </w:r>
      <w:r w:rsidR="00AE2335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vystavená </w:t>
      </w:r>
      <w:r w:rsidR="001A0F6F">
        <w:rPr>
          <w:rFonts w:asciiTheme="majorHAnsi" w:hAnsiTheme="majorHAnsi" w:cstheme="majorHAnsi"/>
        </w:rPr>
        <w:t>prodávajícím</w:t>
      </w:r>
      <w:r w:rsidR="001A0F6F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musí obsahovat náležitosti stanovené právními předpisy a dále vyčíslení zvlášť ceny díla bez DPH, zvlášť DPH</w:t>
      </w:r>
      <w:r w:rsidR="000D0D4A">
        <w:rPr>
          <w:rFonts w:asciiTheme="majorHAnsi" w:hAnsiTheme="majorHAnsi" w:cstheme="majorHAnsi"/>
        </w:rPr>
        <w:t>, číslo zakázky T004/18V/0000</w:t>
      </w:r>
      <w:r w:rsidR="00283134">
        <w:rPr>
          <w:rFonts w:asciiTheme="majorHAnsi" w:hAnsiTheme="majorHAnsi" w:cstheme="majorHAnsi"/>
        </w:rPr>
        <w:t>1001</w:t>
      </w:r>
      <w:r w:rsidRPr="002B3505">
        <w:rPr>
          <w:rFonts w:asciiTheme="majorHAnsi" w:hAnsiTheme="majorHAnsi" w:cstheme="majorHAnsi"/>
        </w:rPr>
        <w:t xml:space="preserve"> a celkovou cenu předmětu plnění včetně DPH.</w:t>
      </w:r>
    </w:p>
    <w:p w:rsidR="00AE2335" w:rsidRPr="002B3505" w:rsidRDefault="00AE2335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V případě přenesené daňové povinnosti (osobou povinnou k dani ve smyslu ustanovení § 92a a násl. zákona č. 235/2004 Sb., o dani z přidané hodnoty, ve znění pozdějších předpisů, </w:t>
      </w:r>
      <w:proofErr w:type="gramStart"/>
      <w:r w:rsidRPr="002B3505">
        <w:rPr>
          <w:rFonts w:asciiTheme="majorHAnsi" w:hAnsiTheme="majorHAnsi" w:cstheme="majorHAnsi"/>
        </w:rPr>
        <w:t xml:space="preserve">je </w:t>
      </w:r>
      <w:r w:rsidR="0079161A">
        <w:rPr>
          <w:rFonts w:asciiTheme="majorHAnsi" w:hAnsiTheme="majorHAnsi" w:cstheme="majorHAnsi"/>
        </w:rPr>
        <w:t xml:space="preserve"> kupující</w:t>
      </w:r>
      <w:proofErr w:type="gramEnd"/>
      <w:r w:rsidR="003E11CA" w:rsidRPr="002B3505">
        <w:rPr>
          <w:rFonts w:asciiTheme="majorHAnsi" w:hAnsiTheme="majorHAnsi" w:cstheme="majorHAnsi"/>
        </w:rPr>
        <w:t xml:space="preserve">) vystaví </w:t>
      </w:r>
      <w:r w:rsidR="001A0F6F">
        <w:rPr>
          <w:rFonts w:asciiTheme="majorHAnsi" w:hAnsiTheme="majorHAnsi" w:cstheme="majorHAnsi"/>
        </w:rPr>
        <w:t xml:space="preserve">prodávající </w:t>
      </w:r>
      <w:r w:rsidR="003E11CA" w:rsidRPr="002B3505">
        <w:rPr>
          <w:rFonts w:asciiTheme="majorHAnsi" w:hAnsiTheme="majorHAnsi" w:cstheme="majorHAnsi"/>
        </w:rPr>
        <w:t xml:space="preserve">fakturu pouze na cenu bez DPH. </w:t>
      </w:r>
      <w:r w:rsidR="00667D53">
        <w:rPr>
          <w:rFonts w:asciiTheme="majorHAnsi" w:hAnsiTheme="majorHAnsi" w:cstheme="majorHAnsi"/>
        </w:rPr>
        <w:t>P</w:t>
      </w:r>
      <w:r w:rsidR="00451DA4">
        <w:rPr>
          <w:rFonts w:asciiTheme="majorHAnsi" w:hAnsiTheme="majorHAnsi" w:cstheme="majorHAnsi"/>
        </w:rPr>
        <w:t>rodávající</w:t>
      </w:r>
      <w:r w:rsidR="00451DA4" w:rsidRPr="002B3505">
        <w:rPr>
          <w:rFonts w:asciiTheme="majorHAnsi" w:hAnsiTheme="majorHAnsi" w:cstheme="majorHAnsi"/>
        </w:rPr>
        <w:t xml:space="preserve"> </w:t>
      </w:r>
      <w:r w:rsidR="003E11CA" w:rsidRPr="002B3505">
        <w:rPr>
          <w:rFonts w:asciiTheme="majorHAnsi" w:hAnsiTheme="majorHAnsi" w:cstheme="majorHAnsi"/>
        </w:rPr>
        <w:t>tuto skutečnost vyznačí na faktuře.</w:t>
      </w:r>
      <w:r w:rsidRPr="002B3505">
        <w:rPr>
          <w:rFonts w:asciiTheme="majorHAnsi" w:hAnsiTheme="majorHAnsi" w:cstheme="majorHAnsi"/>
        </w:rPr>
        <w:t xml:space="preserve"> </w:t>
      </w:r>
    </w:p>
    <w:p w:rsidR="005207D7" w:rsidRPr="002B3505" w:rsidRDefault="005207D7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Faktur</w:t>
      </w:r>
      <w:r w:rsidR="00CA39C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j</w:t>
      </w:r>
      <w:r w:rsidR="00CA39C9" w:rsidRPr="002B3505">
        <w:rPr>
          <w:rFonts w:asciiTheme="majorHAnsi" w:hAnsiTheme="majorHAnsi" w:cstheme="majorHAnsi"/>
        </w:rPr>
        <w:t>e</w:t>
      </w:r>
      <w:r w:rsidRPr="002B3505">
        <w:rPr>
          <w:rFonts w:asciiTheme="majorHAnsi" w:hAnsiTheme="majorHAnsi" w:cstheme="majorHAnsi"/>
        </w:rPr>
        <w:t xml:space="preserve"> splatn</w:t>
      </w:r>
      <w:r w:rsidR="00CA39C9" w:rsidRPr="002B3505">
        <w:rPr>
          <w:rFonts w:asciiTheme="majorHAnsi" w:hAnsiTheme="majorHAnsi" w:cstheme="majorHAnsi"/>
        </w:rPr>
        <w:t>á</w:t>
      </w:r>
      <w:r w:rsidRPr="002B3505">
        <w:rPr>
          <w:rFonts w:asciiTheme="majorHAnsi" w:hAnsiTheme="majorHAnsi" w:cstheme="majorHAnsi"/>
        </w:rPr>
        <w:t xml:space="preserve"> do </w:t>
      </w:r>
      <w:r w:rsidR="000D0D4A">
        <w:rPr>
          <w:rFonts w:asciiTheme="majorHAnsi" w:hAnsiTheme="majorHAnsi" w:cstheme="majorHAnsi"/>
        </w:rPr>
        <w:t xml:space="preserve">30 </w:t>
      </w:r>
      <w:r w:rsidRPr="002B3505">
        <w:rPr>
          <w:rFonts w:asciiTheme="majorHAnsi" w:hAnsiTheme="majorHAnsi" w:cstheme="majorHAnsi"/>
        </w:rPr>
        <w:t>kalendářních dnů ode dne jej</w:t>
      </w:r>
      <w:r w:rsidR="00CA39C9" w:rsidRPr="002B3505">
        <w:rPr>
          <w:rFonts w:asciiTheme="majorHAnsi" w:hAnsiTheme="majorHAnsi" w:cstheme="majorHAnsi"/>
        </w:rPr>
        <w:t>ího</w:t>
      </w:r>
      <w:r w:rsidRPr="002B3505">
        <w:rPr>
          <w:rFonts w:asciiTheme="majorHAnsi" w:hAnsiTheme="majorHAnsi" w:cstheme="majorHAnsi"/>
        </w:rPr>
        <w:t xml:space="preserve"> prokazatelného doručení </w:t>
      </w:r>
      <w:r w:rsidR="00451D95">
        <w:rPr>
          <w:rFonts w:asciiTheme="majorHAnsi" w:hAnsiTheme="majorHAnsi" w:cstheme="majorHAnsi"/>
        </w:rPr>
        <w:t>kupujícímu</w:t>
      </w:r>
      <w:r w:rsidR="00451D95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na adresu</w:t>
      </w:r>
      <w:r w:rsidR="009F0D88" w:rsidRPr="002B3505">
        <w:rPr>
          <w:rFonts w:asciiTheme="majorHAnsi" w:hAnsiTheme="majorHAnsi" w:cstheme="majorHAnsi"/>
        </w:rPr>
        <w:t xml:space="preserve"> </w:t>
      </w:r>
      <w:proofErr w:type="gramStart"/>
      <w:r w:rsidR="00451D95">
        <w:rPr>
          <w:rFonts w:asciiTheme="majorHAnsi" w:hAnsiTheme="majorHAnsi" w:cstheme="majorHAnsi"/>
        </w:rPr>
        <w:t xml:space="preserve">kupujícího </w:t>
      </w:r>
      <w:r w:rsidR="009F0D88" w:rsidRPr="002B3505">
        <w:rPr>
          <w:rFonts w:asciiTheme="majorHAnsi" w:hAnsiTheme="majorHAnsi" w:cstheme="majorHAnsi"/>
        </w:rPr>
        <w:t>.</w:t>
      </w:r>
      <w:proofErr w:type="gramEnd"/>
    </w:p>
    <w:p w:rsidR="006019ED" w:rsidRPr="002B3505" w:rsidRDefault="005207D7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Faktura je považována za proplacenou okamžikem odepsání příslušné finanční částky z účtu </w:t>
      </w:r>
      <w:r w:rsidR="00D63471">
        <w:rPr>
          <w:rFonts w:asciiTheme="majorHAnsi" w:hAnsiTheme="majorHAnsi" w:cstheme="majorHAnsi"/>
        </w:rPr>
        <w:t>kupujícího</w:t>
      </w:r>
      <w:r w:rsidR="00D63471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ve prospěch účtu </w:t>
      </w:r>
      <w:r w:rsidR="00D63471">
        <w:rPr>
          <w:rFonts w:asciiTheme="majorHAnsi" w:hAnsiTheme="majorHAnsi" w:cstheme="majorHAnsi"/>
        </w:rPr>
        <w:t>prodávajícího</w:t>
      </w:r>
      <w:r w:rsidRPr="002B3505">
        <w:rPr>
          <w:rFonts w:asciiTheme="majorHAnsi" w:hAnsiTheme="majorHAnsi" w:cstheme="majorHAnsi"/>
        </w:rPr>
        <w:t>.</w:t>
      </w:r>
    </w:p>
    <w:p w:rsidR="006019ED" w:rsidRPr="002B3505" w:rsidRDefault="00D11687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D63471">
        <w:rPr>
          <w:rFonts w:asciiTheme="majorHAnsi" w:hAnsiTheme="majorHAnsi" w:cstheme="majorHAnsi"/>
        </w:rPr>
        <w:t>upující</w:t>
      </w:r>
      <w:r w:rsidR="00D63471" w:rsidRPr="002B3505">
        <w:rPr>
          <w:rFonts w:asciiTheme="majorHAnsi" w:hAnsiTheme="majorHAnsi" w:cstheme="majorHAnsi"/>
        </w:rPr>
        <w:t xml:space="preserve"> </w:t>
      </w:r>
      <w:r w:rsidR="006019ED" w:rsidRPr="002B3505">
        <w:rPr>
          <w:rFonts w:asciiTheme="majorHAnsi" w:hAnsiTheme="majorHAnsi" w:cstheme="majorHAnsi"/>
        </w:rPr>
        <w:t>je oprávněn před uplynutím lhůty spla</w:t>
      </w:r>
      <w:r w:rsidR="006F674A" w:rsidRPr="002B3505">
        <w:rPr>
          <w:rFonts w:asciiTheme="majorHAnsi" w:hAnsiTheme="majorHAnsi" w:cstheme="majorHAnsi"/>
        </w:rPr>
        <w:t xml:space="preserve">tnosti faktury vrátit </w:t>
      </w:r>
      <w:r w:rsidR="00D63471">
        <w:rPr>
          <w:rFonts w:asciiTheme="majorHAnsi" w:hAnsiTheme="majorHAnsi" w:cstheme="majorHAnsi"/>
        </w:rPr>
        <w:t xml:space="preserve">prodávajícímu </w:t>
      </w:r>
      <w:r w:rsidR="006019ED" w:rsidRPr="002B3505">
        <w:rPr>
          <w:rFonts w:asciiTheme="majorHAnsi" w:hAnsiTheme="majorHAnsi" w:cstheme="majorHAnsi"/>
        </w:rPr>
        <w:t>bez zaplacení fakturu, která neobsahuje nále</w:t>
      </w:r>
      <w:r w:rsidR="006F674A" w:rsidRPr="002B3505">
        <w:rPr>
          <w:rFonts w:asciiTheme="majorHAnsi" w:hAnsiTheme="majorHAnsi" w:cstheme="majorHAnsi"/>
        </w:rPr>
        <w:t xml:space="preserve">žitosti stanovené touto </w:t>
      </w:r>
      <w:r w:rsidR="006019ED" w:rsidRPr="002B3505">
        <w:rPr>
          <w:rFonts w:asciiTheme="majorHAnsi" w:hAnsiTheme="majorHAnsi" w:cstheme="majorHAnsi"/>
        </w:rPr>
        <w:t xml:space="preserve">smlouvou nebo obecně závaznými právními předpisy, není doložena kopií potvrzeného dodacího listu, obsahuje jiné cenové údaje nebo jiný druh </w:t>
      </w:r>
      <w:r w:rsidR="004D7A29" w:rsidRPr="002B3505">
        <w:rPr>
          <w:rFonts w:asciiTheme="majorHAnsi" w:hAnsiTheme="majorHAnsi" w:cstheme="majorHAnsi"/>
        </w:rPr>
        <w:t xml:space="preserve">předmětu </w:t>
      </w:r>
      <w:r w:rsidR="006019ED" w:rsidRPr="002B3505">
        <w:rPr>
          <w:rFonts w:asciiTheme="majorHAnsi" w:hAnsiTheme="majorHAnsi" w:cstheme="majorHAnsi"/>
        </w:rPr>
        <w:t>plnění než dohodnutý v</w:t>
      </w:r>
      <w:r w:rsidR="000E2EC1" w:rsidRPr="002B3505">
        <w:rPr>
          <w:rFonts w:asciiTheme="majorHAnsi" w:hAnsiTheme="majorHAnsi" w:cstheme="majorHAnsi"/>
        </w:rPr>
        <w:t xml:space="preserve"> této</w:t>
      </w:r>
      <w:r w:rsidR="006019ED" w:rsidRPr="002B3505">
        <w:rPr>
          <w:rFonts w:asciiTheme="majorHAnsi" w:hAnsiTheme="majorHAnsi" w:cstheme="majorHAnsi"/>
        </w:rPr>
        <w:t xml:space="preserve"> smlouvě nebo budou-li tyto údaje uvedeny chybně, a to s uv</w:t>
      </w:r>
      <w:r w:rsidR="006F674A" w:rsidRPr="002B3505">
        <w:rPr>
          <w:rFonts w:asciiTheme="majorHAnsi" w:hAnsiTheme="majorHAnsi" w:cstheme="majorHAnsi"/>
        </w:rPr>
        <w:t xml:space="preserve">edením důvodu vrácení. </w:t>
      </w:r>
      <w:r w:rsidR="00993A6C">
        <w:rPr>
          <w:rFonts w:asciiTheme="majorHAnsi" w:hAnsiTheme="majorHAnsi" w:cstheme="majorHAnsi"/>
        </w:rPr>
        <w:t>P</w:t>
      </w:r>
      <w:r w:rsidR="00D154A5">
        <w:rPr>
          <w:rFonts w:asciiTheme="majorHAnsi" w:hAnsiTheme="majorHAnsi" w:cstheme="majorHAnsi"/>
        </w:rPr>
        <w:t>rodávající</w:t>
      </w:r>
      <w:r w:rsidR="00D154A5" w:rsidRPr="002B3505">
        <w:rPr>
          <w:rFonts w:asciiTheme="majorHAnsi" w:hAnsiTheme="majorHAnsi" w:cstheme="majorHAnsi"/>
        </w:rPr>
        <w:t xml:space="preserve"> </w:t>
      </w:r>
      <w:r w:rsidR="006019ED" w:rsidRPr="002B3505">
        <w:rPr>
          <w:rFonts w:asciiTheme="majorHAnsi" w:hAnsiTheme="majorHAnsi" w:cstheme="majorHAnsi"/>
        </w:rPr>
        <w:t>je povinen v případě vrácení faktury fakturu opravit nebo vyhotovit fakturu novou. Důvodným vrácením faktury přestává běžet původní lhůta splatnosti. Nová lhůta v původní délce splatnosti běží znovu ode dne doručení opravené nebo n</w:t>
      </w:r>
      <w:r w:rsidR="006F674A" w:rsidRPr="002B3505">
        <w:rPr>
          <w:rFonts w:asciiTheme="majorHAnsi" w:hAnsiTheme="majorHAnsi" w:cstheme="majorHAnsi"/>
        </w:rPr>
        <w:t xml:space="preserve">ově vystavené faktury </w:t>
      </w:r>
      <w:r w:rsidR="00D154A5">
        <w:rPr>
          <w:rFonts w:asciiTheme="majorHAnsi" w:hAnsiTheme="majorHAnsi" w:cstheme="majorHAnsi"/>
        </w:rPr>
        <w:t>kupujícímu</w:t>
      </w:r>
      <w:r w:rsidR="006019ED" w:rsidRPr="002B3505">
        <w:rPr>
          <w:rFonts w:asciiTheme="majorHAnsi" w:hAnsiTheme="majorHAnsi" w:cstheme="majorHAnsi"/>
        </w:rPr>
        <w:t xml:space="preserve">.  </w:t>
      </w:r>
    </w:p>
    <w:p w:rsidR="006019ED" w:rsidRPr="002B3505" w:rsidRDefault="006019ED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Platb</w:t>
      </w:r>
      <w:r w:rsidR="004D7A2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bud</w:t>
      </w:r>
      <w:r w:rsidR="004D7A29" w:rsidRPr="002B3505">
        <w:rPr>
          <w:rFonts w:asciiTheme="majorHAnsi" w:hAnsiTheme="majorHAnsi" w:cstheme="majorHAnsi"/>
        </w:rPr>
        <w:t>e</w:t>
      </w:r>
      <w:r w:rsidRPr="002B3505">
        <w:rPr>
          <w:rFonts w:asciiTheme="majorHAnsi" w:hAnsiTheme="majorHAnsi" w:cstheme="majorHAnsi"/>
        </w:rPr>
        <w:t xml:space="preserve"> realizován</w:t>
      </w:r>
      <w:r w:rsidR="004D7A2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v</w:t>
      </w:r>
      <w:r w:rsidR="00053C81">
        <w:rPr>
          <w:rFonts w:asciiTheme="majorHAnsi" w:hAnsiTheme="majorHAnsi" w:cstheme="majorHAnsi"/>
        </w:rPr>
        <w:t> českých korunách (</w:t>
      </w:r>
      <w:r w:rsidRPr="002B3505">
        <w:rPr>
          <w:rFonts w:asciiTheme="majorHAnsi" w:hAnsiTheme="majorHAnsi" w:cstheme="majorHAnsi"/>
        </w:rPr>
        <w:t>Kč</w:t>
      </w:r>
      <w:r w:rsidR="00053C81">
        <w:rPr>
          <w:rFonts w:asciiTheme="majorHAnsi" w:hAnsiTheme="majorHAnsi" w:cstheme="majorHAnsi"/>
        </w:rPr>
        <w:t>)</w:t>
      </w:r>
      <w:r w:rsidRPr="002B3505">
        <w:rPr>
          <w:rFonts w:asciiTheme="majorHAnsi" w:hAnsiTheme="majorHAnsi" w:cstheme="majorHAnsi"/>
        </w:rPr>
        <w:t xml:space="preserve"> na základě předložené faktury. </w:t>
      </w:r>
    </w:p>
    <w:p w:rsidR="006019ED" w:rsidRPr="002B3505" w:rsidRDefault="006F674A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Zálohové platby </w:t>
      </w:r>
      <w:r w:rsidR="00797486">
        <w:rPr>
          <w:rFonts w:asciiTheme="majorHAnsi" w:hAnsiTheme="majorHAnsi" w:cstheme="majorHAnsi"/>
        </w:rPr>
        <w:t>kupující</w:t>
      </w:r>
      <w:r w:rsidR="00797486" w:rsidRPr="002B3505">
        <w:rPr>
          <w:rFonts w:asciiTheme="majorHAnsi" w:hAnsiTheme="majorHAnsi" w:cstheme="majorHAnsi"/>
        </w:rPr>
        <w:t xml:space="preserve"> </w:t>
      </w:r>
      <w:r w:rsidR="006019ED" w:rsidRPr="002B3505">
        <w:rPr>
          <w:rFonts w:asciiTheme="majorHAnsi" w:hAnsiTheme="majorHAnsi" w:cstheme="majorHAnsi"/>
        </w:rPr>
        <w:t>neposkytuje.</w:t>
      </w:r>
    </w:p>
    <w:p w:rsidR="00810161" w:rsidRPr="002B3505" w:rsidRDefault="00810161" w:rsidP="00CA7D7F">
      <w:pPr>
        <w:pStyle w:val="PODPOMLCKA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5F60B5" w:rsidP="005F60B5">
      <w:pPr>
        <w:pStyle w:val="PODPOMLCKA"/>
        <w:spacing w:before="120" w:after="0"/>
        <w:ind w:left="0" w:firstLin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V.</w:t>
      </w:r>
    </w:p>
    <w:p w:rsidR="005F60B5" w:rsidRPr="002B3505" w:rsidRDefault="00C95FA7" w:rsidP="005F60B5">
      <w:pPr>
        <w:pStyle w:val="1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Vady</w:t>
      </w:r>
    </w:p>
    <w:p w:rsidR="00C95FA7" w:rsidRPr="002B3505" w:rsidRDefault="000A448F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P</w:t>
      </w:r>
      <w:r w:rsidR="00AC452B">
        <w:rPr>
          <w:rFonts w:asciiTheme="majorHAnsi" w:hAnsiTheme="majorHAnsi" w:cstheme="majorHAnsi"/>
        </w:rPr>
        <w:t xml:space="preserve">rodávající </w:t>
      </w:r>
      <w:r w:rsidR="00AC452B"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</w:rPr>
        <w:t>je</w:t>
      </w:r>
      <w:proofErr w:type="gramEnd"/>
      <w:r w:rsidR="00C95FA7" w:rsidRPr="002B3505">
        <w:rPr>
          <w:rFonts w:asciiTheme="majorHAnsi" w:hAnsiTheme="majorHAnsi" w:cstheme="majorHAnsi"/>
        </w:rPr>
        <w:t xml:space="preserve"> povinen dodat </w:t>
      </w:r>
      <w:r w:rsidR="00DA262F" w:rsidRPr="002B3505">
        <w:rPr>
          <w:rFonts w:asciiTheme="majorHAnsi" w:hAnsiTheme="majorHAnsi" w:cstheme="majorHAnsi"/>
        </w:rPr>
        <w:t>předmět plnění</w:t>
      </w:r>
      <w:r w:rsidR="00C95FA7" w:rsidRPr="002B3505">
        <w:rPr>
          <w:rFonts w:asciiTheme="majorHAnsi" w:hAnsiTheme="majorHAnsi" w:cstheme="majorHAnsi"/>
        </w:rPr>
        <w:t xml:space="preserve"> v</w:t>
      </w:r>
      <w:r w:rsidR="002A5B71" w:rsidRPr="002B3505">
        <w:rPr>
          <w:rFonts w:asciiTheme="majorHAnsi" w:hAnsiTheme="majorHAnsi" w:cstheme="majorHAnsi"/>
        </w:rPr>
        <w:t> </w:t>
      </w:r>
      <w:r w:rsidR="00C95FA7" w:rsidRPr="002B3505">
        <w:rPr>
          <w:rFonts w:asciiTheme="majorHAnsi" w:hAnsiTheme="majorHAnsi" w:cstheme="majorHAnsi"/>
        </w:rPr>
        <w:t>množství</w:t>
      </w:r>
      <w:r w:rsidR="002A5B71" w:rsidRPr="002B3505">
        <w:rPr>
          <w:rFonts w:asciiTheme="majorHAnsi" w:hAnsiTheme="majorHAnsi" w:cstheme="majorHAnsi"/>
        </w:rPr>
        <w:t xml:space="preserve">, druhu a </w:t>
      </w:r>
      <w:r w:rsidR="00C95FA7" w:rsidRPr="002B3505">
        <w:rPr>
          <w:rFonts w:asciiTheme="majorHAnsi" w:hAnsiTheme="majorHAnsi" w:cstheme="majorHAnsi"/>
        </w:rPr>
        <w:t xml:space="preserve">jakosti </w:t>
      </w:r>
      <w:r w:rsidR="00E347B7">
        <w:rPr>
          <w:rFonts w:asciiTheme="majorHAnsi" w:hAnsiTheme="majorHAnsi" w:cstheme="majorHAnsi"/>
        </w:rPr>
        <w:t xml:space="preserve">přesně </w:t>
      </w:r>
      <w:r w:rsidR="002101DB">
        <w:rPr>
          <w:rFonts w:asciiTheme="majorHAnsi" w:hAnsiTheme="majorHAnsi" w:cstheme="majorHAnsi"/>
        </w:rPr>
        <w:t xml:space="preserve">a bezvýhradně </w:t>
      </w:r>
      <w:r w:rsidR="002A5B71" w:rsidRPr="002B3505">
        <w:rPr>
          <w:rFonts w:asciiTheme="majorHAnsi" w:hAnsiTheme="majorHAnsi" w:cstheme="majorHAnsi"/>
        </w:rPr>
        <w:t>dle</w:t>
      </w:r>
      <w:r w:rsidR="00DA262F" w:rsidRPr="002B3505">
        <w:rPr>
          <w:rFonts w:asciiTheme="majorHAnsi" w:hAnsiTheme="majorHAnsi" w:cstheme="majorHAnsi"/>
        </w:rPr>
        <w:t xml:space="preserve"> zadávací dokumentace veřejné zakázky a této</w:t>
      </w:r>
      <w:r w:rsidR="002A5B71" w:rsidRPr="002B3505">
        <w:rPr>
          <w:rFonts w:asciiTheme="majorHAnsi" w:hAnsiTheme="majorHAnsi" w:cstheme="majorHAnsi"/>
        </w:rPr>
        <w:t xml:space="preserve"> smlouvy</w:t>
      </w:r>
      <w:r w:rsidR="00C95FA7" w:rsidRPr="002B3505">
        <w:rPr>
          <w:rFonts w:asciiTheme="majorHAnsi" w:hAnsiTheme="majorHAnsi" w:cstheme="majorHAnsi"/>
        </w:rPr>
        <w:t xml:space="preserve"> včetně podmínek pro pře</w:t>
      </w:r>
      <w:r w:rsidR="006F674A" w:rsidRPr="002B3505">
        <w:rPr>
          <w:rFonts w:asciiTheme="majorHAnsi" w:hAnsiTheme="majorHAnsi" w:cstheme="majorHAnsi"/>
        </w:rPr>
        <w:t xml:space="preserve">pravu do místa dodání. </w:t>
      </w:r>
      <w:r w:rsidR="00795E42">
        <w:rPr>
          <w:rFonts w:asciiTheme="majorHAnsi" w:hAnsiTheme="majorHAnsi" w:cstheme="majorHAnsi"/>
        </w:rPr>
        <w:t xml:space="preserve"> K</w:t>
      </w:r>
      <w:r w:rsidR="00AC452B">
        <w:rPr>
          <w:rFonts w:asciiTheme="majorHAnsi" w:hAnsiTheme="majorHAnsi" w:cstheme="majorHAnsi"/>
        </w:rPr>
        <w:t>upující</w:t>
      </w:r>
      <w:r w:rsidR="000F2F6B">
        <w:rPr>
          <w:rFonts w:asciiTheme="majorHAnsi" w:hAnsiTheme="majorHAnsi" w:cstheme="majorHAnsi"/>
        </w:rPr>
        <w:t>, jsou-li splněny podmínky dle věty předchozí,</w:t>
      </w:r>
      <w:r w:rsidR="00C95FA7" w:rsidRPr="002B3505">
        <w:rPr>
          <w:rFonts w:asciiTheme="majorHAnsi" w:hAnsiTheme="majorHAnsi" w:cstheme="majorHAnsi"/>
        </w:rPr>
        <w:t xml:space="preserve"> je povinen dodan</w:t>
      </w:r>
      <w:r w:rsidR="007F7374" w:rsidRPr="002B3505">
        <w:rPr>
          <w:rFonts w:asciiTheme="majorHAnsi" w:hAnsiTheme="majorHAnsi" w:cstheme="majorHAnsi"/>
        </w:rPr>
        <w:t>ý předmět plnění</w:t>
      </w:r>
      <w:r w:rsidR="00C95FA7" w:rsidRPr="002B3505">
        <w:rPr>
          <w:rFonts w:asciiTheme="majorHAnsi" w:hAnsiTheme="majorHAnsi" w:cstheme="majorHAnsi"/>
        </w:rPr>
        <w:t xml:space="preserve"> převzít a zaplatit kupní cenu. </w:t>
      </w:r>
    </w:p>
    <w:p w:rsidR="00C95FA7" w:rsidRPr="002B3505" w:rsidRDefault="006F674A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lang w:eastAsia="cs-CZ"/>
        </w:rPr>
        <w:t xml:space="preserve">Poruší-li </w:t>
      </w:r>
      <w:r w:rsidR="00504BC6">
        <w:rPr>
          <w:rFonts w:asciiTheme="majorHAnsi" w:hAnsiTheme="majorHAnsi" w:cstheme="majorHAnsi"/>
          <w:lang w:eastAsia="cs-CZ"/>
        </w:rPr>
        <w:t>prodávající</w:t>
      </w:r>
      <w:r w:rsidR="00504BC6" w:rsidRPr="002B3505">
        <w:rPr>
          <w:rFonts w:asciiTheme="majorHAnsi" w:hAnsiTheme="majorHAnsi" w:cstheme="majorHAnsi"/>
          <w:lang w:eastAsia="cs-CZ"/>
        </w:rPr>
        <w:t xml:space="preserve"> </w:t>
      </w:r>
      <w:r w:rsidR="00810161" w:rsidRPr="002B3505">
        <w:rPr>
          <w:rFonts w:asciiTheme="majorHAnsi" w:hAnsiTheme="majorHAnsi" w:cstheme="majorHAnsi"/>
          <w:lang w:eastAsia="cs-CZ"/>
        </w:rPr>
        <w:t>povinnosti stanovené v </w:t>
      </w:r>
      <w:r w:rsidR="00DA262F" w:rsidRPr="002B3505">
        <w:rPr>
          <w:rFonts w:asciiTheme="majorHAnsi" w:hAnsiTheme="majorHAnsi" w:cstheme="majorHAnsi"/>
          <w:lang w:eastAsia="cs-CZ"/>
        </w:rPr>
        <w:t>článku</w:t>
      </w:r>
      <w:r w:rsidR="00810161" w:rsidRPr="002B3505">
        <w:rPr>
          <w:rFonts w:asciiTheme="majorHAnsi" w:hAnsiTheme="majorHAnsi" w:cstheme="majorHAnsi"/>
          <w:lang w:eastAsia="cs-CZ"/>
        </w:rPr>
        <w:t xml:space="preserve"> V</w:t>
      </w:r>
      <w:r w:rsidR="00C95FA7" w:rsidRPr="002B3505">
        <w:rPr>
          <w:rFonts w:asciiTheme="majorHAnsi" w:hAnsiTheme="majorHAnsi" w:cstheme="majorHAnsi"/>
          <w:lang w:eastAsia="cs-CZ"/>
        </w:rPr>
        <w:t>.</w:t>
      </w:r>
      <w:r w:rsidR="002101DB">
        <w:rPr>
          <w:rFonts w:asciiTheme="majorHAnsi" w:hAnsiTheme="majorHAnsi" w:cstheme="majorHAnsi"/>
          <w:lang w:eastAsia="cs-CZ"/>
        </w:rPr>
        <w:t xml:space="preserve">, bod </w:t>
      </w:r>
      <w:r w:rsidR="00C95FA7" w:rsidRPr="002B3505">
        <w:rPr>
          <w:rFonts w:asciiTheme="majorHAnsi" w:hAnsiTheme="majorHAnsi" w:cstheme="majorHAnsi"/>
          <w:lang w:eastAsia="cs-CZ"/>
        </w:rPr>
        <w:t>1</w:t>
      </w:r>
      <w:r w:rsidR="002101DB">
        <w:rPr>
          <w:rFonts w:asciiTheme="majorHAnsi" w:hAnsiTheme="majorHAnsi" w:cstheme="majorHAnsi"/>
          <w:lang w:eastAsia="cs-CZ"/>
        </w:rPr>
        <w:t>.</w:t>
      </w:r>
      <w:r w:rsidR="004D7A29" w:rsidRPr="002B3505">
        <w:rPr>
          <w:rFonts w:asciiTheme="majorHAnsi" w:hAnsiTheme="majorHAnsi" w:cstheme="majorHAnsi"/>
          <w:lang w:eastAsia="cs-CZ"/>
        </w:rPr>
        <w:t xml:space="preserve"> </w:t>
      </w:r>
      <w:r w:rsidR="005207D7" w:rsidRPr="002B3505">
        <w:rPr>
          <w:rFonts w:asciiTheme="majorHAnsi" w:hAnsiTheme="majorHAnsi" w:cstheme="majorHAnsi"/>
          <w:lang w:eastAsia="cs-CZ"/>
        </w:rPr>
        <w:t>této smlouvy</w:t>
      </w:r>
      <w:r w:rsidR="00C95FA7" w:rsidRPr="002B3505">
        <w:rPr>
          <w:rFonts w:asciiTheme="majorHAnsi" w:hAnsiTheme="majorHAnsi" w:cstheme="majorHAnsi"/>
          <w:lang w:eastAsia="cs-CZ"/>
        </w:rPr>
        <w:t>, jedná</w:t>
      </w:r>
      <w:r w:rsidR="0022670A" w:rsidRPr="002B3505">
        <w:rPr>
          <w:rFonts w:asciiTheme="majorHAnsi" w:hAnsiTheme="majorHAnsi" w:cstheme="majorHAnsi"/>
          <w:lang w:eastAsia="cs-CZ"/>
        </w:rPr>
        <w:br/>
      </w:r>
      <w:r w:rsidR="00C95FA7" w:rsidRPr="002B3505">
        <w:rPr>
          <w:rFonts w:asciiTheme="majorHAnsi" w:hAnsiTheme="majorHAnsi" w:cstheme="majorHAnsi"/>
          <w:lang w:eastAsia="cs-CZ"/>
        </w:rPr>
        <w:t xml:space="preserve">se o vady plnění. Za vady plnění se považuje i dodání jiného druhu </w:t>
      </w:r>
      <w:r w:rsidR="00DA262F" w:rsidRPr="002B3505">
        <w:rPr>
          <w:rFonts w:asciiTheme="majorHAnsi" w:hAnsiTheme="majorHAnsi" w:cstheme="majorHAnsi"/>
          <w:lang w:eastAsia="cs-CZ"/>
        </w:rPr>
        <w:t>předmětu plnění</w:t>
      </w:r>
      <w:r w:rsidR="00C95FA7" w:rsidRPr="002B3505">
        <w:rPr>
          <w:rFonts w:asciiTheme="majorHAnsi" w:hAnsiTheme="majorHAnsi" w:cstheme="majorHAnsi"/>
          <w:lang w:eastAsia="cs-CZ"/>
        </w:rPr>
        <w:t xml:space="preserve">. </w:t>
      </w:r>
      <w:r w:rsidR="00E94BE3">
        <w:rPr>
          <w:rFonts w:asciiTheme="majorHAnsi" w:hAnsiTheme="majorHAnsi" w:cstheme="majorHAnsi"/>
        </w:rPr>
        <w:t xml:space="preserve"> K</w:t>
      </w:r>
      <w:r w:rsidR="00504BC6">
        <w:rPr>
          <w:rFonts w:asciiTheme="majorHAnsi" w:hAnsiTheme="majorHAnsi" w:cstheme="majorHAnsi"/>
        </w:rPr>
        <w:t xml:space="preserve">upující </w:t>
      </w:r>
      <w:r w:rsidR="00C95FA7" w:rsidRPr="002B3505">
        <w:rPr>
          <w:rFonts w:asciiTheme="majorHAnsi" w:hAnsiTheme="majorHAnsi" w:cstheme="majorHAnsi"/>
        </w:rPr>
        <w:t xml:space="preserve">je povinen reklamovat vady bezodkladně po jejich zjištění. </w:t>
      </w:r>
    </w:p>
    <w:p w:rsidR="00C76067" w:rsidRDefault="006F674A" w:rsidP="00C95FA7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Zjistí-li </w:t>
      </w:r>
      <w:r w:rsidR="00504BC6">
        <w:rPr>
          <w:rFonts w:asciiTheme="majorHAnsi" w:hAnsiTheme="majorHAnsi" w:cstheme="majorHAnsi"/>
        </w:rPr>
        <w:t xml:space="preserve">kupující </w:t>
      </w:r>
      <w:r w:rsidR="00300012">
        <w:rPr>
          <w:rFonts w:asciiTheme="majorHAnsi" w:hAnsiTheme="majorHAnsi" w:cstheme="majorHAnsi"/>
          <w:lang w:eastAsia="cs-CZ"/>
        </w:rPr>
        <w:t xml:space="preserve">jakékoliv </w:t>
      </w:r>
      <w:r w:rsidR="00C95FA7" w:rsidRPr="002B3505">
        <w:rPr>
          <w:rFonts w:asciiTheme="majorHAnsi" w:hAnsiTheme="majorHAnsi" w:cstheme="majorHAnsi"/>
          <w:lang w:eastAsia="cs-CZ"/>
        </w:rPr>
        <w:t xml:space="preserve">vady </w:t>
      </w:r>
      <w:r w:rsidR="00C95FA7" w:rsidRPr="002B3505">
        <w:rPr>
          <w:rFonts w:asciiTheme="majorHAnsi" w:hAnsiTheme="majorHAnsi" w:cstheme="majorHAnsi"/>
        </w:rPr>
        <w:t xml:space="preserve">týkající se jakosti dodaného </w:t>
      </w:r>
      <w:r w:rsidR="00DA262F" w:rsidRPr="002B3505">
        <w:rPr>
          <w:rFonts w:asciiTheme="majorHAnsi" w:hAnsiTheme="majorHAnsi" w:cstheme="majorHAnsi"/>
        </w:rPr>
        <w:t>předmětu plnění</w:t>
      </w:r>
      <w:r w:rsidR="00C95FA7"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  <w:lang w:eastAsia="cs-CZ"/>
        </w:rPr>
        <w:t>již při dodání,</w:t>
      </w:r>
      <w:r w:rsidR="00DA262F" w:rsidRPr="002B3505">
        <w:rPr>
          <w:rFonts w:asciiTheme="majorHAnsi" w:hAnsiTheme="majorHAnsi" w:cstheme="majorHAnsi"/>
          <w:lang w:eastAsia="cs-CZ"/>
        </w:rPr>
        <w:t xml:space="preserve"> </w:t>
      </w:r>
      <w:r w:rsidR="00C95FA7" w:rsidRPr="002B3505">
        <w:rPr>
          <w:rFonts w:asciiTheme="majorHAnsi" w:hAnsiTheme="majorHAnsi" w:cstheme="majorHAnsi"/>
          <w:lang w:eastAsia="cs-CZ"/>
        </w:rPr>
        <w:t>je oprávněn odmítnout je</w:t>
      </w:r>
      <w:r w:rsidR="00DA262F" w:rsidRPr="002B3505">
        <w:rPr>
          <w:rFonts w:asciiTheme="majorHAnsi" w:hAnsiTheme="majorHAnsi" w:cstheme="majorHAnsi"/>
          <w:lang w:eastAsia="cs-CZ"/>
        </w:rPr>
        <w:t>ho</w:t>
      </w:r>
      <w:r w:rsidR="00C95FA7" w:rsidRPr="002B3505">
        <w:rPr>
          <w:rFonts w:asciiTheme="majorHAnsi" w:hAnsiTheme="majorHAnsi" w:cstheme="majorHAnsi"/>
          <w:lang w:eastAsia="cs-CZ"/>
        </w:rPr>
        <w:t xml:space="preserve"> převzetí</w:t>
      </w:r>
      <w:r w:rsidR="00C95FA7" w:rsidRPr="002B3505">
        <w:rPr>
          <w:rFonts w:asciiTheme="majorHAnsi" w:hAnsiTheme="majorHAnsi" w:cstheme="majorHAnsi"/>
        </w:rPr>
        <w:t xml:space="preserve"> a </w:t>
      </w:r>
      <w:r w:rsidR="00D33FDB">
        <w:rPr>
          <w:rFonts w:asciiTheme="majorHAnsi" w:hAnsiTheme="majorHAnsi" w:cstheme="majorHAnsi"/>
        </w:rPr>
        <w:t xml:space="preserve">bez dalšího </w:t>
      </w:r>
      <w:r w:rsidR="00C95FA7" w:rsidRPr="002B3505">
        <w:rPr>
          <w:rFonts w:asciiTheme="majorHAnsi" w:hAnsiTheme="majorHAnsi" w:cstheme="majorHAnsi"/>
        </w:rPr>
        <w:t xml:space="preserve">od </w:t>
      </w:r>
      <w:r w:rsidR="000E2EC1" w:rsidRPr="002B3505">
        <w:rPr>
          <w:rFonts w:asciiTheme="majorHAnsi" w:hAnsiTheme="majorHAnsi" w:cstheme="majorHAnsi"/>
        </w:rPr>
        <w:t>této</w:t>
      </w:r>
      <w:r w:rsidR="00C95FA7" w:rsidRPr="002B3505">
        <w:rPr>
          <w:rFonts w:asciiTheme="majorHAnsi" w:hAnsiTheme="majorHAnsi" w:cstheme="majorHAnsi"/>
        </w:rPr>
        <w:t xml:space="preserve"> smlouvy odstoupit.</w:t>
      </w:r>
      <w:r w:rsidR="0022670A" w:rsidRPr="002B3505">
        <w:rPr>
          <w:rFonts w:asciiTheme="majorHAnsi" w:hAnsiTheme="majorHAnsi" w:cstheme="majorHAnsi"/>
        </w:rPr>
        <w:br/>
      </w:r>
    </w:p>
    <w:p w:rsidR="00C95FA7" w:rsidRPr="002B3505" w:rsidRDefault="00C95FA7" w:rsidP="00C95FA7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lastRenderedPageBreak/>
        <w:t xml:space="preserve">To platí </w:t>
      </w:r>
      <w:r w:rsidRPr="002B3505">
        <w:rPr>
          <w:rFonts w:asciiTheme="majorHAnsi" w:hAnsiTheme="majorHAnsi" w:cstheme="majorHAnsi"/>
          <w:lang w:eastAsia="cs-CZ"/>
        </w:rPr>
        <w:t xml:space="preserve">i při dodání </w:t>
      </w:r>
      <w:r w:rsidR="00985EA7">
        <w:rPr>
          <w:rFonts w:asciiTheme="majorHAnsi" w:hAnsiTheme="majorHAnsi" w:cstheme="majorHAnsi"/>
          <w:lang w:eastAsia="cs-CZ"/>
        </w:rPr>
        <w:t xml:space="preserve">jakkoliv </w:t>
      </w:r>
      <w:r w:rsidRPr="002B3505">
        <w:rPr>
          <w:rFonts w:asciiTheme="majorHAnsi" w:hAnsiTheme="majorHAnsi" w:cstheme="majorHAnsi"/>
          <w:lang w:eastAsia="cs-CZ"/>
        </w:rPr>
        <w:t xml:space="preserve">jiného druhu </w:t>
      </w:r>
      <w:r w:rsidR="00DA262F" w:rsidRPr="002B3505">
        <w:rPr>
          <w:rFonts w:asciiTheme="majorHAnsi" w:hAnsiTheme="majorHAnsi" w:cstheme="majorHAnsi"/>
          <w:lang w:eastAsia="cs-CZ"/>
        </w:rPr>
        <w:t>předmětu plnění</w:t>
      </w:r>
      <w:r w:rsidRPr="002B3505">
        <w:rPr>
          <w:rFonts w:asciiTheme="majorHAnsi" w:hAnsiTheme="majorHAnsi" w:cstheme="majorHAnsi"/>
          <w:lang w:eastAsia="cs-CZ"/>
        </w:rPr>
        <w:t>.</w:t>
      </w:r>
      <w:r w:rsidRPr="002B3505">
        <w:rPr>
          <w:rFonts w:asciiTheme="majorHAnsi" w:hAnsiTheme="majorHAnsi" w:cstheme="majorHAnsi"/>
        </w:rPr>
        <w:t xml:space="preserve"> Odstoupení od </w:t>
      </w:r>
      <w:r w:rsidR="000E2EC1" w:rsidRPr="002B3505">
        <w:rPr>
          <w:rFonts w:asciiTheme="majorHAnsi" w:hAnsiTheme="majorHAnsi" w:cstheme="majorHAnsi"/>
        </w:rPr>
        <w:t>této</w:t>
      </w:r>
      <w:r w:rsidR="006F674A" w:rsidRPr="002B3505">
        <w:rPr>
          <w:rFonts w:asciiTheme="majorHAnsi" w:hAnsiTheme="majorHAnsi" w:cstheme="majorHAnsi"/>
        </w:rPr>
        <w:t xml:space="preserve"> smlouvy bezodkladně </w:t>
      </w:r>
      <w:r w:rsidR="00224662">
        <w:rPr>
          <w:rFonts w:asciiTheme="majorHAnsi" w:hAnsiTheme="majorHAnsi" w:cstheme="majorHAnsi"/>
        </w:rPr>
        <w:t xml:space="preserve">kupující </w:t>
      </w:r>
      <w:r w:rsidR="006F674A" w:rsidRPr="002B3505">
        <w:rPr>
          <w:rFonts w:asciiTheme="majorHAnsi" w:hAnsiTheme="majorHAnsi" w:cstheme="majorHAnsi"/>
        </w:rPr>
        <w:t xml:space="preserve">písemně </w:t>
      </w:r>
      <w:proofErr w:type="gramStart"/>
      <w:r w:rsidR="006F674A" w:rsidRPr="002B3505">
        <w:rPr>
          <w:rFonts w:asciiTheme="majorHAnsi" w:hAnsiTheme="majorHAnsi" w:cstheme="majorHAnsi"/>
        </w:rPr>
        <w:t xml:space="preserve">oznámí </w:t>
      </w:r>
      <w:r w:rsidR="00757564">
        <w:rPr>
          <w:rFonts w:asciiTheme="majorHAnsi" w:hAnsiTheme="majorHAnsi" w:cstheme="majorHAnsi"/>
        </w:rPr>
        <w:t xml:space="preserve"> </w:t>
      </w:r>
      <w:r w:rsidR="00224662">
        <w:rPr>
          <w:rFonts w:asciiTheme="majorHAnsi" w:hAnsiTheme="majorHAnsi" w:cstheme="majorHAnsi"/>
        </w:rPr>
        <w:t>prodávajícímu</w:t>
      </w:r>
      <w:proofErr w:type="gramEnd"/>
      <w:r w:rsidRPr="002B3505">
        <w:rPr>
          <w:rFonts w:asciiTheme="majorHAnsi" w:hAnsiTheme="majorHAnsi" w:cstheme="majorHAnsi"/>
        </w:rPr>
        <w:t>.</w:t>
      </w:r>
    </w:p>
    <w:p w:rsidR="006E7923" w:rsidRDefault="00C95FA7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Vady, které se týkají jakosti</w:t>
      </w:r>
      <w:r w:rsidR="006F674A" w:rsidRPr="002B3505">
        <w:rPr>
          <w:rFonts w:asciiTheme="majorHAnsi" w:hAnsiTheme="majorHAnsi" w:cstheme="majorHAnsi"/>
        </w:rPr>
        <w:t xml:space="preserve"> </w:t>
      </w:r>
      <w:r w:rsidR="006E7923">
        <w:rPr>
          <w:rFonts w:asciiTheme="majorHAnsi" w:hAnsiTheme="majorHAnsi" w:cstheme="majorHAnsi"/>
        </w:rPr>
        <w:t xml:space="preserve">nebo druhu </w:t>
      </w:r>
      <w:r w:rsidR="006F674A" w:rsidRPr="002B3505">
        <w:rPr>
          <w:rFonts w:asciiTheme="majorHAnsi" w:hAnsiTheme="majorHAnsi" w:cstheme="majorHAnsi"/>
        </w:rPr>
        <w:t xml:space="preserve">dodaného </w:t>
      </w:r>
      <w:r w:rsidR="00DA262F" w:rsidRPr="002B3505">
        <w:rPr>
          <w:rFonts w:asciiTheme="majorHAnsi" w:hAnsiTheme="majorHAnsi" w:cstheme="majorHAnsi"/>
        </w:rPr>
        <w:t>předmětu plnění</w:t>
      </w:r>
      <w:r w:rsidR="006F674A" w:rsidRPr="002B3505">
        <w:rPr>
          <w:rFonts w:asciiTheme="majorHAnsi" w:hAnsiTheme="majorHAnsi" w:cstheme="majorHAnsi"/>
        </w:rPr>
        <w:t xml:space="preserve">, které </w:t>
      </w:r>
      <w:r w:rsidR="00224662">
        <w:rPr>
          <w:rFonts w:asciiTheme="majorHAnsi" w:hAnsiTheme="majorHAnsi" w:cstheme="majorHAnsi"/>
        </w:rPr>
        <w:t>kupující</w:t>
      </w:r>
      <w:r w:rsidR="00224662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zjistí až</w:t>
      </w:r>
      <w:r w:rsidR="00DA262F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p</w:t>
      </w:r>
      <w:r w:rsidR="006F674A" w:rsidRPr="002B3505">
        <w:rPr>
          <w:rFonts w:asciiTheme="majorHAnsi" w:hAnsiTheme="majorHAnsi" w:cstheme="majorHAnsi"/>
        </w:rPr>
        <w:t xml:space="preserve">o převzetí dodávky, je </w:t>
      </w:r>
      <w:r w:rsidR="00224662">
        <w:rPr>
          <w:rFonts w:asciiTheme="majorHAnsi" w:hAnsiTheme="majorHAnsi" w:cstheme="majorHAnsi"/>
        </w:rPr>
        <w:t xml:space="preserve">prodávající </w:t>
      </w:r>
      <w:r w:rsidRPr="002B3505">
        <w:rPr>
          <w:rFonts w:asciiTheme="majorHAnsi" w:hAnsiTheme="majorHAnsi" w:cstheme="majorHAnsi"/>
        </w:rPr>
        <w:t>povinen odstranit nejpozději</w:t>
      </w:r>
      <w:r w:rsidR="0022670A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do </w:t>
      </w:r>
      <w:r w:rsidR="00283134">
        <w:rPr>
          <w:rFonts w:asciiTheme="majorHAnsi" w:hAnsiTheme="majorHAnsi" w:cstheme="majorHAnsi"/>
        </w:rPr>
        <w:t>pěti</w:t>
      </w:r>
      <w:r w:rsidRPr="002B3505">
        <w:rPr>
          <w:rFonts w:asciiTheme="majorHAnsi" w:hAnsiTheme="majorHAnsi" w:cstheme="majorHAnsi"/>
        </w:rPr>
        <w:t xml:space="preserve"> </w:t>
      </w:r>
      <w:r w:rsidR="004D7A29" w:rsidRPr="002B3505">
        <w:rPr>
          <w:rFonts w:asciiTheme="majorHAnsi" w:hAnsiTheme="majorHAnsi" w:cstheme="majorHAnsi"/>
        </w:rPr>
        <w:t xml:space="preserve">kalendářních </w:t>
      </w:r>
      <w:r w:rsidRPr="002B3505">
        <w:rPr>
          <w:rFonts w:asciiTheme="majorHAnsi" w:hAnsiTheme="majorHAnsi" w:cstheme="majorHAnsi"/>
        </w:rPr>
        <w:t xml:space="preserve">dnů </w:t>
      </w:r>
      <w:r w:rsidR="006F674A" w:rsidRPr="002B3505">
        <w:rPr>
          <w:rFonts w:asciiTheme="majorHAnsi" w:hAnsiTheme="majorHAnsi" w:cstheme="majorHAnsi"/>
        </w:rPr>
        <w:t xml:space="preserve">od oznámení reklamace. </w:t>
      </w:r>
      <w:r w:rsidR="00D10302">
        <w:rPr>
          <w:rFonts w:asciiTheme="majorHAnsi" w:hAnsiTheme="majorHAnsi" w:cstheme="majorHAnsi"/>
        </w:rPr>
        <w:t>P</w:t>
      </w:r>
      <w:r w:rsidR="00224662">
        <w:rPr>
          <w:rFonts w:asciiTheme="majorHAnsi" w:hAnsiTheme="majorHAnsi" w:cstheme="majorHAnsi"/>
        </w:rPr>
        <w:t>rodávající</w:t>
      </w:r>
      <w:r w:rsidR="00224662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odstraní vady bezúplatně dodáním náhradního </w:t>
      </w:r>
      <w:r w:rsidR="00DA262F" w:rsidRPr="002B3505">
        <w:rPr>
          <w:rFonts w:asciiTheme="majorHAnsi" w:hAnsiTheme="majorHAnsi" w:cstheme="majorHAnsi"/>
        </w:rPr>
        <w:t>předmětu plnění</w:t>
      </w:r>
      <w:r w:rsidRPr="002B3505">
        <w:rPr>
          <w:rFonts w:asciiTheme="majorHAnsi" w:hAnsiTheme="majorHAnsi" w:cstheme="majorHAnsi"/>
        </w:rPr>
        <w:t xml:space="preserve"> v</w:t>
      </w:r>
      <w:r w:rsidR="00DA262F" w:rsidRPr="002B3505">
        <w:rPr>
          <w:rFonts w:asciiTheme="majorHAnsi" w:hAnsiTheme="majorHAnsi" w:cstheme="majorHAnsi"/>
        </w:rPr>
        <w:t xml:space="preserve"> požadovaném </w:t>
      </w:r>
      <w:r w:rsidRPr="002B3505">
        <w:rPr>
          <w:rFonts w:asciiTheme="majorHAnsi" w:hAnsiTheme="majorHAnsi" w:cstheme="majorHAnsi"/>
        </w:rPr>
        <w:t>množství</w:t>
      </w:r>
      <w:r w:rsidR="006E7923">
        <w:rPr>
          <w:rFonts w:asciiTheme="majorHAnsi" w:hAnsiTheme="majorHAnsi" w:cstheme="majorHAnsi"/>
        </w:rPr>
        <w:t>, druhu</w:t>
      </w:r>
      <w:r w:rsidRPr="002B3505">
        <w:rPr>
          <w:rFonts w:asciiTheme="majorHAnsi" w:hAnsiTheme="majorHAnsi" w:cstheme="majorHAnsi"/>
        </w:rPr>
        <w:t xml:space="preserve"> a jakosti</w:t>
      </w:r>
      <w:r w:rsidR="002425FE" w:rsidRPr="002B3505">
        <w:rPr>
          <w:rFonts w:asciiTheme="majorHAnsi" w:hAnsiTheme="majorHAnsi" w:cstheme="majorHAnsi"/>
        </w:rPr>
        <w:t xml:space="preserve">. </w:t>
      </w:r>
      <w:r w:rsidR="00D10302">
        <w:rPr>
          <w:rFonts w:asciiTheme="majorHAnsi" w:hAnsiTheme="majorHAnsi" w:cstheme="majorHAnsi"/>
        </w:rPr>
        <w:t xml:space="preserve">V opačném případě je kupující oprávněn bez dalšího od této smlouvy odstoupit. </w:t>
      </w:r>
    </w:p>
    <w:p w:rsidR="00C95FA7" w:rsidRPr="002B3505" w:rsidRDefault="002425FE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Obdobně</w:t>
      </w:r>
      <w:r w:rsidR="006E7923">
        <w:rPr>
          <w:rFonts w:asciiTheme="majorHAnsi" w:hAnsiTheme="majorHAnsi" w:cstheme="majorHAnsi"/>
        </w:rPr>
        <w:t>, jako v případě dle bodu 4. tohoto článku,</w:t>
      </w:r>
      <w:r w:rsidRPr="002B3505">
        <w:rPr>
          <w:rFonts w:asciiTheme="majorHAnsi" w:hAnsiTheme="majorHAnsi" w:cstheme="majorHAnsi"/>
        </w:rPr>
        <w:t xml:space="preserve"> postupuje </w:t>
      </w:r>
      <w:r w:rsidR="00224662">
        <w:rPr>
          <w:rFonts w:asciiTheme="majorHAnsi" w:hAnsiTheme="majorHAnsi" w:cstheme="majorHAnsi"/>
        </w:rPr>
        <w:t>prodávající</w:t>
      </w:r>
      <w:r w:rsidR="00224662"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</w:rPr>
        <w:t>i v</w:t>
      </w:r>
      <w:r w:rsidRPr="002B3505">
        <w:rPr>
          <w:rFonts w:asciiTheme="majorHAnsi" w:hAnsiTheme="majorHAnsi" w:cstheme="majorHAnsi"/>
        </w:rPr>
        <w:t xml:space="preserve"> případě, nevyužije-li </w:t>
      </w:r>
      <w:r w:rsidR="00224662">
        <w:rPr>
          <w:rFonts w:asciiTheme="majorHAnsi" w:hAnsiTheme="majorHAnsi" w:cstheme="majorHAnsi"/>
        </w:rPr>
        <w:t xml:space="preserve">kupující </w:t>
      </w:r>
      <w:r w:rsidR="00C95FA7" w:rsidRPr="002B3505">
        <w:rPr>
          <w:rFonts w:asciiTheme="majorHAnsi" w:hAnsiTheme="majorHAnsi" w:cstheme="majorHAnsi"/>
        </w:rPr>
        <w:t>svého práva na od</w:t>
      </w:r>
      <w:r w:rsidR="002A5B71" w:rsidRPr="002B3505">
        <w:rPr>
          <w:rFonts w:asciiTheme="majorHAnsi" w:hAnsiTheme="majorHAnsi" w:cstheme="majorHAnsi"/>
        </w:rPr>
        <w:t xml:space="preserve">stoupení od </w:t>
      </w:r>
      <w:r w:rsidR="000E2EC1" w:rsidRPr="002B3505">
        <w:rPr>
          <w:rFonts w:asciiTheme="majorHAnsi" w:hAnsiTheme="majorHAnsi" w:cstheme="majorHAnsi"/>
        </w:rPr>
        <w:t xml:space="preserve">této </w:t>
      </w:r>
      <w:r w:rsidR="002A5B71" w:rsidRPr="002B3505">
        <w:rPr>
          <w:rFonts w:asciiTheme="majorHAnsi" w:hAnsiTheme="majorHAnsi" w:cstheme="majorHAnsi"/>
        </w:rPr>
        <w:t xml:space="preserve">smlouvy podle </w:t>
      </w:r>
      <w:r w:rsidR="00DA262F" w:rsidRPr="002B3505">
        <w:rPr>
          <w:rFonts w:asciiTheme="majorHAnsi" w:hAnsiTheme="majorHAnsi" w:cstheme="majorHAnsi"/>
        </w:rPr>
        <w:t>článku</w:t>
      </w:r>
      <w:r w:rsidR="002A5B71" w:rsidRPr="002B3505">
        <w:rPr>
          <w:rFonts w:asciiTheme="majorHAnsi" w:hAnsiTheme="majorHAnsi" w:cstheme="majorHAnsi"/>
        </w:rPr>
        <w:t xml:space="preserve"> V</w:t>
      </w:r>
      <w:r w:rsidR="00C95FA7" w:rsidRPr="002B3505">
        <w:rPr>
          <w:rFonts w:asciiTheme="majorHAnsi" w:hAnsiTheme="majorHAnsi" w:cstheme="majorHAnsi"/>
        </w:rPr>
        <w:t>.</w:t>
      </w:r>
      <w:r w:rsidR="00D43D38">
        <w:rPr>
          <w:rFonts w:asciiTheme="majorHAnsi" w:hAnsiTheme="majorHAnsi" w:cstheme="majorHAnsi"/>
        </w:rPr>
        <w:t xml:space="preserve">, bod </w:t>
      </w:r>
      <w:r w:rsidR="00C95FA7" w:rsidRPr="002B3505">
        <w:rPr>
          <w:rFonts w:asciiTheme="majorHAnsi" w:hAnsiTheme="majorHAnsi" w:cstheme="majorHAnsi"/>
        </w:rPr>
        <w:t>3</w:t>
      </w:r>
      <w:r w:rsidR="00D43D38">
        <w:rPr>
          <w:rFonts w:asciiTheme="majorHAnsi" w:hAnsiTheme="majorHAnsi" w:cstheme="majorHAnsi"/>
        </w:rPr>
        <w:t>.</w:t>
      </w:r>
      <w:r w:rsidR="005207D7" w:rsidRPr="002B3505">
        <w:rPr>
          <w:rFonts w:asciiTheme="majorHAnsi" w:hAnsiTheme="majorHAnsi" w:cstheme="majorHAnsi"/>
        </w:rPr>
        <w:t xml:space="preserve"> této smlouvy</w:t>
      </w:r>
      <w:r w:rsidR="00C95FA7" w:rsidRPr="002B3505">
        <w:rPr>
          <w:rFonts w:asciiTheme="majorHAnsi" w:hAnsiTheme="majorHAnsi" w:cstheme="majorHAnsi"/>
        </w:rPr>
        <w:t xml:space="preserve">. </w:t>
      </w:r>
      <w:r w:rsidR="006E7923">
        <w:rPr>
          <w:rFonts w:asciiTheme="majorHAnsi" w:hAnsiTheme="majorHAnsi" w:cstheme="majorHAnsi"/>
        </w:rPr>
        <w:t>Nespl</w:t>
      </w:r>
      <w:r w:rsidR="00434934">
        <w:rPr>
          <w:rFonts w:asciiTheme="majorHAnsi" w:hAnsiTheme="majorHAnsi" w:cstheme="majorHAnsi"/>
        </w:rPr>
        <w:t xml:space="preserve">ní-li však svou povinnost, je kupující oprávněn bez dalšího od této smlouvy odstoupit. </w:t>
      </w:r>
    </w:p>
    <w:p w:rsidR="005F60B5" w:rsidRPr="002B3505" w:rsidRDefault="00DA262F" w:rsidP="00BF792E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Dodáním náhradního předmětu plnění podle článku V.</w:t>
      </w:r>
      <w:r w:rsidR="00D43D38">
        <w:rPr>
          <w:rFonts w:asciiTheme="majorHAnsi" w:hAnsiTheme="majorHAnsi" w:cstheme="majorHAnsi"/>
        </w:rPr>
        <w:t xml:space="preserve">, bod </w:t>
      </w:r>
      <w:r w:rsidRPr="002B3505">
        <w:rPr>
          <w:rFonts w:asciiTheme="majorHAnsi" w:hAnsiTheme="majorHAnsi" w:cstheme="majorHAnsi"/>
        </w:rPr>
        <w:t>4</w:t>
      </w:r>
      <w:r w:rsidR="00D43D38">
        <w:rPr>
          <w:rFonts w:asciiTheme="majorHAnsi" w:hAnsiTheme="majorHAnsi" w:cstheme="majorHAnsi"/>
        </w:rPr>
        <w:t>.</w:t>
      </w:r>
      <w:r w:rsidR="00CE402B">
        <w:rPr>
          <w:rFonts w:asciiTheme="majorHAnsi" w:hAnsiTheme="majorHAnsi" w:cstheme="majorHAnsi"/>
        </w:rPr>
        <w:t xml:space="preserve"> či 5.</w:t>
      </w:r>
      <w:r w:rsidRPr="002B3505">
        <w:rPr>
          <w:rFonts w:asciiTheme="majorHAnsi" w:hAnsiTheme="majorHAnsi" w:cstheme="majorHAnsi"/>
        </w:rPr>
        <w:t xml:space="preserve"> této smlouvy</w:t>
      </w:r>
      <w:r w:rsidR="00C95FA7" w:rsidRPr="002B3505">
        <w:rPr>
          <w:rFonts w:asciiTheme="majorHAnsi" w:hAnsiTheme="majorHAnsi" w:cstheme="majorHAnsi"/>
        </w:rPr>
        <w:t xml:space="preserve"> nen</w:t>
      </w:r>
      <w:r w:rsidR="002425FE" w:rsidRPr="002B3505">
        <w:rPr>
          <w:rFonts w:asciiTheme="majorHAnsi" w:hAnsiTheme="majorHAnsi" w:cstheme="majorHAnsi"/>
        </w:rPr>
        <w:t xml:space="preserve">í dotčena odpovědnost </w:t>
      </w:r>
      <w:r w:rsidR="003F02CA">
        <w:rPr>
          <w:rFonts w:asciiTheme="majorHAnsi" w:hAnsiTheme="majorHAnsi" w:cstheme="majorHAnsi"/>
        </w:rPr>
        <w:t>prodávajícího</w:t>
      </w:r>
      <w:r w:rsidR="003F02CA"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</w:rPr>
        <w:t xml:space="preserve">za </w:t>
      </w:r>
      <w:r w:rsidRPr="002B3505">
        <w:rPr>
          <w:rFonts w:asciiTheme="majorHAnsi" w:hAnsiTheme="majorHAnsi" w:cstheme="majorHAnsi"/>
        </w:rPr>
        <w:t xml:space="preserve">případnou </w:t>
      </w:r>
      <w:r w:rsidR="00C95FA7" w:rsidRPr="002B3505">
        <w:rPr>
          <w:rFonts w:asciiTheme="majorHAnsi" w:hAnsiTheme="majorHAnsi" w:cstheme="majorHAnsi"/>
        </w:rPr>
        <w:t>škodu.</w:t>
      </w:r>
    </w:p>
    <w:p w:rsidR="005F621B" w:rsidRPr="002B3505" w:rsidRDefault="005F621B" w:rsidP="005F621B">
      <w:pPr>
        <w:ind w:left="1068"/>
        <w:rPr>
          <w:rFonts w:asciiTheme="majorHAnsi" w:hAnsiTheme="majorHAnsi" w:cstheme="majorHAnsi"/>
        </w:rPr>
      </w:pPr>
    </w:p>
    <w:p w:rsidR="005F60B5" w:rsidRPr="002B3505" w:rsidRDefault="00BE0483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Záruční podmínky</w:t>
      </w:r>
    </w:p>
    <w:p w:rsidR="002A5B71" w:rsidRPr="00190AFA" w:rsidRDefault="00120EE3" w:rsidP="004D7A29">
      <w:pPr>
        <w:numPr>
          <w:ilvl w:val="0"/>
          <w:numId w:val="35"/>
        </w:numPr>
        <w:tabs>
          <w:tab w:val="clear" w:pos="1068"/>
          <w:tab w:val="num" w:pos="1134"/>
        </w:tabs>
        <w:rPr>
          <w:rFonts w:asciiTheme="majorHAnsi" w:hAnsiTheme="majorHAnsi" w:cstheme="majorHAnsi"/>
        </w:rPr>
      </w:pPr>
      <w:r w:rsidRPr="00190AFA">
        <w:rPr>
          <w:rFonts w:asciiTheme="majorHAnsi" w:hAnsiTheme="majorHAnsi" w:cstheme="majorHAnsi"/>
        </w:rPr>
        <w:t>Na dodávku</w:t>
      </w:r>
      <w:r w:rsidR="00D15AE5">
        <w:rPr>
          <w:rFonts w:asciiTheme="majorHAnsi" w:hAnsiTheme="majorHAnsi" w:cstheme="majorHAnsi"/>
        </w:rPr>
        <w:t xml:space="preserve"> (předmět plnění)</w:t>
      </w:r>
      <w:r w:rsidRPr="00190AFA">
        <w:rPr>
          <w:rFonts w:asciiTheme="majorHAnsi" w:hAnsiTheme="majorHAnsi" w:cstheme="majorHAnsi"/>
        </w:rPr>
        <w:t xml:space="preserve"> </w:t>
      </w:r>
      <w:proofErr w:type="gramStart"/>
      <w:r w:rsidRPr="00190AFA">
        <w:rPr>
          <w:rFonts w:asciiTheme="majorHAnsi" w:hAnsiTheme="majorHAnsi" w:cstheme="majorHAnsi"/>
        </w:rPr>
        <w:t xml:space="preserve">je </w:t>
      </w:r>
      <w:r w:rsidR="00CE1233">
        <w:rPr>
          <w:rFonts w:asciiTheme="majorHAnsi" w:hAnsiTheme="majorHAnsi" w:cstheme="majorHAnsi"/>
        </w:rPr>
        <w:t xml:space="preserve"> </w:t>
      </w:r>
      <w:r w:rsidR="008A347F">
        <w:rPr>
          <w:rFonts w:asciiTheme="majorHAnsi" w:hAnsiTheme="majorHAnsi" w:cstheme="majorHAnsi"/>
        </w:rPr>
        <w:t>prodávajícím</w:t>
      </w:r>
      <w:proofErr w:type="gramEnd"/>
      <w:r w:rsidR="008A347F" w:rsidRPr="00190AFA">
        <w:rPr>
          <w:rFonts w:asciiTheme="majorHAnsi" w:hAnsiTheme="majorHAnsi" w:cstheme="majorHAnsi"/>
        </w:rPr>
        <w:t xml:space="preserve"> </w:t>
      </w:r>
      <w:r w:rsidR="006C4617">
        <w:rPr>
          <w:rFonts w:asciiTheme="majorHAnsi" w:hAnsiTheme="majorHAnsi" w:cstheme="majorHAnsi"/>
        </w:rPr>
        <w:t xml:space="preserve">touto smlouvou </w:t>
      </w:r>
      <w:r w:rsidRPr="00190AFA">
        <w:rPr>
          <w:rFonts w:asciiTheme="majorHAnsi" w:hAnsiTheme="majorHAnsi" w:cstheme="majorHAnsi"/>
        </w:rPr>
        <w:t xml:space="preserve">poskytnuta záruka za jakost, </w:t>
      </w:r>
      <w:r w:rsidR="006A51FD">
        <w:rPr>
          <w:rFonts w:asciiTheme="majorHAnsi" w:hAnsiTheme="majorHAnsi" w:cstheme="majorHAnsi"/>
        </w:rPr>
        <w:t xml:space="preserve"> </w:t>
      </w:r>
      <w:r w:rsidR="002101DB">
        <w:rPr>
          <w:rFonts w:asciiTheme="majorHAnsi" w:hAnsiTheme="majorHAnsi" w:cstheme="majorHAnsi"/>
        </w:rPr>
        <w:t xml:space="preserve">v rámci které se </w:t>
      </w:r>
      <w:r w:rsidR="008A347F">
        <w:rPr>
          <w:rFonts w:asciiTheme="majorHAnsi" w:hAnsiTheme="majorHAnsi" w:cstheme="majorHAnsi"/>
        </w:rPr>
        <w:t>prodávající</w:t>
      </w:r>
      <w:r w:rsidR="002101DB">
        <w:rPr>
          <w:rFonts w:asciiTheme="majorHAnsi" w:hAnsiTheme="majorHAnsi" w:cstheme="majorHAnsi"/>
        </w:rPr>
        <w:t xml:space="preserve"> zavazuje</w:t>
      </w:r>
      <w:r w:rsidRPr="00190AFA">
        <w:rPr>
          <w:rFonts w:asciiTheme="majorHAnsi" w:hAnsiTheme="majorHAnsi" w:cstheme="majorHAnsi"/>
        </w:rPr>
        <w:t xml:space="preserve">, že </w:t>
      </w:r>
      <w:r w:rsidR="007F7374" w:rsidRPr="00190AFA">
        <w:rPr>
          <w:rFonts w:asciiTheme="majorHAnsi" w:hAnsiTheme="majorHAnsi" w:cstheme="majorHAnsi"/>
        </w:rPr>
        <w:t>předmět plnění</w:t>
      </w:r>
      <w:r w:rsidRPr="00190AFA">
        <w:rPr>
          <w:rFonts w:asciiTheme="majorHAnsi" w:hAnsiTheme="majorHAnsi" w:cstheme="majorHAnsi"/>
        </w:rPr>
        <w:t xml:space="preserve"> bude odpovídat </w:t>
      </w:r>
      <w:r w:rsidR="007F7374" w:rsidRPr="00190AFA">
        <w:rPr>
          <w:rFonts w:asciiTheme="majorHAnsi" w:hAnsiTheme="majorHAnsi" w:cstheme="majorHAnsi"/>
        </w:rPr>
        <w:t xml:space="preserve">požadované </w:t>
      </w:r>
      <w:r w:rsidRPr="00190AFA">
        <w:rPr>
          <w:rFonts w:asciiTheme="majorHAnsi" w:hAnsiTheme="majorHAnsi" w:cstheme="majorHAnsi"/>
        </w:rPr>
        <w:t>technické specifikaci a bude prost vad</w:t>
      </w:r>
      <w:r w:rsidR="00901DD3" w:rsidRPr="00190AFA">
        <w:rPr>
          <w:rFonts w:asciiTheme="majorHAnsi" w:hAnsiTheme="majorHAnsi" w:cstheme="majorHAnsi"/>
        </w:rPr>
        <w:t xml:space="preserve"> po dobu </w:t>
      </w:r>
      <w:r w:rsidR="009F0D88" w:rsidRPr="00190AFA">
        <w:rPr>
          <w:rFonts w:asciiTheme="majorHAnsi" w:hAnsiTheme="majorHAnsi" w:cstheme="majorHAnsi"/>
        </w:rPr>
        <w:t>24</w:t>
      </w:r>
      <w:r w:rsidR="00901DD3" w:rsidRPr="00190AFA">
        <w:rPr>
          <w:rFonts w:asciiTheme="majorHAnsi" w:hAnsiTheme="majorHAnsi" w:cstheme="majorHAnsi"/>
        </w:rPr>
        <w:t xml:space="preserve"> měsíců</w:t>
      </w:r>
      <w:r w:rsidR="00190AFA" w:rsidRPr="00190AFA">
        <w:rPr>
          <w:rFonts w:asciiTheme="majorHAnsi" w:hAnsiTheme="majorHAnsi" w:cstheme="majorHAnsi"/>
        </w:rPr>
        <w:t xml:space="preserve"> u IT komponent a 36 měsíců u PC sestav</w:t>
      </w:r>
      <w:r w:rsidR="00F755A3" w:rsidRPr="00190AFA">
        <w:rPr>
          <w:rFonts w:asciiTheme="majorHAnsi" w:hAnsiTheme="majorHAnsi" w:cstheme="majorHAnsi"/>
        </w:rPr>
        <w:t>.</w:t>
      </w:r>
      <w:r w:rsidR="00901DD3" w:rsidRPr="00190AFA">
        <w:rPr>
          <w:rFonts w:asciiTheme="majorHAnsi" w:hAnsiTheme="majorHAnsi" w:cstheme="majorHAnsi"/>
        </w:rPr>
        <w:t xml:space="preserve"> Doba záruky </w:t>
      </w:r>
      <w:r w:rsidR="002B3505" w:rsidRPr="00190AFA">
        <w:rPr>
          <w:rFonts w:asciiTheme="majorHAnsi" w:hAnsiTheme="majorHAnsi" w:cstheme="majorHAnsi"/>
        </w:rPr>
        <w:t>počíná běžet ode dne</w:t>
      </w:r>
      <w:r w:rsidRPr="00190AFA">
        <w:rPr>
          <w:rFonts w:asciiTheme="majorHAnsi" w:hAnsiTheme="majorHAnsi" w:cstheme="majorHAnsi"/>
        </w:rPr>
        <w:t xml:space="preserve"> dodávky předmětu plnění podle </w:t>
      </w:r>
      <w:r w:rsidR="00901DD3" w:rsidRPr="00190AFA">
        <w:rPr>
          <w:rFonts w:asciiTheme="majorHAnsi" w:hAnsiTheme="majorHAnsi" w:cstheme="majorHAnsi"/>
        </w:rPr>
        <w:t>článku</w:t>
      </w:r>
      <w:r w:rsidRPr="00190AFA">
        <w:rPr>
          <w:rFonts w:asciiTheme="majorHAnsi" w:hAnsiTheme="majorHAnsi" w:cstheme="majorHAnsi"/>
        </w:rPr>
        <w:t xml:space="preserve"> III.</w:t>
      </w:r>
      <w:r w:rsidR="003744A4">
        <w:rPr>
          <w:rFonts w:asciiTheme="majorHAnsi" w:hAnsiTheme="majorHAnsi" w:cstheme="majorHAnsi"/>
        </w:rPr>
        <w:t xml:space="preserve">, bod </w:t>
      </w:r>
      <w:r w:rsidRPr="00190AFA">
        <w:rPr>
          <w:rFonts w:asciiTheme="majorHAnsi" w:hAnsiTheme="majorHAnsi" w:cstheme="majorHAnsi"/>
        </w:rPr>
        <w:t>3</w:t>
      </w:r>
      <w:r w:rsidR="003744A4">
        <w:rPr>
          <w:rFonts w:asciiTheme="majorHAnsi" w:hAnsiTheme="majorHAnsi" w:cstheme="majorHAnsi"/>
        </w:rPr>
        <w:t>.</w:t>
      </w:r>
      <w:r w:rsidRPr="00190AFA">
        <w:rPr>
          <w:rFonts w:asciiTheme="majorHAnsi" w:hAnsiTheme="majorHAnsi" w:cstheme="majorHAnsi"/>
        </w:rPr>
        <w:t xml:space="preserve"> této smlouvy.</w:t>
      </w:r>
      <w:r w:rsidR="002A5B71" w:rsidRPr="00190AFA">
        <w:rPr>
          <w:rFonts w:asciiTheme="majorHAnsi" w:hAnsiTheme="majorHAnsi" w:cstheme="majorHAnsi"/>
        </w:rPr>
        <w:t xml:space="preserve"> </w:t>
      </w:r>
    </w:p>
    <w:p w:rsidR="005F60B5" w:rsidRPr="002B3505" w:rsidRDefault="009B6D98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VI</w:t>
      </w:r>
      <w:r w:rsidR="00BE0483" w:rsidRPr="002B3505">
        <w:rPr>
          <w:rFonts w:asciiTheme="majorHAnsi" w:hAnsiTheme="majorHAnsi" w:cstheme="majorHAnsi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2A5B71" w:rsidP="005F60B5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Sankce</w:t>
      </w:r>
    </w:p>
    <w:p w:rsidR="005207D7" w:rsidRPr="002B3505" w:rsidRDefault="00F93541" w:rsidP="00901DD3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001BCB">
        <w:rPr>
          <w:rFonts w:asciiTheme="majorHAnsi" w:hAnsiTheme="majorHAnsi" w:cstheme="majorHAnsi"/>
        </w:rPr>
        <w:t>rodávající</w:t>
      </w:r>
      <w:r w:rsidR="00001BCB" w:rsidRPr="002B3505">
        <w:rPr>
          <w:rFonts w:asciiTheme="majorHAnsi" w:hAnsiTheme="majorHAnsi" w:cstheme="majorHAnsi"/>
        </w:rPr>
        <w:t xml:space="preserve"> </w:t>
      </w:r>
      <w:r w:rsidR="009B48F2" w:rsidRPr="002B3505">
        <w:rPr>
          <w:rFonts w:asciiTheme="majorHAnsi" w:hAnsiTheme="majorHAnsi" w:cstheme="majorHAnsi"/>
        </w:rPr>
        <w:t xml:space="preserve">je </w:t>
      </w:r>
      <w:r w:rsidR="002425FE" w:rsidRPr="002B3505">
        <w:rPr>
          <w:rFonts w:asciiTheme="majorHAnsi" w:hAnsiTheme="majorHAnsi" w:cstheme="majorHAnsi"/>
        </w:rPr>
        <w:t xml:space="preserve">oprávněn požadovat na </w:t>
      </w:r>
      <w:r w:rsidR="00001BCB">
        <w:rPr>
          <w:rFonts w:asciiTheme="majorHAnsi" w:hAnsiTheme="majorHAnsi" w:cstheme="majorHAnsi"/>
        </w:rPr>
        <w:t xml:space="preserve">kupujícím </w:t>
      </w:r>
      <w:r w:rsidR="009B48F2" w:rsidRPr="002B3505">
        <w:rPr>
          <w:rFonts w:asciiTheme="majorHAnsi" w:hAnsiTheme="majorHAnsi" w:cstheme="majorHAnsi"/>
        </w:rPr>
        <w:t>úrok z</w:t>
      </w:r>
      <w:r w:rsidR="0022670A" w:rsidRPr="002B3505">
        <w:rPr>
          <w:rFonts w:asciiTheme="majorHAnsi" w:hAnsiTheme="majorHAnsi" w:cstheme="majorHAnsi"/>
        </w:rPr>
        <w:t> </w:t>
      </w:r>
      <w:r w:rsidR="009B48F2" w:rsidRPr="002B3505">
        <w:rPr>
          <w:rFonts w:asciiTheme="majorHAnsi" w:hAnsiTheme="majorHAnsi" w:cstheme="majorHAnsi"/>
        </w:rPr>
        <w:t>prodlení</w:t>
      </w:r>
      <w:r w:rsidR="0022670A" w:rsidRPr="002B3505">
        <w:rPr>
          <w:rFonts w:asciiTheme="majorHAnsi" w:hAnsiTheme="majorHAnsi" w:cstheme="majorHAnsi"/>
        </w:rPr>
        <w:br/>
      </w:r>
      <w:r w:rsidR="009B48F2" w:rsidRPr="002B3505">
        <w:rPr>
          <w:rFonts w:asciiTheme="majorHAnsi" w:hAnsiTheme="majorHAnsi" w:cstheme="majorHAnsi"/>
        </w:rPr>
        <w:t>za nedodržení termínu splatnosti faktury ve výši 0,05 % z oprávněně fakturované částky včetně DPH za každý i započatý den prodlení</w:t>
      </w:r>
      <w:r w:rsidR="005207D7" w:rsidRPr="002B3505">
        <w:rPr>
          <w:rFonts w:asciiTheme="majorHAnsi" w:hAnsiTheme="majorHAnsi" w:cstheme="majorHAnsi"/>
        </w:rPr>
        <w:t xml:space="preserve">. Výše sankce je omezena maximálně do výše ceny plnění za předmět plnění </w:t>
      </w:r>
      <w:r w:rsidR="00901DD3" w:rsidRPr="002B3505">
        <w:rPr>
          <w:rFonts w:asciiTheme="majorHAnsi" w:hAnsiTheme="majorHAnsi" w:cstheme="majorHAnsi"/>
        </w:rPr>
        <w:t>bez</w:t>
      </w:r>
      <w:r w:rsidR="005207D7" w:rsidRPr="002B3505">
        <w:rPr>
          <w:rFonts w:asciiTheme="majorHAnsi" w:hAnsiTheme="majorHAnsi" w:cstheme="majorHAnsi"/>
        </w:rPr>
        <w:t xml:space="preserve"> DPH podle </w:t>
      </w:r>
      <w:r w:rsidR="00901DD3" w:rsidRPr="002B3505">
        <w:rPr>
          <w:rFonts w:asciiTheme="majorHAnsi" w:hAnsiTheme="majorHAnsi" w:cstheme="majorHAnsi"/>
        </w:rPr>
        <w:t>článku</w:t>
      </w:r>
      <w:r w:rsidR="005207D7" w:rsidRPr="002B3505">
        <w:rPr>
          <w:rFonts w:asciiTheme="majorHAnsi" w:hAnsiTheme="majorHAnsi" w:cstheme="majorHAnsi"/>
        </w:rPr>
        <w:t xml:space="preserve"> I</w:t>
      </w:r>
      <w:r w:rsidR="009B6D98" w:rsidRPr="002B3505">
        <w:rPr>
          <w:rFonts w:asciiTheme="majorHAnsi" w:hAnsiTheme="majorHAnsi" w:cstheme="majorHAnsi"/>
        </w:rPr>
        <w:t>I</w:t>
      </w:r>
      <w:r w:rsidR="005207D7" w:rsidRPr="002B3505">
        <w:rPr>
          <w:rFonts w:asciiTheme="majorHAnsi" w:hAnsiTheme="majorHAnsi" w:cstheme="majorHAnsi"/>
        </w:rPr>
        <w:t>.</w:t>
      </w:r>
      <w:r w:rsidR="00025CDD">
        <w:rPr>
          <w:rFonts w:asciiTheme="majorHAnsi" w:hAnsiTheme="majorHAnsi" w:cstheme="majorHAnsi"/>
        </w:rPr>
        <w:t xml:space="preserve">, bod </w:t>
      </w:r>
      <w:r w:rsidR="005207D7" w:rsidRPr="002B3505">
        <w:rPr>
          <w:rFonts w:asciiTheme="majorHAnsi" w:hAnsiTheme="majorHAnsi" w:cstheme="majorHAnsi"/>
        </w:rPr>
        <w:t>1</w:t>
      </w:r>
      <w:r w:rsidR="00025CDD">
        <w:rPr>
          <w:rFonts w:asciiTheme="majorHAnsi" w:hAnsiTheme="majorHAnsi" w:cstheme="majorHAnsi"/>
        </w:rPr>
        <w:t>.</w:t>
      </w:r>
      <w:r w:rsidR="005207D7" w:rsidRPr="002B3505">
        <w:rPr>
          <w:rFonts w:asciiTheme="majorHAnsi" w:hAnsiTheme="majorHAnsi" w:cstheme="majorHAnsi"/>
        </w:rPr>
        <w:t xml:space="preserve"> této smlouvy.</w:t>
      </w:r>
    </w:p>
    <w:p w:rsidR="00D9643D" w:rsidRDefault="008E07C2" w:rsidP="00D9643D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D9643D">
        <w:rPr>
          <w:rFonts w:asciiTheme="majorHAnsi" w:hAnsiTheme="majorHAnsi" w:cstheme="majorHAnsi"/>
        </w:rPr>
        <w:t>K</w:t>
      </w:r>
      <w:r w:rsidR="000756C4" w:rsidRPr="00D9643D">
        <w:rPr>
          <w:rFonts w:asciiTheme="majorHAnsi" w:hAnsiTheme="majorHAnsi" w:cstheme="majorHAnsi"/>
        </w:rPr>
        <w:t xml:space="preserve">upující </w:t>
      </w:r>
      <w:r w:rsidR="009B48F2" w:rsidRPr="00D9643D">
        <w:rPr>
          <w:rFonts w:asciiTheme="majorHAnsi" w:hAnsiTheme="majorHAnsi" w:cstheme="majorHAnsi"/>
        </w:rPr>
        <w:t xml:space="preserve">je </w:t>
      </w:r>
      <w:r w:rsidR="002425FE" w:rsidRPr="00D9643D">
        <w:rPr>
          <w:rFonts w:asciiTheme="majorHAnsi" w:hAnsiTheme="majorHAnsi" w:cstheme="majorHAnsi"/>
        </w:rPr>
        <w:t xml:space="preserve">oprávněn požadovat na </w:t>
      </w:r>
      <w:r w:rsidR="000756C4" w:rsidRPr="00D9643D">
        <w:rPr>
          <w:rFonts w:asciiTheme="majorHAnsi" w:hAnsiTheme="majorHAnsi" w:cstheme="majorHAnsi"/>
        </w:rPr>
        <w:t xml:space="preserve">prodávajícím </w:t>
      </w:r>
      <w:r w:rsidR="009B48F2" w:rsidRPr="00D9643D">
        <w:rPr>
          <w:rFonts w:asciiTheme="majorHAnsi" w:hAnsiTheme="majorHAnsi" w:cstheme="majorHAnsi"/>
        </w:rPr>
        <w:t>smluvní pokutu</w:t>
      </w:r>
      <w:r w:rsidR="0022670A" w:rsidRPr="00D9643D">
        <w:rPr>
          <w:rFonts w:asciiTheme="majorHAnsi" w:hAnsiTheme="majorHAnsi" w:cstheme="majorHAnsi"/>
        </w:rPr>
        <w:br/>
      </w:r>
      <w:r w:rsidR="009B48F2" w:rsidRPr="00D9643D">
        <w:rPr>
          <w:rFonts w:asciiTheme="majorHAnsi" w:hAnsiTheme="majorHAnsi" w:cstheme="majorHAnsi"/>
        </w:rPr>
        <w:t xml:space="preserve">za nedodržení doby pro odstranění zjištěných vad na základě reklamace, a to ve výši </w:t>
      </w:r>
      <w:r w:rsidR="009F0D88" w:rsidRPr="00D9643D">
        <w:rPr>
          <w:rFonts w:asciiTheme="majorHAnsi" w:hAnsiTheme="majorHAnsi" w:cstheme="majorHAnsi"/>
        </w:rPr>
        <w:t>0,</w:t>
      </w:r>
      <w:r w:rsidR="003003C2" w:rsidRPr="00D9643D">
        <w:rPr>
          <w:rFonts w:asciiTheme="majorHAnsi" w:hAnsiTheme="majorHAnsi" w:cstheme="majorHAnsi"/>
        </w:rPr>
        <w:t>1</w:t>
      </w:r>
      <w:r w:rsidR="00C76067">
        <w:rPr>
          <w:rFonts w:asciiTheme="majorHAnsi" w:hAnsiTheme="majorHAnsi" w:cstheme="majorHAnsi"/>
        </w:rPr>
        <w:t xml:space="preserve"> </w:t>
      </w:r>
      <w:r w:rsidR="009F0D88" w:rsidRPr="00D9643D">
        <w:rPr>
          <w:rFonts w:asciiTheme="majorHAnsi" w:hAnsiTheme="majorHAnsi" w:cstheme="majorHAnsi"/>
        </w:rPr>
        <w:t>%</w:t>
      </w:r>
      <w:r w:rsidR="009B6D98" w:rsidRPr="00D9643D">
        <w:rPr>
          <w:rFonts w:asciiTheme="majorHAnsi" w:hAnsiTheme="majorHAnsi" w:cstheme="majorHAnsi"/>
        </w:rPr>
        <w:t xml:space="preserve"> </w:t>
      </w:r>
      <w:r w:rsidR="009B48F2" w:rsidRPr="00D9643D">
        <w:rPr>
          <w:rFonts w:asciiTheme="majorHAnsi" w:hAnsiTheme="majorHAnsi" w:cstheme="majorHAnsi"/>
        </w:rPr>
        <w:t>za každý i započatý den prodlení.</w:t>
      </w:r>
      <w:r w:rsidR="009B6D98" w:rsidRPr="00D9643D">
        <w:rPr>
          <w:rFonts w:asciiTheme="majorHAnsi" w:hAnsiTheme="majorHAnsi" w:cstheme="majorHAnsi"/>
        </w:rPr>
        <w:t xml:space="preserve"> Výše sankce</w:t>
      </w:r>
      <w:r w:rsidR="0022670A" w:rsidRPr="00D9643D">
        <w:rPr>
          <w:rFonts w:asciiTheme="majorHAnsi" w:hAnsiTheme="majorHAnsi" w:cstheme="majorHAnsi"/>
        </w:rPr>
        <w:br/>
      </w:r>
      <w:r w:rsidR="009B6D98" w:rsidRPr="00D9643D">
        <w:rPr>
          <w:rFonts w:asciiTheme="majorHAnsi" w:hAnsiTheme="majorHAnsi" w:cstheme="majorHAnsi"/>
        </w:rPr>
        <w:t xml:space="preserve">je omezena maximálně do výše ceny plnění za předmět plnění </w:t>
      </w:r>
      <w:r w:rsidR="00901DD3" w:rsidRPr="00D9643D">
        <w:rPr>
          <w:rFonts w:asciiTheme="majorHAnsi" w:hAnsiTheme="majorHAnsi" w:cstheme="majorHAnsi"/>
        </w:rPr>
        <w:t>bez</w:t>
      </w:r>
      <w:r w:rsidR="009B6D98" w:rsidRPr="00D9643D">
        <w:rPr>
          <w:rFonts w:asciiTheme="majorHAnsi" w:hAnsiTheme="majorHAnsi" w:cstheme="majorHAnsi"/>
        </w:rPr>
        <w:t xml:space="preserve"> DPH podle </w:t>
      </w:r>
      <w:r w:rsidR="00901DD3" w:rsidRPr="00D9643D">
        <w:rPr>
          <w:rFonts w:asciiTheme="majorHAnsi" w:hAnsiTheme="majorHAnsi" w:cstheme="majorHAnsi"/>
        </w:rPr>
        <w:t>článku</w:t>
      </w:r>
      <w:r w:rsidR="009B6D98" w:rsidRPr="00D9643D">
        <w:rPr>
          <w:rFonts w:asciiTheme="majorHAnsi" w:hAnsiTheme="majorHAnsi" w:cstheme="majorHAnsi"/>
        </w:rPr>
        <w:t xml:space="preserve"> II.</w:t>
      </w:r>
      <w:r w:rsidR="000756C4" w:rsidRPr="00D9643D">
        <w:rPr>
          <w:rFonts w:asciiTheme="majorHAnsi" w:hAnsiTheme="majorHAnsi" w:cstheme="majorHAnsi"/>
        </w:rPr>
        <w:t xml:space="preserve">, bod </w:t>
      </w:r>
      <w:r w:rsidR="009B6D98" w:rsidRPr="00D9643D">
        <w:rPr>
          <w:rFonts w:asciiTheme="majorHAnsi" w:hAnsiTheme="majorHAnsi" w:cstheme="majorHAnsi"/>
        </w:rPr>
        <w:t>1</w:t>
      </w:r>
      <w:r w:rsidR="000756C4" w:rsidRPr="00D9643D">
        <w:rPr>
          <w:rFonts w:asciiTheme="majorHAnsi" w:hAnsiTheme="majorHAnsi" w:cstheme="majorHAnsi"/>
        </w:rPr>
        <w:t>.</w:t>
      </w:r>
      <w:r w:rsidR="009B6D98" w:rsidRPr="00D9643D">
        <w:rPr>
          <w:rFonts w:asciiTheme="majorHAnsi" w:hAnsiTheme="majorHAnsi" w:cstheme="majorHAnsi"/>
        </w:rPr>
        <w:t xml:space="preserve"> této smlouvy.</w:t>
      </w:r>
    </w:p>
    <w:p w:rsidR="00D9643D" w:rsidRDefault="00E13E92" w:rsidP="00D9643D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D9643D">
        <w:rPr>
          <w:rFonts w:asciiTheme="majorHAnsi" w:hAnsiTheme="majorHAnsi" w:cstheme="majorHAnsi"/>
        </w:rPr>
        <w:t xml:space="preserve">Kupující je oprávněn požadovat na prodávajícím smluvní pokutu za nedodržení lhůty </w:t>
      </w:r>
      <w:r w:rsidR="0070540A" w:rsidRPr="00D9643D">
        <w:rPr>
          <w:rFonts w:asciiTheme="majorHAnsi" w:hAnsiTheme="majorHAnsi" w:cstheme="majorHAnsi"/>
        </w:rPr>
        <w:t xml:space="preserve">dodávky předmětu plnění </w:t>
      </w:r>
      <w:r w:rsidRPr="00D9643D">
        <w:rPr>
          <w:rFonts w:asciiTheme="majorHAnsi" w:hAnsiTheme="majorHAnsi" w:cstheme="majorHAnsi"/>
        </w:rPr>
        <w:t>dle čl. III., bod. 2</w:t>
      </w:r>
      <w:r w:rsidR="00666375" w:rsidRPr="00D9643D">
        <w:rPr>
          <w:rFonts w:asciiTheme="majorHAnsi" w:hAnsiTheme="majorHAnsi" w:cstheme="majorHAnsi"/>
        </w:rPr>
        <w:t>. této smlouvy</w:t>
      </w:r>
      <w:r w:rsidRPr="00D9643D">
        <w:rPr>
          <w:rFonts w:asciiTheme="majorHAnsi" w:hAnsiTheme="majorHAnsi" w:cstheme="majorHAnsi"/>
        </w:rPr>
        <w:t xml:space="preserve">, a to ve výši 10.000,-- Kč. </w:t>
      </w:r>
    </w:p>
    <w:p w:rsidR="00D9643D" w:rsidRDefault="009B48F2" w:rsidP="00D9643D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D9643D">
        <w:rPr>
          <w:rFonts w:asciiTheme="majorHAnsi" w:hAnsiTheme="majorHAnsi" w:cstheme="majorHAnsi"/>
        </w:rPr>
        <w:t>Úrok z prodlení j</w:t>
      </w:r>
      <w:r w:rsidR="009B6D98" w:rsidRPr="00D9643D">
        <w:rPr>
          <w:rFonts w:asciiTheme="majorHAnsi" w:hAnsiTheme="majorHAnsi" w:cstheme="majorHAnsi"/>
        </w:rPr>
        <w:t>e</w:t>
      </w:r>
      <w:r w:rsidRPr="00D9643D">
        <w:rPr>
          <w:rFonts w:asciiTheme="majorHAnsi" w:hAnsiTheme="majorHAnsi" w:cstheme="majorHAnsi"/>
        </w:rPr>
        <w:t xml:space="preserve"> splatn</w:t>
      </w:r>
      <w:r w:rsidR="009B6D98" w:rsidRPr="00D9643D">
        <w:rPr>
          <w:rFonts w:asciiTheme="majorHAnsi" w:hAnsiTheme="majorHAnsi" w:cstheme="majorHAnsi"/>
        </w:rPr>
        <w:t>ý</w:t>
      </w:r>
      <w:r w:rsidRPr="00D9643D">
        <w:rPr>
          <w:rFonts w:asciiTheme="majorHAnsi" w:hAnsiTheme="majorHAnsi" w:cstheme="majorHAnsi"/>
        </w:rPr>
        <w:t xml:space="preserve"> do </w:t>
      </w:r>
      <w:r w:rsidR="00E612F8" w:rsidRPr="00D9643D">
        <w:rPr>
          <w:rFonts w:asciiTheme="majorHAnsi" w:hAnsiTheme="majorHAnsi" w:cstheme="majorHAnsi"/>
        </w:rPr>
        <w:t>21</w:t>
      </w:r>
      <w:r w:rsidRPr="00D9643D">
        <w:rPr>
          <w:rFonts w:asciiTheme="majorHAnsi" w:hAnsiTheme="majorHAnsi" w:cstheme="majorHAnsi"/>
        </w:rPr>
        <w:t xml:space="preserve"> kalendářních dnů od data, kdy byla povinné straně doručena písemná výzva k jejich zaplacení oprávněnou stranou, a to na účet oprávněné </w:t>
      </w:r>
      <w:r w:rsidR="00C85BD8" w:rsidRPr="00D9643D">
        <w:rPr>
          <w:rFonts w:asciiTheme="majorHAnsi" w:hAnsiTheme="majorHAnsi" w:cstheme="majorHAnsi"/>
        </w:rPr>
        <w:t xml:space="preserve">strany uvedený v písemné výzvě. </w:t>
      </w:r>
    </w:p>
    <w:p w:rsidR="009B6D98" w:rsidRPr="00D9643D" w:rsidRDefault="009B6D98" w:rsidP="00D9643D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D9643D">
        <w:rPr>
          <w:rFonts w:asciiTheme="majorHAnsi" w:hAnsiTheme="majorHAnsi" w:cstheme="majorHAnsi"/>
        </w:rPr>
        <w:t xml:space="preserve">Smluvní pokuta podle </w:t>
      </w:r>
      <w:r w:rsidR="00901DD3" w:rsidRPr="00D9643D">
        <w:rPr>
          <w:rFonts w:asciiTheme="majorHAnsi" w:hAnsiTheme="majorHAnsi" w:cstheme="majorHAnsi"/>
        </w:rPr>
        <w:t>článku</w:t>
      </w:r>
      <w:r w:rsidRPr="00D9643D">
        <w:rPr>
          <w:rFonts w:asciiTheme="majorHAnsi" w:hAnsiTheme="majorHAnsi" w:cstheme="majorHAnsi"/>
        </w:rPr>
        <w:t xml:space="preserve"> VII.</w:t>
      </w:r>
      <w:r w:rsidR="00AB3FA0" w:rsidRPr="00D9643D">
        <w:rPr>
          <w:rFonts w:asciiTheme="majorHAnsi" w:hAnsiTheme="majorHAnsi" w:cstheme="majorHAnsi"/>
        </w:rPr>
        <w:t xml:space="preserve">, bod </w:t>
      </w:r>
      <w:r w:rsidRPr="00D9643D">
        <w:rPr>
          <w:rFonts w:asciiTheme="majorHAnsi" w:hAnsiTheme="majorHAnsi" w:cstheme="majorHAnsi"/>
        </w:rPr>
        <w:t>2</w:t>
      </w:r>
      <w:r w:rsidR="00AB3FA0" w:rsidRPr="00D9643D">
        <w:rPr>
          <w:rFonts w:asciiTheme="majorHAnsi" w:hAnsiTheme="majorHAnsi" w:cstheme="majorHAnsi"/>
        </w:rPr>
        <w:t>.</w:t>
      </w:r>
      <w:r w:rsidR="00B7135E">
        <w:rPr>
          <w:rFonts w:asciiTheme="majorHAnsi" w:hAnsiTheme="majorHAnsi" w:cstheme="majorHAnsi"/>
        </w:rPr>
        <w:t xml:space="preserve"> a</w:t>
      </w:r>
      <w:r w:rsidR="00F3267B" w:rsidRPr="00D9643D">
        <w:rPr>
          <w:rFonts w:asciiTheme="majorHAnsi" w:hAnsiTheme="majorHAnsi" w:cstheme="majorHAnsi"/>
        </w:rPr>
        <w:t xml:space="preserve"> 3.</w:t>
      </w:r>
      <w:r w:rsidRPr="00D9643D">
        <w:rPr>
          <w:rFonts w:asciiTheme="majorHAnsi" w:hAnsiTheme="majorHAnsi" w:cstheme="majorHAnsi"/>
        </w:rPr>
        <w:t xml:space="preserve"> této smlouvy je splatná </w:t>
      </w:r>
      <w:r w:rsidR="00B849FC" w:rsidRPr="00D9643D">
        <w:rPr>
          <w:rFonts w:asciiTheme="majorHAnsi" w:hAnsiTheme="majorHAnsi" w:cstheme="majorHAnsi"/>
        </w:rPr>
        <w:br/>
      </w:r>
      <w:r w:rsidRPr="00D9643D">
        <w:rPr>
          <w:rFonts w:asciiTheme="majorHAnsi" w:hAnsiTheme="majorHAnsi" w:cstheme="majorHAnsi"/>
        </w:rPr>
        <w:t xml:space="preserve">do </w:t>
      </w:r>
      <w:r w:rsidR="00E612F8" w:rsidRPr="00D9643D">
        <w:rPr>
          <w:rFonts w:asciiTheme="majorHAnsi" w:hAnsiTheme="majorHAnsi" w:cstheme="majorHAnsi"/>
        </w:rPr>
        <w:t>21</w:t>
      </w:r>
      <w:r w:rsidRPr="00D9643D">
        <w:rPr>
          <w:rFonts w:asciiTheme="majorHAnsi" w:hAnsiTheme="majorHAnsi" w:cstheme="majorHAnsi"/>
        </w:rPr>
        <w:t xml:space="preserve"> kalendářních dnů od data, kdy byla povinné straně doručena písemná výzva k jejich zaplacení oprávněnou stranou, a to na účet oprávněné strany uvedený v písemné výzvě.</w:t>
      </w:r>
    </w:p>
    <w:p w:rsidR="00151EAA" w:rsidRPr="002B3505" w:rsidRDefault="009B48F2" w:rsidP="002B3505">
      <w:pPr>
        <w:tabs>
          <w:tab w:val="left" w:pos="426"/>
        </w:tabs>
        <w:ind w:left="1134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lastRenderedPageBreak/>
        <w:t>Ustanovením o smluvní pokutě není dotčeno právo oprávněné strany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>na náhradu škody.</w:t>
      </w:r>
    </w:p>
    <w:p w:rsidR="00C76067" w:rsidRDefault="00C76067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</w:p>
    <w:p w:rsidR="00BE0483" w:rsidRPr="002B3505" w:rsidRDefault="0022670A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VIII</w:t>
      </w:r>
      <w:r w:rsidR="00BE0483" w:rsidRPr="002B3505">
        <w:rPr>
          <w:rFonts w:asciiTheme="majorHAnsi" w:hAnsiTheme="majorHAnsi" w:cstheme="majorHAnsi"/>
          <w:sz w:val="24"/>
          <w:szCs w:val="24"/>
        </w:rPr>
        <w:t>.</w:t>
      </w:r>
    </w:p>
    <w:p w:rsidR="00BE0483" w:rsidRPr="002B3505" w:rsidRDefault="00BE0483" w:rsidP="00BE0483">
      <w:pPr>
        <w:spacing w:after="120"/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Odstoupení od smlouvy</w:t>
      </w:r>
    </w:p>
    <w:p w:rsidR="00BE0483" w:rsidRPr="002B3505" w:rsidRDefault="00BE0483" w:rsidP="00901DD3">
      <w:pPr>
        <w:numPr>
          <w:ilvl w:val="0"/>
          <w:numId w:val="43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Odstoupení od smlouvy se řídí občanským zákoníkem.</w:t>
      </w:r>
    </w:p>
    <w:p w:rsidR="00F116BE" w:rsidRDefault="001261C2" w:rsidP="005F621B">
      <w:pPr>
        <w:numPr>
          <w:ilvl w:val="0"/>
          <w:numId w:val="43"/>
        </w:numPr>
        <w:tabs>
          <w:tab w:val="left" w:pos="106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F116BE">
        <w:rPr>
          <w:rFonts w:asciiTheme="majorHAnsi" w:hAnsiTheme="majorHAnsi" w:cstheme="majorHAnsi"/>
        </w:rPr>
        <w:t xml:space="preserve">Kupující je oprávněn odstoupit od </w:t>
      </w:r>
      <w:r w:rsidR="00E703A4">
        <w:rPr>
          <w:rFonts w:asciiTheme="majorHAnsi" w:hAnsiTheme="majorHAnsi" w:cstheme="majorHAnsi"/>
        </w:rPr>
        <w:t xml:space="preserve">této </w:t>
      </w:r>
      <w:r w:rsidR="00F116BE">
        <w:rPr>
          <w:rFonts w:asciiTheme="majorHAnsi" w:hAnsiTheme="majorHAnsi" w:cstheme="majorHAnsi"/>
        </w:rPr>
        <w:t xml:space="preserve">smlouvy, pokud byl </w:t>
      </w:r>
      <w:r w:rsidR="00E703A4">
        <w:rPr>
          <w:rFonts w:asciiTheme="majorHAnsi" w:hAnsiTheme="majorHAnsi" w:cstheme="majorHAnsi"/>
        </w:rPr>
        <w:t xml:space="preserve">příslušným insolvenčním soudem </w:t>
      </w:r>
      <w:r w:rsidR="00F116BE">
        <w:rPr>
          <w:rFonts w:asciiTheme="majorHAnsi" w:hAnsiTheme="majorHAnsi" w:cstheme="majorHAnsi"/>
        </w:rPr>
        <w:t xml:space="preserve">zjištěn úpadek prodávajícího. </w:t>
      </w:r>
    </w:p>
    <w:p w:rsidR="00D437FC" w:rsidRPr="002B3505" w:rsidRDefault="00E07716" w:rsidP="005F621B">
      <w:pPr>
        <w:numPr>
          <w:ilvl w:val="0"/>
          <w:numId w:val="43"/>
        </w:numPr>
        <w:tabs>
          <w:tab w:val="left" w:pos="106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Kupující</w:t>
      </w:r>
      <w:r w:rsidR="00D437FC">
        <w:rPr>
          <w:rFonts w:asciiTheme="majorHAnsi" w:hAnsiTheme="majorHAnsi" w:cstheme="majorHAnsi"/>
        </w:rPr>
        <w:t xml:space="preserve"> je rovněž oprávněn od smlouvy odstoupit, nastane</w:t>
      </w:r>
      <w:r w:rsidR="00D33FDB">
        <w:rPr>
          <w:rFonts w:asciiTheme="majorHAnsi" w:hAnsiTheme="majorHAnsi" w:cstheme="majorHAnsi"/>
        </w:rPr>
        <w:t>-</w:t>
      </w:r>
      <w:r w:rsidR="00D437FC">
        <w:rPr>
          <w:rFonts w:asciiTheme="majorHAnsi" w:hAnsiTheme="majorHAnsi" w:cstheme="majorHAnsi"/>
        </w:rPr>
        <w:t>li případ specifikovaný v čl.</w:t>
      </w:r>
      <w:r w:rsidR="00B73F98">
        <w:rPr>
          <w:rFonts w:asciiTheme="majorHAnsi" w:hAnsiTheme="majorHAnsi" w:cstheme="majorHAnsi"/>
        </w:rPr>
        <w:t xml:space="preserve"> III., bod. 2, a dále v čl. </w:t>
      </w:r>
      <w:r w:rsidR="00D437FC">
        <w:rPr>
          <w:rFonts w:asciiTheme="majorHAnsi" w:hAnsiTheme="majorHAnsi" w:cstheme="majorHAnsi"/>
        </w:rPr>
        <w:t>V., bod 3.</w:t>
      </w:r>
      <w:r w:rsidR="00144C30">
        <w:rPr>
          <w:rFonts w:asciiTheme="majorHAnsi" w:hAnsiTheme="majorHAnsi" w:cstheme="majorHAnsi"/>
        </w:rPr>
        <w:t>, 4. a 5.</w:t>
      </w:r>
      <w:r w:rsidR="00D437FC">
        <w:rPr>
          <w:rFonts w:asciiTheme="majorHAnsi" w:hAnsiTheme="majorHAnsi" w:cstheme="majorHAnsi"/>
        </w:rPr>
        <w:t xml:space="preserve"> této smlouv</w:t>
      </w:r>
      <w:r w:rsidR="00F676E6">
        <w:rPr>
          <w:rFonts w:asciiTheme="majorHAnsi" w:hAnsiTheme="majorHAnsi" w:cstheme="majorHAnsi"/>
        </w:rPr>
        <w:t>y, přičemž pro odstoup</w:t>
      </w:r>
      <w:r w:rsidR="00B73F98">
        <w:rPr>
          <w:rFonts w:asciiTheme="majorHAnsi" w:hAnsiTheme="majorHAnsi" w:cstheme="majorHAnsi"/>
        </w:rPr>
        <w:t>ení postačí, aby nastal jediný t</w:t>
      </w:r>
      <w:r w:rsidR="00F676E6">
        <w:rPr>
          <w:rFonts w:asciiTheme="majorHAnsi" w:hAnsiTheme="majorHAnsi" w:cstheme="majorHAnsi"/>
        </w:rPr>
        <w:t xml:space="preserve">akový případ. </w:t>
      </w:r>
    </w:p>
    <w:p w:rsidR="005F621B" w:rsidRPr="002B3505" w:rsidRDefault="005F621B" w:rsidP="005F621B">
      <w:pPr>
        <w:tabs>
          <w:tab w:val="left" w:pos="1068"/>
        </w:tabs>
        <w:ind w:left="1068"/>
        <w:rPr>
          <w:rFonts w:asciiTheme="majorHAnsi" w:hAnsiTheme="majorHAnsi" w:cstheme="majorHAnsi"/>
        </w:rPr>
      </w:pPr>
    </w:p>
    <w:p w:rsidR="00BE0483" w:rsidRPr="002B3505" w:rsidRDefault="0022670A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I</w:t>
      </w:r>
      <w:r w:rsidR="00BE0483" w:rsidRPr="002B3505">
        <w:rPr>
          <w:rFonts w:asciiTheme="majorHAnsi" w:hAnsiTheme="majorHAnsi" w:cstheme="majorHAnsi"/>
          <w:sz w:val="24"/>
          <w:szCs w:val="24"/>
        </w:rPr>
        <w:t>X.</w:t>
      </w:r>
    </w:p>
    <w:p w:rsidR="00BE0483" w:rsidRPr="002B3505" w:rsidRDefault="00BE0483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Řešení sporů</w:t>
      </w:r>
    </w:p>
    <w:p w:rsidR="00BE0483" w:rsidRPr="002B3505" w:rsidRDefault="00BE0483" w:rsidP="00901DD3">
      <w:pPr>
        <w:numPr>
          <w:ilvl w:val="0"/>
          <w:numId w:val="46"/>
        </w:numPr>
        <w:tabs>
          <w:tab w:val="left" w:pos="1068"/>
        </w:tabs>
        <w:ind w:left="1066" w:hanging="357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Tato smlouva se řídí právním řádem České republiky, zejména příslušnými ustanoveními občanského zákoníku.</w:t>
      </w:r>
    </w:p>
    <w:p w:rsidR="00BE0483" w:rsidRPr="002B3505" w:rsidRDefault="00BE0483" w:rsidP="00901DD3">
      <w:pPr>
        <w:numPr>
          <w:ilvl w:val="0"/>
          <w:numId w:val="46"/>
        </w:numPr>
        <w:tabs>
          <w:tab w:val="left" w:pos="1068"/>
        </w:tabs>
        <w:ind w:left="1066" w:hanging="357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Veškeré spory mezi smluvními stranami budou řešeny nejprve smírně.</w:t>
      </w:r>
    </w:p>
    <w:p w:rsidR="00BE0483" w:rsidRPr="002B3505" w:rsidRDefault="00BE0483" w:rsidP="00BE0483">
      <w:pPr>
        <w:numPr>
          <w:ilvl w:val="0"/>
          <w:numId w:val="46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Nebude-li smírného řešení dosaženo, budou spory řešeny v soudním řízení.</w:t>
      </w:r>
    </w:p>
    <w:p w:rsidR="00BE0483" w:rsidRPr="002B3505" w:rsidRDefault="00BE0483" w:rsidP="00BE0483">
      <w:pPr>
        <w:numPr>
          <w:ilvl w:val="0"/>
          <w:numId w:val="46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Podle § 89a zákona č. 99/1963 Sb., (občanský soudní řád) se strany této </w:t>
      </w:r>
      <w:r w:rsidR="000E2EC1" w:rsidRPr="002B3505">
        <w:rPr>
          <w:rFonts w:asciiTheme="majorHAnsi" w:hAnsiTheme="majorHAnsi" w:cstheme="majorHAnsi"/>
        </w:rPr>
        <w:t>s</w:t>
      </w:r>
      <w:r w:rsidRPr="002B3505">
        <w:rPr>
          <w:rFonts w:asciiTheme="majorHAnsi" w:hAnsiTheme="majorHAnsi" w:cstheme="majorHAnsi"/>
        </w:rPr>
        <w:t>mlouvy dohodly, že místně příslušným soudem prvního stupně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ve sporech z této </w:t>
      </w:r>
      <w:r w:rsidR="000E2EC1" w:rsidRPr="002B3505">
        <w:rPr>
          <w:rFonts w:asciiTheme="majorHAnsi" w:hAnsiTheme="majorHAnsi" w:cstheme="majorHAnsi"/>
        </w:rPr>
        <w:t>s</w:t>
      </w:r>
      <w:r w:rsidRPr="002B3505">
        <w:rPr>
          <w:rFonts w:asciiTheme="majorHAnsi" w:hAnsiTheme="majorHAnsi" w:cstheme="majorHAnsi"/>
        </w:rPr>
        <w:t>mlouvy bude v případech, kdy není stanovena výlučná příslušnost soudu a kdy je v prvním stupni příslušný krajský soud, Městský soud v Praze, v případech, kdy je v prvním stupni příslušný okresní soud, Obvodní soud pro Prahu 4.</w:t>
      </w:r>
    </w:p>
    <w:p w:rsidR="00BE0483" w:rsidRPr="002B3505" w:rsidRDefault="00BE0483" w:rsidP="00BE0483">
      <w:pPr>
        <w:rPr>
          <w:rFonts w:asciiTheme="majorHAnsi" w:hAnsiTheme="majorHAnsi" w:cstheme="majorHAnsi"/>
        </w:rPr>
      </w:pPr>
    </w:p>
    <w:p w:rsidR="00BE0483" w:rsidRPr="002B3505" w:rsidRDefault="00BE0483" w:rsidP="00BE0483">
      <w:pPr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X.</w:t>
      </w:r>
    </w:p>
    <w:p w:rsidR="00BE0483" w:rsidRPr="002B3505" w:rsidRDefault="00BE0483" w:rsidP="00BE0483">
      <w:pPr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Odpovědnost za škody</w:t>
      </w:r>
    </w:p>
    <w:p w:rsidR="00E612F8" w:rsidRPr="002B3505" w:rsidRDefault="00BE0483" w:rsidP="00120EE3">
      <w:pPr>
        <w:numPr>
          <w:ilvl w:val="0"/>
          <w:numId w:val="44"/>
        </w:numPr>
        <w:tabs>
          <w:tab w:val="left" w:pos="1068"/>
        </w:tabs>
        <w:ind w:left="1068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  </w:t>
      </w:r>
      <w:r w:rsidR="00BC17DD">
        <w:rPr>
          <w:rFonts w:asciiTheme="majorHAnsi" w:hAnsiTheme="majorHAnsi" w:cstheme="majorHAnsi"/>
        </w:rPr>
        <w:t>Prodávající</w:t>
      </w:r>
      <w:r w:rsidR="00BC17DD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odpovídá </w:t>
      </w:r>
      <w:r w:rsidR="00BA5232">
        <w:rPr>
          <w:rFonts w:asciiTheme="majorHAnsi" w:hAnsiTheme="majorHAnsi" w:cstheme="majorHAnsi"/>
        </w:rPr>
        <w:t xml:space="preserve">v plném rozsahu </w:t>
      </w:r>
      <w:r w:rsidRPr="002B3505">
        <w:rPr>
          <w:rFonts w:asciiTheme="majorHAnsi" w:hAnsiTheme="majorHAnsi" w:cstheme="majorHAnsi"/>
        </w:rPr>
        <w:t>za škodu způsobenou vadným plněním této smlouvy v rozsahu stanoveném českým právním řádem, zejména pak občanským zákoníkem.</w:t>
      </w:r>
      <w:r w:rsidR="000E7894">
        <w:rPr>
          <w:rFonts w:asciiTheme="majorHAnsi" w:hAnsiTheme="majorHAnsi" w:cstheme="majorHAnsi"/>
        </w:rPr>
        <w:t xml:space="preserve"> Smluvní strany ujednávají, že </w:t>
      </w:r>
      <w:r w:rsidR="007143C2">
        <w:rPr>
          <w:rFonts w:asciiTheme="majorHAnsi" w:hAnsiTheme="majorHAnsi" w:cstheme="majorHAnsi"/>
        </w:rPr>
        <w:t xml:space="preserve">v případě vzniku škody nahradí prodávající vzniklou škodu kupujícímu primárně v penězích. </w:t>
      </w:r>
    </w:p>
    <w:p w:rsidR="00C76067" w:rsidRDefault="00C76067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</w:p>
    <w:p w:rsidR="00BE0483" w:rsidRPr="002B3505" w:rsidRDefault="00BE0483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XI.</w:t>
      </w:r>
    </w:p>
    <w:p w:rsidR="00BE0483" w:rsidRPr="002B3505" w:rsidRDefault="00BE0483" w:rsidP="00BE0483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Závěrečná ustanovení</w:t>
      </w:r>
    </w:p>
    <w:p w:rsidR="00BE0483" w:rsidRPr="002B3505" w:rsidRDefault="000E2EC1" w:rsidP="00180EF0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Tato s</w:t>
      </w:r>
      <w:r w:rsidR="00BE0483" w:rsidRPr="002B3505">
        <w:rPr>
          <w:rFonts w:asciiTheme="majorHAnsi" w:hAnsiTheme="majorHAnsi" w:cstheme="majorHAnsi"/>
        </w:rPr>
        <w:t>mlouva nabývá platnosti a účinnosti</w:t>
      </w:r>
      <w:r w:rsidR="00180EF0">
        <w:rPr>
          <w:rFonts w:asciiTheme="majorHAnsi" w:hAnsiTheme="majorHAnsi" w:cstheme="majorHAnsi"/>
        </w:rPr>
        <w:t xml:space="preserve"> </w:t>
      </w:r>
      <w:r w:rsidR="00180EF0" w:rsidRPr="00180EF0">
        <w:rPr>
          <w:rFonts w:asciiTheme="majorHAnsi" w:hAnsiTheme="majorHAnsi" w:cstheme="majorHAnsi"/>
        </w:rPr>
        <w:t>jejím zveřejněním v informačním systému veřejné správy „Registr smluv“</w:t>
      </w:r>
      <w:r w:rsidR="00BE0483" w:rsidRPr="00180EF0">
        <w:rPr>
          <w:rFonts w:asciiTheme="majorHAnsi" w:hAnsiTheme="majorHAnsi" w:cstheme="majorHAnsi"/>
        </w:rPr>
        <w:t>.</w:t>
      </w:r>
      <w:r w:rsidR="00180EF0">
        <w:rPr>
          <w:rFonts w:asciiTheme="majorHAnsi" w:hAnsiTheme="majorHAnsi" w:cstheme="majorHAnsi"/>
        </w:rPr>
        <w:t xml:space="preserve"> </w:t>
      </w:r>
    </w:p>
    <w:p w:rsidR="00BE0483" w:rsidRPr="002B3505" w:rsidRDefault="00BE0483" w:rsidP="00BE0483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Tato smlouva může být měněna nebo doplňována jen písemnými, očíslovanými dodatky odsouhlasenými oprávněnými osobami obou smluvních stran, které se stanou nedílnou součástí této smlouvy.</w:t>
      </w:r>
    </w:p>
    <w:p w:rsidR="00BE0483" w:rsidRPr="002B3505" w:rsidRDefault="00BE0483" w:rsidP="00BE0483">
      <w:pPr>
        <w:numPr>
          <w:ilvl w:val="0"/>
          <w:numId w:val="45"/>
        </w:numPr>
        <w:jc w:val="left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Z důvodu právní jistoty smluvní strany prohlašují, že jejich závazkový vztah založený touto smlouvou se řídí občanským zákoníkem.</w:t>
      </w:r>
    </w:p>
    <w:p w:rsidR="00BE0483" w:rsidRPr="002B3505" w:rsidRDefault="00BE0483" w:rsidP="00BE0483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lastRenderedPageBreak/>
        <w:t xml:space="preserve">Obě smluvní strany prohlašují, že </w:t>
      </w:r>
      <w:r w:rsidR="000E2EC1" w:rsidRPr="002B3505">
        <w:rPr>
          <w:rFonts w:asciiTheme="majorHAnsi" w:hAnsiTheme="majorHAnsi" w:cstheme="majorHAnsi"/>
        </w:rPr>
        <w:t xml:space="preserve">tato </w:t>
      </w:r>
      <w:r w:rsidRPr="002B3505">
        <w:rPr>
          <w:rFonts w:asciiTheme="majorHAnsi" w:hAnsiTheme="majorHAnsi" w:cstheme="majorHAnsi"/>
        </w:rPr>
        <w:t>smlouva nebyla uzavřena v tísni,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>ani za jednostranně nevýhodných podmínek a na důkaz toho připojují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>své vlastnoruční podpisy.</w:t>
      </w:r>
    </w:p>
    <w:p w:rsidR="00BE0483" w:rsidRPr="002B3505" w:rsidRDefault="00BE0483" w:rsidP="00BE0483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Tato smlouva je vyhotovena ve 2 stejnopisech, z nichž 1 obdrží </w:t>
      </w:r>
      <w:r w:rsidR="003B5B00">
        <w:rPr>
          <w:rFonts w:asciiTheme="majorHAnsi" w:hAnsiTheme="majorHAnsi" w:cstheme="majorHAnsi"/>
        </w:rPr>
        <w:t>kupující</w:t>
      </w:r>
      <w:r w:rsidR="003B5B00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a 1 </w:t>
      </w:r>
      <w:r w:rsidR="003B5B00">
        <w:rPr>
          <w:rFonts w:asciiTheme="majorHAnsi" w:hAnsiTheme="majorHAnsi" w:cstheme="majorHAnsi"/>
        </w:rPr>
        <w:t>prodávající</w:t>
      </w:r>
      <w:r w:rsidRPr="002B3505">
        <w:rPr>
          <w:rFonts w:asciiTheme="majorHAnsi" w:hAnsiTheme="majorHAnsi" w:cstheme="majorHAnsi"/>
        </w:rPr>
        <w:t>.</w:t>
      </w:r>
    </w:p>
    <w:p w:rsidR="00BE0483" w:rsidRPr="002B3505" w:rsidRDefault="00BE0483" w:rsidP="00BE0483">
      <w:pPr>
        <w:rPr>
          <w:rFonts w:asciiTheme="majorHAnsi" w:hAnsiTheme="majorHAnsi" w:cstheme="majorHAnsi"/>
        </w:rPr>
      </w:pPr>
    </w:p>
    <w:p w:rsidR="001C4E82" w:rsidRDefault="001C4E82" w:rsidP="00C76067">
      <w:pPr>
        <w:rPr>
          <w:rFonts w:asciiTheme="majorHAnsi" w:hAnsiTheme="majorHAnsi" w:cstheme="majorHAnsi"/>
        </w:rPr>
      </w:pPr>
    </w:p>
    <w:p w:rsidR="00F755A3" w:rsidRPr="002B3505" w:rsidRDefault="00851B3D" w:rsidP="00C7606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1: Předmět plnění a cenová kalkulace</w:t>
      </w:r>
    </w:p>
    <w:p w:rsidR="0042336D" w:rsidRDefault="0042336D" w:rsidP="002B3505">
      <w:pPr>
        <w:rPr>
          <w:rFonts w:asciiTheme="majorHAnsi" w:hAnsiTheme="majorHAnsi" w:cstheme="majorHAnsi"/>
        </w:rPr>
      </w:pPr>
    </w:p>
    <w:p w:rsidR="00C76067" w:rsidRDefault="00C76067" w:rsidP="002B3505">
      <w:pPr>
        <w:rPr>
          <w:rFonts w:asciiTheme="majorHAnsi" w:hAnsiTheme="majorHAnsi" w:cstheme="majorHAnsi"/>
        </w:rPr>
      </w:pPr>
    </w:p>
    <w:p w:rsidR="00C76067" w:rsidRPr="002B3505" w:rsidRDefault="00C76067" w:rsidP="002B3505">
      <w:pPr>
        <w:rPr>
          <w:rFonts w:asciiTheme="majorHAnsi" w:hAnsiTheme="majorHAnsi" w:cstheme="majorHAnsi"/>
        </w:rPr>
      </w:pPr>
    </w:p>
    <w:p w:rsidR="00BE0483" w:rsidRDefault="002B3505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 </w:t>
      </w:r>
      <w:r w:rsidR="001B79C0">
        <w:rPr>
          <w:rFonts w:asciiTheme="majorHAnsi" w:hAnsiTheme="majorHAnsi" w:cstheme="majorHAnsi"/>
          <w:sz w:val="24"/>
          <w:szCs w:val="24"/>
        </w:rPr>
        <w:t>Horních Beřkovicích</w:t>
      </w:r>
      <w:r w:rsidR="001B79C0" w:rsidRPr="002B3505">
        <w:rPr>
          <w:rFonts w:asciiTheme="majorHAnsi" w:hAnsiTheme="majorHAnsi" w:cstheme="majorHAnsi"/>
          <w:sz w:val="24"/>
          <w:szCs w:val="24"/>
        </w:rPr>
        <w:t xml:space="preserve">, </w:t>
      </w:r>
      <w:r w:rsidRPr="002B3505">
        <w:rPr>
          <w:rFonts w:asciiTheme="majorHAnsi" w:hAnsiTheme="majorHAnsi" w:cstheme="majorHAnsi"/>
          <w:sz w:val="24"/>
          <w:szCs w:val="24"/>
        </w:rPr>
        <w:t>d</w:t>
      </w:r>
      <w:r w:rsidR="00BE0483" w:rsidRPr="002B3505">
        <w:rPr>
          <w:rFonts w:asciiTheme="majorHAnsi" w:hAnsiTheme="majorHAnsi" w:cstheme="majorHAnsi"/>
          <w:sz w:val="24"/>
          <w:szCs w:val="24"/>
        </w:rPr>
        <w:t>ne</w:t>
      </w:r>
      <w:r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F61A61">
        <w:rPr>
          <w:rFonts w:asciiTheme="majorHAnsi" w:hAnsiTheme="majorHAnsi" w:cstheme="majorHAnsi"/>
          <w:sz w:val="24"/>
          <w:szCs w:val="24"/>
        </w:rPr>
        <w:t>06. 03. 2018</w:t>
      </w:r>
      <w:r w:rsidRPr="002B3505">
        <w:rPr>
          <w:rFonts w:asciiTheme="majorHAnsi" w:hAnsiTheme="majorHAnsi" w:cstheme="majorHAnsi"/>
          <w:sz w:val="24"/>
          <w:szCs w:val="24"/>
        </w:rPr>
        <w:tab/>
      </w:r>
      <w:r w:rsidRPr="002B3505">
        <w:rPr>
          <w:rFonts w:asciiTheme="majorHAnsi" w:hAnsiTheme="majorHAnsi" w:cstheme="majorHAnsi"/>
          <w:sz w:val="24"/>
          <w:szCs w:val="24"/>
        </w:rPr>
        <w:tab/>
      </w:r>
      <w:r w:rsidRPr="002B3505">
        <w:rPr>
          <w:rFonts w:asciiTheme="majorHAnsi" w:hAnsiTheme="majorHAnsi" w:cstheme="majorHAnsi"/>
          <w:sz w:val="24"/>
          <w:szCs w:val="24"/>
        </w:rPr>
        <w:tab/>
      </w:r>
      <w:r w:rsidR="00BE0483" w:rsidRPr="002B3505">
        <w:rPr>
          <w:rFonts w:asciiTheme="majorHAnsi" w:hAnsiTheme="majorHAnsi" w:cstheme="majorHAnsi"/>
          <w:sz w:val="24"/>
          <w:szCs w:val="24"/>
        </w:rPr>
        <w:t>V</w:t>
      </w:r>
      <w:r w:rsidRPr="002B3505">
        <w:rPr>
          <w:rFonts w:asciiTheme="majorHAnsi" w:hAnsiTheme="majorHAnsi" w:cstheme="majorHAnsi"/>
          <w:sz w:val="24"/>
          <w:szCs w:val="24"/>
        </w:rPr>
        <w:t> </w:t>
      </w:r>
      <w:r w:rsidR="00D37DCA" w:rsidRPr="002B3505">
        <w:rPr>
          <w:rFonts w:asciiTheme="majorHAnsi" w:hAnsiTheme="majorHAnsi" w:cstheme="majorHAnsi"/>
          <w:sz w:val="24"/>
          <w:szCs w:val="24"/>
        </w:rPr>
        <w:t>Praze</w:t>
      </w:r>
      <w:r w:rsidRPr="002B3505">
        <w:rPr>
          <w:rFonts w:asciiTheme="majorHAnsi" w:hAnsiTheme="majorHAnsi" w:cstheme="majorHAnsi"/>
          <w:sz w:val="24"/>
          <w:szCs w:val="24"/>
        </w:rPr>
        <w:t>,</w:t>
      </w:r>
      <w:r w:rsidR="00436741">
        <w:rPr>
          <w:rFonts w:asciiTheme="majorHAnsi" w:hAnsiTheme="majorHAnsi" w:cstheme="majorHAnsi"/>
          <w:sz w:val="24"/>
          <w:szCs w:val="24"/>
        </w:rPr>
        <w:t xml:space="preserve"> dne: </w:t>
      </w:r>
      <w:r w:rsidR="00F61A61">
        <w:rPr>
          <w:rFonts w:asciiTheme="majorHAnsi" w:hAnsiTheme="majorHAnsi" w:cstheme="majorHAnsi"/>
          <w:sz w:val="24"/>
          <w:szCs w:val="24"/>
        </w:rPr>
        <w:t>05. 03. 2018</w:t>
      </w:r>
      <w:bookmarkStart w:id="0" w:name="_GoBack"/>
      <w:bookmarkEnd w:id="0"/>
    </w:p>
    <w:p w:rsidR="00C76067" w:rsidRDefault="00C76067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</w:p>
    <w:p w:rsidR="00C76067" w:rsidRPr="002B3505" w:rsidRDefault="00C76067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</w:p>
    <w:p w:rsidR="002B3505" w:rsidRPr="002B3505" w:rsidRDefault="00FE096E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 kupujícího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za </w:t>
      </w:r>
      <w:r w:rsidR="0037268B">
        <w:rPr>
          <w:rFonts w:asciiTheme="majorHAnsi" w:hAnsiTheme="majorHAnsi" w:cstheme="majorHAnsi"/>
          <w:sz w:val="24"/>
          <w:szCs w:val="24"/>
        </w:rPr>
        <w:t>prodávajícího</w:t>
      </w:r>
    </w:p>
    <w:p w:rsidR="002B3505" w:rsidRPr="002B3505" w:rsidRDefault="002B3505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</w:p>
    <w:p w:rsidR="00BE0483" w:rsidRPr="002B3505" w:rsidRDefault="00BE0483" w:rsidP="00BE0483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..…………………………………….                     </w:t>
      </w:r>
      <w:r w:rsidR="00B849FC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2B3505">
        <w:rPr>
          <w:rFonts w:asciiTheme="majorHAnsi" w:hAnsiTheme="majorHAnsi" w:cstheme="majorHAnsi"/>
          <w:sz w:val="24"/>
          <w:szCs w:val="24"/>
        </w:rPr>
        <w:t xml:space="preserve">                                   …………</w:t>
      </w:r>
      <w:r w:rsidRPr="002B3505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:rsidR="00BE0483" w:rsidRPr="002B3505" w:rsidRDefault="00630D83" w:rsidP="001B79C0">
      <w:pPr>
        <w:pStyle w:val="PODPISYPODSML"/>
        <w:tabs>
          <w:tab w:val="clear" w:pos="7371"/>
          <w:tab w:val="center" w:pos="6521"/>
        </w:tabs>
        <w:ind w:left="708" w:hanging="708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</w:t>
      </w:r>
      <w:r w:rsidR="001B79C0">
        <w:rPr>
          <w:rFonts w:asciiTheme="majorHAnsi" w:hAnsiTheme="majorHAnsi" w:cstheme="majorHAnsi"/>
          <w:sz w:val="24"/>
          <w:szCs w:val="24"/>
        </w:rPr>
        <w:t>MUDr. Jiří Tomeček, MBA,</w:t>
      </w:r>
      <w:r w:rsidRPr="002B3505">
        <w:rPr>
          <w:rFonts w:asciiTheme="majorHAnsi" w:hAnsiTheme="majorHAnsi" w:cstheme="majorHAnsi"/>
          <w:sz w:val="24"/>
          <w:szCs w:val="24"/>
        </w:rPr>
        <w:t xml:space="preserve">  </w:t>
      </w:r>
      <w:r w:rsidR="009F0D88" w:rsidRPr="002B3505">
        <w:rPr>
          <w:rFonts w:asciiTheme="majorHAnsi" w:hAnsiTheme="majorHAnsi" w:cstheme="majorHAnsi"/>
          <w:sz w:val="24"/>
          <w:szCs w:val="24"/>
        </w:rPr>
        <w:tab/>
      </w:r>
      <w:r w:rsidR="0022670A" w:rsidRPr="002B3505">
        <w:rPr>
          <w:rFonts w:asciiTheme="majorHAnsi" w:hAnsiTheme="majorHAnsi" w:cstheme="majorHAnsi"/>
          <w:sz w:val="24"/>
          <w:szCs w:val="24"/>
        </w:rPr>
        <w:t xml:space="preserve">     </w:t>
      </w:r>
      <w:r w:rsidR="00B849FC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9F0D88" w:rsidRPr="002B3505">
        <w:rPr>
          <w:rFonts w:asciiTheme="majorHAnsi" w:hAnsiTheme="majorHAnsi" w:cstheme="majorHAnsi"/>
          <w:sz w:val="24"/>
          <w:szCs w:val="24"/>
        </w:rPr>
        <w:t xml:space="preserve">                                 </w:t>
      </w:r>
      <w:r w:rsidR="001B79C0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D37DCA" w:rsidRPr="002B3505">
        <w:rPr>
          <w:rFonts w:asciiTheme="majorHAnsi" w:hAnsiTheme="majorHAnsi" w:cstheme="majorHAnsi"/>
          <w:sz w:val="24"/>
          <w:szCs w:val="24"/>
        </w:rPr>
        <w:t xml:space="preserve">Leoš </w:t>
      </w:r>
      <w:proofErr w:type="spellStart"/>
      <w:r w:rsidR="00D37DCA" w:rsidRPr="002B3505">
        <w:rPr>
          <w:rFonts w:asciiTheme="majorHAnsi" w:hAnsiTheme="majorHAnsi" w:cstheme="majorHAnsi"/>
          <w:sz w:val="24"/>
          <w:szCs w:val="24"/>
        </w:rPr>
        <w:t>Liščák</w:t>
      </w:r>
      <w:proofErr w:type="spellEnd"/>
      <w:r w:rsid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9F0D88" w:rsidRPr="002B3505">
        <w:rPr>
          <w:rFonts w:asciiTheme="majorHAnsi" w:hAnsiTheme="majorHAnsi" w:cstheme="majorHAnsi"/>
          <w:sz w:val="24"/>
          <w:szCs w:val="24"/>
        </w:rPr>
        <w:t>- jednatel</w:t>
      </w:r>
      <w:r w:rsidR="002B3505" w:rsidRPr="002B3505">
        <w:rPr>
          <w:rFonts w:asciiTheme="majorHAnsi" w:hAnsiTheme="majorHAnsi" w:cstheme="majorHAnsi"/>
          <w:sz w:val="24"/>
          <w:szCs w:val="24"/>
        </w:rPr>
        <w:t xml:space="preserve"> Netfox s.r.</w:t>
      </w:r>
      <w:proofErr w:type="gramStart"/>
      <w:r w:rsidR="002B3505" w:rsidRPr="002B3505">
        <w:rPr>
          <w:rFonts w:asciiTheme="majorHAnsi" w:hAnsiTheme="majorHAnsi" w:cstheme="majorHAnsi"/>
          <w:sz w:val="24"/>
          <w:szCs w:val="24"/>
        </w:rPr>
        <w:t>o.</w:t>
      </w:r>
      <w:r w:rsidR="001B79C0">
        <w:rPr>
          <w:rFonts w:asciiTheme="majorHAnsi" w:hAnsiTheme="majorHAnsi" w:cstheme="majorHAnsi"/>
          <w:sz w:val="24"/>
          <w:szCs w:val="24"/>
        </w:rPr>
        <w:t xml:space="preserve">            ředitel</w:t>
      </w:r>
      <w:proofErr w:type="gramEnd"/>
      <w:r w:rsidR="001B79C0">
        <w:rPr>
          <w:rFonts w:asciiTheme="majorHAnsi" w:hAnsiTheme="majorHAnsi" w:cstheme="majorHAnsi"/>
          <w:sz w:val="24"/>
          <w:szCs w:val="24"/>
        </w:rPr>
        <w:t xml:space="preserve"> </w:t>
      </w:r>
      <w:r w:rsidR="0022670A" w:rsidRPr="002B3505">
        <w:rPr>
          <w:rFonts w:asciiTheme="majorHAnsi" w:hAnsiTheme="majorHAnsi" w:cstheme="majorHAnsi"/>
          <w:sz w:val="24"/>
          <w:szCs w:val="24"/>
        </w:rPr>
        <w:tab/>
      </w:r>
    </w:p>
    <w:p w:rsidR="00E8124F" w:rsidRDefault="00630D83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                   </w:t>
      </w:r>
    </w:p>
    <w:p w:rsidR="00851B3D" w:rsidRDefault="00851B3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851B3D" w:rsidRDefault="00851B3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851B3D" w:rsidRDefault="00851B3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851B3D" w:rsidRDefault="00851B3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419AC" w:rsidRDefault="004419AC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F5AA2" w:rsidRDefault="004F5AA2" w:rsidP="004F5AA2">
      <w:pPr>
        <w:rPr>
          <w:rFonts w:asciiTheme="majorHAnsi" w:hAnsiTheme="majorHAnsi" w:cstheme="majorHAnsi"/>
        </w:rPr>
      </w:pPr>
    </w:p>
    <w:p w:rsidR="00851B3D" w:rsidRPr="005941C0" w:rsidRDefault="00851B3D" w:rsidP="004F5AA2">
      <w:pPr>
        <w:rPr>
          <w:rFonts w:asciiTheme="majorHAnsi" w:hAnsiTheme="majorHAnsi" w:cstheme="majorHAnsi"/>
          <w:b/>
        </w:rPr>
      </w:pPr>
      <w:r w:rsidRPr="005941C0">
        <w:rPr>
          <w:rFonts w:asciiTheme="majorHAnsi" w:hAnsiTheme="majorHAnsi" w:cstheme="majorHAnsi"/>
          <w:b/>
        </w:rPr>
        <w:t>Příloha č. 1: Předmět plnění a cenová kalkulace</w:t>
      </w:r>
    </w:p>
    <w:p w:rsidR="004F5AA2" w:rsidRDefault="004F5AA2" w:rsidP="004F5AA2">
      <w:pPr>
        <w:rPr>
          <w:rFonts w:asciiTheme="majorHAnsi" w:hAnsiTheme="majorHAnsi" w:cstheme="majorHAnsi"/>
        </w:rPr>
      </w:pPr>
    </w:p>
    <w:p w:rsidR="004F5AA2" w:rsidRDefault="004F5AA2" w:rsidP="004F5A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komponenty</w:t>
      </w:r>
    </w:p>
    <w:p w:rsidR="004F5AA2" w:rsidRDefault="004F5AA2" w:rsidP="004F5AA2">
      <w:pPr>
        <w:rPr>
          <w:rFonts w:asciiTheme="majorHAnsi" w:hAnsiTheme="majorHAnsi" w:cstheme="majorHAnsi"/>
        </w:rPr>
      </w:pPr>
    </w:p>
    <w:tbl>
      <w:tblPr>
        <w:tblW w:w="8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417"/>
        <w:gridCol w:w="364"/>
        <w:gridCol w:w="1479"/>
        <w:gridCol w:w="1380"/>
      </w:tblGrid>
      <w:tr w:rsidR="004F5AA2" w:rsidRPr="004F5AA2" w:rsidTr="004F5AA2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AA2" w:rsidRPr="006A3921" w:rsidRDefault="004F5AA2" w:rsidP="004F5AA2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AA2" w:rsidRPr="006A3921" w:rsidRDefault="004F5AA2" w:rsidP="004F5AA2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AA2" w:rsidRPr="006A3921" w:rsidRDefault="004F5AA2" w:rsidP="004F5AA2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AA2" w:rsidRPr="006A3921" w:rsidRDefault="004F5AA2" w:rsidP="004F5AA2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AA2" w:rsidRPr="006A3921" w:rsidRDefault="004F5AA2" w:rsidP="004F5AA2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s DPH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kwm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switch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hardwarovým přepínáním, podporou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usb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vga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, (ekvivalent ATEN CS22U)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300,00 Kč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900,00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1 089,00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klávesnice s nízkým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zdvyhem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kláves  včetně</w:t>
            </w:r>
            <w:proofErr w:type="gram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opěrkou pro zápěstí (ekvivalent Canyon CNS-HKB6CZ)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590,00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1 180,00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1 427,80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síťová karta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PCIe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, 10/100/1000Mb/s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220,00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2 200,00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2 662,00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konvertor usb2.0 (a více) na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sata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ide (2,5" + 3,5") s vlastním napájením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premiumcord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ean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8592220001902)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380,00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380,00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459,80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SSD disk 240Gb a více, rozhraní SATA III </w:t>
            </w:r>
            <w:proofErr w:type="gram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6Gb/s,  Rychlost</w:t>
            </w:r>
            <w:proofErr w:type="gram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čtení 545 MB/s a více,  Rychlost zápisu 430 MB/s a více, zvýšená energetická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účinost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1 620,00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8 100,00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9 801,00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HDD 2,5" 1000 GB a </w:t>
            </w:r>
            <w:proofErr w:type="gram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více , 5400</w:t>
            </w:r>
            <w:proofErr w:type="gram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/min, 128MB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cache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více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seagate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ST1000LM048)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950,00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2 850,00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3 448,50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Externí disk 2.5", USB 3.0 (zpětně kompatibilní s USB 2.0)  - (ekvivalent Seagate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Expansion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Portable 2TB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1 820,00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3 640,00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4 404,40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drát, CAT5E, FTP, PE venkovní, 305m/box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Datacom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, drát, CAT5E, UTP, 305m/box)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2 450,00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2 450,00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2 964,50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konektory RJ45 (balení 100 ks)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220,00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220,00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266,20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pevnější batoh na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ntb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 možností uložení nářadí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Stanley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FatMax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1-95-611 brašna na nářadí)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1 200,00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1 200,00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1 452,00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momentový šroubovák se sadou bitů a ohebným nástavcem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Compass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09505)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450,00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450,00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544,50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 xml:space="preserve">prodlužovací kabel na </w:t>
            </w:r>
            <w:proofErr w:type="spellStart"/>
            <w:r w:rsidRPr="006A3921">
              <w:rPr>
                <w:rFonts w:ascii="Calibri" w:hAnsi="Calibri" w:cs="Calibri"/>
                <w:sz w:val="22"/>
                <w:szCs w:val="22"/>
              </w:rPr>
              <w:t>usb</w:t>
            </w:r>
            <w:proofErr w:type="spellEnd"/>
            <w:r w:rsidRPr="006A3921">
              <w:rPr>
                <w:rFonts w:ascii="Calibri" w:hAnsi="Calibri" w:cs="Calibri"/>
                <w:sz w:val="22"/>
                <w:szCs w:val="22"/>
              </w:rPr>
              <w:t xml:space="preserve">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242,00 Kč</w:t>
            </w:r>
          </w:p>
        </w:tc>
      </w:tr>
      <w:tr w:rsidR="00283134" w:rsidRPr="004F5AA2" w:rsidTr="006A3921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datový kabel pro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digit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. Fotoaparáty Panasonic (ekvivalent - https://www.alza.cz/oem-usb-a-mini-8-pin-1-8m-cerny-d2357273.htm)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108,90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kleště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krimpovací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konektory rj10, rj11, rj12 a rj45  (ekvivalent - https://www.czc.cz/proline-kleste-krimpovaci-pro-rj10-rj11-rj12-rj45/76454/produkt)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400,00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484,00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nabíječka na notebook 19.5V/3.33A 65W 4.5x3.0 mm + pin pro HP, včetně kabelu na220V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340,00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340,00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411,40 Kč</w:t>
            </w:r>
          </w:p>
        </w:tc>
      </w:tr>
      <w:tr w:rsidR="00283134" w:rsidRPr="004F5AA2" w:rsidTr="006A3921">
        <w:trPr>
          <w:trHeight w:val="64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paměti DDR3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Dimm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4 GB a více, frekvence 1333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Mhz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, časování cl9, chladič (ekvivalent Patriot PSD34G13332H)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650,00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1 300,00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1 573,00 Kč</w:t>
            </w:r>
          </w:p>
        </w:tc>
      </w:tr>
      <w:tr w:rsidR="00283134" w:rsidRPr="004F5AA2" w:rsidTr="006A3921">
        <w:trPr>
          <w:trHeight w:val="34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paměti 4 GB  DDR4, frekvence 2400 MHz a více, chladič (ekvivalent Patriot  PSD44G240082H)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890,00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7 120,00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8 615,20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 - CPU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socket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am4, 4 jádra a více, integrované GPU, frekvence 3,0 GHz a více (ekvivalent AMD a8-9600)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1 220,00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9 760,00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11 809,60 Kč</w:t>
            </w:r>
          </w:p>
        </w:tc>
      </w:tr>
      <w:tr w:rsidR="00283134" w:rsidRPr="004F5AA2" w:rsidTr="006A3921">
        <w:trPr>
          <w:trHeight w:val="6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základní deska -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socket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am4,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vga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Hdmi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4x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sata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více, 2x ddr4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dimm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více. Formát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micro-atx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(ekvivalent ASUS PRIME A320M-K)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1 190,00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9 520,00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11 519,20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zdroj 400W a více, certifikace energetické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účinost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80Plus bronze a lepší (80plus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silver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80plus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80plus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platinum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80plus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120mm ventilátor a více, typ ATX, aktivní PFC, zdroje musí být v souladu se směrnicí EU 617/2013 jež je součástí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Ecodesign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Directive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(2009/125/EC) - 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Seasonic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SS-400ET, T3 400W) </w:t>
            </w:r>
            <w:r w:rsidRPr="006A3921">
              <w:rPr>
                <w:rFonts w:ascii="Calibri" w:hAnsi="Calibri" w:cs="Calibri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840,00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15 120,00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18 295,20 Kč</w:t>
            </w:r>
          </w:p>
        </w:tc>
      </w:tr>
      <w:tr w:rsidR="00283134" w:rsidRPr="004F5AA2" w:rsidTr="006A3921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CD média - 100 kusů, technologie dlouhé životnosti dat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Verbatim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CD-R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DataLife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440,00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440,00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532,40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Flashdisk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122,00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610,00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738,10 Kč</w:t>
            </w:r>
          </w:p>
        </w:tc>
      </w:tr>
      <w:tr w:rsidR="00283134" w:rsidRPr="004F5AA2" w:rsidTr="006A3921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teplovodivá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pasta 8g a </w:t>
            </w:r>
            <w:proofErr w:type="gram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více  (ekvivalent</w:t>
            </w:r>
            <w:proofErr w:type="gram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ORACO-MX20001-BL)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110,00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110,00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133,10 Kč</w:t>
            </w:r>
          </w:p>
        </w:tc>
      </w:tr>
      <w:tr w:rsidR="00283134" w:rsidRPr="004F5AA2" w:rsidTr="006A3921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Flashdisk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- 32GB (ekvivalent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Corsair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Voyager</w:t>
            </w:r>
            <w:proofErr w:type="spellEnd"/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GT 32GB)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570,00 Kč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2 280,00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color w:val="000000"/>
                <w:sz w:val="22"/>
                <w:szCs w:val="22"/>
              </w:rPr>
              <w:t>2 758,80 Kč</w:t>
            </w:r>
          </w:p>
        </w:tc>
      </w:tr>
      <w:tr w:rsidR="00283134" w:rsidRPr="004F5AA2" w:rsidTr="004F5AA2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>70 860,00 Kč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3134" w:rsidRPr="006A3921" w:rsidRDefault="00283134" w:rsidP="00283134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6A3921">
              <w:rPr>
                <w:rFonts w:ascii="Calibri" w:hAnsi="Calibri" w:cs="Calibri"/>
                <w:sz w:val="22"/>
                <w:szCs w:val="22"/>
              </w:rPr>
              <w:t>85 740,60 Kč</w:t>
            </w:r>
          </w:p>
        </w:tc>
      </w:tr>
    </w:tbl>
    <w:p w:rsidR="004F5AA2" w:rsidRPr="002B3505" w:rsidRDefault="004F5AA2" w:rsidP="004F5AA2">
      <w:pPr>
        <w:rPr>
          <w:rFonts w:asciiTheme="majorHAnsi" w:hAnsiTheme="majorHAnsi" w:cstheme="majorHAnsi"/>
        </w:rPr>
      </w:pPr>
    </w:p>
    <w:p w:rsidR="004F5AA2" w:rsidRDefault="004F5AA2">
      <w:pPr>
        <w:suppressAutoHyphens w:val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851B3D" w:rsidRDefault="004F5AA2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PC stanice v konfiguraci:</w:t>
      </w:r>
    </w:p>
    <w:p w:rsidR="004F5AA2" w:rsidRDefault="004F5AA2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INTEL, CPU/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Core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i5-7400 3.00GHz LGA1151 BOX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Gigabyte GA-H110M-S2H, H110, DualDDR4-2133, SATA3, HDMI, DVI, D-Sub</w:t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BLS8G4D26BFSEK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Crucial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DDR4 8GB BLS8G4D26BFSEK 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WDS250G2B0A SSD 2,5" 250GB WD Blue 3D NAND SATAIII 7mm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Bez systému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Genius DX-170/ drátová/ 1000 dpi/ USB/ černá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Genius KB-110X/ Drátová/ USB/ černá/ CZ+SK layout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DVD RW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Liteon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iHAS124-14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1GB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Ethernet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3 roky záruka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SEASONIC zdroj 500W 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Energy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Knight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SS-500ET T3 80PLUS Bronze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Default="004F5AA2" w:rsidP="004F5AA2">
      <w:pPr>
        <w:pStyle w:val="PODPISYPODSML"/>
        <w:numPr>
          <w:ilvl w:val="0"/>
          <w:numId w:val="49"/>
        </w:numPr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CRONO skříň </w:t>
      </w:r>
      <w:proofErr w:type="spellStart"/>
      <w:r w:rsidRPr="004F5AA2">
        <w:rPr>
          <w:rFonts w:asciiTheme="majorHAnsi" w:hAnsiTheme="majorHAnsi" w:cstheme="majorHAnsi"/>
          <w:sz w:val="24"/>
          <w:szCs w:val="24"/>
        </w:rPr>
        <w:t>Middle</w:t>
      </w:r>
      <w:proofErr w:type="spellEnd"/>
      <w:r w:rsidRPr="004F5AA2">
        <w:rPr>
          <w:rFonts w:asciiTheme="majorHAnsi" w:hAnsiTheme="majorHAnsi" w:cstheme="majorHAnsi"/>
          <w:sz w:val="24"/>
          <w:szCs w:val="24"/>
        </w:rPr>
        <w:t xml:space="preserve"> Tower MT-70/ bez zdroje/ 2x USB 2.0/ černý</w:t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Cena je 1 </w:t>
      </w:r>
      <w:proofErr w:type="gramStart"/>
      <w:r>
        <w:rPr>
          <w:rFonts w:asciiTheme="majorHAnsi" w:hAnsiTheme="majorHAnsi" w:cstheme="majorHAnsi"/>
          <w:sz w:val="24"/>
          <w:szCs w:val="24"/>
        </w:rPr>
        <w:t>sestavu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9389E">
        <w:rPr>
          <w:rFonts w:asciiTheme="majorHAnsi" w:hAnsiTheme="majorHAnsi" w:cstheme="majorHAnsi"/>
          <w:sz w:val="24"/>
          <w:szCs w:val="24"/>
        </w:rPr>
        <w:t>9 670</w:t>
      </w:r>
      <w:r>
        <w:rPr>
          <w:rFonts w:asciiTheme="majorHAnsi" w:hAnsiTheme="majorHAnsi" w:cstheme="majorHAnsi"/>
          <w:sz w:val="24"/>
          <w:szCs w:val="24"/>
        </w:rPr>
        <w:t>,00 Kč bez DPH</w:t>
      </w: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F5AA2" w:rsidRP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Cena celkem bez DPH (  50 ks sestav </w:t>
      </w:r>
      <w:proofErr w:type="gramStart"/>
      <w:r w:rsidRPr="004F5AA2">
        <w:rPr>
          <w:rFonts w:asciiTheme="majorHAnsi" w:hAnsiTheme="majorHAnsi" w:cstheme="majorHAnsi"/>
          <w:sz w:val="24"/>
          <w:szCs w:val="24"/>
        </w:rPr>
        <w:t xml:space="preserve">PC ) </w:t>
      </w:r>
      <w:r w:rsidR="00C9389E">
        <w:rPr>
          <w:rFonts w:asciiTheme="majorHAnsi" w:hAnsiTheme="majorHAnsi" w:cstheme="majorHAnsi"/>
          <w:sz w:val="24"/>
          <w:szCs w:val="24"/>
        </w:rPr>
        <w:t>483</w:t>
      </w:r>
      <w:r w:rsidRPr="004F5AA2">
        <w:rPr>
          <w:rFonts w:asciiTheme="majorHAnsi" w:hAnsiTheme="majorHAnsi" w:cstheme="majorHAnsi"/>
          <w:sz w:val="24"/>
          <w:szCs w:val="24"/>
        </w:rPr>
        <w:t xml:space="preserve"> </w:t>
      </w:r>
      <w:r w:rsidR="00C9389E">
        <w:rPr>
          <w:rFonts w:asciiTheme="majorHAnsi" w:hAnsiTheme="majorHAnsi" w:cstheme="majorHAnsi"/>
          <w:sz w:val="24"/>
          <w:szCs w:val="24"/>
        </w:rPr>
        <w:t>5</w:t>
      </w:r>
      <w:r w:rsidRPr="004F5AA2">
        <w:rPr>
          <w:rFonts w:asciiTheme="majorHAnsi" w:hAnsiTheme="majorHAnsi" w:cstheme="majorHAnsi"/>
          <w:sz w:val="24"/>
          <w:szCs w:val="24"/>
        </w:rPr>
        <w:t>00,00</w:t>
      </w:r>
      <w:proofErr w:type="gramEnd"/>
      <w:r w:rsidRPr="004F5AA2">
        <w:rPr>
          <w:rFonts w:asciiTheme="majorHAnsi" w:hAnsiTheme="majorHAnsi" w:cstheme="majorHAnsi"/>
          <w:sz w:val="24"/>
          <w:szCs w:val="24"/>
        </w:rPr>
        <w:t xml:space="preserve"> Kč</w:t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P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>DPH 10</w:t>
      </w:r>
      <w:r w:rsidR="00C9389E">
        <w:rPr>
          <w:rFonts w:asciiTheme="majorHAnsi" w:hAnsiTheme="majorHAnsi" w:cstheme="majorHAnsi"/>
          <w:sz w:val="24"/>
          <w:szCs w:val="24"/>
        </w:rPr>
        <w:t>1</w:t>
      </w:r>
      <w:r w:rsidRPr="004F5AA2">
        <w:rPr>
          <w:rFonts w:asciiTheme="majorHAnsi" w:hAnsiTheme="majorHAnsi" w:cstheme="majorHAnsi"/>
          <w:sz w:val="24"/>
          <w:szCs w:val="24"/>
        </w:rPr>
        <w:t xml:space="preserve"> </w:t>
      </w:r>
      <w:r w:rsidR="00C9389E">
        <w:rPr>
          <w:rFonts w:asciiTheme="majorHAnsi" w:hAnsiTheme="majorHAnsi" w:cstheme="majorHAnsi"/>
          <w:sz w:val="24"/>
          <w:szCs w:val="24"/>
        </w:rPr>
        <w:t>535</w:t>
      </w:r>
      <w:r w:rsidRPr="004F5AA2">
        <w:rPr>
          <w:rFonts w:asciiTheme="majorHAnsi" w:hAnsiTheme="majorHAnsi" w:cstheme="majorHAnsi"/>
          <w:sz w:val="24"/>
          <w:szCs w:val="24"/>
        </w:rPr>
        <w:t>,00 Kč</w:t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 xml:space="preserve">Celkem S DPH (  50 ks sestav </w:t>
      </w:r>
      <w:proofErr w:type="gramStart"/>
      <w:r w:rsidRPr="004F5AA2">
        <w:rPr>
          <w:rFonts w:asciiTheme="majorHAnsi" w:hAnsiTheme="majorHAnsi" w:cstheme="majorHAnsi"/>
          <w:sz w:val="24"/>
          <w:szCs w:val="24"/>
        </w:rPr>
        <w:t xml:space="preserve">PC ) </w:t>
      </w:r>
      <w:r w:rsidR="00C9389E">
        <w:rPr>
          <w:rFonts w:asciiTheme="majorHAnsi" w:hAnsiTheme="majorHAnsi" w:cstheme="majorHAnsi"/>
          <w:sz w:val="24"/>
          <w:szCs w:val="24"/>
        </w:rPr>
        <w:t>585 035</w:t>
      </w:r>
      <w:r w:rsidRPr="004F5AA2">
        <w:rPr>
          <w:rFonts w:asciiTheme="majorHAnsi" w:hAnsiTheme="majorHAnsi" w:cstheme="majorHAnsi"/>
          <w:sz w:val="24"/>
          <w:szCs w:val="24"/>
        </w:rPr>
        <w:t>,00</w:t>
      </w:r>
      <w:proofErr w:type="gramEnd"/>
      <w:r w:rsidRPr="004F5AA2">
        <w:rPr>
          <w:rFonts w:asciiTheme="majorHAnsi" w:hAnsiTheme="majorHAnsi" w:cstheme="majorHAnsi"/>
          <w:sz w:val="24"/>
          <w:szCs w:val="24"/>
        </w:rPr>
        <w:t xml:space="preserve"> Kč</w:t>
      </w: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</w:t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4F5AA2" w:rsidRDefault="004F5AA2" w:rsidP="004F5AA2">
      <w:pPr>
        <w:pStyle w:val="PODPISYPODSML"/>
        <w:jc w:val="left"/>
        <w:rPr>
          <w:rFonts w:asciiTheme="majorHAnsi" w:hAnsiTheme="majorHAnsi" w:cstheme="majorHAnsi"/>
          <w:b/>
          <w:sz w:val="28"/>
          <w:szCs w:val="24"/>
        </w:rPr>
      </w:pPr>
      <w:r w:rsidRPr="004F5AA2">
        <w:rPr>
          <w:rFonts w:asciiTheme="majorHAnsi" w:hAnsiTheme="majorHAnsi" w:cstheme="majorHAnsi"/>
          <w:b/>
          <w:sz w:val="28"/>
          <w:szCs w:val="24"/>
        </w:rPr>
        <w:t>Cena celkem za PC sestavy a IT komponenty:</w:t>
      </w:r>
    </w:p>
    <w:p w:rsidR="00C9389E" w:rsidRDefault="00C9389E" w:rsidP="004F5AA2">
      <w:pPr>
        <w:pStyle w:val="PODPISYPODSML"/>
        <w:jc w:val="left"/>
        <w:rPr>
          <w:rFonts w:asciiTheme="majorHAnsi" w:hAnsiTheme="majorHAnsi" w:cstheme="majorHAnsi"/>
          <w:b/>
          <w:sz w:val="28"/>
          <w:szCs w:val="24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</w:tblGrid>
      <w:tr w:rsidR="00C9389E" w:rsidRPr="00C9389E" w:rsidTr="00C9389E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left"/>
              <w:rPr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bez DPH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s DPH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DPH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 xml:space="preserve"> 21%</w:t>
            </w: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</w:tr>
      <w:tr w:rsidR="00C9389E" w:rsidRPr="00C9389E" w:rsidTr="00C9389E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 xml:space="preserve">Cena </w:t>
            </w:r>
            <w:proofErr w:type="gramStart"/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celkem :</w:t>
            </w:r>
            <w:proofErr w:type="gramEnd"/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554 910,00 Kč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671 441,10 Kč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389E" w:rsidRPr="00C9389E" w:rsidRDefault="00C9389E" w:rsidP="00C9389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C9389E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116 531,10 Kč</w:t>
            </w:r>
          </w:p>
        </w:tc>
      </w:tr>
    </w:tbl>
    <w:p w:rsidR="00C9389E" w:rsidRPr="004F5AA2" w:rsidRDefault="00C9389E" w:rsidP="004F5AA2">
      <w:pPr>
        <w:pStyle w:val="PODPISYPODSML"/>
        <w:jc w:val="left"/>
        <w:rPr>
          <w:rFonts w:asciiTheme="majorHAnsi" w:hAnsiTheme="majorHAnsi" w:cstheme="majorHAnsi"/>
          <w:b/>
          <w:sz w:val="28"/>
          <w:szCs w:val="24"/>
        </w:rPr>
      </w:pPr>
    </w:p>
    <w:p w:rsidR="004F5AA2" w:rsidRPr="004F5AA2" w:rsidRDefault="004F5AA2" w:rsidP="004F5AA2">
      <w:pPr>
        <w:pStyle w:val="PODPISYPODSML"/>
        <w:jc w:val="left"/>
        <w:rPr>
          <w:rFonts w:asciiTheme="majorHAnsi" w:hAnsiTheme="majorHAnsi" w:cstheme="majorHAnsi"/>
          <w:b/>
          <w:sz w:val="28"/>
          <w:szCs w:val="24"/>
        </w:rPr>
      </w:pPr>
    </w:p>
    <w:p w:rsidR="004F5AA2" w:rsidRPr="002B3505" w:rsidRDefault="004F5AA2" w:rsidP="004F5AA2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4F5AA2">
        <w:rPr>
          <w:rFonts w:asciiTheme="majorHAnsi" w:hAnsiTheme="majorHAnsi" w:cstheme="majorHAnsi"/>
          <w:sz w:val="24"/>
          <w:szCs w:val="24"/>
        </w:rPr>
        <w:tab/>
      </w:r>
      <w:r w:rsidRPr="004F5AA2">
        <w:rPr>
          <w:rFonts w:asciiTheme="majorHAnsi" w:hAnsiTheme="majorHAnsi" w:cstheme="majorHAnsi"/>
          <w:sz w:val="24"/>
          <w:szCs w:val="24"/>
        </w:rPr>
        <w:tab/>
      </w:r>
    </w:p>
    <w:sectPr w:rsidR="004F5AA2" w:rsidRPr="002B3505" w:rsidSect="005F60B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9C1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E7" w:rsidRDefault="002000E7" w:rsidP="000A4284">
      <w:r>
        <w:separator/>
      </w:r>
    </w:p>
  </w:endnote>
  <w:endnote w:type="continuationSeparator" w:id="0">
    <w:p w:rsidR="002000E7" w:rsidRDefault="002000E7" w:rsidP="000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7D" w:rsidRDefault="009D237D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61A61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61A61">
      <w:rPr>
        <w:b/>
        <w:bCs/>
        <w:noProof/>
      </w:rPr>
      <w:t>9</w:t>
    </w:r>
    <w:r>
      <w:rPr>
        <w:b/>
        <w:bCs/>
      </w:rPr>
      <w:fldChar w:fldCharType="end"/>
    </w:r>
  </w:p>
  <w:p w:rsidR="009D237D" w:rsidRDefault="009D23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E7" w:rsidRDefault="002000E7" w:rsidP="000A4284">
      <w:r>
        <w:separator/>
      </w:r>
    </w:p>
  </w:footnote>
  <w:footnote w:type="continuationSeparator" w:id="0">
    <w:p w:rsidR="002000E7" w:rsidRDefault="002000E7" w:rsidP="000A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7D" w:rsidRDefault="009D237D" w:rsidP="00D470D8">
    <w:pPr>
      <w:pStyle w:val="Zhlav"/>
      <w:tabs>
        <w:tab w:val="clear" w:pos="4536"/>
        <w:tab w:val="clear" w:pos="9072"/>
        <w:tab w:val="left" w:pos="0"/>
        <w:tab w:val="right" w:pos="6120"/>
      </w:tabs>
      <w:ind w:left="-540" w:right="2952" w:firstLine="540"/>
      <w:rPr>
        <w:rFonts w:ascii="Arial Narrow" w:hAnsi="Arial Narrow" w:cs="Arial"/>
        <w:sz w:val="20"/>
        <w:szCs w:val="20"/>
      </w:rPr>
    </w:pPr>
    <w:bookmarkStart w:id="1" w:name="_Hlk491779818"/>
    <w:bookmarkStart w:id="2" w:name="_Hlk491779819"/>
    <w:bookmarkStart w:id="3" w:name="_Hlk491779820"/>
    <w:bookmarkStart w:id="4" w:name="_Hlk491779821"/>
    <w:bookmarkStart w:id="5" w:name="_Hlk491779822"/>
    <w:bookmarkStart w:id="6" w:name="_Hlk491779823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2490C8" wp14:editId="46E9D104">
          <wp:simplePos x="0" y="0"/>
          <wp:positionH relativeFrom="column">
            <wp:posOffset>4472305</wp:posOffset>
          </wp:positionH>
          <wp:positionV relativeFrom="paragraph">
            <wp:posOffset>-425272</wp:posOffset>
          </wp:positionV>
          <wp:extent cx="1095375" cy="1095375"/>
          <wp:effectExtent l="0" t="0" r="9525" b="9525"/>
          <wp:wrapNone/>
          <wp:docPr id="1" name="Obrázek 1" descr="logo netfox_f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tfox_f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>Netfox s.r.o.</w:t>
    </w:r>
    <w:r>
      <w:rPr>
        <w:rFonts w:ascii="Arial Narrow" w:hAnsi="Arial Narrow" w:cs="Arial"/>
        <w:sz w:val="20"/>
        <w:szCs w:val="20"/>
      </w:rPr>
      <w:t xml:space="preserve">  Koněvova 65, Praha 3 130 00 GSM: +420 774 600 756 </w:t>
    </w:r>
  </w:p>
  <w:p w:rsidR="009D237D" w:rsidRDefault="002000E7" w:rsidP="00D470D8">
    <w:pPr>
      <w:pStyle w:val="Zhlav"/>
      <w:tabs>
        <w:tab w:val="clear" w:pos="4536"/>
        <w:tab w:val="clear" w:pos="9072"/>
        <w:tab w:val="left" w:pos="0"/>
        <w:tab w:val="right" w:pos="6120"/>
      </w:tabs>
      <w:ind w:left="-540" w:right="2952" w:firstLine="540"/>
      <w:rPr>
        <w:rFonts w:ascii="Arial Narrow" w:hAnsi="Arial Narrow" w:cs="Arial"/>
        <w:sz w:val="20"/>
        <w:szCs w:val="20"/>
      </w:rPr>
    </w:pPr>
    <w:hyperlink r:id="rId2" w:history="1">
      <w:r w:rsidR="009D237D" w:rsidRPr="00D470D8">
        <w:rPr>
          <w:rStyle w:val="Hypertextovodkaz"/>
          <w:rFonts w:ascii="Arial Narrow" w:hAnsi="Arial Narrow" w:cs="Arial"/>
          <w:color w:val="auto"/>
          <w:sz w:val="20"/>
          <w:szCs w:val="20"/>
          <w:u w:val="none"/>
        </w:rPr>
        <w:t>www.netfox.cz</w:t>
      </w:r>
    </w:hyperlink>
    <w:r w:rsidR="009D237D" w:rsidRPr="00D470D8">
      <w:rPr>
        <w:rFonts w:ascii="Arial Narrow" w:hAnsi="Arial Narrow" w:cs="Arial"/>
        <w:sz w:val="20"/>
        <w:szCs w:val="20"/>
      </w:rPr>
      <w:t xml:space="preserve"> ; </w:t>
    </w:r>
    <w:hyperlink r:id="rId3" w:history="1">
      <w:r w:rsidR="009D237D" w:rsidRPr="00D470D8">
        <w:rPr>
          <w:rStyle w:val="Hypertextovodkaz"/>
          <w:rFonts w:ascii="Arial Narrow" w:hAnsi="Arial Narrow" w:cs="Arial"/>
          <w:color w:val="auto"/>
          <w:sz w:val="20"/>
          <w:szCs w:val="20"/>
          <w:u w:val="none"/>
        </w:rPr>
        <w:t>netfox@netfox.cz</w:t>
      </w:r>
    </w:hyperlink>
    <w:r w:rsidR="009D237D">
      <w:rPr>
        <w:rFonts w:ascii="Arial Narrow" w:hAnsi="Arial Narrow" w:cs="Arial"/>
        <w:sz w:val="20"/>
        <w:szCs w:val="20"/>
      </w:rPr>
      <w:t xml:space="preserve"> ; t</w:t>
    </w:r>
    <w:r w:rsidR="009D237D" w:rsidRPr="00377297">
      <w:rPr>
        <w:rFonts w:ascii="Arial Narrow" w:hAnsi="Arial Narrow" w:cs="Arial"/>
        <w:sz w:val="20"/>
        <w:szCs w:val="20"/>
      </w:rPr>
      <w:t>el</w:t>
    </w:r>
    <w:r w:rsidR="009D237D">
      <w:rPr>
        <w:rFonts w:ascii="Arial Narrow" w:hAnsi="Arial Narrow" w:cs="Arial"/>
        <w:sz w:val="20"/>
        <w:szCs w:val="20"/>
      </w:rPr>
      <w:t xml:space="preserve">.: +420 222 745 160 Fax: +420 222 953 255  </w:t>
    </w:r>
    <w:bookmarkEnd w:id="1"/>
    <w:bookmarkEnd w:id="2"/>
    <w:bookmarkEnd w:id="3"/>
    <w:bookmarkEnd w:id="4"/>
    <w:bookmarkEnd w:id="5"/>
    <w:bookmarkEnd w:id="6"/>
  </w:p>
  <w:p w:rsidR="009D237D" w:rsidRDefault="009D23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1EB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4B72E8B2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4"/>
    <w:multiLevelType w:val="singleLevel"/>
    <w:tmpl w:val="00000004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26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4"/>
        <w:szCs w:val="24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9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A"/>
    <w:multiLevelType w:val="singleLevel"/>
    <w:tmpl w:val="3BB60E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1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535783D"/>
    <w:multiLevelType w:val="hybridMultilevel"/>
    <w:tmpl w:val="0F82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B92E98"/>
    <w:multiLevelType w:val="hybridMultilevel"/>
    <w:tmpl w:val="7D523A94"/>
    <w:lvl w:ilvl="0" w:tplc="E1AAE82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4C7A95"/>
    <w:multiLevelType w:val="multilevel"/>
    <w:tmpl w:val="E642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7A6E6A"/>
    <w:multiLevelType w:val="hybridMultilevel"/>
    <w:tmpl w:val="81A07C8C"/>
    <w:lvl w:ilvl="0" w:tplc="7E5AE6D8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color w:val="auto"/>
      </w:rPr>
    </w:lvl>
    <w:lvl w:ilvl="1" w:tplc="DEDE94C6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7">
    <w:nsid w:val="0FFA0C68"/>
    <w:multiLevelType w:val="hybridMultilevel"/>
    <w:tmpl w:val="33F2406E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>
    <w:nsid w:val="13CF3370"/>
    <w:multiLevelType w:val="hybridMultilevel"/>
    <w:tmpl w:val="17CC692A"/>
    <w:name w:val="WW8Num1323"/>
    <w:lvl w:ilvl="0" w:tplc="37A884B4">
      <w:start w:val="1"/>
      <w:numFmt w:val="decimal"/>
      <w:lvlText w:val="%1."/>
      <w:lvlJc w:val="left"/>
      <w:pPr>
        <w:tabs>
          <w:tab w:val="num" w:pos="1068"/>
        </w:tabs>
        <w:ind w:left="1134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D44978"/>
    <w:multiLevelType w:val="multilevel"/>
    <w:tmpl w:val="C350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051AFD"/>
    <w:multiLevelType w:val="hybridMultilevel"/>
    <w:tmpl w:val="286C2C3E"/>
    <w:name w:val="WW8Num1322"/>
    <w:lvl w:ilvl="0" w:tplc="A57E72B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21FC7488"/>
    <w:multiLevelType w:val="hybridMultilevel"/>
    <w:tmpl w:val="C400CAD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2607021E"/>
    <w:multiLevelType w:val="multilevel"/>
    <w:tmpl w:val="502654C0"/>
    <w:lvl w:ilvl="0">
      <w:start w:val="1"/>
      <w:numFmt w:val="none"/>
      <w:lvlText w:val="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1F3EF7"/>
    <w:multiLevelType w:val="hybridMultilevel"/>
    <w:tmpl w:val="502654C0"/>
    <w:lvl w:ilvl="0" w:tplc="7FA8E732">
      <w:start w:val="1"/>
      <w:numFmt w:val="none"/>
      <w:lvlText w:val="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632"/>
        </w:tabs>
        <w:ind w:left="16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52"/>
        </w:tabs>
        <w:ind w:left="23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92"/>
        </w:tabs>
        <w:ind w:left="37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12"/>
        </w:tabs>
        <w:ind w:left="45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52"/>
        </w:tabs>
        <w:ind w:left="59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72"/>
        </w:tabs>
        <w:ind w:left="6672" w:hanging="360"/>
      </w:pPr>
    </w:lvl>
  </w:abstractNum>
  <w:abstractNum w:abstractNumId="24">
    <w:nsid w:val="2704107F"/>
    <w:multiLevelType w:val="multilevel"/>
    <w:tmpl w:val="0D1C50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652FDD"/>
    <w:multiLevelType w:val="hybridMultilevel"/>
    <w:tmpl w:val="31668D8C"/>
    <w:lvl w:ilvl="0" w:tplc="9AAE831E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D60FEF"/>
    <w:multiLevelType w:val="hybridMultilevel"/>
    <w:tmpl w:val="2D6E205E"/>
    <w:lvl w:ilvl="0" w:tplc="FBE29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37073BD8"/>
    <w:multiLevelType w:val="multilevel"/>
    <w:tmpl w:val="FD8A56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0D05EF"/>
    <w:multiLevelType w:val="hybridMultilevel"/>
    <w:tmpl w:val="9DE00256"/>
    <w:lvl w:ilvl="0" w:tplc="60E6A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205E20"/>
    <w:multiLevelType w:val="multilevel"/>
    <w:tmpl w:val="502654C0"/>
    <w:lvl w:ilvl="0">
      <w:start w:val="1"/>
      <w:numFmt w:val="none"/>
      <w:lvlText w:val="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2"/>
        </w:tabs>
        <w:ind w:left="1632" w:hanging="360"/>
      </w:pPr>
    </w:lvl>
    <w:lvl w:ilvl="2">
      <w:start w:val="1"/>
      <w:numFmt w:val="decimal"/>
      <w:lvlText w:val="%3."/>
      <w:lvlJc w:val="left"/>
      <w:pPr>
        <w:tabs>
          <w:tab w:val="num" w:pos="2352"/>
        </w:tabs>
        <w:ind w:left="2352" w:hanging="36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>
      <w:start w:val="1"/>
      <w:numFmt w:val="decimal"/>
      <w:lvlText w:val="%5."/>
      <w:lvlJc w:val="left"/>
      <w:pPr>
        <w:tabs>
          <w:tab w:val="num" w:pos="3792"/>
        </w:tabs>
        <w:ind w:left="3792" w:hanging="360"/>
      </w:pPr>
    </w:lvl>
    <w:lvl w:ilvl="5">
      <w:start w:val="1"/>
      <w:numFmt w:val="decimal"/>
      <w:lvlText w:val="%6."/>
      <w:lvlJc w:val="left"/>
      <w:pPr>
        <w:tabs>
          <w:tab w:val="num" w:pos="4512"/>
        </w:tabs>
        <w:ind w:left="4512" w:hanging="360"/>
      </w:p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360"/>
      </w:pPr>
    </w:lvl>
    <w:lvl w:ilvl="8">
      <w:start w:val="1"/>
      <w:numFmt w:val="decimal"/>
      <w:lvlText w:val="%9."/>
      <w:lvlJc w:val="left"/>
      <w:pPr>
        <w:tabs>
          <w:tab w:val="num" w:pos="6672"/>
        </w:tabs>
        <w:ind w:left="6672" w:hanging="360"/>
      </w:pPr>
    </w:lvl>
  </w:abstractNum>
  <w:abstractNum w:abstractNumId="30">
    <w:nsid w:val="3D3F68E7"/>
    <w:multiLevelType w:val="multilevel"/>
    <w:tmpl w:val="9B6609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24920F2"/>
    <w:multiLevelType w:val="multilevel"/>
    <w:tmpl w:val="2FBA608A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2">
    <w:nsid w:val="455D4E7F"/>
    <w:multiLevelType w:val="hybridMultilevel"/>
    <w:tmpl w:val="3DF8C018"/>
    <w:lvl w:ilvl="0" w:tplc="D1D09A6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8A94747"/>
    <w:multiLevelType w:val="multilevel"/>
    <w:tmpl w:val="87DA34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AA3851"/>
    <w:multiLevelType w:val="multilevel"/>
    <w:tmpl w:val="2D6E2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49CE15F9"/>
    <w:multiLevelType w:val="multilevel"/>
    <w:tmpl w:val="286C2C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4DB85456"/>
    <w:multiLevelType w:val="hybridMultilevel"/>
    <w:tmpl w:val="3926D0D4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7">
    <w:nsid w:val="4E6365DB"/>
    <w:multiLevelType w:val="hybridMultilevel"/>
    <w:tmpl w:val="B2BAFE4C"/>
    <w:name w:val="WW8Num12"/>
    <w:lvl w:ilvl="0" w:tplc="8B94422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3677E2"/>
    <w:multiLevelType w:val="multilevel"/>
    <w:tmpl w:val="4BC67CE2"/>
    <w:lvl w:ilvl="0">
      <w:start w:val="1"/>
      <w:numFmt w:val="decimal"/>
      <w:lvlText w:val="%1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4C2593"/>
    <w:multiLevelType w:val="hybridMultilevel"/>
    <w:tmpl w:val="4BC67CE2"/>
    <w:lvl w:ilvl="0" w:tplc="4A04D502">
      <w:start w:val="1"/>
      <w:numFmt w:val="decimal"/>
      <w:lvlText w:val="%1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F64957"/>
    <w:multiLevelType w:val="hybridMultilevel"/>
    <w:tmpl w:val="9F70FF48"/>
    <w:name w:val="WW8Num13"/>
    <w:lvl w:ilvl="0" w:tplc="A57E72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3B3E08"/>
    <w:multiLevelType w:val="hybridMultilevel"/>
    <w:tmpl w:val="E2568C7A"/>
    <w:lvl w:ilvl="0" w:tplc="290AA8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42">
    <w:nsid w:val="773B6449"/>
    <w:multiLevelType w:val="hybridMultilevel"/>
    <w:tmpl w:val="36EEB2BC"/>
    <w:name w:val="WW8Num13232"/>
    <w:lvl w:ilvl="0" w:tplc="37A884B4">
      <w:start w:val="1"/>
      <w:numFmt w:val="decimal"/>
      <w:lvlText w:val="%1."/>
      <w:lvlJc w:val="left"/>
      <w:pPr>
        <w:tabs>
          <w:tab w:val="num" w:pos="1068"/>
        </w:tabs>
        <w:ind w:left="1134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3C12AF"/>
    <w:multiLevelType w:val="hybridMultilevel"/>
    <w:tmpl w:val="3640884C"/>
    <w:name w:val="WW8Num132"/>
    <w:lvl w:ilvl="0" w:tplc="A57E72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1"/>
  </w:num>
  <w:num w:numId="5">
    <w:abstractNumId w:val="1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3"/>
  </w:num>
  <w:num w:numId="12">
    <w:abstractNumId w:val="14"/>
  </w:num>
  <w:num w:numId="13">
    <w:abstractNumId w:val="16"/>
  </w:num>
  <w:num w:numId="14">
    <w:abstractNumId w:val="31"/>
  </w:num>
  <w:num w:numId="15">
    <w:abstractNumId w:val="15"/>
  </w:num>
  <w:num w:numId="16">
    <w:abstractNumId w:val="25"/>
  </w:num>
  <w:num w:numId="17">
    <w:abstractNumId w:val="28"/>
  </w:num>
  <w:num w:numId="18">
    <w:abstractNumId w:val="19"/>
  </w:num>
  <w:num w:numId="19">
    <w:abstractNumId w:val="30"/>
  </w:num>
  <w:num w:numId="20">
    <w:abstractNumId w:val="37"/>
  </w:num>
  <w:num w:numId="21">
    <w:abstractNumId w:val="33"/>
  </w:num>
  <w:num w:numId="22">
    <w:abstractNumId w:val="22"/>
  </w:num>
  <w:num w:numId="23">
    <w:abstractNumId w:val="39"/>
  </w:num>
  <w:num w:numId="24">
    <w:abstractNumId w:val="38"/>
  </w:num>
  <w:num w:numId="25">
    <w:abstractNumId w:val="41"/>
  </w:num>
  <w:num w:numId="26">
    <w:abstractNumId w:val="29"/>
  </w:num>
  <w:num w:numId="27">
    <w:abstractNumId w:val="26"/>
  </w:num>
  <w:num w:numId="28">
    <w:abstractNumId w:val="34"/>
  </w:num>
  <w:num w:numId="29">
    <w:abstractNumId w:val="40"/>
  </w:num>
  <w:num w:numId="30">
    <w:abstractNumId w:val="43"/>
  </w:num>
  <w:num w:numId="31">
    <w:abstractNumId w:val="24"/>
  </w:num>
  <w:num w:numId="32">
    <w:abstractNumId w:val="20"/>
  </w:num>
  <w:num w:numId="33">
    <w:abstractNumId w:val="27"/>
  </w:num>
  <w:num w:numId="34">
    <w:abstractNumId w:val="35"/>
  </w:num>
  <w:num w:numId="35">
    <w:abstractNumId w:val="18"/>
  </w:num>
  <w:num w:numId="36">
    <w:abstractNumId w:val="42"/>
  </w:num>
  <w:num w:numId="37">
    <w:abstractNumId w:val="21"/>
  </w:num>
  <w:num w:numId="38">
    <w:abstractNumId w:val="36"/>
  </w:num>
  <w:num w:numId="39">
    <w:abstractNumId w:val="17"/>
  </w:num>
  <w:num w:numId="40">
    <w:abstractNumId w:val="1"/>
    <w:lvlOverride w:ilvl="0">
      <w:startOverride w:val="1"/>
    </w:lvlOverride>
  </w:num>
  <w:num w:numId="41">
    <w:abstractNumId w:val="7"/>
  </w:num>
  <w:num w:numId="42">
    <w:abstractNumId w:val="8"/>
  </w:num>
  <w:num w:numId="43">
    <w:abstractNumId w:val="11"/>
  </w:num>
  <w:num w:numId="44">
    <w:abstractNumId w:val="4"/>
  </w:num>
  <w:num w:numId="45">
    <w:abstractNumId w:val="6"/>
  </w:num>
  <w:num w:numId="46">
    <w:abstractNumId w:val="12"/>
  </w:num>
  <w:num w:numId="47">
    <w:abstractNumId w:val="0"/>
  </w:num>
  <w:num w:numId="48">
    <w:abstractNumId w:val="32"/>
  </w:num>
  <w:num w:numId="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áš Záveský">
    <w15:presenceInfo w15:providerId="AD" w15:userId="S-1-5-21-919574224-319655087-3901433527-1110"/>
  </w15:person>
  <w15:person w15:author="Lukáš Záveský [2]">
    <w15:presenceInfo w15:providerId="Windows Live" w15:userId="201b516f45f41a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B5"/>
    <w:rsid w:val="00001BCB"/>
    <w:rsid w:val="0001192F"/>
    <w:rsid w:val="000131E6"/>
    <w:rsid w:val="00025CDD"/>
    <w:rsid w:val="00030BC6"/>
    <w:rsid w:val="00037E63"/>
    <w:rsid w:val="00043377"/>
    <w:rsid w:val="000468A8"/>
    <w:rsid w:val="00053C81"/>
    <w:rsid w:val="000756C4"/>
    <w:rsid w:val="00077135"/>
    <w:rsid w:val="000955DF"/>
    <w:rsid w:val="000A34F0"/>
    <w:rsid w:val="000A4284"/>
    <w:rsid w:val="000A448F"/>
    <w:rsid w:val="000A464B"/>
    <w:rsid w:val="000B11A4"/>
    <w:rsid w:val="000B362D"/>
    <w:rsid w:val="000B4974"/>
    <w:rsid w:val="000B724E"/>
    <w:rsid w:val="000C2E39"/>
    <w:rsid w:val="000D0D4A"/>
    <w:rsid w:val="000E2EC1"/>
    <w:rsid w:val="000E3D0D"/>
    <w:rsid w:val="000E5B7F"/>
    <w:rsid w:val="000E7894"/>
    <w:rsid w:val="000F04C1"/>
    <w:rsid w:val="000F2F6B"/>
    <w:rsid w:val="000F3662"/>
    <w:rsid w:val="00111B32"/>
    <w:rsid w:val="00114ECB"/>
    <w:rsid w:val="00120EE3"/>
    <w:rsid w:val="0012403A"/>
    <w:rsid w:val="001245C6"/>
    <w:rsid w:val="001261C2"/>
    <w:rsid w:val="00135848"/>
    <w:rsid w:val="00136C6A"/>
    <w:rsid w:val="001377A3"/>
    <w:rsid w:val="00144C30"/>
    <w:rsid w:val="00151EAA"/>
    <w:rsid w:val="0015218E"/>
    <w:rsid w:val="00153818"/>
    <w:rsid w:val="00157899"/>
    <w:rsid w:val="001632F4"/>
    <w:rsid w:val="00165A92"/>
    <w:rsid w:val="00180EF0"/>
    <w:rsid w:val="0018240E"/>
    <w:rsid w:val="00187F3B"/>
    <w:rsid w:val="00190AFA"/>
    <w:rsid w:val="001923D0"/>
    <w:rsid w:val="00192C46"/>
    <w:rsid w:val="00193D0C"/>
    <w:rsid w:val="001A0F6F"/>
    <w:rsid w:val="001A2948"/>
    <w:rsid w:val="001A5702"/>
    <w:rsid w:val="001A590F"/>
    <w:rsid w:val="001B16DF"/>
    <w:rsid w:val="001B52D5"/>
    <w:rsid w:val="001B79C0"/>
    <w:rsid w:val="001C4E82"/>
    <w:rsid w:val="001C78BF"/>
    <w:rsid w:val="001D652B"/>
    <w:rsid w:val="001E3D3C"/>
    <w:rsid w:val="001F234C"/>
    <w:rsid w:val="001F4255"/>
    <w:rsid w:val="001F57AF"/>
    <w:rsid w:val="002000E7"/>
    <w:rsid w:val="0020109D"/>
    <w:rsid w:val="0020703A"/>
    <w:rsid w:val="002101DB"/>
    <w:rsid w:val="002154FF"/>
    <w:rsid w:val="00220E90"/>
    <w:rsid w:val="00224662"/>
    <w:rsid w:val="0022670A"/>
    <w:rsid w:val="00231143"/>
    <w:rsid w:val="002425FE"/>
    <w:rsid w:val="0024446F"/>
    <w:rsid w:val="00244ABC"/>
    <w:rsid w:val="002515EE"/>
    <w:rsid w:val="00261AE1"/>
    <w:rsid w:val="00283134"/>
    <w:rsid w:val="00283DDF"/>
    <w:rsid w:val="00284A92"/>
    <w:rsid w:val="00290086"/>
    <w:rsid w:val="0029551F"/>
    <w:rsid w:val="002A477D"/>
    <w:rsid w:val="002A5B71"/>
    <w:rsid w:val="002B3505"/>
    <w:rsid w:val="002D6E92"/>
    <w:rsid w:val="002F0155"/>
    <w:rsid w:val="002F05B5"/>
    <w:rsid w:val="002F2E04"/>
    <w:rsid w:val="002F3025"/>
    <w:rsid w:val="002F7818"/>
    <w:rsid w:val="00300012"/>
    <w:rsid w:val="003003C2"/>
    <w:rsid w:val="0030558C"/>
    <w:rsid w:val="003146E9"/>
    <w:rsid w:val="00347033"/>
    <w:rsid w:val="00360BE6"/>
    <w:rsid w:val="0036742B"/>
    <w:rsid w:val="0037268B"/>
    <w:rsid w:val="003744A4"/>
    <w:rsid w:val="0038431E"/>
    <w:rsid w:val="003849DA"/>
    <w:rsid w:val="00386195"/>
    <w:rsid w:val="00390F69"/>
    <w:rsid w:val="003A1E03"/>
    <w:rsid w:val="003A1E23"/>
    <w:rsid w:val="003A5F3A"/>
    <w:rsid w:val="003B5B00"/>
    <w:rsid w:val="003D2B44"/>
    <w:rsid w:val="003D7F57"/>
    <w:rsid w:val="003E11CA"/>
    <w:rsid w:val="003E47E6"/>
    <w:rsid w:val="003F02CA"/>
    <w:rsid w:val="00410CC6"/>
    <w:rsid w:val="0042336D"/>
    <w:rsid w:val="00434934"/>
    <w:rsid w:val="00436741"/>
    <w:rsid w:val="004419AC"/>
    <w:rsid w:val="00445641"/>
    <w:rsid w:val="00445C37"/>
    <w:rsid w:val="00451A8D"/>
    <w:rsid w:val="00451D95"/>
    <w:rsid w:val="00451DA4"/>
    <w:rsid w:val="00474871"/>
    <w:rsid w:val="00475DEB"/>
    <w:rsid w:val="00482351"/>
    <w:rsid w:val="004C0D48"/>
    <w:rsid w:val="004D2B3C"/>
    <w:rsid w:val="004D7A29"/>
    <w:rsid w:val="004F5AA2"/>
    <w:rsid w:val="0050092A"/>
    <w:rsid w:val="00504BC6"/>
    <w:rsid w:val="005207D7"/>
    <w:rsid w:val="00535A5C"/>
    <w:rsid w:val="005370B7"/>
    <w:rsid w:val="00545A89"/>
    <w:rsid w:val="00560E28"/>
    <w:rsid w:val="0056581D"/>
    <w:rsid w:val="00565C0A"/>
    <w:rsid w:val="0057705E"/>
    <w:rsid w:val="00582138"/>
    <w:rsid w:val="005941C0"/>
    <w:rsid w:val="005A34C4"/>
    <w:rsid w:val="005C300D"/>
    <w:rsid w:val="005D106A"/>
    <w:rsid w:val="005D1B73"/>
    <w:rsid w:val="005D4489"/>
    <w:rsid w:val="005E5867"/>
    <w:rsid w:val="005E6EC8"/>
    <w:rsid w:val="005E7700"/>
    <w:rsid w:val="005F1E4D"/>
    <w:rsid w:val="005F4B68"/>
    <w:rsid w:val="005F60B5"/>
    <w:rsid w:val="005F621B"/>
    <w:rsid w:val="006019ED"/>
    <w:rsid w:val="00605E76"/>
    <w:rsid w:val="00605F18"/>
    <w:rsid w:val="006104EA"/>
    <w:rsid w:val="00626E77"/>
    <w:rsid w:val="00630D83"/>
    <w:rsid w:val="006333D3"/>
    <w:rsid w:val="006349B8"/>
    <w:rsid w:val="00656D07"/>
    <w:rsid w:val="00666375"/>
    <w:rsid w:val="00667D53"/>
    <w:rsid w:val="006741EE"/>
    <w:rsid w:val="00681C0D"/>
    <w:rsid w:val="006A289F"/>
    <w:rsid w:val="006A3921"/>
    <w:rsid w:val="006A51FD"/>
    <w:rsid w:val="006B154D"/>
    <w:rsid w:val="006B3CA8"/>
    <w:rsid w:val="006C2A68"/>
    <w:rsid w:val="006C4617"/>
    <w:rsid w:val="006D5D8B"/>
    <w:rsid w:val="006E7923"/>
    <w:rsid w:val="006F674A"/>
    <w:rsid w:val="007005EB"/>
    <w:rsid w:val="0070540A"/>
    <w:rsid w:val="007143C2"/>
    <w:rsid w:val="00717153"/>
    <w:rsid w:val="00757564"/>
    <w:rsid w:val="00774102"/>
    <w:rsid w:val="007758A2"/>
    <w:rsid w:val="00784199"/>
    <w:rsid w:val="0079161A"/>
    <w:rsid w:val="00795E42"/>
    <w:rsid w:val="00797486"/>
    <w:rsid w:val="007F7374"/>
    <w:rsid w:val="00810161"/>
    <w:rsid w:val="0081135A"/>
    <w:rsid w:val="008203A2"/>
    <w:rsid w:val="00837CB3"/>
    <w:rsid w:val="008454A9"/>
    <w:rsid w:val="00851B3D"/>
    <w:rsid w:val="0086558B"/>
    <w:rsid w:val="0087016F"/>
    <w:rsid w:val="008820E9"/>
    <w:rsid w:val="008A347F"/>
    <w:rsid w:val="008A429E"/>
    <w:rsid w:val="008C3E7F"/>
    <w:rsid w:val="008E07C2"/>
    <w:rsid w:val="008E0C22"/>
    <w:rsid w:val="008E6A75"/>
    <w:rsid w:val="008E7A29"/>
    <w:rsid w:val="008F3C4D"/>
    <w:rsid w:val="00901DD3"/>
    <w:rsid w:val="00907612"/>
    <w:rsid w:val="00912C88"/>
    <w:rsid w:val="00931982"/>
    <w:rsid w:val="00953602"/>
    <w:rsid w:val="00956338"/>
    <w:rsid w:val="00963D86"/>
    <w:rsid w:val="00974E5A"/>
    <w:rsid w:val="00975F06"/>
    <w:rsid w:val="00977C35"/>
    <w:rsid w:val="00985EA7"/>
    <w:rsid w:val="009901D2"/>
    <w:rsid w:val="00993A6C"/>
    <w:rsid w:val="009973EB"/>
    <w:rsid w:val="00997EAF"/>
    <w:rsid w:val="009A157D"/>
    <w:rsid w:val="009B48F2"/>
    <w:rsid w:val="009B6D98"/>
    <w:rsid w:val="009B7950"/>
    <w:rsid w:val="009C166F"/>
    <w:rsid w:val="009D237D"/>
    <w:rsid w:val="009E5E34"/>
    <w:rsid w:val="009F0D88"/>
    <w:rsid w:val="009F6F7F"/>
    <w:rsid w:val="00A030CE"/>
    <w:rsid w:val="00A16254"/>
    <w:rsid w:val="00A23014"/>
    <w:rsid w:val="00A26E75"/>
    <w:rsid w:val="00A4000A"/>
    <w:rsid w:val="00A421E6"/>
    <w:rsid w:val="00A44C29"/>
    <w:rsid w:val="00A56680"/>
    <w:rsid w:val="00A71ADA"/>
    <w:rsid w:val="00AA1008"/>
    <w:rsid w:val="00AA2DAA"/>
    <w:rsid w:val="00AA2FD3"/>
    <w:rsid w:val="00AB3FA0"/>
    <w:rsid w:val="00AB6F21"/>
    <w:rsid w:val="00AC07FF"/>
    <w:rsid w:val="00AC452B"/>
    <w:rsid w:val="00AC7305"/>
    <w:rsid w:val="00AE2335"/>
    <w:rsid w:val="00AE5CD6"/>
    <w:rsid w:val="00AE6D6B"/>
    <w:rsid w:val="00AF101E"/>
    <w:rsid w:val="00B15295"/>
    <w:rsid w:val="00B15AF6"/>
    <w:rsid w:val="00B21C17"/>
    <w:rsid w:val="00B255EB"/>
    <w:rsid w:val="00B558AB"/>
    <w:rsid w:val="00B61D29"/>
    <w:rsid w:val="00B7135E"/>
    <w:rsid w:val="00B73F98"/>
    <w:rsid w:val="00B75A83"/>
    <w:rsid w:val="00B76865"/>
    <w:rsid w:val="00B849FC"/>
    <w:rsid w:val="00BA35E1"/>
    <w:rsid w:val="00BA5232"/>
    <w:rsid w:val="00BC17DD"/>
    <w:rsid w:val="00BC5FFA"/>
    <w:rsid w:val="00BC777F"/>
    <w:rsid w:val="00BD6563"/>
    <w:rsid w:val="00BE0483"/>
    <w:rsid w:val="00BE6D4F"/>
    <w:rsid w:val="00BF37ED"/>
    <w:rsid w:val="00BF5173"/>
    <w:rsid w:val="00BF6AAF"/>
    <w:rsid w:val="00BF792E"/>
    <w:rsid w:val="00C11B47"/>
    <w:rsid w:val="00C427DE"/>
    <w:rsid w:val="00C43E55"/>
    <w:rsid w:val="00C47D99"/>
    <w:rsid w:val="00C51297"/>
    <w:rsid w:val="00C5631E"/>
    <w:rsid w:val="00C7461D"/>
    <w:rsid w:val="00C757F8"/>
    <w:rsid w:val="00C76067"/>
    <w:rsid w:val="00C85BD8"/>
    <w:rsid w:val="00C9389E"/>
    <w:rsid w:val="00C95FA7"/>
    <w:rsid w:val="00C96739"/>
    <w:rsid w:val="00C975AA"/>
    <w:rsid w:val="00C97C96"/>
    <w:rsid w:val="00CA0270"/>
    <w:rsid w:val="00CA39C9"/>
    <w:rsid w:val="00CA7C85"/>
    <w:rsid w:val="00CA7D7F"/>
    <w:rsid w:val="00CB587A"/>
    <w:rsid w:val="00CD1E47"/>
    <w:rsid w:val="00CD218C"/>
    <w:rsid w:val="00CD7F58"/>
    <w:rsid w:val="00CE0991"/>
    <w:rsid w:val="00CE1233"/>
    <w:rsid w:val="00CE402B"/>
    <w:rsid w:val="00D00B03"/>
    <w:rsid w:val="00D0508B"/>
    <w:rsid w:val="00D10302"/>
    <w:rsid w:val="00D11687"/>
    <w:rsid w:val="00D154A5"/>
    <w:rsid w:val="00D15AE5"/>
    <w:rsid w:val="00D20674"/>
    <w:rsid w:val="00D25200"/>
    <w:rsid w:val="00D3122B"/>
    <w:rsid w:val="00D33FDB"/>
    <w:rsid w:val="00D35B09"/>
    <w:rsid w:val="00D37DCA"/>
    <w:rsid w:val="00D437FC"/>
    <w:rsid w:val="00D43D38"/>
    <w:rsid w:val="00D470D8"/>
    <w:rsid w:val="00D567B3"/>
    <w:rsid w:val="00D57298"/>
    <w:rsid w:val="00D63471"/>
    <w:rsid w:val="00D70699"/>
    <w:rsid w:val="00D733BC"/>
    <w:rsid w:val="00D75A18"/>
    <w:rsid w:val="00D9643D"/>
    <w:rsid w:val="00DA262F"/>
    <w:rsid w:val="00DA7557"/>
    <w:rsid w:val="00DB2E9D"/>
    <w:rsid w:val="00DD3324"/>
    <w:rsid w:val="00E0305A"/>
    <w:rsid w:val="00E0406C"/>
    <w:rsid w:val="00E061C8"/>
    <w:rsid w:val="00E07716"/>
    <w:rsid w:val="00E132D1"/>
    <w:rsid w:val="00E13E92"/>
    <w:rsid w:val="00E2693C"/>
    <w:rsid w:val="00E347B7"/>
    <w:rsid w:val="00E36B2B"/>
    <w:rsid w:val="00E513E2"/>
    <w:rsid w:val="00E534E4"/>
    <w:rsid w:val="00E612F8"/>
    <w:rsid w:val="00E65538"/>
    <w:rsid w:val="00E675A8"/>
    <w:rsid w:val="00E703A4"/>
    <w:rsid w:val="00E72574"/>
    <w:rsid w:val="00E8124F"/>
    <w:rsid w:val="00E94BE3"/>
    <w:rsid w:val="00EB61FC"/>
    <w:rsid w:val="00EE52DF"/>
    <w:rsid w:val="00EF705F"/>
    <w:rsid w:val="00F06F9F"/>
    <w:rsid w:val="00F070B6"/>
    <w:rsid w:val="00F116BE"/>
    <w:rsid w:val="00F13093"/>
    <w:rsid w:val="00F13BB8"/>
    <w:rsid w:val="00F23679"/>
    <w:rsid w:val="00F24DFC"/>
    <w:rsid w:val="00F3267B"/>
    <w:rsid w:val="00F37B2B"/>
    <w:rsid w:val="00F439BD"/>
    <w:rsid w:val="00F61A61"/>
    <w:rsid w:val="00F676E6"/>
    <w:rsid w:val="00F755A3"/>
    <w:rsid w:val="00F93541"/>
    <w:rsid w:val="00FC6A1D"/>
    <w:rsid w:val="00FD5C20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0B5"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5F60B5"/>
    <w:pPr>
      <w:overflowPunct w:val="0"/>
      <w:autoSpaceDE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5F60B5"/>
    <w:pPr>
      <w:overflowPunct w:val="0"/>
      <w:autoSpaceDE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5F60B5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5F60B5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5F60B5"/>
    <w:pPr>
      <w:tabs>
        <w:tab w:val="left" w:pos="284"/>
        <w:tab w:val="left" w:pos="1134"/>
      </w:tabs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5F60B5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5F60B5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5F60B5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5F60B5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5F60B5"/>
    <w:pPr>
      <w:tabs>
        <w:tab w:val="center" w:pos="2552"/>
        <w:tab w:val="center" w:pos="7371"/>
      </w:tabs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semiHidden/>
    <w:rsid w:val="000A34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4337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019ED"/>
    <w:rPr>
      <w:lang w:val="cs-CZ" w:eastAsia="ar-SA" w:bidi="ar-SA"/>
    </w:rPr>
  </w:style>
  <w:style w:type="character" w:styleId="Hypertextovodkaz">
    <w:name w:val="Hyperlink"/>
    <w:rsid w:val="004748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4871"/>
    <w:pPr>
      <w:ind w:left="708"/>
    </w:pPr>
  </w:style>
  <w:style w:type="character" w:customStyle="1" w:styleId="non-editable-field">
    <w:name w:val="non-editable-field"/>
    <w:rsid w:val="000E3D0D"/>
  </w:style>
  <w:style w:type="character" w:customStyle="1" w:styleId="WW8Num9z0">
    <w:name w:val="WW8Num9z0"/>
    <w:rsid w:val="00231143"/>
    <w:rPr>
      <w:rFonts w:ascii="Arial" w:hAnsi="Arial" w:cs="Arial"/>
      <w:sz w:val="24"/>
      <w:szCs w:val="24"/>
    </w:rPr>
  </w:style>
  <w:style w:type="paragraph" w:customStyle="1" w:styleId="Normln0">
    <w:name w:val="Normální~~"/>
    <w:basedOn w:val="Normln"/>
    <w:rsid w:val="00231143"/>
    <w:pPr>
      <w:widowControl w:val="0"/>
      <w:suppressAutoHyphens w:val="0"/>
      <w:jc w:val="left"/>
    </w:pPr>
    <w:rPr>
      <w:noProof/>
      <w:sz w:val="20"/>
      <w:szCs w:val="20"/>
      <w:lang w:eastAsia="cs-CZ"/>
    </w:rPr>
  </w:style>
  <w:style w:type="character" w:customStyle="1" w:styleId="WW8Num10z0">
    <w:name w:val="WW8Num10z0"/>
    <w:rsid w:val="008203A2"/>
    <w:rPr>
      <w:color w:val="auto"/>
    </w:rPr>
  </w:style>
  <w:style w:type="paragraph" w:styleId="Zkladntextodsazen">
    <w:name w:val="Body Text Indent"/>
    <w:basedOn w:val="Normln"/>
    <w:link w:val="ZkladntextodsazenChar"/>
    <w:rsid w:val="005207D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207D7"/>
    <w:rPr>
      <w:sz w:val="24"/>
      <w:szCs w:val="24"/>
      <w:lang w:eastAsia="ar-SA"/>
    </w:rPr>
  </w:style>
  <w:style w:type="paragraph" w:customStyle="1" w:styleId="AAALNEK">
    <w:name w:val="AAA_ČLÁNEK"/>
    <w:basedOn w:val="Normln"/>
    <w:rsid w:val="006104EA"/>
    <w:pPr>
      <w:tabs>
        <w:tab w:val="num" w:pos="644"/>
      </w:tabs>
      <w:spacing w:before="360" w:after="240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6104EA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hlav">
    <w:name w:val="header"/>
    <w:basedOn w:val="Normln"/>
    <w:link w:val="ZhlavChar"/>
    <w:rsid w:val="000A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428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A42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4284"/>
    <w:rPr>
      <w:sz w:val="24"/>
      <w:szCs w:val="24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2B3505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BF6A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F6A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F6AA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6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AAF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0B5"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5F60B5"/>
    <w:pPr>
      <w:overflowPunct w:val="0"/>
      <w:autoSpaceDE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5F60B5"/>
    <w:pPr>
      <w:overflowPunct w:val="0"/>
      <w:autoSpaceDE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5F60B5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5F60B5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5F60B5"/>
    <w:pPr>
      <w:tabs>
        <w:tab w:val="left" w:pos="284"/>
        <w:tab w:val="left" w:pos="1134"/>
      </w:tabs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5F60B5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5F60B5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5F60B5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5F60B5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5F60B5"/>
    <w:pPr>
      <w:tabs>
        <w:tab w:val="center" w:pos="2552"/>
        <w:tab w:val="center" w:pos="7371"/>
      </w:tabs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semiHidden/>
    <w:rsid w:val="000A34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4337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019ED"/>
    <w:rPr>
      <w:lang w:val="cs-CZ" w:eastAsia="ar-SA" w:bidi="ar-SA"/>
    </w:rPr>
  </w:style>
  <w:style w:type="character" w:styleId="Hypertextovodkaz">
    <w:name w:val="Hyperlink"/>
    <w:rsid w:val="004748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4871"/>
    <w:pPr>
      <w:ind w:left="708"/>
    </w:pPr>
  </w:style>
  <w:style w:type="character" w:customStyle="1" w:styleId="non-editable-field">
    <w:name w:val="non-editable-field"/>
    <w:rsid w:val="000E3D0D"/>
  </w:style>
  <w:style w:type="character" w:customStyle="1" w:styleId="WW8Num9z0">
    <w:name w:val="WW8Num9z0"/>
    <w:rsid w:val="00231143"/>
    <w:rPr>
      <w:rFonts w:ascii="Arial" w:hAnsi="Arial" w:cs="Arial"/>
      <w:sz w:val="24"/>
      <w:szCs w:val="24"/>
    </w:rPr>
  </w:style>
  <w:style w:type="paragraph" w:customStyle="1" w:styleId="Normln0">
    <w:name w:val="Normální~~"/>
    <w:basedOn w:val="Normln"/>
    <w:rsid w:val="00231143"/>
    <w:pPr>
      <w:widowControl w:val="0"/>
      <w:suppressAutoHyphens w:val="0"/>
      <w:jc w:val="left"/>
    </w:pPr>
    <w:rPr>
      <w:noProof/>
      <w:sz w:val="20"/>
      <w:szCs w:val="20"/>
      <w:lang w:eastAsia="cs-CZ"/>
    </w:rPr>
  </w:style>
  <w:style w:type="character" w:customStyle="1" w:styleId="WW8Num10z0">
    <w:name w:val="WW8Num10z0"/>
    <w:rsid w:val="008203A2"/>
    <w:rPr>
      <w:color w:val="auto"/>
    </w:rPr>
  </w:style>
  <w:style w:type="paragraph" w:styleId="Zkladntextodsazen">
    <w:name w:val="Body Text Indent"/>
    <w:basedOn w:val="Normln"/>
    <w:link w:val="ZkladntextodsazenChar"/>
    <w:rsid w:val="005207D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207D7"/>
    <w:rPr>
      <w:sz w:val="24"/>
      <w:szCs w:val="24"/>
      <w:lang w:eastAsia="ar-SA"/>
    </w:rPr>
  </w:style>
  <w:style w:type="paragraph" w:customStyle="1" w:styleId="AAALNEK">
    <w:name w:val="AAA_ČLÁNEK"/>
    <w:basedOn w:val="Normln"/>
    <w:rsid w:val="006104EA"/>
    <w:pPr>
      <w:tabs>
        <w:tab w:val="num" w:pos="644"/>
      </w:tabs>
      <w:spacing w:before="360" w:after="240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6104EA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hlav">
    <w:name w:val="header"/>
    <w:basedOn w:val="Normln"/>
    <w:link w:val="ZhlavChar"/>
    <w:rsid w:val="000A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428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A42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4284"/>
    <w:rPr>
      <w:sz w:val="24"/>
      <w:szCs w:val="24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2B3505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BF6A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F6A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F6AA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6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AA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etfox@netfox.cz" TargetMode="External"/><Relationship Id="rId2" Type="http://schemas.openxmlformats.org/officeDocument/2006/relationships/hyperlink" Target="http://www.netfox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2296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Tetourova</dc:creator>
  <cp:lastModifiedBy>Hana Štruplová</cp:lastModifiedBy>
  <cp:revision>4</cp:revision>
  <cp:lastPrinted>2017-06-06T09:21:00Z</cp:lastPrinted>
  <dcterms:created xsi:type="dcterms:W3CDTF">2018-02-27T13:53:00Z</dcterms:created>
  <dcterms:modified xsi:type="dcterms:W3CDTF">2018-03-07T06:54:00Z</dcterms:modified>
</cp:coreProperties>
</file>