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29" w:rsidRPr="00EE5C29" w:rsidRDefault="00EE5C29" w:rsidP="00EE5C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6300000" cy="833434"/>
            <wp:effectExtent l="19050" t="0" r="5550" b="0"/>
            <wp:docPr id="2" name="obrázek 2" descr="http://www.is.istan.cz/cms/images/custom/brezova/docume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.istan.cz/cms/images/custom/brezova/document_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3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29" w:rsidRPr="00C53F07" w:rsidRDefault="00EE5C29" w:rsidP="00EE5C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C53F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Smlouva o zajištění školní akce dle rezervace ID 31906</w:t>
      </w:r>
    </w:p>
    <w:p w:rsidR="00421B7A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Outdoor Aliance s.r.o. (dále poskytovatel)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Žďárský Potok 64, 795 01 Stará Ves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IČ: 28594207, DIČ: CZ28594207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Společnost je zapsána v obchodním rejstříku vedeném u Krajského soudu v Ostravě v oddílu C, vložce 33545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Zastoupena: Ing. Ludmilou Doležalovou, MBA, jednatelkou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a</w:t>
      </w:r>
    </w:p>
    <w:p w:rsidR="00EE5C29" w:rsidRPr="00ED021C" w:rsidRDefault="00ED021C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Střední škola letecké a výpočetní techniky</w:t>
      </w:r>
      <w:r w:rsidR="00EE5C29"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="00EE5C29"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Odolena</w:t>
      </w:r>
      <w:proofErr w:type="spellEnd"/>
      <w:r w:rsidR="00EE5C29"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Voda,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</w:t>
      </w:r>
      <w:r w:rsidR="00634A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U L</w:t>
      </w:r>
      <w:r w:rsidR="00EE5C29"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etiště 370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, 250 70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Odolena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Voda                </w:t>
      </w:r>
      <w:r w:rsidR="00EE5C29"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(dále</w:t>
      </w:r>
      <w:proofErr w:type="gramEnd"/>
      <w:r w:rsidR="00EE5C29"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odběratel)</w:t>
      </w:r>
      <w:r w:rsidR="003D12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, </w:t>
      </w:r>
      <w:r w:rsidR="003D1240" w:rsidRPr="003D12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IČ:</w:t>
      </w:r>
      <w:r w:rsidR="003D124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</w:t>
      </w:r>
      <w:r w:rsidR="003D1240" w:rsidRPr="003D124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61389480</w:t>
      </w:r>
      <w:r w:rsidR="00EE5C29"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="003D124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Zastoupena: Ing. Miloslav</w:t>
      </w:r>
      <w:r w:rsidR="00D056E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em Fraňkem</w:t>
      </w:r>
      <w:r w:rsidR="003D124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, ředitel</w:t>
      </w:r>
      <w:r w:rsidR="00D056E8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em</w:t>
      </w:r>
      <w:r w:rsidR="003D124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školy</w:t>
      </w:r>
    </w:p>
    <w:p w:rsidR="00EE5C29" w:rsidRPr="00C04E13" w:rsidRDefault="00EE5C29" w:rsidP="00EE5C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I. Předmět smlouvy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Předmětem smlouvy je zajištění školní akce v RS Březová, v termínu 7. září 2018 - 9. září 2018.</w:t>
      </w:r>
    </w:p>
    <w:p w:rsidR="00EE5C29" w:rsidRPr="00C04E13" w:rsidRDefault="00EE5C29" w:rsidP="00EE5C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II. Práva a povinnosti poskytovatele</w:t>
      </w:r>
    </w:p>
    <w:p w:rsidR="00EE5C29" w:rsidRPr="00C04E13" w:rsidRDefault="00EE5C29" w:rsidP="00EE5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Zajištění ubytování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vč.lůžkovin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, zajištění stravy 5x denně ve složení: snídaně + přesnídávka (vydávaná u snídaně) + oběd + svačina + večeře, s výjimkou dne příjezdu a odjezdu, kdy strava bude upravena poskytovatelem dle doby zahájení a ukončení pobytu, dále zajištění pitného režimu po celý den.</w:t>
      </w:r>
    </w:p>
    <w:p w:rsidR="00EE5C29" w:rsidRPr="00C04E13" w:rsidRDefault="00EE5C29" w:rsidP="00EE5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Zajištění programu dle specifikační karty.</w:t>
      </w:r>
    </w:p>
    <w:p w:rsidR="00EE5C29" w:rsidRPr="00C04E13" w:rsidRDefault="00EE5C29" w:rsidP="00EE5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Poskytnutí první pomoci zdravotníkem. Zdravotník poskytne v případě potřeby první pomoc, ev. vydá léky, kromě léků, které jsou výhradně na předpis nebo léků velmi specifických, ošetří drobná poranění. V případě potřeby zajistí odvoz do nemocnice. Toto je dále upraveno v provozním řádu střediska.</w:t>
      </w:r>
    </w:p>
    <w:p w:rsidR="00EE5C29" w:rsidRPr="00C04E13" w:rsidRDefault="00EE5C29" w:rsidP="00EE5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Poskytovatel není povinen zajistit uvolnění dalších ubytovacích prostor v případě příjezdu vyššího počtu osob, než je uvedeno ve specifikační kartě, pokud o této situaci odběratel v dostatečném předstihu neinformuje skrze informační systém STAN ( on-line karta) a není mu tato změna odsouhlasena a akceptována pověřeným pracovníkem systému.</w:t>
      </w:r>
    </w:p>
    <w:p w:rsidR="00EE5C29" w:rsidRPr="00C04E13" w:rsidRDefault="00EE5C29" w:rsidP="00EE5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Ubytování v RS Březová je zajištěno v pevné budově nebo v chatkách.</w:t>
      </w:r>
    </w:p>
    <w:p w:rsidR="00EE5C29" w:rsidRPr="00C04E13" w:rsidRDefault="00EE5C29" w:rsidP="00EE5C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Programový instruktor je oprávněn během realizace aktivit, zejména těch, které může absolvovat v jednu chvíli jen jeden jedinec a ostatní přihlíží, vybídnout pedagoga, v případě, že se pedagog programu nezúčastňuje, aby byl v danou dobu přítomen. Instruktor vždy před danou aktivitou poučí děti o bezpečnostních pravidlech. Instruktor je oprávněn kdykoliv vyloučit zcela z programu jedince pro nevhodné chování či nerespektování bezpečnostních pravidel.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 xml:space="preserve">Poskytovatel má řádně uzavřené pojištění na pojištění odpovědnosti z činnosti, které se vztahuje na povinnost poskytovatele k náhradě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újmy ( na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zdraví či majetku), která vznikla poškozenému v souvislosti s výkonem pojištěné činnosti a poskytovatel zároveň porušil právní povinnost. Pokud poskytovatel právní povinnost neporušil, za vzniklé škody na majetku a zdraví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neodpovídá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 xml:space="preserve">Tento výklad se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řídí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ustanovením Občanského zákoníku č. 89/2012 Sb., a kterým se uzavřená pojistná smlouva poskytovatele řídí.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Doporučujeme tak rodičům dětí, v případě že úrazové pojištění běžně dítě nemá, aby dětem na danou akci uzavřeli úrazové pojištění včetně připojištění rizikových sportů.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Příklad: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Dítě během programu v lese či na jiném místě běží, zakopne a podvrtne si kotník – poskytovatel není odpovědný. Dítě v rámci programu zraní jiné dítě – poskytovatel není odpovědný.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lastRenderedPageBreak/>
        <w:t>Z dětského hřiště na jedné z překážek na středisku vyčnívá závitová tyč, dítě se při průlezu překážkou zraní. – poskytovatel za škodu odpovídá.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Dítě skáče na trampolíně jištěné instruktorem, dítě se pokusí o salto a špatně dopadne a má zhmožděný krk – poskytovatel není odpovědný. 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Děti prolézají dětským hřištěm, před tím byli instruktorem poučeni o bezpečnosti, dítě špatně doskočí a poraní si nohu či jej omylem kopne jiné dítě – poskytovatel není odpovědný.</w:t>
      </w:r>
    </w:p>
    <w:p w:rsidR="00EE5C29" w:rsidRPr="00C04E13" w:rsidRDefault="00EE5C29" w:rsidP="00EE5C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III. Práva a povinnosti odběratele</w:t>
      </w:r>
    </w:p>
    <w:p w:rsidR="00EE5C29" w:rsidRPr="00C04E13" w:rsidRDefault="00EE5C29" w:rsidP="00EE5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Užívat ubytovací prostory řádným způsobem v souladu s jejich charakterem a dbát provozního řádu RS Březová, který je nedílnou součástí smlouvy a je pro odběratele závazný. V případě škody zaviněné osobou z řady odběratele, si poskytovatel účtuje náhradu dle podmínek uvedených v provozním řádu RS Březová.</w:t>
      </w:r>
    </w:p>
    <w:p w:rsidR="00EE5C29" w:rsidRPr="00C04E13" w:rsidRDefault="00EE5C29" w:rsidP="00EE5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Odběratel nese plnou odpovědnost za všechny své účastníky po celou dobu pobytu v RS Březová. Odběratel nese odpovědnost za vhodné chování a jednání žáků ve středisku, a to i v programu zajišťovaném programovými instruktory STAN. Odběratel bere na vědomí, že poskytovatel může vyloučit z programu žáky, kteří se chovají nevhodně či neuposlechnou bezpečnostních pokynů a pravidel programového instruktora.</w:t>
      </w:r>
    </w:p>
    <w:p w:rsidR="00EE5C29" w:rsidRPr="00C04E13" w:rsidRDefault="00EE5C29" w:rsidP="00EE5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Při případné reklamaci služeb je následující postup. Reklamace musí být podána písemně, bezodkladně ještě v průběhu pobytu, a výhradně u ředitele střediska. Na pozdější reklamace nebude brán zřetel.</w:t>
      </w:r>
    </w:p>
    <w:p w:rsidR="00EE5C29" w:rsidRPr="00C04E13" w:rsidRDefault="00EE5C29" w:rsidP="00EE5C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Koupání v rybníku je povoleno pouze se souhlasem pedagoga a plně na jeho odpovědnost. Skákání do rybníku je zakázáno.</w:t>
      </w:r>
    </w:p>
    <w:p w:rsidR="00EE5C29" w:rsidRPr="00C04E13" w:rsidRDefault="00EE5C29" w:rsidP="00EE5C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IV. Platební podmínky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které se skutečně fyzicky zúčastní. V případě překročení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10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-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ti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 hotovosti v den příjezdu, nebo fakturou do sedmi dnů po skončení školní akce. Zvolený způsob vyberete ve Vaší online kartě.</w:t>
      </w:r>
    </w:p>
    <w:p w:rsidR="00EE5C29" w:rsidRPr="00C04E13" w:rsidRDefault="00EE5C29" w:rsidP="00EE5C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V. Stornovací podmínky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V případě zrušení školní akce má poskytovatel právo vyúčtovat stornopoplatek ve výši 10.000,-Kč. Tři měsíce před začátkem pobytu je povinen odběratel upřesnit počet žáků v online kartě. V případě, že skutečný počet žáků, který se pobytu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zúčastní bude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nižší o více jak 10% z počtu žáků upřesněného odběratelem tři měsíce před začátkem pobytu, má poskytovatel právo vyúčtovat za každého chybějícího žáka nad tuto 10% toleranci úbytku žáků, storno ve výši 30% z ceny pobytu za žáka.</w:t>
      </w:r>
    </w:p>
    <w:p w:rsidR="00EE5C29" w:rsidRPr="00C04E13" w:rsidRDefault="00EE5C29" w:rsidP="00EE5C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VI. Závěrečná ustanovení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Tato smlouva nabývá platnosti dnem podpisu oběma smluvními stranami. Nedílnou součástí této smlouvy jsou její přílohy. Podepsanou smlouvu vrátí odběratel poskytovateli do 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14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-</w:t>
      </w:r>
      <w:proofErr w:type="gramStart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ti</w:t>
      </w:r>
      <w:proofErr w:type="gramEnd"/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dnů od jejího přijetí na email odběratele. Pokud podepsaná smlouva nebude odběratelem do výše uvedené lhůty vrácena, má dodavatel právo rezervaci stornovat.</w:t>
      </w:r>
    </w:p>
    <w:p w:rsidR="00EE5C29" w:rsidRPr="00C04E13" w:rsidRDefault="00EE5C29" w:rsidP="00EE5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Odběratel:</w:t>
      </w:r>
    </w:p>
    <w:p w:rsidR="00EE5C29" w:rsidRPr="00C04E13" w:rsidRDefault="00421B7A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Odoleně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 xml:space="preserve"> Vodě</w:t>
      </w:r>
      <w:r w:rsidR="00EE5C29" w:rsidRPr="00C04E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5.2.2018</w:t>
      </w:r>
      <w:proofErr w:type="gramEnd"/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C04E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............................................................................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lastRenderedPageBreak/>
        <w:t>Poskytovatel: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Ve Staré Vsi 5. března 2018</w:t>
      </w: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Ing. Ludmila Doležalová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C04E1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cs-CZ"/>
        </w:rPr>
        <w:t>Výkonná ředitelka</w:t>
      </w:r>
    </w:p>
    <w:p w:rsidR="00EE5C29" w:rsidRPr="00C04E13" w:rsidRDefault="00EE5C29" w:rsidP="00EE5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EE5C29" w:rsidRPr="00C04E13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Přílohy smlouvy:</w:t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r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 xml:space="preserve">1. Příloha č. 1 – Specifikační karta </w:t>
      </w:r>
      <w:r w:rsidR="00C04E13"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Vašeho pobytu </w:t>
      </w:r>
      <w:r w:rsidR="00C04E13" w:rsidRPr="00C04E1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</w:p>
    <w:p w:rsidR="00EE5C29" w:rsidRPr="00EE5C29" w:rsidRDefault="00EE5C29" w:rsidP="00EE5C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lang w:eastAsia="cs-CZ"/>
        </w:rPr>
        <w:drawing>
          <wp:inline distT="0" distB="0" distL="0" distR="0">
            <wp:extent cx="6300000" cy="823822"/>
            <wp:effectExtent l="19050" t="0" r="5550" b="0"/>
            <wp:docPr id="4" name="obrázek 4" descr="http://www.is.istan.cz/cms/images/custom/brezova/document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s.istan.cz/cms/images/custom/brezova/document_hea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C29" w:rsidRPr="00EE5C29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E5C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Příloha č. 1</w:t>
      </w:r>
    </w:p>
    <w:p w:rsidR="00EE5C29" w:rsidRPr="00EE5C29" w:rsidRDefault="00EE5C29" w:rsidP="00EE5C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</w:pPr>
      <w:r w:rsidRPr="00EE5C29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t>Specifikační karta – rezervace č. 31906</w:t>
      </w:r>
    </w:p>
    <w:p w:rsidR="00EE5C29" w:rsidRPr="00EE5C29" w:rsidRDefault="00EE5C29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E5C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Dodavatel: Outdoor Aliance s.r.o.</w:t>
      </w:r>
      <w:r w:rsidRPr="00EE5C29">
        <w:rPr>
          <w:rFonts w:ascii="Times New Roman" w:eastAsia="Times New Roman" w:hAnsi="Times New Roman" w:cs="Times New Roman"/>
          <w:color w:val="000000"/>
          <w:lang w:eastAsia="cs-CZ"/>
        </w:rPr>
        <w:br/>
        <w:t>Žďárský Potok 64, 795 01 Stará Ves</w:t>
      </w:r>
      <w:r w:rsidRPr="00EE5C29">
        <w:rPr>
          <w:rFonts w:ascii="Times New Roman" w:eastAsia="Times New Roman" w:hAnsi="Times New Roman" w:cs="Times New Roman"/>
          <w:color w:val="000000"/>
          <w:lang w:eastAsia="cs-CZ"/>
        </w:rPr>
        <w:br/>
        <w:t>IČ: 28594207, DIČ: CZ28594207 </w:t>
      </w:r>
      <w:r w:rsidRPr="00EE5C29">
        <w:rPr>
          <w:rFonts w:ascii="Times New Roman" w:eastAsia="Times New Roman" w:hAnsi="Times New Roman" w:cs="Times New Roman"/>
          <w:color w:val="000000"/>
          <w:lang w:eastAsia="cs-CZ"/>
        </w:rPr>
        <w:br/>
        <w:t>Společnost je zapsána v obchodním rejstříku vedeném u Krajského soudu v Ostravě v oddílu C, vložce 33545</w:t>
      </w:r>
      <w:r w:rsidRPr="00EE5C29">
        <w:rPr>
          <w:rFonts w:ascii="Times New Roman" w:eastAsia="Times New Roman" w:hAnsi="Times New Roman" w:cs="Times New Roman"/>
          <w:color w:val="000000"/>
          <w:lang w:eastAsia="cs-CZ"/>
        </w:rPr>
        <w:br/>
        <w:t>Zastoupena: Ing. Ludmilou Doležalovou, MBA, jednatelkou</w:t>
      </w:r>
    </w:p>
    <w:p w:rsidR="00EE5C29" w:rsidRPr="00EE5C29" w:rsidRDefault="0077421E" w:rsidP="00EE5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Odběratel: SŠLVT</w:t>
      </w:r>
      <w:r w:rsidR="00EE5C29" w:rsidRPr="00EE5C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,</w:t>
      </w:r>
      <w:r w:rsidR="003206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proofErr w:type="spellStart"/>
      <w:r w:rsidR="00EE5C29" w:rsidRPr="00EE5C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Odolena</w:t>
      </w:r>
      <w:proofErr w:type="spellEnd"/>
      <w:r w:rsidR="00EE5C29" w:rsidRPr="00EE5C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Voda,U </w:t>
      </w:r>
      <w:r w:rsidR="00EC3A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L</w:t>
      </w:r>
      <w:r w:rsidR="00EE5C29" w:rsidRPr="00EE5C2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etiště 370</w:t>
      </w:r>
      <w:r w:rsidR="00EC3A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, </w:t>
      </w:r>
      <w:r w:rsidR="00EC3A0D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tbl>
      <w:tblPr>
        <w:tblW w:w="104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4"/>
        <w:gridCol w:w="6416"/>
      </w:tblGrid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Typ školní akce: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Adaptační kurz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Program: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Pohoda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Místo konání: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RS Březová, Rokytnice n. Rokytnou 675 25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Termín: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 září 2018 - 9. září 2018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Ubytování: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Budova či chatky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dětí: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85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dospělých: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dítě: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1 790,00 Kč </w:t>
            </w:r>
            <w:r w:rsidRPr="00EE5C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(počet: 85)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dospělého: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1 380,00 Kč </w:t>
            </w:r>
            <w:r w:rsidRPr="00EE5C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(počet: 8)</w:t>
            </w:r>
          </w:p>
        </w:tc>
      </w:tr>
      <w:tr w:rsidR="00EE5C29" w:rsidRPr="00EE5C29" w:rsidTr="00EE5C29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pedagogů zdarma: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E5C29" w:rsidRPr="00EE5C29" w:rsidRDefault="00EE5C29" w:rsidP="00EE5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E5C2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-1 380,00 Kč </w:t>
            </w:r>
            <w:r w:rsidRPr="00EE5C2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(počet: 8)</w:t>
            </w:r>
          </w:p>
        </w:tc>
      </w:tr>
    </w:tbl>
    <w:p w:rsidR="00EE5C29" w:rsidRPr="00EE5C29" w:rsidRDefault="00EE5C29" w:rsidP="00C0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E5C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lastRenderedPageBreak/>
        <w:t>(Na každých 10 platících dětí má </w:t>
      </w:r>
      <w:r w:rsidRPr="00EE5C2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1 pedagog</w:t>
      </w:r>
      <w:r w:rsidRPr="00EE5C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 celý pobyt zdarma. Tento počet pedagogů se tedy může měnit v závislosti na skutečném počtu žáků, kteří se pobytu zúčastní. Ostatní platící pedagogové a veškeré další osoby platí 70 % z ceny žáka (včetně dětí pedagogů). Děti pedagogů jsou ubytovány na pokoji s dospělými osobami).</w:t>
      </w:r>
    </w:p>
    <w:p w:rsidR="00EE5C29" w:rsidRPr="00EE5C29" w:rsidRDefault="00EE5C29" w:rsidP="00C0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EE5C29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696841" w:rsidRDefault="00696841"/>
    <w:sectPr w:rsidR="00696841" w:rsidSect="006968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9CA" w:rsidRDefault="009629CA" w:rsidP="00212295">
      <w:pPr>
        <w:spacing w:after="0" w:line="240" w:lineRule="auto"/>
      </w:pPr>
      <w:r>
        <w:separator/>
      </w:r>
    </w:p>
  </w:endnote>
  <w:endnote w:type="continuationSeparator" w:id="0">
    <w:p w:rsidR="009629CA" w:rsidRDefault="009629CA" w:rsidP="0021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9CA" w:rsidRDefault="009629CA" w:rsidP="00212295">
      <w:pPr>
        <w:spacing w:after="0" w:line="240" w:lineRule="auto"/>
      </w:pPr>
      <w:r>
        <w:separator/>
      </w:r>
    </w:p>
  </w:footnote>
  <w:footnote w:type="continuationSeparator" w:id="0">
    <w:p w:rsidR="009629CA" w:rsidRDefault="009629CA" w:rsidP="0021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295" w:rsidRDefault="00212295">
    <w:pPr>
      <w:pStyle w:val="Zhlav"/>
    </w:pPr>
    <w:r>
      <w:t xml:space="preserve">                                                                                                       Evidenční číslo smlouvy: 02/61389480/2018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42E7"/>
    <w:multiLevelType w:val="multilevel"/>
    <w:tmpl w:val="A67EA1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5F7590A"/>
    <w:multiLevelType w:val="multilevel"/>
    <w:tmpl w:val="3F7E5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86B09"/>
    <w:multiLevelType w:val="multilevel"/>
    <w:tmpl w:val="9028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CF3C3C"/>
    <w:multiLevelType w:val="multilevel"/>
    <w:tmpl w:val="384C13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6B9"/>
    <w:rsid w:val="001111C0"/>
    <w:rsid w:val="001B0203"/>
    <w:rsid w:val="001D657C"/>
    <w:rsid w:val="00212295"/>
    <w:rsid w:val="002132B3"/>
    <w:rsid w:val="00320609"/>
    <w:rsid w:val="003D1240"/>
    <w:rsid w:val="00421B7A"/>
    <w:rsid w:val="00634A73"/>
    <w:rsid w:val="00696841"/>
    <w:rsid w:val="006F73C4"/>
    <w:rsid w:val="00723C3A"/>
    <w:rsid w:val="0077421E"/>
    <w:rsid w:val="007C5FED"/>
    <w:rsid w:val="008006EA"/>
    <w:rsid w:val="008B5685"/>
    <w:rsid w:val="008B595B"/>
    <w:rsid w:val="009629CA"/>
    <w:rsid w:val="009D5695"/>
    <w:rsid w:val="00A64E7F"/>
    <w:rsid w:val="00A756B9"/>
    <w:rsid w:val="00C04E13"/>
    <w:rsid w:val="00C53F07"/>
    <w:rsid w:val="00D056E8"/>
    <w:rsid w:val="00D5173C"/>
    <w:rsid w:val="00D82F64"/>
    <w:rsid w:val="00EC3A0D"/>
    <w:rsid w:val="00ED021C"/>
    <w:rsid w:val="00EE5C29"/>
    <w:rsid w:val="00F17752"/>
    <w:rsid w:val="00FA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6841"/>
  </w:style>
  <w:style w:type="paragraph" w:styleId="Nadpis1">
    <w:name w:val="heading 1"/>
    <w:basedOn w:val="Normln"/>
    <w:link w:val="Nadpis1Char"/>
    <w:uiPriority w:val="9"/>
    <w:qFormat/>
    <w:rsid w:val="00EE5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E5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E5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2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E5C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E5C2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C2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E5C29"/>
    <w:rPr>
      <w:color w:val="0000FF"/>
      <w:u w:val="single"/>
    </w:rPr>
  </w:style>
  <w:style w:type="paragraph" w:customStyle="1" w:styleId="alignright">
    <w:name w:val="align_right"/>
    <w:basedOn w:val="Normln"/>
    <w:rsid w:val="00EE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EE5C29"/>
    <w:rPr>
      <w:i/>
      <w:iCs/>
    </w:rPr>
  </w:style>
  <w:style w:type="character" w:customStyle="1" w:styleId="important">
    <w:name w:val="important"/>
    <w:basedOn w:val="Standardnpsmoodstavce"/>
    <w:rsid w:val="00EE5C29"/>
  </w:style>
  <w:style w:type="paragraph" w:customStyle="1" w:styleId="smaller">
    <w:name w:val="smaller"/>
    <w:basedOn w:val="Normln"/>
    <w:rsid w:val="00EE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C2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1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12295"/>
  </w:style>
  <w:style w:type="paragraph" w:styleId="Zpat">
    <w:name w:val="footer"/>
    <w:basedOn w:val="Normln"/>
    <w:link w:val="ZpatChar"/>
    <w:uiPriority w:val="99"/>
    <w:semiHidden/>
    <w:unhideWhenUsed/>
    <w:rsid w:val="0021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12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2720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468860218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prasta</cp:lastModifiedBy>
  <cp:revision>3</cp:revision>
  <dcterms:created xsi:type="dcterms:W3CDTF">2018-03-06T08:43:00Z</dcterms:created>
  <dcterms:modified xsi:type="dcterms:W3CDTF">2018-03-06T08:44:00Z</dcterms:modified>
</cp:coreProperties>
</file>