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-280035</wp:posOffset>
                </wp:positionV>
                <wp:extent cx="3599815" cy="1314450"/>
                <wp:effectExtent l="0" t="0" r="19685" b="1905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314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178.05pt;margin-top:-22.05pt;width:283.4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" filled="f" fillcolor="white [3201]" strokecolor="#001e96" strokeweight="2pt"/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3000375</wp:posOffset>
                </wp:positionH>
                <wp:positionV relativeFrom="page">
                  <wp:posOffset>1790700</wp:posOffset>
                </wp:positionV>
                <wp:extent cx="3580765" cy="131445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Sodexo Pass Česká republika a.s.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Radlická 2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150 00 Praha 5 - Smíchov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61860476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1pt;width:281.95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" filled="f" stroked="f">
                <v:textbox>
                  <w:txbxContent>
                    <w:p w:rsidR="00B11A9E" w:rsidRPr="002753B7" w:rsidRDefault="00B11A9E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B11A9E" w:rsidRPr="00562180" w:rsidRDefault="00B11A9E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Sodexo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Pass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Česká republika a.s.</w:t>
                      </w:r>
                    </w:p>
                    <w:p w:rsidR="00B11A9E" w:rsidRPr="00562180" w:rsidRDefault="00B11A9E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Radlická 2</w:t>
                      </w:r>
                    </w:p>
                    <w:p w:rsidR="00B11A9E" w:rsidRPr="00562180" w:rsidRDefault="00B11A9E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150</w:t>
                      </w: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00</w:t>
                      </w: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Praha 5 - Smíchov</w:t>
                      </w:r>
                    </w:p>
                    <w:p w:rsidR="00B11A9E" w:rsidRPr="00562180" w:rsidRDefault="00B11A9E" w:rsidP="008F29F6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61860476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/>
    <w:p/>
    <w:p>
      <w:pPr>
        <w:tabs>
          <w:tab w:val="left" w:pos="1110"/>
        </w:tabs>
        <w:spacing w:after="0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xxxxx/xxxx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března 2018</w:t>
            </w:r>
          </w:p>
        </w:tc>
      </w:tr>
    </w:tbl>
    <w:p>
      <w:pPr>
        <w:tabs>
          <w:tab w:val="left" w:pos="1110"/>
        </w:tabs>
        <w:spacing w:after="0"/>
        <w:rPr>
          <w:sz w:val="16"/>
        </w:rPr>
      </w:pPr>
    </w:p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67/2018</w:t>
      </w:r>
    </w:p>
    <w:p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Pro naše níže uvedená kontaktní pracoviště u Vás objednáváme poukázky Asistence Sodexo Pass v následujícím složení:</w:t>
      </w:r>
    </w:p>
    <w:tbl>
      <w:tblPr>
        <w:tblStyle w:val="Mkatabulky"/>
        <w:tblW w:w="8452" w:type="dxa"/>
        <w:jc w:val="center"/>
        <w:tblInd w:w="-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3"/>
        <w:gridCol w:w="2343"/>
        <w:gridCol w:w="2163"/>
        <w:gridCol w:w="2163"/>
      </w:tblGrid>
      <w:tr>
        <w:trPr>
          <w:jc w:val="center"/>
        </w:trPr>
        <w:tc>
          <w:tcPr>
            <w:tcW w:w="178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Holice</w:t>
            </w:r>
          </w:p>
        </w:tc>
        <w:tc>
          <w:tcPr>
            <w:tcW w:w="234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 ks x 25,-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 ks x 50,-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 ks x 100,- Kč</w:t>
            </w:r>
          </w:p>
        </w:tc>
      </w:tr>
      <w:tr>
        <w:trPr>
          <w:jc w:val="center"/>
        </w:trPr>
        <w:tc>
          <w:tcPr>
            <w:tcW w:w="178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Králíky</w:t>
            </w:r>
          </w:p>
        </w:tc>
        <w:tc>
          <w:tcPr>
            <w:tcW w:w="234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 ks x 25,-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ks x 30,-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 ks x 50,- Kč</w:t>
            </w:r>
          </w:p>
        </w:tc>
      </w:tr>
      <w:tr>
        <w:trPr>
          <w:jc w:val="center"/>
        </w:trPr>
        <w:tc>
          <w:tcPr>
            <w:tcW w:w="178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Lanškroun</w:t>
            </w:r>
          </w:p>
        </w:tc>
        <w:tc>
          <w:tcPr>
            <w:tcW w:w="234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ks x 25,-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 ks x 50,-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78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Litomyšl</w:t>
            </w:r>
          </w:p>
        </w:tc>
        <w:tc>
          <w:tcPr>
            <w:tcW w:w="234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ks x 25,-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 ks x 50,- 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 ks x 100,- Kč </w:t>
            </w:r>
          </w:p>
        </w:tc>
      </w:tr>
      <w:tr>
        <w:trPr>
          <w:jc w:val="center"/>
        </w:trPr>
        <w:tc>
          <w:tcPr>
            <w:tcW w:w="178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Pardubice</w:t>
            </w:r>
          </w:p>
        </w:tc>
        <w:tc>
          <w:tcPr>
            <w:tcW w:w="234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  ks x 50,-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78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Přelouč</w:t>
            </w:r>
          </w:p>
        </w:tc>
        <w:tc>
          <w:tcPr>
            <w:tcW w:w="234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 ks x 50,- Kč 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78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Třemošnice</w:t>
            </w:r>
          </w:p>
        </w:tc>
        <w:tc>
          <w:tcPr>
            <w:tcW w:w="234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ks x 50,-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78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Vysoké Mýto</w:t>
            </w:r>
          </w:p>
        </w:tc>
        <w:tc>
          <w:tcPr>
            <w:tcW w:w="234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ks x 25,-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ks x 50,-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ks x 100,- Kč</w:t>
            </w:r>
          </w:p>
        </w:tc>
      </w:tr>
      <w:tr>
        <w:trPr>
          <w:jc w:val="center"/>
        </w:trPr>
        <w:tc>
          <w:tcPr>
            <w:tcW w:w="178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Žamberk</w:t>
            </w:r>
          </w:p>
        </w:tc>
        <w:tc>
          <w:tcPr>
            <w:tcW w:w="234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 ks x 50,-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ks x 100,-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</w:tbl>
    <w:p>
      <w:pPr>
        <w:tabs>
          <w:tab w:val="left" w:pos="567"/>
        </w:tabs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Objednávka byla také provedena Vaším systémovým programem pod číslem: 1089003777 dne 5. března 2018.</w:t>
      </w:r>
    </w:p>
    <w:p>
      <w:pPr>
        <w:tabs>
          <w:tab w:val="left" w:pos="567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 761 000,-- Kč</w:t>
      </w:r>
    </w:p>
    <w:p>
      <w:pPr>
        <w:tabs>
          <w:tab w:val="left" w:pos="567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ihned</w:t>
      </w:r>
    </w:p>
    <w:p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Potvrzenou objednávku a fakturu zašlete na adresu:  Úřad práce České republiky, krajská pobočka v Pardubicích, Boženy Vikové-Kunětické 2011, 530 02  Pardubice.</w:t>
      </w:r>
    </w:p>
    <w:p>
      <w:pPr>
        <w:spacing w:after="0"/>
        <w:rPr>
          <w:sz w:val="22"/>
          <w:szCs w:val="24"/>
        </w:rPr>
      </w:pPr>
    </w:p>
    <w:p>
      <w:pPr>
        <w:spacing w:after="0"/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</w:t>
      </w:r>
    </w:p>
    <w:sectPr>
      <w:headerReference w:type="default" r:id="rId9"/>
      <w:footerReference w:type="default" r:id="rId10"/>
      <w:pgSz w:w="11906" w:h="16838" w:code="9"/>
      <w:pgMar w:top="3261" w:right="1134" w:bottom="1276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BasicParagraph"/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| Fax: 466 310 039 | DS: </w:t>
    </w:r>
    <w:r>
      <w:rPr>
        <w:rFonts w:ascii="Times New Roman" w:hAnsi="Times New Roman" w:cs="Times New Roman"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color w:val="404040" w:themeColor="text1" w:themeTint="BF"/>
          <w:sz w:val="20"/>
          <w:szCs w:val="20"/>
          <w:u w:val="none"/>
          <w:lang w:val="cs-CZ"/>
        </w:rPr>
        <w:t>podatelna@pa.mpsv.cz</w:t>
      </w:r>
    </w:hyperlink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8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B11A9E" w:rsidRPr="00562180" w:rsidRDefault="00B11A9E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</w:pPr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B11A9E" w:rsidRPr="00562180" w:rsidRDefault="00B11A9E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</w:pPr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7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306BF"/>
    <w:multiLevelType w:val="hybridMultilevel"/>
    <w:tmpl w:val="0D16506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8010E4"/>
    <w:multiLevelType w:val="hybridMultilevel"/>
    <w:tmpl w:val="75A48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mps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E1EDC-B7DC-4EE0-B9D5-E92F56C33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971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(UO)</cp:lastModifiedBy>
  <cp:revision>2</cp:revision>
  <cp:lastPrinted>2018-03-05T12:11:00Z</cp:lastPrinted>
  <dcterms:created xsi:type="dcterms:W3CDTF">2018-03-06T06:17:00Z</dcterms:created>
  <dcterms:modified xsi:type="dcterms:W3CDTF">2018-03-06T06:17:00Z</dcterms:modified>
</cp:coreProperties>
</file>