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30"/>
      </w:tblGrid>
      <w:tr w:rsidR="0074237F">
        <w:tc>
          <w:tcPr>
            <w:tcW w:w="0" w:type="auto"/>
            <w:vAlign w:val="center"/>
            <w:hideMark/>
          </w:tcPr>
          <w:tbl>
            <w:tblPr>
              <w:tblW w:w="105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500"/>
            </w:tblGrid>
            <w:tr w:rsidR="0074237F">
              <w:tc>
                <w:tcPr>
                  <w:tcW w:w="0" w:type="auto"/>
                  <w:vAlign w:val="center"/>
                  <w:hideMark/>
                </w:tcPr>
                <w:p w:rsidR="0074237F" w:rsidRDefault="00A918F6">
                  <w:pPr>
                    <w:jc w:val="center"/>
                    <w:rPr>
                      <w:rFonts w:ascii="Tahoma" w:eastAsia="Times New Roman" w:hAnsi="Tahoma" w:cs="Tahoma"/>
                    </w:rPr>
                  </w:pPr>
                  <w:r>
                    <w:rPr>
                      <w:rFonts w:ascii="Tahoma" w:eastAsia="Times New Roman" w:hAnsi="Tahoma" w:cs="Tahoma"/>
                    </w:rPr>
                    <w:t xml:space="preserve">Smlouva o vzájemné obchodní spolupráci č.: L180613 </w:t>
                  </w:r>
                  <w:r>
                    <w:rPr>
                      <w:rFonts w:ascii="Tahoma" w:eastAsia="Times New Roman" w:hAnsi="Tahoma" w:cs="Tahoma"/>
                    </w:rPr>
                    <w:br/>
                    <w:t xml:space="preserve">dle §1746 </w:t>
                  </w:r>
                  <w:proofErr w:type="gramStart"/>
                  <w:r>
                    <w:rPr>
                      <w:rFonts w:ascii="Tahoma" w:eastAsia="Times New Roman" w:hAnsi="Tahoma" w:cs="Tahoma"/>
                    </w:rPr>
                    <w:t>odst.2 Občanského</w:t>
                  </w:r>
                  <w:proofErr w:type="gramEnd"/>
                  <w:r>
                    <w:rPr>
                      <w:rFonts w:ascii="Tahoma" w:eastAsia="Times New Roman" w:hAnsi="Tahoma" w:cs="Tahoma"/>
                    </w:rPr>
                    <w:t xml:space="preserve"> zákoníku </w:t>
                  </w:r>
                </w:p>
              </w:tc>
            </w:tr>
          </w:tbl>
          <w:p w:rsidR="0074237F" w:rsidRDefault="0074237F">
            <w:pPr>
              <w:rPr>
                <w:rFonts w:ascii="Tahoma" w:eastAsia="Times New Roman" w:hAnsi="Tahoma" w:cs="Tahoma"/>
                <w:sz w:val="19"/>
                <w:szCs w:val="19"/>
              </w:rPr>
            </w:pPr>
          </w:p>
        </w:tc>
      </w:tr>
      <w:tr w:rsidR="0074237F">
        <w:tc>
          <w:tcPr>
            <w:tcW w:w="0" w:type="auto"/>
            <w:vAlign w:val="center"/>
            <w:hideMark/>
          </w:tcPr>
          <w:tbl>
            <w:tblPr>
              <w:tblW w:w="105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433"/>
              <w:gridCol w:w="67"/>
            </w:tblGrid>
            <w:tr w:rsidR="0074237F">
              <w:tc>
                <w:tcPr>
                  <w:tcW w:w="0" w:type="auto"/>
                  <w:vAlign w:val="center"/>
                  <w:hideMark/>
                </w:tcPr>
                <w:p w:rsidR="00CA375F" w:rsidRDefault="00A918F6" w:rsidP="00CA375F">
                  <w:pPr>
                    <w:spacing w:after="240"/>
                    <w:rPr>
                      <w:rFonts w:ascii="Tahoma" w:eastAsia="Times New Roman" w:hAnsi="Tahoma" w:cs="Tahoma"/>
                      <w:sz w:val="19"/>
                      <w:szCs w:val="19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9"/>
                      <w:szCs w:val="19"/>
                    </w:rPr>
                    <w:t>1. DODAVATEL</w:t>
                  </w:r>
                  <w:r>
                    <w:rPr>
                      <w:rFonts w:ascii="Tahoma" w:eastAsia="Times New Roman" w:hAnsi="Tahoma" w:cs="Tahoma"/>
                      <w:sz w:val="19"/>
                      <w:szCs w:val="19"/>
                    </w:rPr>
                    <w:br/>
                    <w:t>KONDOR, s.r.o.</w:t>
                  </w:r>
                  <w:r>
                    <w:rPr>
                      <w:rFonts w:ascii="Tahoma" w:eastAsia="Times New Roman" w:hAnsi="Tahoma" w:cs="Tahoma"/>
                      <w:sz w:val="19"/>
                      <w:szCs w:val="19"/>
                    </w:rPr>
                    <w:br/>
                    <w:t>Výpadová 1538, 153 00 Praha 5</w:t>
                  </w:r>
                  <w:r>
                    <w:rPr>
                      <w:rFonts w:ascii="Tahoma" w:eastAsia="Times New Roman" w:hAnsi="Tahoma" w:cs="Tahoma"/>
                      <w:sz w:val="19"/>
                      <w:szCs w:val="19"/>
                    </w:rPr>
                    <w:br/>
                    <w:t>IČ: 41695747, DIČ: CZ41695747</w:t>
                  </w:r>
                  <w:r>
                    <w:rPr>
                      <w:rFonts w:ascii="Tahoma" w:eastAsia="Times New Roman" w:hAnsi="Tahoma" w:cs="Tahoma"/>
                      <w:sz w:val="19"/>
                      <w:szCs w:val="19"/>
                    </w:rPr>
                    <w:br/>
                    <w:t xml:space="preserve">Bankovní spojení </w:t>
                  </w:r>
                  <w:proofErr w:type="spellStart"/>
                  <w:r w:rsidR="00CA375F">
                    <w:rPr>
                      <w:rFonts w:ascii="Tahoma" w:eastAsia="Times New Roman" w:hAnsi="Tahoma" w:cs="Tahoma"/>
                      <w:sz w:val="19"/>
                      <w:szCs w:val="19"/>
                    </w:rPr>
                    <w:t>xxxxxxxxxxxxxxxxxxxxxx</w:t>
                  </w:r>
                  <w:proofErr w:type="spellEnd"/>
                </w:p>
                <w:p w:rsidR="0074237F" w:rsidRDefault="00A918F6" w:rsidP="00CA375F">
                  <w:pPr>
                    <w:spacing w:after="240"/>
                    <w:rPr>
                      <w:rFonts w:ascii="Tahoma" w:eastAsia="Times New Roman" w:hAnsi="Tahoma" w:cs="Tahoma"/>
                      <w:sz w:val="19"/>
                      <w:szCs w:val="19"/>
                    </w:rPr>
                  </w:pPr>
                  <w:r>
                    <w:rPr>
                      <w:rFonts w:ascii="Tahoma" w:eastAsia="Times New Roman" w:hAnsi="Tahoma" w:cs="Tahoma"/>
                      <w:sz w:val="19"/>
                      <w:szCs w:val="19"/>
                    </w:rPr>
                    <w:t>Výpis z Městského obchodního soudu v Praze oddíl C, vložka 3821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37F" w:rsidRDefault="0074237F">
                  <w:pPr>
                    <w:rPr>
                      <w:rFonts w:ascii="Tahoma" w:eastAsia="Times New Roman" w:hAnsi="Tahoma" w:cs="Tahoma"/>
                      <w:sz w:val="19"/>
                      <w:szCs w:val="19"/>
                    </w:rPr>
                  </w:pPr>
                  <w:bookmarkStart w:id="0" w:name="_GoBack"/>
                  <w:bookmarkEnd w:id="0"/>
                </w:p>
              </w:tc>
            </w:tr>
          </w:tbl>
          <w:p w:rsidR="0074237F" w:rsidRDefault="0074237F">
            <w:pPr>
              <w:rPr>
                <w:rFonts w:ascii="Tahoma" w:eastAsia="Times New Roman" w:hAnsi="Tahoma" w:cs="Tahoma"/>
                <w:vanish/>
                <w:sz w:val="19"/>
                <w:szCs w:val="19"/>
              </w:rPr>
            </w:pPr>
          </w:p>
          <w:tbl>
            <w:tblPr>
              <w:tblW w:w="105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50"/>
              <w:gridCol w:w="5250"/>
            </w:tblGrid>
            <w:tr w:rsidR="0074237F">
              <w:tc>
                <w:tcPr>
                  <w:tcW w:w="5250" w:type="dxa"/>
                  <w:vAlign w:val="center"/>
                  <w:hideMark/>
                </w:tcPr>
                <w:p w:rsidR="00CA375F" w:rsidRDefault="00A918F6" w:rsidP="00CA375F">
                  <w:pPr>
                    <w:spacing w:after="240"/>
                    <w:rPr>
                      <w:rFonts w:ascii="Tahoma" w:eastAsia="Times New Roman" w:hAnsi="Tahoma" w:cs="Tahoma"/>
                      <w:sz w:val="19"/>
                      <w:szCs w:val="19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9"/>
                      <w:szCs w:val="19"/>
                    </w:rPr>
                    <w:t>2. ODBĚRATEL</w:t>
                  </w:r>
                  <w:r>
                    <w:rPr>
                      <w:rFonts w:ascii="Tahoma" w:eastAsia="Times New Roman" w:hAnsi="Tahoma" w:cs="Tahoma"/>
                      <w:sz w:val="19"/>
                      <w:szCs w:val="19"/>
                    </w:rPr>
                    <w:br/>
                    <w:t>Střední škola technická, Most, příspěvková organizace</w:t>
                  </w:r>
                  <w:r>
                    <w:rPr>
                      <w:rFonts w:ascii="Tahoma" w:eastAsia="Times New Roman" w:hAnsi="Tahoma" w:cs="Tahoma"/>
                      <w:sz w:val="19"/>
                      <w:szCs w:val="19"/>
                    </w:rPr>
                    <w:br/>
                    <w:t xml:space="preserve">Dělnická 21, </w:t>
                  </w:r>
                  <w:r w:rsidR="00B76D47" w:rsidRPr="00CA375F">
                    <w:rPr>
                      <w:rFonts w:ascii="Tahoma" w:eastAsia="Times New Roman" w:hAnsi="Tahoma" w:cs="Tahoma"/>
                      <w:sz w:val="19"/>
                      <w:szCs w:val="19"/>
                    </w:rPr>
                    <w:t>Velebudice, 434 01 Most</w:t>
                  </w:r>
                  <w:r>
                    <w:rPr>
                      <w:rFonts w:ascii="Tahoma" w:eastAsia="Times New Roman" w:hAnsi="Tahoma" w:cs="Tahoma"/>
                      <w:sz w:val="19"/>
                      <w:szCs w:val="19"/>
                    </w:rPr>
                    <w:br/>
                    <w:t xml:space="preserve">IČ: </w:t>
                  </w:r>
                  <w:proofErr w:type="gramStart"/>
                  <w:r>
                    <w:rPr>
                      <w:rFonts w:ascii="Tahoma" w:eastAsia="Times New Roman" w:hAnsi="Tahoma" w:cs="Tahoma"/>
                      <w:sz w:val="19"/>
                      <w:szCs w:val="19"/>
                    </w:rPr>
                    <w:t>00125423 , DIČ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9"/>
                      <w:szCs w:val="19"/>
                    </w:rPr>
                    <w:t xml:space="preserve">: CZ00125423 </w:t>
                  </w:r>
                  <w:r>
                    <w:rPr>
                      <w:rFonts w:ascii="Tahoma" w:eastAsia="Times New Roman" w:hAnsi="Tahoma" w:cs="Tahoma"/>
                      <w:sz w:val="19"/>
                      <w:szCs w:val="19"/>
                    </w:rPr>
                    <w:br/>
                    <w:t xml:space="preserve">Bankovní spojení </w:t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9"/>
                      <w:szCs w:val="19"/>
                    </w:rPr>
                    <w:t>č.ú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9"/>
                      <w:szCs w:val="19"/>
                    </w:rPr>
                    <w:t xml:space="preserve">. </w:t>
                  </w:r>
                  <w:proofErr w:type="spellStart"/>
                  <w:proofErr w:type="gramEnd"/>
                  <w:r w:rsidR="00CA375F">
                    <w:rPr>
                      <w:rFonts w:ascii="Tahoma" w:eastAsia="Times New Roman" w:hAnsi="Tahoma" w:cs="Tahoma"/>
                      <w:sz w:val="19"/>
                      <w:szCs w:val="19"/>
                    </w:rPr>
                    <w:t>xxxxxxxxxxxxxxxxxx</w:t>
                  </w:r>
                  <w:proofErr w:type="spellEnd"/>
                </w:p>
                <w:p w:rsidR="0074237F" w:rsidRDefault="00A918F6" w:rsidP="00CA375F">
                  <w:pPr>
                    <w:spacing w:after="240"/>
                    <w:rPr>
                      <w:rFonts w:ascii="Tahoma" w:eastAsia="Times New Roman" w:hAnsi="Tahoma" w:cs="Tahoma"/>
                      <w:sz w:val="19"/>
                      <w:szCs w:val="19"/>
                    </w:rPr>
                  </w:pPr>
                  <w:r>
                    <w:rPr>
                      <w:rFonts w:ascii="Tahoma" w:eastAsia="Times New Roman" w:hAnsi="Tahoma" w:cs="Tahoma"/>
                      <w:sz w:val="19"/>
                      <w:szCs w:val="19"/>
                    </w:rPr>
                    <w:t xml:space="preserve">E-mail: </w:t>
                  </w:r>
                  <w:r w:rsidR="003D1304" w:rsidRPr="00CA375F">
                    <w:rPr>
                      <w:rFonts w:ascii="Tahoma" w:eastAsia="Times New Roman" w:hAnsi="Tahoma" w:cs="Tahoma"/>
                      <w:sz w:val="19"/>
                      <w:szCs w:val="19"/>
                    </w:rPr>
                    <w:t>kurkova.jana</w:t>
                  </w:r>
                  <w:r>
                    <w:rPr>
                      <w:rFonts w:ascii="Tahoma" w:eastAsia="Times New Roman" w:hAnsi="Tahoma" w:cs="Tahoma"/>
                      <w:sz w:val="19"/>
                      <w:szCs w:val="19"/>
                    </w:rPr>
                    <w:t xml:space="preserve">@sstmost.cz </w:t>
                  </w:r>
                </w:p>
              </w:tc>
              <w:tc>
                <w:tcPr>
                  <w:tcW w:w="5250" w:type="dxa"/>
                  <w:hideMark/>
                </w:tcPr>
                <w:p w:rsidR="0074237F" w:rsidRDefault="00A918F6">
                  <w:pPr>
                    <w:spacing w:after="240"/>
                    <w:rPr>
                      <w:rFonts w:ascii="Tahoma" w:eastAsia="Times New Roman" w:hAnsi="Tahoma" w:cs="Tahoma"/>
                      <w:sz w:val="19"/>
                      <w:szCs w:val="19"/>
                    </w:rPr>
                  </w:pPr>
                  <w:r>
                    <w:rPr>
                      <w:rFonts w:ascii="Tahoma" w:eastAsia="Times New Roman" w:hAnsi="Tahoma" w:cs="Tahoma"/>
                      <w:sz w:val="19"/>
                      <w:szCs w:val="19"/>
                    </w:rPr>
                    <w:br/>
                  </w:r>
                </w:p>
              </w:tc>
            </w:tr>
          </w:tbl>
          <w:p w:rsidR="0074237F" w:rsidRDefault="0074237F">
            <w:pPr>
              <w:rPr>
                <w:rFonts w:ascii="Tahoma" w:eastAsia="Times New Roman" w:hAnsi="Tahoma" w:cs="Tahoma"/>
                <w:vanish/>
                <w:sz w:val="19"/>
                <w:szCs w:val="19"/>
              </w:rPr>
            </w:pPr>
          </w:p>
          <w:tbl>
            <w:tblPr>
              <w:tblW w:w="105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500"/>
            </w:tblGrid>
            <w:tr w:rsidR="0074237F">
              <w:tc>
                <w:tcPr>
                  <w:tcW w:w="10500" w:type="dxa"/>
                  <w:vAlign w:val="center"/>
                  <w:hideMark/>
                </w:tcPr>
                <w:p w:rsidR="0074237F" w:rsidRDefault="00A918F6">
                  <w:pPr>
                    <w:jc w:val="both"/>
                    <w:rPr>
                      <w:rFonts w:ascii="Tahoma" w:eastAsia="Times New Roman" w:hAnsi="Tahoma" w:cs="Tahoma"/>
                      <w:sz w:val="19"/>
                      <w:szCs w:val="19"/>
                    </w:rPr>
                  </w:pPr>
                  <w:r>
                    <w:rPr>
                      <w:rFonts w:ascii="Tahoma" w:eastAsia="Times New Roman" w:hAnsi="Tahoma" w:cs="Tahoma"/>
                      <w:sz w:val="19"/>
                      <w:szCs w:val="19"/>
                    </w:rPr>
                    <w:t xml:space="preserve">Na základě této kupní smlouvy a za podmínek v ní stanovených se dodavatel zavazuje dodávat zboží a služby podle svého aktuálního nabídkového listu a možností odběrateli. Jednotlivé konkrétní dodávky zboží budou realizovány na základě písemných nebo telefonických objednávek odběratele. </w:t>
                  </w:r>
                </w:p>
              </w:tc>
            </w:tr>
          </w:tbl>
          <w:p w:rsidR="0074237F" w:rsidRDefault="0074237F">
            <w:pPr>
              <w:rPr>
                <w:rFonts w:ascii="Tahoma" w:eastAsia="Times New Roman" w:hAnsi="Tahoma" w:cs="Tahoma"/>
                <w:sz w:val="19"/>
                <w:szCs w:val="19"/>
              </w:rPr>
            </w:pPr>
          </w:p>
        </w:tc>
      </w:tr>
      <w:tr w:rsidR="0074237F">
        <w:tc>
          <w:tcPr>
            <w:tcW w:w="0" w:type="auto"/>
            <w:vAlign w:val="center"/>
            <w:hideMark/>
          </w:tcPr>
          <w:tbl>
            <w:tblPr>
              <w:tblW w:w="105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500"/>
            </w:tblGrid>
            <w:tr w:rsidR="0074237F">
              <w:tc>
                <w:tcPr>
                  <w:tcW w:w="10500" w:type="dxa"/>
                  <w:vAlign w:val="center"/>
                  <w:hideMark/>
                </w:tcPr>
                <w:p w:rsidR="0074237F" w:rsidRDefault="00A918F6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jc w:val="both"/>
                    <w:rPr>
                      <w:rFonts w:ascii="Tahoma" w:eastAsia="Times New Roman" w:hAnsi="Tahoma" w:cs="Tahoma"/>
                      <w:sz w:val="19"/>
                      <w:szCs w:val="19"/>
                    </w:rPr>
                  </w:pPr>
                  <w:r>
                    <w:rPr>
                      <w:rFonts w:ascii="Tahoma" w:eastAsia="Times New Roman" w:hAnsi="Tahoma" w:cs="Tahoma"/>
                      <w:sz w:val="19"/>
                      <w:szCs w:val="19"/>
                    </w:rPr>
                    <w:t>Splatnost faktury je 28 dní od jejího vystavení (odeslání), nejpozději však, v den splatnosti na faktuře uvedený.</w:t>
                  </w:r>
                </w:p>
                <w:p w:rsidR="0074237F" w:rsidRDefault="00A918F6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jc w:val="both"/>
                    <w:rPr>
                      <w:rFonts w:ascii="Tahoma" w:eastAsia="Times New Roman" w:hAnsi="Tahoma" w:cs="Tahoma"/>
                      <w:sz w:val="19"/>
                      <w:szCs w:val="19"/>
                    </w:rPr>
                  </w:pPr>
                  <w:r>
                    <w:rPr>
                      <w:rFonts w:ascii="Tahoma" w:eastAsia="Times New Roman" w:hAnsi="Tahoma" w:cs="Tahoma"/>
                      <w:sz w:val="19"/>
                      <w:szCs w:val="19"/>
                    </w:rPr>
                    <w:t xml:space="preserve">Ceny se řídí ceníkem dodavatele platným v den vystavení dokladu o prodeji zboží. Dodrží-li odběratel podmínky této smlouvy, poskytne mu dodavatel slevu ve výši 20 % na každou jednotlivou zakázku. </w:t>
                  </w:r>
                </w:p>
                <w:p w:rsidR="0074237F" w:rsidRDefault="00A918F6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jc w:val="both"/>
                    <w:rPr>
                      <w:rFonts w:ascii="Tahoma" w:eastAsia="Times New Roman" w:hAnsi="Tahoma" w:cs="Tahoma"/>
                      <w:sz w:val="19"/>
                      <w:szCs w:val="19"/>
                    </w:rPr>
                  </w:pPr>
                  <w:r>
                    <w:rPr>
                      <w:rFonts w:ascii="Tahoma" w:eastAsia="Times New Roman" w:hAnsi="Tahoma" w:cs="Tahoma"/>
                      <w:sz w:val="19"/>
                      <w:szCs w:val="19"/>
                    </w:rPr>
                    <w:t>Smluvní strany se dohodly na výši fakturačního limitu 400 000,- Kč s DPH. Fakturačním limitem se rozumí součet všech vystavených dokladů, které jsou před a po termínu splatnosti.</w:t>
                  </w:r>
                </w:p>
                <w:p w:rsidR="0074237F" w:rsidRDefault="00A918F6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jc w:val="both"/>
                    <w:rPr>
                      <w:rFonts w:ascii="Tahoma" w:eastAsia="Times New Roman" w:hAnsi="Tahoma" w:cs="Tahoma"/>
                      <w:sz w:val="19"/>
                      <w:szCs w:val="19"/>
                    </w:rPr>
                  </w:pPr>
                  <w:r>
                    <w:rPr>
                      <w:rFonts w:ascii="Tahoma" w:eastAsia="Times New Roman" w:hAnsi="Tahoma" w:cs="Tahoma"/>
                      <w:sz w:val="19"/>
                      <w:szCs w:val="19"/>
                    </w:rPr>
                    <w:t>Dodavatel a odběratel se dohodli na tom, že minimálně 1x ročně ke konci každého kalendářního roku budou nově upraveny rozhodné skutečnosti jejich vzájemné obchodní spolupráce, a to dohodnutý fakturační limit, výše slevy a splatnost faktury – daňového dokladu, formou e-mailového sdělení dodavatele, označeného jako „upřesnění rozhodných skutečností“, které doručí na e-mailové spojení odběratele, uvedené v záhlaví této smlouvy.</w:t>
                  </w:r>
                  <w:r>
                    <w:rPr>
                      <w:rFonts w:ascii="Tahoma" w:eastAsia="Times New Roman" w:hAnsi="Tahoma" w:cs="Tahoma"/>
                      <w:sz w:val="19"/>
                      <w:szCs w:val="19"/>
                    </w:rPr>
                    <w:br/>
                    <w:t xml:space="preserve">Oba účastníci této smlouvy souhlasí s tím, že toto e-mailové sdělení bude nedílnou součástí této smlouvy a bude mít platnost a účinnost po dobu dalšího roku, přičemž takto bude postupováno každoročně po celou dobu platnosti a účinnosti této smlouvy. </w:t>
                  </w:r>
                </w:p>
                <w:p w:rsidR="0074237F" w:rsidRDefault="00A918F6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jc w:val="both"/>
                    <w:rPr>
                      <w:rFonts w:ascii="Tahoma" w:eastAsia="Times New Roman" w:hAnsi="Tahoma" w:cs="Tahoma"/>
                      <w:sz w:val="19"/>
                      <w:szCs w:val="19"/>
                    </w:rPr>
                  </w:pPr>
                  <w:r>
                    <w:rPr>
                      <w:rFonts w:ascii="Tahoma" w:eastAsia="Times New Roman" w:hAnsi="Tahoma" w:cs="Tahoma"/>
                      <w:sz w:val="19"/>
                      <w:szCs w:val="19"/>
                    </w:rPr>
                    <w:t xml:space="preserve">Odběratel prohlašuje, že je plátcem daně z přidané hodnoty a při uskutečnění tohoto plnění vystupuje jako osoba povinná k dani z přidané hodnoty, neboť uvedené plnění použije v plném či zkráceném rozsahu ke své ekonomické činnosti. V důsledku toho se ve vztahu s dodavatelem uplatní režim přenesení daňové povinnosti v případě plnění dle platného zákona o dani z přidané hodnoty a platných nařízení vlády. </w:t>
                  </w:r>
                </w:p>
                <w:p w:rsidR="0074237F" w:rsidRDefault="00A918F6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jc w:val="both"/>
                    <w:rPr>
                      <w:rFonts w:ascii="Tahoma" w:eastAsia="Times New Roman" w:hAnsi="Tahoma" w:cs="Tahoma"/>
                      <w:sz w:val="19"/>
                      <w:szCs w:val="19"/>
                    </w:rPr>
                  </w:pPr>
                  <w:r>
                    <w:rPr>
                      <w:rFonts w:ascii="Tahoma" w:eastAsia="Times New Roman" w:hAnsi="Tahoma" w:cs="Tahoma"/>
                      <w:sz w:val="19"/>
                      <w:szCs w:val="19"/>
                    </w:rPr>
                    <w:t xml:space="preserve">Odběratel se zavazuje písemně nebo e-mailem na radotin@kondor.cz sdělit dodavateli veškeré změny týkající se fakturačních údajů, zejména náležitosti dle platného zákona o dani z přidané hodnoty. </w:t>
                  </w:r>
                </w:p>
                <w:p w:rsidR="0074237F" w:rsidRDefault="00A918F6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jc w:val="both"/>
                    <w:rPr>
                      <w:rFonts w:ascii="Tahoma" w:eastAsia="Times New Roman" w:hAnsi="Tahoma" w:cs="Tahoma"/>
                      <w:sz w:val="19"/>
                      <w:szCs w:val="19"/>
                    </w:rPr>
                  </w:pPr>
                  <w:r>
                    <w:rPr>
                      <w:rFonts w:ascii="Tahoma" w:eastAsia="Times New Roman" w:hAnsi="Tahoma" w:cs="Tahoma"/>
                      <w:sz w:val="19"/>
                      <w:szCs w:val="19"/>
                    </w:rPr>
                    <w:t xml:space="preserve">Nedílnou součástí této smlouvy je seznam osob, které odběratel podpisem této smlouvy zmocňuje k objednávání nebo převzetí zboží včetně podpisu dodacích listů. Zmocnění může být nahrazeno závaznou objednávkou vystavenou odběratelem, ve které bude uvedena oprávněná osoba k výše uvedeným činnostem. </w:t>
                  </w:r>
                </w:p>
                <w:p w:rsidR="0074237F" w:rsidRDefault="00A918F6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jc w:val="both"/>
                    <w:rPr>
                      <w:rFonts w:ascii="Tahoma" w:eastAsia="Times New Roman" w:hAnsi="Tahoma" w:cs="Tahoma"/>
                      <w:sz w:val="19"/>
                      <w:szCs w:val="19"/>
                    </w:rPr>
                  </w:pPr>
                  <w:r>
                    <w:rPr>
                      <w:rFonts w:ascii="Tahoma" w:eastAsia="Times New Roman" w:hAnsi="Tahoma" w:cs="Tahoma"/>
                      <w:sz w:val="19"/>
                      <w:szCs w:val="19"/>
                    </w:rPr>
                    <w:t xml:space="preserve">Bude-li odběratel v prodlení s úhradou faktury, může dodavatel požadovat úrok z prodlení ve výši stanovené platným právním předpisem dle § 1802 zákona č. 89/2012 </w:t>
                  </w:r>
                  <w:proofErr w:type="gramStart"/>
                  <w:r>
                    <w:rPr>
                      <w:rFonts w:ascii="Tahoma" w:eastAsia="Times New Roman" w:hAnsi="Tahoma" w:cs="Tahoma"/>
                      <w:sz w:val="19"/>
                      <w:szCs w:val="19"/>
                    </w:rPr>
                    <w:t>Sb..</w:t>
                  </w:r>
                  <w:proofErr w:type="gramEnd"/>
                </w:p>
                <w:p w:rsidR="0074237F" w:rsidRDefault="00A918F6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jc w:val="both"/>
                    <w:rPr>
                      <w:rFonts w:ascii="Tahoma" w:eastAsia="Times New Roman" w:hAnsi="Tahoma" w:cs="Tahoma"/>
                      <w:sz w:val="19"/>
                      <w:szCs w:val="19"/>
                    </w:rPr>
                  </w:pPr>
                  <w:r>
                    <w:rPr>
                      <w:rFonts w:ascii="Tahoma" w:eastAsia="Times New Roman" w:hAnsi="Tahoma" w:cs="Tahoma"/>
                      <w:sz w:val="19"/>
                      <w:szCs w:val="19"/>
                    </w:rPr>
                    <w:t>Právnickým subjektům i fyzickým osobám, které mají vůči dodavateli závazky – zejména neuhrazené faktury po lhůtě splatnosti, neuhrazené smluvní pokuty, překročený fakturační limit, budou další odběry zboží poskytnuty pouze za platbu v hotovosti.</w:t>
                  </w:r>
                </w:p>
                <w:p w:rsidR="0074237F" w:rsidRDefault="00A918F6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jc w:val="both"/>
                    <w:rPr>
                      <w:rFonts w:ascii="Tahoma" w:eastAsia="Times New Roman" w:hAnsi="Tahoma" w:cs="Tahoma"/>
                      <w:sz w:val="19"/>
                      <w:szCs w:val="19"/>
                    </w:rPr>
                  </w:pPr>
                  <w:r>
                    <w:rPr>
                      <w:rFonts w:ascii="Tahoma" w:eastAsia="Times New Roman" w:hAnsi="Tahoma" w:cs="Tahoma"/>
                      <w:sz w:val="19"/>
                      <w:szCs w:val="19"/>
                    </w:rPr>
                    <w:t>Smlouva a vztahy z ní vyplývající se řídí příslušnými ustanoveními zákona č. 89/2012 Sb., občanský zákoník v platném znění.</w:t>
                  </w:r>
                </w:p>
                <w:p w:rsidR="0074237F" w:rsidRDefault="00A918F6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jc w:val="both"/>
                    <w:rPr>
                      <w:rFonts w:ascii="Tahoma" w:eastAsia="Times New Roman" w:hAnsi="Tahoma" w:cs="Tahoma"/>
                      <w:sz w:val="19"/>
                      <w:szCs w:val="19"/>
                    </w:rPr>
                  </w:pPr>
                  <w:r>
                    <w:rPr>
                      <w:rFonts w:ascii="Tahoma" w:eastAsia="Times New Roman" w:hAnsi="Tahoma" w:cs="Tahoma"/>
                      <w:sz w:val="19"/>
                      <w:szCs w:val="19"/>
                    </w:rPr>
                    <w:t>Tato smlouva se uzavírá na dobu neurčitou s tím, že její platnost a účinnost počíná ode dne doručení této potvrzené smlouvy dodavateli. Podpisem této smlouvy se ruší účinnost smluv předchozích. Ukončit tento smluvní vztah lze dohodou nebo písemnou výpovědí s výpovědní dobou jeden měsíc, která začne běžet od prvého dne následujícího po doručení výpovědi druhé smluvní straně.</w:t>
                  </w:r>
                </w:p>
              </w:tc>
            </w:tr>
          </w:tbl>
          <w:p w:rsidR="0074237F" w:rsidRDefault="0074237F">
            <w:pPr>
              <w:rPr>
                <w:rFonts w:ascii="Tahoma" w:eastAsia="Times New Roman" w:hAnsi="Tahoma" w:cs="Tahoma"/>
                <w:sz w:val="19"/>
                <w:szCs w:val="19"/>
              </w:rPr>
            </w:pPr>
          </w:p>
        </w:tc>
      </w:tr>
      <w:tr w:rsidR="0074237F">
        <w:tc>
          <w:tcPr>
            <w:tcW w:w="0" w:type="auto"/>
            <w:vAlign w:val="center"/>
            <w:hideMark/>
          </w:tcPr>
          <w:tbl>
            <w:tblPr>
              <w:tblW w:w="105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50"/>
              <w:gridCol w:w="5250"/>
            </w:tblGrid>
            <w:tr w:rsidR="0074237F">
              <w:trPr>
                <w:trHeight w:val="225"/>
              </w:trPr>
              <w:tc>
                <w:tcPr>
                  <w:tcW w:w="5250" w:type="dxa"/>
                  <w:hideMark/>
                </w:tcPr>
                <w:p w:rsidR="0074237F" w:rsidRDefault="00A918F6">
                  <w:pPr>
                    <w:rPr>
                      <w:rFonts w:ascii="Tahoma" w:eastAsia="Times New Roman" w:hAnsi="Tahoma" w:cs="Tahoma"/>
                      <w:sz w:val="19"/>
                      <w:szCs w:val="19"/>
                    </w:rPr>
                  </w:pPr>
                  <w:r>
                    <w:rPr>
                      <w:rFonts w:ascii="Tahoma" w:eastAsia="Times New Roman" w:hAnsi="Tahoma" w:cs="Tahoma"/>
                      <w:sz w:val="19"/>
                      <w:szCs w:val="19"/>
                    </w:rPr>
                    <w:t>Za dodavatele: Petr Přerovský</w:t>
                  </w:r>
                </w:p>
              </w:tc>
              <w:tc>
                <w:tcPr>
                  <w:tcW w:w="5250" w:type="dxa"/>
                  <w:hideMark/>
                </w:tcPr>
                <w:p w:rsidR="0074237F" w:rsidRDefault="00A918F6">
                  <w:pPr>
                    <w:rPr>
                      <w:rFonts w:ascii="Tahoma" w:eastAsia="Times New Roman" w:hAnsi="Tahoma" w:cs="Tahoma"/>
                      <w:sz w:val="19"/>
                      <w:szCs w:val="19"/>
                    </w:rPr>
                  </w:pPr>
                  <w:r>
                    <w:rPr>
                      <w:rFonts w:ascii="Tahoma" w:eastAsia="Times New Roman" w:hAnsi="Tahoma" w:cs="Tahoma"/>
                      <w:sz w:val="19"/>
                      <w:szCs w:val="19"/>
                    </w:rPr>
                    <w:t xml:space="preserve">Za odběratele: PaedDr. Karel Vokáč </w:t>
                  </w:r>
                </w:p>
              </w:tc>
            </w:tr>
            <w:tr w:rsidR="0074237F">
              <w:trPr>
                <w:trHeight w:val="150"/>
              </w:trPr>
              <w:tc>
                <w:tcPr>
                  <w:tcW w:w="5250" w:type="dxa"/>
                  <w:hideMark/>
                </w:tcPr>
                <w:p w:rsidR="0074237F" w:rsidRDefault="0074237F">
                  <w:pPr>
                    <w:spacing w:line="150" w:lineRule="atLeast"/>
                    <w:rPr>
                      <w:rFonts w:ascii="Tahoma" w:eastAsia="Times New Roman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5250" w:type="dxa"/>
                  <w:hideMark/>
                </w:tcPr>
                <w:p w:rsidR="0074237F" w:rsidRDefault="0074237F">
                  <w:pPr>
                    <w:rPr>
                      <w:rFonts w:ascii="Tahoma" w:eastAsia="Times New Roman" w:hAnsi="Tahoma" w:cs="Tahoma"/>
                      <w:sz w:val="16"/>
                      <w:szCs w:val="19"/>
                    </w:rPr>
                  </w:pPr>
                </w:p>
              </w:tc>
            </w:tr>
            <w:tr w:rsidR="0074237F">
              <w:tc>
                <w:tcPr>
                  <w:tcW w:w="0" w:type="auto"/>
                  <w:vAlign w:val="center"/>
                  <w:hideMark/>
                </w:tcPr>
                <w:p w:rsidR="0074237F" w:rsidRDefault="00A918F6" w:rsidP="00B11049">
                  <w:pPr>
                    <w:rPr>
                      <w:rFonts w:ascii="Tahoma" w:eastAsia="Times New Roman" w:hAnsi="Tahoma" w:cs="Tahoma"/>
                      <w:sz w:val="19"/>
                      <w:szCs w:val="19"/>
                    </w:rPr>
                  </w:pPr>
                  <w:r>
                    <w:rPr>
                      <w:rFonts w:ascii="Tahoma" w:eastAsia="Times New Roman" w:hAnsi="Tahoma" w:cs="Tahoma"/>
                      <w:sz w:val="19"/>
                      <w:szCs w:val="19"/>
                    </w:rPr>
                    <w:t xml:space="preserve">V Litvínově dne: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37F" w:rsidRDefault="00A918F6" w:rsidP="00B11049">
                  <w:pPr>
                    <w:rPr>
                      <w:rFonts w:ascii="Tahoma" w:eastAsia="Times New Roman" w:hAnsi="Tahoma" w:cs="Tahoma"/>
                      <w:sz w:val="19"/>
                      <w:szCs w:val="19"/>
                    </w:rPr>
                  </w:pPr>
                  <w:r>
                    <w:rPr>
                      <w:rFonts w:ascii="Tahoma" w:eastAsia="Times New Roman" w:hAnsi="Tahoma" w:cs="Tahoma"/>
                      <w:sz w:val="19"/>
                      <w:szCs w:val="19"/>
                    </w:rPr>
                    <w:t>V</w:t>
                  </w:r>
                  <w:r w:rsidR="00B11049">
                    <w:rPr>
                      <w:rFonts w:ascii="Tahoma" w:eastAsia="Times New Roman" w:hAnsi="Tahoma" w:cs="Tahoma"/>
                      <w:sz w:val="19"/>
                      <w:szCs w:val="19"/>
                    </w:rPr>
                    <w:t xml:space="preserve"> </w:t>
                  </w:r>
                  <w:proofErr w:type="gramStart"/>
                  <w:r w:rsidR="00B11049">
                    <w:rPr>
                      <w:rFonts w:ascii="Tahoma" w:eastAsia="Times New Roman" w:hAnsi="Tahoma" w:cs="Tahoma"/>
                      <w:sz w:val="19"/>
                      <w:szCs w:val="19"/>
                    </w:rPr>
                    <w:t>Mostě  5. 3. 2018</w:t>
                  </w:r>
                  <w:proofErr w:type="gramEnd"/>
                </w:p>
              </w:tc>
            </w:tr>
          </w:tbl>
          <w:p w:rsidR="0074237F" w:rsidRDefault="0074237F">
            <w:pPr>
              <w:rPr>
                <w:rFonts w:ascii="Tahoma" w:eastAsia="Times New Roman" w:hAnsi="Tahoma" w:cs="Tahoma"/>
                <w:sz w:val="19"/>
                <w:szCs w:val="19"/>
              </w:rPr>
            </w:pPr>
          </w:p>
        </w:tc>
      </w:tr>
    </w:tbl>
    <w:p w:rsidR="003D1304" w:rsidRDefault="003D1304">
      <w:pPr>
        <w:rPr>
          <w:rFonts w:eastAsia="Times New Roman"/>
        </w:rPr>
      </w:pPr>
    </w:p>
    <w:p w:rsidR="003D1304" w:rsidRDefault="003D1304">
      <w:pPr>
        <w:rPr>
          <w:rFonts w:eastAsia="Times New Roman"/>
        </w:rPr>
      </w:pPr>
    </w:p>
    <w:sectPr w:rsidR="003D1304">
      <w:pgSz w:w="11906" w:h="16838"/>
      <w:pgMar w:top="750" w:right="750" w:bottom="750" w:left="750" w:header="825" w:footer="82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DB254D"/>
    <w:multiLevelType w:val="multilevel"/>
    <w:tmpl w:val="7902D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55E"/>
    <w:rsid w:val="003D1304"/>
    <w:rsid w:val="004336D9"/>
    <w:rsid w:val="0074237F"/>
    <w:rsid w:val="00A61DBC"/>
    <w:rsid w:val="00A918F6"/>
    <w:rsid w:val="00B11049"/>
    <w:rsid w:val="00B76D47"/>
    <w:rsid w:val="00CA375F"/>
    <w:rsid w:val="00D07881"/>
    <w:rsid w:val="00D5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14C24ED-EA88-499A-B885-0E9E2C6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le1">
    <w:name w:val="table1"/>
    <w:basedOn w:val="Normln"/>
    <w:pPr>
      <w:spacing w:before="100" w:beforeAutospacing="1" w:after="100" w:afterAutospacing="1"/>
    </w:pPr>
    <w:rPr>
      <w:rFonts w:ascii="Tahoma" w:hAnsi="Tahoma" w:cs="Tahoma"/>
      <w:sz w:val="19"/>
      <w:szCs w:val="19"/>
    </w:rPr>
  </w:style>
  <w:style w:type="paragraph" w:customStyle="1" w:styleId="table2">
    <w:name w:val="table2"/>
    <w:basedOn w:val="Normln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  <w:textAlignment w:val="top"/>
    </w:pPr>
    <w:rPr>
      <w:rFonts w:ascii="Tahoma" w:hAnsi="Tahoma" w:cs="Tahoma"/>
      <w:sz w:val="20"/>
      <w:szCs w:val="20"/>
    </w:rPr>
  </w:style>
  <w:style w:type="paragraph" w:customStyle="1" w:styleId="table26px">
    <w:name w:val="table2_6px"/>
    <w:basedOn w:val="Normln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  <w:textAlignment w:val="top"/>
    </w:pPr>
    <w:rPr>
      <w:rFonts w:ascii="Tahoma" w:hAnsi="Tahoma" w:cs="Tahoma"/>
      <w:sz w:val="12"/>
      <w:szCs w:val="12"/>
    </w:rPr>
  </w:style>
  <w:style w:type="paragraph" w:customStyle="1" w:styleId="text12pt">
    <w:name w:val="text12pt"/>
    <w:basedOn w:val="Normln"/>
    <w:pPr>
      <w:spacing w:before="100" w:beforeAutospacing="1" w:after="100" w:afterAutospacing="1"/>
      <w:jc w:val="center"/>
    </w:pPr>
    <w:rPr>
      <w:rFonts w:ascii="Tahoma" w:hAnsi="Tahoma" w:cs="Tahoma"/>
    </w:rPr>
  </w:style>
  <w:style w:type="paragraph" w:customStyle="1" w:styleId="text15pt">
    <w:name w:val="text15pt"/>
    <w:basedOn w:val="Normln"/>
    <w:pPr>
      <w:spacing w:before="100" w:beforeAutospacing="1" w:after="100" w:afterAutospacing="1"/>
      <w:jc w:val="center"/>
    </w:pPr>
    <w:rPr>
      <w:rFonts w:ascii="Tahoma" w:hAnsi="Tahoma" w:cs="Tahoma"/>
      <w:sz w:val="30"/>
      <w:szCs w:val="3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75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755E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564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Přerovský Petr</dc:creator>
  <cp:keywords/>
  <dc:description/>
  <cp:lastModifiedBy>Kurková Jana</cp:lastModifiedBy>
  <cp:revision>6</cp:revision>
  <cp:lastPrinted>2018-01-26T09:40:00Z</cp:lastPrinted>
  <dcterms:created xsi:type="dcterms:W3CDTF">2018-01-26T11:37:00Z</dcterms:created>
  <dcterms:modified xsi:type="dcterms:W3CDTF">2018-03-05T11:46:00Z</dcterms:modified>
</cp:coreProperties>
</file>