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8A2" w:rsidRDefault="006038A2" w:rsidP="00747208">
      <w:pPr>
        <w:spacing w:after="0"/>
        <w:jc w:val="center"/>
        <w:rPr>
          <w:b/>
          <w:sz w:val="44"/>
          <w:szCs w:val="44"/>
        </w:rPr>
      </w:pPr>
      <w:r w:rsidRPr="00C467EA">
        <w:rPr>
          <w:b/>
          <w:sz w:val="44"/>
          <w:szCs w:val="44"/>
        </w:rPr>
        <w:t xml:space="preserve">Rámcová kupní </w:t>
      </w:r>
      <w:r w:rsidRPr="00074F9C">
        <w:rPr>
          <w:b/>
          <w:sz w:val="44"/>
          <w:szCs w:val="44"/>
        </w:rPr>
        <w:t>dohoda n</w:t>
      </w:r>
      <w:r w:rsidRPr="00C467EA">
        <w:rPr>
          <w:b/>
          <w:sz w:val="44"/>
          <w:szCs w:val="44"/>
        </w:rPr>
        <w:t xml:space="preserve">a </w:t>
      </w:r>
      <w:r>
        <w:rPr>
          <w:b/>
          <w:sz w:val="44"/>
          <w:szCs w:val="44"/>
        </w:rPr>
        <w:t xml:space="preserve">dodávky nemocničního prádla - lůžkovin  </w:t>
      </w:r>
    </w:p>
    <w:p w:rsidR="006038A2" w:rsidRPr="00FC1EF9" w:rsidRDefault="006038A2" w:rsidP="00747208">
      <w:pPr>
        <w:spacing w:after="0"/>
        <w:jc w:val="center"/>
        <w:rPr>
          <w:sz w:val="44"/>
          <w:szCs w:val="44"/>
        </w:rPr>
      </w:pPr>
      <w:r>
        <w:rPr>
          <w:b/>
          <w:sz w:val="44"/>
          <w:szCs w:val="44"/>
        </w:rPr>
        <w:t xml:space="preserve"> </w:t>
      </w:r>
    </w:p>
    <w:p w:rsidR="006038A2" w:rsidRDefault="006038A2" w:rsidP="00747208">
      <w:pPr>
        <w:jc w:val="center"/>
      </w:pPr>
      <w:r>
        <w:t>uzavřená podle zákona č. 89/2012 Sb., občanský zákoník (dále jen občanský zákoník) a podle zákona č. 134/2016 Sb., o zadávání veřejných zakázek</w:t>
      </w:r>
    </w:p>
    <w:p w:rsidR="006038A2" w:rsidRDefault="006038A2" w:rsidP="00747208">
      <w:pPr>
        <w:pStyle w:val="ListParagraph"/>
        <w:numPr>
          <w:ilvl w:val="0"/>
          <w:numId w:val="1"/>
          <w:numberingChange w:id="0" w:author="Unknown" w:date="2018-03-02T16:43:00Z" w:original="%1:1:1:."/>
        </w:numPr>
        <w:spacing w:after="0"/>
        <w:jc w:val="center"/>
      </w:pPr>
    </w:p>
    <w:p w:rsidR="006038A2" w:rsidRPr="00DA05A3" w:rsidRDefault="006038A2" w:rsidP="00747208">
      <w:pPr>
        <w:spacing w:after="0"/>
        <w:jc w:val="center"/>
        <w:rPr>
          <w:b/>
        </w:rPr>
      </w:pPr>
      <w:r w:rsidRPr="00DA05A3">
        <w:rPr>
          <w:b/>
        </w:rPr>
        <w:t>Smluvní strany</w:t>
      </w:r>
    </w:p>
    <w:p w:rsidR="006038A2" w:rsidRDefault="006038A2" w:rsidP="00747208">
      <w:pPr>
        <w:spacing w:after="0"/>
        <w:jc w:val="center"/>
      </w:pPr>
    </w:p>
    <w:p w:rsidR="006038A2" w:rsidRPr="00FC1EF9" w:rsidRDefault="006038A2" w:rsidP="00A37A63">
      <w:pPr>
        <w:pStyle w:val="Normln"/>
        <w:widowControl/>
        <w:numPr>
          <w:ilvl w:val="0"/>
          <w:numId w:val="2"/>
          <w:numberingChange w:id="1" w:author="Unknown" w:date="2018-03-02T16:43:00Z" w:original="%1:1:0:."/>
        </w:numPr>
        <w:spacing w:line="276" w:lineRule="auto"/>
        <w:rPr>
          <w:rFonts w:ascii="Calibri" w:hAnsi="Calibri" w:cs="Calibri"/>
          <w:b/>
          <w:sz w:val="22"/>
          <w:szCs w:val="22"/>
        </w:rPr>
      </w:pPr>
      <w:r>
        <w:rPr>
          <w:rFonts w:ascii="Calibri" w:hAnsi="Calibri" w:cs="Calibri"/>
          <w:sz w:val="22"/>
          <w:szCs w:val="22"/>
        </w:rPr>
        <w:t>kupující:</w:t>
      </w:r>
    </w:p>
    <w:p w:rsidR="006038A2" w:rsidRPr="00C467EA" w:rsidRDefault="006038A2" w:rsidP="00A37A63">
      <w:pPr>
        <w:pStyle w:val="Normln"/>
        <w:widowControl/>
        <w:spacing w:line="276" w:lineRule="auto"/>
        <w:ind w:firstLine="360"/>
        <w:rPr>
          <w:rFonts w:ascii="Calibri" w:hAnsi="Calibri" w:cs="Calibri"/>
          <w:b/>
          <w:sz w:val="22"/>
          <w:szCs w:val="22"/>
        </w:rPr>
      </w:pPr>
      <w:r w:rsidRPr="00C467EA">
        <w:rPr>
          <w:rFonts w:ascii="Calibri" w:hAnsi="Calibri" w:cs="Calibri"/>
          <w:b/>
          <w:sz w:val="22"/>
          <w:szCs w:val="22"/>
        </w:rPr>
        <w:t>Psychiatrická nemocnice Brno</w:t>
      </w:r>
    </w:p>
    <w:p w:rsidR="006038A2" w:rsidRPr="00FC1EF9" w:rsidRDefault="006038A2"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 xml:space="preserve">Húskova 2, Brno 618 </w:t>
      </w:r>
      <w:r>
        <w:rPr>
          <w:rFonts w:ascii="Calibri" w:hAnsi="Calibri" w:cs="Calibri"/>
          <w:sz w:val="22"/>
          <w:szCs w:val="22"/>
        </w:rPr>
        <w:t>32</w:t>
      </w:r>
    </w:p>
    <w:p w:rsidR="006038A2" w:rsidRPr="00FC1EF9" w:rsidRDefault="006038A2" w:rsidP="00A37A63">
      <w:pPr>
        <w:pStyle w:val="Normln"/>
        <w:widowControl/>
        <w:spacing w:line="276" w:lineRule="auto"/>
        <w:ind w:firstLine="360"/>
        <w:rPr>
          <w:rFonts w:ascii="Calibri" w:hAnsi="Calibri" w:cs="Calibri"/>
          <w:sz w:val="22"/>
          <w:szCs w:val="22"/>
        </w:rPr>
      </w:pPr>
      <w:r w:rsidRPr="00FC1EF9">
        <w:rPr>
          <w:rFonts w:ascii="Calibri" w:hAnsi="Calibri" w:cs="Calibri"/>
          <w:sz w:val="22"/>
          <w:szCs w:val="22"/>
        </w:rPr>
        <w:t>IČ: 00160105</w:t>
      </w:r>
    </w:p>
    <w:p w:rsidR="006038A2" w:rsidRPr="00FC1EF9" w:rsidRDefault="006038A2" w:rsidP="00A37A63">
      <w:pPr>
        <w:pStyle w:val="Normln"/>
        <w:widowControl/>
        <w:spacing w:line="276" w:lineRule="auto"/>
        <w:ind w:firstLine="360"/>
        <w:rPr>
          <w:rFonts w:ascii="Calibri" w:hAnsi="Calibri" w:cs="Calibri"/>
          <w:noProof w:val="0"/>
          <w:sz w:val="22"/>
          <w:szCs w:val="22"/>
        </w:rPr>
      </w:pPr>
      <w:r w:rsidRPr="00FC1EF9">
        <w:rPr>
          <w:rFonts w:ascii="Calibri" w:hAnsi="Calibri" w:cs="Calibri"/>
          <w:noProof w:val="0"/>
          <w:sz w:val="22"/>
          <w:szCs w:val="22"/>
        </w:rPr>
        <w:t>DIČ: CZ</w:t>
      </w:r>
      <w:r w:rsidRPr="00FC1EF9">
        <w:rPr>
          <w:rFonts w:ascii="Calibri" w:hAnsi="Calibri" w:cs="Calibri"/>
          <w:sz w:val="22"/>
          <w:szCs w:val="22"/>
        </w:rPr>
        <w:t>00160105</w:t>
      </w:r>
    </w:p>
    <w:p w:rsidR="006038A2" w:rsidRPr="00FC1EF9" w:rsidRDefault="006038A2" w:rsidP="00A37A63">
      <w:pPr>
        <w:pStyle w:val="Normln"/>
        <w:widowControl/>
        <w:spacing w:line="276" w:lineRule="auto"/>
        <w:ind w:firstLine="360"/>
        <w:rPr>
          <w:rFonts w:ascii="Calibri" w:hAnsi="Calibri" w:cs="Calibri"/>
          <w:sz w:val="22"/>
          <w:szCs w:val="22"/>
        </w:rPr>
      </w:pPr>
      <w:r>
        <w:rPr>
          <w:rFonts w:ascii="Calibri" w:hAnsi="Calibri" w:cs="Calibri"/>
          <w:sz w:val="22"/>
          <w:szCs w:val="22"/>
        </w:rPr>
        <w:t>Jednající</w:t>
      </w:r>
      <w:r w:rsidRPr="00FC1EF9">
        <w:rPr>
          <w:rFonts w:ascii="Calibri" w:hAnsi="Calibri" w:cs="Calibri"/>
          <w:sz w:val="22"/>
          <w:szCs w:val="22"/>
        </w:rPr>
        <w:t>: MUDr. Markem Radimským, ředitelem</w:t>
      </w:r>
    </w:p>
    <w:p w:rsidR="006038A2" w:rsidRDefault="006038A2" w:rsidP="00A37A63">
      <w:pPr>
        <w:spacing w:after="0"/>
      </w:pPr>
      <w:r>
        <w:t>(dále jen jako kupující)</w:t>
      </w:r>
    </w:p>
    <w:p w:rsidR="006038A2" w:rsidRDefault="006038A2" w:rsidP="00A37A63">
      <w:pPr>
        <w:spacing w:after="0"/>
      </w:pPr>
      <w:r>
        <w:t>a</w:t>
      </w:r>
    </w:p>
    <w:p w:rsidR="006038A2" w:rsidRDefault="006038A2" w:rsidP="00A37A63">
      <w:pPr>
        <w:pStyle w:val="ListParagraph"/>
        <w:numPr>
          <w:ilvl w:val="0"/>
          <w:numId w:val="2"/>
          <w:numberingChange w:id="2" w:author="Unknown" w:date="2018-03-02T16:43:00Z" w:original="%1:2:0:."/>
        </w:numPr>
        <w:spacing w:after="0"/>
      </w:pPr>
      <w:r>
        <w:t>prodávající:</w:t>
      </w:r>
    </w:p>
    <w:p w:rsidR="006038A2" w:rsidRDefault="006038A2" w:rsidP="00A37A63">
      <w:pPr>
        <w:pStyle w:val="ListParagraph"/>
        <w:spacing w:after="0"/>
        <w:ind w:left="360"/>
        <w:rPr>
          <w:i/>
        </w:rPr>
      </w:pPr>
      <w:r>
        <w:rPr>
          <w:b/>
        </w:rPr>
        <w:t>2G-spol. s r.o. - Přikrývky a polštáře</w:t>
      </w:r>
      <w:r w:rsidRPr="00660D3E">
        <w:rPr>
          <w:i/>
        </w:rPr>
        <w:t xml:space="preserve"> </w:t>
      </w:r>
    </w:p>
    <w:p w:rsidR="006038A2" w:rsidRDefault="006038A2" w:rsidP="00A37A63">
      <w:pPr>
        <w:pStyle w:val="ListParagraph"/>
        <w:spacing w:after="0"/>
        <w:ind w:left="360"/>
        <w:rPr>
          <w:i/>
        </w:rPr>
      </w:pPr>
      <w:r>
        <w:t>Lipov 300, Lipov 696 72</w:t>
      </w:r>
    </w:p>
    <w:p w:rsidR="006038A2" w:rsidRPr="00F51AD2" w:rsidRDefault="006038A2" w:rsidP="00A37A63">
      <w:pPr>
        <w:pStyle w:val="ListParagraph"/>
        <w:spacing w:after="0"/>
        <w:ind w:left="360"/>
      </w:pPr>
      <w:r w:rsidRPr="00F51AD2">
        <w:t xml:space="preserve">IČ: </w:t>
      </w:r>
      <w:r>
        <w:t>634 78 633</w:t>
      </w:r>
    </w:p>
    <w:p w:rsidR="006038A2" w:rsidRPr="00F51AD2" w:rsidRDefault="006038A2" w:rsidP="00A37A63">
      <w:pPr>
        <w:pStyle w:val="ListParagraph"/>
        <w:spacing w:after="0"/>
        <w:ind w:left="360"/>
      </w:pPr>
      <w:r w:rsidRPr="00F51AD2">
        <w:t xml:space="preserve">DIČ: </w:t>
      </w:r>
      <w:r>
        <w:t>CZ63478633</w:t>
      </w:r>
    </w:p>
    <w:p w:rsidR="006038A2" w:rsidRPr="00F51AD2" w:rsidRDefault="006038A2" w:rsidP="00A37A63">
      <w:pPr>
        <w:pStyle w:val="ListParagraph"/>
        <w:spacing w:after="0"/>
        <w:ind w:left="360"/>
      </w:pPr>
      <w:r w:rsidRPr="00F51AD2">
        <w:t xml:space="preserve">Jednající: </w:t>
      </w:r>
      <w:r>
        <w:t>Ing. Oldřichem Glogarem, jednatelem</w:t>
      </w:r>
    </w:p>
    <w:p w:rsidR="006038A2" w:rsidRPr="00F51AD2" w:rsidRDefault="006038A2" w:rsidP="00A37A63">
      <w:pPr>
        <w:pStyle w:val="ListParagraph"/>
        <w:spacing w:after="0"/>
        <w:ind w:left="360"/>
      </w:pPr>
      <w:r w:rsidRPr="00F51AD2">
        <w:t xml:space="preserve">Zapsán v obchodním rejstříku vedeném </w:t>
      </w:r>
      <w:r>
        <w:t xml:space="preserve">Krajským </w:t>
      </w:r>
      <w:r w:rsidRPr="00F51AD2">
        <w:t>soudem v</w:t>
      </w:r>
      <w:r>
        <w:t xml:space="preserve"> Brně</w:t>
      </w:r>
      <w:r w:rsidRPr="00F51AD2">
        <w:t>, oddíl</w:t>
      </w:r>
      <w:r>
        <w:t xml:space="preserve"> C</w:t>
      </w:r>
      <w:r w:rsidRPr="00F51AD2">
        <w:t xml:space="preserve">, vložka </w:t>
      </w:r>
      <w:r>
        <w:t>20663</w:t>
      </w:r>
    </w:p>
    <w:p w:rsidR="006038A2" w:rsidRPr="00F51AD2" w:rsidRDefault="006038A2" w:rsidP="00A37A63">
      <w:pPr>
        <w:spacing w:after="0"/>
      </w:pPr>
      <w:r w:rsidRPr="00F51AD2">
        <w:t>(dále jen jako prodávající)</w:t>
      </w:r>
    </w:p>
    <w:p w:rsidR="006038A2" w:rsidRDefault="006038A2" w:rsidP="00747208">
      <w:pPr>
        <w:pStyle w:val="ListParagraph"/>
        <w:spacing w:after="0"/>
        <w:ind w:left="360"/>
        <w:rPr>
          <w:i/>
        </w:rPr>
      </w:pPr>
    </w:p>
    <w:p w:rsidR="006038A2" w:rsidRPr="007E1694" w:rsidRDefault="006038A2" w:rsidP="00747208">
      <w:pPr>
        <w:pStyle w:val="ListParagraph"/>
        <w:spacing w:after="0"/>
        <w:ind w:left="360"/>
        <w:rPr>
          <w:i/>
        </w:rPr>
      </w:pPr>
    </w:p>
    <w:p w:rsidR="006038A2" w:rsidRPr="00C467EA" w:rsidRDefault="006038A2" w:rsidP="00747208">
      <w:pPr>
        <w:spacing w:after="0"/>
        <w:jc w:val="center"/>
        <w:rPr>
          <w:b/>
        </w:rPr>
      </w:pPr>
      <w:r w:rsidRPr="00C467EA">
        <w:rPr>
          <w:b/>
        </w:rPr>
        <w:t>II.</w:t>
      </w:r>
    </w:p>
    <w:p w:rsidR="006038A2" w:rsidRPr="00C467EA" w:rsidRDefault="006038A2" w:rsidP="00747208">
      <w:pPr>
        <w:spacing w:after="0"/>
        <w:jc w:val="center"/>
        <w:rPr>
          <w:b/>
        </w:rPr>
      </w:pPr>
      <w:r w:rsidRPr="00C467EA">
        <w:rPr>
          <w:b/>
        </w:rPr>
        <w:t>Účel rámcové smlouvy</w:t>
      </w:r>
      <w:r>
        <w:rPr>
          <w:b/>
        </w:rPr>
        <w:t xml:space="preserve"> (dohody)</w:t>
      </w:r>
    </w:p>
    <w:p w:rsidR="006038A2" w:rsidRDefault="006038A2" w:rsidP="00747208">
      <w:pPr>
        <w:spacing w:after="0"/>
      </w:pPr>
    </w:p>
    <w:p w:rsidR="006038A2" w:rsidRDefault="006038A2" w:rsidP="00747208">
      <w:pPr>
        <w:spacing w:after="0"/>
        <w:jc w:val="both"/>
      </w:pPr>
      <w:r>
        <w:tab/>
        <w:t>Účelem této rámcové smlouvy je zabezpečit plynulé zásobování kupujícího nemocničním prádlem - lůžkovinami v souladu s jeho potřebami až do finančního objemu 400 000,- Kč bez DPH.</w:t>
      </w:r>
    </w:p>
    <w:p w:rsidR="006038A2" w:rsidRDefault="006038A2" w:rsidP="00747208">
      <w:pPr>
        <w:spacing w:after="0"/>
        <w:jc w:val="both"/>
      </w:pPr>
      <w:r>
        <w:tab/>
        <w:t xml:space="preserve">Podkladem pro uzavření této rámcové smlouvy je vybraná nabídka prodávajícího, který se umístil v zadávacím/výběrovém řízení na uzavření této rámcové smlouvy na prvním místě.  Zadávací/výběrové řízení na uzavření této rámcové smlouvy bylo uveřejněno na elektronickém tržišti TENDERMARKET dne 19.1. 2018, pod evidenčním číslem T004/18V/00000699. </w:t>
      </w:r>
    </w:p>
    <w:p w:rsidR="006038A2" w:rsidRDefault="006038A2" w:rsidP="00747208">
      <w:pPr>
        <w:spacing w:after="0"/>
      </w:pPr>
    </w:p>
    <w:p w:rsidR="006038A2" w:rsidRPr="00C467EA" w:rsidRDefault="006038A2" w:rsidP="00747208">
      <w:pPr>
        <w:spacing w:after="0"/>
        <w:jc w:val="center"/>
        <w:rPr>
          <w:b/>
        </w:rPr>
      </w:pPr>
      <w:r w:rsidRPr="00C467EA">
        <w:rPr>
          <w:b/>
        </w:rPr>
        <w:t>III.</w:t>
      </w:r>
    </w:p>
    <w:p w:rsidR="006038A2" w:rsidRDefault="006038A2" w:rsidP="00747208">
      <w:pPr>
        <w:spacing w:after="0"/>
        <w:jc w:val="center"/>
      </w:pPr>
      <w:r w:rsidRPr="00C467EA">
        <w:rPr>
          <w:b/>
        </w:rPr>
        <w:t>Předmět plnění rámcové smlouvy</w:t>
      </w:r>
    </w:p>
    <w:p w:rsidR="006038A2" w:rsidRDefault="006038A2" w:rsidP="00747208">
      <w:pPr>
        <w:spacing w:after="0"/>
        <w:jc w:val="center"/>
      </w:pPr>
    </w:p>
    <w:p w:rsidR="006038A2" w:rsidRDefault="006038A2" w:rsidP="00747208">
      <w:pPr>
        <w:spacing w:after="0"/>
        <w:jc w:val="both"/>
      </w:pPr>
      <w:r>
        <w:tab/>
        <w:t>Předmětem plnění této smlouvy je závazek prodávajícího dodávat na základě objednávek kupujícímu nemocniční prádlo - lůžkoviny specifikované v příloze č. 1 této smlouvy (dále jen zboží) - tzn. závazek prodávajícího odevzdat kupujícímu zboží, které je předmětem koupě a umožnit mu nabytí vlastnického práva k němu a současně závazek kupujícího zboží převzít a zaplatit prodávajícímu kupní cenu.</w:t>
      </w:r>
    </w:p>
    <w:p w:rsidR="006038A2" w:rsidRDefault="006038A2" w:rsidP="00747208">
      <w:pPr>
        <w:spacing w:after="0"/>
        <w:jc w:val="both"/>
      </w:pPr>
      <w:r>
        <w:tab/>
        <w:t>Přesný druh a požadované množství zboží podle přílohy č. 1 této rámcové smlouvy uvede kupující v každé objednávce. Prodávající odevzdá kupujícímu předmět objednávky v ujednaném množství, jakosti a provedení.</w:t>
      </w:r>
    </w:p>
    <w:p w:rsidR="006038A2" w:rsidRDefault="006038A2" w:rsidP="00217429">
      <w:pPr>
        <w:spacing w:after="0"/>
        <w:ind w:firstLine="708"/>
        <w:jc w:val="both"/>
      </w:pPr>
      <w:r>
        <w:t>Bude-li to nezbytně nutné z důvodu zajištění plynulého provozu kupujícího, je kupující oprávněn objednat u prodávajícího i zboží nespecifikované v příloze č. 1 této smlouvy. V takovém případě prodávající bez zbytečného odkladu zašle kupujícímu cenovou nabídku předmětného zboží a teprve poté, co kupující vyjádří souhlas s takovou nabídkou, považuje se objednávka za závaznou.</w:t>
      </w:r>
    </w:p>
    <w:p w:rsidR="006038A2" w:rsidRDefault="006038A2" w:rsidP="00747208">
      <w:pPr>
        <w:spacing w:after="0"/>
      </w:pPr>
    </w:p>
    <w:p w:rsidR="006038A2" w:rsidRPr="00C467EA" w:rsidRDefault="006038A2" w:rsidP="00747208">
      <w:pPr>
        <w:spacing w:after="0"/>
        <w:jc w:val="center"/>
        <w:rPr>
          <w:b/>
        </w:rPr>
      </w:pPr>
      <w:r w:rsidRPr="00C467EA">
        <w:rPr>
          <w:b/>
        </w:rPr>
        <w:t>IV.</w:t>
      </w:r>
    </w:p>
    <w:p w:rsidR="006038A2" w:rsidRPr="00C467EA" w:rsidRDefault="006038A2" w:rsidP="00747208">
      <w:pPr>
        <w:spacing w:after="0"/>
        <w:jc w:val="center"/>
        <w:rPr>
          <w:b/>
        </w:rPr>
      </w:pPr>
      <w:r w:rsidRPr="00C467EA">
        <w:rPr>
          <w:b/>
        </w:rPr>
        <w:t>Kupní cena</w:t>
      </w:r>
    </w:p>
    <w:p w:rsidR="006038A2" w:rsidRDefault="006038A2" w:rsidP="00747208">
      <w:pPr>
        <w:spacing w:after="0"/>
      </w:pPr>
    </w:p>
    <w:p w:rsidR="006038A2" w:rsidRDefault="006038A2" w:rsidP="00747208">
      <w:pPr>
        <w:spacing w:after="0"/>
        <w:ind w:firstLine="708"/>
        <w:jc w:val="both"/>
      </w:pPr>
      <w:r>
        <w:t>Prodávající se zavazuje dodávat zboží dle této smlouvy po dobu účinnosti této smlouvy kupujícímu za nabídkovou cenu vzešlou z veřejné zakázky. Kupní cena jednotlivých položek zboží je uvedena v příloze č. 1 této smlouvy, a to na základě vybrané nabídky prodávajícího v zadávacím/výběrovém řízení uvedeném v čl. II. této smlouvy.</w:t>
      </w:r>
    </w:p>
    <w:p w:rsidR="006038A2" w:rsidRDefault="006038A2" w:rsidP="00747208">
      <w:pPr>
        <w:spacing w:after="0"/>
        <w:ind w:firstLine="708"/>
        <w:jc w:val="both"/>
      </w:pPr>
      <w:r>
        <w:t>Kupní cena obsahuje veškeré náklady prodávajícího spojené s konkrétní objednávkou jako dopravné, balné, pojištění atd.</w:t>
      </w:r>
    </w:p>
    <w:p w:rsidR="006038A2" w:rsidRDefault="006038A2" w:rsidP="00747208">
      <w:pPr>
        <w:spacing w:after="0"/>
        <w:ind w:firstLine="708"/>
        <w:jc w:val="both"/>
      </w:pPr>
      <w:r>
        <w:t xml:space="preserve">K ceně se připočte DPH podle právního předpisu platného a účinného v době plnění. </w:t>
      </w:r>
    </w:p>
    <w:p w:rsidR="006038A2" w:rsidRDefault="006038A2" w:rsidP="00747208">
      <w:pPr>
        <w:spacing w:after="0"/>
      </w:pPr>
    </w:p>
    <w:p w:rsidR="006038A2" w:rsidRPr="00C467EA" w:rsidRDefault="006038A2" w:rsidP="00747208">
      <w:pPr>
        <w:spacing w:after="0"/>
        <w:jc w:val="center"/>
        <w:rPr>
          <w:b/>
        </w:rPr>
      </w:pPr>
      <w:r w:rsidRPr="00C467EA">
        <w:rPr>
          <w:b/>
        </w:rPr>
        <w:t>V.</w:t>
      </w:r>
    </w:p>
    <w:p w:rsidR="006038A2" w:rsidRPr="00C467EA" w:rsidRDefault="006038A2" w:rsidP="00747208">
      <w:pPr>
        <w:spacing w:after="0"/>
        <w:jc w:val="center"/>
        <w:rPr>
          <w:b/>
        </w:rPr>
      </w:pPr>
      <w:r w:rsidRPr="00C467EA">
        <w:rPr>
          <w:b/>
        </w:rPr>
        <w:t>Dodací podmínky</w:t>
      </w:r>
    </w:p>
    <w:p w:rsidR="006038A2" w:rsidRDefault="006038A2" w:rsidP="00747208">
      <w:pPr>
        <w:spacing w:after="0"/>
        <w:jc w:val="center"/>
      </w:pPr>
    </w:p>
    <w:p w:rsidR="006038A2" w:rsidRDefault="006038A2" w:rsidP="00747208">
      <w:pPr>
        <w:spacing w:after="0"/>
        <w:jc w:val="both"/>
      </w:pPr>
      <w:r>
        <w:tab/>
        <w:t>Místem plnění je sídlo kupujícího uvedené v čl. I této smlouvy. Dopravu zboží do místa plnění zajišťuje prodávající na své náklady a na své nebezpečí. Doba plnění konkrétní objednávky, nejdéle 20 pracovních dnů ode dne odeslání objednávky, je uvedena v objednávce.</w:t>
      </w:r>
    </w:p>
    <w:p w:rsidR="006038A2" w:rsidRDefault="006038A2" w:rsidP="00D814E5">
      <w:pPr>
        <w:spacing w:after="0"/>
        <w:jc w:val="both"/>
      </w:pPr>
      <w:r>
        <w:tab/>
        <w:t xml:space="preserve">Objednávky bude kupující prodávajícímu zasílat elektronicky e-mailem bez elektronického podpisu. </w:t>
      </w:r>
    </w:p>
    <w:p w:rsidR="006038A2" w:rsidRPr="00DA05A3" w:rsidRDefault="006038A2" w:rsidP="00DA05A3">
      <w:pPr>
        <w:spacing w:after="0"/>
        <w:ind w:firstLine="708"/>
        <w:jc w:val="both"/>
      </w:pPr>
      <w:r>
        <w:t xml:space="preserve">Osoba pověřená kupujícím k zasílání objednávek je: </w:t>
      </w:r>
      <w:r w:rsidRPr="00A40C47">
        <w:rPr>
          <w:highlight w:val="black"/>
        </w:rPr>
        <w:t>xxxxxxxxxxxxxxxxxxxxxxxxxxxxxxxxxxxxxxxx xxxxxxxxxxxxxxxxxxxxxxxxxx</w:t>
      </w:r>
      <w:r>
        <w:rPr>
          <w:highlight w:val="black"/>
        </w:rPr>
        <w:t>xxxxxxxxxxxxxxxxxxxxxxxxxxxxxxxxxxxxxxxxxxxxxxxxxxxxxxxxxxxxxxxxxxxxxxxxxxxxxxxxxx</w:t>
      </w:r>
      <w:r w:rsidRPr="00A40C47">
        <w:rPr>
          <w:highlight w:val="black"/>
        </w:rPr>
        <w:t>xxxxxxxxxxxxxxxxx</w:t>
      </w:r>
      <w:r>
        <w:t xml:space="preserve">. </w:t>
      </w:r>
    </w:p>
    <w:p w:rsidR="006038A2" w:rsidRDefault="006038A2" w:rsidP="00DA05A3">
      <w:pPr>
        <w:spacing w:after="0"/>
        <w:ind w:firstLine="708"/>
        <w:jc w:val="both"/>
        <w:rPr>
          <w:i/>
        </w:rPr>
      </w:pPr>
      <w:r w:rsidRPr="00DA05A3">
        <w:t xml:space="preserve">Osoba pověřená prodávajícím k přijímání objednávek je: </w:t>
      </w:r>
      <w:r w:rsidRPr="00A40C47">
        <w:rPr>
          <w:highlight w:val="black"/>
        </w:rPr>
        <w:t>xxxxxxxxxxxxxxxxxxxxxxxxxxxxxxxxxxx xxxxxxxxxxxxxxx</w:t>
      </w:r>
      <w:hyperlink r:id="rId7" w:history="1">
        <w:r w:rsidRPr="00A40C47">
          <w:rPr>
            <w:rStyle w:val="Hyperlink"/>
            <w:highlight w:val="black"/>
          </w:rPr>
          <w:t>xx</w:t>
        </w:r>
      </w:hyperlink>
      <w:r w:rsidRPr="00A40C47">
        <w:rPr>
          <w:highlight w:val="black"/>
        </w:rPr>
        <w:t>x</w:t>
      </w:r>
      <w:r>
        <w:rPr>
          <w:highlight w:val="black"/>
        </w:rPr>
        <w:t>xxxxxxxxxxxxxxxxxxxxxxxxxxxxxxxxxxxxxxxxxxxxxxxxxxxxxxxxxxxxxxxxxxxx</w:t>
      </w:r>
      <w:r w:rsidRPr="00A40C47">
        <w:rPr>
          <w:highlight w:val="black"/>
        </w:rPr>
        <w:t>xxxxxxxxxxxxxxxxxx</w:t>
      </w:r>
      <w:r>
        <w:t xml:space="preserve">. </w:t>
      </w:r>
    </w:p>
    <w:p w:rsidR="006038A2" w:rsidRDefault="006038A2" w:rsidP="00E5721B">
      <w:pPr>
        <w:spacing w:after="0"/>
        <w:ind w:firstLine="708"/>
        <w:jc w:val="both"/>
      </w:pPr>
      <w:r>
        <w:t xml:space="preserve">Kupující nabývá vlastnické právo ke zboží po jeho převzetí a potvrzení dodacího listu. Prodávající poskytuje kupujícímu záruku na dodané plnění konkrétní objednávky v délce </w:t>
      </w:r>
      <w:r w:rsidRPr="00DA05A3">
        <w:t>24 měsíců</w:t>
      </w:r>
      <w:r>
        <w:t xml:space="preserve"> ode dne dodání plnění konkrétní objednávky (dále také záruční lhůta), která začne běžet ode dne potvrzení dodacího listu kupujícím. Jakoukoliv reklamaci plnění musí kupující uplatnit nejpozději poslední den záruční lhůty. Pro případ vady má kupující právo požadovat a prodávající povinnost poskytnout:</w:t>
      </w:r>
    </w:p>
    <w:p w:rsidR="006038A2" w:rsidRDefault="006038A2" w:rsidP="00E5721B">
      <w:pPr>
        <w:pStyle w:val="ListParagraph"/>
        <w:numPr>
          <w:ilvl w:val="0"/>
          <w:numId w:val="3"/>
          <w:numberingChange w:id="3" w:author="Unknown" w:date="2018-03-02T16:43:00Z" w:original="%1:1:4:)"/>
        </w:numPr>
        <w:spacing w:after="0"/>
        <w:jc w:val="both"/>
      </w:pPr>
      <w:r>
        <w:t>bezplatné odstranění vady bez zbytečného odkladu do 3 pracovních dnů po obdržení reklamace od kupujícího (e-mailem, telefonicky apod.)</w:t>
      </w:r>
    </w:p>
    <w:p w:rsidR="006038A2" w:rsidRDefault="006038A2" w:rsidP="00E5721B">
      <w:pPr>
        <w:spacing w:after="0"/>
        <w:ind w:left="708"/>
        <w:jc w:val="both"/>
      </w:pPr>
      <w:r>
        <w:t>nebo</w:t>
      </w:r>
    </w:p>
    <w:p w:rsidR="006038A2" w:rsidRDefault="006038A2" w:rsidP="00E5721B">
      <w:pPr>
        <w:pStyle w:val="ListParagraph"/>
        <w:numPr>
          <w:ilvl w:val="0"/>
          <w:numId w:val="3"/>
          <w:numberingChange w:id="4" w:author="Unknown" w:date="2018-03-02T16:43:00Z" w:original="%1:2:4:)"/>
        </w:numPr>
        <w:spacing w:after="0"/>
        <w:jc w:val="both"/>
      </w:pPr>
      <w:r>
        <w:t>slevu z konečné ceny reklamovaného plnění ve výši dle společné dohody smluvních stran.</w:t>
      </w:r>
    </w:p>
    <w:p w:rsidR="006038A2" w:rsidRDefault="006038A2" w:rsidP="00A24E38">
      <w:pPr>
        <w:spacing w:after="0"/>
      </w:pPr>
    </w:p>
    <w:p w:rsidR="006038A2" w:rsidRDefault="006038A2" w:rsidP="00A24E38">
      <w:pPr>
        <w:spacing w:after="0"/>
      </w:pPr>
    </w:p>
    <w:p w:rsidR="006038A2" w:rsidRPr="007B5541" w:rsidRDefault="006038A2" w:rsidP="00A24E38">
      <w:pPr>
        <w:spacing w:after="0"/>
      </w:pPr>
    </w:p>
    <w:p w:rsidR="006038A2" w:rsidRPr="00C467EA" w:rsidRDefault="006038A2" w:rsidP="00747208">
      <w:pPr>
        <w:spacing w:after="0"/>
        <w:jc w:val="center"/>
        <w:rPr>
          <w:b/>
          <w:i/>
        </w:rPr>
      </w:pPr>
      <w:r w:rsidRPr="00C467EA">
        <w:rPr>
          <w:b/>
        </w:rPr>
        <w:t>VI</w:t>
      </w:r>
      <w:r w:rsidRPr="00C467EA">
        <w:rPr>
          <w:b/>
          <w:i/>
        </w:rPr>
        <w:t>.</w:t>
      </w:r>
    </w:p>
    <w:p w:rsidR="006038A2" w:rsidRPr="00C467EA" w:rsidRDefault="006038A2" w:rsidP="00747208">
      <w:pPr>
        <w:spacing w:after="0"/>
        <w:jc w:val="center"/>
        <w:rPr>
          <w:b/>
        </w:rPr>
      </w:pPr>
      <w:r w:rsidRPr="00C467EA">
        <w:rPr>
          <w:b/>
        </w:rPr>
        <w:t>Platební podmínky</w:t>
      </w:r>
    </w:p>
    <w:p w:rsidR="006038A2" w:rsidRDefault="006038A2" w:rsidP="00747208">
      <w:pPr>
        <w:spacing w:after="0"/>
        <w:ind w:firstLine="708"/>
        <w:rPr>
          <w:i/>
        </w:rPr>
      </w:pPr>
    </w:p>
    <w:p w:rsidR="006038A2" w:rsidRPr="00E5191F" w:rsidRDefault="006038A2" w:rsidP="00A40C47">
      <w:pPr>
        <w:widowControl w:val="0"/>
        <w:autoSpaceDE w:val="0"/>
        <w:autoSpaceDN w:val="0"/>
        <w:adjustRightInd w:val="0"/>
        <w:spacing w:after="0"/>
        <w:ind w:firstLine="708"/>
        <w:rPr>
          <w:rFonts w:cs="Calibri"/>
        </w:rPr>
      </w:pPr>
      <w:r>
        <w:rPr>
          <w:rFonts w:cs="Calibri"/>
        </w:rPr>
        <w:t xml:space="preserve">Kupující se </w:t>
      </w:r>
      <w:r w:rsidRPr="00E5191F">
        <w:rPr>
          <w:rFonts w:cs="Calibri"/>
        </w:rPr>
        <w:t xml:space="preserve">zavazuje za jím objednané a převzaté zboží zaplatit kupní cenu, a to řádně a včas, v souladu s podmínkami uvedenými v této smlouvě. Kupní cena bude hrazena bezhotovostním převodem na účet prodávajícího </w:t>
      </w:r>
      <w:r>
        <w:rPr>
          <w:rFonts w:cs="Calibri"/>
        </w:rPr>
        <w:t xml:space="preserve">vedený </w:t>
      </w:r>
      <w:r w:rsidRPr="00DA05A3">
        <w:rPr>
          <w:rFonts w:cs="Calibri"/>
        </w:rPr>
        <w:t xml:space="preserve">u </w:t>
      </w:r>
      <w:r w:rsidRPr="00A40C47">
        <w:rPr>
          <w:rFonts w:cs="Calibri"/>
          <w:highlight w:val="black"/>
        </w:rPr>
        <w:t>xxxxxxxxxxxxxxxxxxxxxxxxxxxxxxxxxx</w:t>
      </w:r>
      <w:r>
        <w:rPr>
          <w:rFonts w:cs="Calibri"/>
          <w:highlight w:val="black"/>
        </w:rPr>
        <w:t xml:space="preserve"> </w:t>
      </w:r>
      <w:r w:rsidRPr="00A40C47">
        <w:rPr>
          <w:rFonts w:cs="Calibri"/>
          <w:highlight w:val="black"/>
        </w:rPr>
        <w:t>xxxxxxxxxxxxxxx</w:t>
      </w:r>
      <w:r>
        <w:rPr>
          <w:rFonts w:cs="Calibri"/>
          <w:highlight w:val="black"/>
        </w:rPr>
        <w:t xml:space="preserve"> </w:t>
      </w:r>
      <w:r w:rsidRPr="00A40C47">
        <w:rPr>
          <w:rFonts w:cs="Calibri"/>
          <w:highlight w:val="black"/>
        </w:rPr>
        <w:t>xxxxxxxxxxxxxxxxxxxxxxxx</w:t>
      </w:r>
      <w:r>
        <w:rPr>
          <w:rFonts w:cs="Calibri"/>
        </w:rPr>
        <w:t xml:space="preserve">. </w:t>
      </w:r>
    </w:p>
    <w:p w:rsidR="006038A2" w:rsidRPr="00E5191F" w:rsidRDefault="006038A2" w:rsidP="00747208">
      <w:pPr>
        <w:widowControl w:val="0"/>
        <w:autoSpaceDE w:val="0"/>
        <w:autoSpaceDN w:val="0"/>
        <w:adjustRightInd w:val="0"/>
        <w:spacing w:after="0"/>
        <w:ind w:firstLine="708"/>
        <w:jc w:val="both"/>
        <w:rPr>
          <w:rFonts w:cs="Calibri"/>
        </w:rPr>
      </w:pPr>
      <w:r w:rsidRPr="00E5191F">
        <w:rPr>
          <w:rFonts w:cs="Calibri"/>
        </w:rPr>
        <w:t xml:space="preserve">Cena </w:t>
      </w:r>
      <w:r>
        <w:rPr>
          <w:rFonts w:cs="Calibri"/>
        </w:rPr>
        <w:t xml:space="preserve">zboží </w:t>
      </w:r>
      <w:r w:rsidRPr="00E5191F">
        <w:rPr>
          <w:rFonts w:cs="Calibri"/>
        </w:rPr>
        <w:t xml:space="preserve">je splatná na základě fakturace prodávajícího provedené po dodání zboží. Prodávající se zavazuje </w:t>
      </w:r>
      <w:r>
        <w:rPr>
          <w:rFonts w:cs="Calibri"/>
        </w:rPr>
        <w:t>doručit kupujícímu fakturu</w:t>
      </w:r>
      <w:r w:rsidRPr="00E5191F">
        <w:rPr>
          <w:rFonts w:cs="Calibri"/>
        </w:rPr>
        <w:t xml:space="preserve"> nejpozději do 3 pracovních dnů od dodání zboží kupujícímu</w:t>
      </w:r>
      <w:r>
        <w:rPr>
          <w:rFonts w:cs="Calibri"/>
        </w:rPr>
        <w:t>.</w:t>
      </w:r>
      <w:r w:rsidRPr="00E5191F">
        <w:rPr>
          <w:rFonts w:cs="Calibri"/>
        </w:rPr>
        <w:t xml:space="preserve"> Na faktuře bude uváděna cena pro každou jednotlivou položku zboží, DPH bude uvedeno odděleně od kupní ceny. </w:t>
      </w:r>
    </w:p>
    <w:p w:rsidR="006038A2" w:rsidRPr="00E5191F" w:rsidRDefault="006038A2" w:rsidP="00747208">
      <w:pPr>
        <w:widowControl w:val="0"/>
        <w:autoSpaceDE w:val="0"/>
        <w:autoSpaceDN w:val="0"/>
        <w:adjustRightInd w:val="0"/>
        <w:spacing w:after="0"/>
        <w:ind w:firstLine="708"/>
        <w:jc w:val="both"/>
        <w:rPr>
          <w:rFonts w:cs="Calibri"/>
        </w:rPr>
      </w:pPr>
      <w:r w:rsidRPr="00E5191F">
        <w:rPr>
          <w:rFonts w:cs="Calibri"/>
        </w:rPr>
        <w:t xml:space="preserve">Dle dohody smluvních stran je splatnost faktury </w:t>
      </w:r>
      <w:r>
        <w:rPr>
          <w:rFonts w:cs="Calibri"/>
        </w:rPr>
        <w:t>30</w:t>
      </w:r>
      <w:r w:rsidRPr="00E5191F">
        <w:rPr>
          <w:rFonts w:cs="Calibri"/>
        </w:rPr>
        <w:t xml:space="preserve"> dnů od jejího doručení kupujícímu. </w:t>
      </w:r>
    </w:p>
    <w:p w:rsidR="006038A2" w:rsidRDefault="006038A2" w:rsidP="00747208">
      <w:pPr>
        <w:widowControl w:val="0"/>
        <w:autoSpaceDE w:val="0"/>
        <w:autoSpaceDN w:val="0"/>
        <w:adjustRightInd w:val="0"/>
        <w:spacing w:after="0"/>
        <w:ind w:firstLine="708"/>
        <w:jc w:val="both"/>
        <w:rPr>
          <w:rFonts w:cs="Calibri"/>
        </w:rPr>
      </w:pPr>
      <w:r w:rsidRPr="00E5191F">
        <w:rPr>
          <w:rFonts w:cs="Calibri"/>
        </w:rPr>
        <w:t>Prodávající se zavazuje, že faktura bude obsahovat všechny náležitosti stanovené</w:t>
      </w:r>
      <w:r>
        <w:rPr>
          <w:rFonts w:cs="Calibri"/>
        </w:rPr>
        <w:t xml:space="preserve"> platnou a účinnou právní úpravou</w:t>
      </w:r>
      <w:r w:rsidRPr="00E5191F">
        <w:rPr>
          <w:rFonts w:cs="Calibri"/>
        </w:rPr>
        <w:t xml:space="preserve">. </w:t>
      </w:r>
      <w:r>
        <w:rPr>
          <w:rFonts w:cs="Calibri"/>
        </w:rPr>
        <w:t xml:space="preserve"> </w:t>
      </w:r>
      <w:r w:rsidRPr="00E5191F">
        <w:rPr>
          <w:rFonts w:cs="Calibri"/>
        </w:rPr>
        <w:t>Pokud faktura nebude obsahovat všechny zákonem stanovené náležitosti, je kupující oprávněn ji prodávajícímu vrátit. Prodávající je pak povinen vystavit novou fakturu se všemi náležitostmi a novou lhůtou splatnosti. Kupující v takovém případě není v prodlení s placením kupní ceny.</w:t>
      </w:r>
    </w:p>
    <w:p w:rsidR="006038A2" w:rsidRDefault="006038A2" w:rsidP="00747208">
      <w:pPr>
        <w:widowControl w:val="0"/>
        <w:autoSpaceDE w:val="0"/>
        <w:autoSpaceDN w:val="0"/>
        <w:adjustRightInd w:val="0"/>
        <w:spacing w:after="0"/>
        <w:jc w:val="both"/>
        <w:rPr>
          <w:rFonts w:cs="Calibri"/>
        </w:rPr>
      </w:pPr>
    </w:p>
    <w:p w:rsidR="006038A2" w:rsidRPr="00C467EA" w:rsidRDefault="006038A2" w:rsidP="00747208">
      <w:pPr>
        <w:widowControl w:val="0"/>
        <w:autoSpaceDE w:val="0"/>
        <w:autoSpaceDN w:val="0"/>
        <w:adjustRightInd w:val="0"/>
        <w:spacing w:after="0"/>
        <w:jc w:val="center"/>
        <w:rPr>
          <w:rFonts w:cs="Calibri"/>
          <w:b/>
        </w:rPr>
      </w:pPr>
      <w:r w:rsidRPr="00C467EA">
        <w:rPr>
          <w:rFonts w:cs="Calibri"/>
          <w:b/>
        </w:rPr>
        <w:t>VII.</w:t>
      </w:r>
    </w:p>
    <w:p w:rsidR="006038A2" w:rsidRPr="00C467EA" w:rsidRDefault="006038A2" w:rsidP="00747208">
      <w:pPr>
        <w:widowControl w:val="0"/>
        <w:autoSpaceDE w:val="0"/>
        <w:autoSpaceDN w:val="0"/>
        <w:adjustRightInd w:val="0"/>
        <w:spacing w:after="0"/>
        <w:jc w:val="center"/>
        <w:rPr>
          <w:rFonts w:cs="Calibri"/>
          <w:b/>
        </w:rPr>
      </w:pPr>
      <w:r w:rsidRPr="00C467EA">
        <w:rPr>
          <w:rFonts w:cs="Calibri"/>
          <w:b/>
        </w:rPr>
        <w:t>Smluvní pokuta</w:t>
      </w:r>
    </w:p>
    <w:p w:rsidR="006038A2" w:rsidRDefault="006038A2" w:rsidP="00747208">
      <w:pPr>
        <w:widowControl w:val="0"/>
        <w:autoSpaceDE w:val="0"/>
        <w:autoSpaceDN w:val="0"/>
        <w:adjustRightInd w:val="0"/>
        <w:spacing w:after="0"/>
        <w:jc w:val="center"/>
        <w:rPr>
          <w:rFonts w:cs="Calibri"/>
        </w:rPr>
      </w:pPr>
    </w:p>
    <w:p w:rsidR="006038A2" w:rsidRDefault="006038A2" w:rsidP="00393775">
      <w:pPr>
        <w:widowControl w:val="0"/>
        <w:autoSpaceDE w:val="0"/>
        <w:autoSpaceDN w:val="0"/>
        <w:adjustRightInd w:val="0"/>
        <w:spacing w:after="0"/>
        <w:jc w:val="both"/>
      </w:pPr>
      <w:r>
        <w:rPr>
          <w:rFonts w:cs="Calibri"/>
        </w:rPr>
        <w:tab/>
      </w:r>
      <w:r>
        <w:t>V případě prodlení prodávajícího s plněním příslušné objednávky je kupující oprávněn účtovat prodávajícímu smluvní pokutu ve výši 0,1% z celkové ceny zboží sjednané v příslušné objednávce, s jejímž plněním je prodávající v prodlení, a to za každý den prodlení. Zaplacením smluvní pokuty se prodávající nezbavuje povinnosti splnit závazek přijatý touto rámcovou smlouvou a příslušnou objednávkou.</w:t>
      </w:r>
    </w:p>
    <w:p w:rsidR="006038A2" w:rsidRDefault="006038A2" w:rsidP="00393775">
      <w:pPr>
        <w:widowControl w:val="0"/>
        <w:autoSpaceDE w:val="0"/>
        <w:autoSpaceDN w:val="0"/>
        <w:adjustRightInd w:val="0"/>
        <w:spacing w:after="0"/>
        <w:jc w:val="both"/>
      </w:pPr>
      <w:r>
        <w:tab/>
        <w:t>V případě prodlení kupujícího s úhradou řádně vystavené a doručené faktury je prodávající oprávněn účtovat kupujícímu úrok z prodlení dle platné a účinné právní úpravy.</w:t>
      </w:r>
    </w:p>
    <w:p w:rsidR="006038A2" w:rsidRDefault="006038A2" w:rsidP="00393775">
      <w:pPr>
        <w:widowControl w:val="0"/>
        <w:autoSpaceDE w:val="0"/>
        <w:autoSpaceDN w:val="0"/>
        <w:adjustRightInd w:val="0"/>
        <w:spacing w:after="0"/>
        <w:jc w:val="both"/>
      </w:pPr>
      <w:r>
        <w:tab/>
        <w:t>Smluvní pokuta nebo úrok z prodlení jsou splatné ve lhůtě 30 dnů ode dne doručení vyúčtování o smluvní pokutě nebo úroku z prodlení.</w:t>
      </w:r>
    </w:p>
    <w:p w:rsidR="006038A2" w:rsidRDefault="006038A2" w:rsidP="00393775">
      <w:pPr>
        <w:widowControl w:val="0"/>
        <w:autoSpaceDE w:val="0"/>
        <w:autoSpaceDN w:val="0"/>
        <w:adjustRightInd w:val="0"/>
        <w:spacing w:after="0"/>
        <w:jc w:val="both"/>
      </w:pPr>
      <w:r>
        <w:t xml:space="preserve"> </w:t>
      </w:r>
      <w:r>
        <w:tab/>
        <w:t xml:space="preserve">Vyskytne-li se u jednoho druhu zboží vada dvakrát a vícekrát, je kupující oprávněn účtovat prodávajícímu jednorázovou smluvní pokutu ve </w:t>
      </w:r>
      <w:r w:rsidRPr="00214847">
        <w:t>výši 50.000,- Kč</w:t>
      </w:r>
      <w:r>
        <w:t xml:space="preserve"> a je oprávněn zboží vrátit prodávajícímu a prodávající je kromě smluvní pokuty povinen vrátit kupujícímu cenu tohoto zboží.</w:t>
      </w:r>
    </w:p>
    <w:p w:rsidR="006038A2" w:rsidRDefault="006038A2" w:rsidP="00393775">
      <w:pPr>
        <w:widowControl w:val="0"/>
        <w:autoSpaceDE w:val="0"/>
        <w:autoSpaceDN w:val="0"/>
        <w:adjustRightInd w:val="0"/>
        <w:spacing w:after="0"/>
        <w:jc w:val="both"/>
      </w:pPr>
      <w:r>
        <w:tab/>
        <w:t xml:space="preserve">Uplatněním nároku na smluvní pokutu, a to i tehdy bude-li </w:t>
      </w:r>
      <w:r w:rsidRPr="0034500A">
        <w:t>smluvní pokuta snížena rozhodnutím soudu, a</w:t>
      </w:r>
      <w:r>
        <w:t>nebo uplatněním práva odstoupit od smlouvy není dotčeno oprávnění kupujícího požadovat náhradu škody způsobenou porušením povinnosti ze strany prodávajícího.</w:t>
      </w:r>
    </w:p>
    <w:p w:rsidR="006038A2" w:rsidRDefault="006038A2" w:rsidP="00747208">
      <w:pPr>
        <w:widowControl w:val="0"/>
        <w:autoSpaceDE w:val="0"/>
        <w:autoSpaceDN w:val="0"/>
        <w:adjustRightInd w:val="0"/>
        <w:spacing w:after="0"/>
        <w:jc w:val="both"/>
        <w:rPr>
          <w:rFonts w:cs="Calibri"/>
        </w:rPr>
      </w:pPr>
    </w:p>
    <w:p w:rsidR="006038A2" w:rsidRPr="00C467EA" w:rsidRDefault="006038A2" w:rsidP="00747208">
      <w:pPr>
        <w:widowControl w:val="0"/>
        <w:autoSpaceDE w:val="0"/>
        <w:autoSpaceDN w:val="0"/>
        <w:adjustRightInd w:val="0"/>
        <w:spacing w:after="0"/>
        <w:jc w:val="center"/>
        <w:rPr>
          <w:rFonts w:cs="Calibri"/>
          <w:b/>
        </w:rPr>
      </w:pPr>
      <w:r w:rsidRPr="00C467EA">
        <w:rPr>
          <w:rFonts w:cs="Calibri"/>
          <w:b/>
        </w:rPr>
        <w:t>VIII.</w:t>
      </w:r>
    </w:p>
    <w:p w:rsidR="006038A2" w:rsidRPr="00C467EA" w:rsidRDefault="006038A2" w:rsidP="00747208">
      <w:pPr>
        <w:widowControl w:val="0"/>
        <w:autoSpaceDE w:val="0"/>
        <w:autoSpaceDN w:val="0"/>
        <w:adjustRightInd w:val="0"/>
        <w:spacing w:after="0"/>
        <w:jc w:val="center"/>
        <w:rPr>
          <w:rFonts w:cs="Calibri"/>
          <w:b/>
        </w:rPr>
      </w:pPr>
      <w:r w:rsidRPr="00C467EA">
        <w:rPr>
          <w:rFonts w:cs="Calibri"/>
          <w:b/>
        </w:rPr>
        <w:t>Trvání smlouvy</w:t>
      </w:r>
    </w:p>
    <w:p w:rsidR="006038A2" w:rsidRDefault="006038A2" w:rsidP="00747208">
      <w:pPr>
        <w:widowControl w:val="0"/>
        <w:autoSpaceDE w:val="0"/>
        <w:autoSpaceDN w:val="0"/>
        <w:adjustRightInd w:val="0"/>
        <w:spacing w:after="0"/>
        <w:jc w:val="both"/>
        <w:rPr>
          <w:rFonts w:cs="Calibri"/>
        </w:rPr>
      </w:pPr>
    </w:p>
    <w:p w:rsidR="006038A2" w:rsidRPr="005B336F" w:rsidRDefault="006038A2" w:rsidP="00747208">
      <w:pPr>
        <w:widowControl w:val="0"/>
        <w:autoSpaceDE w:val="0"/>
        <w:autoSpaceDN w:val="0"/>
        <w:adjustRightInd w:val="0"/>
        <w:spacing w:after="0"/>
        <w:ind w:firstLine="708"/>
        <w:jc w:val="both"/>
        <w:rPr>
          <w:rFonts w:cs="Calibri"/>
        </w:rPr>
      </w:pPr>
      <w:r>
        <w:rPr>
          <w:rFonts w:cs="Calibri"/>
        </w:rPr>
        <w:t xml:space="preserve">Tato rámcová smlouva se uzavírá na dobu určitou, a to </w:t>
      </w:r>
      <w:r w:rsidRPr="000A119D">
        <w:rPr>
          <w:rFonts w:cs="Calibri"/>
        </w:rPr>
        <w:t xml:space="preserve">do doby, kdy celková cena zboží odebraného kupujícím od prodávajícího dosáhne </w:t>
      </w:r>
      <w:r w:rsidRPr="005B336F">
        <w:rPr>
          <w:rFonts w:cs="Calibri"/>
        </w:rPr>
        <w:t>hodnoty</w:t>
      </w:r>
      <w:r>
        <w:rPr>
          <w:rFonts w:cs="Calibri"/>
        </w:rPr>
        <w:t xml:space="preserve"> 400 000,-</w:t>
      </w:r>
      <w:r w:rsidRPr="005B336F">
        <w:rPr>
          <w:rFonts w:cs="Calibri"/>
        </w:rPr>
        <w:t xml:space="preserve">  Kč bez DPH, max. však na dobu </w:t>
      </w:r>
      <w:r>
        <w:rPr>
          <w:rFonts w:cs="Calibri"/>
        </w:rPr>
        <w:t xml:space="preserve">24 měsíců </w:t>
      </w:r>
      <w:r w:rsidRPr="00074F9C">
        <w:rPr>
          <w:rFonts w:cs="Calibri"/>
        </w:rPr>
        <w:t>od účinnosti této smlouvy uveřejněním v registru smluv.</w:t>
      </w:r>
      <w:r w:rsidRPr="00074F9C">
        <w:rPr>
          <w:rStyle w:val="FootnoteReference"/>
          <w:rFonts w:cs="Calibri"/>
        </w:rPr>
        <w:footnoteReference w:id="1"/>
      </w:r>
      <w:r w:rsidRPr="005B336F">
        <w:rPr>
          <w:rFonts w:cs="Calibri"/>
        </w:rPr>
        <w:t xml:space="preserve"> </w:t>
      </w:r>
    </w:p>
    <w:p w:rsidR="006038A2" w:rsidRDefault="006038A2" w:rsidP="00747208">
      <w:pPr>
        <w:widowControl w:val="0"/>
        <w:autoSpaceDE w:val="0"/>
        <w:autoSpaceDN w:val="0"/>
        <w:adjustRightInd w:val="0"/>
        <w:spacing w:after="0"/>
        <w:ind w:firstLine="708"/>
        <w:jc w:val="both"/>
        <w:rPr>
          <w:rFonts w:cs="Calibri"/>
        </w:rPr>
      </w:pPr>
      <w:r w:rsidRPr="005B336F">
        <w:rPr>
          <w:rFonts w:cs="Calibri"/>
        </w:rPr>
        <w:t>Každá ze smluvních stran může smlouvu písemně vypovědět, a to i bez udání důvodu. Výpovědní lhůta činí 1 měsíc a začíná běžet prvního dne měsíce následujícího po měsíci</w:t>
      </w:r>
      <w:r w:rsidRPr="000A119D">
        <w:rPr>
          <w:rFonts w:cs="Calibri"/>
        </w:rPr>
        <w:t xml:space="preserve">, v němž byla písemná výpověď doručena druhé smluvní straně. </w:t>
      </w:r>
    </w:p>
    <w:p w:rsidR="006038A2" w:rsidRDefault="006038A2" w:rsidP="00747208">
      <w:pPr>
        <w:widowControl w:val="0"/>
        <w:autoSpaceDE w:val="0"/>
        <w:autoSpaceDN w:val="0"/>
        <w:adjustRightInd w:val="0"/>
        <w:spacing w:after="0"/>
        <w:ind w:firstLine="708"/>
        <w:jc w:val="both"/>
        <w:rPr>
          <w:rFonts w:cs="Calibri"/>
        </w:rPr>
      </w:pPr>
      <w:r>
        <w:rPr>
          <w:rFonts w:cs="Calibri"/>
        </w:rPr>
        <w:t xml:space="preserve">Dále může být tato smlouva ukončena odstoupením od smlouvy ze strany kupujícího z důvodu opakované dodávky vadného zboží. Odstoupení je účinné doručením oznámení o odstoupení prodávajícímu. </w:t>
      </w:r>
    </w:p>
    <w:p w:rsidR="006038A2" w:rsidRDefault="006038A2" w:rsidP="00747208">
      <w:pPr>
        <w:widowControl w:val="0"/>
        <w:autoSpaceDE w:val="0"/>
        <w:autoSpaceDN w:val="0"/>
        <w:adjustRightInd w:val="0"/>
        <w:spacing w:after="0"/>
        <w:ind w:firstLine="708"/>
        <w:jc w:val="both"/>
        <w:rPr>
          <w:rFonts w:cs="Calibri"/>
        </w:rPr>
      </w:pPr>
      <w:r>
        <w:rPr>
          <w:rFonts w:cs="Calibri"/>
        </w:rPr>
        <w:t>Tato smlouva může být ukončena dohodou smluvních stran.</w:t>
      </w:r>
    </w:p>
    <w:p w:rsidR="006038A2" w:rsidRPr="00E5191F" w:rsidRDefault="006038A2" w:rsidP="00747208">
      <w:pPr>
        <w:widowControl w:val="0"/>
        <w:autoSpaceDE w:val="0"/>
        <w:autoSpaceDN w:val="0"/>
        <w:adjustRightInd w:val="0"/>
        <w:spacing w:after="0"/>
        <w:ind w:firstLine="708"/>
        <w:jc w:val="both"/>
        <w:rPr>
          <w:rFonts w:cs="Calibri"/>
        </w:rPr>
      </w:pPr>
    </w:p>
    <w:p w:rsidR="006038A2" w:rsidRPr="00C467EA" w:rsidRDefault="006038A2" w:rsidP="00747208">
      <w:pPr>
        <w:spacing w:after="0"/>
        <w:jc w:val="center"/>
        <w:rPr>
          <w:rFonts w:cs="Calibri"/>
          <w:b/>
        </w:rPr>
      </w:pPr>
      <w:r w:rsidRPr="00C467EA">
        <w:rPr>
          <w:rFonts w:cs="Calibri"/>
          <w:b/>
        </w:rPr>
        <w:t>IX.</w:t>
      </w:r>
    </w:p>
    <w:p w:rsidR="006038A2" w:rsidRPr="00C467EA" w:rsidRDefault="006038A2" w:rsidP="00747208">
      <w:pPr>
        <w:spacing w:after="0"/>
        <w:jc w:val="center"/>
        <w:rPr>
          <w:rFonts w:cs="Calibri"/>
          <w:b/>
        </w:rPr>
      </w:pPr>
      <w:r w:rsidRPr="00C467EA">
        <w:rPr>
          <w:rFonts w:cs="Calibri"/>
          <w:b/>
        </w:rPr>
        <w:t>Závěrečná ustanovení</w:t>
      </w:r>
    </w:p>
    <w:p w:rsidR="006038A2" w:rsidRDefault="006038A2" w:rsidP="00747208">
      <w:pPr>
        <w:spacing w:after="0"/>
        <w:rPr>
          <w:rFonts w:cs="Calibri"/>
        </w:rPr>
      </w:pPr>
    </w:p>
    <w:p w:rsidR="006038A2" w:rsidRPr="00E004A7" w:rsidRDefault="006038A2" w:rsidP="00393775">
      <w:pPr>
        <w:spacing w:after="0"/>
        <w:ind w:firstLine="720"/>
        <w:jc w:val="both"/>
        <w:rPr>
          <w:bCs/>
          <w:color w:val="000000"/>
        </w:rPr>
      </w:pPr>
      <w:r w:rsidRPr="000819BC">
        <w:rPr>
          <w:bCs/>
          <w:color w:val="000000"/>
        </w:rPr>
        <w:t>Prodávající přebírá nebezpečí změny okol</w:t>
      </w:r>
      <w:r>
        <w:rPr>
          <w:bCs/>
          <w:color w:val="000000"/>
        </w:rPr>
        <w:t>ností ve smyslu § 1765 odst. 2 o</w:t>
      </w:r>
      <w:r w:rsidRPr="000819BC">
        <w:rPr>
          <w:bCs/>
          <w:color w:val="000000"/>
        </w:rPr>
        <w:t>bčanského zákoníku.</w:t>
      </w:r>
    </w:p>
    <w:p w:rsidR="006038A2" w:rsidRPr="000A119D" w:rsidRDefault="006038A2" w:rsidP="00393775">
      <w:pPr>
        <w:widowControl w:val="0"/>
        <w:autoSpaceDE w:val="0"/>
        <w:autoSpaceDN w:val="0"/>
        <w:adjustRightInd w:val="0"/>
        <w:spacing w:after="0"/>
        <w:ind w:firstLine="708"/>
        <w:jc w:val="both"/>
        <w:rPr>
          <w:rFonts w:cs="Calibri"/>
        </w:rPr>
      </w:pPr>
      <w:r>
        <w:rPr>
          <w:rFonts w:cs="Calibri"/>
        </w:rPr>
        <w:t xml:space="preserve">Tuto rámcovou </w:t>
      </w:r>
      <w:r w:rsidRPr="000A119D">
        <w:rPr>
          <w:rFonts w:cs="Calibri"/>
        </w:rPr>
        <w:t>smlouvu lze měnit či doplňovat pouze písemnými řádně číslovanými dodatky podepsanými oběma smluvními stranami.</w:t>
      </w:r>
    </w:p>
    <w:p w:rsidR="006038A2" w:rsidRDefault="006038A2" w:rsidP="00393775">
      <w:pPr>
        <w:widowControl w:val="0"/>
        <w:autoSpaceDE w:val="0"/>
        <w:autoSpaceDN w:val="0"/>
        <w:adjustRightInd w:val="0"/>
        <w:spacing w:after="0"/>
        <w:ind w:firstLine="708"/>
        <w:jc w:val="both"/>
        <w:rPr>
          <w:rFonts w:cs="Calibri"/>
        </w:rPr>
      </w:pPr>
      <w:r w:rsidRPr="000A119D">
        <w:rPr>
          <w:rFonts w:cs="Calibri"/>
        </w:rPr>
        <w:t>Nedílnou součástí této smlouvy je příloha č. 1</w:t>
      </w:r>
      <w:r>
        <w:rPr>
          <w:rFonts w:cs="Calibri"/>
        </w:rPr>
        <w:t xml:space="preserve"> -</w:t>
      </w:r>
      <w:r w:rsidRPr="000A119D">
        <w:rPr>
          <w:rFonts w:cs="Calibri"/>
        </w:rPr>
        <w:t xml:space="preserve"> </w:t>
      </w:r>
      <w:r>
        <w:rPr>
          <w:rFonts w:cs="Calibri"/>
        </w:rPr>
        <w:t xml:space="preserve">specifikace zboží a cenová nabídka. </w:t>
      </w:r>
    </w:p>
    <w:p w:rsidR="006038A2" w:rsidRDefault="006038A2" w:rsidP="00393775">
      <w:pPr>
        <w:widowControl w:val="0"/>
        <w:autoSpaceDE w:val="0"/>
        <w:autoSpaceDN w:val="0"/>
        <w:adjustRightInd w:val="0"/>
        <w:spacing w:after="0"/>
        <w:ind w:firstLine="708"/>
        <w:jc w:val="both"/>
        <w:rPr>
          <w:rFonts w:cs="Calibri"/>
        </w:rPr>
      </w:pPr>
      <w:r>
        <w:rPr>
          <w:rFonts w:cs="Calibri"/>
        </w:rPr>
        <w:t>Smluvní strany prohlašují, že jsou si vědomy povinnosti Psychiatrické nemocnice Brno uveřejňovat uzavřené smlouvy v registru smluv, a to v souladu se zákonem č.340/2015 Sb., o registru smluv a dále pak s předpisy o svobodném přístupu k informacím, a to nejpozději do třiceti dnů ode dne uzavření smlouvy.</w:t>
      </w:r>
    </w:p>
    <w:p w:rsidR="006038A2" w:rsidRDefault="006038A2" w:rsidP="00393775">
      <w:pPr>
        <w:widowControl w:val="0"/>
        <w:autoSpaceDE w:val="0"/>
        <w:autoSpaceDN w:val="0"/>
        <w:adjustRightInd w:val="0"/>
        <w:spacing w:after="0"/>
        <w:ind w:firstLine="708"/>
        <w:jc w:val="both"/>
        <w:rPr>
          <w:rFonts w:cs="Calibri"/>
        </w:rPr>
      </w:pPr>
      <w:r>
        <w:rPr>
          <w:rFonts w:cs="Calibri"/>
        </w:rPr>
        <w:t>Smluvní strany souhlasí s uveřejněním jejich identifikačních nebo osobních údajů v registru smluv.</w:t>
      </w:r>
    </w:p>
    <w:p w:rsidR="006038A2" w:rsidRDefault="006038A2" w:rsidP="00393775">
      <w:pPr>
        <w:widowControl w:val="0"/>
        <w:autoSpaceDE w:val="0"/>
        <w:autoSpaceDN w:val="0"/>
        <w:adjustRightInd w:val="0"/>
        <w:spacing w:after="0"/>
        <w:ind w:firstLine="708"/>
        <w:jc w:val="both"/>
        <w:rPr>
          <w:rFonts w:cs="Calibri"/>
        </w:rPr>
      </w:pPr>
      <w:r>
        <w:rPr>
          <w:rFonts w:cs="Calibri"/>
        </w:rPr>
        <w:t>Pokud mají obě strany povinnost uveřejnit smlouvu v registru smluv, smluvní strany se dohodly, že tuto smlouvu vloží do registru smluv Psychiatrická nemocnice Brno.</w:t>
      </w:r>
    </w:p>
    <w:p w:rsidR="006038A2" w:rsidRDefault="006038A2" w:rsidP="00393775">
      <w:pPr>
        <w:widowControl w:val="0"/>
        <w:autoSpaceDE w:val="0"/>
        <w:autoSpaceDN w:val="0"/>
        <w:adjustRightInd w:val="0"/>
        <w:spacing w:after="0"/>
        <w:ind w:firstLine="708"/>
        <w:jc w:val="both"/>
        <w:rPr>
          <w:rFonts w:cs="Calibri"/>
        </w:rPr>
      </w:pPr>
      <w:r>
        <w:rPr>
          <w:rFonts w:cs="Calibri"/>
        </w:rPr>
        <w:t>Smluvní strany souhlasně prohlašují, že platnost tohoto ujednání zůstává zachována i v případě zániku nebo neplatnosti smlouvy.</w:t>
      </w:r>
    </w:p>
    <w:p w:rsidR="006038A2" w:rsidRDefault="006038A2" w:rsidP="00393775">
      <w:pPr>
        <w:widowControl w:val="0"/>
        <w:autoSpaceDE w:val="0"/>
        <w:autoSpaceDN w:val="0"/>
        <w:adjustRightInd w:val="0"/>
        <w:spacing w:after="0"/>
        <w:ind w:firstLine="708"/>
        <w:jc w:val="both"/>
        <w:rPr>
          <w:rFonts w:cs="Calibri"/>
        </w:rPr>
      </w:pPr>
    </w:p>
    <w:p w:rsidR="006038A2" w:rsidRPr="000A119D" w:rsidRDefault="006038A2" w:rsidP="00393775">
      <w:pPr>
        <w:widowControl w:val="0"/>
        <w:autoSpaceDE w:val="0"/>
        <w:autoSpaceDN w:val="0"/>
        <w:adjustRightInd w:val="0"/>
        <w:spacing w:after="0"/>
        <w:ind w:firstLine="708"/>
        <w:jc w:val="both"/>
        <w:rPr>
          <w:rFonts w:cs="Calibri"/>
        </w:rPr>
      </w:pPr>
      <w:r w:rsidRPr="000A119D">
        <w:rPr>
          <w:rFonts w:cs="Calibri"/>
        </w:rPr>
        <w:t>Právní vztahy mezi kupujícím a prodávajícím se řídí příslušný</w:t>
      </w:r>
      <w:r>
        <w:rPr>
          <w:rFonts w:cs="Calibri"/>
        </w:rPr>
        <w:t>mi</w:t>
      </w:r>
      <w:r w:rsidRPr="000A119D">
        <w:rPr>
          <w:rFonts w:cs="Calibri"/>
        </w:rPr>
        <w:t xml:space="preserve"> ustanovení</w:t>
      </w:r>
      <w:r>
        <w:rPr>
          <w:rFonts w:cs="Calibri"/>
        </w:rPr>
        <w:t>mi občanského zákoníku.</w:t>
      </w:r>
    </w:p>
    <w:p w:rsidR="006038A2" w:rsidRDefault="006038A2" w:rsidP="00393775">
      <w:pPr>
        <w:spacing w:after="0"/>
        <w:ind w:firstLine="708"/>
        <w:jc w:val="both"/>
        <w:rPr>
          <w:rFonts w:cs="Calibri"/>
        </w:rPr>
      </w:pPr>
      <w:r w:rsidRPr="000A119D">
        <w:rPr>
          <w:rFonts w:cs="Calibri"/>
        </w:rPr>
        <w:t>Tato smlouva je sepsána ve dvou vyhotoveních, z nichž každá se smluvních stran obdrží po jednom</w:t>
      </w:r>
      <w:r>
        <w:rPr>
          <w:rFonts w:cs="Calibri"/>
        </w:rPr>
        <w:t>.</w:t>
      </w:r>
    </w:p>
    <w:p w:rsidR="006038A2" w:rsidRPr="000A119D" w:rsidRDefault="006038A2" w:rsidP="001B1295">
      <w:pPr>
        <w:widowControl w:val="0"/>
        <w:autoSpaceDE w:val="0"/>
        <w:autoSpaceDN w:val="0"/>
        <w:adjustRightInd w:val="0"/>
        <w:spacing w:after="0"/>
        <w:ind w:firstLine="708"/>
        <w:jc w:val="both"/>
        <w:rPr>
          <w:rFonts w:cs="Calibri"/>
        </w:rPr>
      </w:pPr>
      <w:r w:rsidRPr="000A119D">
        <w:rPr>
          <w:rFonts w:cs="Calibri"/>
        </w:rPr>
        <w:t xml:space="preserve">Tato smlouva byla sepsána </w:t>
      </w:r>
      <w:r w:rsidRPr="00854172">
        <w:t xml:space="preserve">určitě a srozumitelně na základě pravdivých údajů a </w:t>
      </w:r>
      <w:r w:rsidRPr="000A119D">
        <w:rPr>
          <w:rFonts w:cs="Calibri"/>
        </w:rPr>
        <w:t xml:space="preserve">na základě </w:t>
      </w:r>
      <w:r>
        <w:rPr>
          <w:rFonts w:cs="Calibri"/>
        </w:rPr>
        <w:t>vážné</w:t>
      </w:r>
      <w:r w:rsidRPr="000A119D">
        <w:rPr>
          <w:rFonts w:cs="Calibri"/>
        </w:rPr>
        <w:t xml:space="preserve"> a svobodné vůle</w:t>
      </w:r>
      <w:r>
        <w:rPr>
          <w:rFonts w:cs="Calibri"/>
        </w:rPr>
        <w:t xml:space="preserve"> smluvních stran</w:t>
      </w:r>
      <w:r w:rsidRPr="00854172">
        <w:t>, nikoliv v tísni a nikoliv za jednostranně nevýhodných podmínek</w:t>
      </w:r>
      <w:r w:rsidRPr="000A119D">
        <w:rPr>
          <w:rFonts w:cs="Calibri"/>
        </w:rPr>
        <w:t xml:space="preserve">, což potvrzují </w:t>
      </w:r>
      <w:r>
        <w:rPr>
          <w:rFonts w:cs="Calibri"/>
        </w:rPr>
        <w:t xml:space="preserve">strany </w:t>
      </w:r>
      <w:r w:rsidRPr="000A119D">
        <w:rPr>
          <w:rFonts w:cs="Calibri"/>
        </w:rPr>
        <w:t>svými podpisy.</w:t>
      </w:r>
    </w:p>
    <w:p w:rsidR="006038A2" w:rsidRDefault="006038A2" w:rsidP="00747208">
      <w:pPr>
        <w:spacing w:after="0"/>
        <w:jc w:val="both"/>
        <w:rPr>
          <w:rFonts w:cs="Calibri"/>
        </w:rPr>
      </w:pPr>
    </w:p>
    <w:p w:rsidR="006038A2" w:rsidRDefault="006038A2" w:rsidP="00747208">
      <w:pPr>
        <w:spacing w:after="0"/>
        <w:jc w:val="both"/>
        <w:rPr>
          <w:rFonts w:cs="Calibri"/>
        </w:rPr>
      </w:pPr>
    </w:p>
    <w:p w:rsidR="006038A2" w:rsidRDefault="006038A2" w:rsidP="00747208">
      <w:pPr>
        <w:spacing w:after="0"/>
        <w:jc w:val="both"/>
        <w:rPr>
          <w:rFonts w:cs="Calibri"/>
        </w:rPr>
      </w:pPr>
      <w:r>
        <w:rPr>
          <w:rFonts w:cs="Calibri"/>
        </w:rPr>
        <w:t xml:space="preserve">V Brně dne               </w:t>
      </w:r>
      <w:r>
        <w:rPr>
          <w:rFonts w:cs="Calibri"/>
        </w:rPr>
        <w:tab/>
      </w:r>
      <w:r>
        <w:rPr>
          <w:rFonts w:cs="Calibri"/>
        </w:rPr>
        <w:tab/>
      </w:r>
      <w:r>
        <w:rPr>
          <w:rFonts w:cs="Calibri"/>
        </w:rPr>
        <w:tab/>
        <w:t>26.02.2018</w:t>
      </w:r>
      <w:r>
        <w:rPr>
          <w:rFonts w:cs="Calibri"/>
        </w:rPr>
        <w:tab/>
        <w:t xml:space="preserve"> </w:t>
      </w:r>
      <w:r>
        <w:rPr>
          <w:rFonts w:cs="Calibri"/>
        </w:rPr>
        <w:tab/>
        <w:t>V Lipově dne</w:t>
      </w:r>
    </w:p>
    <w:p w:rsidR="006038A2" w:rsidRDefault="006038A2" w:rsidP="00747208">
      <w:pPr>
        <w:spacing w:after="0"/>
        <w:jc w:val="both"/>
        <w:rPr>
          <w:rFonts w:cs="Calibri"/>
        </w:rPr>
      </w:pPr>
    </w:p>
    <w:p w:rsidR="006038A2" w:rsidRDefault="006038A2" w:rsidP="00747208">
      <w:pPr>
        <w:spacing w:after="0"/>
        <w:jc w:val="both"/>
        <w:rPr>
          <w:rFonts w:cs="Calibri"/>
        </w:rPr>
      </w:pPr>
      <w:r>
        <w:rPr>
          <w:rFonts w:cs="Calibri"/>
        </w:rPr>
        <w:t>…………………………………………..</w:t>
      </w:r>
      <w:r>
        <w:rPr>
          <w:rFonts w:cs="Calibri"/>
        </w:rPr>
        <w:tab/>
      </w:r>
      <w:r>
        <w:rPr>
          <w:rFonts w:cs="Calibri"/>
        </w:rPr>
        <w:tab/>
      </w:r>
      <w:r>
        <w:rPr>
          <w:rFonts w:cs="Calibri"/>
        </w:rPr>
        <w:tab/>
      </w:r>
      <w:r>
        <w:rPr>
          <w:rFonts w:cs="Calibri"/>
        </w:rPr>
        <w:tab/>
      </w:r>
      <w:r>
        <w:rPr>
          <w:rFonts w:cs="Calibri"/>
        </w:rPr>
        <w:tab/>
        <w:t xml:space="preserve">     ……………………………………………..</w:t>
      </w:r>
    </w:p>
    <w:p w:rsidR="006038A2" w:rsidRPr="00DC44CD" w:rsidRDefault="006038A2" w:rsidP="00747208">
      <w:pPr>
        <w:spacing w:after="0"/>
        <w:jc w:val="both"/>
        <w:rPr>
          <w:rFonts w:cs="Calibri"/>
          <w:sz w:val="18"/>
          <w:szCs w:val="18"/>
        </w:rPr>
      </w:pPr>
      <w:r w:rsidRPr="00DC44CD">
        <w:rPr>
          <w:rFonts w:cs="Calibri"/>
          <w:sz w:val="18"/>
          <w:szCs w:val="18"/>
        </w:rPr>
        <w:t>kupující</w:t>
      </w:r>
      <w:r w:rsidRPr="00DC44CD">
        <w:rPr>
          <w:rFonts w:cs="Calibri"/>
          <w:sz w:val="18"/>
          <w:szCs w:val="18"/>
        </w:rPr>
        <w:tab/>
      </w:r>
      <w:r w:rsidRPr="00DC44CD">
        <w:rPr>
          <w:rFonts w:cs="Calibri"/>
          <w:sz w:val="18"/>
          <w:szCs w:val="18"/>
        </w:rPr>
        <w:tab/>
      </w:r>
      <w:r w:rsidRPr="00DC44CD">
        <w:rPr>
          <w:rFonts w:cs="Calibri"/>
          <w:sz w:val="18"/>
          <w:szCs w:val="18"/>
        </w:rPr>
        <w:tab/>
      </w:r>
      <w:r w:rsidRPr="00DC44CD">
        <w:rPr>
          <w:rFonts w:cs="Calibri"/>
          <w:sz w:val="18"/>
          <w:szCs w:val="18"/>
        </w:rPr>
        <w:tab/>
      </w:r>
      <w:r w:rsidRPr="00DC44CD">
        <w:rPr>
          <w:rFonts w:cs="Calibri"/>
          <w:sz w:val="18"/>
          <w:szCs w:val="18"/>
        </w:rPr>
        <w:tab/>
      </w:r>
      <w:r w:rsidRPr="00DC44CD">
        <w:rPr>
          <w:rFonts w:cs="Calibri"/>
          <w:sz w:val="18"/>
          <w:szCs w:val="18"/>
        </w:rPr>
        <w:tab/>
        <w:t xml:space="preserve">                                  prodávající</w:t>
      </w:r>
    </w:p>
    <w:p w:rsidR="006038A2" w:rsidRPr="00DC44CD" w:rsidRDefault="006038A2" w:rsidP="00747208">
      <w:pPr>
        <w:spacing w:after="0"/>
        <w:jc w:val="both"/>
        <w:rPr>
          <w:rFonts w:cs="Calibri"/>
          <w:sz w:val="18"/>
          <w:szCs w:val="18"/>
        </w:rPr>
      </w:pPr>
      <w:r w:rsidRPr="00DC44CD">
        <w:rPr>
          <w:rFonts w:cs="Calibri"/>
          <w:sz w:val="18"/>
          <w:szCs w:val="18"/>
        </w:rPr>
        <w:t>MUDr. Marek Radimský</w:t>
      </w:r>
      <w:r w:rsidRPr="00DC44CD">
        <w:rPr>
          <w:rFonts w:cs="Calibri"/>
          <w:sz w:val="18"/>
          <w:szCs w:val="18"/>
        </w:rPr>
        <w:tab/>
      </w:r>
      <w:r w:rsidRPr="00DC44CD">
        <w:rPr>
          <w:rFonts w:cs="Calibri"/>
          <w:sz w:val="18"/>
          <w:szCs w:val="18"/>
        </w:rPr>
        <w:tab/>
      </w:r>
      <w:r w:rsidRPr="00DC44CD">
        <w:rPr>
          <w:rFonts w:cs="Calibri"/>
          <w:sz w:val="18"/>
          <w:szCs w:val="18"/>
        </w:rPr>
        <w:tab/>
      </w:r>
      <w:r w:rsidRPr="00DC44CD">
        <w:rPr>
          <w:rFonts w:cs="Calibri"/>
          <w:sz w:val="18"/>
          <w:szCs w:val="18"/>
        </w:rPr>
        <w:tab/>
      </w:r>
      <w:r w:rsidRPr="00DC44CD">
        <w:rPr>
          <w:rFonts w:cs="Calibri"/>
          <w:sz w:val="18"/>
          <w:szCs w:val="18"/>
        </w:rPr>
        <w:tab/>
        <w:t xml:space="preserve">      </w:t>
      </w:r>
      <w:r>
        <w:rPr>
          <w:rFonts w:cs="Calibri"/>
          <w:sz w:val="18"/>
          <w:szCs w:val="18"/>
        </w:rPr>
        <w:tab/>
      </w:r>
      <w:r w:rsidRPr="00DC44CD">
        <w:rPr>
          <w:rFonts w:cs="Calibri"/>
          <w:sz w:val="18"/>
          <w:szCs w:val="18"/>
        </w:rPr>
        <w:t>Ing. Oldřich Glogar</w:t>
      </w:r>
      <w:r w:rsidRPr="00DC44CD">
        <w:rPr>
          <w:rFonts w:cs="Calibri"/>
          <w:sz w:val="18"/>
          <w:szCs w:val="18"/>
        </w:rPr>
        <w:tab/>
      </w:r>
    </w:p>
    <w:p w:rsidR="006038A2" w:rsidRPr="00DC44CD" w:rsidRDefault="006038A2" w:rsidP="00747208">
      <w:pPr>
        <w:spacing w:after="0"/>
        <w:jc w:val="both"/>
        <w:rPr>
          <w:rFonts w:cs="Calibri"/>
          <w:sz w:val="18"/>
          <w:szCs w:val="18"/>
        </w:rPr>
      </w:pPr>
      <w:r w:rsidRPr="00DC44CD">
        <w:rPr>
          <w:rFonts w:cs="Calibri"/>
          <w:sz w:val="18"/>
          <w:szCs w:val="18"/>
        </w:rPr>
        <w:t>ředitel Psychiatrické nemocnice Brno</w:t>
      </w:r>
      <w:r w:rsidRPr="00DC44CD">
        <w:rPr>
          <w:rFonts w:cs="Calibri"/>
          <w:sz w:val="18"/>
          <w:szCs w:val="18"/>
        </w:rPr>
        <w:tab/>
      </w:r>
      <w:r w:rsidRPr="00DC44CD">
        <w:rPr>
          <w:rFonts w:cs="Calibri"/>
          <w:sz w:val="18"/>
          <w:szCs w:val="18"/>
        </w:rPr>
        <w:tab/>
      </w:r>
      <w:r w:rsidRPr="00DC44CD">
        <w:rPr>
          <w:rFonts w:cs="Calibri"/>
          <w:sz w:val="18"/>
          <w:szCs w:val="18"/>
        </w:rPr>
        <w:tab/>
      </w:r>
      <w:r w:rsidRPr="00DC44CD">
        <w:rPr>
          <w:rFonts w:cs="Calibri"/>
          <w:sz w:val="18"/>
          <w:szCs w:val="18"/>
        </w:rPr>
        <w:tab/>
        <w:t xml:space="preserve">      </w:t>
      </w:r>
      <w:bookmarkStart w:id="5" w:name="_GoBack"/>
      <w:bookmarkEnd w:id="5"/>
      <w:r>
        <w:rPr>
          <w:rFonts w:cs="Calibri"/>
          <w:sz w:val="18"/>
          <w:szCs w:val="18"/>
        </w:rPr>
        <w:tab/>
      </w:r>
      <w:r w:rsidRPr="00DC44CD">
        <w:rPr>
          <w:rFonts w:cs="Calibri"/>
          <w:sz w:val="18"/>
          <w:szCs w:val="18"/>
        </w:rPr>
        <w:t xml:space="preserve">jednatel </w:t>
      </w:r>
    </w:p>
    <w:p w:rsidR="006038A2" w:rsidRDefault="006038A2" w:rsidP="00DC44CD">
      <w:pPr>
        <w:spacing w:after="0"/>
        <w:ind w:left="4248" w:firstLine="708"/>
        <w:jc w:val="both"/>
      </w:pPr>
      <w:r>
        <w:rPr>
          <w:rFonts w:cs="Calibri"/>
        </w:rPr>
        <w:t xml:space="preserve">    </w:t>
      </w:r>
      <w:r w:rsidRPr="00DC44CD">
        <w:rPr>
          <w:rFonts w:cs="Calibri"/>
          <w:sz w:val="18"/>
          <w:szCs w:val="18"/>
        </w:rPr>
        <w:t xml:space="preserve">  </w:t>
      </w:r>
      <w:r>
        <w:rPr>
          <w:rFonts w:cs="Calibri"/>
          <w:sz w:val="18"/>
          <w:szCs w:val="18"/>
        </w:rPr>
        <w:tab/>
      </w:r>
      <w:r w:rsidRPr="00DC44CD">
        <w:rPr>
          <w:rFonts w:cs="Calibri"/>
          <w:sz w:val="18"/>
          <w:szCs w:val="18"/>
        </w:rPr>
        <w:t>2G-spol. s r.o.-Přikrývky a polštáře</w:t>
      </w:r>
    </w:p>
    <w:sectPr w:rsidR="006038A2" w:rsidSect="00D66111">
      <w:footerReference w:type="even" r:id="rId8"/>
      <w:footerReference w:type="default" r:id="rId9"/>
      <w:pgSz w:w="11906" w:h="16838"/>
      <w:pgMar w:top="1134"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8A2" w:rsidRDefault="006038A2">
      <w:r>
        <w:separator/>
      </w:r>
    </w:p>
  </w:endnote>
  <w:endnote w:type="continuationSeparator" w:id="0">
    <w:p w:rsidR="006038A2" w:rsidRDefault="00603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8A2" w:rsidRDefault="006038A2" w:rsidP="00077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038A2" w:rsidRDefault="006038A2" w:rsidP="0021484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8A2" w:rsidRDefault="006038A2" w:rsidP="000777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038A2" w:rsidRDefault="006038A2" w:rsidP="0021484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8A2" w:rsidRDefault="006038A2">
      <w:r>
        <w:separator/>
      </w:r>
    </w:p>
  </w:footnote>
  <w:footnote w:type="continuationSeparator" w:id="0">
    <w:p w:rsidR="006038A2" w:rsidRDefault="006038A2">
      <w:r>
        <w:continuationSeparator/>
      </w:r>
    </w:p>
  </w:footnote>
  <w:footnote w:id="1">
    <w:p w:rsidR="006038A2" w:rsidRDefault="006038A2">
      <w:pPr>
        <w:pStyle w:val="FootnoteText"/>
      </w:pPr>
      <w:r>
        <w:rPr>
          <w:rStyle w:val="FootnoteReference"/>
        </w:rPr>
        <w:footnoteRef/>
      </w:r>
      <w:r>
        <w:t xml:space="preserve"> </w:t>
      </w:r>
      <w:r w:rsidRPr="00191C01">
        <w:t xml:space="preserve">§ </w:t>
      </w:r>
      <w:smartTag w:uri="urn:schemas-microsoft-com:office:smarttags" w:element="metricconverter">
        <w:smartTagPr>
          <w:attr w:name="ProductID" w:val="6 a"/>
        </w:smartTagPr>
        <w:r w:rsidRPr="00191C01">
          <w:t>6 a</w:t>
        </w:r>
      </w:smartTag>
      <w:r w:rsidRPr="00191C01">
        <w:t xml:space="preserve"> 7 zákona č. 340/2015 Sb., o registru smluv, </w:t>
      </w:r>
      <w:r>
        <w:t>účinné od</w:t>
      </w:r>
      <w:r w:rsidRPr="00191C01">
        <w:t xml:space="preserve"> 1. 7. 2017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EAF"/>
    <w:multiLevelType w:val="hybridMultilevel"/>
    <w:tmpl w:val="07F45F76"/>
    <w:lvl w:ilvl="0" w:tplc="0405000F">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
    <w:nsid w:val="106B7937"/>
    <w:multiLevelType w:val="hybridMultilevel"/>
    <w:tmpl w:val="D0C4706A"/>
    <w:lvl w:ilvl="0" w:tplc="D8B67090">
      <w:numFmt w:val="bullet"/>
      <w:lvlText w:val="-"/>
      <w:lvlJc w:val="left"/>
      <w:pPr>
        <w:ind w:left="6739" w:hanging="360"/>
      </w:pPr>
      <w:rPr>
        <w:rFonts w:ascii="Calibri" w:eastAsia="Times New Roman" w:hAnsi="Calibri" w:hint="default"/>
      </w:rPr>
    </w:lvl>
    <w:lvl w:ilvl="1" w:tplc="04050003" w:tentative="1">
      <w:start w:val="1"/>
      <w:numFmt w:val="bullet"/>
      <w:lvlText w:val="o"/>
      <w:lvlJc w:val="left"/>
      <w:pPr>
        <w:ind w:left="7459" w:hanging="360"/>
      </w:pPr>
      <w:rPr>
        <w:rFonts w:ascii="Courier New" w:hAnsi="Courier New" w:hint="default"/>
      </w:rPr>
    </w:lvl>
    <w:lvl w:ilvl="2" w:tplc="04050005" w:tentative="1">
      <w:start w:val="1"/>
      <w:numFmt w:val="bullet"/>
      <w:lvlText w:val=""/>
      <w:lvlJc w:val="left"/>
      <w:pPr>
        <w:ind w:left="8179" w:hanging="360"/>
      </w:pPr>
      <w:rPr>
        <w:rFonts w:ascii="Wingdings" w:hAnsi="Wingdings" w:hint="default"/>
      </w:rPr>
    </w:lvl>
    <w:lvl w:ilvl="3" w:tplc="04050001" w:tentative="1">
      <w:start w:val="1"/>
      <w:numFmt w:val="bullet"/>
      <w:lvlText w:val=""/>
      <w:lvlJc w:val="left"/>
      <w:pPr>
        <w:ind w:left="8899" w:hanging="360"/>
      </w:pPr>
      <w:rPr>
        <w:rFonts w:ascii="Symbol" w:hAnsi="Symbol" w:hint="default"/>
      </w:rPr>
    </w:lvl>
    <w:lvl w:ilvl="4" w:tplc="04050003" w:tentative="1">
      <w:start w:val="1"/>
      <w:numFmt w:val="bullet"/>
      <w:lvlText w:val="o"/>
      <w:lvlJc w:val="left"/>
      <w:pPr>
        <w:ind w:left="9619" w:hanging="360"/>
      </w:pPr>
      <w:rPr>
        <w:rFonts w:ascii="Courier New" w:hAnsi="Courier New" w:hint="default"/>
      </w:rPr>
    </w:lvl>
    <w:lvl w:ilvl="5" w:tplc="04050005" w:tentative="1">
      <w:start w:val="1"/>
      <w:numFmt w:val="bullet"/>
      <w:lvlText w:val=""/>
      <w:lvlJc w:val="left"/>
      <w:pPr>
        <w:ind w:left="10339" w:hanging="360"/>
      </w:pPr>
      <w:rPr>
        <w:rFonts w:ascii="Wingdings" w:hAnsi="Wingdings" w:hint="default"/>
      </w:rPr>
    </w:lvl>
    <w:lvl w:ilvl="6" w:tplc="04050001" w:tentative="1">
      <w:start w:val="1"/>
      <w:numFmt w:val="bullet"/>
      <w:lvlText w:val=""/>
      <w:lvlJc w:val="left"/>
      <w:pPr>
        <w:ind w:left="11059" w:hanging="360"/>
      </w:pPr>
      <w:rPr>
        <w:rFonts w:ascii="Symbol" w:hAnsi="Symbol" w:hint="default"/>
      </w:rPr>
    </w:lvl>
    <w:lvl w:ilvl="7" w:tplc="04050003" w:tentative="1">
      <w:start w:val="1"/>
      <w:numFmt w:val="bullet"/>
      <w:lvlText w:val="o"/>
      <w:lvlJc w:val="left"/>
      <w:pPr>
        <w:ind w:left="11779" w:hanging="360"/>
      </w:pPr>
      <w:rPr>
        <w:rFonts w:ascii="Courier New" w:hAnsi="Courier New" w:hint="default"/>
      </w:rPr>
    </w:lvl>
    <w:lvl w:ilvl="8" w:tplc="04050005" w:tentative="1">
      <w:start w:val="1"/>
      <w:numFmt w:val="bullet"/>
      <w:lvlText w:val=""/>
      <w:lvlJc w:val="left"/>
      <w:pPr>
        <w:ind w:left="12499" w:hanging="360"/>
      </w:pPr>
      <w:rPr>
        <w:rFonts w:ascii="Wingdings" w:hAnsi="Wingdings" w:hint="default"/>
      </w:rPr>
    </w:lvl>
  </w:abstractNum>
  <w:abstractNum w:abstractNumId="2">
    <w:nsid w:val="35A40132"/>
    <w:multiLevelType w:val="hybridMultilevel"/>
    <w:tmpl w:val="2A5A20A6"/>
    <w:lvl w:ilvl="0" w:tplc="84AA1294">
      <w:numFmt w:val="bullet"/>
      <w:lvlText w:val="-"/>
      <w:lvlJc w:val="left"/>
      <w:pPr>
        <w:ind w:left="6735" w:hanging="360"/>
      </w:pPr>
      <w:rPr>
        <w:rFonts w:ascii="Calibri" w:eastAsia="Times New Roman" w:hAnsi="Calibri" w:hint="default"/>
      </w:rPr>
    </w:lvl>
    <w:lvl w:ilvl="1" w:tplc="04050003" w:tentative="1">
      <w:start w:val="1"/>
      <w:numFmt w:val="bullet"/>
      <w:lvlText w:val="o"/>
      <w:lvlJc w:val="left"/>
      <w:pPr>
        <w:ind w:left="7455" w:hanging="360"/>
      </w:pPr>
      <w:rPr>
        <w:rFonts w:ascii="Courier New" w:hAnsi="Courier New" w:hint="default"/>
      </w:rPr>
    </w:lvl>
    <w:lvl w:ilvl="2" w:tplc="04050005" w:tentative="1">
      <w:start w:val="1"/>
      <w:numFmt w:val="bullet"/>
      <w:lvlText w:val=""/>
      <w:lvlJc w:val="left"/>
      <w:pPr>
        <w:ind w:left="8175" w:hanging="360"/>
      </w:pPr>
      <w:rPr>
        <w:rFonts w:ascii="Wingdings" w:hAnsi="Wingdings" w:hint="default"/>
      </w:rPr>
    </w:lvl>
    <w:lvl w:ilvl="3" w:tplc="04050001" w:tentative="1">
      <w:start w:val="1"/>
      <w:numFmt w:val="bullet"/>
      <w:lvlText w:val=""/>
      <w:lvlJc w:val="left"/>
      <w:pPr>
        <w:ind w:left="8895" w:hanging="360"/>
      </w:pPr>
      <w:rPr>
        <w:rFonts w:ascii="Symbol" w:hAnsi="Symbol" w:hint="default"/>
      </w:rPr>
    </w:lvl>
    <w:lvl w:ilvl="4" w:tplc="04050003" w:tentative="1">
      <w:start w:val="1"/>
      <w:numFmt w:val="bullet"/>
      <w:lvlText w:val="o"/>
      <w:lvlJc w:val="left"/>
      <w:pPr>
        <w:ind w:left="9615" w:hanging="360"/>
      </w:pPr>
      <w:rPr>
        <w:rFonts w:ascii="Courier New" w:hAnsi="Courier New" w:hint="default"/>
      </w:rPr>
    </w:lvl>
    <w:lvl w:ilvl="5" w:tplc="04050005" w:tentative="1">
      <w:start w:val="1"/>
      <w:numFmt w:val="bullet"/>
      <w:lvlText w:val=""/>
      <w:lvlJc w:val="left"/>
      <w:pPr>
        <w:ind w:left="10335" w:hanging="360"/>
      </w:pPr>
      <w:rPr>
        <w:rFonts w:ascii="Wingdings" w:hAnsi="Wingdings" w:hint="default"/>
      </w:rPr>
    </w:lvl>
    <w:lvl w:ilvl="6" w:tplc="04050001" w:tentative="1">
      <w:start w:val="1"/>
      <w:numFmt w:val="bullet"/>
      <w:lvlText w:val=""/>
      <w:lvlJc w:val="left"/>
      <w:pPr>
        <w:ind w:left="11055" w:hanging="360"/>
      </w:pPr>
      <w:rPr>
        <w:rFonts w:ascii="Symbol" w:hAnsi="Symbol" w:hint="default"/>
      </w:rPr>
    </w:lvl>
    <w:lvl w:ilvl="7" w:tplc="04050003" w:tentative="1">
      <w:start w:val="1"/>
      <w:numFmt w:val="bullet"/>
      <w:lvlText w:val="o"/>
      <w:lvlJc w:val="left"/>
      <w:pPr>
        <w:ind w:left="11775" w:hanging="360"/>
      </w:pPr>
      <w:rPr>
        <w:rFonts w:ascii="Courier New" w:hAnsi="Courier New" w:hint="default"/>
      </w:rPr>
    </w:lvl>
    <w:lvl w:ilvl="8" w:tplc="04050005" w:tentative="1">
      <w:start w:val="1"/>
      <w:numFmt w:val="bullet"/>
      <w:lvlText w:val=""/>
      <w:lvlJc w:val="left"/>
      <w:pPr>
        <w:ind w:left="12495" w:hanging="360"/>
      </w:pPr>
      <w:rPr>
        <w:rFonts w:ascii="Wingdings" w:hAnsi="Wingdings" w:hint="default"/>
      </w:rPr>
    </w:lvl>
  </w:abstractNum>
  <w:abstractNum w:abstractNumId="3">
    <w:nsid w:val="47A42449"/>
    <w:multiLevelType w:val="hybridMultilevel"/>
    <w:tmpl w:val="2ED8857A"/>
    <w:lvl w:ilvl="0" w:tplc="2C923A7A">
      <w:start w:val="1"/>
      <w:numFmt w:val="upperRoman"/>
      <w:lvlText w:val="%1."/>
      <w:lvlJc w:val="left"/>
      <w:pPr>
        <w:ind w:left="1080" w:hanging="72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6788260F"/>
    <w:multiLevelType w:val="hybridMultilevel"/>
    <w:tmpl w:val="8D00B106"/>
    <w:lvl w:ilvl="0" w:tplc="3BF6D414">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7208"/>
    <w:rsid w:val="00002801"/>
    <w:rsid w:val="00022AD3"/>
    <w:rsid w:val="000306A7"/>
    <w:rsid w:val="00074F9C"/>
    <w:rsid w:val="0007772A"/>
    <w:rsid w:val="000819BC"/>
    <w:rsid w:val="000A119D"/>
    <w:rsid w:val="000B0DFC"/>
    <w:rsid w:val="000C1829"/>
    <w:rsid w:val="001017CD"/>
    <w:rsid w:val="00120836"/>
    <w:rsid w:val="00130FA1"/>
    <w:rsid w:val="00142E94"/>
    <w:rsid w:val="00156D75"/>
    <w:rsid w:val="00191C01"/>
    <w:rsid w:val="001A5B72"/>
    <w:rsid w:val="001B1295"/>
    <w:rsid w:val="00214847"/>
    <w:rsid w:val="00217429"/>
    <w:rsid w:val="00265DA7"/>
    <w:rsid w:val="00296960"/>
    <w:rsid w:val="002E1652"/>
    <w:rsid w:val="002E5CE0"/>
    <w:rsid w:val="0034500A"/>
    <w:rsid w:val="00370F10"/>
    <w:rsid w:val="00380021"/>
    <w:rsid w:val="003848B5"/>
    <w:rsid w:val="00386920"/>
    <w:rsid w:val="00393775"/>
    <w:rsid w:val="003D0D67"/>
    <w:rsid w:val="003D7532"/>
    <w:rsid w:val="00410FE1"/>
    <w:rsid w:val="00413857"/>
    <w:rsid w:val="00413A9B"/>
    <w:rsid w:val="00414D31"/>
    <w:rsid w:val="004223D9"/>
    <w:rsid w:val="00441830"/>
    <w:rsid w:val="00455EA1"/>
    <w:rsid w:val="00470DD6"/>
    <w:rsid w:val="004C2211"/>
    <w:rsid w:val="004C5E3C"/>
    <w:rsid w:val="004E4E3B"/>
    <w:rsid w:val="004F5247"/>
    <w:rsid w:val="0055140E"/>
    <w:rsid w:val="00591E0B"/>
    <w:rsid w:val="005B336F"/>
    <w:rsid w:val="005D646D"/>
    <w:rsid w:val="005F1204"/>
    <w:rsid w:val="006038A2"/>
    <w:rsid w:val="00623E5F"/>
    <w:rsid w:val="00644D61"/>
    <w:rsid w:val="006543AE"/>
    <w:rsid w:val="00660D3E"/>
    <w:rsid w:val="00683E7D"/>
    <w:rsid w:val="00697138"/>
    <w:rsid w:val="006C21F5"/>
    <w:rsid w:val="006E26E4"/>
    <w:rsid w:val="006F1B08"/>
    <w:rsid w:val="00703DEA"/>
    <w:rsid w:val="00747208"/>
    <w:rsid w:val="00747876"/>
    <w:rsid w:val="00763647"/>
    <w:rsid w:val="007B5541"/>
    <w:rsid w:val="007E1694"/>
    <w:rsid w:val="00854172"/>
    <w:rsid w:val="008E688D"/>
    <w:rsid w:val="008F4B06"/>
    <w:rsid w:val="009619C5"/>
    <w:rsid w:val="009811C9"/>
    <w:rsid w:val="009A269D"/>
    <w:rsid w:val="009D58D8"/>
    <w:rsid w:val="00A201EA"/>
    <w:rsid w:val="00A24E38"/>
    <w:rsid w:val="00A37A63"/>
    <w:rsid w:val="00A40C47"/>
    <w:rsid w:val="00A821AF"/>
    <w:rsid w:val="00AB285A"/>
    <w:rsid w:val="00AF1E42"/>
    <w:rsid w:val="00AF7752"/>
    <w:rsid w:val="00B2051A"/>
    <w:rsid w:val="00B2068F"/>
    <w:rsid w:val="00B42444"/>
    <w:rsid w:val="00B779F8"/>
    <w:rsid w:val="00B877CC"/>
    <w:rsid w:val="00B92267"/>
    <w:rsid w:val="00BD3C74"/>
    <w:rsid w:val="00BF6D1D"/>
    <w:rsid w:val="00BF7024"/>
    <w:rsid w:val="00C12B31"/>
    <w:rsid w:val="00C25181"/>
    <w:rsid w:val="00C36298"/>
    <w:rsid w:val="00C467EA"/>
    <w:rsid w:val="00C61FFC"/>
    <w:rsid w:val="00C649BC"/>
    <w:rsid w:val="00CD5FFF"/>
    <w:rsid w:val="00D13FDF"/>
    <w:rsid w:val="00D353D8"/>
    <w:rsid w:val="00D506AF"/>
    <w:rsid w:val="00D66111"/>
    <w:rsid w:val="00D814E5"/>
    <w:rsid w:val="00DA05A3"/>
    <w:rsid w:val="00DC44CD"/>
    <w:rsid w:val="00E004A7"/>
    <w:rsid w:val="00E1427B"/>
    <w:rsid w:val="00E160C1"/>
    <w:rsid w:val="00E171F2"/>
    <w:rsid w:val="00E44DC2"/>
    <w:rsid w:val="00E5191F"/>
    <w:rsid w:val="00E5398F"/>
    <w:rsid w:val="00E56B96"/>
    <w:rsid w:val="00E5721B"/>
    <w:rsid w:val="00E87497"/>
    <w:rsid w:val="00EF5BD8"/>
    <w:rsid w:val="00F0034B"/>
    <w:rsid w:val="00F51AD2"/>
    <w:rsid w:val="00F73E21"/>
    <w:rsid w:val="00F7569F"/>
    <w:rsid w:val="00FA3B10"/>
    <w:rsid w:val="00FB7552"/>
    <w:rsid w:val="00FC1EF9"/>
    <w:rsid w:val="00FC2EA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20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47208"/>
    <w:pPr>
      <w:ind w:left="720"/>
      <w:contextualSpacing/>
    </w:pPr>
  </w:style>
  <w:style w:type="paragraph" w:customStyle="1" w:styleId="Normln">
    <w:name w:val="Normální~"/>
    <w:basedOn w:val="Normal"/>
    <w:uiPriority w:val="99"/>
    <w:rsid w:val="00747208"/>
    <w:pPr>
      <w:widowControl w:val="0"/>
      <w:spacing w:after="0" w:line="240" w:lineRule="auto"/>
    </w:pPr>
    <w:rPr>
      <w:rFonts w:ascii="Times New Roman" w:eastAsia="Times New Roman" w:hAnsi="Times New Roman"/>
      <w:noProof/>
      <w:sz w:val="24"/>
      <w:szCs w:val="20"/>
      <w:lang w:eastAsia="cs-CZ"/>
    </w:rPr>
  </w:style>
  <w:style w:type="paragraph" w:styleId="Footer">
    <w:name w:val="footer"/>
    <w:basedOn w:val="Normal"/>
    <w:link w:val="FooterChar"/>
    <w:uiPriority w:val="99"/>
    <w:rsid w:val="00214847"/>
    <w:pPr>
      <w:tabs>
        <w:tab w:val="center" w:pos="4536"/>
        <w:tab w:val="right" w:pos="9072"/>
      </w:tabs>
    </w:pPr>
  </w:style>
  <w:style w:type="character" w:customStyle="1" w:styleId="FooterChar">
    <w:name w:val="Footer Char"/>
    <w:basedOn w:val="DefaultParagraphFont"/>
    <w:link w:val="Footer"/>
    <w:uiPriority w:val="99"/>
    <w:semiHidden/>
    <w:locked/>
    <w:rsid w:val="00C36298"/>
    <w:rPr>
      <w:rFonts w:cs="Times New Roman"/>
      <w:lang w:eastAsia="en-US"/>
    </w:rPr>
  </w:style>
  <w:style w:type="character" w:styleId="PageNumber">
    <w:name w:val="page number"/>
    <w:basedOn w:val="DefaultParagraphFont"/>
    <w:uiPriority w:val="99"/>
    <w:rsid w:val="00214847"/>
    <w:rPr>
      <w:rFonts w:cs="Times New Roman"/>
    </w:rPr>
  </w:style>
  <w:style w:type="paragraph" w:styleId="FootnoteText">
    <w:name w:val="footnote text"/>
    <w:basedOn w:val="Normal"/>
    <w:link w:val="FootnoteTextChar"/>
    <w:uiPriority w:val="99"/>
    <w:semiHidden/>
    <w:rsid w:val="000B0DFC"/>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B0DFC"/>
    <w:rPr>
      <w:rFonts w:cs="Times New Roman"/>
      <w:sz w:val="20"/>
      <w:szCs w:val="20"/>
      <w:lang w:eastAsia="en-US"/>
    </w:rPr>
  </w:style>
  <w:style w:type="character" w:styleId="FootnoteReference">
    <w:name w:val="footnote reference"/>
    <w:basedOn w:val="DefaultParagraphFont"/>
    <w:uiPriority w:val="99"/>
    <w:semiHidden/>
    <w:rsid w:val="000B0DFC"/>
    <w:rPr>
      <w:rFonts w:cs="Times New Roman"/>
      <w:vertAlign w:val="superscript"/>
    </w:rPr>
  </w:style>
  <w:style w:type="paragraph" w:styleId="BalloonText">
    <w:name w:val="Balloon Text"/>
    <w:basedOn w:val="Normal"/>
    <w:link w:val="BalloonTextChar"/>
    <w:uiPriority w:val="99"/>
    <w:semiHidden/>
    <w:rsid w:val="000B0D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B0DFC"/>
    <w:rPr>
      <w:rFonts w:ascii="Segoe UI" w:hAnsi="Segoe UI" w:cs="Segoe UI"/>
      <w:sz w:val="18"/>
      <w:szCs w:val="18"/>
      <w:lang w:eastAsia="en-US"/>
    </w:rPr>
  </w:style>
  <w:style w:type="character" w:styleId="Hyperlink">
    <w:name w:val="Hyperlink"/>
    <w:basedOn w:val="DefaultParagraphFont"/>
    <w:uiPriority w:val="99"/>
    <w:rsid w:val="00D66111"/>
    <w:rPr>
      <w:rFonts w:cs="Times New Roman"/>
      <w:color w:val="0000FF"/>
      <w:u w:val="single"/>
    </w:rPr>
  </w:style>
  <w:style w:type="character" w:customStyle="1" w:styleId="UnresolvedMention">
    <w:name w:val="Unresolved Mention"/>
    <w:basedOn w:val="DefaultParagraphFont"/>
    <w:uiPriority w:val="99"/>
    <w:semiHidden/>
    <w:rsid w:val="00D66111"/>
    <w:rPr>
      <w:rFonts w:cs="Times New Roman"/>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uka@2glipo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4</Pages>
  <Words>1338</Words>
  <Characters>7898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 na dodávky</dc:title>
  <dc:subject/>
  <dc:creator>Poremska</dc:creator>
  <cp:keywords/>
  <dc:description/>
  <cp:lastModifiedBy>horak</cp:lastModifiedBy>
  <cp:revision>7</cp:revision>
  <cp:lastPrinted>2018-02-13T09:05:00Z</cp:lastPrinted>
  <dcterms:created xsi:type="dcterms:W3CDTF">2018-02-09T09:34:00Z</dcterms:created>
  <dcterms:modified xsi:type="dcterms:W3CDTF">2018-03-02T15:44:00Z</dcterms:modified>
</cp:coreProperties>
</file>