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A4" w:rsidRDefault="00BD1FA4">
      <w:pPr>
        <w:pStyle w:val="Nzev"/>
        <w:jc w:val="left"/>
        <w:rPr>
          <w:color w:val="0000FF"/>
          <w:sz w:val="24"/>
          <w:szCs w:val="24"/>
        </w:rPr>
      </w:pPr>
      <w:bookmarkStart w:id="0" w:name="_GoBack"/>
      <w:bookmarkEnd w:id="0"/>
    </w:p>
    <w:p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264420">
        <w:rPr>
          <w:sz w:val="30"/>
          <w:szCs w:val="30"/>
        </w:rPr>
        <w:t xml:space="preserve"> „</w:t>
      </w:r>
      <w:r w:rsidR="00F97BC5">
        <w:rPr>
          <w:sz w:val="30"/>
          <w:szCs w:val="30"/>
        </w:rPr>
        <w:t>Vybudování nových srubů v TZ Lhotka</w:t>
      </w:r>
      <w:r w:rsidRPr="00264420">
        <w:rPr>
          <w:sz w:val="30"/>
          <w:szCs w:val="30"/>
        </w:rPr>
        <w:t>“</w:t>
      </w:r>
      <w:r w:rsidR="00B33FDE">
        <w:rPr>
          <w:sz w:val="30"/>
          <w:szCs w:val="30"/>
        </w:rPr>
        <w:t>, střediska</w:t>
      </w:r>
      <w:r w:rsidRPr="00264420">
        <w:rPr>
          <w:sz w:val="30"/>
          <w:szCs w:val="30"/>
        </w:rPr>
        <w:t xml:space="preserve"> Do</w:t>
      </w:r>
      <w:r w:rsidR="006E10FA">
        <w:rPr>
          <w:sz w:val="30"/>
          <w:szCs w:val="30"/>
        </w:rPr>
        <w:t>mu dětí a mládeže hl. m. Prahy</w:t>
      </w:r>
    </w:p>
    <w:p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4C7D83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 xml:space="preserve">Libor </w:t>
      </w:r>
      <w:r w:rsidR="00EC434D">
        <w:rPr>
          <w:rFonts w:ascii="Tahoma" w:hAnsi="Tahoma" w:cs="Tahoma"/>
        </w:rPr>
        <w:t>Bezděkem,</w:t>
      </w:r>
      <w:r w:rsidR="00EC434D" w:rsidRPr="004F7335">
        <w:rPr>
          <w:rFonts w:ascii="Tahoma" w:hAnsi="Tahoma" w:cs="Tahoma"/>
        </w:rPr>
        <w:t xml:space="preserve"> </w:t>
      </w:r>
      <w:r w:rsidR="00EC434D" w:rsidRPr="004F7335">
        <w:rPr>
          <w:rFonts w:ascii="Tahoma" w:hAnsi="Tahoma" w:cs="Tahoma"/>
          <w:bCs/>
          <w:iCs/>
        </w:rPr>
        <w:t>ředitelem</w:t>
      </w:r>
      <w:r w:rsidRPr="004F7335">
        <w:rPr>
          <w:rFonts w:ascii="Tahoma" w:hAnsi="Tahoma" w:cs="Tahoma"/>
          <w:bCs/>
          <w:iCs/>
        </w:rPr>
        <w:t xml:space="preserve"> 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05C52">
        <w:rPr>
          <w:rFonts w:ascii="Arial" w:hAnsi="Arial" w:cs="Arial"/>
        </w:rPr>
        <w:tab/>
      </w:r>
      <w:r w:rsidR="00DF5CB7">
        <w:rPr>
          <w:rFonts w:ascii="Arial" w:hAnsi="Arial" w:cs="Arial"/>
          <w:b/>
        </w:rPr>
        <w:t>PALIS Plzeň, spol. s r. o.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r w:rsidR="00DF5CB7">
        <w:rPr>
          <w:rFonts w:ascii="Arial" w:hAnsi="Arial" w:cs="Arial"/>
        </w:rPr>
        <w:t>Kokořov 24, 330 11 Třemošná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OR:           </w:t>
      </w:r>
      <w:r w:rsidR="004F7CB7">
        <w:rPr>
          <w:rFonts w:ascii="Arial" w:hAnsi="Arial" w:cs="Arial"/>
        </w:rPr>
        <w:tab/>
      </w:r>
      <w:r w:rsidR="00DF5CB7">
        <w:rPr>
          <w:rFonts w:ascii="Arial" w:hAnsi="Arial" w:cs="Arial"/>
        </w:rPr>
        <w:t>spisová značka C 688 vedená u Krajského soudu v Plzni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DF5CB7">
        <w:rPr>
          <w:rFonts w:ascii="Arial" w:hAnsi="Arial" w:cs="Arial"/>
        </w:rPr>
        <w:t>Ing. Jaromírem Eismanem, jednatelem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 w:rsidR="00DF5CB7">
        <w:rPr>
          <w:rFonts w:ascii="Arial" w:hAnsi="Arial" w:cs="Arial"/>
        </w:rPr>
        <w:t>Komerční banka a.s.</w:t>
      </w:r>
    </w:p>
    <w:p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 w:rsidR="00DF5CB7">
        <w:rPr>
          <w:rFonts w:ascii="Arial" w:hAnsi="Arial" w:cs="Arial"/>
        </w:rPr>
        <w:t>307844371/0100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DF5CB7">
        <w:rPr>
          <w:rFonts w:ascii="Arial" w:hAnsi="Arial" w:cs="Arial"/>
        </w:rPr>
        <w:t>40522521</w:t>
      </w:r>
    </w:p>
    <w:p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335224">
        <w:rPr>
          <w:rFonts w:ascii="Arial" w:hAnsi="Arial" w:cs="Arial"/>
        </w:rPr>
        <w:t xml:space="preserve">DIČ: </w:t>
      </w:r>
      <w:r w:rsidRPr="00335224">
        <w:rPr>
          <w:rFonts w:ascii="Arial" w:hAnsi="Arial" w:cs="Arial"/>
        </w:rPr>
        <w:tab/>
      </w:r>
      <w:r w:rsidRPr="00335224">
        <w:rPr>
          <w:rFonts w:ascii="Arial" w:hAnsi="Arial" w:cs="Arial"/>
        </w:rPr>
        <w:tab/>
      </w:r>
      <w:r w:rsidRPr="00335224">
        <w:rPr>
          <w:rFonts w:ascii="Arial" w:hAnsi="Arial" w:cs="Arial"/>
        </w:rPr>
        <w:tab/>
      </w:r>
      <w:r w:rsidR="004F7CB7" w:rsidRPr="00335224">
        <w:rPr>
          <w:rFonts w:ascii="Arial" w:hAnsi="Arial" w:cs="Arial"/>
        </w:rPr>
        <w:t>CZ</w:t>
      </w:r>
      <w:r w:rsidR="00DF5CB7">
        <w:rPr>
          <w:rFonts w:ascii="Arial" w:hAnsi="Arial" w:cs="Arial"/>
        </w:rPr>
        <w:t>40522521</w:t>
      </w:r>
    </w:p>
    <w:p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DF5CB7" w:rsidRDefault="00DF5CB7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F7CB7" w:rsidRDefault="004F7CB7">
      <w:pPr>
        <w:spacing w:line="240" w:lineRule="atLeast"/>
        <w:ind w:right="1"/>
        <w:jc w:val="both"/>
        <w:rPr>
          <w:b/>
        </w:rPr>
      </w:pP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BD1FA4" w:rsidRDefault="00BD1FA4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</w:t>
      </w:r>
      <w:r w:rsidR="00F97BC5">
        <w:rPr>
          <w:b/>
          <w:sz w:val="26"/>
          <w:szCs w:val="26"/>
        </w:rPr>
        <w:t>43944</w:t>
      </w:r>
    </w:p>
    <w:p w:rsidR="00BD1FA4" w:rsidRPr="007C0FDF" w:rsidRDefault="00F97BC5" w:rsidP="00AD2FFF">
      <w:pPr>
        <w:spacing w:line="240" w:lineRule="atLeast"/>
        <w:ind w:left="1620" w:right="1" w:hanging="1620"/>
        <w:jc w:val="both"/>
        <w:rPr>
          <w:b/>
        </w:rPr>
      </w:pPr>
      <w:r>
        <w:t>Název stavby</w:t>
      </w:r>
      <w:r w:rsidR="00BD1FA4">
        <w:rPr>
          <w:b/>
          <w:bCs/>
        </w:rPr>
        <w:t>:</w:t>
      </w:r>
      <w:r w:rsidR="006E10FA">
        <w:rPr>
          <w:b/>
          <w:bCs/>
        </w:rPr>
        <w:t xml:space="preserve"> </w:t>
      </w:r>
      <w:r>
        <w:rPr>
          <w:b/>
          <w:bCs/>
          <w:sz w:val="26"/>
          <w:szCs w:val="26"/>
        </w:rPr>
        <w:t>„Vybudování nových srubů v TZ Lhotka</w:t>
      </w:r>
      <w:r w:rsidR="00DD3511" w:rsidRPr="00264420">
        <w:rPr>
          <w:b/>
          <w:sz w:val="26"/>
          <w:szCs w:val="26"/>
        </w:rPr>
        <w:t>“</w:t>
      </w:r>
    </w:p>
    <w:p w:rsidR="00FB6180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>
        <w:t>Místo stavby:</w:t>
      </w:r>
      <w:r w:rsidR="00FB6180" w:rsidRPr="00AD2FFF">
        <w:rPr>
          <w:b/>
          <w:bCs/>
        </w:rPr>
        <w:t> </w:t>
      </w:r>
      <w:r w:rsidR="00F97BC5">
        <w:rPr>
          <w:b/>
        </w:rPr>
        <w:t>Lhotka u Mělníka</w:t>
      </w:r>
    </w:p>
    <w:p w:rsidR="00CF69AD" w:rsidRDefault="00BD1FA4" w:rsidP="00650695">
      <w:pPr>
        <w:spacing w:line="240" w:lineRule="atLeast"/>
        <w:ind w:right="1"/>
        <w:jc w:val="both"/>
        <w:rPr>
          <w:b/>
        </w:rPr>
      </w:pPr>
      <w:r>
        <w:t xml:space="preserve">Zadavatel a investor: </w:t>
      </w:r>
      <w:r w:rsidR="00CF69AD">
        <w:rPr>
          <w:b/>
        </w:rPr>
        <w:t>Dům dětí a mládeže hl. města Prahy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BD1FA4" w:rsidRDefault="00BD1FA4" w:rsidP="00B33FDE">
      <w:pPr>
        <w:jc w:val="both"/>
      </w:pPr>
      <w:r>
        <w:t>Předmětem smlouvy je závazek zhotovitele zhotovit pro objednatele dílo</w:t>
      </w:r>
      <w:r w:rsidR="00DD3511">
        <w:t xml:space="preserve"> akce - č.: </w:t>
      </w:r>
      <w:r w:rsidR="00F97BC5">
        <w:rPr>
          <w:b/>
        </w:rPr>
        <w:t>43944</w:t>
      </w:r>
      <w:r w:rsidR="00264420" w:rsidRPr="00264420">
        <w:rPr>
          <w:b/>
        </w:rPr>
        <w:t xml:space="preserve"> </w:t>
      </w:r>
      <w:r w:rsidR="00264420" w:rsidRPr="00264420">
        <w:t xml:space="preserve">-   </w:t>
      </w:r>
      <w:r w:rsidR="00264420" w:rsidRPr="00264420">
        <w:rPr>
          <w:b/>
        </w:rPr>
        <w:t>„</w:t>
      </w:r>
      <w:r w:rsidR="00F97BC5">
        <w:rPr>
          <w:b/>
          <w:bCs/>
          <w:sz w:val="26"/>
          <w:szCs w:val="26"/>
        </w:rPr>
        <w:t>Vybudování nových srubů v TZ Lhotka</w:t>
      </w:r>
      <w:r w:rsidR="00B33FDE" w:rsidRPr="00264420">
        <w:rPr>
          <w:b/>
          <w:sz w:val="26"/>
          <w:szCs w:val="26"/>
        </w:rPr>
        <w:t>“</w:t>
      </w:r>
      <w:r w:rsidR="00B33FDE" w:rsidRPr="00B33FDE">
        <w:rPr>
          <w:sz w:val="26"/>
          <w:szCs w:val="26"/>
        </w:rPr>
        <w:t>a</w:t>
      </w:r>
      <w:r>
        <w:t xml:space="preserve"> to v rozsahu výkazu výměr a</w:t>
      </w:r>
      <w:r w:rsidR="006E10FA">
        <w:t xml:space="preserve"> </w:t>
      </w:r>
      <w:r>
        <w:t>za podmínek dohodnutých touto smlouvou v souladu s vyhodnocením</w:t>
      </w:r>
      <w:r w:rsidR="00FD4E63">
        <w:t xml:space="preserve"> veřejné zakázky zadané dle § 31 odst. (5)</w:t>
      </w:r>
      <w:r>
        <w:t xml:space="preserve"> zákona č. 13</w:t>
      </w:r>
      <w:r w:rsidR="00FD4E63">
        <w:t>4</w:t>
      </w:r>
      <w:r>
        <w:t>/ 20</w:t>
      </w:r>
      <w:r w:rsidR="00FD4E63">
        <w:t>16</w:t>
      </w:r>
      <w:r>
        <w:t xml:space="preserve"> Sb., o veřej</w:t>
      </w:r>
      <w:r w:rsidR="00FD4E63">
        <w:t xml:space="preserve">ných zakázkách v platném znění a </w:t>
      </w:r>
      <w:r>
        <w:t xml:space="preserve">rozhodnutí </w:t>
      </w:r>
      <w:r w:rsidR="00EC434D">
        <w:t>objednatele o zadání</w:t>
      </w:r>
      <w:r>
        <w:t xml:space="preserve"> veřejné zakázky na dílo ze  dne  </w:t>
      </w:r>
      <w:r w:rsidR="00DF5CB7">
        <w:t>12. 2. 2018.</w:t>
      </w:r>
    </w:p>
    <w:p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</w:t>
      </w:r>
      <w:r w:rsidR="00F97BC5">
        <w:t xml:space="preserve">Provedením části díla může zhotovitel pověřit třetí osobu, za výsledek těchto činností však odpovídá objednateli stejně, </w:t>
      </w:r>
      <w:r w:rsidR="00EC434D">
        <w:t>jako by</w:t>
      </w:r>
      <w:r w:rsidR="00F97BC5">
        <w:t xml:space="preserve"> je provedl sám.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:rsidR="00BD1FA4" w:rsidRDefault="00F97BC5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IV, musí být zahrnuty veškeré související ostatní   náklady spojené se zhotovením díla, i ty které nejsou obsaženy v položkovém rozpočtu samostatně, ale tvoří součást ceny jednotlivých rozpočtových položek a to zejména: </w:t>
      </w:r>
    </w:p>
    <w:p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3D7D6B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EF498C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AE49EF" w:rsidRDefault="00AE49EF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DF5CB7">
        <w:t>57</w:t>
      </w:r>
      <w:r>
        <w:t xml:space="preserve">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:rsidR="00AF03E2" w:rsidRPr="00DF5CB7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  </w:t>
      </w:r>
      <w:r w:rsidRPr="00DF5CB7">
        <w:rPr>
          <w:b/>
        </w:rPr>
        <w:t xml:space="preserve">–    </w:t>
      </w:r>
      <w:r w:rsidR="00DF5CB7" w:rsidRPr="00DF5CB7">
        <w:rPr>
          <w:b/>
        </w:rPr>
        <w:t>19. 2. 2018</w:t>
      </w:r>
      <w:r w:rsidR="00F165A4" w:rsidRPr="00DF5CB7">
        <w:rPr>
          <w:b/>
        </w:rPr>
        <w:t xml:space="preserve"> </w:t>
      </w:r>
    </w:p>
    <w:p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do  -    </w:t>
      </w:r>
      <w:r w:rsidR="00DF5CB7">
        <w:rPr>
          <w:b/>
        </w:rPr>
        <w:t>16. 4. 2018</w:t>
      </w:r>
      <w:r w:rsidR="00F165A4">
        <w:t xml:space="preserve"> </w:t>
      </w:r>
    </w:p>
    <w:p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:rsidR="00387BFA" w:rsidRPr="00650695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DF5CB7">
        <w:t>12. 2. 2018</w:t>
      </w:r>
      <w:r>
        <w:t xml:space="preserve"> jako cena nejvýše přípustná a činí: </w:t>
      </w:r>
    </w:p>
    <w:p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DF5CB7">
        <w:rPr>
          <w:b/>
        </w:rPr>
        <w:tab/>
        <w:t>5 948 495,00</w:t>
      </w:r>
      <w:r w:rsidR="006E10FA">
        <w:rPr>
          <w:b/>
        </w:rPr>
        <w:tab/>
        <w:t xml:space="preserve">Kč          </w:t>
      </w:r>
      <w:r w:rsidRPr="00650695">
        <w:rPr>
          <w:b/>
        </w:rPr>
        <w:tab/>
      </w:r>
    </w:p>
    <w:p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 xml:space="preserve">DPH 21 % </w:t>
      </w:r>
      <w:r w:rsidR="00AF03E2" w:rsidRPr="004F7CB7">
        <w:rPr>
          <w:b/>
        </w:rPr>
        <w:tab/>
      </w:r>
      <w:r w:rsidR="006E10FA">
        <w:rPr>
          <w:b/>
        </w:rPr>
        <w:tab/>
      </w:r>
      <w:r w:rsidR="00DF5CB7">
        <w:rPr>
          <w:b/>
        </w:rPr>
        <w:t>1 249 183,95</w:t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E10FA">
        <w:rPr>
          <w:b/>
        </w:rPr>
        <w:tab/>
      </w:r>
      <w:r w:rsidR="00DF5CB7">
        <w:rPr>
          <w:b/>
        </w:rPr>
        <w:t>7 197 678,95</w:t>
      </w:r>
      <w:r w:rsidR="006E10FA">
        <w:rPr>
          <w:b/>
        </w:rPr>
        <w:tab/>
      </w:r>
      <w:r w:rsidRPr="00650695">
        <w:rPr>
          <w:b/>
        </w:rPr>
        <w:t xml:space="preserve">Kč   </w:t>
      </w:r>
    </w:p>
    <w:p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F97BC5">
        <w:t xml:space="preserve"> </w:t>
      </w:r>
      <w:r>
        <w:t>příspěvku</w:t>
      </w:r>
      <w:r w:rsidRPr="00F02BF7">
        <w:t xml:space="preserve"> HMP pro </w:t>
      </w:r>
      <w:r w:rsidR="00F97BC5">
        <w:t xml:space="preserve">příslušný </w:t>
      </w:r>
      <w:r w:rsidRPr="00F02BF7">
        <w:t>rok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8C5418">
        <w:t xml:space="preserve"> </w:t>
      </w:r>
      <w:r>
        <w:t>že platební podmínky se řídí zásadami pro poskytování a čerpání prostředků ze státního rozpočtu. Zadavatel neposkytuje zálohy. Provedené práce budou fakturovány celkovou fakturou na základě vzájemně odsouhlaseného soupisu provedených prací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B33FDE" w:rsidRPr="00B33FDE">
        <w:rPr>
          <w:b/>
        </w:rPr>
        <w:t>2</w:t>
      </w:r>
      <w:r w:rsidR="00B33FDE" w:rsidRPr="00B33FDE">
        <w:rPr>
          <w:b/>
          <w:bCs/>
        </w:rPr>
        <w:t>1</w:t>
      </w:r>
      <w:r w:rsidR="00F165A4"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 xml:space="preserve">V případě, že faktura nebude vystavena oprávněně, či nebude obsahovat náležitosti uvedené v této smlouvě, je </w:t>
      </w:r>
      <w:r w:rsidR="00F97BC5">
        <w:t>objednatel oprávněn</w:t>
      </w:r>
      <w:r>
        <w:t xml:space="preserve"> vrátit ji zhotoviteli k doplnění.  V takovém případě nová lhůta splatnosti začne plynout doručením opravené, či oprávněně vystavené faktury.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č.137/2006 Sb., o veřejných zakázkách v platném znění. Ceny dodatečných prací nezbytných pro dokončení stavby, nebo požadovaných na základě kolaudace (dále jen „dodatečné práce“) budou tvořeny takto:</w:t>
      </w:r>
    </w:p>
    <w:p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 kalkulaci základní ceny díla (této základní smlouvy) budou oceněny jednotkovými cenami kalkulace základní ceny díla.</w:t>
      </w:r>
    </w:p>
    <w:p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EC434D">
        <w:t>t. 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 xml:space="preserve">Objednatel předá zhotoviteli protokolárně staveniště včetně určení přípojných míst </w:t>
      </w:r>
      <w:r w:rsidR="00F97BC5">
        <w:t>pro odběr</w:t>
      </w:r>
      <w:r>
        <w:t xml:space="preserve"> elektrické energie a vody. </w:t>
      </w:r>
    </w:p>
    <w:p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díla jak jsou tyto dány platnými právními předpisy a touto smlouvou.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513315" w:rsidRPr="00194271" w:rsidRDefault="00BD1FA4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 xml:space="preserve">Zhotovitel souhlasí s tím, že si ponechá dílo ve své péči až do předání díla bez vad </w:t>
      </w:r>
      <w:r w:rsidR="00F97BC5">
        <w:t>a nedodělků</w:t>
      </w:r>
      <w:r>
        <w:t>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 w:rsidR="0087253D">
        <w:t xml:space="preserve">  </w:t>
      </w:r>
      <w:r>
        <w:t>Zhotovitel zajistí po celou dobu provádění prací, v době provádění prací přítomnost odpovědné osoby řídící průběh prací (např. stavbyvedoucí, mistr).</w:t>
      </w:r>
    </w:p>
    <w:p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BD1FA4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 xml:space="preserve">,(pokud je to třeba) </w:t>
      </w:r>
      <w:r>
        <w:t>projednání záborů veřejného prostranství a dopravních opatření spojených s realizací díla (DIR).</w:t>
      </w:r>
    </w:p>
    <w:p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BD1FA4" w:rsidRDefault="00BD1FA4" w:rsidP="00190BF0">
      <w:pPr>
        <w:numPr>
          <w:ilvl w:val="12"/>
          <w:numId w:val="0"/>
        </w:numPr>
        <w:spacing w:after="60" w:line="240" w:lineRule="atLeast"/>
        <w:ind w:left="539" w:hanging="539"/>
        <w:jc w:val="both"/>
      </w:pPr>
      <w:r w:rsidRPr="004F7CB7">
        <w:t>1.</w:t>
      </w:r>
      <w:r w:rsidRPr="004F7CB7">
        <w:tab/>
      </w:r>
      <w:r w:rsidR="00194271" w:rsidRPr="004F7CB7">
        <w:t xml:space="preserve">Stavbyvedoucím zhotovitele je pan </w:t>
      </w:r>
      <w:r w:rsidR="00EC434D">
        <w:t>Jaromír Eisman</w:t>
      </w:r>
      <w:r w:rsidR="00194271" w:rsidRPr="004F7CB7">
        <w:t xml:space="preserve"> (tel.: </w:t>
      </w:r>
      <w:r w:rsidR="00EC434D">
        <w:t>602 265 548)</w:t>
      </w:r>
      <w:r w:rsidR="00194271" w:rsidRPr="004F7CB7">
        <w:t>, který zabezpečuje zejména</w:t>
      </w:r>
      <w:r w:rsidR="00194271">
        <w:t xml:space="preserve"> tyto činnosti: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BD1FA4" w:rsidRDefault="00BD1FA4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BD1FA4" w:rsidRDefault="00BD1FA4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>vede stavební deník a deník víceprací - méněprací</w:t>
      </w:r>
    </w:p>
    <w:p w:rsidR="00BD1FA4" w:rsidRDefault="00BD1FA4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87253D">
        <w:t xml:space="preserve"> </w:t>
      </w:r>
      <w:r>
        <w:t>Objednatel je povinen sledovat obsah zápisů v deníku a k zápisům připojovat svá stanoviska.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Mimo stavbyvedoucího zhotovitele může provádět potřebné záznamy v deníku odpovědný zástupce objednatele, zástupce </w:t>
      </w:r>
      <w:r w:rsidR="00F97BC5">
        <w:t>projektanta pověřený</w:t>
      </w:r>
      <w:r>
        <w:t xml:space="preserve"> autorským dozorem, příp. orgán státního </w:t>
      </w:r>
      <w:r w:rsidR="00F97BC5">
        <w:t>stavebního dohledu</w:t>
      </w:r>
      <w:r>
        <w:t>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BD1FA4" w:rsidRDefault="00BD1FA4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</w:r>
      <w:r w:rsidR="00194271">
        <w:t xml:space="preserve">Výkon technického dozoru zajišťuje pro objednatele </w:t>
      </w:r>
      <w:r w:rsidR="00EC434D">
        <w:t>pověřený odborník.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1614F7">
        <w:t xml:space="preserve"> </w:t>
      </w:r>
      <w:r>
        <w:t>smlouvy a potvrzuje soupisy provedených prací a zjišťovací protokoly.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Je zmocněn projednávat drobné změny projektové dokumentace, materiálu a vícepráce, které musí následně písemně předložit k odsouhlasení investorovi.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BD1FA4" w:rsidRDefault="00EC434D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 xml:space="preserve">e)  </w:t>
      </w:r>
      <w:r w:rsidR="00BD1FA4">
        <w:t>Pravidelně kontroluje a svým podpisem potvrzuje stavební deník.</w:t>
      </w:r>
    </w:p>
    <w:p w:rsidR="00BD1FA4" w:rsidRDefault="00BD1FA4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052E8C" w:rsidRDefault="00BD1FA4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 xml:space="preserve">Zhotovitel je povinen předat po odstranění vad a nedodělků zjištěných při přejímacím řízení stavby objednateli originál stavebního deníku k archivaci dle </w:t>
      </w:r>
      <w:r w:rsidR="00F97BC5">
        <w:t>zák. č.</w:t>
      </w:r>
      <w:r>
        <w:t xml:space="preserve">183/2006 </w:t>
      </w:r>
      <w:r w:rsidR="00F97BC5">
        <w:t>Sb. v</w:t>
      </w:r>
      <w:r>
        <w:t xml:space="preserve"> platném znění.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 xml:space="preserve">Ke kontrole prací, materiálů a konstrukcí, které budou v dalším průběhu prací zakryty, vyzve zhotovitel objednatele 3 pracovní dny před jejich zakrytím zápisem do stavebního deníku. Pokud </w:t>
      </w:r>
      <w:r w:rsidR="00F97BC5">
        <w:t>se objednatel</w:t>
      </w:r>
      <w:r>
        <w:t xml:space="preserve"> na výzvu nedostaví, je zhotovitel oprávněn provést </w:t>
      </w:r>
      <w:r w:rsidR="006F7BD8">
        <w:t>z</w:t>
      </w:r>
      <w:r>
        <w:t>akrytí bez jeho účasti.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 a to bezodkladně po tom, co tyto vady zjistil nebo zjistit mohl.</w:t>
      </w:r>
    </w:p>
    <w:p w:rsidR="00052E8C" w:rsidRPr="00CF69AD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4F7CB7">
        <w:rPr>
          <w:b/>
        </w:rPr>
        <w:t>36</w:t>
      </w:r>
      <w:r>
        <w:rPr>
          <w:b/>
        </w:rPr>
        <w:t xml:space="preserve"> měsíců </w:t>
      </w:r>
      <w:r>
        <w:t xml:space="preserve">ode dne předání celého díla. Dílem se rozumí veškeré provedené práce a dodávky bez ohledu na záruční doby poskytované jejich výrobci či podzhotoviteli. </w:t>
      </w:r>
    </w:p>
    <w:p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815B3B" w:rsidRPr="003C4AAD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>xistenci těchto vad zhotoviteli oznámit, přičemž zhotovitel je povinen písemně oznámené tedy reklamované vady díla bezplatně odstranit a to ve lhůtě 30-ti dnů od uplatnění  písemné  výzvy - reklamace objednatelem.</w:t>
      </w:r>
    </w:p>
    <w:p w:rsidR="00BD1FA4" w:rsidRDefault="00BD1FA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X.</w:t>
      </w:r>
    </w:p>
    <w:p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1614F7" w:rsidRP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4F7CB7">
        <w:t>1.000</w:t>
      </w:r>
      <w:r w:rsidR="00F165A4">
        <w:t>,--</w:t>
      </w:r>
      <w:r>
        <w:t xml:space="preserve"> Kč za každý započatý den prodlení</w:t>
      </w:r>
    </w:p>
    <w:p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lastRenderedPageBreak/>
        <w:t xml:space="preserve">Neodstraní-li zhotovitel reklamovanou vadu do 30-ti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1A60C3" w:rsidRPr="0017268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15-ti kalendářních dnů od okamžiku každého jednotlivého porušení ustanovení specifikovaného v čl. X této smlouvy a to na účet objednatele</w:t>
      </w:r>
      <w:r w:rsidR="00BD1FA4">
        <w:t>.</w:t>
      </w:r>
    </w:p>
    <w:p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XI.</w:t>
      </w:r>
    </w:p>
    <w:p w:rsidR="00BD1FA4" w:rsidRDefault="00BD1FA4" w:rsidP="00EB38BD">
      <w:pPr>
        <w:pStyle w:val="Nadpis5"/>
        <w:spacing w:before="60"/>
      </w:pPr>
      <w:r>
        <w:t xml:space="preserve"> V Y Š Š Í   M O C</w:t>
      </w:r>
    </w:p>
    <w:p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815B3B" w:rsidRPr="00172683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</w:t>
      </w:r>
      <w:r w:rsidR="00F97BC5">
        <w:t>Pokud zhotovitel ve lhůtě, dohodnuté s objednatelem, takto zjištěné nedostatky neodstraní, může objednatel od smlouvy odstoupit.Vznikne-li z těchto důvodů objednateli škoda, je zhotovitel průkazně vyčíslenou škodu povinen uhradit.</w:t>
      </w:r>
    </w:p>
    <w:p w:rsidR="00BD1FA4" w:rsidRDefault="00F97BC5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</w:t>
      </w:r>
      <w:r w:rsidR="00BD1FA4">
        <w:t>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 w:rsidR="00BD1FA4">
        <w:t xml:space="preserve"> je zhotovitel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VIII. odst. 2 a odst. 3, vyzve objednatel zhotovitele ke splnění této povinnosti písemně, pokud zhotovitel tuto povinnost nesplní nejdéle </w:t>
      </w:r>
      <w:r>
        <w:lastRenderedPageBreak/>
        <w:t>do 5 pracovních dnů,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4F7CB7" w:rsidRPr="00F165A4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lastRenderedPageBreak/>
        <w:t xml:space="preserve">Pro případ odpovědnosti za škodu na díle dle čl. XIII. odst. 2 je zhotovitel povinen mít uzavřenou pojistnou smlouvu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E5725A" w:rsidRPr="00E5725A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EC434D">
        <w:t>Ing. Jaromír Eisman</w:t>
      </w:r>
      <w:r w:rsidR="004F7CB7" w:rsidRPr="004F7CB7">
        <w:t>,</w:t>
      </w:r>
      <w:r w:rsidRPr="004F7CB7">
        <w:t xml:space="preserve"> tel. </w:t>
      </w:r>
      <w:r w:rsidR="00EC434D">
        <w:t>602 421 992</w:t>
      </w:r>
    </w:p>
    <w:p w:rsidR="00194271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 w:rsidR="00EC434D">
        <w:t>Jaromír Eisman</w:t>
      </w:r>
      <w:r w:rsidR="004F7CB7" w:rsidRPr="004F7CB7">
        <w:t xml:space="preserve">, tel. </w:t>
      </w:r>
      <w:r w:rsidR="00EC434D">
        <w:t>602 265 548</w:t>
      </w:r>
    </w:p>
    <w:p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>
        <w:rPr>
          <w:b/>
        </w:rPr>
        <w:t>V.</w:t>
      </w:r>
    </w:p>
    <w:p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Měnit nebo doplňovat text této smlouvy je možné jen </w:t>
      </w:r>
      <w:r w:rsidR="00F97BC5">
        <w:t>formou písemných</w:t>
      </w:r>
      <w:r>
        <w:t>, oboustranně odsouhlasených dodatků.</w:t>
      </w:r>
    </w:p>
    <w:p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BD1FA4" w:rsidRDefault="00FD4E63" w:rsidP="00FD4E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ve dvou stejnopisech s platností originálu, z nichž jeden obdrží objednatel a jeden zhotovitel.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8C5418">
        <w:t>něnými zástupci smluvních stran a dnem zveřejnění ve veřejně přístupné elektronické databázi smluv.</w:t>
      </w:r>
    </w:p>
    <w:p w:rsidR="00FD4E63" w:rsidRDefault="00FD4E63" w:rsidP="00FD4E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:rsidR="00F97BC5" w:rsidRDefault="00F97BC5" w:rsidP="00FD4E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podle této smlouvy před její účinností se považuje za plnění podle této smlouvy a práva a povinnosti z něj vzniklé se řídí touto smlouvou.</w:t>
      </w:r>
    </w:p>
    <w:p w:rsidR="00FD4E63" w:rsidRDefault="00FD4E63" w:rsidP="00FD4E63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F97BC5">
        <w:t> </w:t>
      </w:r>
      <w:r>
        <w:t>jejím</w:t>
      </w:r>
      <w:r w:rsidR="00F97BC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 xml:space="preserve">č. 1. </w:t>
      </w:r>
      <w:r w:rsidR="0087253D">
        <w:t xml:space="preserve">Oceněný </w:t>
      </w:r>
      <w:r w:rsidR="00E5725A">
        <w:t>výkaz výměr</w:t>
      </w:r>
    </w:p>
    <w:p w:rsidR="00BD1FA4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  <w:t>č. 2. Časový harmonogram postupu prací</w:t>
      </w:r>
    </w:p>
    <w:p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D867C4">
        <w:t>19. 2. 2018</w:t>
      </w:r>
      <w:r w:rsidR="00D867C4">
        <w:tab/>
      </w:r>
      <w:r w:rsidR="00D867C4">
        <w:tab/>
      </w:r>
      <w:r w:rsidR="00D867C4">
        <w:tab/>
      </w:r>
      <w:r w:rsidR="00D867C4">
        <w:tab/>
      </w:r>
      <w:r w:rsidR="00D867C4">
        <w:tab/>
        <w:t xml:space="preserve">   </w:t>
      </w:r>
      <w:r w:rsidR="00FC2470">
        <w:t>V Praze dne</w:t>
      </w:r>
      <w:r w:rsidR="004F7CB7">
        <w:t xml:space="preserve"> </w:t>
      </w:r>
      <w:r w:rsidR="00D867C4">
        <w:t>19. 2. 2018</w:t>
      </w:r>
    </w:p>
    <w:p w:rsidR="00FC2470" w:rsidRDefault="00FC2470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D867C4">
      <w:pPr>
        <w:spacing w:before="120" w:line="240" w:lineRule="atLeast"/>
        <w:jc w:val="both"/>
      </w:pPr>
      <w:r>
        <w:t xml:space="preserve">                 Libor Bezděk</w:t>
      </w:r>
      <w:r>
        <w:tab/>
      </w:r>
      <w:r>
        <w:tab/>
      </w:r>
      <w:r>
        <w:tab/>
      </w:r>
      <w:r>
        <w:tab/>
      </w:r>
      <w:r>
        <w:tab/>
      </w:r>
      <w:r>
        <w:tab/>
        <w:t>Jaromír Eisman</w:t>
      </w:r>
    </w:p>
    <w:p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EC434D">
        <w:rPr>
          <w:bCs/>
        </w:rPr>
        <w:t>Ing. Jaromír Eisman</w:t>
      </w:r>
    </w:p>
    <w:p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</w:t>
      </w:r>
      <w:r w:rsidR="00194271">
        <w:tab/>
      </w:r>
      <w:r w:rsidR="00EC434D">
        <w:t>jednatel</w:t>
      </w:r>
    </w:p>
    <w:sectPr w:rsidR="00BD1FA4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C6A" w:rsidRDefault="00312C6A">
      <w:r>
        <w:separator/>
      </w:r>
    </w:p>
  </w:endnote>
  <w:endnote w:type="continuationSeparator" w:id="0">
    <w:p w:rsidR="00312C6A" w:rsidRDefault="00312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994A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72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5725A" w:rsidRDefault="00E572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994A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72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67C4">
      <w:rPr>
        <w:rStyle w:val="slostrnky"/>
        <w:noProof/>
      </w:rPr>
      <w:t>1</w:t>
    </w:r>
    <w:r>
      <w:rPr>
        <w:rStyle w:val="slostrnky"/>
      </w:rPr>
      <w:fldChar w:fldCharType="end"/>
    </w:r>
  </w:p>
  <w:p w:rsidR="00E5725A" w:rsidRDefault="00E572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C6A" w:rsidRDefault="00312C6A">
      <w:r>
        <w:separator/>
      </w:r>
    </w:p>
  </w:footnote>
  <w:footnote w:type="continuationSeparator" w:id="0">
    <w:p w:rsidR="00312C6A" w:rsidRDefault="00312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5A" w:rsidRDefault="00335CA8">
    <w:pPr>
      <w:pStyle w:val="Zhlav"/>
      <w:jc w:val="right"/>
      <w:rPr>
        <w:color w:val="0000FF"/>
      </w:rPr>
    </w:pPr>
    <w:r>
      <w:rPr>
        <w:color w:val="0000FF"/>
      </w:rPr>
      <w:tab/>
    </w:r>
    <w:r w:rsidR="00E5725A">
      <w:rPr>
        <w:color w:val="0000FF"/>
      </w:rPr>
      <w:t xml:space="preserve">Stejnopis: </w:t>
    </w:r>
    <w:r w:rsidR="00EC434D">
      <w:rPr>
        <w:color w:val="0000FF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EAF"/>
    <w:rsid w:val="000031C3"/>
    <w:rsid w:val="00035943"/>
    <w:rsid w:val="00052E8C"/>
    <w:rsid w:val="00080438"/>
    <w:rsid w:val="000856D2"/>
    <w:rsid w:val="000D6662"/>
    <w:rsid w:val="00113B01"/>
    <w:rsid w:val="0014156B"/>
    <w:rsid w:val="00146264"/>
    <w:rsid w:val="00151DD0"/>
    <w:rsid w:val="001614F7"/>
    <w:rsid w:val="00172683"/>
    <w:rsid w:val="00190BF0"/>
    <w:rsid w:val="00194271"/>
    <w:rsid w:val="001A60C3"/>
    <w:rsid w:val="001B421D"/>
    <w:rsid w:val="002040A9"/>
    <w:rsid w:val="00232E5D"/>
    <w:rsid w:val="002357BD"/>
    <w:rsid w:val="00243E95"/>
    <w:rsid w:val="002600F9"/>
    <w:rsid w:val="00260137"/>
    <w:rsid w:val="00261BF4"/>
    <w:rsid w:val="00264420"/>
    <w:rsid w:val="0027597A"/>
    <w:rsid w:val="00282C71"/>
    <w:rsid w:val="00284221"/>
    <w:rsid w:val="00297DFF"/>
    <w:rsid w:val="002A0198"/>
    <w:rsid w:val="002C625F"/>
    <w:rsid w:val="002D22CB"/>
    <w:rsid w:val="002D7080"/>
    <w:rsid w:val="002E0B04"/>
    <w:rsid w:val="002E606E"/>
    <w:rsid w:val="002F593F"/>
    <w:rsid w:val="00312C6A"/>
    <w:rsid w:val="0033096A"/>
    <w:rsid w:val="00335224"/>
    <w:rsid w:val="00335CA8"/>
    <w:rsid w:val="003542BD"/>
    <w:rsid w:val="00356E0E"/>
    <w:rsid w:val="00386D6B"/>
    <w:rsid w:val="00387BFA"/>
    <w:rsid w:val="003B492D"/>
    <w:rsid w:val="003C4AAD"/>
    <w:rsid w:val="003D1C52"/>
    <w:rsid w:val="003D7D6B"/>
    <w:rsid w:val="00402A0A"/>
    <w:rsid w:val="00402F69"/>
    <w:rsid w:val="00404D94"/>
    <w:rsid w:val="00413EB3"/>
    <w:rsid w:val="0042036F"/>
    <w:rsid w:val="004513DC"/>
    <w:rsid w:val="00484E9A"/>
    <w:rsid w:val="00487222"/>
    <w:rsid w:val="00492A5B"/>
    <w:rsid w:val="00492C84"/>
    <w:rsid w:val="004A2E71"/>
    <w:rsid w:val="004B13E1"/>
    <w:rsid w:val="004C6D25"/>
    <w:rsid w:val="004C7394"/>
    <w:rsid w:val="004C7D83"/>
    <w:rsid w:val="004D05EE"/>
    <w:rsid w:val="004D19BC"/>
    <w:rsid w:val="004E27CB"/>
    <w:rsid w:val="004F7CB7"/>
    <w:rsid w:val="00507972"/>
    <w:rsid w:val="00513315"/>
    <w:rsid w:val="00517D77"/>
    <w:rsid w:val="0054124E"/>
    <w:rsid w:val="00544C80"/>
    <w:rsid w:val="00553356"/>
    <w:rsid w:val="00555400"/>
    <w:rsid w:val="0059288B"/>
    <w:rsid w:val="005A0044"/>
    <w:rsid w:val="005A6D79"/>
    <w:rsid w:val="005D2345"/>
    <w:rsid w:val="005E0F96"/>
    <w:rsid w:val="00600A51"/>
    <w:rsid w:val="00632BEF"/>
    <w:rsid w:val="00650695"/>
    <w:rsid w:val="006B30D0"/>
    <w:rsid w:val="006D2B44"/>
    <w:rsid w:val="006D3F7F"/>
    <w:rsid w:val="006E10FA"/>
    <w:rsid w:val="006E64E6"/>
    <w:rsid w:val="006F7BD8"/>
    <w:rsid w:val="00732EAF"/>
    <w:rsid w:val="00740C4E"/>
    <w:rsid w:val="007523F8"/>
    <w:rsid w:val="00773787"/>
    <w:rsid w:val="00775832"/>
    <w:rsid w:val="00787397"/>
    <w:rsid w:val="007B18EF"/>
    <w:rsid w:val="007C0FDF"/>
    <w:rsid w:val="007C3EA7"/>
    <w:rsid w:val="007C4E6D"/>
    <w:rsid w:val="007E34A6"/>
    <w:rsid w:val="00803EC5"/>
    <w:rsid w:val="00814727"/>
    <w:rsid w:val="00815B3B"/>
    <w:rsid w:val="00815C37"/>
    <w:rsid w:val="00867D50"/>
    <w:rsid w:val="0087253D"/>
    <w:rsid w:val="008A47D0"/>
    <w:rsid w:val="008A6484"/>
    <w:rsid w:val="008B6C4E"/>
    <w:rsid w:val="008C5418"/>
    <w:rsid w:val="008F020E"/>
    <w:rsid w:val="008F78E1"/>
    <w:rsid w:val="0090533D"/>
    <w:rsid w:val="00912F48"/>
    <w:rsid w:val="00913BAB"/>
    <w:rsid w:val="00914AE9"/>
    <w:rsid w:val="00924F56"/>
    <w:rsid w:val="009565F6"/>
    <w:rsid w:val="00957187"/>
    <w:rsid w:val="0096779C"/>
    <w:rsid w:val="00971C35"/>
    <w:rsid w:val="00990781"/>
    <w:rsid w:val="0099487F"/>
    <w:rsid w:val="00994A54"/>
    <w:rsid w:val="00995751"/>
    <w:rsid w:val="009C0EF5"/>
    <w:rsid w:val="009C202E"/>
    <w:rsid w:val="009E56F0"/>
    <w:rsid w:val="009E7C9F"/>
    <w:rsid w:val="009F6F1C"/>
    <w:rsid w:val="00A00039"/>
    <w:rsid w:val="00A00FF8"/>
    <w:rsid w:val="00A2500B"/>
    <w:rsid w:val="00A43DF3"/>
    <w:rsid w:val="00A640FF"/>
    <w:rsid w:val="00A856C1"/>
    <w:rsid w:val="00A91D98"/>
    <w:rsid w:val="00A938E9"/>
    <w:rsid w:val="00AA42B9"/>
    <w:rsid w:val="00AA4E1E"/>
    <w:rsid w:val="00AA57C7"/>
    <w:rsid w:val="00AA79B5"/>
    <w:rsid w:val="00AB17EB"/>
    <w:rsid w:val="00AD2FFF"/>
    <w:rsid w:val="00AE1D6C"/>
    <w:rsid w:val="00AE49EF"/>
    <w:rsid w:val="00AF03E2"/>
    <w:rsid w:val="00AF0D21"/>
    <w:rsid w:val="00AF2AD3"/>
    <w:rsid w:val="00AF72DE"/>
    <w:rsid w:val="00B33FDE"/>
    <w:rsid w:val="00B40AB3"/>
    <w:rsid w:val="00B4104D"/>
    <w:rsid w:val="00B67AAE"/>
    <w:rsid w:val="00B71B72"/>
    <w:rsid w:val="00B74897"/>
    <w:rsid w:val="00B97902"/>
    <w:rsid w:val="00BC45FB"/>
    <w:rsid w:val="00BD1FA4"/>
    <w:rsid w:val="00BF3DBE"/>
    <w:rsid w:val="00C129FE"/>
    <w:rsid w:val="00C33C96"/>
    <w:rsid w:val="00C77472"/>
    <w:rsid w:val="00CC240B"/>
    <w:rsid w:val="00CC5AB4"/>
    <w:rsid w:val="00CD7167"/>
    <w:rsid w:val="00CE14BA"/>
    <w:rsid w:val="00CF1410"/>
    <w:rsid w:val="00CF69AD"/>
    <w:rsid w:val="00D51929"/>
    <w:rsid w:val="00D67FD0"/>
    <w:rsid w:val="00D853D4"/>
    <w:rsid w:val="00D867C4"/>
    <w:rsid w:val="00D941C2"/>
    <w:rsid w:val="00DB4B2C"/>
    <w:rsid w:val="00DD23C7"/>
    <w:rsid w:val="00DD3511"/>
    <w:rsid w:val="00DF5CB7"/>
    <w:rsid w:val="00DF65C3"/>
    <w:rsid w:val="00E059FE"/>
    <w:rsid w:val="00E20AB0"/>
    <w:rsid w:val="00E4130B"/>
    <w:rsid w:val="00E5725A"/>
    <w:rsid w:val="00E734F3"/>
    <w:rsid w:val="00E758AF"/>
    <w:rsid w:val="00E87006"/>
    <w:rsid w:val="00E976FD"/>
    <w:rsid w:val="00EB1020"/>
    <w:rsid w:val="00EB38BD"/>
    <w:rsid w:val="00EC434D"/>
    <w:rsid w:val="00EE395A"/>
    <w:rsid w:val="00EF498C"/>
    <w:rsid w:val="00F02BF7"/>
    <w:rsid w:val="00F02DBD"/>
    <w:rsid w:val="00F05C52"/>
    <w:rsid w:val="00F165A4"/>
    <w:rsid w:val="00F35A5D"/>
    <w:rsid w:val="00F44D55"/>
    <w:rsid w:val="00F819BC"/>
    <w:rsid w:val="00F97BC5"/>
    <w:rsid w:val="00FA1848"/>
    <w:rsid w:val="00FB0754"/>
    <w:rsid w:val="00FB6180"/>
    <w:rsid w:val="00FC2470"/>
    <w:rsid w:val="00FD4E63"/>
    <w:rsid w:val="00FE4B41"/>
    <w:rsid w:val="00FF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vr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7584-8B00-4E72-ABF5-90F37E40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4521</Words>
  <Characters>26677</Characters>
  <Application>Microsoft Office Word</Application>
  <DocSecurity>0</DocSecurity>
  <Lines>222</Lines>
  <Paragraphs>62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31136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JežkováVěra</cp:lastModifiedBy>
  <cp:revision>6</cp:revision>
  <cp:lastPrinted>2018-02-19T14:55:00Z</cp:lastPrinted>
  <dcterms:created xsi:type="dcterms:W3CDTF">2018-02-19T13:00:00Z</dcterms:created>
  <dcterms:modified xsi:type="dcterms:W3CDTF">2018-03-02T10:34:00Z</dcterms:modified>
</cp:coreProperties>
</file>