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990AC" w14:textId="19B32697" w:rsidR="005D316A" w:rsidRPr="001D56F3" w:rsidRDefault="005D316A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56F3">
        <w:rPr>
          <w:rFonts w:ascii="Times New Roman" w:hAnsi="Times New Roman" w:cs="Times New Roman"/>
          <w:sz w:val="24"/>
          <w:szCs w:val="24"/>
        </w:rPr>
        <w:t xml:space="preserve">  </w:t>
      </w:r>
      <w:r w:rsidR="00E957C6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1D56F3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E957C6">
        <w:rPr>
          <w:rFonts w:ascii="Times New Roman" w:hAnsi="Times New Roman" w:cs="Times New Roman"/>
          <w:b/>
          <w:sz w:val="24"/>
          <w:szCs w:val="24"/>
        </w:rPr>
        <w:t>2</w:t>
      </w:r>
    </w:p>
    <w:p w14:paraId="0FCFE6A9" w14:textId="77777777" w:rsidR="00D82C34" w:rsidRPr="001D56F3" w:rsidRDefault="00FD38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F3">
        <w:rPr>
          <w:rFonts w:ascii="Times New Roman" w:hAnsi="Times New Roman" w:cs="Times New Roman"/>
          <w:b/>
          <w:sz w:val="24"/>
          <w:szCs w:val="24"/>
          <w:u w:val="single"/>
        </w:rPr>
        <w:t>Podrobný popis plnění veřejné zakázky, cenová nabídka a údaje k hodnotícímu kritériu B</w:t>
      </w:r>
    </w:p>
    <w:p w14:paraId="35D0A282" w14:textId="77777777" w:rsidR="00FD3857" w:rsidRPr="001D56F3" w:rsidRDefault="00FD3857" w:rsidP="005D3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F72926" w14:textId="77777777" w:rsidR="00283386" w:rsidRPr="001D56F3" w:rsidRDefault="002833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F3">
        <w:rPr>
          <w:rFonts w:ascii="Times New Roman" w:hAnsi="Times New Roman" w:cs="Times New Roman"/>
          <w:b/>
          <w:sz w:val="24"/>
          <w:szCs w:val="24"/>
          <w:u w:val="single"/>
        </w:rPr>
        <w:t>I. Podrobný popis plnění veřejné zakázky</w:t>
      </w:r>
    </w:p>
    <w:p w14:paraId="67F25B10" w14:textId="3E471630" w:rsidR="00FD3857" w:rsidRPr="001D56F3" w:rsidRDefault="00ED74CE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1.</w:t>
      </w:r>
      <w:r w:rsidR="00675FDE" w:rsidRPr="001D56F3">
        <w:rPr>
          <w:rFonts w:ascii="Times New Roman" w:hAnsi="Times New Roman" w:cs="Times New Roman"/>
          <w:sz w:val="24"/>
          <w:szCs w:val="24"/>
        </w:rPr>
        <w:t xml:space="preserve"> </w:t>
      </w:r>
      <w:r w:rsidRPr="00576CB2">
        <w:rPr>
          <w:rFonts w:ascii="Times New Roman" w:hAnsi="Times New Roman" w:cs="Times New Roman"/>
          <w:sz w:val="24"/>
          <w:szCs w:val="24"/>
          <w:u w:val="single"/>
        </w:rPr>
        <w:t xml:space="preserve">Funkce interní struktury </w:t>
      </w:r>
      <w:r w:rsidR="00DB3727" w:rsidRPr="00576CB2">
        <w:rPr>
          <w:rFonts w:ascii="Times New Roman" w:hAnsi="Times New Roman" w:cs="Times New Roman"/>
          <w:sz w:val="24"/>
          <w:szCs w:val="24"/>
          <w:u w:val="single"/>
        </w:rPr>
        <w:t>SW</w:t>
      </w:r>
      <w:r w:rsidR="00DB3727" w:rsidRPr="001D56F3">
        <w:rPr>
          <w:rFonts w:ascii="Times New Roman" w:hAnsi="Times New Roman" w:cs="Times New Roman"/>
          <w:sz w:val="24"/>
          <w:szCs w:val="24"/>
          <w:u w:val="single"/>
        </w:rPr>
        <w:t xml:space="preserve"> BBM 1.LF UK</w:t>
      </w:r>
    </w:p>
    <w:p w14:paraId="6AB32E20" w14:textId="0B9ACD90" w:rsidR="00967D10" w:rsidRPr="00967D10" w:rsidRDefault="00967D10" w:rsidP="00967D10">
      <w:pPr>
        <w:pStyle w:val="Zkladntext"/>
      </w:pPr>
      <w:permStart w:id="696273298" w:edGrp="everyone"/>
      <w:r>
        <w:t xml:space="preserve">Předmětem nabídky je interní infrastruktura, která bude </w:t>
      </w:r>
      <w:r w:rsidRPr="00967D10">
        <w:t>u</w:t>
      </w:r>
      <w:r>
        <w:t>možňovat</w:t>
      </w:r>
      <w:r w:rsidRPr="00967D10">
        <w:t xml:space="preserve"> dlouhodobější technologickou udržitelnost a rozvoj,</w:t>
      </w:r>
      <w:r>
        <w:t xml:space="preserve"> a bude zahrnovat</w:t>
      </w:r>
      <w:r w:rsidRPr="00967D10">
        <w:t xml:space="preserve"> rozšířené systémy oprávnění a rolí pro možnost snadné konfigurace přístupů pro různé typy interních i externích uživatelů, tj. možnost začlenění informací (klinická data, rozšířené informace, odebrané vzorky – nové typy vzorků (např. sklivec, </w:t>
      </w:r>
      <w:proofErr w:type="spellStart"/>
      <w:r w:rsidRPr="00967D10">
        <w:t>likvor</w:t>
      </w:r>
      <w:proofErr w:type="spellEnd"/>
      <w:r w:rsidRPr="00967D10">
        <w:t xml:space="preserve">), počty a typy vznikajících </w:t>
      </w:r>
      <w:proofErr w:type="spellStart"/>
      <w:r w:rsidRPr="00967D10">
        <w:t>alikvotů</w:t>
      </w:r>
      <w:proofErr w:type="spellEnd"/>
      <w:r w:rsidRPr="00967D10">
        <w:t xml:space="preserve">, pozice </w:t>
      </w:r>
      <w:proofErr w:type="spellStart"/>
      <w:r w:rsidRPr="00967D10">
        <w:t>alikvotu</w:t>
      </w:r>
      <w:proofErr w:type="spellEnd"/>
      <w:r w:rsidRPr="00967D10">
        <w:t xml:space="preserve"> atd.) z nových s BBM spolupracujících institucí. </w:t>
      </w:r>
      <w:r>
        <w:t xml:space="preserve">Řešení umožní </w:t>
      </w:r>
      <w:r w:rsidRPr="00967D10">
        <w:t xml:space="preserve">zachování chronologického přidávání dat. </w:t>
      </w:r>
    </w:p>
    <w:p w14:paraId="76FD7D07" w14:textId="78B7DBBB" w:rsidR="00967D10" w:rsidRPr="00967D10" w:rsidRDefault="00967D10" w:rsidP="00967D10">
      <w:pPr>
        <w:pStyle w:val="Zkladntext"/>
      </w:pPr>
      <w:r>
        <w:t>Nabízené</w:t>
      </w:r>
      <w:r w:rsidRPr="00967D10">
        <w:t xml:space="preserve"> plnění:</w:t>
      </w:r>
    </w:p>
    <w:p w14:paraId="75B27BF6" w14:textId="77777777" w:rsidR="00967D10" w:rsidRPr="00967D10" w:rsidRDefault="00967D10" w:rsidP="00967D10">
      <w:pPr>
        <w:pStyle w:val="Zkladntext"/>
      </w:pPr>
      <w:r w:rsidRPr="00967D10">
        <w:t>a.</w:t>
      </w:r>
      <w:r w:rsidRPr="00967D10">
        <w:tab/>
        <w:t xml:space="preserve">Provedení detailní analýzy a specifikace ve spolupráci se kupujícím </w:t>
      </w:r>
    </w:p>
    <w:p w14:paraId="5B4A8779" w14:textId="77777777" w:rsidR="00967D10" w:rsidRPr="00967D10" w:rsidRDefault="00967D10" w:rsidP="00967D10">
      <w:pPr>
        <w:pStyle w:val="Zkladntext"/>
      </w:pPr>
      <w:r w:rsidRPr="00967D10">
        <w:t>b.</w:t>
      </w:r>
      <w:r w:rsidRPr="00967D10">
        <w:tab/>
        <w:t>Návrh vnitřní architektury a databázového modelu, normalizace datového modelu</w:t>
      </w:r>
    </w:p>
    <w:p w14:paraId="553C1794" w14:textId="77777777" w:rsidR="00967D10" w:rsidRPr="00967D10" w:rsidRDefault="00967D10" w:rsidP="00967D10">
      <w:pPr>
        <w:pStyle w:val="Zkladntext"/>
      </w:pPr>
      <w:r w:rsidRPr="00967D10">
        <w:t>c.</w:t>
      </w:r>
      <w:r w:rsidRPr="00967D10">
        <w:tab/>
        <w:t>Návrh aplikační logiky, grafický uživatelský interface (dále také jen „GUI“)</w:t>
      </w:r>
    </w:p>
    <w:p w14:paraId="7D6174CF" w14:textId="77777777" w:rsidR="00967D10" w:rsidRPr="00967D10" w:rsidRDefault="00967D10" w:rsidP="00967D10">
      <w:pPr>
        <w:pStyle w:val="Zkladntext"/>
      </w:pPr>
      <w:r w:rsidRPr="00967D10">
        <w:t>d.</w:t>
      </w:r>
      <w:r w:rsidRPr="00967D10">
        <w:tab/>
        <w:t>Implementace návrhů, testování</w:t>
      </w:r>
    </w:p>
    <w:p w14:paraId="1ECB268E" w14:textId="77777777" w:rsidR="00967D10" w:rsidRPr="00967D10" w:rsidRDefault="00967D10" w:rsidP="00967D10">
      <w:pPr>
        <w:pStyle w:val="Zkladntext"/>
      </w:pPr>
      <w:r w:rsidRPr="00967D10">
        <w:t>e.</w:t>
      </w:r>
      <w:r w:rsidRPr="00967D10">
        <w:tab/>
        <w:t>Migrace dat ze staré struktury systému</w:t>
      </w:r>
    </w:p>
    <w:p w14:paraId="7292EB14" w14:textId="77777777" w:rsidR="00967D10" w:rsidRPr="00967D10" w:rsidRDefault="00967D10" w:rsidP="00967D10">
      <w:pPr>
        <w:pStyle w:val="Zkladntext"/>
      </w:pPr>
      <w:r w:rsidRPr="00967D10">
        <w:t>f.</w:t>
      </w:r>
      <w:r w:rsidRPr="00967D10">
        <w:tab/>
        <w:t>Pilotní testování</w:t>
      </w:r>
    </w:p>
    <w:p w14:paraId="095141C6" w14:textId="77777777" w:rsidR="00967D10" w:rsidRPr="00967D10" w:rsidRDefault="00967D10" w:rsidP="00967D10">
      <w:pPr>
        <w:pStyle w:val="Zkladntext"/>
      </w:pPr>
      <w:r w:rsidRPr="00967D10">
        <w:t>g.</w:t>
      </w:r>
      <w:r w:rsidRPr="00967D10">
        <w:tab/>
        <w:t>Nasazení do běžného provozu</w:t>
      </w:r>
    </w:p>
    <w:p w14:paraId="579C60DC" w14:textId="01FD3990" w:rsidR="00283386" w:rsidRPr="001D56F3" w:rsidRDefault="00283386">
      <w:pPr>
        <w:rPr>
          <w:rFonts w:ascii="Times New Roman" w:hAnsi="Times New Roman" w:cs="Times New Roman"/>
          <w:sz w:val="24"/>
          <w:szCs w:val="24"/>
        </w:rPr>
      </w:pPr>
    </w:p>
    <w:permEnd w:id="696273298"/>
    <w:p w14:paraId="253CAEEA" w14:textId="77777777" w:rsidR="00FD3857" w:rsidRPr="001D56F3" w:rsidRDefault="00ED74CE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2.</w:t>
      </w:r>
      <w:r w:rsidR="00675FDE" w:rsidRPr="001D56F3">
        <w:rPr>
          <w:rFonts w:ascii="Times New Roman" w:hAnsi="Times New Roman" w:cs="Times New Roman"/>
          <w:sz w:val="24"/>
          <w:szCs w:val="24"/>
        </w:rPr>
        <w:t xml:space="preserve"> </w:t>
      </w:r>
      <w:r w:rsidRPr="001D56F3">
        <w:rPr>
          <w:rFonts w:ascii="Times New Roman" w:hAnsi="Times New Roman" w:cs="Times New Roman"/>
          <w:sz w:val="24"/>
          <w:szCs w:val="24"/>
          <w:u w:val="single"/>
        </w:rPr>
        <w:t>Komplexní statistický a analytický modul</w:t>
      </w:r>
    </w:p>
    <w:p w14:paraId="135204B4" w14:textId="5EAC01A2" w:rsidR="00967D10" w:rsidRPr="00967D10" w:rsidRDefault="00967D10" w:rsidP="00967D10">
      <w:pPr>
        <w:pStyle w:val="Zkladntext"/>
      </w:pPr>
      <w:permStart w:id="626017261" w:edGrp="everyone"/>
      <w:r>
        <w:t xml:space="preserve">V rámci nabídky bude </w:t>
      </w:r>
      <w:r w:rsidRPr="00967D10">
        <w:t>vytvoř</w:t>
      </w:r>
      <w:r>
        <w:t>en</w:t>
      </w:r>
      <w:r w:rsidRPr="00967D10">
        <w:t xml:space="preserve"> nový komplexní statistický a analytický modul s možností filtrace (vyhledávání skupin dat) a exportu dat do dalších databázových systémů (MS Office) pro detailnější zpracování. Součástí modulu bude grafická vizualizace statistických výstupů.</w:t>
      </w:r>
    </w:p>
    <w:p w14:paraId="4C8B33D3" w14:textId="4CFD4408" w:rsidR="00967D10" w:rsidRPr="00967D10" w:rsidRDefault="00967D10" w:rsidP="00967D10">
      <w:pPr>
        <w:pStyle w:val="Zkladntext"/>
      </w:pPr>
      <w:r>
        <w:t>Nabízené</w:t>
      </w:r>
      <w:r w:rsidRPr="00967D10">
        <w:t xml:space="preserve"> plnění:</w:t>
      </w:r>
    </w:p>
    <w:p w14:paraId="134FF59B" w14:textId="77777777" w:rsidR="00967D10" w:rsidRPr="00967D10" w:rsidRDefault="00967D10" w:rsidP="00967D10">
      <w:pPr>
        <w:pStyle w:val="Zkladntext"/>
      </w:pPr>
      <w:r w:rsidRPr="00967D10">
        <w:t>a.</w:t>
      </w:r>
      <w:r w:rsidRPr="00967D10">
        <w:tab/>
        <w:t xml:space="preserve">V tomto modulu budou navrženy nástroje pro zpracování statistik definovaných uživatelem s možností filtrace a exportu dat do dalších databázových systémů (formát </w:t>
      </w:r>
      <w:proofErr w:type="spellStart"/>
      <w:r w:rsidRPr="00967D10">
        <w:t>csv</w:t>
      </w:r>
      <w:proofErr w:type="spellEnd"/>
      <w:r w:rsidRPr="00967D10">
        <w:t>) pro detailnější zpracování. Modul umožní grafickou vizualizaci dat a přenos do MS Excel.</w:t>
      </w:r>
    </w:p>
    <w:p w14:paraId="7D8DE783" w14:textId="77777777" w:rsidR="00967D10" w:rsidRPr="00967D10" w:rsidRDefault="00967D10" w:rsidP="00967D10">
      <w:pPr>
        <w:pStyle w:val="Zkladntext"/>
      </w:pPr>
      <w:r w:rsidRPr="00967D10">
        <w:t>b.</w:t>
      </w:r>
      <w:r w:rsidRPr="00967D10">
        <w:tab/>
        <w:t>Provedení detailní analýzy a specifikace ve spolupráci s budoucím uživatelem</w:t>
      </w:r>
    </w:p>
    <w:p w14:paraId="47F7933C" w14:textId="77777777" w:rsidR="00967D10" w:rsidRPr="00967D10" w:rsidRDefault="00967D10" w:rsidP="00967D10">
      <w:pPr>
        <w:pStyle w:val="Zkladntext"/>
      </w:pPr>
      <w:r w:rsidRPr="00967D10">
        <w:t>c.</w:t>
      </w:r>
      <w:r w:rsidRPr="00967D10">
        <w:tab/>
        <w:t>Návrh algoritmů pro zpracování dat a návrh zobrazovacích nástrojů</w:t>
      </w:r>
    </w:p>
    <w:p w14:paraId="7FD84E5E" w14:textId="77777777" w:rsidR="00967D10" w:rsidRPr="00967D10" w:rsidRDefault="00967D10" w:rsidP="00967D10">
      <w:pPr>
        <w:pStyle w:val="Zkladntext"/>
      </w:pPr>
      <w:r w:rsidRPr="00967D10">
        <w:t>d.</w:t>
      </w:r>
      <w:r w:rsidRPr="00967D10">
        <w:tab/>
        <w:t>Návrh databázového modelu</w:t>
      </w:r>
    </w:p>
    <w:p w14:paraId="284369BB" w14:textId="77777777" w:rsidR="00967D10" w:rsidRPr="00967D10" w:rsidRDefault="00967D10" w:rsidP="00967D10">
      <w:pPr>
        <w:pStyle w:val="Zkladntext"/>
      </w:pPr>
      <w:r w:rsidRPr="00967D10">
        <w:t>e.</w:t>
      </w:r>
      <w:r w:rsidRPr="00967D10">
        <w:tab/>
        <w:t>Návrh GUI pro statistický a analytický modul</w:t>
      </w:r>
    </w:p>
    <w:p w14:paraId="3D3BEEE5" w14:textId="77777777" w:rsidR="00967D10" w:rsidRPr="00967D10" w:rsidRDefault="00967D10" w:rsidP="00967D10">
      <w:pPr>
        <w:pStyle w:val="Zkladntext"/>
      </w:pPr>
      <w:r w:rsidRPr="00967D10">
        <w:t>f.</w:t>
      </w:r>
      <w:r w:rsidRPr="00967D10">
        <w:tab/>
        <w:t>Návrh datového formátu pro export</w:t>
      </w:r>
    </w:p>
    <w:p w14:paraId="3F48975D" w14:textId="77777777" w:rsidR="00967D10" w:rsidRPr="00967D10" w:rsidRDefault="00967D10" w:rsidP="00967D10">
      <w:pPr>
        <w:pStyle w:val="Zkladntext"/>
      </w:pPr>
      <w:r w:rsidRPr="00967D10">
        <w:t>g.</w:t>
      </w:r>
      <w:r w:rsidRPr="00967D10">
        <w:tab/>
        <w:t>Implementace návrhů, testování</w:t>
      </w:r>
    </w:p>
    <w:p w14:paraId="240F1C6E" w14:textId="5EE3B242" w:rsidR="00283386" w:rsidRPr="001D56F3" w:rsidRDefault="00967D10" w:rsidP="00967D10">
      <w:pPr>
        <w:rPr>
          <w:rFonts w:ascii="Times New Roman" w:hAnsi="Times New Roman" w:cs="Times New Roman"/>
          <w:sz w:val="24"/>
          <w:szCs w:val="24"/>
        </w:rPr>
      </w:pPr>
      <w:r w:rsidRPr="00967D10">
        <w:t>h.</w:t>
      </w:r>
      <w:r w:rsidRPr="00967D10">
        <w:tab/>
        <w:t>Nasazení do provozu</w:t>
      </w:r>
    </w:p>
    <w:permEnd w:id="626017261"/>
    <w:p w14:paraId="662D66EA" w14:textId="77777777" w:rsidR="00967D10" w:rsidRDefault="00ED74CE" w:rsidP="00283386">
      <w:r w:rsidRPr="001D56F3">
        <w:rPr>
          <w:rFonts w:ascii="Times New Roman" w:hAnsi="Times New Roman" w:cs="Times New Roman"/>
          <w:sz w:val="24"/>
          <w:szCs w:val="24"/>
        </w:rPr>
        <w:t>3.</w:t>
      </w:r>
      <w:r w:rsidR="00675FDE" w:rsidRPr="001D56F3">
        <w:rPr>
          <w:rFonts w:ascii="Times New Roman" w:hAnsi="Times New Roman" w:cs="Times New Roman"/>
          <w:sz w:val="24"/>
          <w:szCs w:val="24"/>
        </w:rPr>
        <w:t xml:space="preserve"> </w:t>
      </w:r>
      <w:permStart w:id="826546975" w:edGrp="everyone"/>
      <w:r w:rsidRPr="001D56F3">
        <w:rPr>
          <w:rFonts w:ascii="Times New Roman" w:hAnsi="Times New Roman" w:cs="Times New Roman"/>
          <w:sz w:val="24"/>
          <w:szCs w:val="24"/>
          <w:u w:val="single"/>
        </w:rPr>
        <w:t>Funkce vkládání informací</w:t>
      </w:r>
      <w:r w:rsidRPr="001D5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67AA1" w14:textId="7A3963BC" w:rsidR="00967D10" w:rsidRPr="00967D10" w:rsidRDefault="00967D10" w:rsidP="00967D10">
      <w:pPr>
        <w:pStyle w:val="Zkladntext"/>
      </w:pPr>
      <w:r>
        <w:t>Nabízené řešení</w:t>
      </w:r>
      <w:r w:rsidR="00FD2E69">
        <w:t xml:space="preserve"> poskytuje</w:t>
      </w:r>
      <w:r w:rsidRPr="00967D10">
        <w:t xml:space="preserve"> funkce</w:t>
      </w:r>
      <w:r w:rsidR="00FD2E69">
        <w:t>, které</w:t>
      </w:r>
      <w:r w:rsidRPr="00967D10">
        <w:t xml:space="preserve"> umožň</w:t>
      </w:r>
      <w:r w:rsidR="00FD2E69">
        <w:t>ují</w:t>
      </w:r>
      <w:r w:rsidRPr="00967D10">
        <w:t xml:space="preserve"> začlenění vkládání informací (klinická data, odebrané vzorky, počty a typy vznikajících </w:t>
      </w:r>
      <w:proofErr w:type="spellStart"/>
      <w:r w:rsidRPr="00967D10">
        <w:t>alikvotů</w:t>
      </w:r>
      <w:proofErr w:type="spellEnd"/>
      <w:r w:rsidRPr="00967D10">
        <w:t xml:space="preserve">, atd.) z nových s BBM spolupracujících institucí (tj. externími partnery). </w:t>
      </w:r>
      <w:r w:rsidR="00FD2E69">
        <w:t>Nabízené řešení umožňuje</w:t>
      </w:r>
      <w:r w:rsidRPr="00967D10">
        <w:t xml:space="preserve"> zachování chronologického přidávání dat. </w:t>
      </w:r>
      <w:r w:rsidR="00FD2E69">
        <w:t>Dodáno bude</w:t>
      </w:r>
      <w:r w:rsidRPr="00967D10">
        <w:t xml:space="preserve"> rozhraní (GUI) pro vkládání klinických dat a informací o vzorcích externími partnery.</w:t>
      </w:r>
    </w:p>
    <w:p w14:paraId="63BB6008" w14:textId="667F0A56" w:rsidR="00967D10" w:rsidRPr="00967D10" w:rsidRDefault="00FD2E69" w:rsidP="00967D10">
      <w:pPr>
        <w:pStyle w:val="Zkladntext"/>
      </w:pPr>
      <w:r>
        <w:t>Nabízené</w:t>
      </w:r>
      <w:r w:rsidR="00967D10" w:rsidRPr="00967D10">
        <w:t xml:space="preserve"> plnění:</w:t>
      </w:r>
    </w:p>
    <w:p w14:paraId="2660022D" w14:textId="77777777" w:rsidR="00967D10" w:rsidRPr="00967D10" w:rsidRDefault="00967D10" w:rsidP="00967D10">
      <w:pPr>
        <w:pStyle w:val="Zkladntext"/>
      </w:pPr>
      <w:r w:rsidRPr="00967D10">
        <w:t>a.</w:t>
      </w:r>
      <w:r w:rsidRPr="00967D10">
        <w:tab/>
        <w:t>Vytvoření návrhu informačních rozhraní pro propojení s informačními systémy partnerů</w:t>
      </w:r>
    </w:p>
    <w:p w14:paraId="4C404812" w14:textId="77777777" w:rsidR="00967D10" w:rsidRPr="00967D10" w:rsidRDefault="00967D10" w:rsidP="00967D10">
      <w:pPr>
        <w:pStyle w:val="Zkladntext"/>
      </w:pPr>
      <w:r w:rsidRPr="00967D10">
        <w:t>b.</w:t>
      </w:r>
      <w:r w:rsidRPr="00967D10">
        <w:tab/>
        <w:t>Návrh datového workflow</w:t>
      </w:r>
    </w:p>
    <w:p w14:paraId="5919BE91" w14:textId="77777777" w:rsidR="00967D10" w:rsidRPr="00967D10" w:rsidRDefault="00967D10" w:rsidP="00967D10">
      <w:pPr>
        <w:pStyle w:val="Zkladntext"/>
      </w:pPr>
      <w:r w:rsidRPr="00967D10">
        <w:t>c.</w:t>
      </w:r>
      <w:r w:rsidRPr="00967D10">
        <w:tab/>
        <w:t>Vytvoření rozšířeného databázového systému, identifikace organizací a uživatelů, definice přístupových práv, úpravy skupin uživatelů, úpravy modulu vzorků, normalizace DB struktury</w:t>
      </w:r>
    </w:p>
    <w:p w14:paraId="4BB0AD52" w14:textId="77777777" w:rsidR="00967D10" w:rsidRPr="00967D10" w:rsidRDefault="00967D10" w:rsidP="00967D10">
      <w:pPr>
        <w:pStyle w:val="Zkladntext"/>
      </w:pPr>
      <w:r w:rsidRPr="00967D10">
        <w:t>d.</w:t>
      </w:r>
      <w:r w:rsidRPr="00967D10">
        <w:tab/>
        <w:t>Úpravy generování statistik</w:t>
      </w:r>
    </w:p>
    <w:p w14:paraId="53F60B2A" w14:textId="77777777" w:rsidR="00967D10" w:rsidRPr="00967D10" w:rsidRDefault="00967D10" w:rsidP="00967D10">
      <w:pPr>
        <w:pStyle w:val="Zkladntext"/>
      </w:pPr>
      <w:r w:rsidRPr="00967D10">
        <w:t>e.</w:t>
      </w:r>
      <w:r w:rsidRPr="00967D10">
        <w:tab/>
        <w:t>Implementace rozšíření, testování</w:t>
      </w:r>
    </w:p>
    <w:p w14:paraId="21172513" w14:textId="77777777" w:rsidR="00967D10" w:rsidRPr="00967D10" w:rsidRDefault="00967D10" w:rsidP="00967D10">
      <w:pPr>
        <w:pStyle w:val="Zkladntext"/>
      </w:pPr>
      <w:r w:rsidRPr="00967D10">
        <w:t>f.</w:t>
      </w:r>
      <w:r w:rsidRPr="00967D10">
        <w:tab/>
        <w:t>Nasazení do provozu</w:t>
      </w:r>
    </w:p>
    <w:p w14:paraId="0FF60313" w14:textId="77777777" w:rsidR="00967D10" w:rsidRPr="00967D10" w:rsidRDefault="00967D10" w:rsidP="00967D10">
      <w:pPr>
        <w:pStyle w:val="Zkladntext"/>
      </w:pPr>
      <w:r w:rsidRPr="00967D10">
        <w:t>g.</w:t>
      </w:r>
      <w:r w:rsidRPr="00967D10">
        <w:tab/>
        <w:t>Musí být zachováno chronologického přidávání dat</w:t>
      </w:r>
    </w:p>
    <w:p w14:paraId="72C25E22" w14:textId="6A515E95" w:rsidR="00283386" w:rsidRPr="001D56F3" w:rsidRDefault="00283386" w:rsidP="00283386">
      <w:pPr>
        <w:rPr>
          <w:rFonts w:ascii="Times New Roman" w:hAnsi="Times New Roman" w:cs="Times New Roman"/>
          <w:sz w:val="24"/>
          <w:szCs w:val="24"/>
        </w:rPr>
      </w:pPr>
    </w:p>
    <w:permEnd w:id="826546975"/>
    <w:p w14:paraId="25A224B5" w14:textId="77777777" w:rsidR="00FD3857" w:rsidRPr="001D56F3" w:rsidRDefault="00ED74CE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4.</w:t>
      </w:r>
      <w:r w:rsidR="00675FDE" w:rsidRPr="001D56F3">
        <w:rPr>
          <w:rFonts w:ascii="Times New Roman" w:hAnsi="Times New Roman" w:cs="Times New Roman"/>
          <w:sz w:val="24"/>
          <w:szCs w:val="24"/>
        </w:rPr>
        <w:t xml:space="preserve"> </w:t>
      </w:r>
      <w:r w:rsidRPr="001D56F3">
        <w:rPr>
          <w:rFonts w:ascii="Times New Roman" w:hAnsi="Times New Roman" w:cs="Times New Roman"/>
          <w:sz w:val="24"/>
          <w:szCs w:val="24"/>
          <w:u w:val="single"/>
        </w:rPr>
        <w:t>Uživatelské rozhraní pro přístup externích uživatelů</w:t>
      </w:r>
    </w:p>
    <w:p w14:paraId="4E0972D1" w14:textId="4D42F268" w:rsidR="00FD2E69" w:rsidRPr="00FD2E69" w:rsidRDefault="00FD2E69" w:rsidP="00FD2E69">
      <w:pPr>
        <w:pStyle w:val="Zkladntext"/>
      </w:pPr>
      <w:permStart w:id="1606627483" w:edGrp="everyone"/>
      <w:r>
        <w:t xml:space="preserve">Nabízené řešení obsahuje </w:t>
      </w:r>
      <w:r w:rsidRPr="00FD2E69">
        <w:t>uživatelské</w:t>
      </w:r>
      <w:r>
        <w:t>ho</w:t>
      </w:r>
      <w:r w:rsidRPr="00FD2E69">
        <w:t xml:space="preserve"> rozhraní pro přístup externích uživatelů (zájemci o vzorky a klinická data) s možností registrace a schvalování registrací, vyhledávání vzorků z definovaného souboru databáze, filtrace dat o vzorcích). Vedle uživatelů, kteří do informačního systému vkládají klinické informace a vzorky, se předpokládá početná skupina z řad externích uživatelů, kteří jsou pouze příjemci informací o vzorcích a datech. Externím uživatelem jsou míněni i jednotlivé uzly infrastruktury sítě </w:t>
      </w:r>
      <w:proofErr w:type="spellStart"/>
      <w:r w:rsidRPr="00FD2E69">
        <w:t>biobank</w:t>
      </w:r>
      <w:proofErr w:type="spellEnd"/>
      <w:r w:rsidRPr="00FD2E69">
        <w:t xml:space="preserve">. Uživatel požaduje </w:t>
      </w:r>
      <w:r w:rsidRPr="00FD2E69">
        <w:lastRenderedPageBreak/>
        <w:t xml:space="preserve">zajištění transferu vybraných dat v rámci sítě BBMRI_CZ (infrastruktura </w:t>
      </w:r>
      <w:proofErr w:type="spellStart"/>
      <w:r w:rsidRPr="00FD2E69">
        <w:t>biobank</w:t>
      </w:r>
      <w:proofErr w:type="spellEnd"/>
      <w:r w:rsidRPr="00FD2E69">
        <w:t xml:space="preserve"> v ČR) a BBMRI (evropská infrastruktura </w:t>
      </w:r>
      <w:proofErr w:type="spellStart"/>
      <w:r w:rsidRPr="00FD2E69">
        <w:t>biobank</w:t>
      </w:r>
      <w:proofErr w:type="spellEnd"/>
      <w:r w:rsidRPr="00FD2E69">
        <w:t>).</w:t>
      </w:r>
    </w:p>
    <w:p w14:paraId="5B86A3B3" w14:textId="783863B9" w:rsidR="00FD2E69" w:rsidRPr="00FD2E69" w:rsidRDefault="00FD2E69" w:rsidP="00FD2E69">
      <w:pPr>
        <w:pStyle w:val="Zkladntext"/>
      </w:pPr>
      <w:r>
        <w:t>Nabízené</w:t>
      </w:r>
      <w:r w:rsidRPr="00FD2E69">
        <w:t xml:space="preserve"> plnění:</w:t>
      </w:r>
    </w:p>
    <w:p w14:paraId="5742F9D2" w14:textId="77777777" w:rsidR="00FD2E69" w:rsidRPr="00FD2E69" w:rsidRDefault="00FD2E69" w:rsidP="00FD2E69">
      <w:pPr>
        <w:pStyle w:val="Zkladntext"/>
      </w:pPr>
      <w:r w:rsidRPr="00FD2E69">
        <w:t>a.</w:t>
      </w:r>
      <w:r w:rsidRPr="00FD2E69">
        <w:tab/>
        <w:t>Návrh přístupového interface</w:t>
      </w:r>
    </w:p>
    <w:p w14:paraId="3F76C76E" w14:textId="77777777" w:rsidR="00FD2E69" w:rsidRPr="00FD2E69" w:rsidRDefault="00FD2E69" w:rsidP="00FD2E69">
      <w:pPr>
        <w:pStyle w:val="Zkladntext"/>
      </w:pPr>
      <w:r w:rsidRPr="00FD2E69">
        <w:t>b.</w:t>
      </w:r>
      <w:r w:rsidRPr="00FD2E69">
        <w:tab/>
        <w:t>Návrh workflow registrace a schvalování přístupů, přidělení rozsahu pro přístup</w:t>
      </w:r>
    </w:p>
    <w:p w14:paraId="4ACD8E24" w14:textId="77777777" w:rsidR="00FD2E69" w:rsidRPr="00FD2E69" w:rsidRDefault="00FD2E69" w:rsidP="00FD2E69">
      <w:pPr>
        <w:pStyle w:val="Zkladntext"/>
      </w:pPr>
      <w:r w:rsidRPr="00FD2E69">
        <w:t>c.</w:t>
      </w:r>
      <w:r w:rsidRPr="00FD2E69">
        <w:tab/>
        <w:t xml:space="preserve">Důsledná </w:t>
      </w:r>
      <w:proofErr w:type="spellStart"/>
      <w:r w:rsidRPr="00FD2E69">
        <w:t>anonymizace</w:t>
      </w:r>
      <w:proofErr w:type="spellEnd"/>
      <w:r w:rsidRPr="00FD2E69">
        <w:t xml:space="preserve"> a kontrola konzistence poskytovaných dat</w:t>
      </w:r>
    </w:p>
    <w:p w14:paraId="4AD2EA59" w14:textId="77777777" w:rsidR="00FD2E69" w:rsidRPr="00FD2E69" w:rsidRDefault="00FD2E69" w:rsidP="00FD2E69">
      <w:pPr>
        <w:pStyle w:val="Zkladntext"/>
      </w:pPr>
      <w:r w:rsidRPr="00FD2E69">
        <w:t>d.</w:t>
      </w:r>
      <w:r w:rsidRPr="00FD2E69">
        <w:tab/>
        <w:t>Implementace návrhů, testování</w:t>
      </w:r>
    </w:p>
    <w:p w14:paraId="1875280F" w14:textId="77777777" w:rsidR="00FD2E69" w:rsidRPr="00FD2E69" w:rsidRDefault="00FD2E69" w:rsidP="00FD2E69">
      <w:pPr>
        <w:pStyle w:val="Zkladntext"/>
      </w:pPr>
      <w:r w:rsidRPr="00FD2E69">
        <w:t>e.</w:t>
      </w:r>
      <w:r w:rsidRPr="00FD2E69">
        <w:tab/>
        <w:t>Nasazení do provozu</w:t>
      </w:r>
    </w:p>
    <w:p w14:paraId="5866EC06" w14:textId="62DCDCA4" w:rsidR="00283386" w:rsidRPr="001D56F3" w:rsidRDefault="00283386" w:rsidP="00283386">
      <w:pPr>
        <w:rPr>
          <w:rFonts w:ascii="Times New Roman" w:hAnsi="Times New Roman" w:cs="Times New Roman"/>
          <w:sz w:val="24"/>
          <w:szCs w:val="24"/>
        </w:rPr>
      </w:pPr>
    </w:p>
    <w:permEnd w:id="1606627483"/>
    <w:p w14:paraId="7F798BD3" w14:textId="77777777" w:rsidR="00FD3857" w:rsidRPr="001D56F3" w:rsidRDefault="00ED74CE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5.</w:t>
      </w:r>
      <w:r w:rsidR="00675FDE" w:rsidRPr="001D56F3">
        <w:rPr>
          <w:rFonts w:ascii="Times New Roman" w:hAnsi="Times New Roman" w:cs="Times New Roman"/>
          <w:sz w:val="24"/>
          <w:szCs w:val="24"/>
        </w:rPr>
        <w:t xml:space="preserve"> </w:t>
      </w:r>
      <w:r w:rsidRPr="001D56F3">
        <w:rPr>
          <w:rFonts w:ascii="Times New Roman" w:hAnsi="Times New Roman" w:cs="Times New Roman"/>
          <w:sz w:val="24"/>
          <w:szCs w:val="24"/>
          <w:u w:val="single"/>
        </w:rPr>
        <w:t>Funkce vícejazyčného rozhraní</w:t>
      </w:r>
    </w:p>
    <w:p w14:paraId="3063378A" w14:textId="50A71394" w:rsidR="00FD2E69" w:rsidRPr="00FD2E69" w:rsidRDefault="00FD2E69" w:rsidP="00FD2E69">
      <w:pPr>
        <w:pStyle w:val="Zkladntext"/>
      </w:pPr>
      <w:permStart w:id="811210016" w:edGrp="everyone"/>
      <w:r>
        <w:t>Nabízené řešení umožňuje</w:t>
      </w:r>
      <w:r w:rsidRPr="00FD2E69">
        <w:t xml:space="preserve"> podporu vícejazyčného rozhraní (ČJ, AJ, možnost dodat další jazyk) a lokalizaci systému.</w:t>
      </w:r>
    </w:p>
    <w:p w14:paraId="695675DB" w14:textId="08EBFA2C" w:rsidR="00FD2E69" w:rsidRPr="00FD2E69" w:rsidRDefault="00FD2E69" w:rsidP="00FD2E69">
      <w:pPr>
        <w:pStyle w:val="Zkladntext"/>
      </w:pPr>
      <w:r>
        <w:t>Nabízené</w:t>
      </w:r>
      <w:r w:rsidRPr="00FD2E69">
        <w:t xml:space="preserve"> plnění:</w:t>
      </w:r>
    </w:p>
    <w:p w14:paraId="34F452C3" w14:textId="77777777" w:rsidR="00FD2E69" w:rsidRPr="00FD2E69" w:rsidRDefault="00FD2E69" w:rsidP="00FD2E69">
      <w:pPr>
        <w:pStyle w:val="Zkladntext"/>
      </w:pPr>
      <w:r w:rsidRPr="00FD2E69">
        <w:t>a.</w:t>
      </w:r>
      <w:r w:rsidRPr="00FD2E69">
        <w:tab/>
        <w:t>Předpokladem rozšíření systému mimo území ČR je vícejazyčné rozhraní, nejedná se o prostý překlad GUI, jazykové mutace je nutné promítnout do databázové a informační základny celého systému</w:t>
      </w:r>
    </w:p>
    <w:p w14:paraId="1C17D484" w14:textId="77777777" w:rsidR="00FD2E69" w:rsidRPr="00FD2E69" w:rsidRDefault="00FD2E69" w:rsidP="00FD2E69">
      <w:pPr>
        <w:pStyle w:val="Zkladntext"/>
      </w:pPr>
      <w:r w:rsidRPr="00FD2E69">
        <w:t>b.</w:t>
      </w:r>
      <w:r w:rsidRPr="00FD2E69">
        <w:tab/>
        <w:t>Návrh databázového modelu s ohledem na vícejazyčné využití</w:t>
      </w:r>
    </w:p>
    <w:p w14:paraId="59407EFA" w14:textId="77777777" w:rsidR="00FD2E69" w:rsidRPr="00FD2E69" w:rsidRDefault="00FD2E69" w:rsidP="00FD2E69">
      <w:pPr>
        <w:pStyle w:val="Zkladntext"/>
      </w:pPr>
      <w:r w:rsidRPr="00FD2E69">
        <w:t>c.</w:t>
      </w:r>
      <w:r w:rsidRPr="00FD2E69">
        <w:tab/>
        <w:t>Návrh GUI</w:t>
      </w:r>
    </w:p>
    <w:p w14:paraId="1A543169" w14:textId="77777777" w:rsidR="00FD2E69" w:rsidRPr="00FD2E69" w:rsidRDefault="00FD2E69" w:rsidP="00FD2E69">
      <w:pPr>
        <w:pStyle w:val="Zkladntext"/>
      </w:pPr>
      <w:r w:rsidRPr="00FD2E69">
        <w:t>d.</w:t>
      </w:r>
      <w:r w:rsidRPr="00FD2E69">
        <w:tab/>
        <w:t>Implementace návrhů, testování</w:t>
      </w:r>
    </w:p>
    <w:p w14:paraId="2AF854E6" w14:textId="77777777" w:rsidR="00FD2E69" w:rsidRPr="00FD2E69" w:rsidRDefault="00FD2E69" w:rsidP="00FD2E69">
      <w:pPr>
        <w:pStyle w:val="Zkladntext"/>
      </w:pPr>
      <w:r w:rsidRPr="00FD2E69">
        <w:t>e.</w:t>
      </w:r>
      <w:r w:rsidRPr="00FD2E69">
        <w:tab/>
        <w:t>Nasazení do provozu</w:t>
      </w:r>
    </w:p>
    <w:p w14:paraId="74F62233" w14:textId="4D0E15B2" w:rsidR="00283386" w:rsidRPr="001D56F3" w:rsidRDefault="00283386" w:rsidP="00283386">
      <w:pPr>
        <w:rPr>
          <w:rFonts w:ascii="Times New Roman" w:hAnsi="Times New Roman" w:cs="Times New Roman"/>
          <w:sz w:val="24"/>
          <w:szCs w:val="24"/>
        </w:rPr>
      </w:pPr>
    </w:p>
    <w:permEnd w:id="811210016"/>
    <w:p w14:paraId="218AE4CF" w14:textId="77777777" w:rsidR="00ED74CE" w:rsidRPr="001D56F3" w:rsidRDefault="00ED74CE" w:rsidP="00ED74CE">
      <w:pPr>
        <w:pStyle w:val="Zkladntext"/>
        <w:spacing w:after="120"/>
        <w:rPr>
          <w:rFonts w:ascii="Times New Roman" w:hAnsi="Times New Roman"/>
          <w:sz w:val="24"/>
          <w:szCs w:val="24"/>
        </w:rPr>
      </w:pPr>
      <w:r w:rsidRPr="001D56F3">
        <w:rPr>
          <w:rFonts w:ascii="Times New Roman" w:hAnsi="Times New Roman"/>
          <w:sz w:val="24"/>
          <w:szCs w:val="24"/>
        </w:rPr>
        <w:t>6.</w:t>
      </w:r>
      <w:r w:rsidR="00675FDE" w:rsidRPr="001D56F3">
        <w:rPr>
          <w:rFonts w:ascii="Times New Roman" w:hAnsi="Times New Roman"/>
          <w:sz w:val="24"/>
          <w:szCs w:val="24"/>
        </w:rPr>
        <w:t xml:space="preserve"> </w:t>
      </w:r>
      <w:r w:rsidRPr="001D56F3">
        <w:rPr>
          <w:rFonts w:ascii="Times New Roman" w:hAnsi="Times New Roman"/>
          <w:sz w:val="24"/>
          <w:szCs w:val="24"/>
          <w:u w:val="single"/>
        </w:rPr>
        <w:t>Modul vytváření žádostí a schvalování jednotlivých vzorků (alikvotů) z BBM</w:t>
      </w:r>
    </w:p>
    <w:p w14:paraId="444F1C66" w14:textId="0F11DD21" w:rsidR="00FD2E69" w:rsidRPr="00FD2E69" w:rsidRDefault="00FD2E69" w:rsidP="00FD2E69">
      <w:pPr>
        <w:pStyle w:val="Zkladntext"/>
      </w:pPr>
      <w:permStart w:id="184831661" w:edGrp="everyone"/>
      <w:r>
        <w:t xml:space="preserve">Nabízené řešení obsahuje </w:t>
      </w:r>
      <w:r w:rsidRPr="00FD2E69">
        <w:t xml:space="preserve">nový modul, který </w:t>
      </w:r>
      <w:r>
        <w:t>umožní</w:t>
      </w:r>
      <w:r w:rsidRPr="00FD2E69">
        <w:t xml:space="preserve"> vytváření žádostí a schvalování jednotlivých vzorků (</w:t>
      </w:r>
      <w:proofErr w:type="spellStart"/>
      <w:r w:rsidRPr="00FD2E69">
        <w:t>alikvotů</w:t>
      </w:r>
      <w:proofErr w:type="spellEnd"/>
      <w:r w:rsidRPr="00FD2E69">
        <w:t>) z BBM</w:t>
      </w:r>
    </w:p>
    <w:p w14:paraId="2A01508B" w14:textId="2BE7C2BC" w:rsidR="00FD2E69" w:rsidRPr="00FD2E69" w:rsidRDefault="00FD2E69" w:rsidP="00FD2E69">
      <w:pPr>
        <w:pStyle w:val="Zkladntext"/>
      </w:pPr>
      <w:r>
        <w:t>Nabízené</w:t>
      </w:r>
      <w:r w:rsidRPr="00FD2E69">
        <w:t xml:space="preserve"> plnění:</w:t>
      </w:r>
    </w:p>
    <w:p w14:paraId="0F7BB605" w14:textId="77777777" w:rsidR="00FD2E69" w:rsidRPr="00FD2E69" w:rsidRDefault="00FD2E69" w:rsidP="00FD2E69">
      <w:pPr>
        <w:pStyle w:val="Zkladntext"/>
      </w:pPr>
      <w:r w:rsidRPr="00FD2E69">
        <w:t>a.</w:t>
      </w:r>
      <w:r w:rsidRPr="00FD2E69">
        <w:tab/>
        <w:t>Jedná se o modul vytváření žádostí a vydávání vzorků s rozšířením působnosti pro přístup dalších partnerů.</w:t>
      </w:r>
    </w:p>
    <w:p w14:paraId="1802A946" w14:textId="77777777" w:rsidR="00FD2E69" w:rsidRPr="00FD2E69" w:rsidRDefault="00FD2E69" w:rsidP="00FD2E69">
      <w:pPr>
        <w:pStyle w:val="Zkladntext"/>
      </w:pPr>
      <w:r w:rsidRPr="00FD2E69">
        <w:t>b.</w:t>
      </w:r>
      <w:r w:rsidRPr="00FD2E69">
        <w:tab/>
        <w:t>Návrh přístupového workflow a interface</w:t>
      </w:r>
    </w:p>
    <w:p w14:paraId="39249289" w14:textId="77777777" w:rsidR="00FD2E69" w:rsidRPr="00FD2E69" w:rsidRDefault="00FD2E69" w:rsidP="00FD2E69">
      <w:pPr>
        <w:pStyle w:val="Zkladntext"/>
      </w:pPr>
      <w:r w:rsidRPr="00FD2E69">
        <w:t>c.</w:t>
      </w:r>
      <w:r w:rsidRPr="00FD2E69">
        <w:tab/>
        <w:t>Návrh workflow schvalování vydání, přiřazení požadované dokumentace, kontrola oprávnění</w:t>
      </w:r>
    </w:p>
    <w:p w14:paraId="4B165CC6" w14:textId="77777777" w:rsidR="00FD2E69" w:rsidRPr="00FD2E69" w:rsidRDefault="00FD2E69" w:rsidP="00FD2E69">
      <w:pPr>
        <w:pStyle w:val="Zkladntext"/>
      </w:pPr>
      <w:r w:rsidRPr="00FD2E69">
        <w:t>d.</w:t>
      </w:r>
      <w:r w:rsidRPr="00FD2E69">
        <w:tab/>
        <w:t>Implementace návrhů, testování</w:t>
      </w:r>
    </w:p>
    <w:p w14:paraId="33F1EAF4" w14:textId="77777777" w:rsidR="00FD2E69" w:rsidRPr="00FD2E69" w:rsidRDefault="00FD2E69" w:rsidP="00FD2E69">
      <w:pPr>
        <w:pStyle w:val="Zkladntext"/>
      </w:pPr>
      <w:r w:rsidRPr="00FD2E69">
        <w:t>e.</w:t>
      </w:r>
      <w:r w:rsidRPr="00FD2E69">
        <w:tab/>
        <w:t>Nasazení do provozu</w:t>
      </w:r>
    </w:p>
    <w:p w14:paraId="62CF5001" w14:textId="77777777" w:rsidR="00FD2E69" w:rsidRPr="001D56F3" w:rsidRDefault="00FD2E69" w:rsidP="00283386">
      <w:pPr>
        <w:rPr>
          <w:rFonts w:ascii="Times New Roman" w:hAnsi="Times New Roman" w:cs="Times New Roman"/>
          <w:sz w:val="24"/>
          <w:szCs w:val="24"/>
        </w:rPr>
      </w:pPr>
    </w:p>
    <w:permEnd w:id="184831661"/>
    <w:p w14:paraId="73635E65" w14:textId="77777777" w:rsidR="00FD3857" w:rsidRPr="001D56F3" w:rsidRDefault="002833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F3">
        <w:rPr>
          <w:rFonts w:ascii="Times New Roman" w:hAnsi="Times New Roman" w:cs="Times New Roman"/>
          <w:b/>
          <w:sz w:val="24"/>
          <w:szCs w:val="24"/>
          <w:u w:val="single"/>
        </w:rPr>
        <w:t>II. Cenová nabídka</w:t>
      </w:r>
    </w:p>
    <w:p w14:paraId="462950FC" w14:textId="77777777" w:rsidR="009225A2" w:rsidRPr="001D56F3" w:rsidRDefault="009225A2" w:rsidP="009225A2">
      <w:pPr>
        <w:pStyle w:val="bod"/>
        <w:tabs>
          <w:tab w:val="left" w:pos="142"/>
          <w:tab w:val="left" w:pos="426"/>
        </w:tabs>
        <w:spacing w:before="0"/>
        <w:rPr>
          <w:sz w:val="24"/>
          <w:szCs w:val="24"/>
        </w:rPr>
      </w:pPr>
      <w:r w:rsidRPr="001D56F3">
        <w:rPr>
          <w:sz w:val="24"/>
          <w:szCs w:val="24"/>
        </w:rPr>
        <w:t xml:space="preserve">Za </w:t>
      </w:r>
      <w:r w:rsidR="005A28D1" w:rsidRPr="001D56F3">
        <w:rPr>
          <w:sz w:val="24"/>
          <w:szCs w:val="24"/>
        </w:rPr>
        <w:t>dodávky plnění</w:t>
      </w:r>
      <w:r w:rsidRPr="001D56F3">
        <w:rPr>
          <w:sz w:val="24"/>
          <w:szCs w:val="24"/>
        </w:rPr>
        <w:t xml:space="preserve"> definovaných v čl. </w:t>
      </w:r>
      <w:r w:rsidR="00F54F11" w:rsidRPr="001D56F3">
        <w:rPr>
          <w:sz w:val="24"/>
          <w:szCs w:val="24"/>
        </w:rPr>
        <w:t>3 odst. 3.2.</w:t>
      </w:r>
      <w:r w:rsidRPr="001D56F3">
        <w:rPr>
          <w:sz w:val="24"/>
          <w:szCs w:val="24"/>
        </w:rPr>
        <w:t xml:space="preserve"> této Výzvy v  členění za jednotlivé etapy:</w:t>
      </w:r>
    </w:p>
    <w:p w14:paraId="3A14BCF9" w14:textId="77777777" w:rsidR="00D062C3" w:rsidRPr="001D56F3" w:rsidRDefault="009225A2" w:rsidP="009225A2">
      <w:pPr>
        <w:pStyle w:val="bod"/>
        <w:numPr>
          <w:ilvl w:val="0"/>
          <w:numId w:val="1"/>
        </w:numPr>
        <w:tabs>
          <w:tab w:val="left" w:pos="142"/>
          <w:tab w:val="left" w:pos="426"/>
        </w:tabs>
        <w:spacing w:before="0"/>
        <w:rPr>
          <w:sz w:val="24"/>
          <w:szCs w:val="24"/>
        </w:rPr>
      </w:pPr>
      <w:r w:rsidRPr="001D56F3">
        <w:rPr>
          <w:sz w:val="24"/>
          <w:szCs w:val="24"/>
        </w:rPr>
        <w:t xml:space="preserve">Cena za I. etapu: </w:t>
      </w:r>
    </w:p>
    <w:p w14:paraId="48A265BD" w14:textId="7206A87D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bez DPH v</w:t>
      </w:r>
      <w:r w:rsidR="00675FDE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675FDE" w:rsidRPr="001D56F3">
        <w:rPr>
          <w:sz w:val="24"/>
          <w:szCs w:val="24"/>
        </w:rPr>
        <w:tab/>
      </w:r>
      <w:r w:rsidR="00675FDE" w:rsidRPr="001D56F3">
        <w:rPr>
          <w:sz w:val="24"/>
          <w:szCs w:val="24"/>
        </w:rPr>
        <w:tab/>
      </w:r>
      <w:r w:rsidR="00675FDE" w:rsidRPr="001D56F3">
        <w:rPr>
          <w:sz w:val="24"/>
          <w:szCs w:val="24"/>
        </w:rPr>
        <w:tab/>
      </w:r>
      <w:r w:rsidR="00675FDE" w:rsidRPr="001D56F3">
        <w:rPr>
          <w:sz w:val="24"/>
          <w:szCs w:val="24"/>
        </w:rPr>
        <w:tab/>
      </w:r>
      <w:permStart w:id="1515288068" w:edGrp="everyone"/>
      <w:r w:rsidR="008D73FF">
        <w:t>360 000,-</w:t>
      </w:r>
    </w:p>
    <w:permEnd w:id="1515288068"/>
    <w:p w14:paraId="1925CFDD" w14:textId="04840D98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 xml:space="preserve">Procentuální výše DPH v %, 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581966910" w:edGrp="everyone"/>
      <w:r w:rsidR="005E15F0">
        <w:t>21</w:t>
      </w:r>
    </w:p>
    <w:permEnd w:id="581966910"/>
    <w:p w14:paraId="5AA420B5" w14:textId="67F3CBAE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 xml:space="preserve">Výše DPH v Kč, 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486765399" w:edGrp="everyone"/>
      <w:r w:rsidR="008D73FF">
        <w:t>75 600.-</w:t>
      </w:r>
    </w:p>
    <w:permEnd w:id="486765399"/>
    <w:p w14:paraId="6587AE45" w14:textId="4A5F7749" w:rsidR="009225A2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s DPH v</w:t>
      </w:r>
      <w:r w:rsidR="00D062C3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1845052309" w:edGrp="everyone"/>
      <w:r w:rsidR="008D73FF">
        <w:t>435 600,-</w:t>
      </w:r>
    </w:p>
    <w:permEnd w:id="1845052309"/>
    <w:p w14:paraId="21358A33" w14:textId="77777777" w:rsidR="00D062C3" w:rsidRPr="001D56F3" w:rsidRDefault="009225A2" w:rsidP="009225A2">
      <w:pPr>
        <w:pStyle w:val="bod"/>
        <w:numPr>
          <w:ilvl w:val="0"/>
          <w:numId w:val="1"/>
        </w:numPr>
        <w:tabs>
          <w:tab w:val="left" w:pos="142"/>
          <w:tab w:val="left" w:pos="426"/>
        </w:tabs>
        <w:spacing w:before="0"/>
        <w:rPr>
          <w:sz w:val="24"/>
          <w:szCs w:val="24"/>
        </w:rPr>
      </w:pPr>
      <w:r w:rsidRPr="001D56F3">
        <w:rPr>
          <w:sz w:val="24"/>
          <w:szCs w:val="24"/>
        </w:rPr>
        <w:t xml:space="preserve">Cena za II. etapu: </w:t>
      </w:r>
    </w:p>
    <w:p w14:paraId="1E03870B" w14:textId="3BE556A1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bez DPH v</w:t>
      </w:r>
      <w:r w:rsidR="00D062C3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441992373" w:edGrp="everyone"/>
      <w:r w:rsidR="008D73FF">
        <w:t>380 000.-</w:t>
      </w:r>
    </w:p>
    <w:permEnd w:id="441992373"/>
    <w:p w14:paraId="08607389" w14:textId="7011993A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Procentuální výše DPH v %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322529777" w:edGrp="everyone"/>
      <w:r w:rsidR="005E15F0">
        <w:t>21</w:t>
      </w:r>
    </w:p>
    <w:permEnd w:id="322529777"/>
    <w:p w14:paraId="773D0DA2" w14:textId="75AB6D08" w:rsidR="00D062C3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Výše DPH v</w:t>
      </w:r>
      <w:r w:rsidR="00D062C3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190194917" w:edGrp="everyone"/>
      <w:r w:rsidR="008D73FF">
        <w:t>79 800,-</w:t>
      </w:r>
    </w:p>
    <w:permEnd w:id="190194917"/>
    <w:p w14:paraId="7C40E8E6" w14:textId="41DD8BE6" w:rsidR="009225A2" w:rsidRPr="001D56F3" w:rsidRDefault="009225A2" w:rsidP="00D062C3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 xml:space="preserve">Cena s DPH v Kč </w:t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r w:rsidR="00D062C3" w:rsidRPr="001D56F3">
        <w:rPr>
          <w:sz w:val="24"/>
          <w:szCs w:val="24"/>
        </w:rPr>
        <w:tab/>
      </w:r>
      <w:permStart w:id="1663961427" w:edGrp="everyone"/>
      <w:r w:rsidR="008D73FF">
        <w:t>459 800,-</w:t>
      </w:r>
    </w:p>
    <w:permEnd w:id="1663961427"/>
    <w:p w14:paraId="6133B2DE" w14:textId="77777777" w:rsidR="004B60C6" w:rsidRPr="001D56F3" w:rsidRDefault="009225A2" w:rsidP="009225A2">
      <w:pPr>
        <w:pStyle w:val="bod"/>
        <w:numPr>
          <w:ilvl w:val="0"/>
          <w:numId w:val="1"/>
        </w:numPr>
        <w:tabs>
          <w:tab w:val="left" w:pos="142"/>
          <w:tab w:val="left" w:pos="426"/>
        </w:tabs>
        <w:spacing w:before="0"/>
        <w:rPr>
          <w:sz w:val="24"/>
          <w:szCs w:val="24"/>
        </w:rPr>
      </w:pPr>
      <w:r w:rsidRPr="001D56F3">
        <w:rPr>
          <w:sz w:val="24"/>
          <w:szCs w:val="24"/>
        </w:rPr>
        <w:t xml:space="preserve">Cena za III. etapu: </w:t>
      </w:r>
    </w:p>
    <w:p w14:paraId="1761DD78" w14:textId="691DE88C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bez 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1240543980" w:edGrp="everyone"/>
      <w:r w:rsidR="008D73FF">
        <w:t>380 000,-</w:t>
      </w:r>
    </w:p>
    <w:permEnd w:id="1240543980"/>
    <w:p w14:paraId="207A10DF" w14:textId="78F50698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Procentuální výše DPH v %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1375106087" w:edGrp="everyone"/>
      <w:r w:rsidR="005E15F0">
        <w:t>21</w:t>
      </w:r>
    </w:p>
    <w:permEnd w:id="1375106087"/>
    <w:p w14:paraId="05E61168" w14:textId="4709351C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Výše 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443090147" w:edGrp="everyone"/>
      <w:r w:rsidR="008D73FF">
        <w:t>79 800,-</w:t>
      </w:r>
    </w:p>
    <w:permEnd w:id="443090147"/>
    <w:p w14:paraId="663686D0" w14:textId="1BFD368B" w:rsidR="009225A2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s 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1096508273" w:edGrp="everyone"/>
      <w:r w:rsidR="008D73FF">
        <w:t>459 800,-</w:t>
      </w:r>
    </w:p>
    <w:permEnd w:id="1096508273"/>
    <w:p w14:paraId="54DED711" w14:textId="77777777" w:rsidR="004B60C6" w:rsidRPr="001D56F3" w:rsidRDefault="009225A2" w:rsidP="009225A2">
      <w:pPr>
        <w:pStyle w:val="bod"/>
        <w:numPr>
          <w:ilvl w:val="0"/>
          <w:numId w:val="1"/>
        </w:numPr>
        <w:tabs>
          <w:tab w:val="left" w:pos="142"/>
          <w:tab w:val="left" w:pos="426"/>
        </w:tabs>
        <w:spacing w:before="0"/>
        <w:rPr>
          <w:sz w:val="24"/>
          <w:szCs w:val="24"/>
        </w:rPr>
      </w:pPr>
      <w:r w:rsidRPr="001D56F3">
        <w:rPr>
          <w:sz w:val="24"/>
          <w:szCs w:val="24"/>
        </w:rPr>
        <w:t xml:space="preserve">Cena za IV. etapu: </w:t>
      </w:r>
    </w:p>
    <w:p w14:paraId="03ED8A89" w14:textId="29CCC8A3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bez 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460002562" w:edGrp="everyone"/>
      <w:r w:rsidR="008D73FF">
        <w:t>345 000,-</w:t>
      </w:r>
    </w:p>
    <w:permEnd w:id="460002562"/>
    <w:p w14:paraId="4AE857B3" w14:textId="28BD4757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Procentuální výše DPH v %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326437081" w:edGrp="everyone"/>
      <w:r w:rsidR="005E15F0">
        <w:t>21</w:t>
      </w:r>
    </w:p>
    <w:permEnd w:id="326437081"/>
    <w:p w14:paraId="4E795521" w14:textId="77AE5411" w:rsidR="004B60C6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Výše 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1167005498" w:edGrp="everyone"/>
      <w:r w:rsidR="008D73FF">
        <w:t>72 450,-</w:t>
      </w:r>
    </w:p>
    <w:permEnd w:id="1167005498"/>
    <w:p w14:paraId="1FC3AA6F" w14:textId="12EF4A1A" w:rsidR="009225A2" w:rsidRPr="001D56F3" w:rsidRDefault="009225A2" w:rsidP="004B60C6">
      <w:pPr>
        <w:pStyle w:val="bod"/>
        <w:tabs>
          <w:tab w:val="left" w:pos="142"/>
          <w:tab w:val="left" w:pos="426"/>
        </w:tabs>
        <w:spacing w:before="0"/>
        <w:ind w:left="720"/>
        <w:rPr>
          <w:sz w:val="24"/>
          <w:szCs w:val="24"/>
        </w:rPr>
      </w:pPr>
      <w:r w:rsidRPr="001D56F3">
        <w:rPr>
          <w:sz w:val="24"/>
          <w:szCs w:val="24"/>
        </w:rPr>
        <w:t>Cena s DPH v</w:t>
      </w:r>
      <w:r w:rsidR="004B60C6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Kč</w:t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1223509184" w:edGrp="everyone"/>
      <w:r w:rsidR="008D73FF">
        <w:t>417 450,-</w:t>
      </w:r>
    </w:p>
    <w:permEnd w:id="1223509184"/>
    <w:p w14:paraId="306E16D4" w14:textId="77777777" w:rsidR="009225A2" w:rsidRPr="001D56F3" w:rsidRDefault="009225A2" w:rsidP="009225A2">
      <w:pPr>
        <w:pStyle w:val="bod"/>
        <w:tabs>
          <w:tab w:val="left" w:pos="142"/>
          <w:tab w:val="left" w:pos="426"/>
        </w:tabs>
        <w:spacing w:before="0"/>
        <w:rPr>
          <w:sz w:val="24"/>
          <w:szCs w:val="24"/>
        </w:rPr>
      </w:pPr>
    </w:p>
    <w:p w14:paraId="0A6E86D4" w14:textId="77777777" w:rsidR="004B60C6" w:rsidRPr="001D56F3" w:rsidRDefault="009225A2" w:rsidP="009225A2">
      <w:pPr>
        <w:pStyle w:val="Zkladntext"/>
        <w:tabs>
          <w:tab w:val="left" w:pos="3261"/>
          <w:tab w:val="right" w:pos="6237"/>
        </w:tabs>
        <w:ind w:left="705" w:hanging="705"/>
        <w:rPr>
          <w:rFonts w:ascii="Times New Roman" w:hAnsi="Times New Roman"/>
          <w:sz w:val="24"/>
          <w:szCs w:val="24"/>
        </w:rPr>
      </w:pPr>
      <w:r w:rsidRPr="001D56F3">
        <w:rPr>
          <w:rFonts w:ascii="Times New Roman" w:hAnsi="Times New Roman"/>
          <w:sz w:val="24"/>
          <w:szCs w:val="24"/>
        </w:rPr>
        <w:tab/>
      </w:r>
    </w:p>
    <w:p w14:paraId="4D373540" w14:textId="30A36F5D" w:rsidR="009225A2" w:rsidRPr="001D56F3" w:rsidRDefault="009225A2" w:rsidP="005A28D1">
      <w:pPr>
        <w:pStyle w:val="Zkladntext"/>
        <w:tabs>
          <w:tab w:val="left" w:pos="709"/>
          <w:tab w:val="right" w:pos="6237"/>
        </w:tabs>
        <w:ind w:left="705" w:hanging="705"/>
        <w:rPr>
          <w:rFonts w:ascii="Times New Roman" w:hAnsi="Times New Roman"/>
          <w:b/>
          <w:sz w:val="24"/>
          <w:szCs w:val="24"/>
        </w:rPr>
      </w:pPr>
      <w:r w:rsidRPr="001D56F3">
        <w:rPr>
          <w:rFonts w:ascii="Times New Roman" w:hAnsi="Times New Roman"/>
          <w:sz w:val="24"/>
          <w:szCs w:val="24"/>
        </w:rPr>
        <w:tab/>
        <w:t xml:space="preserve"> *Celková cena za etapy v Kč bez DPH</w:t>
      </w:r>
      <w:r w:rsidR="005A28D1" w:rsidRPr="001D56F3">
        <w:rPr>
          <w:rFonts w:ascii="Times New Roman" w:hAnsi="Times New Roman"/>
          <w:sz w:val="24"/>
          <w:szCs w:val="24"/>
        </w:rPr>
        <w:t xml:space="preserve">, resp. výsledná nabídková cena v Kč bez DPH za </w:t>
      </w:r>
      <w:r w:rsidR="005A28D1" w:rsidRPr="001D56F3">
        <w:rPr>
          <w:rFonts w:ascii="Times New Roman" w:hAnsi="Times New Roman"/>
          <w:sz w:val="24"/>
          <w:szCs w:val="24"/>
        </w:rPr>
        <w:lastRenderedPageBreak/>
        <w:t xml:space="preserve">plnění veřejné zakázky                                                          </w:t>
      </w:r>
      <w:permStart w:id="1848337140" w:edGrp="everyone"/>
      <w:r w:rsidR="008D4575">
        <w:t>1 465 000,-</w:t>
      </w:r>
    </w:p>
    <w:permEnd w:id="1848337140"/>
    <w:p w14:paraId="5A02C7F8" w14:textId="3335D97C" w:rsidR="009225A2" w:rsidRPr="001D56F3" w:rsidRDefault="009225A2" w:rsidP="009225A2">
      <w:pPr>
        <w:pStyle w:val="Zkladntext"/>
        <w:tabs>
          <w:tab w:val="left" w:pos="3261"/>
          <w:tab w:val="right" w:pos="6237"/>
        </w:tabs>
        <w:ind w:left="705" w:hanging="705"/>
        <w:rPr>
          <w:rFonts w:ascii="Times New Roman" w:hAnsi="Times New Roman"/>
          <w:sz w:val="24"/>
          <w:szCs w:val="24"/>
        </w:rPr>
      </w:pPr>
      <w:r w:rsidRPr="001D56F3">
        <w:rPr>
          <w:rFonts w:ascii="Times New Roman" w:hAnsi="Times New Roman"/>
          <w:sz w:val="24"/>
          <w:szCs w:val="24"/>
        </w:rPr>
        <w:tab/>
        <w:t xml:space="preserve">Procentuální výše DPH v </w:t>
      </w:r>
      <w:r w:rsidRPr="001D56F3">
        <w:rPr>
          <w:rFonts w:ascii="Times New Roman" w:hAnsi="Times New Roman"/>
          <w:sz w:val="24"/>
          <w:szCs w:val="24"/>
          <w:lang w:val="en-US"/>
        </w:rPr>
        <w:t>%</w:t>
      </w:r>
      <w:r w:rsidRPr="001D56F3">
        <w:rPr>
          <w:rFonts w:ascii="Times New Roman" w:hAnsi="Times New Roman"/>
          <w:sz w:val="24"/>
          <w:szCs w:val="24"/>
          <w:lang w:val="en-US"/>
        </w:rPr>
        <w:tab/>
      </w:r>
      <w:r w:rsidR="004B60C6" w:rsidRPr="001D56F3">
        <w:rPr>
          <w:rFonts w:ascii="Times New Roman" w:hAnsi="Times New Roman"/>
          <w:sz w:val="24"/>
          <w:szCs w:val="24"/>
          <w:lang w:val="en-US"/>
        </w:rPr>
        <w:tab/>
      </w:r>
      <w:permStart w:id="390021691" w:edGrp="everyone"/>
      <w:r w:rsidR="005E15F0">
        <w:t>21</w:t>
      </w:r>
    </w:p>
    <w:permEnd w:id="390021691"/>
    <w:p w14:paraId="37BE4844" w14:textId="3C836E6A" w:rsidR="009225A2" w:rsidRPr="001D56F3" w:rsidRDefault="009225A2" w:rsidP="009225A2">
      <w:pPr>
        <w:pStyle w:val="Zkladntext"/>
        <w:tabs>
          <w:tab w:val="left" w:pos="3261"/>
          <w:tab w:val="right" w:pos="6237"/>
        </w:tabs>
        <w:ind w:left="705" w:hanging="705"/>
        <w:rPr>
          <w:rFonts w:ascii="Times New Roman" w:hAnsi="Times New Roman"/>
          <w:sz w:val="24"/>
          <w:szCs w:val="24"/>
        </w:rPr>
      </w:pPr>
      <w:r w:rsidRPr="001D56F3">
        <w:rPr>
          <w:rFonts w:ascii="Times New Roman" w:hAnsi="Times New Roman"/>
          <w:sz w:val="24"/>
          <w:szCs w:val="24"/>
        </w:rPr>
        <w:tab/>
        <w:t xml:space="preserve">Výše DPH v Kč </w:t>
      </w:r>
      <w:r w:rsidR="004B60C6" w:rsidRPr="001D56F3">
        <w:rPr>
          <w:rFonts w:ascii="Times New Roman" w:hAnsi="Times New Roman"/>
          <w:sz w:val="24"/>
          <w:szCs w:val="24"/>
        </w:rPr>
        <w:tab/>
      </w:r>
      <w:r w:rsidR="004B60C6" w:rsidRPr="001D56F3">
        <w:rPr>
          <w:rFonts w:ascii="Times New Roman" w:hAnsi="Times New Roman"/>
          <w:sz w:val="24"/>
          <w:szCs w:val="24"/>
        </w:rPr>
        <w:tab/>
      </w:r>
      <w:r w:rsidR="004B60C6" w:rsidRPr="001D56F3">
        <w:rPr>
          <w:rFonts w:ascii="Times New Roman" w:hAnsi="Times New Roman"/>
          <w:sz w:val="24"/>
          <w:szCs w:val="24"/>
        </w:rPr>
        <w:tab/>
      </w:r>
      <w:permStart w:id="903639365" w:edGrp="everyone"/>
      <w:r w:rsidR="008D4575">
        <w:t>307 650,-</w:t>
      </w:r>
    </w:p>
    <w:permEnd w:id="903639365"/>
    <w:p w14:paraId="19E72402" w14:textId="72EFD792" w:rsidR="009225A2" w:rsidRPr="001D56F3" w:rsidRDefault="009225A2" w:rsidP="004A136F">
      <w:pPr>
        <w:pStyle w:val="bod"/>
        <w:tabs>
          <w:tab w:val="left" w:pos="142"/>
          <w:tab w:val="left" w:pos="426"/>
          <w:tab w:val="left" w:pos="709"/>
        </w:tabs>
        <w:spacing w:before="0"/>
        <w:ind w:left="709"/>
        <w:rPr>
          <w:sz w:val="24"/>
          <w:szCs w:val="24"/>
        </w:rPr>
      </w:pPr>
      <w:r w:rsidRPr="001D56F3">
        <w:rPr>
          <w:sz w:val="24"/>
          <w:szCs w:val="24"/>
        </w:rPr>
        <w:t>Celková cena za etapy v Kč s</w:t>
      </w:r>
      <w:r w:rsidR="004A136F" w:rsidRPr="001D56F3">
        <w:rPr>
          <w:sz w:val="24"/>
          <w:szCs w:val="24"/>
        </w:rPr>
        <w:t> </w:t>
      </w:r>
      <w:r w:rsidRPr="001D56F3">
        <w:rPr>
          <w:sz w:val="24"/>
          <w:szCs w:val="24"/>
        </w:rPr>
        <w:t>DPH</w:t>
      </w:r>
      <w:r w:rsidR="004A136F" w:rsidRPr="001D56F3">
        <w:rPr>
          <w:sz w:val="24"/>
          <w:szCs w:val="24"/>
        </w:rPr>
        <w:t>, výsledná nabídková cena v Kč s DPH za plnění veřejné zakázky</w:t>
      </w:r>
      <w:r w:rsidR="004A136F" w:rsidRPr="001D56F3">
        <w:rPr>
          <w:sz w:val="24"/>
          <w:szCs w:val="24"/>
        </w:rPr>
        <w:tab/>
      </w:r>
      <w:r w:rsidR="004A136F" w:rsidRPr="001D56F3">
        <w:rPr>
          <w:sz w:val="24"/>
          <w:szCs w:val="24"/>
        </w:rPr>
        <w:tab/>
      </w:r>
      <w:r w:rsidR="004A136F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r w:rsidR="004B60C6" w:rsidRPr="001D56F3">
        <w:rPr>
          <w:sz w:val="24"/>
          <w:szCs w:val="24"/>
        </w:rPr>
        <w:tab/>
      </w:r>
      <w:permStart w:id="49153173" w:edGrp="everyone"/>
      <w:r w:rsidR="005E15F0" w:rsidRPr="005E15F0">
        <w:t>1</w:t>
      </w:r>
      <w:r w:rsidR="005E15F0">
        <w:t xml:space="preserve"> </w:t>
      </w:r>
      <w:r w:rsidR="005E15F0" w:rsidRPr="005E15F0">
        <w:t>772</w:t>
      </w:r>
      <w:r w:rsidR="005E15F0">
        <w:t xml:space="preserve"> </w:t>
      </w:r>
      <w:r w:rsidR="005E15F0" w:rsidRPr="005E15F0">
        <w:t>650</w:t>
      </w:r>
      <w:r w:rsidR="005E15F0">
        <w:t>,-</w:t>
      </w:r>
    </w:p>
    <w:permEnd w:id="49153173"/>
    <w:p w14:paraId="535D2942" w14:textId="77777777" w:rsidR="009225A2" w:rsidRPr="001D56F3" w:rsidRDefault="009225A2" w:rsidP="009225A2">
      <w:pPr>
        <w:pStyle w:val="bod"/>
        <w:tabs>
          <w:tab w:val="left" w:pos="142"/>
          <w:tab w:val="left" w:pos="426"/>
        </w:tabs>
        <w:spacing w:before="0"/>
        <w:rPr>
          <w:sz w:val="24"/>
          <w:szCs w:val="24"/>
        </w:rPr>
      </w:pPr>
    </w:p>
    <w:p w14:paraId="38049C39" w14:textId="77777777" w:rsidR="00283386" w:rsidRPr="001D56F3" w:rsidRDefault="00283386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*Tato výsledná nabídková cena v Kč bez DPH nesmí přesáhnout částku 1.</w:t>
      </w:r>
      <w:r w:rsidR="001B17DD" w:rsidRPr="001D56F3">
        <w:rPr>
          <w:rFonts w:ascii="Times New Roman" w:hAnsi="Times New Roman" w:cs="Times New Roman"/>
          <w:sz w:val="24"/>
          <w:szCs w:val="24"/>
        </w:rPr>
        <w:t>4</w:t>
      </w:r>
      <w:r w:rsidR="004A136F" w:rsidRPr="001D56F3">
        <w:rPr>
          <w:rFonts w:ascii="Times New Roman" w:hAnsi="Times New Roman" w:cs="Times New Roman"/>
          <w:sz w:val="24"/>
          <w:szCs w:val="24"/>
        </w:rPr>
        <w:t>65</w:t>
      </w:r>
      <w:r w:rsidR="001B17DD" w:rsidRPr="001D56F3">
        <w:rPr>
          <w:rFonts w:ascii="Times New Roman" w:hAnsi="Times New Roman" w:cs="Times New Roman"/>
          <w:sz w:val="24"/>
          <w:szCs w:val="24"/>
        </w:rPr>
        <w:t>.</w:t>
      </w:r>
      <w:r w:rsidR="004A136F" w:rsidRPr="001D56F3">
        <w:rPr>
          <w:rFonts w:ascii="Times New Roman" w:hAnsi="Times New Roman" w:cs="Times New Roman"/>
          <w:sz w:val="24"/>
          <w:szCs w:val="24"/>
        </w:rPr>
        <w:t>000</w:t>
      </w:r>
      <w:r w:rsidR="001B17DD" w:rsidRPr="001D56F3">
        <w:rPr>
          <w:rFonts w:ascii="Times New Roman" w:hAnsi="Times New Roman" w:cs="Times New Roman"/>
          <w:sz w:val="24"/>
          <w:szCs w:val="24"/>
        </w:rPr>
        <w:t>,</w:t>
      </w:r>
      <w:r w:rsidR="004A136F" w:rsidRPr="001D56F3">
        <w:rPr>
          <w:rFonts w:ascii="Times New Roman" w:hAnsi="Times New Roman" w:cs="Times New Roman"/>
          <w:sz w:val="24"/>
          <w:szCs w:val="24"/>
        </w:rPr>
        <w:t>--</w:t>
      </w:r>
      <w:r w:rsidRPr="001D56F3">
        <w:rPr>
          <w:rFonts w:ascii="Times New Roman" w:hAnsi="Times New Roman" w:cs="Times New Roman"/>
          <w:sz w:val="24"/>
          <w:szCs w:val="24"/>
        </w:rPr>
        <w:t xml:space="preserve"> Kč bez DPH.</w:t>
      </w:r>
    </w:p>
    <w:p w14:paraId="23EA08FB" w14:textId="77777777" w:rsidR="00675FDE" w:rsidRPr="001D56F3" w:rsidRDefault="00675FDE">
      <w:pPr>
        <w:rPr>
          <w:rFonts w:ascii="Times New Roman" w:hAnsi="Times New Roman" w:cs="Times New Roman"/>
          <w:sz w:val="24"/>
          <w:szCs w:val="24"/>
        </w:rPr>
      </w:pPr>
    </w:p>
    <w:p w14:paraId="64674997" w14:textId="77777777" w:rsidR="00283386" w:rsidRPr="001D56F3" w:rsidRDefault="002833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6F3">
        <w:rPr>
          <w:rFonts w:ascii="Times New Roman" w:hAnsi="Times New Roman" w:cs="Times New Roman"/>
          <w:b/>
          <w:sz w:val="24"/>
          <w:szCs w:val="24"/>
          <w:u w:val="single"/>
        </w:rPr>
        <w:t>III. Údaje k hodnotícímu kritériu B)</w:t>
      </w:r>
    </w:p>
    <w:p w14:paraId="697F1FD6" w14:textId="3657973C" w:rsidR="00283386" w:rsidRPr="001D56F3" w:rsidRDefault="001D675E" w:rsidP="00283386">
      <w:pPr>
        <w:spacing w:line="280" w:lineRule="atLeast"/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b/>
          <w:sz w:val="24"/>
          <w:szCs w:val="24"/>
        </w:rPr>
        <w:t>B. Lhůta dodání plnění stanovená v</w:t>
      </w:r>
      <w:r w:rsidR="00A83AD5" w:rsidRPr="001D56F3">
        <w:rPr>
          <w:rFonts w:ascii="Times New Roman" w:hAnsi="Times New Roman" w:cs="Times New Roman"/>
          <w:b/>
          <w:sz w:val="24"/>
          <w:szCs w:val="24"/>
        </w:rPr>
        <w:t> kalendářních dnech</w:t>
      </w:r>
      <w:r w:rsidRPr="001D56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549DB" w14:textId="77777777" w:rsidR="00283386" w:rsidRPr="001D56F3" w:rsidRDefault="00283386" w:rsidP="00283386">
      <w:pPr>
        <w:tabs>
          <w:tab w:val="left" w:pos="284"/>
        </w:tabs>
        <w:spacing w:line="280" w:lineRule="atLeast"/>
        <w:rPr>
          <w:rFonts w:ascii="Times New Roman" w:hAnsi="Times New Roman" w:cs="Times New Roman"/>
          <w:bCs/>
          <w:sz w:val="24"/>
          <w:szCs w:val="24"/>
        </w:rPr>
      </w:pPr>
      <w:r w:rsidRPr="001D56F3">
        <w:rPr>
          <w:rFonts w:ascii="Times New Roman" w:hAnsi="Times New Roman" w:cs="Times New Roman"/>
          <w:bCs/>
          <w:sz w:val="24"/>
          <w:szCs w:val="24"/>
        </w:rPr>
        <w:t>Subkritéria kritéria B:</w:t>
      </w:r>
    </w:p>
    <w:p w14:paraId="791F2CB9" w14:textId="76477AE2" w:rsidR="00283386" w:rsidRPr="001D56F3" w:rsidRDefault="00283386" w:rsidP="00283386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B1 –</w:t>
      </w:r>
      <w:r w:rsidR="001D675E" w:rsidRPr="001D56F3">
        <w:rPr>
          <w:rFonts w:ascii="Times New Roman" w:hAnsi="Times New Roman" w:cs="Times New Roman"/>
          <w:b/>
          <w:sz w:val="24"/>
          <w:szCs w:val="24"/>
        </w:rPr>
        <w:t xml:space="preserve"> Lhůta dodání plnění – I. etapa – nejpozději do </w:t>
      </w:r>
      <w:r w:rsidR="00A83AD5" w:rsidRPr="001D56F3">
        <w:rPr>
          <w:rFonts w:ascii="Times New Roman" w:hAnsi="Times New Roman" w:cs="Times New Roman"/>
          <w:b/>
          <w:sz w:val="24"/>
          <w:szCs w:val="24"/>
        </w:rPr>
        <w:t>60 kalendářních dnů</w:t>
      </w:r>
      <w:r w:rsidR="00A83AD5"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75E" w:rsidRPr="001D56F3">
        <w:rPr>
          <w:rFonts w:ascii="Times New Roman" w:hAnsi="Times New Roman" w:cs="Times New Roman"/>
          <w:color w:val="000000"/>
          <w:sz w:val="24"/>
          <w:szCs w:val="24"/>
        </w:rPr>
        <w:t>od účinnosti smlouvy</w:t>
      </w:r>
    </w:p>
    <w:p w14:paraId="3C03B110" w14:textId="709E65BD" w:rsidR="00283386" w:rsidRPr="001D56F3" w:rsidRDefault="00967D10" w:rsidP="00967D10">
      <w:pPr>
        <w:spacing w:line="280" w:lineRule="atLeast"/>
        <w:rPr>
          <w:rFonts w:ascii="Times New Roman" w:hAnsi="Times New Roman" w:cs="Times New Roman"/>
          <w:sz w:val="24"/>
          <w:szCs w:val="24"/>
        </w:rPr>
      </w:pPr>
      <w:permStart w:id="1406083579" w:edGrp="everyone"/>
      <w:r>
        <w:t>60</w:t>
      </w:r>
    </w:p>
    <w:permEnd w:id="1406083579"/>
    <w:p w14:paraId="74AC9664" w14:textId="4ED1544F" w:rsidR="00283386" w:rsidRPr="001D56F3" w:rsidRDefault="00283386" w:rsidP="00283386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 xml:space="preserve">B2  – </w:t>
      </w:r>
      <w:r w:rsidR="001D675E" w:rsidRPr="001D56F3">
        <w:rPr>
          <w:rFonts w:ascii="Times New Roman" w:hAnsi="Times New Roman" w:cs="Times New Roman"/>
          <w:b/>
          <w:sz w:val="24"/>
          <w:szCs w:val="24"/>
        </w:rPr>
        <w:t xml:space="preserve">Lhůta dodání plnění – II. etapa – nejpozději do </w:t>
      </w:r>
      <w:r w:rsidR="00A83AD5" w:rsidRPr="001D56F3">
        <w:rPr>
          <w:rFonts w:ascii="Times New Roman" w:hAnsi="Times New Roman" w:cs="Times New Roman"/>
          <w:b/>
          <w:sz w:val="24"/>
          <w:szCs w:val="24"/>
        </w:rPr>
        <w:t>150</w:t>
      </w:r>
      <w:r w:rsidR="00A83AD5"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AD5" w:rsidRPr="001D56F3">
        <w:rPr>
          <w:rFonts w:ascii="Times New Roman" w:hAnsi="Times New Roman" w:cs="Times New Roman"/>
          <w:b/>
          <w:color w:val="000000"/>
          <w:sz w:val="24"/>
          <w:szCs w:val="24"/>
        </w:rPr>
        <w:t>kalendářních dnů</w:t>
      </w:r>
      <w:r w:rsidR="001D675E"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od účinnosti smlouvy</w:t>
      </w:r>
    </w:p>
    <w:p w14:paraId="1C126388" w14:textId="7FD03D62" w:rsidR="00283386" w:rsidRPr="001D56F3" w:rsidRDefault="00967D10" w:rsidP="00283386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permStart w:id="234972700" w:edGrp="everyone"/>
      <w:r>
        <w:t>150</w:t>
      </w:r>
    </w:p>
    <w:permEnd w:id="234972700"/>
    <w:p w14:paraId="08810CC9" w14:textId="6A11EC91" w:rsidR="00CF064E" w:rsidRPr="001D56F3" w:rsidRDefault="00283386" w:rsidP="00283386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 xml:space="preserve">B3 -  </w:t>
      </w:r>
      <w:r w:rsidR="001D675E" w:rsidRPr="001D56F3">
        <w:rPr>
          <w:rFonts w:ascii="Times New Roman" w:hAnsi="Times New Roman" w:cs="Times New Roman"/>
          <w:b/>
          <w:sz w:val="24"/>
          <w:szCs w:val="24"/>
        </w:rPr>
        <w:t xml:space="preserve">Lhůta dodání plnění – III. etapa – nejpozději do </w:t>
      </w:r>
      <w:r w:rsidR="00A83AD5" w:rsidRPr="001D56F3">
        <w:rPr>
          <w:rFonts w:ascii="Times New Roman" w:hAnsi="Times New Roman" w:cs="Times New Roman"/>
          <w:b/>
          <w:sz w:val="24"/>
          <w:szCs w:val="24"/>
        </w:rPr>
        <w:t>240 kalendářních dnů</w:t>
      </w:r>
      <w:r w:rsidR="00A83AD5"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75E" w:rsidRPr="001D56F3">
        <w:rPr>
          <w:rFonts w:ascii="Times New Roman" w:hAnsi="Times New Roman" w:cs="Times New Roman"/>
          <w:color w:val="000000"/>
          <w:sz w:val="24"/>
          <w:szCs w:val="24"/>
        </w:rPr>
        <w:t>od účinnosti  smlouvy</w:t>
      </w:r>
      <w:r w:rsidR="001D675E" w:rsidRPr="001D5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42D38" w14:textId="765DD204" w:rsidR="00283386" w:rsidRPr="001D56F3" w:rsidRDefault="00967D10" w:rsidP="00283386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permStart w:id="1767515831" w:edGrp="everyone"/>
      <w:r>
        <w:t>240</w:t>
      </w:r>
    </w:p>
    <w:permEnd w:id="1767515831"/>
    <w:p w14:paraId="3BD7B202" w14:textId="5F194B56" w:rsidR="00CF064E" w:rsidRPr="001D56F3" w:rsidRDefault="001D675E" w:rsidP="001D675E">
      <w:pPr>
        <w:spacing w:line="280" w:lineRule="atLeast"/>
        <w:ind w:left="459" w:hanging="426"/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 xml:space="preserve">B4 -  </w:t>
      </w:r>
      <w:r w:rsidRPr="001D56F3">
        <w:rPr>
          <w:rFonts w:ascii="Times New Roman" w:hAnsi="Times New Roman" w:cs="Times New Roman"/>
          <w:b/>
          <w:sz w:val="24"/>
          <w:szCs w:val="24"/>
        </w:rPr>
        <w:t xml:space="preserve">Lhůta dodání plnění – IV. etapa – nejpozději do </w:t>
      </w:r>
      <w:r w:rsidR="00A83AD5" w:rsidRPr="001D56F3">
        <w:rPr>
          <w:rFonts w:ascii="Times New Roman" w:hAnsi="Times New Roman" w:cs="Times New Roman"/>
          <w:b/>
          <w:sz w:val="24"/>
          <w:szCs w:val="24"/>
        </w:rPr>
        <w:t>300</w:t>
      </w:r>
      <w:r w:rsidR="00A83AD5"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AD5" w:rsidRPr="001D56F3">
        <w:rPr>
          <w:rFonts w:ascii="Times New Roman" w:hAnsi="Times New Roman" w:cs="Times New Roman"/>
          <w:b/>
          <w:color w:val="000000"/>
          <w:sz w:val="24"/>
          <w:szCs w:val="24"/>
        </w:rPr>
        <w:t>kalendářních dnů</w:t>
      </w:r>
      <w:r w:rsidRPr="001D56F3">
        <w:rPr>
          <w:rFonts w:ascii="Times New Roman" w:hAnsi="Times New Roman" w:cs="Times New Roman"/>
          <w:color w:val="000000"/>
          <w:sz w:val="24"/>
          <w:szCs w:val="24"/>
        </w:rPr>
        <w:t xml:space="preserve"> od účinnosti  smlouvy</w:t>
      </w:r>
      <w:r w:rsidRPr="001D5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108A2" w14:textId="18C0076F" w:rsidR="00283386" w:rsidRPr="001D56F3" w:rsidRDefault="00967D10">
      <w:pPr>
        <w:rPr>
          <w:rFonts w:ascii="Times New Roman" w:hAnsi="Times New Roman" w:cs="Times New Roman"/>
          <w:sz w:val="24"/>
          <w:szCs w:val="24"/>
        </w:rPr>
      </w:pPr>
      <w:permStart w:id="507733286" w:edGrp="everyone"/>
      <w:r>
        <w:t>300</w:t>
      </w:r>
      <w:permEnd w:id="507733286"/>
    </w:p>
    <w:p w14:paraId="5BF5101B" w14:textId="77777777" w:rsidR="005D316A" w:rsidRPr="001D56F3" w:rsidRDefault="005D316A">
      <w:pPr>
        <w:rPr>
          <w:rFonts w:ascii="Times New Roman" w:hAnsi="Times New Roman" w:cs="Times New Roman"/>
          <w:sz w:val="24"/>
          <w:szCs w:val="24"/>
        </w:rPr>
      </w:pPr>
    </w:p>
    <w:p w14:paraId="6377D32B" w14:textId="7EA8C3B8" w:rsidR="005D316A" w:rsidRPr="001D56F3" w:rsidRDefault="005D316A">
      <w:pPr>
        <w:rPr>
          <w:rFonts w:ascii="Times New Roman" w:hAnsi="Times New Roman" w:cs="Times New Roman"/>
          <w:sz w:val="24"/>
          <w:szCs w:val="24"/>
        </w:rPr>
      </w:pPr>
      <w:permStart w:id="2099462047" w:edGrp="everyone"/>
      <w:r w:rsidRPr="001D56F3">
        <w:rPr>
          <w:rFonts w:ascii="Times New Roman" w:hAnsi="Times New Roman" w:cs="Times New Roman"/>
          <w:sz w:val="24"/>
          <w:szCs w:val="24"/>
        </w:rPr>
        <w:t>V</w:t>
      </w:r>
      <w:r w:rsidR="00967D10">
        <w:t xml:space="preserve"> Jesenici </w:t>
      </w:r>
      <w:r w:rsidRPr="001D56F3">
        <w:rPr>
          <w:rFonts w:ascii="Times New Roman" w:hAnsi="Times New Roman" w:cs="Times New Roman"/>
          <w:sz w:val="24"/>
          <w:szCs w:val="24"/>
        </w:rPr>
        <w:t>dne</w:t>
      </w:r>
      <w:r w:rsidR="00967D10">
        <w:t xml:space="preserve"> 9.2.2018</w:t>
      </w:r>
    </w:p>
    <w:permEnd w:id="2099462047"/>
    <w:p w14:paraId="06ED0007" w14:textId="77777777" w:rsidR="005D316A" w:rsidRPr="001D56F3" w:rsidRDefault="005D316A">
      <w:pPr>
        <w:rPr>
          <w:rFonts w:ascii="Times New Roman" w:hAnsi="Times New Roman" w:cs="Times New Roman"/>
          <w:sz w:val="24"/>
          <w:szCs w:val="24"/>
        </w:rPr>
      </w:pPr>
    </w:p>
    <w:p w14:paraId="75698FCB" w14:textId="0B227E6C" w:rsidR="00967D10" w:rsidRDefault="005D316A">
      <w:r w:rsidRPr="001D56F3">
        <w:rPr>
          <w:rFonts w:ascii="Times New Roman" w:hAnsi="Times New Roman" w:cs="Times New Roman"/>
          <w:sz w:val="24"/>
          <w:szCs w:val="24"/>
        </w:rPr>
        <w:tab/>
      </w:r>
      <w:r w:rsidRPr="001D56F3">
        <w:rPr>
          <w:rFonts w:ascii="Times New Roman" w:hAnsi="Times New Roman" w:cs="Times New Roman"/>
          <w:sz w:val="24"/>
          <w:szCs w:val="24"/>
        </w:rPr>
        <w:tab/>
      </w:r>
      <w:r w:rsidRPr="001D56F3">
        <w:rPr>
          <w:rFonts w:ascii="Times New Roman" w:hAnsi="Times New Roman" w:cs="Times New Roman"/>
          <w:sz w:val="24"/>
          <w:szCs w:val="24"/>
        </w:rPr>
        <w:tab/>
      </w:r>
      <w:r w:rsidRPr="001D56F3">
        <w:rPr>
          <w:rFonts w:ascii="Times New Roman" w:hAnsi="Times New Roman" w:cs="Times New Roman"/>
          <w:sz w:val="24"/>
          <w:szCs w:val="24"/>
        </w:rPr>
        <w:tab/>
      </w:r>
      <w:r w:rsidRPr="001D56F3">
        <w:rPr>
          <w:rFonts w:ascii="Times New Roman" w:hAnsi="Times New Roman" w:cs="Times New Roman"/>
          <w:sz w:val="24"/>
          <w:szCs w:val="24"/>
        </w:rPr>
        <w:tab/>
      </w:r>
      <w:r w:rsidRPr="001D56F3">
        <w:rPr>
          <w:rFonts w:ascii="Times New Roman" w:hAnsi="Times New Roman" w:cs="Times New Roman"/>
          <w:sz w:val="24"/>
          <w:szCs w:val="24"/>
        </w:rPr>
        <w:tab/>
      </w:r>
      <w:permStart w:id="619871521" w:edGrp="everyone"/>
      <w:r w:rsidR="00967D10" w:rsidRPr="00967D10">
        <w:t xml:space="preserve">PHYSTER TECHNOLOGY, a.s., Ing. Marek </w:t>
      </w:r>
      <w:proofErr w:type="spellStart"/>
      <w:r w:rsidR="00967D10" w:rsidRPr="00967D10">
        <w:t>Mravinač</w:t>
      </w:r>
      <w:proofErr w:type="spellEnd"/>
      <w:r w:rsidR="00967D10" w:rsidRPr="00967D10">
        <w:t xml:space="preserve">, místopředseda představenstva </w:t>
      </w:r>
    </w:p>
    <w:permEnd w:id="619871521"/>
    <w:p w14:paraId="4A70DC9B" w14:textId="6D3DC2DD" w:rsidR="005D316A" w:rsidRPr="001D56F3" w:rsidRDefault="00557F94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Pozn.</w:t>
      </w:r>
    </w:p>
    <w:p w14:paraId="66CC00D2" w14:textId="77777777" w:rsidR="005D316A" w:rsidRPr="001D56F3" w:rsidRDefault="00557F94">
      <w:pPr>
        <w:rPr>
          <w:rFonts w:ascii="Times New Roman" w:hAnsi="Times New Roman" w:cs="Times New Roman"/>
          <w:sz w:val="24"/>
          <w:szCs w:val="24"/>
        </w:rPr>
      </w:pPr>
      <w:r w:rsidRPr="001D56F3">
        <w:rPr>
          <w:rFonts w:ascii="Times New Roman" w:hAnsi="Times New Roman" w:cs="Times New Roman"/>
          <w:sz w:val="24"/>
          <w:szCs w:val="24"/>
        </w:rPr>
        <w:t>Do zadavatelem uvedených</w:t>
      </w:r>
      <w:r w:rsidR="005D316A" w:rsidRPr="001D56F3">
        <w:rPr>
          <w:rFonts w:ascii="Times New Roman" w:hAnsi="Times New Roman" w:cs="Times New Roman"/>
          <w:sz w:val="24"/>
          <w:szCs w:val="24"/>
        </w:rPr>
        <w:t xml:space="preserve"> …</w:t>
      </w:r>
      <w:r w:rsidRPr="001D56F3">
        <w:rPr>
          <w:rFonts w:ascii="Times New Roman" w:hAnsi="Times New Roman" w:cs="Times New Roman"/>
          <w:sz w:val="24"/>
          <w:szCs w:val="24"/>
        </w:rPr>
        <w:t>..</w:t>
      </w:r>
      <w:r w:rsidR="005D316A" w:rsidRPr="001D56F3">
        <w:rPr>
          <w:rFonts w:ascii="Times New Roman" w:hAnsi="Times New Roman" w:cs="Times New Roman"/>
          <w:sz w:val="24"/>
          <w:szCs w:val="24"/>
        </w:rPr>
        <w:t xml:space="preserve"> (</w:t>
      </w:r>
      <w:r w:rsidRPr="001D56F3">
        <w:rPr>
          <w:rFonts w:ascii="Times New Roman" w:hAnsi="Times New Roman" w:cs="Times New Roman"/>
          <w:sz w:val="24"/>
          <w:szCs w:val="24"/>
        </w:rPr>
        <w:t xml:space="preserve">teček, </w:t>
      </w:r>
      <w:r w:rsidR="005D316A" w:rsidRPr="001D56F3">
        <w:rPr>
          <w:rFonts w:ascii="Times New Roman" w:hAnsi="Times New Roman" w:cs="Times New Roman"/>
          <w:sz w:val="24"/>
          <w:szCs w:val="24"/>
        </w:rPr>
        <w:t>výpustk</w:t>
      </w:r>
      <w:r w:rsidRPr="001D56F3">
        <w:rPr>
          <w:rFonts w:ascii="Times New Roman" w:hAnsi="Times New Roman" w:cs="Times New Roman"/>
          <w:sz w:val="24"/>
          <w:szCs w:val="24"/>
        </w:rPr>
        <w:t>ů</w:t>
      </w:r>
      <w:r w:rsidR="005D316A" w:rsidRPr="001D56F3">
        <w:rPr>
          <w:rFonts w:ascii="Times New Roman" w:hAnsi="Times New Roman" w:cs="Times New Roman"/>
          <w:sz w:val="24"/>
          <w:szCs w:val="24"/>
        </w:rPr>
        <w:t>)</w:t>
      </w:r>
      <w:r w:rsidRPr="001D56F3">
        <w:rPr>
          <w:rFonts w:ascii="Times New Roman" w:hAnsi="Times New Roman" w:cs="Times New Roman"/>
          <w:sz w:val="24"/>
          <w:szCs w:val="24"/>
        </w:rPr>
        <w:t xml:space="preserve"> doplní účastník zadávacího řízení své </w:t>
      </w:r>
      <w:r w:rsidR="001D675E" w:rsidRPr="001D56F3">
        <w:rPr>
          <w:rFonts w:ascii="Times New Roman" w:hAnsi="Times New Roman" w:cs="Times New Roman"/>
          <w:sz w:val="24"/>
          <w:szCs w:val="24"/>
        </w:rPr>
        <w:t xml:space="preserve">údaje, </w:t>
      </w:r>
      <w:r w:rsidRPr="001D56F3">
        <w:rPr>
          <w:rFonts w:ascii="Times New Roman" w:hAnsi="Times New Roman" w:cs="Times New Roman"/>
          <w:sz w:val="24"/>
          <w:szCs w:val="24"/>
        </w:rPr>
        <w:t>texty a nabídnuté plnění.</w:t>
      </w:r>
    </w:p>
    <w:sectPr w:rsidR="005D316A" w:rsidRPr="001D56F3" w:rsidSect="001D675E">
      <w:headerReference w:type="default" r:id="rId7"/>
      <w:pgSz w:w="11906" w:h="16838"/>
      <w:pgMar w:top="284" w:right="141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93FA" w14:textId="77777777" w:rsidR="0000501D" w:rsidRDefault="0000501D" w:rsidP="00E6373B">
      <w:pPr>
        <w:spacing w:after="0" w:line="240" w:lineRule="auto"/>
      </w:pPr>
      <w:r>
        <w:separator/>
      </w:r>
    </w:p>
  </w:endnote>
  <w:endnote w:type="continuationSeparator" w:id="0">
    <w:p w14:paraId="4749DC13" w14:textId="77777777" w:rsidR="0000501D" w:rsidRDefault="0000501D" w:rsidP="00E6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46AD9" w14:textId="77777777" w:rsidR="0000501D" w:rsidRDefault="0000501D" w:rsidP="00E6373B">
      <w:pPr>
        <w:spacing w:after="0" w:line="240" w:lineRule="auto"/>
      </w:pPr>
      <w:r>
        <w:separator/>
      </w:r>
    </w:p>
  </w:footnote>
  <w:footnote w:type="continuationSeparator" w:id="0">
    <w:p w14:paraId="248D9393" w14:textId="77777777" w:rsidR="0000501D" w:rsidRDefault="0000501D" w:rsidP="00E6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183B" w14:textId="77777777" w:rsidR="00E6373B" w:rsidRPr="00FB3AA4" w:rsidRDefault="00E6373B" w:rsidP="00E6373B">
    <w:pPr>
      <w:pStyle w:val="Zhlav"/>
      <w:tabs>
        <w:tab w:val="clear" w:pos="4536"/>
        <w:tab w:val="center" w:pos="0"/>
      </w:tabs>
      <w:jc w:val="both"/>
      <w:rPr>
        <w:i/>
        <w:snapToGrid w:val="0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libri" w:hAnsi="Calibri"/>
        <w:noProof/>
      </w:rPr>
      <w:t xml:space="preserve">                                            </w:t>
    </w:r>
  </w:p>
  <w:p w14:paraId="15FB4AA1" w14:textId="77777777" w:rsidR="00E6373B" w:rsidRDefault="00E637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8655F"/>
    <w:multiLevelType w:val="hybridMultilevel"/>
    <w:tmpl w:val="70CE2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57"/>
    <w:rsid w:val="0000501D"/>
    <w:rsid w:val="001B17DD"/>
    <w:rsid w:val="001D56F3"/>
    <w:rsid w:val="001D675E"/>
    <w:rsid w:val="001E46E1"/>
    <w:rsid w:val="00283386"/>
    <w:rsid w:val="00353B19"/>
    <w:rsid w:val="003737DC"/>
    <w:rsid w:val="004A0052"/>
    <w:rsid w:val="004A136F"/>
    <w:rsid w:val="004B092B"/>
    <w:rsid w:val="004B60C6"/>
    <w:rsid w:val="00557F94"/>
    <w:rsid w:val="00576CB2"/>
    <w:rsid w:val="005A28D1"/>
    <w:rsid w:val="005A5054"/>
    <w:rsid w:val="005D316A"/>
    <w:rsid w:val="005E15F0"/>
    <w:rsid w:val="00675FDE"/>
    <w:rsid w:val="00692A38"/>
    <w:rsid w:val="00780407"/>
    <w:rsid w:val="008D4575"/>
    <w:rsid w:val="008D73FF"/>
    <w:rsid w:val="009225A2"/>
    <w:rsid w:val="00967D10"/>
    <w:rsid w:val="00A83AD5"/>
    <w:rsid w:val="00BF5F94"/>
    <w:rsid w:val="00CF064E"/>
    <w:rsid w:val="00D062C3"/>
    <w:rsid w:val="00D82C34"/>
    <w:rsid w:val="00DB3727"/>
    <w:rsid w:val="00E6373B"/>
    <w:rsid w:val="00E957C6"/>
    <w:rsid w:val="00ED74CE"/>
    <w:rsid w:val="00F54F11"/>
    <w:rsid w:val="00FD2E69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5500"/>
  <w15:chartTrackingRefBased/>
  <w15:docId w15:val="{1F812B83-43DD-4A7C-901C-75196F2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385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85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od">
    <w:name w:val="bod"/>
    <w:basedOn w:val="Normln"/>
    <w:rsid w:val="00FD3857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rsid w:val="009225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225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5A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73B"/>
  </w:style>
  <w:style w:type="paragraph" w:styleId="Zpat">
    <w:name w:val="footer"/>
    <w:basedOn w:val="Normln"/>
    <w:link w:val="ZpatChar"/>
    <w:uiPriority w:val="99"/>
    <w:unhideWhenUsed/>
    <w:rsid w:val="00E6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73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D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5816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Stachová</dc:creator>
  <cp:keywords/>
  <dc:description/>
  <cp:lastModifiedBy>Iveta Stachová</cp:lastModifiedBy>
  <cp:revision>2</cp:revision>
  <cp:lastPrinted>2018-02-28T15:42:00Z</cp:lastPrinted>
  <dcterms:created xsi:type="dcterms:W3CDTF">2018-02-28T15:45:00Z</dcterms:created>
  <dcterms:modified xsi:type="dcterms:W3CDTF">2018-02-28T15:45:00Z</dcterms:modified>
</cp:coreProperties>
</file>