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4A" w:rsidRDefault="00C53D4A">
      <w:pPr>
        <w:rPr>
          <w:sz w:val="24"/>
        </w:rPr>
      </w:pPr>
    </w:p>
    <w:p w:rsidR="00C53D4A" w:rsidRDefault="00C53D4A">
      <w:pPr>
        <w:rPr>
          <w:sz w:val="24"/>
        </w:rPr>
      </w:pPr>
    </w:p>
    <w:p w:rsidR="00375C94" w:rsidRPr="00C53D4A" w:rsidRDefault="00C53D4A" w:rsidP="007F3BFD">
      <w:pPr>
        <w:jc w:val="center"/>
        <w:rPr>
          <w:b/>
          <w:sz w:val="28"/>
          <w:szCs w:val="28"/>
        </w:rPr>
      </w:pPr>
      <w:r w:rsidRPr="00C53D4A">
        <w:rPr>
          <w:b/>
          <w:sz w:val="28"/>
          <w:szCs w:val="28"/>
        </w:rPr>
        <w:t>Smlouva na správu IT</w:t>
      </w:r>
    </w:p>
    <w:p w:rsidR="00375C94" w:rsidRDefault="00C53D4A" w:rsidP="007F3BFD">
      <w:pPr>
        <w:jc w:val="center"/>
        <w:rPr>
          <w:sz w:val="24"/>
        </w:rPr>
      </w:pPr>
      <w:r>
        <w:rPr>
          <w:sz w:val="24"/>
        </w:rPr>
        <w:t>(dále servisní smlouva)</w:t>
      </w:r>
    </w:p>
    <w:p w:rsidR="00375C94" w:rsidRDefault="00375C94" w:rsidP="007F3BFD">
      <w:pPr>
        <w:jc w:val="center"/>
        <w:rPr>
          <w:sz w:val="24"/>
        </w:rPr>
      </w:pPr>
    </w:p>
    <w:p w:rsidR="00C53D4A" w:rsidRDefault="00C53D4A">
      <w:pPr>
        <w:rPr>
          <w:sz w:val="24"/>
        </w:rPr>
      </w:pPr>
    </w:p>
    <w:p w:rsidR="00C53D4A" w:rsidRDefault="00C53D4A" w:rsidP="00374118">
      <w:pPr>
        <w:jc w:val="center"/>
        <w:rPr>
          <w:sz w:val="24"/>
        </w:rPr>
      </w:pPr>
      <w:r>
        <w:rPr>
          <w:sz w:val="24"/>
        </w:rPr>
        <w:t>I.</w:t>
      </w:r>
    </w:p>
    <w:p w:rsidR="00C53D4A" w:rsidRDefault="00C53D4A">
      <w:pPr>
        <w:rPr>
          <w:sz w:val="24"/>
        </w:rPr>
      </w:pPr>
    </w:p>
    <w:p w:rsidR="00C53D4A" w:rsidRDefault="00C53D4A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F3BFD">
        <w:rPr>
          <w:sz w:val="24"/>
        </w:rPr>
        <w:t xml:space="preserve">              </w:t>
      </w:r>
      <w:r w:rsidRPr="00C53D4A">
        <w:rPr>
          <w:sz w:val="24"/>
          <w:u w:val="single"/>
        </w:rPr>
        <w:t>Smluvní strany</w:t>
      </w:r>
    </w:p>
    <w:p w:rsidR="00C53D4A" w:rsidRPr="00C53D4A" w:rsidRDefault="00C53D4A">
      <w:pPr>
        <w:rPr>
          <w:sz w:val="24"/>
          <w:u w:val="single"/>
        </w:rPr>
      </w:pPr>
    </w:p>
    <w:p w:rsidR="00375C94" w:rsidRDefault="00375C94">
      <w:pPr>
        <w:rPr>
          <w:sz w:val="24"/>
        </w:rPr>
      </w:pPr>
    </w:p>
    <w:p w:rsidR="007B5BEE" w:rsidRDefault="007B5BEE" w:rsidP="00D7408D">
      <w:pPr>
        <w:tabs>
          <w:tab w:val="left" w:pos="2040"/>
        </w:tabs>
        <w:rPr>
          <w:sz w:val="24"/>
          <w:szCs w:val="24"/>
        </w:rPr>
      </w:pPr>
      <w:r w:rsidRPr="007B5BEE">
        <w:rPr>
          <w:sz w:val="24"/>
          <w:szCs w:val="24"/>
        </w:rPr>
        <w:t>Základní škola, Praha 8, Žernosecká 3</w:t>
      </w:r>
    </w:p>
    <w:p w:rsidR="007B5BEE" w:rsidRDefault="007B5BEE" w:rsidP="00D7408D">
      <w:pPr>
        <w:tabs>
          <w:tab w:val="left" w:pos="2040"/>
        </w:tabs>
        <w:rPr>
          <w:sz w:val="24"/>
          <w:szCs w:val="24"/>
        </w:rPr>
      </w:pPr>
      <w:r w:rsidRPr="007B5BEE">
        <w:rPr>
          <w:sz w:val="24"/>
          <w:szCs w:val="24"/>
        </w:rPr>
        <w:t>Žernosecká 3/1597</w:t>
      </w:r>
    </w:p>
    <w:p w:rsidR="00C53D4A" w:rsidRPr="00C53D4A" w:rsidRDefault="00A75910" w:rsidP="00D7408D">
      <w:pPr>
        <w:tabs>
          <w:tab w:val="left" w:pos="2040"/>
        </w:tabs>
        <w:rPr>
          <w:sz w:val="24"/>
          <w:szCs w:val="24"/>
        </w:rPr>
      </w:pPr>
      <w:r w:rsidRPr="00A75910">
        <w:rPr>
          <w:sz w:val="24"/>
          <w:szCs w:val="24"/>
        </w:rPr>
        <w:t>18200</w:t>
      </w:r>
      <w:r>
        <w:rPr>
          <w:sz w:val="24"/>
          <w:szCs w:val="24"/>
        </w:rPr>
        <w:t xml:space="preserve"> Praha 8</w:t>
      </w:r>
      <w:r w:rsidR="00D7408D">
        <w:rPr>
          <w:sz w:val="24"/>
          <w:szCs w:val="24"/>
        </w:rPr>
        <w:tab/>
      </w:r>
    </w:p>
    <w:p w:rsidR="00A75910" w:rsidRDefault="001F6ADD">
      <w:pPr>
        <w:rPr>
          <w:sz w:val="24"/>
          <w:szCs w:val="24"/>
        </w:rPr>
      </w:pPr>
      <w:r w:rsidRPr="00C53D4A">
        <w:rPr>
          <w:sz w:val="24"/>
          <w:szCs w:val="24"/>
        </w:rPr>
        <w:t>Z</w:t>
      </w:r>
      <w:r w:rsidR="00375C94" w:rsidRPr="00C53D4A">
        <w:rPr>
          <w:sz w:val="24"/>
          <w:szCs w:val="24"/>
        </w:rPr>
        <w:t>astoupen</w:t>
      </w:r>
      <w:r w:rsidR="00E45197">
        <w:rPr>
          <w:sz w:val="24"/>
          <w:szCs w:val="24"/>
        </w:rPr>
        <w:t>á</w:t>
      </w:r>
      <w:r>
        <w:rPr>
          <w:sz w:val="24"/>
          <w:szCs w:val="24"/>
        </w:rPr>
        <w:t xml:space="preserve">: </w:t>
      </w:r>
      <w:r w:rsidR="00A75910" w:rsidRPr="00A75910">
        <w:rPr>
          <w:sz w:val="24"/>
          <w:szCs w:val="24"/>
        </w:rPr>
        <w:t>RNDr. Božen</w:t>
      </w:r>
      <w:r w:rsidR="00A75910">
        <w:rPr>
          <w:sz w:val="24"/>
          <w:szCs w:val="24"/>
        </w:rPr>
        <w:t>ou</w:t>
      </w:r>
      <w:r w:rsidR="00A75910" w:rsidRPr="00A75910">
        <w:rPr>
          <w:sz w:val="24"/>
          <w:szCs w:val="24"/>
        </w:rPr>
        <w:t xml:space="preserve"> Čerňansk</w:t>
      </w:r>
      <w:r w:rsidR="00A75910">
        <w:rPr>
          <w:sz w:val="24"/>
          <w:szCs w:val="24"/>
        </w:rPr>
        <w:t>ou</w:t>
      </w:r>
      <w:r w:rsidR="00A75910" w:rsidRPr="00A75910">
        <w:rPr>
          <w:sz w:val="24"/>
          <w:szCs w:val="24"/>
        </w:rPr>
        <w:t>, Ph.D</w:t>
      </w:r>
      <w:r w:rsidR="00A7591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A75910" w:rsidRPr="00A75910">
        <w:rPr>
          <w:sz w:val="24"/>
          <w:szCs w:val="24"/>
        </w:rPr>
        <w:t>(ředitelkou školy)</w:t>
      </w:r>
    </w:p>
    <w:p w:rsidR="00375C94" w:rsidRPr="00C53D4A" w:rsidRDefault="00375C94">
      <w:pPr>
        <w:rPr>
          <w:sz w:val="24"/>
          <w:szCs w:val="24"/>
        </w:rPr>
      </w:pPr>
      <w:r w:rsidRPr="00C53D4A">
        <w:rPr>
          <w:sz w:val="24"/>
          <w:szCs w:val="24"/>
        </w:rPr>
        <w:t xml:space="preserve">IČO: </w:t>
      </w:r>
      <w:r w:rsidR="00A75910" w:rsidRPr="00A75910">
        <w:rPr>
          <w:sz w:val="24"/>
          <w:szCs w:val="24"/>
        </w:rPr>
        <w:t>60433272</w:t>
      </w:r>
      <w:r w:rsidRPr="00C53D4A">
        <w:rPr>
          <w:sz w:val="24"/>
          <w:szCs w:val="24"/>
        </w:rPr>
        <w:br/>
        <w:t>(dále jen odběratelem)</w:t>
      </w:r>
    </w:p>
    <w:p w:rsidR="00375C94" w:rsidRDefault="00375C94">
      <w:pPr>
        <w:rPr>
          <w:sz w:val="24"/>
        </w:rPr>
      </w:pPr>
    </w:p>
    <w:p w:rsidR="00375C94" w:rsidRDefault="00375C94">
      <w:pPr>
        <w:rPr>
          <w:sz w:val="24"/>
        </w:rPr>
      </w:pPr>
      <w:r>
        <w:rPr>
          <w:sz w:val="24"/>
        </w:rPr>
        <w:t>a</w:t>
      </w:r>
    </w:p>
    <w:p w:rsidR="00375C94" w:rsidRDefault="00375C94">
      <w:pPr>
        <w:rPr>
          <w:sz w:val="24"/>
        </w:rPr>
      </w:pPr>
    </w:p>
    <w:p w:rsidR="00375C94" w:rsidRDefault="00375C94">
      <w:pPr>
        <w:rPr>
          <w:sz w:val="24"/>
        </w:rPr>
      </w:pPr>
      <w:r>
        <w:rPr>
          <w:sz w:val="24"/>
        </w:rPr>
        <w:t>L2K spol. s r.o.</w:t>
      </w:r>
    </w:p>
    <w:p w:rsidR="00375C94" w:rsidRDefault="00375C94">
      <w:pPr>
        <w:rPr>
          <w:sz w:val="24"/>
        </w:rPr>
      </w:pPr>
      <w:r>
        <w:rPr>
          <w:sz w:val="24"/>
        </w:rPr>
        <w:t>Bulharská 44</w:t>
      </w:r>
    </w:p>
    <w:p w:rsidR="00375C94" w:rsidRDefault="00375C94">
      <w:pPr>
        <w:rPr>
          <w:sz w:val="24"/>
        </w:rPr>
      </w:pPr>
      <w:r>
        <w:rPr>
          <w:sz w:val="24"/>
        </w:rPr>
        <w:t>101 00 Praha 10</w:t>
      </w:r>
    </w:p>
    <w:p w:rsidR="00375C94" w:rsidRDefault="00375C94">
      <w:pPr>
        <w:rPr>
          <w:sz w:val="24"/>
        </w:rPr>
      </w:pPr>
      <w:r>
        <w:rPr>
          <w:sz w:val="24"/>
        </w:rPr>
        <w:t>zastoupen</w:t>
      </w:r>
      <w:r w:rsidR="00E45197">
        <w:rPr>
          <w:sz w:val="24"/>
        </w:rPr>
        <w:t>á</w:t>
      </w:r>
      <w:r>
        <w:rPr>
          <w:sz w:val="24"/>
        </w:rPr>
        <w:t xml:space="preserve">  Ing. Richardem Kolaříkem</w:t>
      </w:r>
      <w:r w:rsidR="0024292D">
        <w:rPr>
          <w:sz w:val="24"/>
        </w:rPr>
        <w:t xml:space="preserve"> (jednatelem)</w:t>
      </w:r>
    </w:p>
    <w:p w:rsidR="00375C94" w:rsidRDefault="00375C94">
      <w:pPr>
        <w:rPr>
          <w:sz w:val="24"/>
        </w:rPr>
      </w:pPr>
      <w:r>
        <w:rPr>
          <w:sz w:val="24"/>
        </w:rPr>
        <w:t>IČO: 62915134</w:t>
      </w:r>
    </w:p>
    <w:p w:rsidR="00375C94" w:rsidRDefault="00375C94">
      <w:pPr>
        <w:rPr>
          <w:sz w:val="24"/>
        </w:rPr>
      </w:pPr>
      <w:r>
        <w:rPr>
          <w:sz w:val="24"/>
        </w:rPr>
        <w:t>( dále jen dodavatelem)</w:t>
      </w:r>
    </w:p>
    <w:p w:rsidR="004C2777" w:rsidRDefault="004C2777">
      <w:pPr>
        <w:rPr>
          <w:sz w:val="24"/>
        </w:rPr>
      </w:pPr>
    </w:p>
    <w:p w:rsidR="00375C94" w:rsidRDefault="00375C94">
      <w:pPr>
        <w:rPr>
          <w:sz w:val="24"/>
        </w:rPr>
      </w:pPr>
    </w:p>
    <w:p w:rsidR="004C2777" w:rsidRPr="004C2777" w:rsidRDefault="004C2777" w:rsidP="004C2777">
      <w:pPr>
        <w:rPr>
          <w:sz w:val="24"/>
          <w:szCs w:val="24"/>
        </w:rPr>
      </w:pPr>
      <w:r w:rsidRPr="004C2777">
        <w:rPr>
          <w:sz w:val="24"/>
          <w:szCs w:val="24"/>
        </w:rPr>
        <w:t xml:space="preserve">Uzavírají  smlouvu na </w:t>
      </w:r>
      <w:r w:rsidRPr="004C2777">
        <w:rPr>
          <w:b/>
          <w:sz w:val="24"/>
          <w:szCs w:val="24"/>
        </w:rPr>
        <w:t xml:space="preserve">správu IT </w:t>
      </w:r>
      <w:r w:rsidRPr="004C2777">
        <w:rPr>
          <w:sz w:val="24"/>
          <w:szCs w:val="24"/>
        </w:rPr>
        <w:t>shodným a souhlasným  projevem své vůle, dále uvedeného dne, měsíce a roku takto:</w:t>
      </w:r>
    </w:p>
    <w:p w:rsidR="004C2777" w:rsidRPr="004C2777" w:rsidRDefault="004C2777" w:rsidP="004C2777">
      <w:pPr>
        <w:rPr>
          <w:b/>
          <w:sz w:val="24"/>
          <w:szCs w:val="24"/>
        </w:rPr>
      </w:pPr>
    </w:p>
    <w:p w:rsidR="00375C94" w:rsidRDefault="00375C94">
      <w:pPr>
        <w:rPr>
          <w:sz w:val="24"/>
        </w:rPr>
      </w:pPr>
    </w:p>
    <w:p w:rsidR="00375C94" w:rsidRDefault="00375C94">
      <w:pPr>
        <w:rPr>
          <w:sz w:val="24"/>
        </w:rPr>
      </w:pPr>
    </w:p>
    <w:p w:rsidR="00375C94" w:rsidRDefault="00C53D4A" w:rsidP="00374118">
      <w:pPr>
        <w:jc w:val="center"/>
        <w:rPr>
          <w:sz w:val="24"/>
        </w:rPr>
      </w:pPr>
      <w:r>
        <w:rPr>
          <w:sz w:val="24"/>
        </w:rPr>
        <w:t>II.</w:t>
      </w:r>
    </w:p>
    <w:p w:rsidR="00375C94" w:rsidRPr="00044046" w:rsidRDefault="00375C94" w:rsidP="00C53D4A">
      <w:pPr>
        <w:ind w:left="2124" w:firstLine="708"/>
        <w:rPr>
          <w:sz w:val="24"/>
          <w:u w:val="single"/>
        </w:rPr>
      </w:pPr>
      <w:r w:rsidRPr="00044046">
        <w:rPr>
          <w:sz w:val="24"/>
          <w:u w:val="single"/>
        </w:rPr>
        <w:t>Předmět smlouvy</w:t>
      </w:r>
    </w:p>
    <w:p w:rsidR="00C53D4A" w:rsidRDefault="00C53D4A" w:rsidP="00C53D4A">
      <w:pPr>
        <w:ind w:left="2124" w:firstLine="708"/>
        <w:rPr>
          <w:sz w:val="24"/>
        </w:rPr>
      </w:pPr>
    </w:p>
    <w:p w:rsidR="00044046" w:rsidRDefault="00375C94">
      <w:pPr>
        <w:rPr>
          <w:sz w:val="24"/>
        </w:rPr>
      </w:pPr>
      <w:r>
        <w:rPr>
          <w:sz w:val="24"/>
        </w:rPr>
        <w:tab/>
        <w:t>Předmětem smlouvy je vykonávání servisní činnosti dodavatelem pro odběratele v oblasti výpočetní techniky</w:t>
      </w:r>
      <w:r w:rsidR="00044046">
        <w:rPr>
          <w:sz w:val="24"/>
        </w:rPr>
        <w:t>:</w:t>
      </w:r>
    </w:p>
    <w:p w:rsidR="00044046" w:rsidRDefault="00F5286B">
      <w:pPr>
        <w:rPr>
          <w:sz w:val="24"/>
        </w:rPr>
      </w:pPr>
      <w:r>
        <w:rPr>
          <w:sz w:val="24"/>
        </w:rPr>
        <w:t>-vzdálená správa IT odběratele</w:t>
      </w:r>
    </w:p>
    <w:p w:rsidR="00044046" w:rsidRPr="00044046" w:rsidRDefault="00044046" w:rsidP="00044046">
      <w:pPr>
        <w:rPr>
          <w:sz w:val="24"/>
          <w:szCs w:val="24"/>
        </w:rPr>
      </w:pPr>
      <w:r w:rsidRPr="00044046">
        <w:rPr>
          <w:sz w:val="24"/>
          <w:szCs w:val="24"/>
        </w:rPr>
        <w:t>-zajištění chodu pracovních stanic- běžná údržba a profylaxe</w:t>
      </w:r>
    </w:p>
    <w:p w:rsidR="00044046" w:rsidRPr="00044046" w:rsidRDefault="00F5286B" w:rsidP="0004404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44046" w:rsidRPr="00044046">
        <w:rPr>
          <w:sz w:val="24"/>
          <w:szCs w:val="24"/>
        </w:rPr>
        <w:t>správa serverů</w:t>
      </w:r>
    </w:p>
    <w:p w:rsidR="001F6ADD" w:rsidRDefault="00044046" w:rsidP="00044046">
      <w:pPr>
        <w:rPr>
          <w:sz w:val="24"/>
          <w:szCs w:val="24"/>
        </w:rPr>
      </w:pPr>
      <w:r w:rsidRPr="00044046">
        <w:rPr>
          <w:sz w:val="24"/>
          <w:szCs w:val="24"/>
        </w:rPr>
        <w:t xml:space="preserve">-správa </w:t>
      </w:r>
      <w:r w:rsidR="00F5286B">
        <w:rPr>
          <w:sz w:val="24"/>
          <w:szCs w:val="24"/>
        </w:rPr>
        <w:t xml:space="preserve">aktivních a </w:t>
      </w:r>
      <w:r w:rsidRPr="00044046">
        <w:rPr>
          <w:sz w:val="24"/>
          <w:szCs w:val="24"/>
        </w:rPr>
        <w:t>bezpečnostních prvků sítě</w:t>
      </w:r>
    </w:p>
    <w:p w:rsidR="00044046" w:rsidRPr="00F5286B" w:rsidRDefault="00044046" w:rsidP="00044046">
      <w:pPr>
        <w:rPr>
          <w:sz w:val="24"/>
          <w:szCs w:val="24"/>
        </w:rPr>
      </w:pPr>
      <w:r w:rsidRPr="00044046">
        <w:rPr>
          <w:sz w:val="24"/>
          <w:szCs w:val="24"/>
        </w:rPr>
        <w:t xml:space="preserve">- </w:t>
      </w:r>
      <w:r w:rsidR="00F5286B">
        <w:rPr>
          <w:sz w:val="24"/>
          <w:szCs w:val="24"/>
        </w:rPr>
        <w:t xml:space="preserve">max.4 </w:t>
      </w:r>
      <w:r w:rsidRPr="00044046">
        <w:rPr>
          <w:sz w:val="24"/>
          <w:szCs w:val="24"/>
        </w:rPr>
        <w:t xml:space="preserve">výjezdy </w:t>
      </w:r>
      <w:r w:rsidR="00605415">
        <w:rPr>
          <w:sz w:val="24"/>
          <w:szCs w:val="24"/>
        </w:rPr>
        <w:t xml:space="preserve">servisního </w:t>
      </w:r>
      <w:r w:rsidRPr="00044046">
        <w:rPr>
          <w:sz w:val="24"/>
          <w:szCs w:val="24"/>
        </w:rPr>
        <w:t>technika</w:t>
      </w:r>
      <w:r>
        <w:t xml:space="preserve"> </w:t>
      </w:r>
      <w:r w:rsidR="00F5286B">
        <w:t>/</w:t>
      </w:r>
      <w:r w:rsidR="00F5286B" w:rsidRPr="00F5286B">
        <w:rPr>
          <w:sz w:val="24"/>
          <w:szCs w:val="24"/>
        </w:rPr>
        <w:t>měsíc</w:t>
      </w:r>
    </w:p>
    <w:p w:rsidR="00F5286B" w:rsidRPr="00F5286B" w:rsidRDefault="00F5286B" w:rsidP="00F5286B">
      <w:pPr>
        <w:rPr>
          <w:sz w:val="24"/>
        </w:rPr>
      </w:pPr>
      <w:r w:rsidRPr="00F5286B">
        <w:rPr>
          <w:sz w:val="24"/>
        </w:rPr>
        <w:t>-vedení aktuální dokumentace k spravovanému řešení</w:t>
      </w:r>
    </w:p>
    <w:p w:rsidR="00044046" w:rsidRDefault="00044046">
      <w:pPr>
        <w:rPr>
          <w:sz w:val="24"/>
        </w:rPr>
      </w:pPr>
    </w:p>
    <w:p w:rsidR="0024292D" w:rsidRDefault="0024292D">
      <w:pPr>
        <w:rPr>
          <w:sz w:val="24"/>
        </w:rPr>
      </w:pPr>
    </w:p>
    <w:p w:rsidR="0024292D" w:rsidRDefault="0024292D">
      <w:pPr>
        <w:rPr>
          <w:sz w:val="24"/>
        </w:rPr>
      </w:pPr>
    </w:p>
    <w:p w:rsidR="00374118" w:rsidRDefault="00374118">
      <w:pPr>
        <w:rPr>
          <w:sz w:val="24"/>
        </w:rPr>
      </w:pPr>
    </w:p>
    <w:p w:rsidR="00374118" w:rsidRDefault="00044046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44046" w:rsidRDefault="00044046" w:rsidP="00374118">
      <w:pPr>
        <w:jc w:val="center"/>
        <w:rPr>
          <w:sz w:val="24"/>
        </w:rPr>
      </w:pPr>
      <w:r>
        <w:rPr>
          <w:sz w:val="24"/>
        </w:rPr>
        <w:t>III.</w:t>
      </w:r>
    </w:p>
    <w:p w:rsidR="00044046" w:rsidRDefault="00374118" w:rsidP="00374118">
      <w:pPr>
        <w:ind w:left="2124" w:firstLine="708"/>
        <w:rPr>
          <w:sz w:val="24"/>
          <w:u w:val="single"/>
        </w:rPr>
      </w:pPr>
      <w:r w:rsidRPr="00374118">
        <w:rPr>
          <w:sz w:val="24"/>
        </w:rPr>
        <w:t xml:space="preserve">          </w:t>
      </w:r>
      <w:r w:rsidR="00044046" w:rsidRPr="00044046">
        <w:rPr>
          <w:sz w:val="24"/>
          <w:u w:val="single"/>
        </w:rPr>
        <w:t>Mí</w:t>
      </w:r>
      <w:r w:rsidR="00375C94" w:rsidRPr="00044046">
        <w:rPr>
          <w:sz w:val="24"/>
          <w:u w:val="single"/>
        </w:rPr>
        <w:t>sto plnění smlouvy</w:t>
      </w:r>
    </w:p>
    <w:p w:rsidR="008273F9" w:rsidRPr="00044046" w:rsidRDefault="008273F9" w:rsidP="00374118">
      <w:pPr>
        <w:ind w:left="2124" w:firstLine="708"/>
        <w:jc w:val="center"/>
        <w:rPr>
          <w:sz w:val="24"/>
          <w:u w:val="single"/>
        </w:rPr>
      </w:pPr>
    </w:p>
    <w:p w:rsidR="007B5BEE" w:rsidRDefault="007B5BEE" w:rsidP="007B5BEE">
      <w:pPr>
        <w:tabs>
          <w:tab w:val="left" w:pos="2040"/>
        </w:tabs>
        <w:rPr>
          <w:sz w:val="24"/>
          <w:szCs w:val="24"/>
        </w:rPr>
      </w:pPr>
      <w:r w:rsidRPr="007B5BEE">
        <w:rPr>
          <w:sz w:val="24"/>
          <w:szCs w:val="24"/>
        </w:rPr>
        <w:t>Základní škola, Praha 8, Žernosecká 3</w:t>
      </w:r>
    </w:p>
    <w:p w:rsidR="0024292D" w:rsidRDefault="0024292D" w:rsidP="0024292D">
      <w:pPr>
        <w:tabs>
          <w:tab w:val="left" w:pos="2040"/>
        </w:tabs>
        <w:rPr>
          <w:sz w:val="24"/>
          <w:szCs w:val="24"/>
        </w:rPr>
      </w:pPr>
      <w:r w:rsidRPr="00A75910">
        <w:rPr>
          <w:sz w:val="24"/>
          <w:szCs w:val="24"/>
        </w:rPr>
        <w:t>Žernosecká 1597</w:t>
      </w:r>
      <w:r w:rsidR="007B5BEE">
        <w:rPr>
          <w:sz w:val="24"/>
          <w:szCs w:val="24"/>
        </w:rPr>
        <w:t>/3</w:t>
      </w:r>
    </w:p>
    <w:p w:rsidR="00044046" w:rsidRDefault="0024292D" w:rsidP="0024292D">
      <w:pPr>
        <w:rPr>
          <w:sz w:val="24"/>
          <w:szCs w:val="24"/>
        </w:rPr>
      </w:pPr>
      <w:r w:rsidRPr="00A75910">
        <w:rPr>
          <w:sz w:val="24"/>
          <w:szCs w:val="24"/>
        </w:rPr>
        <w:t>18200</w:t>
      </w:r>
      <w:r>
        <w:rPr>
          <w:sz w:val="24"/>
          <w:szCs w:val="24"/>
        </w:rPr>
        <w:t xml:space="preserve"> Praha 8</w:t>
      </w:r>
    </w:p>
    <w:p w:rsidR="008273F9" w:rsidRDefault="008273F9" w:rsidP="008273F9">
      <w:pPr>
        <w:rPr>
          <w:sz w:val="24"/>
        </w:rPr>
      </w:pPr>
    </w:p>
    <w:p w:rsidR="00044046" w:rsidRDefault="00044046" w:rsidP="00374118">
      <w:pPr>
        <w:jc w:val="center"/>
        <w:rPr>
          <w:sz w:val="24"/>
        </w:rPr>
      </w:pPr>
      <w:r>
        <w:rPr>
          <w:sz w:val="24"/>
        </w:rPr>
        <w:t>IV.</w:t>
      </w:r>
    </w:p>
    <w:p w:rsidR="00375C94" w:rsidRDefault="00374118" w:rsidP="00374118">
      <w:pPr>
        <w:ind w:left="2832" w:firstLine="708"/>
        <w:rPr>
          <w:sz w:val="24"/>
          <w:u w:val="single"/>
        </w:rPr>
      </w:pPr>
      <w:r w:rsidRPr="00374118">
        <w:rPr>
          <w:sz w:val="24"/>
        </w:rPr>
        <w:t xml:space="preserve">       </w:t>
      </w:r>
      <w:r>
        <w:rPr>
          <w:sz w:val="24"/>
          <w:u w:val="single"/>
        </w:rPr>
        <w:t xml:space="preserve"> </w:t>
      </w:r>
      <w:r w:rsidR="00044046" w:rsidRPr="00044046">
        <w:rPr>
          <w:sz w:val="24"/>
          <w:u w:val="single"/>
        </w:rPr>
        <w:t>Rozsah plnění</w:t>
      </w:r>
    </w:p>
    <w:p w:rsidR="00044046" w:rsidRPr="00044046" w:rsidRDefault="00044046" w:rsidP="00044046">
      <w:pPr>
        <w:ind w:left="2124" w:firstLine="708"/>
        <w:rPr>
          <w:sz w:val="24"/>
          <w:u w:val="single"/>
        </w:rPr>
      </w:pPr>
    </w:p>
    <w:p w:rsidR="00375C94" w:rsidRDefault="00375C94">
      <w:pPr>
        <w:rPr>
          <w:sz w:val="24"/>
        </w:rPr>
      </w:pPr>
      <w:r>
        <w:rPr>
          <w:sz w:val="24"/>
        </w:rPr>
        <w:tab/>
        <w:t xml:space="preserve">Smlouva se týká výpočetní techniky odběratele, umístěné v </w:t>
      </w:r>
      <w:r w:rsidR="0024292D">
        <w:rPr>
          <w:sz w:val="24"/>
        </w:rPr>
        <w:t>budovách</w:t>
      </w:r>
      <w:r>
        <w:rPr>
          <w:sz w:val="24"/>
        </w:rPr>
        <w:t xml:space="preserve"> odběratele ke dni </w:t>
      </w:r>
      <w:proofErr w:type="gramStart"/>
      <w:r w:rsidR="001F6ADD">
        <w:rPr>
          <w:sz w:val="24"/>
        </w:rPr>
        <w:t>1</w:t>
      </w:r>
      <w:r w:rsidR="00E87791">
        <w:rPr>
          <w:sz w:val="24"/>
        </w:rPr>
        <w:t>.</w:t>
      </w:r>
      <w:r w:rsidR="007B5BEE">
        <w:rPr>
          <w:sz w:val="24"/>
        </w:rPr>
        <w:t>3</w:t>
      </w:r>
      <w:r w:rsidR="00E87791">
        <w:rPr>
          <w:sz w:val="24"/>
        </w:rPr>
        <w:t>.201</w:t>
      </w:r>
      <w:r w:rsidR="007B5BEE">
        <w:rPr>
          <w:sz w:val="24"/>
        </w:rPr>
        <w:t>8</w:t>
      </w:r>
      <w:proofErr w:type="gramEnd"/>
      <w:r w:rsidR="00044046">
        <w:rPr>
          <w:sz w:val="24"/>
        </w:rPr>
        <w:t>.</w:t>
      </w:r>
      <w:r>
        <w:rPr>
          <w:sz w:val="24"/>
        </w:rPr>
        <w:t xml:space="preserve"> Součástí plnění je pravidelná měsíční profylaktická prohlídka </w:t>
      </w:r>
      <w:r w:rsidR="00044046">
        <w:rPr>
          <w:sz w:val="24"/>
        </w:rPr>
        <w:t xml:space="preserve">a průběžné odstraňování </w:t>
      </w:r>
      <w:r>
        <w:rPr>
          <w:sz w:val="24"/>
        </w:rPr>
        <w:t xml:space="preserve"> závad bránící</w:t>
      </w:r>
      <w:r w:rsidR="00E45197">
        <w:rPr>
          <w:sz w:val="24"/>
        </w:rPr>
        <w:t>ch</w:t>
      </w:r>
      <w:r>
        <w:rPr>
          <w:sz w:val="24"/>
        </w:rPr>
        <w:t xml:space="preserve"> provozu</w:t>
      </w:r>
      <w:r w:rsidR="00044046">
        <w:rPr>
          <w:sz w:val="24"/>
        </w:rPr>
        <w:t xml:space="preserve"> HW a SW</w:t>
      </w:r>
      <w:r>
        <w:rPr>
          <w:sz w:val="24"/>
        </w:rPr>
        <w:t xml:space="preserve">. V případě výměny </w:t>
      </w:r>
      <w:r w:rsidR="00C667E4">
        <w:rPr>
          <w:sz w:val="24"/>
        </w:rPr>
        <w:t xml:space="preserve">HW </w:t>
      </w:r>
      <w:r>
        <w:rPr>
          <w:sz w:val="24"/>
        </w:rPr>
        <w:t xml:space="preserve">vadného dílu ( mimo záruční opravu ) bude cena nového dílu plně hrazena odběratelem. </w:t>
      </w:r>
    </w:p>
    <w:p w:rsidR="00C667E4" w:rsidRDefault="00C667E4">
      <w:pPr>
        <w:rPr>
          <w:sz w:val="24"/>
        </w:rPr>
      </w:pPr>
    </w:p>
    <w:p w:rsidR="00C667E4" w:rsidRDefault="00C667E4" w:rsidP="00374118">
      <w:pPr>
        <w:jc w:val="center"/>
        <w:rPr>
          <w:sz w:val="24"/>
        </w:rPr>
      </w:pPr>
      <w:r>
        <w:rPr>
          <w:sz w:val="24"/>
        </w:rPr>
        <w:t>V.</w:t>
      </w:r>
    </w:p>
    <w:p w:rsidR="00C667E4" w:rsidRDefault="00375C94">
      <w:pPr>
        <w:rPr>
          <w:sz w:val="24"/>
          <w:u w:val="single"/>
        </w:rPr>
      </w:pPr>
      <w:r>
        <w:rPr>
          <w:sz w:val="24"/>
        </w:rPr>
        <w:tab/>
      </w:r>
      <w:r w:rsidR="00C667E4">
        <w:rPr>
          <w:sz w:val="24"/>
        </w:rPr>
        <w:tab/>
      </w:r>
      <w:r w:rsidR="00C667E4">
        <w:rPr>
          <w:sz w:val="24"/>
        </w:rPr>
        <w:tab/>
      </w:r>
      <w:r w:rsidR="00C667E4">
        <w:rPr>
          <w:sz w:val="24"/>
        </w:rPr>
        <w:tab/>
      </w:r>
      <w:r w:rsidR="00374118">
        <w:rPr>
          <w:sz w:val="24"/>
        </w:rPr>
        <w:tab/>
        <w:t xml:space="preserve">        </w:t>
      </w:r>
      <w:r w:rsidRPr="00C667E4">
        <w:rPr>
          <w:sz w:val="24"/>
          <w:u w:val="single"/>
        </w:rPr>
        <w:t>Termín plnění</w:t>
      </w:r>
    </w:p>
    <w:p w:rsidR="00C667E4" w:rsidRDefault="00C667E4">
      <w:pPr>
        <w:rPr>
          <w:sz w:val="24"/>
        </w:rPr>
      </w:pPr>
    </w:p>
    <w:p w:rsidR="00375C94" w:rsidRDefault="00375C94">
      <w:pPr>
        <w:rPr>
          <w:sz w:val="24"/>
        </w:rPr>
      </w:pPr>
      <w:r>
        <w:rPr>
          <w:sz w:val="24"/>
        </w:rPr>
        <w:tab/>
        <w:t xml:space="preserve">V pracovní dny </w:t>
      </w:r>
      <w:r w:rsidR="00C667E4">
        <w:rPr>
          <w:sz w:val="24"/>
        </w:rPr>
        <w:t xml:space="preserve">maximálně </w:t>
      </w:r>
      <w:r>
        <w:rPr>
          <w:sz w:val="24"/>
        </w:rPr>
        <w:t xml:space="preserve">do </w:t>
      </w:r>
      <w:r w:rsidR="001F6ADD">
        <w:rPr>
          <w:sz w:val="24"/>
        </w:rPr>
        <w:t>24</w:t>
      </w:r>
      <w:r>
        <w:rPr>
          <w:sz w:val="24"/>
        </w:rPr>
        <w:t xml:space="preserve"> hodin </w:t>
      </w:r>
      <w:r w:rsidR="001F6ADD">
        <w:rPr>
          <w:sz w:val="24"/>
        </w:rPr>
        <w:t xml:space="preserve">(u kritických závad) </w:t>
      </w:r>
      <w:r>
        <w:rPr>
          <w:sz w:val="24"/>
        </w:rPr>
        <w:t>od obdržení požadavku na servisní zásah.</w:t>
      </w:r>
      <w:r w:rsidR="00C667E4">
        <w:rPr>
          <w:sz w:val="24"/>
        </w:rPr>
        <w:t xml:space="preserve"> Touto lhůtou se rozumí, že dodavatel musí </w:t>
      </w:r>
      <w:r w:rsidR="00AD29B2">
        <w:rPr>
          <w:sz w:val="24"/>
        </w:rPr>
        <w:t xml:space="preserve">prokazatelně </w:t>
      </w:r>
      <w:r w:rsidR="00C667E4">
        <w:rPr>
          <w:sz w:val="24"/>
        </w:rPr>
        <w:t>zahájit práce k odst</w:t>
      </w:r>
      <w:r w:rsidR="00AD29B2">
        <w:rPr>
          <w:sz w:val="24"/>
        </w:rPr>
        <w:t>r</w:t>
      </w:r>
      <w:r w:rsidR="00C667E4">
        <w:rPr>
          <w:sz w:val="24"/>
        </w:rPr>
        <w:t xml:space="preserve">anění závady, ať již </w:t>
      </w:r>
      <w:r w:rsidR="00AD29B2">
        <w:rPr>
          <w:sz w:val="24"/>
        </w:rPr>
        <w:t>fyzicky výjezdem technika, či pomocí vzdáleného přístupu k IT odběratele.</w:t>
      </w:r>
      <w:r w:rsidR="00C667E4">
        <w:rPr>
          <w:sz w:val="24"/>
        </w:rPr>
        <w:t xml:space="preserve"> </w:t>
      </w:r>
      <w:r w:rsidR="00764202">
        <w:rPr>
          <w:sz w:val="24"/>
        </w:rPr>
        <w:t xml:space="preserve"> Požadavek předá odběratel na:</w:t>
      </w:r>
    </w:p>
    <w:p w:rsidR="00AD29B2" w:rsidRDefault="00AD29B2">
      <w:pPr>
        <w:rPr>
          <w:sz w:val="24"/>
        </w:rPr>
      </w:pPr>
    </w:p>
    <w:p w:rsidR="00AD29B2" w:rsidRDefault="00AD29B2">
      <w:pPr>
        <w:rPr>
          <w:sz w:val="24"/>
        </w:rPr>
      </w:pPr>
      <w:r>
        <w:rPr>
          <w:sz w:val="24"/>
        </w:rPr>
        <w:t xml:space="preserve">Telefon: </w:t>
      </w:r>
      <w:r w:rsidR="00375C94">
        <w:rPr>
          <w:sz w:val="24"/>
        </w:rPr>
        <w:tab/>
      </w:r>
      <w:r w:rsidR="00E87791">
        <w:rPr>
          <w:sz w:val="24"/>
        </w:rPr>
        <w:t>2</w:t>
      </w:r>
      <w:r w:rsidR="00375C94">
        <w:rPr>
          <w:sz w:val="24"/>
        </w:rPr>
        <w:t>72732358,</w:t>
      </w:r>
      <w:r w:rsidR="00D7408D">
        <w:rPr>
          <w:sz w:val="24"/>
        </w:rPr>
        <w:tab/>
      </w:r>
      <w:r w:rsidR="00D7408D">
        <w:rPr>
          <w:sz w:val="24"/>
        </w:rPr>
        <w:tab/>
      </w:r>
      <w:r w:rsidR="00375C94">
        <w:rPr>
          <w:sz w:val="24"/>
        </w:rPr>
        <w:tab/>
      </w:r>
      <w:r>
        <w:rPr>
          <w:sz w:val="24"/>
        </w:rPr>
        <w:t>(provozní doba:</w:t>
      </w:r>
      <w:r w:rsidR="008273F9">
        <w:rPr>
          <w:sz w:val="24"/>
        </w:rPr>
        <w:t xml:space="preserve"> </w:t>
      </w:r>
      <w:r>
        <w:rPr>
          <w:sz w:val="24"/>
        </w:rPr>
        <w:t>9:00- 17:00)</w:t>
      </w:r>
    </w:p>
    <w:p w:rsidR="00BD6089" w:rsidRDefault="00BD6089">
      <w:pPr>
        <w:rPr>
          <w:sz w:val="24"/>
        </w:rPr>
      </w:pPr>
      <w:r>
        <w:rPr>
          <w:sz w:val="24"/>
        </w:rPr>
        <w:t>Mailem</w:t>
      </w:r>
      <w:r>
        <w:rPr>
          <w:sz w:val="24"/>
        </w:rPr>
        <w:tab/>
      </w:r>
      <w:hyperlink r:id="rId7" w:history="1">
        <w:r w:rsidRPr="00C6740C">
          <w:rPr>
            <w:rStyle w:val="Hypertextovodkaz"/>
            <w:sz w:val="24"/>
          </w:rPr>
          <w:t>l2k@l2k.cz</w:t>
        </w:r>
      </w:hyperlink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zaslání specifikace závady</w:t>
      </w:r>
    </w:p>
    <w:p w:rsidR="00E87791" w:rsidRDefault="00E87791">
      <w:pPr>
        <w:rPr>
          <w:sz w:val="24"/>
        </w:rPr>
      </w:pPr>
    </w:p>
    <w:p w:rsidR="00BD6089" w:rsidRDefault="00BD6089">
      <w:pPr>
        <w:rPr>
          <w:sz w:val="24"/>
        </w:rPr>
      </w:pPr>
      <w:r>
        <w:rPr>
          <w:sz w:val="24"/>
        </w:rPr>
        <w:t xml:space="preserve">Převzetím požadavku se rozumí potvrzení převzetí mailu serverem dodavatele. </w:t>
      </w:r>
      <w:r w:rsidR="008273F9">
        <w:rPr>
          <w:sz w:val="24"/>
        </w:rPr>
        <w:t>Z</w:t>
      </w:r>
      <w:r>
        <w:rPr>
          <w:sz w:val="24"/>
        </w:rPr>
        <w:t xml:space="preserve">ávady je možné hlásit jak telefonicky, tak mailem. </w:t>
      </w:r>
      <w:r>
        <w:rPr>
          <w:sz w:val="24"/>
        </w:rPr>
        <w:br/>
      </w:r>
    </w:p>
    <w:p w:rsidR="00605415" w:rsidRDefault="00605415">
      <w:pPr>
        <w:rPr>
          <w:sz w:val="24"/>
        </w:rPr>
      </w:pPr>
    </w:p>
    <w:p w:rsidR="00BD6089" w:rsidRDefault="00BD6089" w:rsidP="00374118">
      <w:pPr>
        <w:jc w:val="center"/>
        <w:rPr>
          <w:sz w:val="24"/>
        </w:rPr>
      </w:pPr>
      <w:r>
        <w:rPr>
          <w:sz w:val="24"/>
        </w:rPr>
        <w:t>V</w:t>
      </w:r>
      <w:r w:rsidR="00605415">
        <w:rPr>
          <w:sz w:val="24"/>
        </w:rPr>
        <w:t>I</w:t>
      </w:r>
      <w:r>
        <w:rPr>
          <w:sz w:val="24"/>
        </w:rPr>
        <w:t>.</w:t>
      </w:r>
    </w:p>
    <w:p w:rsidR="00375C94" w:rsidRDefault="00375C94">
      <w:pPr>
        <w:rPr>
          <w:sz w:val="24"/>
        </w:rPr>
      </w:pPr>
    </w:p>
    <w:p w:rsidR="00375C94" w:rsidRDefault="00375C94" w:rsidP="00374118">
      <w:pPr>
        <w:ind w:left="2832" w:firstLine="708"/>
        <w:rPr>
          <w:sz w:val="24"/>
          <w:u w:val="single"/>
        </w:rPr>
      </w:pPr>
      <w:r w:rsidRPr="00BD6089">
        <w:rPr>
          <w:sz w:val="24"/>
          <w:u w:val="single"/>
        </w:rPr>
        <w:t>Odměna za poskytované služby</w:t>
      </w:r>
    </w:p>
    <w:p w:rsidR="00605415" w:rsidRDefault="00605415" w:rsidP="00BD6089">
      <w:pPr>
        <w:ind w:left="2124" w:firstLine="708"/>
        <w:rPr>
          <w:sz w:val="24"/>
        </w:rPr>
      </w:pPr>
    </w:p>
    <w:p w:rsidR="00605415" w:rsidRDefault="00375C94">
      <w:pPr>
        <w:rPr>
          <w:sz w:val="24"/>
        </w:rPr>
      </w:pPr>
      <w:r>
        <w:rPr>
          <w:sz w:val="24"/>
        </w:rPr>
        <w:tab/>
        <w:t xml:space="preserve">Dodavateli náleží za poskytované služby paušální měsíční odměna ve výši </w:t>
      </w:r>
      <w:r w:rsidR="00A75910">
        <w:rPr>
          <w:sz w:val="24"/>
        </w:rPr>
        <w:t>10000</w:t>
      </w:r>
      <w:r w:rsidR="00605415">
        <w:rPr>
          <w:sz w:val="24"/>
        </w:rPr>
        <w:t xml:space="preserve">Kč </w:t>
      </w:r>
      <w:r w:rsidR="001F6ADD">
        <w:rPr>
          <w:sz w:val="24"/>
        </w:rPr>
        <w:t xml:space="preserve">bez </w:t>
      </w:r>
      <w:r w:rsidR="00605415">
        <w:rPr>
          <w:sz w:val="24"/>
        </w:rPr>
        <w:t>DPH. Implementace nových technologií a rozšíření systémů není v této ceně zahrnuto.</w:t>
      </w:r>
      <w:r w:rsidR="001F6ADD">
        <w:rPr>
          <w:sz w:val="24"/>
        </w:rPr>
        <w:t xml:space="preserve"> V ceně nejsou zahrnuty práce mající povahu školení či výuky a uživatelskou podporu obsluhy. </w:t>
      </w:r>
    </w:p>
    <w:p w:rsidR="00605415" w:rsidRDefault="00605415">
      <w:pPr>
        <w:rPr>
          <w:sz w:val="24"/>
        </w:rPr>
      </w:pPr>
    </w:p>
    <w:p w:rsidR="00764202" w:rsidRDefault="00764202">
      <w:pPr>
        <w:rPr>
          <w:sz w:val="24"/>
        </w:rPr>
      </w:pPr>
    </w:p>
    <w:p w:rsidR="00764202" w:rsidRDefault="00764202">
      <w:pPr>
        <w:rPr>
          <w:sz w:val="24"/>
        </w:rPr>
      </w:pPr>
    </w:p>
    <w:p w:rsidR="00764202" w:rsidRDefault="00764202">
      <w:pPr>
        <w:rPr>
          <w:sz w:val="24"/>
        </w:rPr>
      </w:pPr>
    </w:p>
    <w:p w:rsidR="00375C94" w:rsidRDefault="00605415" w:rsidP="00374118">
      <w:pPr>
        <w:jc w:val="center"/>
        <w:rPr>
          <w:sz w:val="24"/>
        </w:rPr>
      </w:pPr>
      <w:r>
        <w:rPr>
          <w:sz w:val="24"/>
        </w:rPr>
        <w:t>VII.</w:t>
      </w:r>
    </w:p>
    <w:p w:rsidR="00375C94" w:rsidRDefault="00375C94" w:rsidP="00374118">
      <w:pPr>
        <w:ind w:left="2832" w:firstLine="708"/>
        <w:rPr>
          <w:sz w:val="24"/>
          <w:u w:val="single"/>
        </w:rPr>
      </w:pPr>
      <w:r>
        <w:rPr>
          <w:sz w:val="24"/>
        </w:rPr>
        <w:t xml:space="preserve"> </w:t>
      </w:r>
      <w:r w:rsidRPr="00605415">
        <w:rPr>
          <w:sz w:val="24"/>
          <w:u w:val="single"/>
        </w:rPr>
        <w:t>Obchodní tajemstv</w:t>
      </w:r>
      <w:r w:rsidR="00605415" w:rsidRPr="00605415">
        <w:rPr>
          <w:sz w:val="24"/>
          <w:u w:val="single"/>
        </w:rPr>
        <w:t>í</w:t>
      </w:r>
    </w:p>
    <w:p w:rsidR="00605415" w:rsidRPr="00605415" w:rsidRDefault="00605415" w:rsidP="00605415">
      <w:pPr>
        <w:ind w:left="2124" w:firstLine="708"/>
        <w:rPr>
          <w:sz w:val="24"/>
          <w:u w:val="single"/>
        </w:rPr>
      </w:pPr>
    </w:p>
    <w:p w:rsidR="00375C94" w:rsidRDefault="00375C94">
      <w:pPr>
        <w:rPr>
          <w:sz w:val="24"/>
        </w:rPr>
      </w:pPr>
      <w:r>
        <w:rPr>
          <w:sz w:val="24"/>
        </w:rPr>
        <w:tab/>
        <w:t>Dodavatel se zavazuje zachovávat mlčení o skutečnostech se kterými se seznámí v rámci své činnosti u odběratele</w:t>
      </w:r>
      <w:r w:rsidR="002F37CB">
        <w:rPr>
          <w:sz w:val="24"/>
        </w:rPr>
        <w:t xml:space="preserve"> </w:t>
      </w:r>
      <w:r w:rsidR="0024292D">
        <w:rPr>
          <w:sz w:val="24"/>
        </w:rPr>
        <w:t xml:space="preserve">pokud nejsou veřejně známé nebo podléhají oznamovací povinnosti </w:t>
      </w:r>
      <w:r w:rsidR="002F37CB">
        <w:rPr>
          <w:sz w:val="24"/>
        </w:rPr>
        <w:t>v rámci platných zákonných předpisů.</w:t>
      </w:r>
    </w:p>
    <w:p w:rsidR="004C2777" w:rsidRDefault="004C2777" w:rsidP="004C2777">
      <w:pPr>
        <w:rPr>
          <w:sz w:val="24"/>
        </w:rPr>
      </w:pPr>
    </w:p>
    <w:p w:rsidR="004C2777" w:rsidRDefault="004C2777" w:rsidP="004C2777">
      <w:pPr>
        <w:rPr>
          <w:sz w:val="24"/>
        </w:rPr>
      </w:pPr>
    </w:p>
    <w:p w:rsidR="004C2777" w:rsidRDefault="004C2777" w:rsidP="004C2777">
      <w:pPr>
        <w:rPr>
          <w:sz w:val="24"/>
        </w:rPr>
      </w:pPr>
    </w:p>
    <w:p w:rsidR="00374118" w:rsidRDefault="00374118" w:rsidP="004C2777">
      <w:pPr>
        <w:rPr>
          <w:sz w:val="24"/>
        </w:rPr>
      </w:pPr>
    </w:p>
    <w:p w:rsidR="00374118" w:rsidRDefault="00374118" w:rsidP="004C2777">
      <w:pPr>
        <w:rPr>
          <w:sz w:val="24"/>
        </w:rPr>
      </w:pPr>
    </w:p>
    <w:p w:rsidR="00374118" w:rsidRDefault="00374118" w:rsidP="004C2777">
      <w:pPr>
        <w:rPr>
          <w:sz w:val="24"/>
        </w:rPr>
      </w:pPr>
    </w:p>
    <w:p w:rsidR="00375C94" w:rsidRDefault="004C2777" w:rsidP="004C2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05415">
        <w:rPr>
          <w:sz w:val="24"/>
        </w:rPr>
        <w:t>VI</w:t>
      </w:r>
      <w:r w:rsidR="008273F9">
        <w:rPr>
          <w:sz w:val="24"/>
        </w:rPr>
        <w:t>II</w:t>
      </w:r>
      <w:r w:rsidR="00605415">
        <w:rPr>
          <w:sz w:val="24"/>
        </w:rPr>
        <w:t>.</w:t>
      </w:r>
      <w:r w:rsidR="00375C94">
        <w:rPr>
          <w:sz w:val="24"/>
        </w:rPr>
        <w:tab/>
      </w:r>
    </w:p>
    <w:p w:rsidR="00375C94" w:rsidRDefault="00375C94" w:rsidP="00605415">
      <w:pPr>
        <w:ind w:left="2832" w:firstLine="708"/>
        <w:rPr>
          <w:sz w:val="24"/>
          <w:u w:val="single"/>
        </w:rPr>
      </w:pPr>
      <w:r w:rsidRPr="00605415">
        <w:rPr>
          <w:sz w:val="24"/>
          <w:u w:val="single"/>
        </w:rPr>
        <w:t>Penále</w:t>
      </w:r>
    </w:p>
    <w:p w:rsidR="004C2777" w:rsidRPr="00605415" w:rsidRDefault="004C2777" w:rsidP="00605415">
      <w:pPr>
        <w:ind w:left="2832" w:firstLine="708"/>
        <w:rPr>
          <w:sz w:val="24"/>
          <w:u w:val="single"/>
        </w:rPr>
      </w:pPr>
    </w:p>
    <w:p w:rsidR="00A03E9B" w:rsidRDefault="00375C94">
      <w:pPr>
        <w:rPr>
          <w:sz w:val="24"/>
        </w:rPr>
      </w:pPr>
      <w:r>
        <w:rPr>
          <w:sz w:val="24"/>
        </w:rPr>
        <w:tab/>
        <w:t xml:space="preserve">V případě nedodržení termínu ze strany dodavatele má odběratel právo </w:t>
      </w:r>
      <w:r w:rsidR="00A201A8">
        <w:rPr>
          <w:sz w:val="24"/>
        </w:rPr>
        <w:t>uplatnit slevu za neposkytnuté plnění</w:t>
      </w:r>
      <w:r w:rsidR="00F5286B">
        <w:rPr>
          <w:sz w:val="24"/>
        </w:rPr>
        <w:t xml:space="preserve"> </w:t>
      </w:r>
      <w:r w:rsidR="0024292D">
        <w:rPr>
          <w:sz w:val="24"/>
        </w:rPr>
        <w:t xml:space="preserve">ve výši prokazatelné újmy, </w:t>
      </w:r>
      <w:r w:rsidR="00F5286B">
        <w:rPr>
          <w:sz w:val="24"/>
        </w:rPr>
        <w:t>maximálně</w:t>
      </w:r>
      <w:r w:rsidR="00A201A8">
        <w:rPr>
          <w:sz w:val="24"/>
        </w:rPr>
        <w:t xml:space="preserve"> </w:t>
      </w:r>
      <w:r w:rsidR="0024292D">
        <w:rPr>
          <w:sz w:val="24"/>
        </w:rPr>
        <w:t xml:space="preserve">však </w:t>
      </w:r>
      <w:r w:rsidR="00A201A8">
        <w:rPr>
          <w:sz w:val="24"/>
        </w:rPr>
        <w:t xml:space="preserve">ve výši </w:t>
      </w:r>
      <w:r w:rsidR="00F5286B">
        <w:rPr>
          <w:sz w:val="24"/>
        </w:rPr>
        <w:t>měsíčního plnění.</w:t>
      </w:r>
    </w:p>
    <w:p w:rsidR="00375C94" w:rsidRDefault="00375C94">
      <w:pPr>
        <w:rPr>
          <w:sz w:val="24"/>
        </w:rPr>
      </w:pPr>
      <w:r>
        <w:rPr>
          <w:sz w:val="24"/>
        </w:rPr>
        <w:t xml:space="preserve">V případě nedodržení termínu splatnosti </w:t>
      </w:r>
      <w:r w:rsidR="008273F9">
        <w:rPr>
          <w:sz w:val="24"/>
        </w:rPr>
        <w:t xml:space="preserve">faktury </w:t>
      </w:r>
      <w:r>
        <w:rPr>
          <w:sz w:val="24"/>
        </w:rPr>
        <w:t>ze strany odběratele má dodavatel právo účtovat penále 0,1%  z dlužné částky za každý den prodlení.</w:t>
      </w:r>
      <w:r w:rsidR="008273F9">
        <w:rPr>
          <w:sz w:val="24"/>
        </w:rPr>
        <w:t xml:space="preserve"> </w:t>
      </w:r>
    </w:p>
    <w:p w:rsidR="008273F9" w:rsidRDefault="008273F9">
      <w:pPr>
        <w:rPr>
          <w:sz w:val="24"/>
        </w:rPr>
      </w:pPr>
      <w:r>
        <w:rPr>
          <w:sz w:val="24"/>
        </w:rPr>
        <w:tab/>
        <w:t xml:space="preserve">Doba splatnosti faktur se tímto ujednáním stanovuje na </w:t>
      </w:r>
      <w:r w:rsidR="001F6ADD">
        <w:rPr>
          <w:sz w:val="24"/>
        </w:rPr>
        <w:t>14</w:t>
      </w:r>
      <w:r>
        <w:rPr>
          <w:sz w:val="24"/>
        </w:rPr>
        <w:t xml:space="preserve"> dní.</w:t>
      </w:r>
    </w:p>
    <w:p w:rsidR="00CC3300" w:rsidRPr="00CC3300" w:rsidRDefault="00CC3300" w:rsidP="00CC330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</w:rPr>
        <w:tab/>
      </w:r>
    </w:p>
    <w:p w:rsidR="00375C94" w:rsidRPr="00CC3300" w:rsidRDefault="00375C94">
      <w:pPr>
        <w:rPr>
          <w:sz w:val="24"/>
          <w:szCs w:val="24"/>
        </w:rPr>
      </w:pPr>
    </w:p>
    <w:p w:rsidR="00375C94" w:rsidRDefault="004C2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273F9">
        <w:rPr>
          <w:sz w:val="24"/>
        </w:rPr>
        <w:t>XI</w:t>
      </w:r>
      <w:r>
        <w:rPr>
          <w:sz w:val="24"/>
        </w:rPr>
        <w:t>.</w:t>
      </w:r>
    </w:p>
    <w:p w:rsidR="00375C94" w:rsidRDefault="00375C94">
      <w:pPr>
        <w:rPr>
          <w:sz w:val="24"/>
          <w:u w:val="single"/>
        </w:rPr>
      </w:pPr>
      <w:r>
        <w:rPr>
          <w:sz w:val="24"/>
        </w:rPr>
        <w:tab/>
      </w:r>
      <w:r w:rsidR="004C2777">
        <w:rPr>
          <w:sz w:val="24"/>
        </w:rPr>
        <w:tab/>
      </w:r>
      <w:r w:rsidR="004C2777">
        <w:rPr>
          <w:sz w:val="24"/>
        </w:rPr>
        <w:tab/>
      </w:r>
      <w:r w:rsidR="004C2777">
        <w:rPr>
          <w:sz w:val="24"/>
        </w:rPr>
        <w:tab/>
      </w:r>
      <w:r w:rsidRPr="004C2777">
        <w:rPr>
          <w:sz w:val="24"/>
          <w:u w:val="single"/>
        </w:rPr>
        <w:t>Platnost smlouvy</w:t>
      </w:r>
    </w:p>
    <w:p w:rsidR="004C2777" w:rsidRPr="004C2777" w:rsidRDefault="004C2777">
      <w:pPr>
        <w:rPr>
          <w:sz w:val="24"/>
          <w:u w:val="single"/>
        </w:rPr>
      </w:pPr>
    </w:p>
    <w:p w:rsidR="00375C94" w:rsidRDefault="00375C94">
      <w:pPr>
        <w:rPr>
          <w:sz w:val="24"/>
        </w:rPr>
      </w:pPr>
      <w:r>
        <w:rPr>
          <w:sz w:val="24"/>
        </w:rPr>
        <w:tab/>
        <w:t xml:space="preserve">Tato smlouva se vyhotovuje ve dvou stejnopisech a nabývá platnosti dnem podpisu oprávněnými zástupci obou stran. </w:t>
      </w:r>
    </w:p>
    <w:p w:rsidR="00375C94" w:rsidRDefault="00B80D12">
      <w:pPr>
        <w:rPr>
          <w:sz w:val="24"/>
        </w:rPr>
      </w:pPr>
      <w:r>
        <w:rPr>
          <w:sz w:val="24"/>
        </w:rPr>
        <w:tab/>
        <w:t xml:space="preserve">Smlouva se uzavírá na dobu </w:t>
      </w:r>
      <w:r w:rsidR="00375C94">
        <w:rPr>
          <w:sz w:val="24"/>
        </w:rPr>
        <w:t xml:space="preserve">určitou </w:t>
      </w:r>
      <w:r>
        <w:rPr>
          <w:sz w:val="24"/>
        </w:rPr>
        <w:t xml:space="preserve">do 30. 6. </w:t>
      </w:r>
      <w:proofErr w:type="gramStart"/>
      <w:r>
        <w:rPr>
          <w:sz w:val="24"/>
        </w:rPr>
        <w:t>2021 , před</w:t>
      </w:r>
      <w:proofErr w:type="gramEnd"/>
      <w:r>
        <w:rPr>
          <w:sz w:val="24"/>
        </w:rPr>
        <w:t xml:space="preserve"> tímto datem </w:t>
      </w:r>
      <w:r w:rsidR="00375C94">
        <w:rPr>
          <w:sz w:val="24"/>
        </w:rPr>
        <w:t xml:space="preserve"> může být vypovězena kteroukoli stranou s výpovědní lhůtou 1 kalendářní měsíc, nebo dohodou obou zúčastněných stran. </w:t>
      </w:r>
    </w:p>
    <w:p w:rsidR="00375C94" w:rsidRDefault="00375C94">
      <w:pPr>
        <w:rPr>
          <w:sz w:val="24"/>
        </w:rPr>
      </w:pPr>
      <w:r>
        <w:rPr>
          <w:sz w:val="24"/>
        </w:rPr>
        <w:tab/>
        <w:t xml:space="preserve">Dohoda o </w:t>
      </w:r>
      <w:r w:rsidR="0024292D">
        <w:rPr>
          <w:sz w:val="24"/>
        </w:rPr>
        <w:t>u</w:t>
      </w:r>
      <w:r>
        <w:rPr>
          <w:sz w:val="24"/>
        </w:rPr>
        <w:t xml:space="preserve">končení smlouvy nebo výpověď musí </w:t>
      </w:r>
      <w:r w:rsidR="0024292D">
        <w:rPr>
          <w:sz w:val="24"/>
        </w:rPr>
        <w:t>mít</w:t>
      </w:r>
      <w:r>
        <w:rPr>
          <w:sz w:val="24"/>
        </w:rPr>
        <w:t xml:space="preserve"> písemnou formu.</w:t>
      </w:r>
      <w:bookmarkStart w:id="0" w:name="_GoBack"/>
      <w:bookmarkEnd w:id="0"/>
    </w:p>
    <w:p w:rsidR="00375C94" w:rsidRDefault="00375C94">
      <w:pPr>
        <w:rPr>
          <w:sz w:val="24"/>
        </w:rPr>
      </w:pPr>
      <w:r>
        <w:rPr>
          <w:sz w:val="24"/>
        </w:rPr>
        <w:tab/>
        <w:t>Změny této smlouvy musí být prováděny pouze písemnou formou a po vzájemné dohodě obou stran.</w:t>
      </w:r>
    </w:p>
    <w:p w:rsidR="004C2777" w:rsidRPr="004C2777" w:rsidRDefault="004C2777" w:rsidP="004C2777">
      <w:pPr>
        <w:rPr>
          <w:sz w:val="24"/>
          <w:szCs w:val="24"/>
        </w:rPr>
      </w:pPr>
      <w:r w:rsidRPr="004C2777">
        <w:rPr>
          <w:sz w:val="24"/>
          <w:szCs w:val="24"/>
        </w:rPr>
        <w:t xml:space="preserve">Smlouva se řídí </w:t>
      </w:r>
      <w:r w:rsidR="0024292D">
        <w:rPr>
          <w:sz w:val="24"/>
          <w:szCs w:val="24"/>
        </w:rPr>
        <w:t>obecně platnými zákonnými předpisy</w:t>
      </w:r>
      <w:r w:rsidRPr="004C2777">
        <w:rPr>
          <w:sz w:val="24"/>
          <w:szCs w:val="24"/>
        </w:rPr>
        <w:t xml:space="preserve"> v platném znění</w:t>
      </w:r>
      <w:r w:rsidR="00F5286B">
        <w:rPr>
          <w:sz w:val="24"/>
          <w:szCs w:val="24"/>
        </w:rPr>
        <w:t>.</w:t>
      </w:r>
      <w:r w:rsidRPr="004C2777">
        <w:rPr>
          <w:sz w:val="24"/>
          <w:szCs w:val="24"/>
        </w:rPr>
        <w:t xml:space="preserve"> </w:t>
      </w:r>
      <w:r w:rsidR="0024292D">
        <w:rPr>
          <w:sz w:val="24"/>
          <w:szCs w:val="24"/>
        </w:rPr>
        <w:t xml:space="preserve">Pokud by některé ustanovení smlouvy bylo v rozporu s těmito předpisy, pozbývá toto platnosti, avšak zbylá ustanovení zůstávají v platnosti. </w:t>
      </w:r>
      <w:r w:rsidR="00F5286B">
        <w:rPr>
          <w:sz w:val="24"/>
          <w:szCs w:val="24"/>
        </w:rPr>
        <w:t xml:space="preserve">V </w:t>
      </w:r>
      <w:r w:rsidRPr="004C2777">
        <w:rPr>
          <w:sz w:val="24"/>
          <w:szCs w:val="24"/>
        </w:rPr>
        <w:t xml:space="preserve">případě sporu jej bude řešit </w:t>
      </w:r>
      <w:r w:rsidR="0024292D">
        <w:rPr>
          <w:sz w:val="24"/>
          <w:szCs w:val="24"/>
        </w:rPr>
        <w:t xml:space="preserve">místně příslušný </w:t>
      </w:r>
      <w:r w:rsidRPr="004C2777">
        <w:rPr>
          <w:sz w:val="24"/>
          <w:szCs w:val="24"/>
        </w:rPr>
        <w:t>český soud.</w:t>
      </w:r>
    </w:p>
    <w:p w:rsidR="00375C94" w:rsidRPr="004C2777" w:rsidRDefault="00375C94">
      <w:pPr>
        <w:rPr>
          <w:sz w:val="24"/>
          <w:szCs w:val="24"/>
        </w:rPr>
      </w:pPr>
    </w:p>
    <w:p w:rsidR="00375C94" w:rsidRDefault="00375C94">
      <w:pPr>
        <w:rPr>
          <w:sz w:val="24"/>
        </w:rPr>
      </w:pPr>
    </w:p>
    <w:p w:rsidR="00375C94" w:rsidRDefault="00375C94">
      <w:pPr>
        <w:rPr>
          <w:sz w:val="24"/>
        </w:rPr>
      </w:pPr>
    </w:p>
    <w:p w:rsidR="00375C94" w:rsidRDefault="00375C94">
      <w:pPr>
        <w:rPr>
          <w:sz w:val="24"/>
        </w:rPr>
      </w:pPr>
    </w:p>
    <w:p w:rsidR="00375C94" w:rsidRDefault="00375C94">
      <w:pPr>
        <w:rPr>
          <w:sz w:val="24"/>
        </w:rPr>
      </w:pPr>
      <w:r>
        <w:rPr>
          <w:sz w:val="24"/>
        </w:rPr>
        <w:tab/>
        <w:t xml:space="preserve">v Praze dne </w:t>
      </w:r>
      <w:r w:rsidR="008D3DE6">
        <w:rPr>
          <w:sz w:val="24"/>
        </w:rPr>
        <w:t>28</w:t>
      </w:r>
      <w:r w:rsidR="00A201A8">
        <w:rPr>
          <w:sz w:val="24"/>
        </w:rPr>
        <w:t>.</w:t>
      </w:r>
      <w:r w:rsidR="008D3DE6">
        <w:rPr>
          <w:sz w:val="24"/>
        </w:rPr>
        <w:t>2</w:t>
      </w:r>
      <w:r w:rsidR="001F6ADD">
        <w:rPr>
          <w:sz w:val="24"/>
        </w:rPr>
        <w:t>.201</w:t>
      </w:r>
      <w:r w:rsidR="007B5BEE">
        <w:rPr>
          <w:sz w:val="24"/>
        </w:rPr>
        <w:t>8</w:t>
      </w:r>
    </w:p>
    <w:p w:rsidR="00375C94" w:rsidRDefault="00375C94">
      <w:pPr>
        <w:rPr>
          <w:sz w:val="24"/>
        </w:rPr>
      </w:pPr>
    </w:p>
    <w:p w:rsidR="00375C94" w:rsidRDefault="00375C94">
      <w:pPr>
        <w:rPr>
          <w:sz w:val="24"/>
        </w:rPr>
      </w:pPr>
    </w:p>
    <w:p w:rsidR="00375C94" w:rsidRDefault="00375C94">
      <w:pPr>
        <w:rPr>
          <w:sz w:val="24"/>
        </w:rPr>
      </w:pPr>
    </w:p>
    <w:p w:rsidR="00375C94" w:rsidRDefault="00375C94">
      <w:pPr>
        <w:rPr>
          <w:sz w:val="24"/>
        </w:rPr>
      </w:pPr>
      <w:r>
        <w:rPr>
          <w:sz w:val="24"/>
        </w:rPr>
        <w:tab/>
        <w:t xml:space="preserve">__________________________  </w:t>
      </w:r>
      <w:r w:rsidR="00764202">
        <w:rPr>
          <w:sz w:val="24"/>
        </w:rPr>
        <w:t xml:space="preserve">                        </w:t>
      </w:r>
      <w:r>
        <w:rPr>
          <w:sz w:val="24"/>
        </w:rPr>
        <w:t xml:space="preserve">  ___________________________</w:t>
      </w:r>
    </w:p>
    <w:p w:rsidR="00375C94" w:rsidRDefault="00375C94">
      <w:pPr>
        <w:rPr>
          <w:sz w:val="24"/>
        </w:rPr>
      </w:pPr>
    </w:p>
    <w:p w:rsidR="00375C94" w:rsidRDefault="00375C9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odběratel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dodavatel</w:t>
      </w:r>
    </w:p>
    <w:sectPr w:rsidR="00375C94" w:rsidSect="000E40F7">
      <w:headerReference w:type="default" r:id="rId8"/>
      <w:footerReference w:type="default" r:id="rId9"/>
      <w:pgSz w:w="11907" w:h="16840" w:code="9"/>
      <w:pgMar w:top="1418" w:right="1276" w:bottom="1588" w:left="1418" w:header="708" w:footer="13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B5" w:rsidRDefault="007C13B5">
      <w:r>
        <w:separator/>
      </w:r>
    </w:p>
  </w:endnote>
  <w:endnote w:type="continuationSeparator" w:id="0">
    <w:p w:rsidR="007C13B5" w:rsidRDefault="007C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94" w:rsidRDefault="00375C94">
    <w:pPr>
      <w:pStyle w:val="Zpat"/>
      <w:rPr>
        <w:rFonts w:ascii="Arial" w:hAnsi="Arial"/>
        <w:sz w:val="16"/>
      </w:rPr>
    </w:pPr>
    <w:r>
      <w:rPr>
        <w:rFonts w:ascii="Arial" w:hAnsi="Arial"/>
        <w:sz w:val="16"/>
      </w:rPr>
      <w:t>Bankovní spojení: Komerční banka a.s., pobočka Praha 10, Na Kovárně 10, číslo účtu 195601430287/0100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B5" w:rsidRDefault="007C13B5">
      <w:r>
        <w:separator/>
      </w:r>
    </w:p>
  </w:footnote>
  <w:footnote w:type="continuationSeparator" w:id="0">
    <w:p w:rsidR="007C13B5" w:rsidRDefault="007C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94" w:rsidRDefault="007B5BEE">
    <w:pPr>
      <w:framePr w:hSpace="141" w:wrap="around" w:vAnchor="text" w:hAnchor="page" w:x="1444" w:y="-119"/>
    </w:pPr>
    <w:r>
      <w:rPr>
        <w:noProof/>
        <w:lang w:eastAsia="cs-CZ"/>
      </w:rPr>
      <w:drawing>
        <wp:inline distT="0" distB="0" distL="0" distR="0">
          <wp:extent cx="723900" cy="6477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5C94" w:rsidRDefault="00375C94"/>
  <w:p w:rsidR="00375C94" w:rsidRDefault="00375C94"/>
  <w:p w:rsidR="00375C94" w:rsidRDefault="00375C94"/>
  <w:p w:rsidR="00375C94" w:rsidRDefault="00375C94">
    <w:pPr>
      <w:rPr>
        <w:rFonts w:ascii="Arial" w:hAnsi="Arial"/>
        <w:b/>
      </w:rPr>
    </w:pPr>
    <w:r>
      <w:t xml:space="preserve">   </w:t>
    </w:r>
    <w:r>
      <w:rPr>
        <w:b/>
        <w:sz w:val="16"/>
      </w:rPr>
      <w:t xml:space="preserve">   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    </w:t>
    </w:r>
    <w:r>
      <w:rPr>
        <w:b/>
        <w:sz w:val="16"/>
      </w:rPr>
      <w:tab/>
      <w:t xml:space="preserve">            </w:t>
    </w:r>
    <w:r>
      <w:rPr>
        <w:rFonts w:ascii="Arial" w:hAnsi="Arial"/>
      </w:rPr>
      <w:t>L2K spol. s r. o., 101 00  Praha 10, Bulharská 44</w:t>
    </w:r>
  </w:p>
  <w:p w:rsidR="00375C94" w:rsidRDefault="007C13B5">
    <w:pPr>
      <w:pStyle w:val="Zhlav"/>
    </w:pPr>
    <w:r>
      <w:rPr>
        <w:noProof/>
      </w:rPr>
      <w:pict>
        <v:line id="_x0000_s2049" style="position:absolute;z-index:251657728" from="-1.8pt,3.05pt" to="454.85pt,3.1pt" o:allowincell="f">
          <v:stroke startarrowwidth="narrow" startarrowlength="short" endarrowwidth="narrow" endarrowlength="shor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791"/>
    <w:rsid w:val="00031F68"/>
    <w:rsid w:val="00044046"/>
    <w:rsid w:val="0004427A"/>
    <w:rsid w:val="000B4BBC"/>
    <w:rsid w:val="000E40F7"/>
    <w:rsid w:val="00105C21"/>
    <w:rsid w:val="00144E93"/>
    <w:rsid w:val="001C186D"/>
    <w:rsid w:val="001F6ADD"/>
    <w:rsid w:val="0024292D"/>
    <w:rsid w:val="00243041"/>
    <w:rsid w:val="002757B8"/>
    <w:rsid w:val="002F37CB"/>
    <w:rsid w:val="00305F5E"/>
    <w:rsid w:val="00317BD3"/>
    <w:rsid w:val="00374118"/>
    <w:rsid w:val="00375C94"/>
    <w:rsid w:val="003F0D2F"/>
    <w:rsid w:val="004135E1"/>
    <w:rsid w:val="0044090B"/>
    <w:rsid w:val="004C2777"/>
    <w:rsid w:val="004F7C17"/>
    <w:rsid w:val="00562F5A"/>
    <w:rsid w:val="005709A8"/>
    <w:rsid w:val="00574074"/>
    <w:rsid w:val="005E5EA0"/>
    <w:rsid w:val="00605415"/>
    <w:rsid w:val="006556EE"/>
    <w:rsid w:val="006C2CD0"/>
    <w:rsid w:val="006C49C4"/>
    <w:rsid w:val="00764202"/>
    <w:rsid w:val="007B5BEE"/>
    <w:rsid w:val="007C13B5"/>
    <w:rsid w:val="007F3BFD"/>
    <w:rsid w:val="008273F9"/>
    <w:rsid w:val="008307B7"/>
    <w:rsid w:val="00872383"/>
    <w:rsid w:val="008D3DE6"/>
    <w:rsid w:val="009312F0"/>
    <w:rsid w:val="009C096A"/>
    <w:rsid w:val="00A03E9B"/>
    <w:rsid w:val="00A201A8"/>
    <w:rsid w:val="00A75910"/>
    <w:rsid w:val="00AD29B2"/>
    <w:rsid w:val="00AF026E"/>
    <w:rsid w:val="00B1015F"/>
    <w:rsid w:val="00B171FB"/>
    <w:rsid w:val="00B47FA4"/>
    <w:rsid w:val="00B80D12"/>
    <w:rsid w:val="00BD6089"/>
    <w:rsid w:val="00C42CAA"/>
    <w:rsid w:val="00C53D4A"/>
    <w:rsid w:val="00C667E4"/>
    <w:rsid w:val="00C7641E"/>
    <w:rsid w:val="00CC3300"/>
    <w:rsid w:val="00CE4E55"/>
    <w:rsid w:val="00D6040F"/>
    <w:rsid w:val="00D7408D"/>
    <w:rsid w:val="00E45197"/>
    <w:rsid w:val="00E87791"/>
    <w:rsid w:val="00EB2A77"/>
    <w:rsid w:val="00EC2A18"/>
    <w:rsid w:val="00EF5349"/>
    <w:rsid w:val="00F5286B"/>
    <w:rsid w:val="00F77A3C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0F7"/>
    <w:rPr>
      <w:lang w:eastAsia="en-US"/>
    </w:rPr>
  </w:style>
  <w:style w:type="paragraph" w:styleId="Nadpis1">
    <w:name w:val="heading 1"/>
    <w:basedOn w:val="Normln"/>
    <w:next w:val="Normln"/>
    <w:qFormat/>
    <w:rsid w:val="000E40F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E40F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E40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E40F7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0E40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D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2k@l2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HLAVIC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</Template>
  <TotalTime>12</TotalTime>
  <Pages>3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na nový server pro učebny SPŠE Ječná.</vt:lpstr>
    </vt:vector>
  </TitlesOfParts>
  <Company>L2K</Company>
  <LinksUpToDate>false</LinksUpToDate>
  <CharactersWithSpaces>3813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mailto:l2k@l2k.cz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na nový server pro učebny SPŠE Ječná.</dc:title>
  <dc:creator>Vasek</dc:creator>
  <cp:lastModifiedBy>Petra Klempířová</cp:lastModifiedBy>
  <cp:revision>7</cp:revision>
  <cp:lastPrinted>2000-02-08T16:01:00Z</cp:lastPrinted>
  <dcterms:created xsi:type="dcterms:W3CDTF">2018-02-22T12:20:00Z</dcterms:created>
  <dcterms:modified xsi:type="dcterms:W3CDTF">2018-02-28T10:06:00Z</dcterms:modified>
</cp:coreProperties>
</file>