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932306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7607BB">
        <w:rPr>
          <w:sz w:val="20"/>
          <w:szCs w:val="20"/>
        </w:rPr>
        <w:t>odloučené pracoviště U tenisu 4,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8C6A9C" w:rsidRPr="005E100D" w:rsidRDefault="00EA433B" w:rsidP="008C6A9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8C6A9C">
        <w:rPr>
          <w:sz w:val="20"/>
          <w:szCs w:val="20"/>
        </w:rPr>
        <w:t xml:space="preserve">Název: </w:t>
      </w:r>
      <w:r w:rsidR="008C6A9C">
        <w:rPr>
          <w:sz w:val="20"/>
          <w:szCs w:val="20"/>
        </w:rPr>
        <w:tab/>
      </w:r>
      <w:r w:rsidR="008C6A9C">
        <w:rPr>
          <w:sz w:val="20"/>
          <w:szCs w:val="20"/>
        </w:rPr>
        <w:tab/>
      </w:r>
      <w:r w:rsidR="008C6A9C">
        <w:rPr>
          <w:b/>
          <w:bCs/>
          <w:sz w:val="20"/>
          <w:szCs w:val="20"/>
        </w:rPr>
        <w:t>Spolusetkávání Přerov, z.ú.</w:t>
      </w:r>
    </w:p>
    <w:p w:rsidR="008C6A9C" w:rsidRPr="005E100D" w:rsidRDefault="008C6A9C" w:rsidP="008C6A9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Kosmákova ulice č.46</w:t>
      </w:r>
      <w:r w:rsidRPr="005E100D">
        <w:rPr>
          <w:sz w:val="20"/>
          <w:szCs w:val="20"/>
        </w:rPr>
        <w:t>, 750 02 Přerov</w:t>
      </w:r>
    </w:p>
    <w:p w:rsidR="008C6A9C" w:rsidRPr="005E100D" w:rsidRDefault="008C6A9C" w:rsidP="008C6A9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04150422</w:t>
      </w:r>
    </w:p>
    <w:p w:rsidR="008C6A9C" w:rsidRPr="005E100D" w:rsidRDefault="008C6A9C" w:rsidP="008C6A9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C6A9C" w:rsidRPr="005E100D" w:rsidRDefault="008C6A9C" w:rsidP="008C6A9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Komerční banka</w:t>
      </w:r>
      <w:bookmarkStart w:id="0" w:name="_GoBack"/>
      <w:bookmarkEnd w:id="0"/>
    </w:p>
    <w:p w:rsidR="008C6A9C" w:rsidRPr="005E100D" w:rsidRDefault="008C6A9C" w:rsidP="008C6A9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Hanou Ryšánkovou, ředitelkou</w:t>
      </w:r>
    </w:p>
    <w:p w:rsidR="00EA433B" w:rsidRPr="006950DC" w:rsidRDefault="00EA433B" w:rsidP="008C6A9C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EA65CA" w:rsidRDefault="00EA65CA" w:rsidP="00EA65CA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EA65CA" w:rsidRPr="001F276D" w:rsidRDefault="00EA65CA" w:rsidP="00EA65CA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1F276D">
        <w:rPr>
          <w:sz w:val="22"/>
          <w:szCs w:val="22"/>
        </w:rPr>
        <w:t>Odběratel se zavazuje dodavateli zaplatit celkovou cenu oběda.</w:t>
      </w: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lastRenderedPageBreak/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753E7C" w:rsidRDefault="00753E7C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</w:t>
      </w:r>
      <w:r w:rsidR="008C6A9C">
        <w:rPr>
          <w:sz w:val="22"/>
          <w:szCs w:val="22"/>
        </w:rPr>
        <w:t>uze ve dnech školního vyučování, období prázdnin bude řešeno dohodou obou účastníků.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753E7C">
        <w:rPr>
          <w:sz w:val="22"/>
          <w:szCs w:val="22"/>
        </w:rPr>
        <w:t xml:space="preserve">Odběrateli budou obědy </w:t>
      </w:r>
      <w:r w:rsidR="008C6A9C">
        <w:rPr>
          <w:sz w:val="22"/>
          <w:szCs w:val="22"/>
        </w:rPr>
        <w:t>vydány v době od 11:30 do 11:45 hodin</w:t>
      </w:r>
      <w:r w:rsidR="00753E7C">
        <w:rPr>
          <w:sz w:val="22"/>
          <w:szCs w:val="22"/>
        </w:rPr>
        <w:t xml:space="preserve">, v jeho vlastních nádobách, </w:t>
      </w:r>
      <w:r w:rsidR="001B23CD">
        <w:rPr>
          <w:sz w:val="22"/>
          <w:szCs w:val="22"/>
        </w:rPr>
        <w:t>určených</w:t>
      </w:r>
      <w:r w:rsidR="00753E7C">
        <w:rPr>
          <w:sz w:val="22"/>
          <w:szCs w:val="22"/>
        </w:rPr>
        <w:t xml:space="preserve"> pro přepravu jídel.</w:t>
      </w:r>
    </w:p>
    <w:p w:rsidR="00753E7C" w:rsidRPr="00CD46B0" w:rsidRDefault="00753E7C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753E7C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A6AA5">
        <w:rPr>
          <w:sz w:val="22"/>
          <w:szCs w:val="22"/>
        </w:rPr>
        <w:t xml:space="preserve">Strava bude vydávána strávníkům na základě předchozích telefonických objednávek, učiněných nejpozději do 14:00 hodin předchozího dne. Odběratel nahlásí počet jídel dle výběru ze dvou hlavních jídel z jídelního lístku, který bude zaslán na příslušný týden nejpozději do středy předchozího týdne. Odhlásit obědy může odběratel do 14:00 hodin pracovního dne předcházejícího dni, na který je odběr jídla odhlašován, a to telefonicky na tel. čísle </w:t>
      </w:r>
      <w:r w:rsidR="008A6AA5">
        <w:rPr>
          <w:bCs/>
          <w:sz w:val="22"/>
          <w:szCs w:val="22"/>
        </w:rPr>
        <w:t>581 201259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vyfakturuje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753E7C" w:rsidRDefault="00753E7C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lastRenderedPageBreak/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995919" w:rsidRPr="00CD46B0">
        <w:rPr>
          <w:sz w:val="22"/>
          <w:szCs w:val="22"/>
        </w:rPr>
        <w:t>2</w:t>
      </w:r>
      <w:r w:rsidR="00F37347" w:rsidRPr="00CD46B0">
        <w:rPr>
          <w:sz w:val="22"/>
          <w:szCs w:val="22"/>
        </w:rPr>
        <w:t xml:space="preserve">1. </w:t>
      </w:r>
      <w:r w:rsidR="00995919" w:rsidRPr="00CD46B0">
        <w:rPr>
          <w:sz w:val="22"/>
          <w:szCs w:val="22"/>
        </w:rPr>
        <w:t>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CD46B0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87" w:rsidRDefault="00555F87" w:rsidP="006B3FDE">
      <w:r>
        <w:separator/>
      </w:r>
    </w:p>
  </w:endnote>
  <w:endnote w:type="continuationSeparator" w:id="0">
    <w:p w:rsidR="00555F87" w:rsidRDefault="00555F87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555F87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513EA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24412B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24412B" w:rsidRPr="0024412B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87" w:rsidRDefault="00555F87" w:rsidP="006B3FDE">
      <w:r>
        <w:separator/>
      </w:r>
    </w:p>
  </w:footnote>
  <w:footnote w:type="continuationSeparator" w:id="0">
    <w:p w:rsidR="00555F87" w:rsidRDefault="00555F87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555F87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4375"/>
    <w:rsid w:val="001171E7"/>
    <w:rsid w:val="0012191A"/>
    <w:rsid w:val="00131D37"/>
    <w:rsid w:val="00133DEA"/>
    <w:rsid w:val="00166517"/>
    <w:rsid w:val="00190823"/>
    <w:rsid w:val="00197CD0"/>
    <w:rsid w:val="001A63F8"/>
    <w:rsid w:val="001B23CD"/>
    <w:rsid w:val="001D62B0"/>
    <w:rsid w:val="00223C2E"/>
    <w:rsid w:val="0024412B"/>
    <w:rsid w:val="002B5817"/>
    <w:rsid w:val="002F4033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2924"/>
    <w:rsid w:val="00432B02"/>
    <w:rsid w:val="00433FB1"/>
    <w:rsid w:val="004924A7"/>
    <w:rsid w:val="00495CEE"/>
    <w:rsid w:val="004A4D52"/>
    <w:rsid w:val="004E45F5"/>
    <w:rsid w:val="00513EAC"/>
    <w:rsid w:val="00521AF2"/>
    <w:rsid w:val="00526090"/>
    <w:rsid w:val="00532AA5"/>
    <w:rsid w:val="00547F04"/>
    <w:rsid w:val="00555F87"/>
    <w:rsid w:val="00570B69"/>
    <w:rsid w:val="00592ACD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67F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A6AA5"/>
    <w:rsid w:val="008B459A"/>
    <w:rsid w:val="008C5512"/>
    <w:rsid w:val="008C6A9C"/>
    <w:rsid w:val="008D1036"/>
    <w:rsid w:val="008E7809"/>
    <w:rsid w:val="00911968"/>
    <w:rsid w:val="00932306"/>
    <w:rsid w:val="00957DD8"/>
    <w:rsid w:val="00962633"/>
    <w:rsid w:val="00971663"/>
    <w:rsid w:val="00976D7C"/>
    <w:rsid w:val="00986BBA"/>
    <w:rsid w:val="00995919"/>
    <w:rsid w:val="009B3EBD"/>
    <w:rsid w:val="009C5EA7"/>
    <w:rsid w:val="009C619D"/>
    <w:rsid w:val="009F0413"/>
    <w:rsid w:val="009F141E"/>
    <w:rsid w:val="00A030FE"/>
    <w:rsid w:val="00A8440F"/>
    <w:rsid w:val="00A92125"/>
    <w:rsid w:val="00AC620C"/>
    <w:rsid w:val="00AF2358"/>
    <w:rsid w:val="00B27D3E"/>
    <w:rsid w:val="00B37E0F"/>
    <w:rsid w:val="00B725F9"/>
    <w:rsid w:val="00B76748"/>
    <w:rsid w:val="00B865BC"/>
    <w:rsid w:val="00B95ED2"/>
    <w:rsid w:val="00BD386B"/>
    <w:rsid w:val="00C00FAB"/>
    <w:rsid w:val="00C17668"/>
    <w:rsid w:val="00C44A3A"/>
    <w:rsid w:val="00C825A7"/>
    <w:rsid w:val="00CB1E7F"/>
    <w:rsid w:val="00CD46B0"/>
    <w:rsid w:val="00D2569E"/>
    <w:rsid w:val="00D4310B"/>
    <w:rsid w:val="00D63161"/>
    <w:rsid w:val="00D701F7"/>
    <w:rsid w:val="00DA5B53"/>
    <w:rsid w:val="00DC2403"/>
    <w:rsid w:val="00DC372F"/>
    <w:rsid w:val="00DF61BA"/>
    <w:rsid w:val="00EA252F"/>
    <w:rsid w:val="00EA433B"/>
    <w:rsid w:val="00EA65CA"/>
    <w:rsid w:val="00ED7846"/>
    <w:rsid w:val="00EF32EF"/>
    <w:rsid w:val="00F27CB4"/>
    <w:rsid w:val="00F37347"/>
    <w:rsid w:val="00F50637"/>
    <w:rsid w:val="00F50CB0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6531B0-A0DC-4912-9C66-75D333E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6319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9</cp:revision>
  <cp:lastPrinted>2018-02-07T14:23:00Z</cp:lastPrinted>
  <dcterms:created xsi:type="dcterms:W3CDTF">2018-02-07T09:06:00Z</dcterms:created>
  <dcterms:modified xsi:type="dcterms:W3CDTF">2018-02-26T12:26:00Z</dcterms:modified>
</cp:coreProperties>
</file>