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D" w:rsidRPr="00C80882" w:rsidRDefault="00D614BD" w:rsidP="00D614BD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D614BD" w:rsidRPr="00C80882" w:rsidRDefault="00D614BD" w:rsidP="00D614BD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D614BD" w:rsidRPr="00C80882" w:rsidRDefault="00D614BD" w:rsidP="00D614BD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 xml:space="preserve">uzavřená ve smyslu § </w:t>
      </w:r>
      <w:smartTag w:uri="urn:schemas-microsoft-com:office:smarttags" w:element="metricconverter">
        <w:smartTagPr>
          <w:attr w:name="ProductID" w:val="159 a"/>
        </w:smartTagPr>
        <w:r w:rsidRPr="00C80882">
          <w:rPr>
            <w:rFonts w:ascii="Arial" w:hAnsi="Arial" w:cs="Arial"/>
            <w:i/>
            <w:sz w:val="20"/>
            <w:szCs w:val="20"/>
          </w:rPr>
          <w:t>159 a</w:t>
        </w:r>
      </w:smartTag>
      <w:r w:rsidRPr="00C808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násl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D614BD" w:rsidRPr="00C80882" w:rsidRDefault="00D614BD" w:rsidP="00D614BD">
      <w:pPr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D614BD" w:rsidRPr="00C80882" w:rsidRDefault="00D614BD" w:rsidP="00D614B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D614BD" w:rsidRPr="00C80882" w:rsidRDefault="00D614BD" w:rsidP="00D614BD">
      <w:pPr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C80882">
        <w:rPr>
          <w:rFonts w:ascii="Arial" w:hAnsi="Arial" w:cs="Arial"/>
          <w:sz w:val="20"/>
          <w:szCs w:val="20"/>
        </w:rPr>
        <w:t xml:space="preserve">města Jindřichův Hradec </w:t>
      </w:r>
      <w:r>
        <w:rPr>
          <w:rFonts w:ascii="Arial" w:hAnsi="Arial" w:cs="Arial"/>
          <w:sz w:val="20"/>
          <w:szCs w:val="20"/>
        </w:rPr>
        <w:t xml:space="preserve">rozhodlo </w:t>
      </w:r>
      <w:r w:rsidRPr="00C80882">
        <w:rPr>
          <w:rFonts w:ascii="Arial" w:hAnsi="Arial" w:cs="Arial"/>
          <w:sz w:val="20"/>
          <w:szCs w:val="20"/>
        </w:rPr>
        <w:t>svým usnesením č.</w:t>
      </w:r>
      <w:r>
        <w:rPr>
          <w:rFonts w:ascii="Arial" w:hAnsi="Arial" w:cs="Arial"/>
          <w:sz w:val="20"/>
          <w:szCs w:val="20"/>
        </w:rPr>
        <w:t xml:space="preserve"> 479/22Z/2016 ze dne 12. října 2016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D614BD" w:rsidRPr="00C80882" w:rsidRDefault="00D614BD" w:rsidP="00D614BD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D614BD" w:rsidRPr="00C80882" w:rsidRDefault="00D614BD" w:rsidP="00D614BD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D614BD" w:rsidRPr="00C80882" w:rsidRDefault="00D614BD" w:rsidP="00D614BD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D614BD" w:rsidRPr="00C80882" w:rsidRDefault="00D614BD" w:rsidP="00D614BD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D614BD" w:rsidRPr="00C80882" w:rsidRDefault="00D614BD" w:rsidP="00D614BD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D614BD" w:rsidRPr="00C80882" w:rsidRDefault="00D614BD" w:rsidP="00D614BD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D614BD" w:rsidRPr="00C80882" w:rsidRDefault="00D614BD" w:rsidP="00D614BD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</w:t>
      </w:r>
      <w:proofErr w:type="gramEnd"/>
      <w:r w:rsidRPr="00C80882">
        <w:rPr>
          <w:rFonts w:ascii="Arial" w:hAnsi="Arial" w:cs="Arial"/>
          <w:sz w:val="20"/>
          <w:szCs w:val="20"/>
        </w:rPr>
        <w:t>-0603140379/0800</w:t>
      </w:r>
    </w:p>
    <w:p w:rsidR="00D614BD" w:rsidRPr="00C80882" w:rsidRDefault="00D614BD" w:rsidP="00D614BD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D614BD" w:rsidRPr="00C80882" w:rsidRDefault="00D614BD" w:rsidP="00D614BD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Hradec, o. s.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Jarošovská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743/III, 377 01 Jindřichův Hradec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xxxxx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D614BD" w:rsidRPr="00C80882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D614BD" w:rsidRPr="00C80882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se sportovní činností žadatele v roce 2016 dle Dotačního programu města Jindřichův Hradec na podporu sportu v roce 2016 – opatření č. 1 – 2. výzva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D614BD" w:rsidRDefault="00D614BD" w:rsidP="00D614B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 xml:space="preserve">dporu </w:t>
      </w:r>
      <w:r w:rsidRPr="007050A7">
        <w:rPr>
          <w:rFonts w:ascii="Arial" w:hAnsi="Arial" w:cs="Arial"/>
          <w:sz w:val="20"/>
          <w:szCs w:val="20"/>
        </w:rPr>
        <w:t>sportu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v roce 2016. Dotace nesmí být použita k jinému účelu. </w:t>
      </w:r>
    </w:p>
    <w:p w:rsidR="00D614BD" w:rsidRPr="00C80882" w:rsidRDefault="00D614BD" w:rsidP="00D614B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:rsidR="00D614BD" w:rsidRPr="00C80882" w:rsidRDefault="00D614BD" w:rsidP="00D614BD">
      <w:pPr>
        <w:pStyle w:val="Odstavecseseznamem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D614BD" w:rsidRPr="00C80882" w:rsidRDefault="00D614BD" w:rsidP="00D614BD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D614BD" w:rsidRPr="00C80882" w:rsidRDefault="00D614BD" w:rsidP="00D614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14BD" w:rsidRPr="00C80882" w:rsidRDefault="00D614BD" w:rsidP="00D614BD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2016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2016 </w:t>
      </w:r>
      <w:r w:rsidRPr="00C80882">
        <w:rPr>
          <w:rFonts w:ascii="Arial" w:hAnsi="Arial" w:cs="Arial"/>
          <w:sz w:val="20"/>
          <w:szCs w:val="20"/>
        </w:rPr>
        <w:t>a </w:t>
      </w:r>
      <w:proofErr w:type="gramStart"/>
      <w:r w:rsidRPr="00C80882">
        <w:rPr>
          <w:rFonts w:ascii="Arial" w:hAnsi="Arial" w:cs="Arial"/>
          <w:sz w:val="20"/>
          <w:szCs w:val="20"/>
        </w:rPr>
        <w:t>podléhá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finančnímu vypořádání s</w:t>
      </w:r>
      <w:r>
        <w:rPr>
          <w:rFonts w:ascii="Arial" w:hAnsi="Arial" w:cs="Arial"/>
          <w:sz w:val="20"/>
          <w:szCs w:val="20"/>
        </w:rPr>
        <w:t xml:space="preserve"> rozpočtem poskytovatele za rok 2016  Realizace projektu </w:t>
      </w:r>
      <w:proofErr w:type="gramStart"/>
      <w:r>
        <w:rPr>
          <w:rFonts w:ascii="Arial" w:hAnsi="Arial" w:cs="Arial"/>
          <w:sz w:val="20"/>
          <w:szCs w:val="20"/>
        </w:rPr>
        <w:t>musí</w:t>
      </w:r>
      <w:proofErr w:type="gramEnd"/>
      <w:r>
        <w:rPr>
          <w:rFonts w:ascii="Arial" w:hAnsi="Arial" w:cs="Arial"/>
          <w:sz w:val="20"/>
          <w:szCs w:val="20"/>
        </w:rPr>
        <w:t xml:space="preserve"> být ukončena do 31. prosince 2016.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D614BD" w:rsidRPr="00821825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D614BD" w:rsidRDefault="00D614BD" w:rsidP="00D614BD">
      <w:pPr>
        <w:pStyle w:val="Default"/>
        <w:tabs>
          <w:tab w:val="center" w:pos="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 500 000,- Kč (slovy: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pětsettisíc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uto"/>
          <w:sz w:val="20"/>
          <w:szCs w:val="20"/>
        </w:rPr>
        <w:t>korun).</w:t>
      </w:r>
      <w:r w:rsidRPr="00821825">
        <w:rPr>
          <w:rFonts w:ascii="Arial" w:hAnsi="Arial" w:cs="Arial"/>
          <w:color w:val="auto"/>
          <w:sz w:val="20"/>
          <w:szCs w:val="20"/>
        </w:rPr>
        <w:t>bude</w:t>
      </w:r>
      <w:proofErr w:type="gramEnd"/>
      <w:r w:rsidRPr="00821825">
        <w:rPr>
          <w:rFonts w:ascii="Arial" w:hAnsi="Arial" w:cs="Arial"/>
          <w:color w:val="auto"/>
          <w:sz w:val="20"/>
          <w:szCs w:val="20"/>
        </w:rPr>
        <w:t xml:space="preserve"> poskytnuta</w:t>
      </w:r>
      <w:r>
        <w:rPr>
          <w:rFonts w:ascii="Arial" w:hAnsi="Arial" w:cs="Arial"/>
          <w:color w:val="auto"/>
          <w:sz w:val="20"/>
          <w:szCs w:val="20"/>
        </w:rPr>
        <w:t xml:space="preserve"> jednorázově</w:t>
      </w:r>
    </w:p>
    <w:p w:rsidR="00D614BD" w:rsidRDefault="00D614BD" w:rsidP="00D614BD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Bezhotovostním převodem z účtu </w:t>
      </w:r>
      <w:r w:rsidRPr="00821825">
        <w:rPr>
          <w:rFonts w:ascii="Arial" w:hAnsi="Arial" w:cs="Arial"/>
          <w:color w:val="auto"/>
          <w:sz w:val="20"/>
          <w:szCs w:val="20"/>
        </w:rPr>
        <w:t>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 </w:t>
      </w:r>
      <w:r w:rsidRPr="00821825">
        <w:rPr>
          <w:rFonts w:ascii="Arial" w:hAnsi="Arial" w:cs="Arial"/>
          <w:color w:val="auto"/>
          <w:sz w:val="20"/>
          <w:szCs w:val="20"/>
        </w:rPr>
        <w:t>na účet pří</w:t>
      </w:r>
      <w:r>
        <w:rPr>
          <w:rFonts w:ascii="Arial" w:hAnsi="Arial" w:cs="Arial"/>
          <w:color w:val="auto"/>
          <w:sz w:val="20"/>
          <w:szCs w:val="20"/>
        </w:rPr>
        <w:t>jemce</w:t>
      </w:r>
    </w:p>
    <w:p w:rsidR="00D614BD" w:rsidRDefault="00D614BD" w:rsidP="00D614BD">
      <w:pPr>
        <w:pStyle w:val="Default"/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č.xxxxx</w:t>
      </w:r>
      <w:proofErr w:type="spellEnd"/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pod</w:t>
      </w:r>
      <w:r>
        <w:rPr>
          <w:rFonts w:ascii="Arial" w:hAnsi="Arial" w:cs="Arial"/>
          <w:color w:val="auto"/>
          <w:sz w:val="20"/>
          <w:szCs w:val="20"/>
        </w:rPr>
        <w:t xml:space="preserve">  VS </w:t>
      </w:r>
      <w:r>
        <w:rPr>
          <w:rFonts w:ascii="Arial" w:hAnsi="Arial" w:cs="Arial"/>
          <w:bCs/>
          <w:iCs/>
          <w:sz w:val="20"/>
          <w:szCs w:val="20"/>
        </w:rPr>
        <w:t xml:space="preserve"> 69114307 d</w:t>
      </w:r>
      <w:r>
        <w:rPr>
          <w:rFonts w:ascii="Arial" w:hAnsi="Arial" w:cs="Arial"/>
          <w:color w:val="auto"/>
          <w:sz w:val="20"/>
          <w:szCs w:val="20"/>
        </w:rPr>
        <w:t>o 30 dnů od podpisu této smlouvy.</w:t>
      </w:r>
    </w:p>
    <w:p w:rsidR="00D614BD" w:rsidRDefault="00D614BD" w:rsidP="00D614BD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>všechny finanční toky (bezhotovostní a hotovostní</w:t>
      </w:r>
    </w:p>
    <w:p w:rsidR="00D614BD" w:rsidRDefault="00D614BD" w:rsidP="00D614BD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>provedeny prostřednictvím výše uvedeného účtu</w:t>
      </w:r>
    </w:p>
    <w:p w:rsidR="00D614BD" w:rsidRDefault="00D614BD" w:rsidP="00D614BD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příjemce.</w:t>
      </w:r>
    </w:p>
    <w:p w:rsidR="00D614BD" w:rsidRPr="00405DE8" w:rsidRDefault="00D614BD" w:rsidP="00D614BD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D614BD" w:rsidRPr="0059635B" w:rsidRDefault="00D614BD" w:rsidP="00D614BD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D614BD" w:rsidRDefault="00D614BD" w:rsidP="00D614BD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614BD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D614BD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D614BD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D614BD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D614BD" w:rsidRPr="0059635B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D614BD" w:rsidRPr="009F108F" w:rsidRDefault="00D614BD" w:rsidP="00D614BD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D614BD" w:rsidRDefault="00D614BD" w:rsidP="00D614BD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D614BD" w:rsidRDefault="00D614BD" w:rsidP="00D614BD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D614BD" w:rsidRPr="008B4A46" w:rsidRDefault="00D614BD" w:rsidP="00D614BD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D614BD" w:rsidRPr="00C80882" w:rsidRDefault="00D614BD" w:rsidP="00D614BD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rPr>
          <w:rFonts w:ascii="Arial" w:hAnsi="Arial" w:cs="Arial"/>
          <w:b/>
          <w:sz w:val="20"/>
          <w:szCs w:val="20"/>
        </w:rPr>
      </w:pP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D614BD" w:rsidRPr="00C80882" w:rsidRDefault="00D614BD" w:rsidP="00D614BD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D614BD" w:rsidRDefault="00D614BD" w:rsidP="00D614BD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D614BD" w:rsidRPr="00F43A2E" w:rsidRDefault="00D614BD" w:rsidP="00D614BD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D614BD" w:rsidRPr="00F43A2E" w:rsidRDefault="00D614BD" w:rsidP="00D614BD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D614BD" w:rsidRPr="00C80882" w:rsidRDefault="00D614BD" w:rsidP="00D614BD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D614BD" w:rsidRPr="00C80882" w:rsidRDefault="00D614BD" w:rsidP="00D614BD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Pr="00C80882">
        <w:rPr>
          <w:rFonts w:ascii="Arial" w:hAnsi="Arial" w:cs="Arial"/>
          <w:sz w:val="20"/>
          <w:szCs w:val="20"/>
        </w:rPr>
        <w:t>apod</w:t>
      </w:r>
      <w:proofErr w:type="spellEnd"/>
      <w:r w:rsidRPr="00C80882">
        <w:rPr>
          <w:rFonts w:ascii="Arial" w:hAnsi="Arial" w:cs="Arial"/>
          <w:sz w:val="20"/>
          <w:szCs w:val="20"/>
        </w:rPr>
        <w:t>).</w:t>
      </w:r>
    </w:p>
    <w:p w:rsidR="00D614BD" w:rsidRPr="00C80882" w:rsidRDefault="00D614BD" w:rsidP="00D614BD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D614BD" w:rsidRPr="00C80882" w:rsidRDefault="00D614BD" w:rsidP="00D614BD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D614BD" w:rsidRPr="00C80882" w:rsidRDefault="00D614BD" w:rsidP="00D614BD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D614BD" w:rsidRPr="00C80882" w:rsidRDefault="00D614BD" w:rsidP="00D614BD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D614BD" w:rsidRPr="00C80882" w:rsidRDefault="00D614BD" w:rsidP="00D614B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D614BD" w:rsidRPr="00C80882" w:rsidRDefault="00D614BD" w:rsidP="00D614B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D614BD" w:rsidRPr="00C80882" w:rsidRDefault="00D614BD" w:rsidP="00D614B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D614BD" w:rsidRPr="00C80882" w:rsidRDefault="00D614BD" w:rsidP="00D614B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D614BD" w:rsidRPr="00C80882" w:rsidRDefault="00D614BD" w:rsidP="00D614B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D614BD" w:rsidRPr="00C80882" w:rsidRDefault="00D614BD" w:rsidP="00D614B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</w:t>
      </w:r>
      <w:proofErr w:type="spellStart"/>
      <w:r w:rsidRPr="00C80882">
        <w:rPr>
          <w:rFonts w:ascii="Arial" w:hAnsi="Arial" w:cs="Arial"/>
          <w:sz w:val="20"/>
          <w:szCs w:val="20"/>
        </w:rPr>
        <w:t>insolvenčnímu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D614BD" w:rsidRPr="00C80882" w:rsidRDefault="00D614BD" w:rsidP="00D614B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D614BD" w:rsidRPr="00C80882" w:rsidRDefault="00D614BD" w:rsidP="00D614BD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D614BD" w:rsidRPr="00C80882" w:rsidRDefault="00D614BD" w:rsidP="00D614B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D614BD" w:rsidRPr="00C80882" w:rsidRDefault="00D614BD" w:rsidP="00D614BD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D614BD" w:rsidRPr="00C80882" w:rsidRDefault="00D614BD" w:rsidP="00D614BD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>Tato dotace 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>charakter veřejné podpory</w:t>
      </w:r>
      <w:r>
        <w:rPr>
          <w:rFonts w:ascii="Arial" w:hAnsi="Arial" w:cs="Arial"/>
          <w:iCs/>
          <w:sz w:val="20"/>
          <w:szCs w:val="20"/>
        </w:rPr>
        <w:t>.</w:t>
      </w:r>
      <w:r w:rsidRPr="00C808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 xml:space="preserve">Dotace je poskytována jako podpora de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 xml:space="preserve"> dle nařízení Komise (ES)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C80882">
          <w:rPr>
            <w:rFonts w:ascii="Arial" w:hAnsi="Arial" w:cs="Arial"/>
            <w:i/>
            <w:sz w:val="20"/>
            <w:szCs w:val="20"/>
          </w:rPr>
          <w:t>107 a</w:t>
        </w:r>
      </w:smartTag>
      <w:r w:rsidRPr="00C80882">
        <w:rPr>
          <w:rFonts w:ascii="Arial" w:hAnsi="Arial" w:cs="Arial"/>
          <w:i/>
          <w:sz w:val="20"/>
          <w:szCs w:val="20"/>
        </w:rPr>
        <w:t xml:space="preserve"> 108 Smlouvy o fungování Evropské unie na podporu de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 xml:space="preserve"> uveřejněného v Úředním věstníku Evropské unie č. L 352/1 dne 24. prosince 2013, kdy poskytovatel zadá tuto podporu do centrálního Registru a ověří nepřekročení limitu</w:t>
      </w:r>
      <w:r>
        <w:rPr>
          <w:rFonts w:ascii="Arial" w:hAnsi="Arial" w:cs="Arial"/>
          <w:i/>
          <w:sz w:val="20"/>
          <w:szCs w:val="20"/>
        </w:rPr>
        <w:t>.</w:t>
      </w:r>
    </w:p>
    <w:p w:rsidR="00D614BD" w:rsidRPr="00C80882" w:rsidRDefault="00D614BD" w:rsidP="00D614BD">
      <w:pPr>
        <w:pStyle w:val="Odstavecseseznamem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</w:t>
      </w:r>
      <w:proofErr w:type="spellStart"/>
      <w:r w:rsidRPr="00C80882">
        <w:rPr>
          <w:rFonts w:ascii="Arial" w:hAnsi="Arial" w:cs="Arial"/>
          <w:sz w:val="20"/>
          <w:szCs w:val="20"/>
        </w:rPr>
        <w:t>zdokladovat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D614BD" w:rsidRPr="00C80882" w:rsidRDefault="00D614BD" w:rsidP="00D614BD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D614BD" w:rsidRPr="00C80882" w:rsidRDefault="00D614BD" w:rsidP="00D614B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D614BD" w:rsidRPr="00C80882" w:rsidRDefault="00D614BD" w:rsidP="00D614B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D614BD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D614BD" w:rsidRPr="000D4CCB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</w:t>
      </w:r>
      <w:r w:rsidRPr="000D4CCB">
        <w:rPr>
          <w:rFonts w:ascii="Arial" w:hAnsi="Arial" w:cs="Arial"/>
          <w:sz w:val="20"/>
          <w:szCs w:val="20"/>
        </w:rPr>
        <w:t xml:space="preserve"> v roce 2016 přijatého zastupitelstvem města dne</w:t>
      </w:r>
      <w:r>
        <w:rPr>
          <w:rFonts w:ascii="Arial" w:hAnsi="Arial" w:cs="Arial"/>
          <w:sz w:val="20"/>
          <w:szCs w:val="20"/>
        </w:rPr>
        <w:t xml:space="preserve"> 25. 11. 2015 </w:t>
      </w:r>
      <w:r w:rsidRPr="000D4CCB">
        <w:rPr>
          <w:rFonts w:ascii="Arial" w:hAnsi="Arial" w:cs="Arial"/>
          <w:sz w:val="20"/>
          <w:szCs w:val="20"/>
        </w:rPr>
        <w:t>usnesením č.</w:t>
      </w:r>
      <w:r>
        <w:rPr>
          <w:rFonts w:ascii="Arial" w:hAnsi="Arial" w:cs="Arial"/>
          <w:sz w:val="20"/>
          <w:szCs w:val="20"/>
        </w:rPr>
        <w:t xml:space="preserve"> 280/13Z/2015.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  a je také k nahlédnutí u poskytovatele. 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Změny a doplňky této smlouvy lze provádět pouze formou písemných číslovaných dodatků, podepsaných oběma smluvními stranami.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</w:t>
      </w:r>
      <w:proofErr w:type="spellStart"/>
      <w:r w:rsidRPr="00C80882">
        <w:rPr>
          <w:rFonts w:ascii="Arial" w:hAnsi="Arial" w:cs="Arial"/>
          <w:sz w:val="20"/>
          <w:szCs w:val="20"/>
        </w:rPr>
        <w:t>ust</w:t>
      </w:r>
      <w:proofErr w:type="spellEnd"/>
      <w:r w:rsidRPr="00C80882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D614BD" w:rsidRPr="00C80882" w:rsidRDefault="00D614BD" w:rsidP="00D614BD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280/13Z/2015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25. 11. 2015.</w:t>
      </w:r>
    </w:p>
    <w:p w:rsidR="00D614BD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V…………………………dne……</w:t>
      </w:r>
      <w:proofErr w:type="gramStart"/>
      <w:r w:rsidRPr="00C80882">
        <w:rPr>
          <w:rFonts w:ascii="Arial" w:hAnsi="Arial" w:cs="Arial"/>
          <w:sz w:val="20"/>
          <w:szCs w:val="20"/>
        </w:rPr>
        <w:t>…..</w:t>
      </w:r>
      <w:proofErr w:type="gramEnd"/>
    </w:p>
    <w:p w:rsidR="00D614BD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rPr>
          <w:rFonts w:ascii="Arial" w:hAnsi="Arial" w:cs="Arial"/>
          <w:sz w:val="20"/>
          <w:szCs w:val="20"/>
        </w:rPr>
      </w:pPr>
    </w:p>
    <w:p w:rsidR="00D614BD" w:rsidRPr="00C80882" w:rsidRDefault="00D614BD" w:rsidP="00D614B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D614BD" w:rsidRPr="00C80882" w:rsidRDefault="00D614BD" w:rsidP="00D614BD">
      <w:pPr>
        <w:pStyle w:val="Zkladntext"/>
        <w:tabs>
          <w:tab w:val="left" w:pos="5835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Stanislav Mrvka</w:t>
      </w:r>
      <w:r>
        <w:rPr>
          <w:rFonts w:ascii="Arial" w:hAnsi="Arial" w:cs="Arial"/>
          <w:sz w:val="20"/>
          <w:szCs w:val="20"/>
        </w:rPr>
        <w:tab/>
        <w:t>MUDr. Libor Žižka</w:t>
      </w:r>
    </w:p>
    <w:p w:rsidR="00D614BD" w:rsidRDefault="00D614BD" w:rsidP="00D614B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Basketbalový klub</w:t>
      </w:r>
    </w:p>
    <w:p w:rsidR="00D614BD" w:rsidRPr="00B1333E" w:rsidRDefault="00D614BD" w:rsidP="00D614BD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Jindřichův Hradec, o. s.</w:t>
      </w: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9D00B1" w:rsidRDefault="00D614BD" w:rsidP="00D614BD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D614BD" w:rsidRDefault="00D614BD" w:rsidP="00D614BD">
      <w:pPr>
        <w:jc w:val="center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jc w:val="center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Hradec, o. s.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Jarošovská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743/III, 377 01 Jindřichův Hradec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D614BD" w:rsidRDefault="00D614BD" w:rsidP="00D614BD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xxxxx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D614BD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D614BD" w:rsidRDefault="00D614BD" w:rsidP="00D614BD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D614BD" w:rsidRDefault="00D614BD" w:rsidP="00D614BD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D614BD" w:rsidRDefault="00D614BD" w:rsidP="00D614BD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D614BD" w:rsidRPr="007F1C0B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7F1C0B">
        <w:rPr>
          <w:rFonts w:ascii="Arial" w:hAnsi="Arial" w:cs="Arial"/>
          <w:sz w:val="18"/>
          <w:szCs w:val="18"/>
        </w:rPr>
        <w:t xml:space="preserve">nebo </w:t>
      </w:r>
      <w:r w:rsidRPr="007F1C0B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7F1C0B">
        <w:rPr>
          <w:rFonts w:ascii="Arial" w:hAnsi="Arial" w:cs="Arial"/>
          <w:sz w:val="18"/>
          <w:szCs w:val="18"/>
        </w:rPr>
        <w:t xml:space="preserve">nebo příjemce jako </w:t>
      </w:r>
      <w:r w:rsidRPr="007F1C0B"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D614BD" w:rsidRPr="007F1C0B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jc w:val="both"/>
        <w:rPr>
          <w:rFonts w:ascii="Arial" w:hAnsi="Arial" w:cs="Arial"/>
          <w:sz w:val="20"/>
          <w:szCs w:val="20"/>
        </w:rPr>
      </w:pPr>
    </w:p>
    <w:p w:rsidR="00D614BD" w:rsidRPr="007F1C0B" w:rsidRDefault="00D614BD" w:rsidP="00D614B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D614BD" w:rsidRPr="009D00B1" w:rsidRDefault="00D614BD" w:rsidP="00D614BD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614BD" w:rsidRDefault="00D614BD" w:rsidP="00D614BD"/>
    <w:p w:rsidR="002E50D3" w:rsidRDefault="002E50D3"/>
    <w:sectPr w:rsidR="002E50D3" w:rsidSect="008B01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5F" w:rsidRDefault="00F7305F" w:rsidP="00D614BD">
      <w:r>
        <w:separator/>
      </w:r>
    </w:p>
  </w:endnote>
  <w:endnote w:type="continuationSeparator" w:id="0">
    <w:p w:rsidR="00F7305F" w:rsidRDefault="00F7305F" w:rsidP="00D6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CA17F8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6F7BBF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254A22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F730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5F" w:rsidRDefault="00F7305F" w:rsidP="00D614BD">
      <w:r>
        <w:separator/>
      </w:r>
    </w:p>
  </w:footnote>
  <w:footnote w:type="continuationSeparator" w:id="0">
    <w:p w:rsidR="00F7305F" w:rsidRDefault="00F7305F" w:rsidP="00D614BD">
      <w:r>
        <w:continuationSeparator/>
      </w:r>
    </w:p>
  </w:footnote>
  <w:footnote w:id="1">
    <w:p w:rsidR="00D614BD" w:rsidRPr="009D00B1" w:rsidRDefault="00D614BD" w:rsidP="00D614BD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BD"/>
    <w:rsid w:val="00254A22"/>
    <w:rsid w:val="002E50D3"/>
    <w:rsid w:val="006F7BBF"/>
    <w:rsid w:val="00CA17F8"/>
    <w:rsid w:val="00D614BD"/>
    <w:rsid w:val="00F7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614B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614B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D614B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1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14B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14B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14BD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D614B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614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1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614B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D614BD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D614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614BD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614BD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D61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2164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dcterms:created xsi:type="dcterms:W3CDTF">2016-10-26T07:15:00Z</dcterms:created>
  <dcterms:modified xsi:type="dcterms:W3CDTF">2016-10-26T07:15:00Z</dcterms:modified>
</cp:coreProperties>
</file>