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5D" w:rsidRDefault="00A73E5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1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C0C5D" w:rsidRDefault="00A73E5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OB17 - 6</w:t>
      </w:r>
      <w:r>
        <w:rPr>
          <w:noProof/>
          <w:lang w:val="cs-CZ" w:eastAsia="cs-CZ"/>
        </w:rPr>
        <w:pict>
          <v:shape id="_x0000_s1050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OB1718-006</w:t>
      </w:r>
    </w:p>
    <w:p w:rsidR="005C0C5D" w:rsidRDefault="00A73E5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C0C5D" w:rsidRDefault="00A73E52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TEZAO s.r.o.</w:t>
      </w:r>
    </w:p>
    <w:p w:rsidR="005C0C5D" w:rsidRDefault="00A73E52">
      <w:pPr>
        <w:pStyle w:val="Row6"/>
      </w:pPr>
      <w:r>
        <w:tab/>
      </w:r>
      <w:r>
        <w:tab/>
      </w:r>
    </w:p>
    <w:p w:rsidR="005C0C5D" w:rsidRDefault="00A73E52">
      <w:pPr>
        <w:pStyle w:val="Row7"/>
      </w:pPr>
      <w:r>
        <w:tab/>
      </w:r>
      <w:r>
        <w:rPr>
          <w:rStyle w:val="Text3"/>
        </w:rPr>
        <w:t>Loretánské náměstí 5</w:t>
      </w:r>
      <w:r>
        <w:tab/>
      </w:r>
    </w:p>
    <w:p w:rsidR="005C0C5D" w:rsidRDefault="00A73E52">
      <w:pPr>
        <w:pStyle w:val="Row8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84pt;margin-top:15pt;width:277pt;height:11pt;z-index:-251658235;mso-position-horizontal-relative:margin" stroked="f">
            <v:fill o:opacity2="0"/>
            <v:textbox inset="0,0,0,0">
              <w:txbxContent>
                <w:p w:rsidR="005C0C5D" w:rsidRDefault="00A73E5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190 00  Praha 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Cihlářská 727/2</w:t>
      </w:r>
    </w:p>
    <w:p w:rsidR="005C0C5D" w:rsidRDefault="00A73E52">
      <w:pPr>
        <w:pStyle w:val="Row9"/>
      </w:pPr>
      <w:r>
        <w:tab/>
      </w:r>
      <w:r>
        <w:rPr>
          <w:rStyle w:val="Text3"/>
          <w:position w:val="24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5C0C5D" w:rsidRDefault="00A73E52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17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45313067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CZ45313067</w:t>
      </w:r>
      <w:r>
        <w:rPr>
          <w:noProof/>
          <w:lang w:val="cs-CZ" w:eastAsia="cs-CZ"/>
        </w:rPr>
        <w:pict>
          <v:shape id="_x0000_s1047" type="#_x0000_t32" style="position:absolute;margin-left:412pt;margin-top:17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17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C0C5D" w:rsidRDefault="00A73E52">
      <w:pPr>
        <w:pStyle w:val="Row11"/>
      </w:pPr>
      <w:r>
        <w:rPr>
          <w:noProof/>
          <w:lang w:val="cs-CZ" w:eastAsia="cs-CZ"/>
        </w:rPr>
        <w:pict>
          <v:shape id="_x0000_s1045" type="#_x0000_t202" style="position:absolute;margin-left:476pt;margin-top:4pt;width:86pt;height:10pt;z-index:-251658231;mso-position-horizontal-relative:margin" stroked="f">
            <v:fill o:opacity2="0"/>
            <v:textbox inset="0,0,0,0">
              <w:txbxContent>
                <w:p w:rsidR="005C0C5D" w:rsidRDefault="00A73E5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1004212018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05.02.2018</w:t>
      </w:r>
      <w:r>
        <w:tab/>
      </w:r>
      <w:r>
        <w:rPr>
          <w:rStyle w:val="Text2"/>
          <w:position w:val="2"/>
        </w:rPr>
        <w:t>Číslo jednací</w:t>
      </w:r>
    </w:p>
    <w:p w:rsidR="005C0C5D" w:rsidRDefault="00A73E52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5C0C5D" w:rsidRDefault="00A73E52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C0C5D" w:rsidRDefault="00A73E52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5C0C5D" w:rsidRDefault="00A73E52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5C0C5D" w:rsidRDefault="00A73E52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5C0C5D" w:rsidRDefault="00A73E52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97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96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5C0C5D" w:rsidRDefault="00A73E52">
      <w:pPr>
        <w:pStyle w:val="Row18"/>
      </w:pPr>
      <w:r>
        <w:tab/>
      </w:r>
      <w:r>
        <w:rPr>
          <w:rStyle w:val="Text3"/>
        </w:rPr>
        <w:t>Na základě požadavku ZÚ Sarajevo u Vás objednáváme materiál dle zaslané nabídky č. NV20180022.</w:t>
      </w:r>
    </w:p>
    <w:p w:rsidR="005C0C5D" w:rsidRDefault="00A73E52">
      <w:pPr>
        <w:pStyle w:val="Row19"/>
      </w:pPr>
      <w:r>
        <w:tab/>
      </w:r>
    </w:p>
    <w:p w:rsidR="005C0C5D" w:rsidRDefault="00A73E52">
      <w:pPr>
        <w:pStyle w:val="Row19"/>
      </w:pPr>
      <w:r>
        <w:tab/>
      </w:r>
      <w:r>
        <w:rPr>
          <w:rStyle w:val="Text3"/>
        </w:rPr>
        <w:t>Cena je cenou obvyklou a nepřesáhne celkovou částku 95.138,60 bez DPH, tj. 115.117,71 Kč včetně DPH.</w:t>
      </w:r>
    </w:p>
    <w:p w:rsidR="005C0C5D" w:rsidRDefault="00A73E52">
      <w:pPr>
        <w:pStyle w:val="Row19"/>
      </w:pPr>
      <w:r>
        <w:tab/>
      </w:r>
    </w:p>
    <w:p w:rsidR="005C0C5D" w:rsidRDefault="00A73E52">
      <w:pPr>
        <w:pStyle w:val="Row19"/>
      </w:pPr>
      <w:r>
        <w:tab/>
      </w:r>
      <w:r>
        <w:rPr>
          <w:rStyle w:val="Text3"/>
        </w:rPr>
        <w:t xml:space="preserve">Termín dodání je do 5. </w:t>
      </w:r>
      <w:r>
        <w:rPr>
          <w:rStyle w:val="Text3"/>
        </w:rPr>
        <w:t>března 2018.</w:t>
      </w:r>
    </w:p>
    <w:p w:rsidR="005C0C5D" w:rsidRDefault="00A73E52">
      <w:pPr>
        <w:pStyle w:val="Row19"/>
      </w:pPr>
      <w:r>
        <w:tab/>
      </w:r>
    </w:p>
    <w:p w:rsidR="005C0C5D" w:rsidRDefault="00A73E52">
      <w:pPr>
        <w:pStyle w:val="Row19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 tajemství ve</w:t>
      </w:r>
    </w:p>
    <w:p w:rsidR="005C0C5D" w:rsidRDefault="00A73E52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</w:t>
      </w:r>
      <w:r>
        <w:rPr>
          <w:rStyle w:val="Text3"/>
        </w:rPr>
        <w:t>ní zejména ve smyslu zák. č. 106/1999 Sb., o</w:t>
      </w:r>
    </w:p>
    <w:p w:rsidR="005C0C5D" w:rsidRDefault="00A73E52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6;mso-position-horizontal-relative:margin;mso-position-vertical-relative:text" o:connectortype="straight" strokeweight="1pt">
            <w10:wrap anchorx="margin" anchory="page"/>
          </v:shape>
        </w:pict>
      </w:r>
    </w:p>
    <w:p w:rsidR="005C0C5D" w:rsidRDefault="00A73E52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115 117.71</w:t>
      </w:r>
      <w:r>
        <w:tab/>
      </w:r>
      <w:r>
        <w:rPr>
          <w:rStyle w:val="Text2"/>
        </w:rPr>
        <w:t>Kč</w:t>
      </w:r>
    </w:p>
    <w:p w:rsidR="005C0C5D" w:rsidRDefault="00A73E52">
      <w:pPr>
        <w:pStyle w:val="Row21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4;mso-position-horizontal-relative:margin;mso-position-vertical-relative:text" o:connectortype="straight" strokeweight="1pt">
            <w10:wrap anchorx="margin" anchory="page"/>
          </v:shape>
        </w:pict>
      </w:r>
    </w:p>
    <w:p w:rsidR="005C0C5D" w:rsidRDefault="00A73E52">
      <w:pPr>
        <w:pStyle w:val="Row22"/>
      </w:pPr>
      <w:r>
        <w:tab/>
      </w:r>
      <w:bookmarkStart w:id="0" w:name="_GoBack"/>
      <w:bookmarkEnd w:id="0"/>
    </w:p>
    <w:p w:rsidR="005C0C5D" w:rsidRDefault="005C0C5D">
      <w:pPr>
        <w:pStyle w:val="Row23"/>
      </w:pPr>
    </w:p>
    <w:p w:rsidR="005C0C5D" w:rsidRDefault="005C0C5D">
      <w:pPr>
        <w:pStyle w:val="Row23"/>
      </w:pPr>
    </w:p>
    <w:p w:rsidR="005C0C5D" w:rsidRDefault="005C0C5D">
      <w:pPr>
        <w:pStyle w:val="Row23"/>
      </w:pPr>
    </w:p>
    <w:p w:rsidR="005C0C5D" w:rsidRDefault="005C0C5D">
      <w:pPr>
        <w:pStyle w:val="Row23"/>
      </w:pPr>
    </w:p>
    <w:p w:rsidR="005C0C5D" w:rsidRDefault="00A73E52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C0C5D" w:rsidRDefault="00A73E52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2;mso-position-horizontal-relative:margin" o:connectortype="straight" strokeweight="1pt">
            <w10:wrap anchorx="margin" anchory="page"/>
          </v:shape>
        </w:pict>
      </w:r>
    </w:p>
    <w:sectPr w:rsidR="005C0C5D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3E52">
      <w:pPr>
        <w:spacing w:after="0" w:line="240" w:lineRule="auto"/>
      </w:pPr>
      <w:r>
        <w:separator/>
      </w:r>
    </w:p>
  </w:endnote>
  <w:endnote w:type="continuationSeparator" w:id="0">
    <w:p w:rsidR="00000000" w:rsidRDefault="00A7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5D" w:rsidRDefault="00A73E52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OB1718-006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C0C5D" w:rsidRDefault="005C0C5D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3E52">
      <w:pPr>
        <w:spacing w:after="0" w:line="240" w:lineRule="auto"/>
      </w:pPr>
      <w:r>
        <w:separator/>
      </w:r>
    </w:p>
  </w:footnote>
  <w:footnote w:type="continuationSeparator" w:id="0">
    <w:p w:rsidR="00000000" w:rsidRDefault="00A7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5D" w:rsidRDefault="005C0C5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77492"/>
    <w:rsid w:val="005C0C5D"/>
    <w:rsid w:val="009107EA"/>
    <w:rsid w:val="00A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60" w:after="0" w:line="22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2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120" w:after="0" w:line="36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0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B8AE86A.dotm</Template>
  <TotalTime>4</TotalTime>
  <Pages>1</Pages>
  <Words>176</Words>
  <Characters>1042</Characters>
  <Application>Microsoft Office Word</Application>
  <DocSecurity>0</DocSecurity>
  <Lines>8</Lines>
  <Paragraphs>2</Paragraphs>
  <ScaleCrop>false</ScaleCrop>
  <Manager/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3</cp:revision>
  <cp:lastPrinted>2018-02-22T11:53:00Z</cp:lastPrinted>
  <dcterms:created xsi:type="dcterms:W3CDTF">2018-02-22T11:53:00Z</dcterms:created>
  <dcterms:modified xsi:type="dcterms:W3CDTF">2018-02-22T11:53:00Z</dcterms:modified>
  <cp:category/>
</cp:coreProperties>
</file>