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379" w:rsidRDefault="00132FBA" w:rsidP="00E11379">
      <w:pPr>
        <w:spacing w:before="600" w:after="120"/>
        <w:jc w:val="center"/>
        <w:rPr>
          <w:rFonts w:cs="Arial"/>
          <w:b/>
          <w:szCs w:val="22"/>
        </w:rPr>
      </w:pPr>
      <w:r>
        <w:rPr>
          <w:rFonts w:cs="Arial"/>
          <w:b/>
          <w:sz w:val="24"/>
          <w:szCs w:val="22"/>
        </w:rPr>
        <w:t>Dodatek č.</w:t>
      </w:r>
      <w:r w:rsidR="003D37AE">
        <w:rPr>
          <w:rFonts w:cs="Arial"/>
          <w:b/>
          <w:sz w:val="24"/>
          <w:szCs w:val="22"/>
        </w:rPr>
        <w:t xml:space="preserve"> </w:t>
      </w:r>
      <w:r>
        <w:rPr>
          <w:rFonts w:cs="Arial"/>
          <w:b/>
          <w:sz w:val="24"/>
          <w:szCs w:val="22"/>
        </w:rPr>
        <w:t>1</w:t>
      </w:r>
      <w:r w:rsidR="00E11379">
        <w:rPr>
          <w:rFonts w:cs="Arial"/>
          <w:b/>
          <w:sz w:val="24"/>
        </w:rPr>
        <w:t xml:space="preserve"> </w:t>
      </w:r>
    </w:p>
    <w:p w:rsidR="000D4B6F" w:rsidRPr="00D759A7" w:rsidRDefault="00E11379" w:rsidP="00E11379">
      <w:pPr>
        <w:spacing w:before="600" w:after="120" w:line="480" w:lineRule="auto"/>
        <w:rPr>
          <w:b/>
        </w:rPr>
      </w:pPr>
      <w:r w:rsidRPr="00E11379">
        <w:rPr>
          <w:rFonts w:cs="Arial"/>
          <w:b/>
          <w:sz w:val="22"/>
          <w:szCs w:val="22"/>
        </w:rPr>
        <w:t>ke Smlouvě o dílo č.</w:t>
      </w:r>
      <w:r w:rsidRPr="000C58BF">
        <w:rPr>
          <w:rFonts w:cs="Arial"/>
          <w:sz w:val="22"/>
          <w:szCs w:val="22"/>
        </w:rPr>
        <w:t xml:space="preserve"> </w:t>
      </w:r>
      <w:r w:rsidRPr="00BD61B0">
        <w:rPr>
          <w:rFonts w:cs="Arial"/>
          <w:b/>
          <w:sz w:val="22"/>
          <w:szCs w:val="22"/>
        </w:rPr>
        <w:t>20160472</w:t>
      </w:r>
      <w:r>
        <w:rPr>
          <w:rFonts w:cs="Arial"/>
          <w:b/>
          <w:sz w:val="22"/>
          <w:szCs w:val="22"/>
        </w:rPr>
        <w:t xml:space="preserve"> ze dne 17. 8. 2016</w:t>
      </w:r>
      <w:r w:rsidRPr="00E11379">
        <w:rPr>
          <w:rFonts w:cs="Arial"/>
          <w:b/>
          <w:sz w:val="22"/>
          <w:szCs w:val="22"/>
        </w:rPr>
        <w:t>,</w:t>
      </w:r>
      <w:r w:rsidRPr="00E11379">
        <w:rPr>
          <w:rFonts w:cs="Arial"/>
          <w:sz w:val="22"/>
          <w:szCs w:val="22"/>
        </w:rPr>
        <w:t xml:space="preserve"> uzavřený mezi těmito smluvními stranami:</w:t>
      </w:r>
    </w:p>
    <w:p w:rsidR="00D775F0" w:rsidRPr="00D759A7" w:rsidRDefault="00D775F0" w:rsidP="007517D1">
      <w:pPr>
        <w:pStyle w:val="Nadpis5"/>
        <w:spacing w:before="0" w:after="0"/>
        <w:rPr>
          <w:rFonts w:ascii="Arial" w:hAnsi="Arial" w:cs="Arial"/>
          <w:i w:val="0"/>
          <w:sz w:val="22"/>
          <w:szCs w:val="22"/>
        </w:rPr>
      </w:pPr>
      <w:r w:rsidRPr="00D759A7">
        <w:rPr>
          <w:rFonts w:ascii="Arial" w:hAnsi="Arial" w:cs="Arial"/>
          <w:i w:val="0"/>
          <w:sz w:val="22"/>
          <w:szCs w:val="22"/>
        </w:rPr>
        <w:t xml:space="preserve">Česká republika - Správa státních hmotných rezerv </w:t>
      </w:r>
    </w:p>
    <w:p w:rsidR="00D775F0" w:rsidRPr="00D759A7" w:rsidRDefault="00D775F0" w:rsidP="00BD61B0">
      <w:pPr>
        <w:tabs>
          <w:tab w:val="left" w:pos="2694"/>
        </w:tabs>
        <w:spacing w:after="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sídlem:</w:t>
      </w:r>
      <w:r w:rsidRPr="00D759A7">
        <w:rPr>
          <w:rFonts w:cs="Arial"/>
          <w:sz w:val="22"/>
          <w:szCs w:val="22"/>
        </w:rPr>
        <w:tab/>
        <w:t>Praha 5 – Malá Strana, Šeříková 616/1, PSČ 150 85</w:t>
      </w:r>
    </w:p>
    <w:p w:rsidR="00D775F0" w:rsidRPr="00D759A7" w:rsidRDefault="00D775F0" w:rsidP="00BD61B0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20"/>
        <w:rPr>
          <w:rFonts w:cs="Arial"/>
          <w:i/>
          <w:sz w:val="22"/>
        </w:rPr>
      </w:pPr>
      <w:r w:rsidRPr="00D759A7">
        <w:rPr>
          <w:rFonts w:cs="Arial"/>
          <w:sz w:val="22"/>
          <w:szCs w:val="22"/>
        </w:rPr>
        <w:t>právně jednající:</w:t>
      </w:r>
      <w:r w:rsidRPr="00D759A7">
        <w:rPr>
          <w:rFonts w:cs="Arial"/>
          <w:sz w:val="22"/>
          <w:szCs w:val="22"/>
        </w:rPr>
        <w:tab/>
      </w:r>
      <w:bookmarkStart w:id="0" w:name="_Toc380061317"/>
      <w:r w:rsidR="0014779B" w:rsidRPr="00D759A7">
        <w:rPr>
          <w:rFonts w:cs="Arial"/>
          <w:sz w:val="22"/>
          <w:szCs w:val="22"/>
        </w:rPr>
        <w:t xml:space="preserve">Ing. </w:t>
      </w:r>
      <w:r w:rsidR="004919C0">
        <w:rPr>
          <w:rFonts w:cs="Arial"/>
          <w:sz w:val="22"/>
          <w:szCs w:val="22"/>
        </w:rPr>
        <w:t>Miroslav</w:t>
      </w:r>
      <w:r w:rsidR="0014779B" w:rsidRPr="00D759A7">
        <w:rPr>
          <w:rFonts w:cs="Arial"/>
          <w:sz w:val="22"/>
          <w:szCs w:val="22"/>
        </w:rPr>
        <w:t xml:space="preserve"> </w:t>
      </w:r>
      <w:r w:rsidR="004919C0">
        <w:rPr>
          <w:rFonts w:cs="Arial"/>
          <w:sz w:val="22"/>
          <w:szCs w:val="22"/>
        </w:rPr>
        <w:t>Base</w:t>
      </w:r>
      <w:r w:rsidR="002F3AE5">
        <w:rPr>
          <w:rFonts w:cs="Arial"/>
          <w:sz w:val="22"/>
          <w:szCs w:val="22"/>
        </w:rPr>
        <w:t>l</w:t>
      </w:r>
      <w:r w:rsidR="0014779B" w:rsidRPr="00D759A7">
        <w:rPr>
          <w:rFonts w:cs="Arial"/>
          <w:sz w:val="22"/>
          <w:szCs w:val="22"/>
        </w:rPr>
        <w:t>, ředitel Odboru zakázek</w:t>
      </w:r>
    </w:p>
    <w:p w:rsidR="00D775F0" w:rsidRPr="00D759A7" w:rsidRDefault="00D775F0" w:rsidP="00BD61B0">
      <w:pPr>
        <w:tabs>
          <w:tab w:val="left" w:pos="2694"/>
        </w:tabs>
        <w:spacing w:after="20"/>
        <w:rPr>
          <w:rFonts w:cs="Arial"/>
          <w:b/>
          <w:sz w:val="22"/>
          <w:szCs w:val="22"/>
        </w:rPr>
      </w:pPr>
      <w:r w:rsidRPr="00D759A7">
        <w:rPr>
          <w:rFonts w:cs="Arial"/>
          <w:sz w:val="22"/>
          <w:szCs w:val="22"/>
        </w:rPr>
        <w:t>IČ</w:t>
      </w:r>
      <w:r w:rsidR="00306897" w:rsidRPr="00D759A7">
        <w:rPr>
          <w:rFonts w:cs="Arial"/>
          <w:sz w:val="22"/>
          <w:szCs w:val="22"/>
        </w:rPr>
        <w:t>O</w:t>
      </w:r>
      <w:r w:rsidRPr="00D759A7">
        <w:rPr>
          <w:rFonts w:cs="Arial"/>
          <w:sz w:val="22"/>
          <w:szCs w:val="22"/>
        </w:rPr>
        <w:t>:</w:t>
      </w:r>
      <w:r w:rsidRPr="00D759A7">
        <w:rPr>
          <w:rFonts w:cs="Arial"/>
          <w:sz w:val="22"/>
          <w:szCs w:val="22"/>
        </w:rPr>
        <w:tab/>
        <w:t>48133990</w:t>
      </w:r>
      <w:bookmarkEnd w:id="0"/>
    </w:p>
    <w:p w:rsidR="00D775F0" w:rsidRPr="00D759A7" w:rsidRDefault="00D775F0" w:rsidP="00BD61B0">
      <w:pPr>
        <w:tabs>
          <w:tab w:val="left" w:pos="2694"/>
        </w:tabs>
        <w:spacing w:after="20"/>
        <w:rPr>
          <w:rFonts w:cs="Arial"/>
          <w:sz w:val="22"/>
          <w:szCs w:val="22"/>
        </w:rPr>
      </w:pPr>
      <w:bookmarkStart w:id="1" w:name="_Toc380061318"/>
      <w:r w:rsidRPr="00D759A7">
        <w:rPr>
          <w:rFonts w:cs="Arial"/>
          <w:sz w:val="22"/>
          <w:szCs w:val="22"/>
        </w:rPr>
        <w:t>DIČ:</w:t>
      </w:r>
      <w:r w:rsidRPr="00D759A7">
        <w:rPr>
          <w:rFonts w:cs="Arial"/>
          <w:sz w:val="22"/>
          <w:szCs w:val="22"/>
        </w:rPr>
        <w:tab/>
        <w:t>CZ48133990</w:t>
      </w:r>
      <w:bookmarkEnd w:id="1"/>
    </w:p>
    <w:p w:rsidR="00D775F0" w:rsidRPr="00D759A7" w:rsidRDefault="00D775F0" w:rsidP="00BD61B0">
      <w:pPr>
        <w:tabs>
          <w:tab w:val="left" w:pos="2694"/>
        </w:tabs>
        <w:spacing w:after="20"/>
        <w:rPr>
          <w:rFonts w:cs="Arial"/>
          <w:b/>
          <w:sz w:val="22"/>
          <w:szCs w:val="22"/>
        </w:rPr>
      </w:pPr>
      <w:bookmarkStart w:id="2" w:name="_Toc380061319"/>
      <w:r w:rsidRPr="00D759A7">
        <w:rPr>
          <w:rFonts w:cs="Arial"/>
          <w:sz w:val="22"/>
          <w:szCs w:val="22"/>
        </w:rPr>
        <w:t>bankovní spojení:</w:t>
      </w:r>
      <w:r w:rsidRPr="00D759A7">
        <w:rPr>
          <w:rFonts w:cs="Arial"/>
          <w:sz w:val="22"/>
          <w:szCs w:val="22"/>
        </w:rPr>
        <w:tab/>
        <w:t>Česká národní banka, pobočka Praha</w:t>
      </w:r>
      <w:bookmarkEnd w:id="2"/>
    </w:p>
    <w:p w:rsidR="00D775F0" w:rsidRPr="00D759A7" w:rsidRDefault="00D775F0" w:rsidP="00BD61B0">
      <w:pPr>
        <w:pStyle w:val="Zkladntext3"/>
        <w:shd w:val="clear" w:color="auto" w:fill="auto"/>
        <w:tabs>
          <w:tab w:val="left" w:pos="2694"/>
        </w:tabs>
        <w:spacing w:after="20" w:line="240" w:lineRule="auto"/>
        <w:ind w:firstLine="0"/>
        <w:jc w:val="left"/>
      </w:pPr>
      <w:r w:rsidRPr="00D759A7">
        <w:t>č</w:t>
      </w:r>
      <w:r w:rsidR="007D7E41">
        <w:t>íslo</w:t>
      </w:r>
      <w:r w:rsidRPr="00D759A7">
        <w:t xml:space="preserve"> účtu:</w:t>
      </w:r>
      <w:r w:rsidRPr="00D759A7">
        <w:tab/>
      </w:r>
      <w:r w:rsidR="004A7B22">
        <w:t>30007-</w:t>
      </w:r>
      <w:r w:rsidRPr="00D759A7">
        <w:t>85508881/0710</w:t>
      </w:r>
    </w:p>
    <w:p w:rsidR="00AF38E6" w:rsidRDefault="00AF38E6" w:rsidP="00BD61B0">
      <w:pPr>
        <w:pStyle w:val="Zkladntext3"/>
        <w:shd w:val="clear" w:color="auto" w:fill="auto"/>
        <w:suppressAutoHyphens/>
        <w:spacing w:before="20" w:after="20" w:line="240" w:lineRule="auto"/>
        <w:ind w:firstLine="0"/>
        <w:jc w:val="left"/>
      </w:pPr>
      <w:r>
        <w:t>osoba pověřená k jednání</w:t>
      </w:r>
    </w:p>
    <w:p w:rsidR="00AF38E6" w:rsidRPr="008C3273" w:rsidRDefault="00AF38E6" w:rsidP="00BD61B0">
      <w:pPr>
        <w:pStyle w:val="Zkladntext3"/>
        <w:shd w:val="clear" w:color="auto" w:fill="auto"/>
        <w:tabs>
          <w:tab w:val="left" w:pos="2694"/>
        </w:tabs>
        <w:suppressAutoHyphens/>
        <w:spacing w:before="20" w:after="20" w:line="240" w:lineRule="auto"/>
        <w:ind w:firstLine="0"/>
        <w:jc w:val="left"/>
      </w:pPr>
      <w:r w:rsidRPr="008C3273">
        <w:t>ve věcech technických:</w:t>
      </w:r>
      <w:r w:rsidRPr="008C3273">
        <w:tab/>
        <w:t xml:space="preserve">Ing. </w:t>
      </w:r>
      <w:r w:rsidR="004A7B22">
        <w:t>Jan Hlaváček</w:t>
      </w:r>
    </w:p>
    <w:p w:rsidR="00AF38E6" w:rsidRPr="008C3273" w:rsidRDefault="00AF38E6" w:rsidP="003D37AE">
      <w:pPr>
        <w:pStyle w:val="Zkladntext3"/>
        <w:shd w:val="clear" w:color="auto" w:fill="auto"/>
        <w:tabs>
          <w:tab w:val="left" w:pos="2694"/>
        </w:tabs>
        <w:suppressAutoHyphens/>
        <w:spacing w:before="20" w:after="20" w:line="240" w:lineRule="auto"/>
        <w:ind w:firstLine="0"/>
        <w:jc w:val="left"/>
        <w:rPr>
          <w:color w:val="000000"/>
          <w:lang w:eastAsia="cs-CZ"/>
        </w:rPr>
      </w:pPr>
      <w:r w:rsidRPr="008C3273">
        <w:rPr>
          <w:color w:val="000000"/>
          <w:lang w:eastAsia="cs-CZ"/>
        </w:rPr>
        <w:t xml:space="preserve">telefon: </w:t>
      </w:r>
      <w:r>
        <w:rPr>
          <w:color w:val="000000"/>
          <w:lang w:eastAsia="cs-CZ"/>
        </w:rPr>
        <w:tab/>
      </w:r>
      <w:r w:rsidRPr="008C3273">
        <w:rPr>
          <w:color w:val="000000"/>
          <w:lang w:eastAsia="cs-CZ"/>
        </w:rPr>
        <w:t xml:space="preserve">244 095 </w:t>
      </w:r>
      <w:r w:rsidR="004A7B22">
        <w:rPr>
          <w:color w:val="000000"/>
          <w:lang w:eastAsia="cs-CZ"/>
        </w:rPr>
        <w:t>117</w:t>
      </w:r>
    </w:p>
    <w:p w:rsidR="00AF38E6" w:rsidRPr="008C3273" w:rsidRDefault="00152A90" w:rsidP="00BD61B0">
      <w:pPr>
        <w:pStyle w:val="Zkladntext3"/>
        <w:shd w:val="clear" w:color="auto" w:fill="auto"/>
        <w:tabs>
          <w:tab w:val="left" w:pos="2694"/>
        </w:tabs>
        <w:suppressAutoHyphens/>
        <w:spacing w:before="20" w:after="20" w:line="240" w:lineRule="auto"/>
        <w:ind w:firstLine="0"/>
        <w:jc w:val="left"/>
        <w:rPr>
          <w:color w:val="000000"/>
          <w:lang w:eastAsia="cs-CZ"/>
        </w:rPr>
      </w:pPr>
      <w:r>
        <w:rPr>
          <w:color w:val="000000"/>
          <w:lang w:eastAsia="cs-CZ"/>
        </w:rPr>
        <w:t>mob. tel.:</w:t>
      </w:r>
      <w:r w:rsidR="00AF38E6">
        <w:rPr>
          <w:color w:val="000000"/>
          <w:lang w:eastAsia="cs-CZ"/>
        </w:rPr>
        <w:tab/>
      </w:r>
      <w:r w:rsidR="004A7B22">
        <w:rPr>
          <w:color w:val="000000"/>
          <w:lang w:eastAsia="cs-CZ"/>
        </w:rPr>
        <w:t>727 903 287</w:t>
      </w:r>
    </w:p>
    <w:p w:rsidR="00AF38E6" w:rsidRDefault="00AF38E6" w:rsidP="00BD61B0">
      <w:pPr>
        <w:pStyle w:val="Zkladntext3"/>
        <w:shd w:val="clear" w:color="auto" w:fill="auto"/>
        <w:tabs>
          <w:tab w:val="left" w:pos="2694"/>
        </w:tabs>
        <w:suppressAutoHyphens/>
        <w:spacing w:before="20" w:after="20" w:line="240" w:lineRule="auto"/>
        <w:ind w:firstLine="0"/>
        <w:jc w:val="left"/>
        <w:rPr>
          <w:color w:val="000000"/>
          <w:lang w:eastAsia="cs-CZ"/>
        </w:rPr>
      </w:pPr>
      <w:r w:rsidRPr="008C3273">
        <w:rPr>
          <w:color w:val="000000"/>
          <w:lang w:eastAsia="cs-CZ"/>
        </w:rPr>
        <w:t xml:space="preserve">e-mail: </w:t>
      </w:r>
      <w:r>
        <w:rPr>
          <w:color w:val="000000"/>
          <w:lang w:eastAsia="cs-CZ"/>
        </w:rPr>
        <w:tab/>
      </w:r>
      <w:r w:rsidR="004A7B22">
        <w:rPr>
          <w:color w:val="000000"/>
          <w:lang w:eastAsia="cs-CZ"/>
        </w:rPr>
        <w:t>jhlavacek</w:t>
      </w:r>
      <w:r w:rsidRPr="008C3273">
        <w:rPr>
          <w:color w:val="000000"/>
          <w:lang w:eastAsia="cs-CZ"/>
        </w:rPr>
        <w:t>@sshr.cz</w:t>
      </w:r>
    </w:p>
    <w:p w:rsidR="007477EA" w:rsidRPr="00D759A7" w:rsidRDefault="00AF38E6" w:rsidP="00BD61B0">
      <w:pPr>
        <w:pStyle w:val="Zkladntext3"/>
        <w:keepLines/>
        <w:widowControl/>
        <w:shd w:val="clear" w:color="auto" w:fill="auto"/>
        <w:tabs>
          <w:tab w:val="left" w:pos="2694"/>
        </w:tabs>
        <w:spacing w:after="20" w:line="240" w:lineRule="auto"/>
        <w:ind w:left="20" w:firstLine="0"/>
        <w:jc w:val="left"/>
      </w:pPr>
      <w:r w:rsidRPr="000E4AB2">
        <w:rPr>
          <w:color w:val="000000"/>
          <w:lang w:eastAsia="cs-CZ"/>
        </w:rPr>
        <w:t>datová schránka:</w:t>
      </w:r>
      <w:r>
        <w:rPr>
          <w:color w:val="000000"/>
          <w:lang w:eastAsia="cs-CZ"/>
        </w:rPr>
        <w:tab/>
      </w:r>
      <w:r w:rsidRPr="000E4AB2">
        <w:rPr>
          <w:color w:val="000000"/>
        </w:rPr>
        <w:t>4iqaa3x</w:t>
      </w:r>
    </w:p>
    <w:p w:rsidR="00D775F0" w:rsidRPr="00D759A7" w:rsidRDefault="00D775F0" w:rsidP="0034720C">
      <w:pPr>
        <w:spacing w:before="120" w:after="24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 xml:space="preserve">(dále jen </w:t>
      </w:r>
      <w:r w:rsidRPr="00D759A7">
        <w:rPr>
          <w:rFonts w:cs="Arial"/>
          <w:b/>
          <w:sz w:val="22"/>
          <w:szCs w:val="22"/>
        </w:rPr>
        <w:t>„objednatel“</w:t>
      </w:r>
      <w:r w:rsidRPr="00D759A7">
        <w:rPr>
          <w:rFonts w:cs="Arial"/>
          <w:sz w:val="22"/>
          <w:szCs w:val="22"/>
        </w:rPr>
        <w:t>)</w:t>
      </w:r>
    </w:p>
    <w:p w:rsidR="00D775F0" w:rsidRPr="00D759A7" w:rsidRDefault="00D775F0" w:rsidP="007517D1">
      <w:pPr>
        <w:spacing w:after="240"/>
        <w:jc w:val="center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a</w:t>
      </w:r>
    </w:p>
    <w:p w:rsidR="00111346" w:rsidRDefault="00111346" w:rsidP="003D37AE">
      <w:pPr>
        <w:tabs>
          <w:tab w:val="left" w:pos="2127"/>
        </w:tabs>
        <w:spacing w:before="20" w:after="20"/>
        <w:ind w:left="2835" w:hanging="2835"/>
        <w:rPr>
          <w:rFonts w:cs="Arial"/>
          <w:sz w:val="22"/>
          <w:szCs w:val="22"/>
        </w:rPr>
      </w:pPr>
      <w:r w:rsidRPr="00111346">
        <w:rPr>
          <w:rFonts w:cs="Arial"/>
          <w:b/>
          <w:sz w:val="22"/>
          <w:szCs w:val="22"/>
        </w:rPr>
        <w:t>Petr Vaňhara</w:t>
      </w:r>
    </w:p>
    <w:p w:rsidR="00111346" w:rsidRPr="00A24252" w:rsidRDefault="00111346" w:rsidP="003D37AE">
      <w:pPr>
        <w:tabs>
          <w:tab w:val="left" w:pos="2127"/>
        </w:tabs>
        <w:spacing w:before="20" w:after="20"/>
        <w:ind w:left="2694" w:hanging="2694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</w:t>
      </w:r>
      <w:r w:rsidRPr="00111346">
        <w:rPr>
          <w:rFonts w:cs="Arial"/>
          <w:sz w:val="22"/>
          <w:szCs w:val="22"/>
        </w:rPr>
        <w:t>ídlem</w:t>
      </w:r>
      <w:r>
        <w:rPr>
          <w:rFonts w:cs="Arial"/>
          <w:sz w:val="22"/>
          <w:szCs w:val="22"/>
        </w:rPr>
        <w:t>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A24252">
        <w:rPr>
          <w:rFonts w:cs="Arial"/>
          <w:sz w:val="22"/>
          <w:szCs w:val="22"/>
        </w:rPr>
        <w:t>Zahradní 133, 735 53 Dolní Lutyně</w:t>
      </w:r>
    </w:p>
    <w:p w:rsidR="00111346" w:rsidRPr="00A24252" w:rsidRDefault="00111346" w:rsidP="003D37AE">
      <w:pPr>
        <w:tabs>
          <w:tab w:val="left" w:pos="2127"/>
        </w:tabs>
        <w:spacing w:before="20" w:after="20"/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FO je </w:t>
      </w:r>
      <w:r w:rsidRPr="00A24252">
        <w:rPr>
          <w:rFonts w:cs="Arial"/>
          <w:sz w:val="22"/>
          <w:szCs w:val="22"/>
        </w:rPr>
        <w:t xml:space="preserve">zapsaná v živnostenském rejstříku od 8. 6. 1994 vedeném u Živnostenského úřadu </w:t>
      </w:r>
    </w:p>
    <w:p w:rsidR="00111346" w:rsidRDefault="00111346" w:rsidP="003D37AE">
      <w:pPr>
        <w:tabs>
          <w:tab w:val="left" w:pos="2694"/>
        </w:tabs>
        <w:spacing w:before="20" w:after="20"/>
        <w:rPr>
          <w:rFonts w:cs="Arial"/>
          <w:sz w:val="22"/>
          <w:szCs w:val="22"/>
        </w:rPr>
      </w:pPr>
      <w:r w:rsidRPr="00A24252">
        <w:rPr>
          <w:rFonts w:cs="Arial"/>
          <w:sz w:val="22"/>
          <w:szCs w:val="22"/>
        </w:rPr>
        <w:t>v Bohumíně, evidenční číslo 380300-12349-01, číslo jednací ŽL pokrývačství 98/598917/4252/Str</w:t>
      </w:r>
    </w:p>
    <w:p w:rsidR="00D775F0" w:rsidRPr="00D759A7" w:rsidRDefault="00D775F0" w:rsidP="003D37AE">
      <w:pPr>
        <w:tabs>
          <w:tab w:val="left" w:pos="2694"/>
        </w:tabs>
        <w:spacing w:before="20" w:after="20"/>
        <w:ind w:left="2126" w:hanging="2126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IČ</w:t>
      </w:r>
      <w:r w:rsidR="00306897" w:rsidRPr="00D759A7">
        <w:rPr>
          <w:rFonts w:cs="Arial"/>
          <w:sz w:val="22"/>
          <w:szCs w:val="22"/>
        </w:rPr>
        <w:t>O</w:t>
      </w:r>
      <w:r w:rsidR="003B17ED">
        <w:rPr>
          <w:rFonts w:cs="Arial"/>
          <w:sz w:val="22"/>
          <w:szCs w:val="22"/>
        </w:rPr>
        <w:t>:</w:t>
      </w:r>
      <w:r w:rsidRPr="00D759A7">
        <w:rPr>
          <w:rFonts w:cs="Arial"/>
          <w:sz w:val="22"/>
          <w:szCs w:val="22"/>
        </w:rPr>
        <w:tab/>
      </w:r>
      <w:r w:rsidRPr="00D759A7">
        <w:rPr>
          <w:rFonts w:cs="Arial"/>
          <w:sz w:val="22"/>
          <w:szCs w:val="22"/>
        </w:rPr>
        <w:tab/>
      </w:r>
      <w:r w:rsidR="00BD61B0">
        <w:rPr>
          <w:rFonts w:cs="Arial"/>
          <w:sz w:val="22"/>
          <w:szCs w:val="22"/>
        </w:rPr>
        <w:t>60964341</w:t>
      </w:r>
    </w:p>
    <w:p w:rsidR="00D775F0" w:rsidRPr="00D759A7" w:rsidRDefault="00D775F0" w:rsidP="003D37AE">
      <w:pPr>
        <w:tabs>
          <w:tab w:val="left" w:pos="2694"/>
        </w:tabs>
        <w:spacing w:before="20" w:after="20"/>
        <w:ind w:left="2127" w:hanging="2127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DIČ:</w:t>
      </w:r>
      <w:r w:rsidRPr="00D759A7">
        <w:rPr>
          <w:rFonts w:cs="Arial"/>
          <w:sz w:val="22"/>
          <w:szCs w:val="22"/>
        </w:rPr>
        <w:tab/>
      </w:r>
      <w:r w:rsidRPr="00D759A7">
        <w:rPr>
          <w:rFonts w:cs="Arial"/>
          <w:sz w:val="22"/>
          <w:szCs w:val="22"/>
        </w:rPr>
        <w:tab/>
      </w:r>
      <w:r w:rsidR="00BD61B0">
        <w:rPr>
          <w:rFonts w:cs="Arial"/>
          <w:sz w:val="22"/>
          <w:szCs w:val="22"/>
        </w:rPr>
        <w:t>CZ6905084945</w:t>
      </w:r>
    </w:p>
    <w:p w:rsidR="00D775F0" w:rsidRPr="00D759A7" w:rsidRDefault="00D775F0" w:rsidP="003D37AE">
      <w:pPr>
        <w:tabs>
          <w:tab w:val="left" w:pos="2694"/>
        </w:tabs>
        <w:spacing w:before="20" w:after="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lastRenderedPageBreak/>
        <w:t>bankovní spojení:</w:t>
      </w:r>
      <w:r w:rsidRPr="00D759A7">
        <w:rPr>
          <w:rFonts w:cs="Arial"/>
          <w:sz w:val="22"/>
          <w:szCs w:val="22"/>
        </w:rPr>
        <w:tab/>
      </w:r>
      <w:r w:rsidR="00111346">
        <w:rPr>
          <w:rFonts w:cs="Arial"/>
          <w:sz w:val="22"/>
          <w:szCs w:val="22"/>
        </w:rPr>
        <w:t>Komerční banka</w:t>
      </w:r>
      <w:r w:rsidR="00D15ADE">
        <w:rPr>
          <w:rFonts w:cs="Arial"/>
          <w:sz w:val="22"/>
          <w:szCs w:val="22"/>
        </w:rPr>
        <w:t>,</w:t>
      </w:r>
      <w:r w:rsidR="00BD61B0">
        <w:rPr>
          <w:rFonts w:cs="Arial"/>
          <w:sz w:val="22"/>
          <w:szCs w:val="22"/>
        </w:rPr>
        <w:t xml:space="preserve"> a.s.</w:t>
      </w:r>
    </w:p>
    <w:p w:rsidR="00D775F0" w:rsidRPr="00D759A7" w:rsidRDefault="003B17ED" w:rsidP="003D37AE">
      <w:pPr>
        <w:tabs>
          <w:tab w:val="left" w:pos="2127"/>
          <w:tab w:val="left" w:pos="2694"/>
        </w:tabs>
        <w:spacing w:before="20" w:after="20"/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číslo účtu:</w:t>
      </w:r>
      <w:r w:rsidR="00D775F0" w:rsidRPr="00D759A7">
        <w:rPr>
          <w:rFonts w:cs="Arial"/>
          <w:sz w:val="22"/>
          <w:szCs w:val="22"/>
        </w:rPr>
        <w:tab/>
      </w:r>
      <w:r w:rsidR="00D775F0" w:rsidRPr="00D759A7">
        <w:rPr>
          <w:rFonts w:cs="Arial"/>
          <w:sz w:val="22"/>
          <w:szCs w:val="22"/>
        </w:rPr>
        <w:tab/>
      </w:r>
      <w:r w:rsidR="00BD61B0">
        <w:rPr>
          <w:rFonts w:cs="Arial"/>
          <w:sz w:val="22"/>
          <w:szCs w:val="22"/>
        </w:rPr>
        <w:t>107-4352020257/0100</w:t>
      </w:r>
    </w:p>
    <w:p w:rsidR="004A0424" w:rsidRPr="00D759A7" w:rsidRDefault="004A0424" w:rsidP="003D37AE">
      <w:pPr>
        <w:keepLines/>
        <w:widowControl/>
        <w:spacing w:before="20" w:after="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osob</w:t>
      </w:r>
      <w:r w:rsidR="007D7E41">
        <w:rPr>
          <w:rFonts w:cs="Arial"/>
          <w:sz w:val="22"/>
          <w:szCs w:val="22"/>
        </w:rPr>
        <w:t>a</w:t>
      </w:r>
      <w:r w:rsidRPr="00D759A7">
        <w:rPr>
          <w:rFonts w:cs="Arial"/>
          <w:sz w:val="22"/>
          <w:szCs w:val="22"/>
        </w:rPr>
        <w:t xml:space="preserve"> pověřen</w:t>
      </w:r>
      <w:r w:rsidR="007D7E41">
        <w:rPr>
          <w:rFonts w:cs="Arial"/>
          <w:sz w:val="22"/>
          <w:szCs w:val="22"/>
        </w:rPr>
        <w:t>á</w:t>
      </w:r>
      <w:r w:rsidRPr="00D759A7">
        <w:rPr>
          <w:rFonts w:cs="Arial"/>
          <w:sz w:val="22"/>
          <w:szCs w:val="22"/>
        </w:rPr>
        <w:t xml:space="preserve"> k jednání</w:t>
      </w:r>
    </w:p>
    <w:p w:rsidR="004A0424" w:rsidRDefault="004A0424" w:rsidP="003D37AE">
      <w:pPr>
        <w:tabs>
          <w:tab w:val="left" w:pos="2127"/>
          <w:tab w:val="left" w:pos="2694"/>
        </w:tabs>
        <w:spacing w:before="20" w:after="20"/>
        <w:ind w:left="2835" w:hanging="2835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>ve věcech technických:</w:t>
      </w:r>
      <w:r>
        <w:rPr>
          <w:rFonts w:cs="Arial"/>
          <w:sz w:val="22"/>
          <w:szCs w:val="22"/>
        </w:rPr>
        <w:tab/>
      </w:r>
      <w:r w:rsidR="00BD61B0">
        <w:rPr>
          <w:rFonts w:cs="Arial"/>
          <w:sz w:val="22"/>
          <w:szCs w:val="22"/>
        </w:rPr>
        <w:t>Petr Vaňhara</w:t>
      </w:r>
    </w:p>
    <w:p w:rsidR="004A0424" w:rsidRPr="004A0424" w:rsidRDefault="007D7E41" w:rsidP="003D37AE">
      <w:pPr>
        <w:tabs>
          <w:tab w:val="left" w:pos="2127"/>
          <w:tab w:val="left" w:pos="2694"/>
        </w:tabs>
        <w:spacing w:before="20" w:after="20"/>
        <w:ind w:left="2835" w:hanging="283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</w:t>
      </w:r>
      <w:r w:rsidR="004A0424" w:rsidRPr="004A0424">
        <w:rPr>
          <w:rFonts w:cs="Arial"/>
          <w:sz w:val="22"/>
          <w:szCs w:val="22"/>
        </w:rPr>
        <w:t>el</w:t>
      </w:r>
      <w:r>
        <w:rPr>
          <w:rFonts w:cs="Arial"/>
          <w:sz w:val="22"/>
          <w:szCs w:val="22"/>
        </w:rPr>
        <w:t>efon</w:t>
      </w:r>
      <w:r w:rsidR="003B17ED">
        <w:rPr>
          <w:rFonts w:cs="Arial"/>
          <w:sz w:val="22"/>
          <w:szCs w:val="22"/>
        </w:rPr>
        <w:t>:</w:t>
      </w:r>
      <w:r w:rsidR="004A0424" w:rsidRPr="004A0424">
        <w:rPr>
          <w:rFonts w:cs="Arial"/>
          <w:sz w:val="22"/>
          <w:szCs w:val="22"/>
        </w:rPr>
        <w:tab/>
      </w:r>
      <w:r w:rsidR="004A0424" w:rsidRPr="004A0424">
        <w:rPr>
          <w:rFonts w:cs="Arial"/>
          <w:sz w:val="22"/>
          <w:szCs w:val="22"/>
        </w:rPr>
        <w:tab/>
      </w:r>
      <w:r w:rsidR="00BD61B0">
        <w:rPr>
          <w:rFonts w:cs="Arial"/>
          <w:sz w:val="22"/>
          <w:szCs w:val="22"/>
        </w:rPr>
        <w:t>602 725 623</w:t>
      </w:r>
    </w:p>
    <w:p w:rsidR="004A0424" w:rsidRPr="004A0424" w:rsidRDefault="004A0424" w:rsidP="003D37AE">
      <w:pPr>
        <w:tabs>
          <w:tab w:val="left" w:pos="2127"/>
          <w:tab w:val="left" w:pos="2694"/>
        </w:tabs>
        <w:spacing w:before="20" w:after="20"/>
        <w:ind w:left="2835" w:hanging="2835"/>
        <w:rPr>
          <w:rFonts w:cs="Arial"/>
          <w:sz w:val="22"/>
          <w:szCs w:val="22"/>
        </w:rPr>
      </w:pPr>
      <w:r w:rsidRPr="004A0424">
        <w:rPr>
          <w:rFonts w:cs="Arial"/>
          <w:sz w:val="22"/>
          <w:szCs w:val="22"/>
        </w:rPr>
        <w:t>e-mail:</w:t>
      </w:r>
      <w:r w:rsidRPr="004A0424">
        <w:rPr>
          <w:rFonts w:cs="Arial"/>
          <w:sz w:val="22"/>
          <w:szCs w:val="22"/>
        </w:rPr>
        <w:tab/>
      </w:r>
      <w:r w:rsidRPr="004A0424">
        <w:rPr>
          <w:rFonts w:cs="Arial"/>
          <w:sz w:val="22"/>
          <w:szCs w:val="22"/>
        </w:rPr>
        <w:tab/>
      </w:r>
      <w:r w:rsidR="00BD61B0">
        <w:rPr>
          <w:rFonts w:cs="Arial"/>
          <w:sz w:val="22"/>
          <w:szCs w:val="22"/>
        </w:rPr>
        <w:t>repokl@volny.cz</w:t>
      </w:r>
    </w:p>
    <w:p w:rsidR="00D775F0" w:rsidRPr="00D759A7" w:rsidRDefault="00D775F0" w:rsidP="003D37AE">
      <w:pPr>
        <w:spacing w:before="120" w:after="120"/>
        <w:rPr>
          <w:rFonts w:cs="Arial"/>
          <w:sz w:val="22"/>
          <w:szCs w:val="22"/>
        </w:rPr>
      </w:pPr>
      <w:r w:rsidRPr="00D759A7">
        <w:rPr>
          <w:rFonts w:cs="Arial"/>
          <w:sz w:val="22"/>
          <w:szCs w:val="22"/>
        </w:rPr>
        <w:t xml:space="preserve">(dále jen </w:t>
      </w:r>
      <w:r w:rsidRPr="00D759A7">
        <w:rPr>
          <w:rFonts w:cs="Arial"/>
          <w:b/>
          <w:sz w:val="22"/>
          <w:szCs w:val="22"/>
        </w:rPr>
        <w:t>„zhotovitel“</w:t>
      </w:r>
      <w:r w:rsidRPr="00D759A7">
        <w:rPr>
          <w:rFonts w:cs="Arial"/>
          <w:sz w:val="22"/>
          <w:szCs w:val="22"/>
        </w:rPr>
        <w:t>)</w:t>
      </w:r>
    </w:p>
    <w:p w:rsidR="00E11379" w:rsidRDefault="00D775F0" w:rsidP="00E11379">
      <w:pPr>
        <w:spacing w:before="20" w:after="240"/>
        <w:ind w:left="2835" w:hanging="2835"/>
        <w:rPr>
          <w:rFonts w:cs="Arial"/>
          <w:szCs w:val="22"/>
        </w:rPr>
      </w:pPr>
      <w:r w:rsidRPr="00D759A7">
        <w:rPr>
          <w:rFonts w:cs="Arial"/>
          <w:sz w:val="22"/>
          <w:szCs w:val="22"/>
        </w:rPr>
        <w:t xml:space="preserve">(dále také společně </w:t>
      </w:r>
      <w:r w:rsidRPr="00D759A7">
        <w:rPr>
          <w:rFonts w:cs="Arial"/>
          <w:b/>
          <w:sz w:val="22"/>
          <w:szCs w:val="22"/>
        </w:rPr>
        <w:t>„smluvní strany“</w:t>
      </w:r>
      <w:r w:rsidRPr="00D759A7">
        <w:rPr>
          <w:rFonts w:cs="Arial"/>
          <w:sz w:val="22"/>
          <w:szCs w:val="22"/>
        </w:rPr>
        <w:t>)</w:t>
      </w:r>
      <w:r w:rsidR="00E11379" w:rsidRPr="00E11379">
        <w:rPr>
          <w:rFonts w:cs="Arial"/>
          <w:szCs w:val="22"/>
        </w:rPr>
        <w:t xml:space="preserve"> </w:t>
      </w:r>
    </w:p>
    <w:p w:rsidR="00E11379" w:rsidRPr="00084C4F" w:rsidRDefault="00E11379" w:rsidP="00E11379">
      <w:pPr>
        <w:spacing w:before="20" w:after="240"/>
        <w:rPr>
          <w:rFonts w:cs="Arial"/>
          <w:b/>
          <w:szCs w:val="22"/>
        </w:rPr>
      </w:pPr>
    </w:p>
    <w:p w:rsidR="00E11379" w:rsidRPr="00E11379" w:rsidRDefault="00E11379" w:rsidP="00E11379">
      <w:pPr>
        <w:widowControl/>
        <w:numPr>
          <w:ilvl w:val="0"/>
          <w:numId w:val="25"/>
        </w:numPr>
        <w:spacing w:before="240" w:after="120"/>
        <w:ind w:left="714" w:hanging="357"/>
        <w:jc w:val="center"/>
        <w:rPr>
          <w:rFonts w:cs="Arial"/>
          <w:b/>
          <w:sz w:val="22"/>
          <w:szCs w:val="22"/>
        </w:rPr>
      </w:pPr>
      <w:r w:rsidRPr="00E11379">
        <w:rPr>
          <w:rFonts w:cs="Arial"/>
          <w:b/>
          <w:sz w:val="22"/>
          <w:szCs w:val="22"/>
        </w:rPr>
        <w:t>Předmět dodatku</w:t>
      </w:r>
    </w:p>
    <w:p w:rsidR="005F77F2" w:rsidRDefault="00E11379" w:rsidP="005F77F2">
      <w:pPr>
        <w:spacing w:before="240"/>
        <w:jc w:val="both"/>
        <w:rPr>
          <w:rFonts w:cs="Arial"/>
          <w:szCs w:val="22"/>
        </w:rPr>
      </w:pPr>
      <w:r w:rsidRPr="00E11379">
        <w:rPr>
          <w:rFonts w:cs="Arial"/>
          <w:sz w:val="22"/>
          <w:szCs w:val="22"/>
        </w:rPr>
        <w:t xml:space="preserve">Předmětem dodatku jsou vícepráce </w:t>
      </w:r>
      <w:r>
        <w:rPr>
          <w:rFonts w:cs="Arial"/>
          <w:sz w:val="22"/>
          <w:szCs w:val="22"/>
        </w:rPr>
        <w:t xml:space="preserve">a méněpráce </w:t>
      </w:r>
      <w:r w:rsidRPr="00E11379">
        <w:rPr>
          <w:rFonts w:cs="Arial"/>
          <w:sz w:val="22"/>
          <w:szCs w:val="22"/>
        </w:rPr>
        <w:t>zjištěné</w:t>
      </w:r>
      <w:r w:rsidR="00DD6AB7">
        <w:rPr>
          <w:rFonts w:cs="Arial"/>
          <w:sz w:val="22"/>
          <w:szCs w:val="22"/>
        </w:rPr>
        <w:t xml:space="preserve"> </w:t>
      </w:r>
      <w:r w:rsidRPr="00E11379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o</w:t>
      </w:r>
      <w:r w:rsidRPr="00E11379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předání a převzetí staveniště </w:t>
      </w:r>
      <w:r w:rsidR="00DD6AB7">
        <w:rPr>
          <w:rFonts w:cs="Arial"/>
          <w:sz w:val="22"/>
          <w:szCs w:val="22"/>
        </w:rPr>
        <w:t xml:space="preserve">dne </w:t>
      </w:r>
      <w:r w:rsidR="00303575">
        <w:rPr>
          <w:rFonts w:cs="Arial"/>
          <w:sz w:val="22"/>
          <w:szCs w:val="22"/>
        </w:rPr>
        <w:t>29. </w:t>
      </w:r>
      <w:r w:rsidR="00DD6AB7">
        <w:rPr>
          <w:rFonts w:cs="Arial"/>
          <w:sz w:val="22"/>
          <w:szCs w:val="22"/>
        </w:rPr>
        <w:t xml:space="preserve">8. 2016 </w:t>
      </w:r>
      <w:r>
        <w:rPr>
          <w:rFonts w:cs="Arial"/>
          <w:sz w:val="22"/>
          <w:szCs w:val="22"/>
        </w:rPr>
        <w:t xml:space="preserve">a </w:t>
      </w:r>
      <w:r w:rsidR="00DD6AB7">
        <w:rPr>
          <w:rFonts w:cs="Arial"/>
          <w:sz w:val="22"/>
          <w:szCs w:val="22"/>
        </w:rPr>
        <w:t xml:space="preserve">po </w:t>
      </w:r>
      <w:r w:rsidRPr="00E11379">
        <w:rPr>
          <w:rFonts w:cs="Arial"/>
          <w:sz w:val="22"/>
          <w:szCs w:val="22"/>
        </w:rPr>
        <w:t xml:space="preserve">zahájení prací na opravě </w:t>
      </w:r>
      <w:r w:rsidR="00DD6AB7">
        <w:rPr>
          <w:rFonts w:cs="Arial"/>
          <w:sz w:val="22"/>
          <w:szCs w:val="22"/>
        </w:rPr>
        <w:t>střechy skladu C4 v pobočce</w:t>
      </w:r>
      <w:r w:rsidR="00DD6AB7" w:rsidRPr="001B61AB">
        <w:rPr>
          <w:rFonts w:cs="Arial"/>
          <w:sz w:val="22"/>
          <w:szCs w:val="22"/>
        </w:rPr>
        <w:t xml:space="preserve"> Godula</w:t>
      </w:r>
      <w:r w:rsidR="00D479F6">
        <w:rPr>
          <w:rFonts w:cs="Arial"/>
          <w:sz w:val="22"/>
          <w:szCs w:val="22"/>
        </w:rPr>
        <w:t xml:space="preserve">, </w:t>
      </w:r>
      <w:r w:rsidR="00D479F6" w:rsidRPr="001B61AB">
        <w:rPr>
          <w:rFonts w:cs="Arial"/>
          <w:sz w:val="22"/>
          <w:szCs w:val="22"/>
        </w:rPr>
        <w:t xml:space="preserve">Hnojník </w:t>
      </w:r>
      <w:r w:rsidR="00D479F6">
        <w:rPr>
          <w:rFonts w:cs="Arial"/>
          <w:sz w:val="22"/>
          <w:szCs w:val="22"/>
        </w:rPr>
        <w:t xml:space="preserve">206 </w:t>
      </w:r>
      <w:r w:rsidR="00D479F6" w:rsidRPr="001B61AB">
        <w:rPr>
          <w:rFonts w:cs="Arial"/>
          <w:sz w:val="22"/>
          <w:szCs w:val="22"/>
        </w:rPr>
        <w:t>u Českého Těšína</w:t>
      </w:r>
      <w:r w:rsidRPr="00E11379">
        <w:rPr>
          <w:rFonts w:cs="Arial"/>
          <w:sz w:val="22"/>
          <w:szCs w:val="22"/>
        </w:rPr>
        <w:t xml:space="preserve">, </w:t>
      </w:r>
      <w:r w:rsidR="005318C0">
        <w:rPr>
          <w:rFonts w:cs="Arial"/>
          <w:sz w:val="22"/>
          <w:szCs w:val="22"/>
        </w:rPr>
        <w:t>které nebylo možno předvídat</w:t>
      </w:r>
      <w:r w:rsidRPr="00E11379">
        <w:rPr>
          <w:rFonts w:cs="Arial"/>
          <w:sz w:val="22"/>
          <w:szCs w:val="22"/>
        </w:rPr>
        <w:t xml:space="preserve"> </w:t>
      </w:r>
      <w:r w:rsidR="005318C0">
        <w:rPr>
          <w:rFonts w:cs="Arial"/>
          <w:sz w:val="22"/>
          <w:szCs w:val="22"/>
        </w:rPr>
        <w:t xml:space="preserve">před </w:t>
      </w:r>
      <w:r w:rsidR="00D479F6" w:rsidRPr="00D479F6">
        <w:rPr>
          <w:rFonts w:cs="Arial"/>
          <w:color w:val="000000" w:themeColor="text1"/>
          <w:sz w:val="22"/>
          <w:szCs w:val="22"/>
        </w:rPr>
        <w:t>odkrytí</w:t>
      </w:r>
      <w:r w:rsidR="005318C0">
        <w:rPr>
          <w:rFonts w:cs="Arial"/>
          <w:color w:val="000000" w:themeColor="text1"/>
          <w:sz w:val="22"/>
          <w:szCs w:val="22"/>
        </w:rPr>
        <w:t>m</w:t>
      </w:r>
      <w:r w:rsidR="00D479F6" w:rsidRPr="00D479F6">
        <w:rPr>
          <w:rFonts w:cs="Arial"/>
          <w:color w:val="000000" w:themeColor="text1"/>
          <w:sz w:val="22"/>
          <w:szCs w:val="22"/>
        </w:rPr>
        <w:t xml:space="preserve"> střešní krytiny Onduline a</w:t>
      </w:r>
      <w:r w:rsidR="00303575">
        <w:rPr>
          <w:rFonts w:cs="Arial"/>
          <w:color w:val="000000" w:themeColor="text1"/>
          <w:sz w:val="22"/>
          <w:szCs w:val="22"/>
        </w:rPr>
        <w:t xml:space="preserve"> před </w:t>
      </w:r>
      <w:r w:rsidR="00D479F6" w:rsidRPr="00D479F6">
        <w:rPr>
          <w:rFonts w:cs="Arial"/>
          <w:color w:val="000000" w:themeColor="text1"/>
          <w:sz w:val="22"/>
          <w:szCs w:val="22"/>
        </w:rPr>
        <w:t>odstranění</w:t>
      </w:r>
      <w:r w:rsidR="005318C0">
        <w:rPr>
          <w:rFonts w:cs="Arial"/>
          <w:color w:val="000000" w:themeColor="text1"/>
          <w:sz w:val="22"/>
          <w:szCs w:val="22"/>
        </w:rPr>
        <w:t>m</w:t>
      </w:r>
      <w:r w:rsidR="00D479F6" w:rsidRPr="00D479F6">
        <w:rPr>
          <w:rFonts w:cs="Arial"/>
          <w:color w:val="000000" w:themeColor="text1"/>
          <w:sz w:val="22"/>
          <w:szCs w:val="22"/>
        </w:rPr>
        <w:t xml:space="preserve"> tepelné izolace a dřevěného roštu</w:t>
      </w:r>
      <w:r w:rsidR="005318C0">
        <w:rPr>
          <w:rFonts w:cs="Arial"/>
          <w:color w:val="000000" w:themeColor="text1"/>
          <w:sz w:val="22"/>
          <w:szCs w:val="22"/>
        </w:rPr>
        <w:t>, kdy</w:t>
      </w:r>
      <w:r w:rsidR="00D479F6" w:rsidRPr="00D479F6">
        <w:rPr>
          <w:rFonts w:cs="Arial"/>
          <w:color w:val="000000" w:themeColor="text1"/>
          <w:sz w:val="22"/>
          <w:szCs w:val="22"/>
        </w:rPr>
        <w:t xml:space="preserve"> bylo zjištěno, že asfaltový nástřik se při současném stavu</w:t>
      </w:r>
      <w:r w:rsidR="00D479F6">
        <w:rPr>
          <w:rFonts w:cs="Arial"/>
          <w:color w:val="000000" w:themeColor="text1"/>
          <w:sz w:val="22"/>
          <w:szCs w:val="22"/>
        </w:rPr>
        <w:t xml:space="preserve"> </w:t>
      </w:r>
      <w:r w:rsidR="00D479F6" w:rsidRPr="00D479F6">
        <w:rPr>
          <w:rFonts w:cs="Arial"/>
          <w:color w:val="000000" w:themeColor="text1"/>
          <w:sz w:val="22"/>
          <w:szCs w:val="22"/>
        </w:rPr>
        <w:t>teplot (30°C ve stínu) roztéká a kotevní šrouby se po následném utažení samovolně uvolňují</w:t>
      </w:r>
      <w:r w:rsidR="005318C0">
        <w:rPr>
          <w:rFonts w:cs="Arial"/>
          <w:color w:val="000000" w:themeColor="text1"/>
          <w:sz w:val="22"/>
          <w:szCs w:val="22"/>
        </w:rPr>
        <w:t>.</w:t>
      </w:r>
      <w:r w:rsidR="00D479F6">
        <w:rPr>
          <w:rFonts w:cs="Arial"/>
          <w:color w:val="000000" w:themeColor="text1"/>
          <w:sz w:val="22"/>
          <w:szCs w:val="22"/>
        </w:rPr>
        <w:t xml:space="preserve"> </w:t>
      </w:r>
      <w:r w:rsidR="007D1ACF">
        <w:rPr>
          <w:rFonts w:cs="Arial"/>
          <w:color w:val="000000" w:themeColor="text1"/>
          <w:sz w:val="22"/>
          <w:szCs w:val="22"/>
        </w:rPr>
        <w:t xml:space="preserve">Z tohoto důvodu nelze střechu provést v projektem </w:t>
      </w:r>
      <w:r w:rsidR="00CD1E6A">
        <w:rPr>
          <w:rFonts w:cs="Arial"/>
          <w:color w:val="000000" w:themeColor="text1"/>
          <w:sz w:val="22"/>
          <w:szCs w:val="22"/>
        </w:rPr>
        <w:t>navrhované skladbě, ale ve skladbě nové, navržené v zápisu z jednání ve věci přerušení stavby</w:t>
      </w:r>
      <w:r w:rsidR="00FA2EAC">
        <w:rPr>
          <w:rFonts w:cs="Arial"/>
          <w:color w:val="000000" w:themeColor="text1"/>
          <w:sz w:val="22"/>
          <w:szCs w:val="22"/>
        </w:rPr>
        <w:t xml:space="preserve"> </w:t>
      </w:r>
      <w:r w:rsidR="00CD1E6A">
        <w:rPr>
          <w:rFonts w:cs="Arial"/>
          <w:color w:val="000000" w:themeColor="text1"/>
          <w:sz w:val="22"/>
          <w:szCs w:val="22"/>
        </w:rPr>
        <w:t>„</w:t>
      </w:r>
      <w:r w:rsidR="00CD1E6A" w:rsidRPr="001B61AB">
        <w:rPr>
          <w:rFonts w:cs="Arial"/>
          <w:sz w:val="22"/>
          <w:szCs w:val="22"/>
        </w:rPr>
        <w:t>16-025 Godula - oprava střechy skladu C4</w:t>
      </w:r>
      <w:r w:rsidR="00CD1E6A">
        <w:rPr>
          <w:rFonts w:cs="Arial"/>
          <w:sz w:val="22"/>
          <w:szCs w:val="22"/>
        </w:rPr>
        <w:t>“ uskutečněném dne 14. 9. 2016. Na základě závěrů z tohoto jednání</w:t>
      </w:r>
      <w:r w:rsidR="003A25E7">
        <w:rPr>
          <w:rFonts w:cs="Arial"/>
          <w:sz w:val="22"/>
          <w:szCs w:val="22"/>
        </w:rPr>
        <w:t xml:space="preserve"> byla vypracována autorem projektu Ing. Martinem Heiderem změna projektové dokumentace: </w:t>
      </w:r>
      <w:r w:rsidR="00303575">
        <w:rPr>
          <w:rFonts w:cs="Arial"/>
          <w:b/>
          <w:sz w:val="22"/>
          <w:szCs w:val="22"/>
          <w:u w:val="single"/>
        </w:rPr>
        <w:t>Příloha </w:t>
      </w:r>
      <w:r w:rsidR="003A25E7" w:rsidRPr="003A25E7">
        <w:rPr>
          <w:rFonts w:cs="Arial"/>
          <w:b/>
          <w:sz w:val="22"/>
          <w:szCs w:val="22"/>
          <w:u w:val="single"/>
        </w:rPr>
        <w:t>č. 1</w:t>
      </w:r>
      <w:r w:rsidR="003A25E7">
        <w:rPr>
          <w:rFonts w:cs="Arial"/>
          <w:b/>
          <w:sz w:val="22"/>
          <w:szCs w:val="22"/>
          <w:u w:val="single"/>
        </w:rPr>
        <w:t xml:space="preserve"> </w:t>
      </w:r>
      <w:r w:rsidR="003A25E7" w:rsidRPr="003A25E7">
        <w:rPr>
          <w:rFonts w:cs="Arial"/>
          <w:b/>
          <w:sz w:val="22"/>
          <w:szCs w:val="22"/>
          <w:u w:val="single"/>
        </w:rPr>
        <w:t>a) smlouvy</w:t>
      </w:r>
      <w:r w:rsidR="003A25E7">
        <w:rPr>
          <w:rFonts w:cs="Arial"/>
          <w:b/>
          <w:sz w:val="22"/>
          <w:szCs w:val="22"/>
        </w:rPr>
        <w:t>: Technická zpráva – změna A</w:t>
      </w:r>
      <w:r w:rsidR="009426FB">
        <w:rPr>
          <w:rFonts w:cs="Arial"/>
          <w:b/>
          <w:sz w:val="22"/>
          <w:szCs w:val="22"/>
        </w:rPr>
        <w:t xml:space="preserve"> a </w:t>
      </w:r>
      <w:r w:rsidR="009426FB" w:rsidRPr="009426FB">
        <w:rPr>
          <w:rFonts w:cs="Arial"/>
          <w:b/>
          <w:sz w:val="22"/>
          <w:szCs w:val="22"/>
          <w:u w:val="single"/>
        </w:rPr>
        <w:t>Příloha č. 1 b) smlouvy</w:t>
      </w:r>
      <w:r w:rsidR="009426FB">
        <w:rPr>
          <w:rFonts w:cs="Arial"/>
          <w:b/>
          <w:sz w:val="22"/>
          <w:szCs w:val="22"/>
        </w:rPr>
        <w:t xml:space="preserve">: </w:t>
      </w:r>
      <w:r w:rsidR="009426FB" w:rsidRPr="009426FB">
        <w:rPr>
          <w:rFonts w:cs="Arial"/>
          <w:b/>
          <w:sz w:val="22"/>
          <w:szCs w:val="22"/>
        </w:rPr>
        <w:t>Skladba střechy</w:t>
      </w:r>
      <w:r w:rsidR="009426FB">
        <w:rPr>
          <w:rFonts w:cs="Arial"/>
          <w:b/>
          <w:sz w:val="22"/>
          <w:szCs w:val="22"/>
        </w:rPr>
        <w:t xml:space="preserve"> S1,</w:t>
      </w:r>
      <w:r w:rsidR="009426FB" w:rsidRPr="009426FB">
        <w:rPr>
          <w:rFonts w:cs="Arial"/>
          <w:b/>
          <w:sz w:val="22"/>
          <w:szCs w:val="22"/>
        </w:rPr>
        <w:t xml:space="preserve"> S2, Svislý řez – nové stavy</w:t>
      </w:r>
      <w:r w:rsidR="003A25E7">
        <w:rPr>
          <w:rFonts w:cs="Arial"/>
          <w:b/>
          <w:sz w:val="22"/>
          <w:szCs w:val="22"/>
        </w:rPr>
        <w:t>,</w:t>
      </w:r>
      <w:r w:rsidR="00B61ACE">
        <w:rPr>
          <w:rFonts w:cs="Arial"/>
          <w:b/>
          <w:sz w:val="22"/>
          <w:szCs w:val="22"/>
        </w:rPr>
        <w:t xml:space="preserve"> </w:t>
      </w:r>
      <w:r w:rsidR="009426FB">
        <w:rPr>
          <w:rFonts w:cs="Arial"/>
          <w:b/>
          <w:i/>
          <w:sz w:val="22"/>
          <w:szCs w:val="22"/>
        </w:rPr>
        <w:t>které upřesňují</w:t>
      </w:r>
      <w:r w:rsidR="00363640">
        <w:rPr>
          <w:rFonts w:cs="Arial"/>
          <w:b/>
          <w:i/>
          <w:sz w:val="22"/>
          <w:szCs w:val="22"/>
        </w:rPr>
        <w:t xml:space="preserve"> a mění</w:t>
      </w:r>
      <w:r w:rsidR="00324D20" w:rsidRPr="00363640">
        <w:rPr>
          <w:rFonts w:cs="Arial"/>
          <w:b/>
          <w:i/>
          <w:sz w:val="22"/>
          <w:szCs w:val="22"/>
        </w:rPr>
        <w:t xml:space="preserve"> předmět smlouvy</w:t>
      </w:r>
      <w:r w:rsidR="00324D20">
        <w:rPr>
          <w:rFonts w:cs="Arial"/>
          <w:b/>
          <w:sz w:val="22"/>
          <w:szCs w:val="22"/>
        </w:rPr>
        <w:t xml:space="preserve">, </w:t>
      </w:r>
      <w:r w:rsidR="009443D7">
        <w:rPr>
          <w:rFonts w:cs="Arial"/>
          <w:sz w:val="22"/>
          <w:szCs w:val="22"/>
        </w:rPr>
        <w:t>dále</w:t>
      </w:r>
      <w:r w:rsidR="003A25E7">
        <w:rPr>
          <w:rFonts w:cs="Arial"/>
          <w:b/>
          <w:sz w:val="22"/>
          <w:szCs w:val="22"/>
        </w:rPr>
        <w:t xml:space="preserve"> </w:t>
      </w:r>
      <w:r w:rsidR="009E344E" w:rsidRPr="009E344E">
        <w:rPr>
          <w:rFonts w:cs="Arial"/>
          <w:sz w:val="22"/>
          <w:szCs w:val="22"/>
        </w:rPr>
        <w:t>zhotovitel vypracoval</w:t>
      </w:r>
      <w:r w:rsidR="009E344E">
        <w:rPr>
          <w:rFonts w:cs="Arial"/>
          <w:sz w:val="22"/>
          <w:szCs w:val="22"/>
        </w:rPr>
        <w:t xml:space="preserve"> </w:t>
      </w:r>
      <w:r w:rsidR="009E344E">
        <w:rPr>
          <w:rFonts w:cs="Arial"/>
          <w:b/>
          <w:sz w:val="22"/>
          <w:szCs w:val="22"/>
          <w:u w:val="single"/>
        </w:rPr>
        <w:t>Přílohu</w:t>
      </w:r>
      <w:r w:rsidR="003A25E7">
        <w:rPr>
          <w:rFonts w:cs="Arial"/>
          <w:b/>
          <w:sz w:val="22"/>
          <w:szCs w:val="22"/>
          <w:u w:val="single"/>
        </w:rPr>
        <w:t xml:space="preserve"> č. 2 </w:t>
      </w:r>
      <w:r w:rsidR="003A25E7" w:rsidRPr="003A25E7">
        <w:rPr>
          <w:rFonts w:cs="Arial"/>
          <w:b/>
          <w:sz w:val="22"/>
          <w:szCs w:val="22"/>
          <w:u w:val="single"/>
        </w:rPr>
        <w:t>a) smlouvy</w:t>
      </w:r>
      <w:r w:rsidR="003A25E7">
        <w:rPr>
          <w:rFonts w:cs="Arial"/>
          <w:b/>
          <w:sz w:val="22"/>
          <w:szCs w:val="22"/>
        </w:rPr>
        <w:t xml:space="preserve">: </w:t>
      </w:r>
      <w:r w:rsidR="009E344E">
        <w:rPr>
          <w:rFonts w:cs="Arial"/>
          <w:b/>
          <w:sz w:val="22"/>
          <w:szCs w:val="22"/>
        </w:rPr>
        <w:t>Rozpočet víceprací</w:t>
      </w:r>
      <w:r w:rsidR="00B61ACE">
        <w:rPr>
          <w:rFonts w:cs="Arial"/>
          <w:b/>
          <w:sz w:val="22"/>
          <w:szCs w:val="22"/>
        </w:rPr>
        <w:t xml:space="preserve"> –</w:t>
      </w:r>
      <w:r w:rsidR="009E344E">
        <w:rPr>
          <w:rFonts w:cs="Arial"/>
          <w:b/>
          <w:sz w:val="22"/>
          <w:szCs w:val="22"/>
        </w:rPr>
        <w:t xml:space="preserve"> přípočtů</w:t>
      </w:r>
      <w:r w:rsidR="00B61ACE">
        <w:rPr>
          <w:rFonts w:cs="Arial"/>
          <w:b/>
          <w:sz w:val="22"/>
          <w:szCs w:val="22"/>
        </w:rPr>
        <w:t xml:space="preserve"> </w:t>
      </w:r>
      <w:r w:rsidR="00B61ACE" w:rsidRPr="009443D7">
        <w:rPr>
          <w:rFonts w:cs="Arial"/>
          <w:sz w:val="22"/>
          <w:szCs w:val="22"/>
        </w:rPr>
        <w:t>a</w:t>
      </w:r>
      <w:r w:rsidR="00303575">
        <w:rPr>
          <w:rFonts w:cs="Arial"/>
          <w:sz w:val="22"/>
          <w:szCs w:val="22"/>
        </w:rPr>
        <w:t> </w:t>
      </w:r>
      <w:r w:rsidR="009E344E">
        <w:rPr>
          <w:rFonts w:cs="Arial"/>
          <w:b/>
          <w:sz w:val="22"/>
          <w:szCs w:val="22"/>
          <w:u w:val="single"/>
        </w:rPr>
        <w:t>Přílohu</w:t>
      </w:r>
      <w:r w:rsidR="00B61ACE">
        <w:rPr>
          <w:rFonts w:cs="Arial"/>
          <w:b/>
          <w:sz w:val="22"/>
          <w:szCs w:val="22"/>
          <w:u w:val="single"/>
        </w:rPr>
        <w:t xml:space="preserve"> č. 2 b</w:t>
      </w:r>
      <w:r w:rsidR="00B61ACE" w:rsidRPr="003A25E7">
        <w:rPr>
          <w:rFonts w:cs="Arial"/>
          <w:b/>
          <w:sz w:val="22"/>
          <w:szCs w:val="22"/>
          <w:u w:val="single"/>
        </w:rPr>
        <w:t>) smlouvy</w:t>
      </w:r>
      <w:r w:rsidR="00B61ACE">
        <w:rPr>
          <w:rFonts w:cs="Arial"/>
          <w:b/>
          <w:sz w:val="22"/>
          <w:szCs w:val="22"/>
        </w:rPr>
        <w:t xml:space="preserve">: </w:t>
      </w:r>
      <w:r w:rsidR="00944779">
        <w:rPr>
          <w:rFonts w:cs="Arial"/>
          <w:b/>
          <w:sz w:val="22"/>
          <w:szCs w:val="22"/>
        </w:rPr>
        <w:t>Rozpočet méněpra</w:t>
      </w:r>
      <w:r w:rsidR="009E344E">
        <w:rPr>
          <w:rFonts w:cs="Arial"/>
          <w:b/>
          <w:sz w:val="22"/>
          <w:szCs w:val="22"/>
        </w:rPr>
        <w:t>cí</w:t>
      </w:r>
      <w:r w:rsidR="00B61ACE">
        <w:rPr>
          <w:rFonts w:cs="Arial"/>
          <w:b/>
          <w:sz w:val="22"/>
          <w:szCs w:val="22"/>
        </w:rPr>
        <w:t xml:space="preserve"> –</w:t>
      </w:r>
      <w:r w:rsidR="009E344E">
        <w:rPr>
          <w:rFonts w:cs="Arial"/>
          <w:b/>
          <w:sz w:val="22"/>
          <w:szCs w:val="22"/>
        </w:rPr>
        <w:t xml:space="preserve"> odpočtů</w:t>
      </w:r>
      <w:r w:rsidR="006A2F95">
        <w:rPr>
          <w:rFonts w:cs="Arial"/>
          <w:b/>
          <w:sz w:val="22"/>
          <w:szCs w:val="22"/>
        </w:rPr>
        <w:t>.</w:t>
      </w:r>
      <w:r w:rsidR="009443D7" w:rsidRPr="00E11379">
        <w:rPr>
          <w:rFonts w:cs="Arial"/>
          <w:sz w:val="22"/>
          <w:szCs w:val="22"/>
        </w:rPr>
        <w:t xml:space="preserve"> </w:t>
      </w:r>
      <w:r w:rsidR="006A2F95">
        <w:rPr>
          <w:rFonts w:cs="Arial"/>
          <w:sz w:val="22"/>
          <w:szCs w:val="22"/>
        </w:rPr>
        <w:t xml:space="preserve">Tyto přílohy </w:t>
      </w:r>
      <w:r w:rsidR="009443D7" w:rsidRPr="00E11379">
        <w:rPr>
          <w:rFonts w:cs="Arial"/>
          <w:sz w:val="22"/>
          <w:szCs w:val="22"/>
        </w:rPr>
        <w:t>jsou nedílnou součástí tohoto dodatku.</w:t>
      </w:r>
      <w:r w:rsidRPr="00E11379">
        <w:rPr>
          <w:rFonts w:cs="Arial"/>
          <w:sz w:val="22"/>
          <w:szCs w:val="22"/>
        </w:rPr>
        <w:t xml:space="preserve"> </w:t>
      </w:r>
    </w:p>
    <w:p w:rsidR="005F77F2" w:rsidRPr="005F77F2" w:rsidRDefault="005F77F2" w:rsidP="005F77F2">
      <w:pPr>
        <w:widowControl/>
        <w:numPr>
          <w:ilvl w:val="0"/>
          <w:numId w:val="25"/>
        </w:numPr>
        <w:spacing w:before="240" w:after="120"/>
        <w:ind w:left="714" w:hanging="357"/>
        <w:jc w:val="center"/>
        <w:rPr>
          <w:rFonts w:cs="Arial"/>
          <w:sz w:val="22"/>
          <w:szCs w:val="22"/>
        </w:rPr>
      </w:pPr>
    </w:p>
    <w:p w:rsidR="00BF7E2F" w:rsidRDefault="00BF7E2F" w:rsidP="005F77F2">
      <w:pPr>
        <w:spacing w:before="120"/>
        <w:jc w:val="both"/>
        <w:rPr>
          <w:rFonts w:cs="Arial"/>
          <w:b/>
          <w:sz w:val="22"/>
          <w:szCs w:val="22"/>
        </w:rPr>
      </w:pPr>
      <w:r w:rsidRPr="005F77F2">
        <w:rPr>
          <w:rFonts w:cs="Arial"/>
          <w:b/>
          <w:sz w:val="22"/>
          <w:szCs w:val="22"/>
        </w:rPr>
        <w:lastRenderedPageBreak/>
        <w:t>Znění článku I</w:t>
      </w:r>
      <w:r>
        <w:rPr>
          <w:rFonts w:cs="Arial"/>
          <w:b/>
          <w:sz w:val="22"/>
          <w:szCs w:val="22"/>
        </w:rPr>
        <w:t>II., odstavec 2</w:t>
      </w:r>
      <w:r w:rsidRPr="005F77F2">
        <w:rPr>
          <w:rFonts w:cs="Arial"/>
          <w:b/>
          <w:sz w:val="22"/>
          <w:szCs w:val="22"/>
        </w:rPr>
        <w:t xml:space="preserve"> smlouvy se nahrazuje novým zněním takto:</w:t>
      </w:r>
    </w:p>
    <w:p w:rsidR="00BF7E2F" w:rsidRDefault="00BF7E2F" w:rsidP="00BF7E2F">
      <w:pPr>
        <w:pStyle w:val="Odstavecseseznamem"/>
        <w:numPr>
          <w:ilvl w:val="0"/>
          <w:numId w:val="33"/>
        </w:numPr>
        <w:spacing w:before="120"/>
        <w:ind w:left="426" w:hanging="426"/>
        <w:jc w:val="both"/>
        <w:rPr>
          <w:rFonts w:cs="Arial"/>
          <w:sz w:val="22"/>
          <w:szCs w:val="22"/>
        </w:rPr>
      </w:pPr>
      <w:r w:rsidRPr="00BF7E2F">
        <w:rPr>
          <w:rFonts w:cs="Arial"/>
          <w:sz w:val="22"/>
          <w:szCs w:val="22"/>
        </w:rPr>
        <w:t xml:space="preserve">Termín dokončení a předání díla: Zhotovitel se zavazuje dokončit a protokolárně předat dílo bez vad a nedodělků objednateli v termínu do </w:t>
      </w:r>
      <w:r w:rsidRPr="00BF7E2F">
        <w:rPr>
          <w:rFonts w:cs="Arial"/>
          <w:b/>
          <w:sz w:val="22"/>
          <w:szCs w:val="22"/>
        </w:rPr>
        <w:t>120 kalendářních dnů</w:t>
      </w:r>
      <w:r w:rsidRPr="00BF7E2F">
        <w:rPr>
          <w:rFonts w:cs="Arial"/>
          <w:sz w:val="22"/>
          <w:szCs w:val="22"/>
        </w:rPr>
        <w:t xml:space="preserve"> od převzetí staveniště.</w:t>
      </w:r>
    </w:p>
    <w:p w:rsidR="00BF7E2F" w:rsidRPr="00BF7E2F" w:rsidRDefault="00BF7E2F" w:rsidP="00BF7E2F">
      <w:pPr>
        <w:widowControl/>
        <w:numPr>
          <w:ilvl w:val="0"/>
          <w:numId w:val="25"/>
        </w:numPr>
        <w:spacing w:before="240" w:after="120"/>
        <w:ind w:left="714" w:hanging="357"/>
        <w:jc w:val="center"/>
        <w:rPr>
          <w:rFonts w:cs="Arial"/>
          <w:sz w:val="22"/>
          <w:szCs w:val="22"/>
        </w:rPr>
      </w:pPr>
    </w:p>
    <w:p w:rsidR="005F77F2" w:rsidRPr="005F77F2" w:rsidRDefault="005F77F2" w:rsidP="005F77F2">
      <w:pPr>
        <w:spacing w:before="120"/>
        <w:jc w:val="both"/>
        <w:rPr>
          <w:rFonts w:cs="Arial"/>
          <w:b/>
          <w:sz w:val="22"/>
          <w:szCs w:val="22"/>
        </w:rPr>
      </w:pPr>
      <w:r w:rsidRPr="005F77F2">
        <w:rPr>
          <w:rFonts w:cs="Arial"/>
          <w:b/>
          <w:sz w:val="22"/>
          <w:szCs w:val="22"/>
        </w:rPr>
        <w:t>Znění článku IV., odstavec 1 smlouvy se nahrazuje novým zněním takto:</w:t>
      </w:r>
    </w:p>
    <w:p w:rsidR="005F77F2" w:rsidRPr="005F77F2" w:rsidRDefault="005F77F2" w:rsidP="005F77F2">
      <w:pPr>
        <w:widowControl/>
        <w:numPr>
          <w:ilvl w:val="0"/>
          <w:numId w:val="31"/>
        </w:numPr>
        <w:spacing w:before="120"/>
        <w:jc w:val="both"/>
        <w:rPr>
          <w:rFonts w:cs="Arial"/>
          <w:b/>
          <w:sz w:val="22"/>
          <w:szCs w:val="22"/>
        </w:rPr>
      </w:pPr>
      <w:r w:rsidRPr="005F77F2">
        <w:rPr>
          <w:rFonts w:cs="Arial"/>
          <w:sz w:val="22"/>
          <w:szCs w:val="22"/>
        </w:rPr>
        <w:t xml:space="preserve">Celková cena za dílo je cenou smluvní, je dána nabídkou zhotovitele ze dne </w:t>
      </w:r>
      <w:r w:rsidR="009E344E">
        <w:rPr>
          <w:rFonts w:cs="Arial"/>
          <w:sz w:val="22"/>
          <w:szCs w:val="22"/>
        </w:rPr>
        <w:t>17. 7. 2016</w:t>
      </w:r>
      <w:r w:rsidRPr="005F77F2">
        <w:rPr>
          <w:rFonts w:cs="Arial"/>
          <w:sz w:val="22"/>
          <w:szCs w:val="22"/>
        </w:rPr>
        <w:t xml:space="preserve"> a to Položkovým rozpočtem – </w:t>
      </w:r>
      <w:r w:rsidRPr="00363640">
        <w:rPr>
          <w:rFonts w:cs="Arial"/>
          <w:sz w:val="22"/>
          <w:szCs w:val="22"/>
          <w:u w:val="single"/>
        </w:rPr>
        <w:t>Příloha č.</w:t>
      </w:r>
      <w:r w:rsidR="009E344E" w:rsidRPr="00363640">
        <w:rPr>
          <w:rFonts w:cs="Arial"/>
          <w:sz w:val="22"/>
          <w:szCs w:val="22"/>
          <w:u w:val="single"/>
        </w:rPr>
        <w:t xml:space="preserve"> 2 smlouvy</w:t>
      </w:r>
      <w:r w:rsidR="009E344E">
        <w:rPr>
          <w:rFonts w:cs="Arial"/>
          <w:sz w:val="22"/>
          <w:szCs w:val="22"/>
        </w:rPr>
        <w:t>,</w:t>
      </w:r>
      <w:r w:rsidRPr="005F77F2">
        <w:rPr>
          <w:rFonts w:cs="Arial"/>
          <w:sz w:val="22"/>
          <w:szCs w:val="22"/>
        </w:rPr>
        <w:t xml:space="preserve"> Rozpočtem víceprací - </w:t>
      </w:r>
      <w:r w:rsidR="009E344E">
        <w:rPr>
          <w:rFonts w:cs="Arial"/>
          <w:sz w:val="22"/>
          <w:szCs w:val="22"/>
          <w:u w:val="single"/>
        </w:rPr>
        <w:t>Příloha č. 2 a)</w:t>
      </w:r>
      <w:r w:rsidRPr="005F77F2">
        <w:rPr>
          <w:rFonts w:cs="Arial"/>
          <w:sz w:val="22"/>
          <w:szCs w:val="22"/>
          <w:u w:val="single"/>
        </w:rPr>
        <w:t xml:space="preserve"> smlouvy</w:t>
      </w:r>
      <w:r w:rsidR="00363640">
        <w:rPr>
          <w:rFonts w:cs="Arial"/>
          <w:sz w:val="22"/>
          <w:szCs w:val="22"/>
          <w:u w:val="single"/>
        </w:rPr>
        <w:t>,</w:t>
      </w:r>
      <w:r w:rsidRPr="005F77F2">
        <w:rPr>
          <w:rFonts w:cs="Arial"/>
          <w:sz w:val="22"/>
          <w:szCs w:val="22"/>
        </w:rPr>
        <w:t xml:space="preserve"> vyho</w:t>
      </w:r>
      <w:r w:rsidR="009E344E">
        <w:rPr>
          <w:rFonts w:cs="Arial"/>
          <w:sz w:val="22"/>
          <w:szCs w:val="22"/>
        </w:rPr>
        <w:t>toveným dne 13. 9. 2016</w:t>
      </w:r>
      <w:r w:rsidRPr="005F77F2">
        <w:rPr>
          <w:rFonts w:cs="Arial"/>
          <w:sz w:val="22"/>
          <w:szCs w:val="22"/>
        </w:rPr>
        <w:t xml:space="preserve"> </w:t>
      </w:r>
      <w:r w:rsidR="009E344E">
        <w:rPr>
          <w:rFonts w:cs="Arial"/>
          <w:sz w:val="22"/>
          <w:szCs w:val="22"/>
        </w:rPr>
        <w:t xml:space="preserve">a </w:t>
      </w:r>
      <w:r w:rsidR="009E344E" w:rsidRPr="005F77F2">
        <w:rPr>
          <w:rFonts w:cs="Arial"/>
          <w:sz w:val="22"/>
          <w:szCs w:val="22"/>
        </w:rPr>
        <w:t xml:space="preserve">Rozpočtem </w:t>
      </w:r>
      <w:r w:rsidR="009E344E">
        <w:rPr>
          <w:rFonts w:cs="Arial"/>
          <w:sz w:val="22"/>
          <w:szCs w:val="22"/>
        </w:rPr>
        <w:t>méněprací</w:t>
      </w:r>
      <w:r w:rsidR="00251B53" w:rsidRPr="005F77F2">
        <w:rPr>
          <w:rFonts w:cs="Arial"/>
          <w:sz w:val="22"/>
          <w:szCs w:val="22"/>
        </w:rPr>
        <w:t xml:space="preserve"> - </w:t>
      </w:r>
      <w:r w:rsidR="00251B53">
        <w:rPr>
          <w:rFonts w:cs="Arial"/>
          <w:sz w:val="22"/>
          <w:szCs w:val="22"/>
          <w:u w:val="single"/>
        </w:rPr>
        <w:t>Příloha č. 2 b)</w:t>
      </w:r>
      <w:r w:rsidR="00251B53" w:rsidRPr="005F77F2">
        <w:rPr>
          <w:rFonts w:cs="Arial"/>
          <w:sz w:val="22"/>
          <w:szCs w:val="22"/>
          <w:u w:val="single"/>
        </w:rPr>
        <w:t xml:space="preserve"> smlouvy</w:t>
      </w:r>
      <w:r w:rsidR="00363640">
        <w:rPr>
          <w:rFonts w:cs="Arial"/>
          <w:sz w:val="22"/>
          <w:szCs w:val="22"/>
          <w:u w:val="single"/>
        </w:rPr>
        <w:t>,</w:t>
      </w:r>
      <w:r w:rsidR="00251B53" w:rsidRPr="005F77F2">
        <w:rPr>
          <w:rFonts w:cs="Arial"/>
          <w:sz w:val="22"/>
          <w:szCs w:val="22"/>
        </w:rPr>
        <w:t xml:space="preserve"> vyho</w:t>
      </w:r>
      <w:r w:rsidR="00251B53">
        <w:rPr>
          <w:rFonts w:cs="Arial"/>
          <w:sz w:val="22"/>
          <w:szCs w:val="22"/>
        </w:rPr>
        <w:t xml:space="preserve">toveným dne 13. 9. 2016 </w:t>
      </w:r>
      <w:r w:rsidRPr="005F77F2">
        <w:rPr>
          <w:rFonts w:cs="Arial"/>
          <w:sz w:val="22"/>
          <w:szCs w:val="22"/>
        </w:rPr>
        <w:t>a je členěna následovně:</w:t>
      </w:r>
    </w:p>
    <w:p w:rsidR="005F77F2" w:rsidRPr="00951261" w:rsidRDefault="005F77F2" w:rsidP="005F77F2">
      <w:pPr>
        <w:pStyle w:val="Odstavecseseznamem"/>
        <w:numPr>
          <w:ilvl w:val="1"/>
          <w:numId w:val="31"/>
        </w:numPr>
        <w:suppressAutoHyphens/>
        <w:spacing w:before="120"/>
        <w:jc w:val="both"/>
        <w:rPr>
          <w:rFonts w:cs="Arial"/>
          <w:sz w:val="22"/>
          <w:szCs w:val="22"/>
        </w:rPr>
      </w:pPr>
      <w:r w:rsidRPr="00951261">
        <w:rPr>
          <w:rFonts w:cs="Arial"/>
          <w:sz w:val="22"/>
          <w:szCs w:val="22"/>
        </w:rPr>
        <w:t xml:space="preserve">Celková cena za </w:t>
      </w:r>
      <w:r>
        <w:rPr>
          <w:rFonts w:cs="Arial"/>
          <w:sz w:val="22"/>
          <w:szCs w:val="22"/>
        </w:rPr>
        <w:t xml:space="preserve">dílo bez víceprací </w:t>
      </w:r>
      <w:r w:rsidR="00251B53">
        <w:rPr>
          <w:rFonts w:cs="Arial"/>
          <w:sz w:val="22"/>
          <w:szCs w:val="22"/>
        </w:rPr>
        <w:t xml:space="preserve">a méněprací </w:t>
      </w:r>
      <w:r>
        <w:rPr>
          <w:rFonts w:cs="Arial"/>
          <w:sz w:val="22"/>
          <w:szCs w:val="22"/>
        </w:rPr>
        <w:t>dle této smlouvy byla</w:t>
      </w:r>
      <w:r w:rsidRPr="00951261">
        <w:rPr>
          <w:rFonts w:cs="Arial"/>
          <w:sz w:val="22"/>
          <w:szCs w:val="22"/>
        </w:rPr>
        <w:t xml:space="preserve"> stanovena </w:t>
      </w:r>
      <w:r>
        <w:rPr>
          <w:rFonts w:cs="Arial"/>
          <w:sz w:val="22"/>
          <w:szCs w:val="22"/>
        </w:rPr>
        <w:t xml:space="preserve">jako cena pevná </w:t>
      </w:r>
      <w:r w:rsidRPr="00951261">
        <w:rPr>
          <w:rFonts w:cs="Arial"/>
          <w:sz w:val="22"/>
          <w:szCs w:val="22"/>
        </w:rPr>
        <w:t>takto:</w:t>
      </w:r>
    </w:p>
    <w:p w:rsidR="005F77F2" w:rsidRDefault="005F77F2" w:rsidP="005F77F2">
      <w:pPr>
        <w:pStyle w:val="Zkladntext3"/>
        <w:widowControl/>
        <w:numPr>
          <w:ilvl w:val="0"/>
          <w:numId w:val="27"/>
        </w:numPr>
        <w:shd w:val="clear" w:color="auto" w:fill="auto"/>
        <w:suppressAutoHyphens/>
        <w:spacing w:before="120" w:after="0" w:line="240" w:lineRule="auto"/>
        <w:ind w:left="851" w:hanging="284"/>
        <w:jc w:val="both"/>
        <w:rPr>
          <w:color w:val="000000"/>
        </w:rPr>
      </w:pPr>
      <w:r w:rsidRPr="00E80746">
        <w:rPr>
          <w:color w:val="000000"/>
        </w:rPr>
        <w:t>Cena za dílo</w:t>
      </w:r>
      <w:r w:rsidR="00C365D3">
        <w:rPr>
          <w:color w:val="000000"/>
        </w:rPr>
        <w:t xml:space="preserve"> </w:t>
      </w:r>
      <w:r w:rsidR="00C365D3" w:rsidRPr="00C365D3">
        <w:rPr>
          <w:b/>
          <w:color w:val="000000"/>
        </w:rPr>
        <w:t>995.728</w:t>
      </w:r>
      <w:r w:rsidRPr="00C365D3">
        <w:rPr>
          <w:b/>
          <w:color w:val="000000"/>
        </w:rPr>
        <w:t xml:space="preserve"> Kč bez DPH</w:t>
      </w:r>
    </w:p>
    <w:p w:rsidR="005F77F2" w:rsidRDefault="005F77F2" w:rsidP="005F77F2">
      <w:pPr>
        <w:pStyle w:val="Zkladntext3"/>
        <w:widowControl/>
        <w:shd w:val="clear" w:color="auto" w:fill="auto"/>
        <w:suppressAutoHyphens/>
        <w:spacing w:after="0" w:line="240" w:lineRule="auto"/>
        <w:ind w:left="851" w:firstLine="0"/>
        <w:jc w:val="both"/>
        <w:rPr>
          <w:color w:val="000000"/>
        </w:rPr>
      </w:pPr>
      <w:r w:rsidRPr="00A36D1A">
        <w:rPr>
          <w:color w:val="000000"/>
        </w:rPr>
        <w:t>(slovy:</w:t>
      </w:r>
      <w:r>
        <w:rPr>
          <w:color w:val="000000"/>
        </w:rPr>
        <w:t xml:space="preserve"> </w:t>
      </w:r>
      <w:r w:rsidR="00161F50" w:rsidRPr="00161F50">
        <w:rPr>
          <w:color w:val="000000"/>
        </w:rPr>
        <w:t>devět set devadesát pět tisíc sedm set dvacet osm korun českých</w:t>
      </w:r>
      <w:r w:rsidRPr="00A36D1A">
        <w:rPr>
          <w:color w:val="000000"/>
        </w:rPr>
        <w:t>),</w:t>
      </w:r>
    </w:p>
    <w:p w:rsidR="005F77F2" w:rsidRDefault="005F77F2" w:rsidP="005F77F2">
      <w:pPr>
        <w:pStyle w:val="Zkladntext3"/>
        <w:widowControl/>
        <w:numPr>
          <w:ilvl w:val="0"/>
          <w:numId w:val="27"/>
        </w:numPr>
        <w:shd w:val="clear" w:color="auto" w:fill="auto"/>
        <w:suppressAutoHyphens/>
        <w:spacing w:before="120" w:after="0" w:line="240" w:lineRule="auto"/>
        <w:ind w:left="851" w:hanging="284"/>
        <w:jc w:val="both"/>
        <w:rPr>
          <w:color w:val="000000"/>
        </w:rPr>
      </w:pPr>
      <w:r w:rsidRPr="00807B11">
        <w:rPr>
          <w:color w:val="000000"/>
        </w:rPr>
        <w:t>Podle zákona č. 235/2004 S</w:t>
      </w:r>
      <w:r w:rsidR="00ED0770">
        <w:rPr>
          <w:color w:val="000000"/>
        </w:rPr>
        <w:t>b</w:t>
      </w:r>
      <w:r w:rsidRPr="00807B11">
        <w:rPr>
          <w:color w:val="000000"/>
        </w:rPr>
        <w:t xml:space="preserve">., o dani z přidané hodnoty, ve znění pozdějších předpisů je objednatel povinen spolu s cenou za dílo uhradit zhotoviteli daň z přidané hodnoty </w:t>
      </w:r>
      <w:r>
        <w:rPr>
          <w:color w:val="000000"/>
        </w:rPr>
        <w:br/>
      </w:r>
      <w:r w:rsidRPr="00807B11">
        <w:rPr>
          <w:color w:val="000000"/>
        </w:rPr>
        <w:t>v zákonné výši 21</w:t>
      </w:r>
      <w:r w:rsidR="003B17ED">
        <w:rPr>
          <w:color w:val="000000"/>
        </w:rPr>
        <w:t xml:space="preserve"> </w:t>
      </w:r>
      <w:r w:rsidRPr="00807B11">
        <w:rPr>
          <w:color w:val="000000"/>
        </w:rPr>
        <w:t>% ceny díla, což představuje vzhledem k ceně za dílo, daň ve výši</w:t>
      </w:r>
      <w:r>
        <w:rPr>
          <w:color w:val="000000"/>
        </w:rPr>
        <w:t>:</w:t>
      </w:r>
    </w:p>
    <w:p w:rsidR="005F77F2" w:rsidRPr="00807B11" w:rsidRDefault="00C365D3" w:rsidP="005F77F2">
      <w:pPr>
        <w:pStyle w:val="Zkladntext3"/>
        <w:widowControl/>
        <w:shd w:val="clear" w:color="auto" w:fill="auto"/>
        <w:suppressAutoHyphens/>
        <w:spacing w:after="0" w:line="240" w:lineRule="auto"/>
        <w:ind w:left="851" w:firstLine="0"/>
        <w:jc w:val="both"/>
        <w:rPr>
          <w:color w:val="000000"/>
        </w:rPr>
      </w:pPr>
      <w:r w:rsidRPr="00C365D3">
        <w:rPr>
          <w:b/>
          <w:color w:val="000000"/>
        </w:rPr>
        <w:t>209.103</w:t>
      </w:r>
      <w:r w:rsidR="005F77F2" w:rsidRPr="00C365D3">
        <w:rPr>
          <w:b/>
          <w:color w:val="000000"/>
        </w:rPr>
        <w:t xml:space="preserve"> Kč</w:t>
      </w:r>
      <w:r w:rsidR="005F77F2">
        <w:rPr>
          <w:color w:val="000000"/>
        </w:rPr>
        <w:t xml:space="preserve"> (slovy: </w:t>
      </w:r>
      <w:r w:rsidR="00161F50" w:rsidRPr="00161F50">
        <w:rPr>
          <w:color w:val="000000"/>
        </w:rPr>
        <w:t>dvě stě devět tisíc jedno sto tři korun českých</w:t>
      </w:r>
      <w:r w:rsidR="005F77F2" w:rsidRPr="00807B11">
        <w:rPr>
          <w:color w:val="000000"/>
        </w:rPr>
        <w:t>)</w:t>
      </w:r>
      <w:r w:rsidR="005F77F2">
        <w:rPr>
          <w:color w:val="000000"/>
        </w:rPr>
        <w:t>,</w:t>
      </w:r>
    </w:p>
    <w:p w:rsidR="005F77F2" w:rsidRPr="00807B11" w:rsidRDefault="005F77F2" w:rsidP="005F77F2">
      <w:pPr>
        <w:pStyle w:val="Zkladntext3"/>
        <w:widowControl/>
        <w:numPr>
          <w:ilvl w:val="0"/>
          <w:numId w:val="27"/>
        </w:numPr>
        <w:shd w:val="clear" w:color="auto" w:fill="auto"/>
        <w:suppressAutoHyphens/>
        <w:spacing w:before="120" w:after="0" w:line="240" w:lineRule="auto"/>
        <w:ind w:left="851" w:hanging="284"/>
        <w:jc w:val="both"/>
        <w:rPr>
          <w:color w:val="000000"/>
        </w:rPr>
      </w:pPr>
      <w:r w:rsidRPr="00807B11">
        <w:rPr>
          <w:color w:val="000000"/>
        </w:rPr>
        <w:t xml:space="preserve">Celková </w:t>
      </w:r>
      <w:r>
        <w:rPr>
          <w:color w:val="000000"/>
        </w:rPr>
        <w:t xml:space="preserve">cena za dílo </w:t>
      </w:r>
      <w:r>
        <w:t xml:space="preserve">bez víceprací </w:t>
      </w:r>
      <w:r w:rsidR="00251B53">
        <w:t xml:space="preserve">a méněprací </w:t>
      </w:r>
      <w:r>
        <w:rPr>
          <w:color w:val="000000"/>
        </w:rPr>
        <w:t>tedy činí</w:t>
      </w:r>
      <w:r w:rsidR="00C365D3">
        <w:rPr>
          <w:color w:val="000000"/>
        </w:rPr>
        <w:t xml:space="preserve"> </w:t>
      </w:r>
      <w:r w:rsidR="00C365D3" w:rsidRPr="00C365D3">
        <w:rPr>
          <w:b/>
          <w:color w:val="000000"/>
        </w:rPr>
        <w:t>1.204.831</w:t>
      </w:r>
      <w:r w:rsidRPr="00C365D3">
        <w:rPr>
          <w:b/>
          <w:color w:val="000000"/>
        </w:rPr>
        <w:t xml:space="preserve"> Kč včetně DPH</w:t>
      </w:r>
    </w:p>
    <w:p w:rsidR="005F77F2" w:rsidRDefault="005F77F2" w:rsidP="005F77F2">
      <w:pPr>
        <w:pStyle w:val="Zkladntext3"/>
        <w:widowControl/>
        <w:shd w:val="clear" w:color="auto" w:fill="auto"/>
        <w:suppressAutoHyphens/>
        <w:spacing w:after="0" w:line="240" w:lineRule="auto"/>
        <w:ind w:left="851" w:firstLine="0"/>
        <w:jc w:val="both"/>
        <w:rPr>
          <w:color w:val="000000"/>
        </w:rPr>
      </w:pPr>
      <w:r w:rsidRPr="00807B11">
        <w:rPr>
          <w:color w:val="000000"/>
        </w:rPr>
        <w:t>(slovy</w:t>
      </w:r>
      <w:r>
        <w:rPr>
          <w:color w:val="000000"/>
        </w:rPr>
        <w:t xml:space="preserve">: </w:t>
      </w:r>
      <w:r w:rsidR="00161F50" w:rsidRPr="00161F50">
        <w:rPr>
          <w:color w:val="000000"/>
        </w:rPr>
        <w:t>jeden milion dvě stě čtyři tisíc osm set třicet jedna korun českých</w:t>
      </w:r>
      <w:r w:rsidR="00ED0770">
        <w:rPr>
          <w:color w:val="000000"/>
        </w:rPr>
        <w:t>).</w:t>
      </w:r>
    </w:p>
    <w:p w:rsidR="005F77F2" w:rsidRPr="001D7A01" w:rsidRDefault="005F77F2" w:rsidP="005F77F2">
      <w:pPr>
        <w:pStyle w:val="Odstavecseseznamem"/>
        <w:numPr>
          <w:ilvl w:val="1"/>
          <w:numId w:val="31"/>
        </w:numPr>
        <w:suppressAutoHyphens/>
        <w:spacing w:before="120"/>
        <w:jc w:val="both"/>
        <w:rPr>
          <w:rFonts w:cs="Arial"/>
          <w:b/>
          <w:sz w:val="22"/>
          <w:szCs w:val="22"/>
        </w:rPr>
      </w:pPr>
      <w:r w:rsidRPr="001D7A01">
        <w:rPr>
          <w:rFonts w:cs="Arial"/>
          <w:b/>
          <w:sz w:val="22"/>
          <w:szCs w:val="22"/>
        </w:rPr>
        <w:lastRenderedPageBreak/>
        <w:t>Cena víceprací byla stanovena jako cena pevná ve výši:</w:t>
      </w:r>
    </w:p>
    <w:p w:rsidR="005F77F2" w:rsidRPr="001D7A01" w:rsidRDefault="005F77F2" w:rsidP="005F77F2">
      <w:pPr>
        <w:pStyle w:val="Zkladntext3"/>
        <w:widowControl/>
        <w:numPr>
          <w:ilvl w:val="0"/>
          <w:numId w:val="28"/>
        </w:numPr>
        <w:shd w:val="clear" w:color="auto" w:fill="auto"/>
        <w:suppressAutoHyphens/>
        <w:spacing w:before="120" w:after="0" w:line="240" w:lineRule="auto"/>
        <w:ind w:left="851" w:hanging="284"/>
        <w:jc w:val="both"/>
        <w:rPr>
          <w:b/>
        </w:rPr>
      </w:pPr>
      <w:r w:rsidRPr="001D7A01">
        <w:rPr>
          <w:b/>
        </w:rPr>
        <w:t>Cena za vícepráce:</w:t>
      </w:r>
      <w:r w:rsidR="00C365D3">
        <w:rPr>
          <w:b/>
        </w:rPr>
        <w:t xml:space="preserve"> 641.960,92</w:t>
      </w:r>
      <w:r w:rsidRPr="001D7A01">
        <w:rPr>
          <w:b/>
        </w:rPr>
        <w:t xml:space="preserve"> Kč bez DPH</w:t>
      </w:r>
    </w:p>
    <w:p w:rsidR="005F77F2" w:rsidRPr="007C3B0F" w:rsidRDefault="005F77F2" w:rsidP="005F77F2">
      <w:pPr>
        <w:pStyle w:val="Zkladntext3"/>
        <w:widowControl/>
        <w:shd w:val="clear" w:color="auto" w:fill="auto"/>
        <w:suppressAutoHyphens/>
        <w:spacing w:after="0" w:line="240" w:lineRule="auto"/>
        <w:ind w:left="851" w:firstLine="0"/>
        <w:jc w:val="both"/>
      </w:pPr>
      <w:r w:rsidRPr="001D7A01">
        <w:rPr>
          <w:b/>
        </w:rPr>
        <w:t xml:space="preserve">(slovy: </w:t>
      </w:r>
      <w:r w:rsidR="00161F50" w:rsidRPr="00161F50">
        <w:rPr>
          <w:b/>
        </w:rPr>
        <w:t>šest set čtyřicet jedna tisíc devět set šedesát korun českých devadesát dva haléřů</w:t>
      </w:r>
      <w:r w:rsidRPr="001D7A01">
        <w:rPr>
          <w:b/>
        </w:rPr>
        <w:t>)</w:t>
      </w:r>
      <w:r w:rsidRPr="007C3B0F">
        <w:t>,</w:t>
      </w:r>
    </w:p>
    <w:p w:rsidR="005F77F2" w:rsidRPr="0076115E" w:rsidRDefault="005F77F2" w:rsidP="005F77F2">
      <w:pPr>
        <w:pStyle w:val="Zkladntext3"/>
        <w:widowControl/>
        <w:numPr>
          <w:ilvl w:val="0"/>
          <w:numId w:val="28"/>
        </w:numPr>
        <w:shd w:val="clear" w:color="auto" w:fill="auto"/>
        <w:suppressAutoHyphens/>
        <w:spacing w:before="120" w:after="0" w:line="240" w:lineRule="auto"/>
        <w:ind w:left="851" w:right="85" w:hanging="284"/>
        <w:jc w:val="both"/>
      </w:pPr>
      <w:r>
        <w:t>P</w:t>
      </w:r>
      <w:r w:rsidRPr="004A1F00">
        <w:t>odle zákona č. 235/2004 Sb., o dani z přidané hodnoty, ve znění pozdějších předpisů, je objednatel povinen spolu s cenou za dílo uhradit poskytovateli daň z přidané hodnoty ve výši 21 % ceny díla, což představuje, vzhledem k ceně za dílo, daň ve výši:</w:t>
      </w:r>
      <w:r>
        <w:t xml:space="preserve"> </w:t>
      </w:r>
      <w:r>
        <w:br/>
      </w:r>
      <w:r w:rsidR="00C365D3" w:rsidRPr="00C365D3">
        <w:rPr>
          <w:b/>
        </w:rPr>
        <w:t xml:space="preserve">134.811,79 </w:t>
      </w:r>
      <w:r w:rsidRPr="00C365D3">
        <w:rPr>
          <w:b/>
        </w:rPr>
        <w:t>Kč</w:t>
      </w:r>
      <w:r w:rsidRPr="004A1F00">
        <w:t xml:space="preserve"> </w:t>
      </w:r>
      <w:r w:rsidRPr="0076115E">
        <w:t xml:space="preserve">(slovy: </w:t>
      </w:r>
      <w:r w:rsidR="00161F50" w:rsidRPr="00161F50">
        <w:t>jedno sto třicet čtyři tisíc osm set jedenáct korun českých sedmdesát devět haléřů</w:t>
      </w:r>
      <w:r w:rsidRPr="0076115E">
        <w:t>),</w:t>
      </w:r>
    </w:p>
    <w:p w:rsidR="005F77F2" w:rsidRPr="007C3B0F" w:rsidRDefault="005F77F2" w:rsidP="005F77F2">
      <w:pPr>
        <w:pStyle w:val="Zkladntext3"/>
        <w:widowControl/>
        <w:numPr>
          <w:ilvl w:val="0"/>
          <w:numId w:val="28"/>
        </w:numPr>
        <w:shd w:val="clear" w:color="auto" w:fill="auto"/>
        <w:suppressAutoHyphens/>
        <w:spacing w:before="120" w:after="0" w:line="240" w:lineRule="auto"/>
        <w:ind w:left="851" w:hanging="284"/>
        <w:jc w:val="both"/>
      </w:pPr>
      <w:r>
        <w:t>C</w:t>
      </w:r>
      <w:r w:rsidRPr="007C3B0F">
        <w:t xml:space="preserve">elková cena za </w:t>
      </w:r>
      <w:r>
        <w:t xml:space="preserve">vícepráce </w:t>
      </w:r>
      <w:r w:rsidRPr="007C3B0F">
        <w:t>tedy činí</w:t>
      </w:r>
      <w:r w:rsidR="00C365D3">
        <w:t xml:space="preserve"> </w:t>
      </w:r>
      <w:r w:rsidR="00C365D3" w:rsidRPr="00C365D3">
        <w:rPr>
          <w:b/>
        </w:rPr>
        <w:t>776.772,71</w:t>
      </w:r>
      <w:r w:rsidRPr="00C365D3">
        <w:rPr>
          <w:b/>
        </w:rPr>
        <w:t xml:space="preserve"> Kč včetně DPH</w:t>
      </w:r>
    </w:p>
    <w:p w:rsidR="00251B53" w:rsidRDefault="005F77F2" w:rsidP="00251B53">
      <w:pPr>
        <w:pStyle w:val="Zkladntext3"/>
        <w:widowControl/>
        <w:shd w:val="clear" w:color="auto" w:fill="auto"/>
        <w:suppressAutoHyphens/>
        <w:spacing w:after="0" w:line="240" w:lineRule="auto"/>
        <w:ind w:left="851" w:firstLine="0"/>
        <w:jc w:val="both"/>
        <w:rPr>
          <w:color w:val="000000"/>
        </w:rPr>
      </w:pPr>
      <w:r>
        <w:t xml:space="preserve">(slovy: </w:t>
      </w:r>
      <w:r w:rsidR="00161F50" w:rsidRPr="00161F50">
        <w:t>sedm set sedmdesát šest tisíc sedm set sedmdesát dva korun českých sedmdesát jeden haléřů</w:t>
      </w:r>
      <w:r w:rsidRPr="007C3B0F">
        <w:t>).</w:t>
      </w:r>
      <w:r w:rsidR="00251B53" w:rsidRPr="00807B11">
        <w:rPr>
          <w:color w:val="000000"/>
        </w:rPr>
        <w:t xml:space="preserve"> </w:t>
      </w:r>
    </w:p>
    <w:p w:rsidR="00251B53" w:rsidRPr="001D7A01" w:rsidRDefault="000102E9" w:rsidP="000102E9">
      <w:pPr>
        <w:pStyle w:val="Odstavecseseznamem"/>
        <w:numPr>
          <w:ilvl w:val="1"/>
          <w:numId w:val="31"/>
        </w:numPr>
        <w:suppressAutoHyphens/>
        <w:spacing w:before="120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Cena méně</w:t>
      </w:r>
      <w:r w:rsidR="00251B53" w:rsidRPr="001D7A01">
        <w:rPr>
          <w:rFonts w:cs="Arial"/>
          <w:b/>
          <w:sz w:val="22"/>
          <w:szCs w:val="22"/>
        </w:rPr>
        <w:t>prací byla stanovena jako cena pevná ve výši:</w:t>
      </w:r>
    </w:p>
    <w:p w:rsidR="00251B53" w:rsidRPr="001D7A01" w:rsidRDefault="00251B53" w:rsidP="000102E9">
      <w:pPr>
        <w:pStyle w:val="Zkladntext3"/>
        <w:widowControl/>
        <w:numPr>
          <w:ilvl w:val="0"/>
          <w:numId w:val="32"/>
        </w:numPr>
        <w:shd w:val="clear" w:color="auto" w:fill="auto"/>
        <w:suppressAutoHyphens/>
        <w:spacing w:before="120" w:after="0" w:line="240" w:lineRule="auto"/>
        <w:ind w:left="851" w:hanging="284"/>
        <w:jc w:val="both"/>
        <w:rPr>
          <w:b/>
        </w:rPr>
      </w:pPr>
      <w:r w:rsidRPr="001D7A01">
        <w:rPr>
          <w:b/>
        </w:rPr>
        <w:t xml:space="preserve">Cena za </w:t>
      </w:r>
      <w:r>
        <w:rPr>
          <w:b/>
        </w:rPr>
        <w:t>méně</w:t>
      </w:r>
      <w:r w:rsidRPr="001D7A01">
        <w:rPr>
          <w:b/>
        </w:rPr>
        <w:t>práce:</w:t>
      </w:r>
      <w:r w:rsidR="00C365D3">
        <w:rPr>
          <w:b/>
        </w:rPr>
        <w:t xml:space="preserve"> 242.149,48</w:t>
      </w:r>
      <w:r w:rsidRPr="001D7A01">
        <w:rPr>
          <w:b/>
        </w:rPr>
        <w:t xml:space="preserve"> Kč bez DPH</w:t>
      </w:r>
    </w:p>
    <w:p w:rsidR="00251B53" w:rsidRPr="007C3B0F" w:rsidRDefault="00251B53" w:rsidP="00251B53">
      <w:pPr>
        <w:pStyle w:val="Zkladntext3"/>
        <w:widowControl/>
        <w:shd w:val="clear" w:color="auto" w:fill="auto"/>
        <w:suppressAutoHyphens/>
        <w:spacing w:after="0" w:line="240" w:lineRule="auto"/>
        <w:ind w:left="851" w:firstLine="0"/>
        <w:jc w:val="both"/>
      </w:pPr>
      <w:r w:rsidRPr="001D7A01">
        <w:rPr>
          <w:b/>
        </w:rPr>
        <w:t xml:space="preserve">(slovy: </w:t>
      </w:r>
      <w:r w:rsidR="00161F50" w:rsidRPr="00161F50">
        <w:rPr>
          <w:b/>
        </w:rPr>
        <w:t>dvě stě čtyřicet dva tisíc jedno sto čtyřicet devět korun českých čtyřicet osm haléřů</w:t>
      </w:r>
      <w:r w:rsidRPr="001D7A01">
        <w:rPr>
          <w:b/>
        </w:rPr>
        <w:t>)</w:t>
      </w:r>
      <w:r w:rsidRPr="007C3B0F">
        <w:t>,</w:t>
      </w:r>
    </w:p>
    <w:p w:rsidR="00251B53" w:rsidRPr="0076115E" w:rsidRDefault="00251B53" w:rsidP="000102E9">
      <w:pPr>
        <w:pStyle w:val="Zkladntext3"/>
        <w:widowControl/>
        <w:numPr>
          <w:ilvl w:val="0"/>
          <w:numId w:val="32"/>
        </w:numPr>
        <w:shd w:val="clear" w:color="auto" w:fill="auto"/>
        <w:suppressAutoHyphens/>
        <w:spacing w:before="120" w:after="0" w:line="240" w:lineRule="auto"/>
        <w:ind w:left="851" w:hanging="284"/>
        <w:jc w:val="both"/>
      </w:pPr>
      <w:r>
        <w:t>P</w:t>
      </w:r>
      <w:r w:rsidRPr="004A1F00">
        <w:t>odle zákona č. 235/2004 Sb., o dani z přidané hodnoty, ve znění pozdějších předpisů, je objednatel povinen spolu s cenou za dílo uhradit poskytovateli daň z přidané hodnoty ve výši 21 % ceny díla, což představuje, vzhledem k ceně za dílo, daň ve výši:</w:t>
      </w:r>
      <w:r>
        <w:t xml:space="preserve"> </w:t>
      </w:r>
      <w:r>
        <w:br/>
      </w:r>
      <w:r w:rsidR="00C365D3" w:rsidRPr="00C365D3">
        <w:rPr>
          <w:b/>
        </w:rPr>
        <w:t>50.851,39</w:t>
      </w:r>
      <w:r w:rsidRPr="00C365D3">
        <w:rPr>
          <w:b/>
        </w:rPr>
        <w:t xml:space="preserve"> Kč</w:t>
      </w:r>
      <w:r w:rsidRPr="004A1F00">
        <w:t xml:space="preserve"> </w:t>
      </w:r>
      <w:r w:rsidRPr="0076115E">
        <w:t xml:space="preserve">(slovy: </w:t>
      </w:r>
      <w:r w:rsidR="00161F50" w:rsidRPr="00161F50">
        <w:t>padesát tisíc osm set padesát jedna korun českých třicet devět haléřů</w:t>
      </w:r>
      <w:r w:rsidRPr="0076115E">
        <w:t>),</w:t>
      </w:r>
    </w:p>
    <w:p w:rsidR="00251B53" w:rsidRPr="007C3B0F" w:rsidRDefault="00251B53" w:rsidP="000102E9">
      <w:pPr>
        <w:pStyle w:val="Zkladntext3"/>
        <w:widowControl/>
        <w:numPr>
          <w:ilvl w:val="0"/>
          <w:numId w:val="32"/>
        </w:numPr>
        <w:shd w:val="clear" w:color="auto" w:fill="auto"/>
        <w:suppressAutoHyphens/>
        <w:spacing w:before="120" w:after="0" w:line="240" w:lineRule="auto"/>
        <w:ind w:left="851" w:hanging="284"/>
        <w:jc w:val="both"/>
      </w:pPr>
      <w:r>
        <w:t>C</w:t>
      </w:r>
      <w:r w:rsidRPr="007C3B0F">
        <w:t xml:space="preserve">elková cena za </w:t>
      </w:r>
      <w:r>
        <w:t xml:space="preserve">méněpráce </w:t>
      </w:r>
      <w:r w:rsidRPr="007C3B0F">
        <w:t>tedy činí</w:t>
      </w:r>
      <w:r w:rsidR="00C365D3">
        <w:t xml:space="preserve"> </w:t>
      </w:r>
      <w:r w:rsidR="00C365D3" w:rsidRPr="00C365D3">
        <w:rPr>
          <w:b/>
        </w:rPr>
        <w:t>293.000,87</w:t>
      </w:r>
      <w:r w:rsidRPr="00C365D3">
        <w:rPr>
          <w:b/>
        </w:rPr>
        <w:t xml:space="preserve"> Kč včetně DPH</w:t>
      </w:r>
    </w:p>
    <w:p w:rsidR="005F77F2" w:rsidRPr="007C3B0F" w:rsidRDefault="00251B53" w:rsidP="00251B53">
      <w:pPr>
        <w:pStyle w:val="Zkladntext3"/>
        <w:widowControl/>
        <w:shd w:val="clear" w:color="auto" w:fill="auto"/>
        <w:suppressAutoHyphens/>
        <w:spacing w:after="63" w:line="240" w:lineRule="auto"/>
        <w:ind w:left="851" w:right="1160" w:firstLine="0"/>
        <w:jc w:val="both"/>
      </w:pPr>
      <w:r>
        <w:lastRenderedPageBreak/>
        <w:t xml:space="preserve">(slovy: </w:t>
      </w:r>
      <w:r w:rsidR="00161F50" w:rsidRPr="00161F50">
        <w:t>dvě stě devadesát tři tisíc korun českých osmdesát sedm haléřů</w:t>
      </w:r>
      <w:r w:rsidRPr="007C3B0F">
        <w:t>)</w:t>
      </w:r>
    </w:p>
    <w:p w:rsidR="005F77F2" w:rsidRPr="001D7A01" w:rsidRDefault="005F77F2" w:rsidP="005F77F2">
      <w:pPr>
        <w:pStyle w:val="Odstavecseseznamem"/>
        <w:numPr>
          <w:ilvl w:val="1"/>
          <w:numId w:val="31"/>
        </w:numPr>
        <w:suppressAutoHyphens/>
        <w:spacing w:before="120"/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Celková </w:t>
      </w:r>
      <w:r w:rsidRPr="001D7A01">
        <w:rPr>
          <w:rFonts w:cs="Arial"/>
          <w:b/>
          <w:sz w:val="22"/>
          <w:szCs w:val="22"/>
        </w:rPr>
        <w:t>cena za dílo včetně víceprací</w:t>
      </w:r>
      <w:r>
        <w:rPr>
          <w:rFonts w:cs="Arial"/>
          <w:b/>
          <w:sz w:val="22"/>
          <w:szCs w:val="22"/>
        </w:rPr>
        <w:t xml:space="preserve"> </w:t>
      </w:r>
      <w:r w:rsidR="00324D20">
        <w:rPr>
          <w:rFonts w:cs="Arial"/>
          <w:b/>
          <w:sz w:val="22"/>
          <w:szCs w:val="22"/>
        </w:rPr>
        <w:t xml:space="preserve">a méněprací </w:t>
      </w:r>
      <w:r>
        <w:rPr>
          <w:rFonts w:cs="Arial"/>
          <w:b/>
          <w:sz w:val="22"/>
          <w:szCs w:val="22"/>
        </w:rPr>
        <w:t>je cenou pevnou a je ve výši</w:t>
      </w:r>
      <w:r w:rsidRPr="001D7A01">
        <w:rPr>
          <w:rFonts w:cs="Arial"/>
          <w:b/>
          <w:sz w:val="22"/>
          <w:szCs w:val="22"/>
        </w:rPr>
        <w:t>:</w:t>
      </w:r>
    </w:p>
    <w:p w:rsidR="005F77F2" w:rsidRPr="001D7A01" w:rsidRDefault="005F77F2" w:rsidP="005F77F2">
      <w:pPr>
        <w:pStyle w:val="Zkladntext3"/>
        <w:widowControl/>
        <w:numPr>
          <w:ilvl w:val="0"/>
          <w:numId w:val="29"/>
        </w:numPr>
        <w:shd w:val="clear" w:color="auto" w:fill="auto"/>
        <w:suppressAutoHyphens/>
        <w:spacing w:before="120" w:after="0" w:line="240" w:lineRule="auto"/>
        <w:ind w:left="851" w:hanging="284"/>
        <w:jc w:val="both"/>
        <w:rPr>
          <w:b/>
        </w:rPr>
      </w:pPr>
      <w:r w:rsidRPr="001D7A01">
        <w:rPr>
          <w:b/>
        </w:rPr>
        <w:t>Cena za dílo činí:</w:t>
      </w:r>
      <w:r w:rsidR="00C365D3">
        <w:rPr>
          <w:b/>
        </w:rPr>
        <w:t>1.395.539,</w:t>
      </w:r>
      <w:r w:rsidR="00761D64">
        <w:rPr>
          <w:b/>
        </w:rPr>
        <w:t>44</w:t>
      </w:r>
      <w:r w:rsidRPr="001D7A01">
        <w:rPr>
          <w:b/>
        </w:rPr>
        <w:t xml:space="preserve"> Kč bez DPH</w:t>
      </w:r>
    </w:p>
    <w:p w:rsidR="005F77F2" w:rsidRPr="007C3B0F" w:rsidRDefault="005F77F2" w:rsidP="005F77F2">
      <w:pPr>
        <w:pStyle w:val="Zkladntext3"/>
        <w:widowControl/>
        <w:shd w:val="clear" w:color="auto" w:fill="auto"/>
        <w:suppressAutoHyphens/>
        <w:spacing w:after="0" w:line="240" w:lineRule="auto"/>
        <w:ind w:left="851" w:firstLine="0"/>
        <w:jc w:val="both"/>
      </w:pPr>
      <w:r w:rsidRPr="001D7A01">
        <w:rPr>
          <w:b/>
        </w:rPr>
        <w:t xml:space="preserve">(slovy: </w:t>
      </w:r>
      <w:r w:rsidR="006813C4" w:rsidRPr="006813C4">
        <w:rPr>
          <w:b/>
        </w:rPr>
        <w:t>jeden milion tři sta devadesát pět tisíc pět set třicet devět korun českých čtyřicet čtyři haléřů</w:t>
      </w:r>
      <w:r w:rsidRPr="001D7A01">
        <w:rPr>
          <w:b/>
        </w:rPr>
        <w:t>)</w:t>
      </w:r>
      <w:r w:rsidRPr="007C3B0F">
        <w:t>,</w:t>
      </w:r>
    </w:p>
    <w:p w:rsidR="005F77F2" w:rsidRPr="003029AB" w:rsidRDefault="005F77F2" w:rsidP="005F77F2">
      <w:pPr>
        <w:pStyle w:val="Zkladntext3"/>
        <w:widowControl/>
        <w:numPr>
          <w:ilvl w:val="0"/>
          <w:numId w:val="29"/>
        </w:numPr>
        <w:shd w:val="clear" w:color="auto" w:fill="auto"/>
        <w:suppressAutoHyphens/>
        <w:spacing w:before="120" w:after="0" w:line="240" w:lineRule="auto"/>
        <w:ind w:left="851" w:right="85" w:hanging="284"/>
        <w:jc w:val="both"/>
      </w:pPr>
      <w:r>
        <w:t>P</w:t>
      </w:r>
      <w:r w:rsidRPr="003029AB">
        <w:t>odle zákona č. 235/2004 Sb., o dani z přidané hodnoty, ve znění pozdějších předpisů, je objednatel povinen spolu s cenou za dílo uhradit poskytovateli daň z přidané hodnoty ve výši 21 % ceny díla, což představuje, vzhledem k ceně za dílo, daň ve výši</w:t>
      </w:r>
      <w:r>
        <w:t>:</w:t>
      </w:r>
    </w:p>
    <w:p w:rsidR="005F77F2" w:rsidRPr="00161F50" w:rsidRDefault="00BA2EEC" w:rsidP="005F77F2">
      <w:pPr>
        <w:pStyle w:val="Zkladntext3"/>
        <w:widowControl/>
        <w:shd w:val="clear" w:color="auto" w:fill="auto"/>
        <w:suppressAutoHyphens/>
        <w:spacing w:after="0" w:line="240" w:lineRule="auto"/>
        <w:ind w:left="851" w:right="85" w:firstLine="0"/>
        <w:jc w:val="both"/>
        <w:rPr>
          <w:b/>
        </w:rPr>
      </w:pPr>
      <w:r w:rsidRPr="00161F50">
        <w:rPr>
          <w:b/>
        </w:rPr>
        <w:t>293.063,</w:t>
      </w:r>
      <w:r w:rsidR="003352BE">
        <w:rPr>
          <w:b/>
        </w:rPr>
        <w:t>28</w:t>
      </w:r>
      <w:r w:rsidR="00161F50" w:rsidRPr="00161F50">
        <w:rPr>
          <w:b/>
        </w:rPr>
        <w:t xml:space="preserve"> Kč</w:t>
      </w:r>
    </w:p>
    <w:p w:rsidR="005F77F2" w:rsidRPr="007C3B0F" w:rsidRDefault="005F77F2" w:rsidP="005F77F2">
      <w:pPr>
        <w:pStyle w:val="Zkladntext3"/>
        <w:widowControl/>
        <w:shd w:val="clear" w:color="auto" w:fill="auto"/>
        <w:suppressAutoHyphens/>
        <w:spacing w:after="0" w:line="240" w:lineRule="auto"/>
        <w:ind w:left="851" w:right="85" w:firstLine="0"/>
        <w:jc w:val="both"/>
      </w:pPr>
      <w:r w:rsidRPr="007C3B0F">
        <w:t xml:space="preserve">(slovy: </w:t>
      </w:r>
      <w:r w:rsidR="00161F50" w:rsidRPr="00161F50">
        <w:rPr>
          <w:color w:val="000000"/>
        </w:rPr>
        <w:t xml:space="preserve">dvě stě devadesát tři tisíc šedesát tři korun českých </w:t>
      </w:r>
      <w:r w:rsidR="006813C4">
        <w:rPr>
          <w:color w:val="000000"/>
        </w:rPr>
        <w:t>čtyřicet</w:t>
      </w:r>
      <w:r w:rsidR="00161F50" w:rsidRPr="00161F50">
        <w:rPr>
          <w:color w:val="000000"/>
        </w:rPr>
        <w:t xml:space="preserve"> haléřů</w:t>
      </w:r>
      <w:r w:rsidRPr="007C3B0F">
        <w:t>),</w:t>
      </w:r>
    </w:p>
    <w:p w:rsidR="005F77F2" w:rsidRPr="007C3B0F" w:rsidRDefault="005F77F2" w:rsidP="005F77F2">
      <w:pPr>
        <w:pStyle w:val="Zkladntext3"/>
        <w:widowControl/>
        <w:numPr>
          <w:ilvl w:val="0"/>
          <w:numId w:val="29"/>
        </w:numPr>
        <w:shd w:val="clear" w:color="auto" w:fill="auto"/>
        <w:suppressAutoHyphens/>
        <w:spacing w:before="120" w:after="0" w:line="240" w:lineRule="auto"/>
        <w:ind w:left="851" w:hanging="284"/>
        <w:jc w:val="both"/>
      </w:pPr>
      <w:r>
        <w:t>C</w:t>
      </w:r>
      <w:r w:rsidRPr="007C3B0F">
        <w:t xml:space="preserve">elková cena za dílo </w:t>
      </w:r>
      <w:r>
        <w:t xml:space="preserve">včetně víceprací </w:t>
      </w:r>
      <w:r w:rsidR="00324D20">
        <w:t xml:space="preserve">a méněprací </w:t>
      </w:r>
      <w:r w:rsidRPr="007C3B0F">
        <w:t>tedy činí</w:t>
      </w:r>
      <w:r>
        <w:t>:</w:t>
      </w:r>
      <w:r w:rsidR="00BA2EEC" w:rsidRPr="00BA2EEC">
        <w:t xml:space="preserve"> </w:t>
      </w:r>
      <w:r w:rsidR="00BA2EEC" w:rsidRPr="00161F50">
        <w:rPr>
          <w:b/>
        </w:rPr>
        <w:t>1</w:t>
      </w:r>
      <w:r w:rsidR="00161F50" w:rsidRPr="00161F50">
        <w:rPr>
          <w:b/>
        </w:rPr>
        <w:t>.</w:t>
      </w:r>
      <w:r w:rsidR="00BA2EEC" w:rsidRPr="00161F50">
        <w:rPr>
          <w:b/>
        </w:rPr>
        <w:t>688</w:t>
      </w:r>
      <w:r w:rsidR="00161F50" w:rsidRPr="00161F50">
        <w:rPr>
          <w:b/>
        </w:rPr>
        <w:t>.</w:t>
      </w:r>
      <w:r w:rsidR="00BA2EEC" w:rsidRPr="00161F50">
        <w:rPr>
          <w:b/>
        </w:rPr>
        <w:t>602,</w:t>
      </w:r>
      <w:r w:rsidR="003352BE">
        <w:rPr>
          <w:b/>
        </w:rPr>
        <w:t>72</w:t>
      </w:r>
      <w:r w:rsidRPr="00161F50">
        <w:rPr>
          <w:b/>
        </w:rPr>
        <w:t xml:space="preserve"> Kč včetně DPH</w:t>
      </w:r>
      <w:r w:rsidRPr="007C3B0F">
        <w:t xml:space="preserve"> </w:t>
      </w:r>
    </w:p>
    <w:p w:rsidR="005F77F2" w:rsidRDefault="005F77F2" w:rsidP="005F77F2">
      <w:pPr>
        <w:pStyle w:val="Zkladntext3"/>
        <w:widowControl/>
        <w:shd w:val="clear" w:color="auto" w:fill="auto"/>
        <w:suppressAutoHyphens/>
        <w:spacing w:after="0" w:line="240" w:lineRule="auto"/>
        <w:ind w:left="851" w:firstLine="0"/>
        <w:jc w:val="both"/>
        <w:rPr>
          <w:color w:val="000000"/>
        </w:rPr>
      </w:pPr>
      <w:r w:rsidRPr="007C3B0F">
        <w:t xml:space="preserve">(slovy: </w:t>
      </w:r>
      <w:r w:rsidR="006813C4" w:rsidRPr="006813C4">
        <w:rPr>
          <w:color w:val="000000"/>
        </w:rPr>
        <w:t>jeden milion šest set osmdesát osm tisíc šest set dva korun českých osmdesát čtyři haléřů</w:t>
      </w:r>
      <w:r w:rsidRPr="00807B11">
        <w:rPr>
          <w:color w:val="000000"/>
        </w:rPr>
        <w:t xml:space="preserve">). </w:t>
      </w:r>
    </w:p>
    <w:p w:rsidR="005F77F2" w:rsidRPr="00324D20" w:rsidRDefault="005F77F2" w:rsidP="00161F50">
      <w:pPr>
        <w:widowControl/>
        <w:numPr>
          <w:ilvl w:val="0"/>
          <w:numId w:val="31"/>
        </w:numPr>
        <w:spacing w:before="120"/>
        <w:ind w:left="426" w:hanging="426"/>
        <w:jc w:val="both"/>
        <w:rPr>
          <w:rFonts w:cs="Arial"/>
          <w:sz w:val="22"/>
          <w:szCs w:val="22"/>
        </w:rPr>
      </w:pPr>
      <w:r w:rsidRPr="00324D20">
        <w:rPr>
          <w:rFonts w:cs="Arial"/>
          <w:sz w:val="22"/>
          <w:szCs w:val="22"/>
        </w:rPr>
        <w:t>Objednatel uhradí zhotoviteli pouze skutečně provedené práce a uskutečněné dodávky uvedené v Položkovém rozpočtu a v Rozpočtu víceprací.</w:t>
      </w:r>
    </w:p>
    <w:p w:rsidR="005F77F2" w:rsidRPr="00324D20" w:rsidRDefault="005F77F2" w:rsidP="005F77F2">
      <w:pPr>
        <w:widowControl/>
        <w:numPr>
          <w:ilvl w:val="0"/>
          <w:numId w:val="25"/>
        </w:numPr>
        <w:spacing w:before="240" w:after="120"/>
        <w:ind w:left="714" w:hanging="357"/>
        <w:jc w:val="center"/>
        <w:rPr>
          <w:rFonts w:cs="Arial"/>
          <w:b/>
          <w:sz w:val="22"/>
          <w:szCs w:val="22"/>
        </w:rPr>
      </w:pPr>
      <w:r w:rsidRPr="00324D20">
        <w:rPr>
          <w:rFonts w:cs="Arial"/>
          <w:b/>
          <w:sz w:val="22"/>
          <w:szCs w:val="22"/>
        </w:rPr>
        <w:t>Závěrečná ustanovení</w:t>
      </w:r>
    </w:p>
    <w:p w:rsidR="005F77F2" w:rsidRPr="00324D20" w:rsidRDefault="005F77F2" w:rsidP="005F77F2">
      <w:pPr>
        <w:widowControl/>
        <w:numPr>
          <w:ilvl w:val="0"/>
          <w:numId w:val="30"/>
        </w:numPr>
        <w:spacing w:before="120"/>
        <w:ind w:left="426" w:hanging="426"/>
        <w:jc w:val="both"/>
        <w:rPr>
          <w:rFonts w:cs="Arial"/>
          <w:sz w:val="22"/>
          <w:szCs w:val="22"/>
        </w:rPr>
      </w:pPr>
      <w:r w:rsidRPr="00324D20">
        <w:rPr>
          <w:rFonts w:cs="Arial"/>
          <w:sz w:val="22"/>
          <w:szCs w:val="22"/>
        </w:rPr>
        <w:t>Tento dodatek je vyhotoven ve 4 (čtyřech) vyhotoveních, z nichž jedno obdrží zhotovitel a tři objednatel.</w:t>
      </w:r>
    </w:p>
    <w:p w:rsidR="005F77F2" w:rsidRPr="00324D20" w:rsidRDefault="005F77F2" w:rsidP="005F77F2">
      <w:pPr>
        <w:widowControl/>
        <w:numPr>
          <w:ilvl w:val="0"/>
          <w:numId w:val="30"/>
        </w:numPr>
        <w:spacing w:before="80"/>
        <w:ind w:left="425" w:hanging="425"/>
        <w:jc w:val="both"/>
        <w:rPr>
          <w:rFonts w:cs="Arial"/>
          <w:sz w:val="22"/>
          <w:szCs w:val="22"/>
        </w:rPr>
      </w:pPr>
      <w:r w:rsidRPr="00324D20">
        <w:rPr>
          <w:rFonts w:cs="Arial"/>
          <w:sz w:val="22"/>
          <w:szCs w:val="22"/>
        </w:rPr>
        <w:t xml:space="preserve">Ostatní ustanovení smlouvy č. </w:t>
      </w:r>
      <w:r w:rsidR="00324D20" w:rsidRPr="00324D20">
        <w:rPr>
          <w:rFonts w:cs="Arial"/>
          <w:sz w:val="22"/>
          <w:szCs w:val="22"/>
        </w:rPr>
        <w:t>20160472</w:t>
      </w:r>
      <w:r w:rsidR="00324D20">
        <w:rPr>
          <w:rFonts w:cs="Arial"/>
          <w:b/>
          <w:sz w:val="22"/>
          <w:szCs w:val="22"/>
        </w:rPr>
        <w:t xml:space="preserve"> </w:t>
      </w:r>
      <w:r w:rsidR="00324D20">
        <w:rPr>
          <w:rFonts w:cs="Arial"/>
          <w:sz w:val="22"/>
          <w:szCs w:val="22"/>
        </w:rPr>
        <w:t>ze dne 17. 8</w:t>
      </w:r>
      <w:r w:rsidRPr="00324D20">
        <w:rPr>
          <w:rFonts w:cs="Arial"/>
          <w:sz w:val="22"/>
          <w:szCs w:val="22"/>
        </w:rPr>
        <w:t>.</w:t>
      </w:r>
      <w:r w:rsidR="00324D20">
        <w:rPr>
          <w:rFonts w:cs="Arial"/>
          <w:sz w:val="22"/>
          <w:szCs w:val="22"/>
        </w:rPr>
        <w:t xml:space="preserve"> 2016</w:t>
      </w:r>
      <w:r w:rsidR="003B17ED">
        <w:rPr>
          <w:rFonts w:cs="Arial"/>
          <w:sz w:val="22"/>
          <w:szCs w:val="22"/>
        </w:rPr>
        <w:t xml:space="preserve"> zůstávají v platnosti a </w:t>
      </w:r>
      <w:r w:rsidRPr="00324D20">
        <w:rPr>
          <w:rFonts w:cs="Arial"/>
          <w:sz w:val="22"/>
          <w:szCs w:val="22"/>
        </w:rPr>
        <w:t>nezměněny.</w:t>
      </w:r>
    </w:p>
    <w:p w:rsidR="005F77F2" w:rsidRPr="00324D20" w:rsidRDefault="005F77F2" w:rsidP="005F77F2">
      <w:pPr>
        <w:widowControl/>
        <w:numPr>
          <w:ilvl w:val="0"/>
          <w:numId w:val="30"/>
        </w:numPr>
        <w:spacing w:before="80"/>
        <w:ind w:left="425" w:hanging="425"/>
        <w:jc w:val="both"/>
        <w:rPr>
          <w:rFonts w:cs="Arial"/>
          <w:sz w:val="22"/>
          <w:szCs w:val="22"/>
        </w:rPr>
      </w:pPr>
      <w:r w:rsidRPr="00324D20">
        <w:rPr>
          <w:rFonts w:cs="Arial"/>
          <w:sz w:val="22"/>
          <w:szCs w:val="22"/>
        </w:rPr>
        <w:t>Dodatek nabývá platnosti a účinnosti okamžikem podpisu smluvní strany, která jej podepíše jako druhá v pořadí.</w:t>
      </w:r>
    </w:p>
    <w:p w:rsidR="005F77F2" w:rsidRPr="00324D20" w:rsidRDefault="005F77F2" w:rsidP="005F77F2">
      <w:pPr>
        <w:pStyle w:val="Odstavecseseznamem"/>
        <w:numPr>
          <w:ilvl w:val="0"/>
          <w:numId w:val="30"/>
        </w:numPr>
        <w:suppressAutoHyphens/>
        <w:spacing w:before="80"/>
        <w:ind w:left="425" w:hanging="425"/>
        <w:jc w:val="both"/>
        <w:rPr>
          <w:rFonts w:cs="Arial"/>
          <w:sz w:val="22"/>
          <w:szCs w:val="22"/>
        </w:rPr>
      </w:pPr>
      <w:r w:rsidRPr="00324D20">
        <w:rPr>
          <w:rFonts w:eastAsia="Times New Roman" w:cs="Arial"/>
          <w:sz w:val="22"/>
          <w:szCs w:val="22"/>
        </w:rPr>
        <w:lastRenderedPageBreak/>
        <w:t>Smluvní strany prohlašují, že si tento dodatek před jeho podpisem přečetly, jeho obsahu porozuměly a souhlasí s ním, a že dodatek byl uzavřen podle jejich pravé a svobodné vůle, vážně a srozumitelně, nikoliv v tísni, ani za nápadně nevýhodných podmínek, což níže potvrzují svými vlastnoručními podpisy.</w:t>
      </w:r>
    </w:p>
    <w:p w:rsidR="005F77F2" w:rsidRDefault="006A2F95" w:rsidP="006A2F95">
      <w:pPr>
        <w:pStyle w:val="Odstavecseseznamem"/>
        <w:numPr>
          <w:ilvl w:val="0"/>
          <w:numId w:val="30"/>
        </w:numPr>
        <w:suppressAutoHyphens/>
        <w:spacing w:before="80"/>
        <w:ind w:left="425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Přílohy smlouvy:</w:t>
      </w:r>
    </w:p>
    <w:p w:rsidR="00764F82" w:rsidRDefault="00764F82" w:rsidP="00764F82">
      <w:pPr>
        <w:pStyle w:val="Odstavecseseznamem"/>
        <w:suppressAutoHyphens/>
        <w:spacing w:before="80"/>
        <w:ind w:left="425"/>
        <w:jc w:val="both"/>
        <w:rPr>
          <w:rFonts w:cs="Arial"/>
          <w:sz w:val="22"/>
          <w:szCs w:val="22"/>
        </w:rPr>
      </w:pPr>
      <w:r w:rsidRPr="00764F82">
        <w:rPr>
          <w:rFonts w:cs="Arial"/>
          <w:sz w:val="22"/>
          <w:szCs w:val="22"/>
        </w:rPr>
        <w:t xml:space="preserve">Příloha č. 1 </w:t>
      </w:r>
      <w:r w:rsidR="00363640">
        <w:rPr>
          <w:rFonts w:cs="Arial"/>
          <w:sz w:val="22"/>
          <w:szCs w:val="22"/>
        </w:rPr>
        <w:t>a)</w:t>
      </w:r>
      <w:r w:rsidRPr="00764F82">
        <w:rPr>
          <w:rFonts w:cs="Arial"/>
          <w:sz w:val="22"/>
          <w:szCs w:val="22"/>
        </w:rPr>
        <w:t xml:space="preserve">: </w:t>
      </w:r>
      <w:r w:rsidR="00275699">
        <w:rPr>
          <w:rFonts w:cs="Arial"/>
          <w:sz w:val="22"/>
          <w:szCs w:val="22"/>
        </w:rPr>
        <w:tab/>
      </w:r>
      <w:r w:rsidRPr="00764F82">
        <w:rPr>
          <w:rFonts w:cs="Arial"/>
          <w:sz w:val="22"/>
          <w:szCs w:val="22"/>
        </w:rPr>
        <w:t>Technická zpráva – změna A</w:t>
      </w:r>
    </w:p>
    <w:p w:rsidR="009426FB" w:rsidRPr="00764F82" w:rsidRDefault="009426FB" w:rsidP="00764F82">
      <w:pPr>
        <w:pStyle w:val="Odstavecseseznamem"/>
        <w:suppressAutoHyphens/>
        <w:spacing w:before="80"/>
        <w:ind w:left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Příloha č. 1 b): </w:t>
      </w:r>
      <w:r>
        <w:rPr>
          <w:rFonts w:cs="Arial"/>
          <w:sz w:val="22"/>
          <w:szCs w:val="22"/>
        </w:rPr>
        <w:tab/>
        <w:t>Skladba střechy S1, S2, Svislý řez – nové stavy</w:t>
      </w:r>
    </w:p>
    <w:p w:rsidR="006A2F95" w:rsidRDefault="006A2F95" w:rsidP="006A2F95">
      <w:pPr>
        <w:pStyle w:val="Odstavecseseznamem"/>
        <w:suppressAutoHyphens/>
        <w:spacing w:before="80"/>
        <w:ind w:left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Příloha</w:t>
      </w:r>
      <w:r w:rsidRPr="006A2F95">
        <w:rPr>
          <w:rFonts w:cs="Arial"/>
          <w:sz w:val="22"/>
          <w:szCs w:val="22"/>
        </w:rPr>
        <w:t xml:space="preserve"> č. 2 a)</w:t>
      </w:r>
      <w:r>
        <w:rPr>
          <w:rFonts w:cs="Arial"/>
          <w:sz w:val="22"/>
          <w:szCs w:val="22"/>
        </w:rPr>
        <w:t xml:space="preserve">: </w:t>
      </w:r>
      <w:r w:rsidR="00275699">
        <w:rPr>
          <w:rFonts w:cs="Arial"/>
          <w:sz w:val="22"/>
          <w:szCs w:val="22"/>
        </w:rPr>
        <w:tab/>
      </w:r>
      <w:r w:rsidRPr="006A2F95">
        <w:rPr>
          <w:rFonts w:cs="Arial"/>
          <w:sz w:val="22"/>
          <w:szCs w:val="22"/>
        </w:rPr>
        <w:t>Rozpočet víceprací – přípočtů</w:t>
      </w:r>
    </w:p>
    <w:p w:rsidR="009426FB" w:rsidRPr="009426FB" w:rsidRDefault="00363640" w:rsidP="009426FB">
      <w:pPr>
        <w:pStyle w:val="Odstavecseseznamem"/>
        <w:suppressAutoHyphens/>
        <w:spacing w:before="80"/>
        <w:ind w:left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Příloha</w:t>
      </w:r>
      <w:r w:rsidR="006A2F95" w:rsidRPr="006A2F95">
        <w:rPr>
          <w:rFonts w:cs="Arial"/>
          <w:sz w:val="22"/>
          <w:szCs w:val="22"/>
        </w:rPr>
        <w:t xml:space="preserve"> č. 2 b): </w:t>
      </w:r>
      <w:r w:rsidR="00275699">
        <w:rPr>
          <w:rFonts w:cs="Arial"/>
          <w:sz w:val="22"/>
          <w:szCs w:val="22"/>
        </w:rPr>
        <w:tab/>
      </w:r>
      <w:r w:rsidR="00944779">
        <w:rPr>
          <w:rFonts w:cs="Arial"/>
          <w:sz w:val="22"/>
          <w:szCs w:val="22"/>
        </w:rPr>
        <w:t>Rozpočet méněpra</w:t>
      </w:r>
      <w:r w:rsidR="006A2F95" w:rsidRPr="006A2F95">
        <w:rPr>
          <w:rFonts w:cs="Arial"/>
          <w:sz w:val="22"/>
          <w:szCs w:val="22"/>
        </w:rPr>
        <w:t>cí – odpočtů</w:t>
      </w:r>
    </w:p>
    <w:p w:rsidR="005F77F2" w:rsidRDefault="005F77F2" w:rsidP="005F77F2">
      <w:pPr>
        <w:spacing w:before="240"/>
        <w:rPr>
          <w:rFonts w:cs="Arial"/>
          <w:szCs w:val="22"/>
        </w:rPr>
      </w:pPr>
    </w:p>
    <w:p w:rsidR="005F77F2" w:rsidRDefault="005F77F2" w:rsidP="005F77F2">
      <w:pPr>
        <w:spacing w:before="240"/>
        <w:rPr>
          <w:rFonts w:cs="Arial"/>
          <w:szCs w:val="22"/>
        </w:rPr>
      </w:pPr>
    </w:p>
    <w:p w:rsidR="005F77F2" w:rsidRDefault="005F77F2" w:rsidP="003D37AE">
      <w:pPr>
        <w:pStyle w:val="Zkladntext3"/>
        <w:shd w:val="clear" w:color="auto" w:fill="auto"/>
        <w:tabs>
          <w:tab w:val="left" w:pos="5387"/>
        </w:tabs>
        <w:spacing w:after="0" w:line="220" w:lineRule="exact"/>
        <w:ind w:firstLine="0"/>
        <w:jc w:val="both"/>
      </w:pPr>
      <w:r w:rsidRPr="00951261">
        <w:t>V</w:t>
      </w:r>
      <w:r w:rsidR="00772347">
        <w:t> </w:t>
      </w:r>
      <w:r w:rsidRPr="00951261">
        <w:t>Praze</w:t>
      </w:r>
      <w:r w:rsidR="00772347">
        <w:t xml:space="preserve"> dne</w:t>
      </w:r>
      <w:r w:rsidR="003D37AE">
        <w:t xml:space="preserve">: </w:t>
      </w:r>
      <w:r w:rsidR="00A121C8">
        <w:t>20.10.2016</w:t>
      </w:r>
      <w:r w:rsidR="003D37AE">
        <w:t xml:space="preserve"> </w:t>
      </w:r>
      <w:r w:rsidR="003D37AE">
        <w:tab/>
      </w:r>
      <w:r w:rsidRPr="00951261">
        <w:t>V</w:t>
      </w:r>
      <w:r w:rsidR="00772347">
        <w:t> Dolní Lutyni dne:</w:t>
      </w:r>
      <w:r w:rsidR="003D37AE">
        <w:t xml:space="preserve"> ………………</w:t>
      </w:r>
    </w:p>
    <w:p w:rsidR="003D37AE" w:rsidRPr="001F2BB1" w:rsidRDefault="003D37AE" w:rsidP="003D37AE">
      <w:pPr>
        <w:pStyle w:val="Zkladntext3"/>
        <w:shd w:val="clear" w:color="auto" w:fill="auto"/>
        <w:tabs>
          <w:tab w:val="left" w:pos="5387"/>
        </w:tabs>
        <w:spacing w:before="120" w:after="0" w:line="220" w:lineRule="exact"/>
        <w:ind w:firstLine="0"/>
        <w:jc w:val="both"/>
        <w:rPr>
          <w:color w:val="000000"/>
        </w:rPr>
      </w:pPr>
      <w:r>
        <w:t>Za objednatele</w:t>
      </w:r>
      <w:r>
        <w:tab/>
        <w:t>Za zhotovitele:</w:t>
      </w:r>
    </w:p>
    <w:p w:rsidR="003D37AE" w:rsidRDefault="003D37AE" w:rsidP="005F77F2">
      <w:pPr>
        <w:pStyle w:val="Zkladntext3"/>
        <w:shd w:val="clear" w:color="auto" w:fill="auto"/>
        <w:tabs>
          <w:tab w:val="right" w:pos="6205"/>
          <w:tab w:val="right" w:pos="6651"/>
          <w:tab w:val="right" w:pos="7105"/>
        </w:tabs>
        <w:spacing w:after="0" w:line="220" w:lineRule="exact"/>
        <w:ind w:firstLine="0"/>
        <w:jc w:val="both"/>
        <w:rPr>
          <w:b/>
          <w:color w:val="000000"/>
        </w:rPr>
      </w:pPr>
      <w:r w:rsidRPr="00772347">
        <w:rPr>
          <w:b/>
        </w:rPr>
        <w:t>Česká republika –</w:t>
      </w:r>
      <w:r w:rsidRPr="003D37AE">
        <w:rPr>
          <w:b/>
          <w:color w:val="000000"/>
        </w:rPr>
        <w:t xml:space="preserve"> </w:t>
      </w:r>
      <w:r w:rsidRPr="001F2BB1">
        <w:rPr>
          <w:b/>
          <w:color w:val="000000"/>
        </w:rPr>
        <w:t xml:space="preserve">Správa </w:t>
      </w:r>
    </w:p>
    <w:p w:rsidR="005F77F2" w:rsidRPr="001F2BB1" w:rsidRDefault="003D37AE" w:rsidP="005F77F2">
      <w:pPr>
        <w:pStyle w:val="Zkladntext3"/>
        <w:shd w:val="clear" w:color="auto" w:fill="auto"/>
        <w:tabs>
          <w:tab w:val="right" w:pos="6205"/>
          <w:tab w:val="right" w:pos="6651"/>
          <w:tab w:val="right" w:pos="7105"/>
        </w:tabs>
        <w:spacing w:after="0" w:line="220" w:lineRule="exact"/>
        <w:ind w:firstLine="0"/>
        <w:jc w:val="both"/>
        <w:rPr>
          <w:color w:val="000000"/>
        </w:rPr>
      </w:pPr>
      <w:r w:rsidRPr="001F2BB1">
        <w:rPr>
          <w:b/>
          <w:color w:val="000000"/>
        </w:rPr>
        <w:t>státních hmotných rezerv</w:t>
      </w:r>
    </w:p>
    <w:p w:rsidR="005F77F2" w:rsidRDefault="005F77F2" w:rsidP="003D37AE">
      <w:pPr>
        <w:pStyle w:val="Zkladntext3"/>
        <w:shd w:val="clear" w:color="auto" w:fill="auto"/>
        <w:tabs>
          <w:tab w:val="left" w:pos="5387"/>
        </w:tabs>
        <w:spacing w:before="1200" w:after="0" w:line="220" w:lineRule="exact"/>
        <w:ind w:firstLine="0"/>
        <w:jc w:val="both"/>
        <w:rPr>
          <w:color w:val="000000"/>
        </w:rPr>
      </w:pPr>
      <w:r w:rsidRPr="001F2BB1">
        <w:rPr>
          <w:color w:val="000000"/>
        </w:rPr>
        <w:t>…………………………………</w:t>
      </w:r>
      <w:r w:rsidR="003D37AE">
        <w:rPr>
          <w:color w:val="000000"/>
        </w:rPr>
        <w:t>…………</w:t>
      </w:r>
      <w:r w:rsidR="003D37AE">
        <w:rPr>
          <w:color w:val="000000"/>
        </w:rPr>
        <w:tab/>
      </w:r>
      <w:r>
        <w:rPr>
          <w:color w:val="000000"/>
        </w:rPr>
        <w:t>………………………………</w:t>
      </w:r>
      <w:r w:rsidR="003D37AE">
        <w:rPr>
          <w:color w:val="000000"/>
        </w:rPr>
        <w:t>…………</w:t>
      </w:r>
      <w:r>
        <w:rPr>
          <w:color w:val="000000"/>
        </w:rPr>
        <w:t>…</w:t>
      </w:r>
    </w:p>
    <w:p w:rsidR="005F77F2" w:rsidRPr="00772347" w:rsidRDefault="003D37AE" w:rsidP="003D37AE">
      <w:pPr>
        <w:tabs>
          <w:tab w:val="left" w:pos="6521"/>
        </w:tabs>
        <w:spacing w:before="60" w:after="20"/>
        <w:ind w:firstLine="709"/>
        <w:rPr>
          <w:rFonts w:cs="Arial"/>
          <w:sz w:val="22"/>
          <w:szCs w:val="22"/>
        </w:rPr>
      </w:pPr>
      <w:r w:rsidRPr="003D37AE">
        <w:rPr>
          <w:b/>
          <w:sz w:val="22"/>
          <w:szCs w:val="22"/>
        </w:rPr>
        <w:t>Ing. Miroslav Basel</w:t>
      </w:r>
      <w:r>
        <w:rPr>
          <w:rFonts w:cs="Arial"/>
          <w:b/>
          <w:sz w:val="22"/>
          <w:szCs w:val="22"/>
        </w:rPr>
        <w:tab/>
      </w:r>
      <w:r w:rsidR="00772347" w:rsidRPr="00111346">
        <w:rPr>
          <w:rFonts w:cs="Arial"/>
          <w:b/>
          <w:sz w:val="22"/>
          <w:szCs w:val="22"/>
        </w:rPr>
        <w:t>Petr Vaňhara</w:t>
      </w:r>
    </w:p>
    <w:p w:rsidR="005F77F2" w:rsidRPr="003D37AE" w:rsidRDefault="003D37AE" w:rsidP="003D37AE">
      <w:pPr>
        <w:pStyle w:val="Zkladntext3"/>
        <w:shd w:val="clear" w:color="auto" w:fill="auto"/>
        <w:tabs>
          <w:tab w:val="right" w:pos="6205"/>
          <w:tab w:val="right" w:pos="6651"/>
          <w:tab w:val="right" w:pos="7105"/>
        </w:tabs>
        <w:spacing w:after="0" w:line="220" w:lineRule="exact"/>
        <w:ind w:left="284" w:firstLine="283"/>
        <w:jc w:val="both"/>
        <w:rPr>
          <w:color w:val="000000"/>
        </w:rPr>
      </w:pPr>
      <w:r w:rsidRPr="00324D20">
        <w:t>ředitel Odboru zakázek</w:t>
      </w:r>
    </w:p>
    <w:p w:rsidR="005F77F2" w:rsidRPr="00AB2AAB" w:rsidRDefault="005F77F2" w:rsidP="005F77F2">
      <w:pPr>
        <w:jc w:val="right"/>
        <w:rPr>
          <w:rFonts w:cs="Arial"/>
          <w:szCs w:val="22"/>
        </w:rPr>
      </w:pPr>
      <w:r w:rsidRPr="00951261">
        <w:rPr>
          <w:rFonts w:cs="Arial"/>
          <w:szCs w:val="22"/>
        </w:rPr>
        <w:br w:type="page"/>
      </w:r>
      <w:r w:rsidRPr="00AB2AAB">
        <w:rPr>
          <w:rFonts w:cs="Arial"/>
          <w:szCs w:val="22"/>
        </w:rPr>
        <w:lastRenderedPageBreak/>
        <w:t>Příloha č.</w:t>
      </w:r>
      <w:r w:rsidR="006A2F95">
        <w:rPr>
          <w:rFonts w:cs="Arial"/>
          <w:szCs w:val="22"/>
        </w:rPr>
        <w:t xml:space="preserve"> 1 a)</w:t>
      </w:r>
      <w:r>
        <w:rPr>
          <w:rFonts w:cs="Arial"/>
          <w:szCs w:val="22"/>
        </w:rPr>
        <w:t xml:space="preserve"> </w:t>
      </w:r>
      <w:r w:rsidRPr="00AB2AAB">
        <w:rPr>
          <w:rFonts w:cs="Arial"/>
          <w:szCs w:val="22"/>
        </w:rPr>
        <w:t>smlouvy</w:t>
      </w:r>
    </w:p>
    <w:p w:rsidR="005F77F2" w:rsidRDefault="005F77F2" w:rsidP="005F77F2">
      <w:pPr>
        <w:spacing w:before="480"/>
        <w:jc w:val="center"/>
        <w:rPr>
          <w:rFonts w:cs="Arial"/>
          <w:b/>
          <w:sz w:val="32"/>
          <w:szCs w:val="32"/>
        </w:rPr>
      </w:pPr>
    </w:p>
    <w:p w:rsidR="003D37AE" w:rsidRPr="00261456" w:rsidRDefault="003D37AE" w:rsidP="00196AB5">
      <w:pPr>
        <w:widowControl/>
        <w:autoSpaceDE w:val="0"/>
        <w:autoSpaceDN w:val="0"/>
        <w:adjustRightInd w:val="0"/>
        <w:spacing w:after="600"/>
        <w:jc w:val="center"/>
        <w:rPr>
          <w:rFonts w:ascii="Arial,Bold" w:hAnsi="Arial,Bold" w:cs="Arial,Bold"/>
          <w:b/>
          <w:bCs/>
          <w:color w:val="FF0000"/>
          <w:sz w:val="32"/>
          <w:szCs w:val="32"/>
        </w:rPr>
      </w:pPr>
      <w:r w:rsidRPr="00261456">
        <w:rPr>
          <w:rFonts w:ascii="Arial,Bold" w:hAnsi="Arial,Bold" w:cs="Arial,Bold"/>
          <w:b/>
          <w:bCs/>
          <w:sz w:val="32"/>
          <w:szCs w:val="32"/>
        </w:rPr>
        <w:t xml:space="preserve">Technická zpráva – </w:t>
      </w:r>
      <w:r w:rsidRPr="00261456">
        <w:rPr>
          <w:rFonts w:ascii="Arial,Bold" w:hAnsi="Arial,Bold" w:cs="Arial,Bold"/>
          <w:b/>
          <w:bCs/>
          <w:color w:val="FF0000"/>
          <w:sz w:val="32"/>
          <w:szCs w:val="32"/>
        </w:rPr>
        <w:t>změna A</w:t>
      </w:r>
    </w:p>
    <w:p w:rsidR="003D37AE" w:rsidRDefault="003D37AE" w:rsidP="003D37AE">
      <w:pPr>
        <w:widowControl/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cs="Arial"/>
          <w:sz w:val="24"/>
          <w:szCs w:val="24"/>
        </w:rPr>
        <w:t xml:space="preserve">Stavba </w:t>
      </w:r>
      <w:r w:rsidR="00196AB5">
        <w:rPr>
          <w:rFonts w:cs="Arial"/>
          <w:sz w:val="24"/>
          <w:szCs w:val="24"/>
        </w:rPr>
        <w:tab/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: </w:t>
      </w:r>
      <w:r w:rsidR="00196AB5">
        <w:rPr>
          <w:rFonts w:cs="Arial"/>
          <w:sz w:val="24"/>
          <w:szCs w:val="24"/>
        </w:rPr>
        <w:tab/>
      </w:r>
      <w:r>
        <w:rPr>
          <w:rFonts w:ascii="Arial,Bold" w:hAnsi="Arial,Bold" w:cs="Arial,Bold"/>
          <w:b/>
          <w:bCs/>
          <w:sz w:val="24"/>
          <w:szCs w:val="24"/>
        </w:rPr>
        <w:t>Oprava střešní krytiny skladu C4 včetně výměny</w:t>
      </w:r>
    </w:p>
    <w:p w:rsidR="003D37AE" w:rsidRDefault="003D37AE" w:rsidP="00196AB5">
      <w:pPr>
        <w:widowControl/>
        <w:autoSpaceDE w:val="0"/>
        <w:autoSpaceDN w:val="0"/>
        <w:adjustRightInd w:val="0"/>
        <w:spacing w:after="240"/>
        <w:ind w:left="2127" w:firstLine="709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okapů, svodů a hromosvodu</w:t>
      </w:r>
    </w:p>
    <w:p w:rsidR="003D37AE" w:rsidRDefault="003D37AE" w:rsidP="003D37AE">
      <w:pPr>
        <w:widowControl/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Objednatel </w:t>
      </w:r>
      <w:r w:rsidR="00196AB5">
        <w:rPr>
          <w:rFonts w:cs="Arial"/>
          <w:sz w:val="24"/>
          <w:szCs w:val="24"/>
        </w:rPr>
        <w:tab/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: </w:t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Česká republika – Správa státních hmotných rezerv</w:t>
      </w:r>
    </w:p>
    <w:p w:rsidR="003D37AE" w:rsidRDefault="003D37AE" w:rsidP="00196AB5">
      <w:pPr>
        <w:widowControl/>
        <w:autoSpaceDE w:val="0"/>
        <w:autoSpaceDN w:val="0"/>
        <w:adjustRightInd w:val="0"/>
        <w:spacing w:after="240"/>
        <w:ind w:left="2127"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Šeříková 1/616, 150 85 Praha 5</w:t>
      </w:r>
    </w:p>
    <w:p w:rsidR="003D37AE" w:rsidRDefault="003D37AE" w:rsidP="003D37AE">
      <w:pPr>
        <w:widowControl/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Místo stavby </w:t>
      </w:r>
      <w:r w:rsidR="00196AB5">
        <w:rPr>
          <w:rFonts w:cs="Arial"/>
          <w:sz w:val="24"/>
          <w:szCs w:val="24"/>
        </w:rPr>
        <w:tab/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: </w:t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závod SSHR Godula v Hnojníku u Českého Těšína</w:t>
      </w:r>
    </w:p>
    <w:p w:rsidR="003D37AE" w:rsidRDefault="003D37AE" w:rsidP="00196AB5">
      <w:pPr>
        <w:widowControl/>
        <w:autoSpaceDE w:val="0"/>
        <w:autoSpaceDN w:val="0"/>
        <w:adjustRightInd w:val="0"/>
        <w:spacing w:after="240"/>
        <w:ind w:left="2127"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sklad C4, k.ú. Hnojník, parc.č. 1456/8</w:t>
      </w:r>
    </w:p>
    <w:p w:rsidR="003D37AE" w:rsidRDefault="003D37AE" w:rsidP="003D37AE">
      <w:pPr>
        <w:widowControl/>
        <w:autoSpaceDE w:val="0"/>
        <w:autoSpaceDN w:val="0"/>
        <w:adjustRightInd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Vypracoval </w:t>
      </w:r>
      <w:r w:rsidR="00196AB5">
        <w:rPr>
          <w:rFonts w:cs="Arial"/>
          <w:sz w:val="24"/>
          <w:szCs w:val="24"/>
        </w:rPr>
        <w:tab/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:</w:t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Ing. Martin Heider</w:t>
      </w:r>
    </w:p>
    <w:p w:rsidR="003D37AE" w:rsidRDefault="003D37AE" w:rsidP="00196AB5">
      <w:pPr>
        <w:widowControl/>
        <w:autoSpaceDE w:val="0"/>
        <w:autoSpaceDN w:val="0"/>
        <w:adjustRightInd w:val="0"/>
        <w:spacing w:after="240"/>
        <w:ind w:left="2127"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Böhmova 988/1, 747 21 Kravaře</w:t>
      </w:r>
    </w:p>
    <w:p w:rsidR="003D37AE" w:rsidRDefault="003D37AE" w:rsidP="00196AB5">
      <w:pPr>
        <w:widowControl/>
        <w:autoSpaceDE w:val="0"/>
        <w:autoSpaceDN w:val="0"/>
        <w:adjustRightInd w:val="0"/>
        <w:spacing w:after="24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Zakázkové číslo </w:t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: </w:t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13/16</w:t>
      </w:r>
    </w:p>
    <w:p w:rsidR="003D37AE" w:rsidRDefault="003D37AE" w:rsidP="00196AB5">
      <w:pPr>
        <w:widowControl/>
        <w:autoSpaceDE w:val="0"/>
        <w:autoSpaceDN w:val="0"/>
        <w:adjustRightInd w:val="0"/>
        <w:spacing w:after="60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Datum </w:t>
      </w:r>
      <w:r w:rsidR="00196AB5">
        <w:rPr>
          <w:rFonts w:cs="Arial"/>
          <w:sz w:val="24"/>
          <w:szCs w:val="24"/>
        </w:rPr>
        <w:tab/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>:</w:t>
      </w:r>
      <w:r w:rsidR="00196AB5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září 2016</w:t>
      </w:r>
    </w:p>
    <w:p w:rsidR="003D37AE" w:rsidRPr="00196AB5" w:rsidRDefault="003D37AE" w:rsidP="003D37AE">
      <w:pPr>
        <w:widowControl/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szCs w:val="24"/>
          <w:u w:val="single"/>
        </w:rPr>
      </w:pPr>
      <w:r w:rsidRPr="00196AB5">
        <w:rPr>
          <w:rFonts w:ascii="Arial,Bold" w:hAnsi="Arial,Bold" w:cs="Arial,Bold"/>
          <w:b/>
          <w:bCs/>
          <w:sz w:val="24"/>
          <w:szCs w:val="24"/>
          <w:u w:val="single"/>
        </w:rPr>
        <w:t>Popis stavby</w:t>
      </w:r>
    </w:p>
    <w:p w:rsidR="003D37AE" w:rsidRDefault="003D37AE" w:rsidP="00261456">
      <w:pPr>
        <w:widowControl/>
        <w:autoSpaceDE w:val="0"/>
        <w:autoSpaceDN w:val="0"/>
        <w:adjustRightInd w:val="0"/>
        <w:spacing w:before="6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Jedná se o výměnu stávající střešní krytiny z bitumenové vlnité střešní desky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Onduline za novou krytinu z měkčeného PVC tl. 1,5 mm. Součástí stavby bude i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výměna krytiny nadstřešení vstupů, výměna hromosvodu a výměna okapů a svodů.</w:t>
      </w:r>
    </w:p>
    <w:p w:rsidR="003D37AE" w:rsidRPr="00196AB5" w:rsidRDefault="003D37AE" w:rsidP="00196AB5">
      <w:pPr>
        <w:widowControl/>
        <w:autoSpaceDE w:val="0"/>
        <w:autoSpaceDN w:val="0"/>
        <w:adjustRightInd w:val="0"/>
        <w:spacing w:before="360"/>
        <w:rPr>
          <w:rFonts w:ascii="Arial,Bold" w:hAnsi="Arial,Bold" w:cs="Arial,Bold"/>
          <w:b/>
          <w:bCs/>
          <w:sz w:val="24"/>
          <w:szCs w:val="24"/>
          <w:u w:val="single"/>
        </w:rPr>
      </w:pPr>
      <w:r w:rsidRPr="00196AB5">
        <w:rPr>
          <w:rFonts w:ascii="Arial,Bold" w:hAnsi="Arial,Bold" w:cs="Arial,Bold"/>
          <w:b/>
          <w:bCs/>
          <w:sz w:val="24"/>
          <w:szCs w:val="24"/>
          <w:u w:val="single"/>
        </w:rPr>
        <w:t>Stávající stav</w:t>
      </w:r>
    </w:p>
    <w:p w:rsidR="003D37AE" w:rsidRDefault="003D37AE" w:rsidP="00261456">
      <w:pPr>
        <w:widowControl/>
        <w:autoSpaceDE w:val="0"/>
        <w:autoSpaceDN w:val="0"/>
        <w:adjustRightInd w:val="0"/>
        <w:spacing w:before="6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Stávající střecha je jednoplášťová sedlová se spádem 10°. Nosná konstrukce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střechy je z betonových vazníků, na kterých jsou uložené betonové panely. Původní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hydroizolace střechy byla provedena ze dvou asfaltových pásů, které byly následně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opatřené dodatečným ochranným nástřikem asfaltovou hmotou. V roce 1999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proběhla rekonstrukce střechy a nově byla na střechu přidána střešní krytina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z bitumenové vlnité střešní desky - Onduline položené na latích. Latě průřezu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50x50 mm jsou umístěny v osové vzdálenosti 450 mm a jsou kotvené do kontralatí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60x80 mm. Mezi kontralatěmi je navíc vložená tepelná izolace z minerální vlny tl.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60 mm. Dále bylo v rámci rekonstrukce střechy provedeno nové oplechování atiky,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které bylo provedeno na vyvýšené dřevěné konstrukci. Protože došlo k</w:t>
      </w:r>
      <w:r w:rsidR="00196AB5">
        <w:rPr>
          <w:rFonts w:cs="Arial"/>
          <w:sz w:val="24"/>
          <w:szCs w:val="24"/>
        </w:rPr>
        <w:t> </w:t>
      </w:r>
      <w:r>
        <w:rPr>
          <w:rFonts w:cs="Arial"/>
          <w:sz w:val="24"/>
          <w:szCs w:val="24"/>
        </w:rPr>
        <w:t>navýšení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celkové tl. střešní konstrukce, byla okapní hrana zakryta prkenným obložení,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obdobně je řešena i štítová hrana ve styku oplechování atiky a fasády, která je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rovněž překryta prkenným obložením.</w:t>
      </w:r>
    </w:p>
    <w:p w:rsidR="003D37AE" w:rsidRDefault="003D37AE" w:rsidP="00196AB5">
      <w:pPr>
        <w:widowControl/>
        <w:autoSpaceDE w:val="0"/>
        <w:autoSpaceDN w:val="0"/>
        <w:adjustRightInd w:val="0"/>
        <w:ind w:firstLine="709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Při realizaci stavby po odkrytí střešní krytiny Onduline a odstranění tepelné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izolace a dřevěného roštu bylo zjištěno, že asfaltový nástřik se při současném stavu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teplot (30°C ve stínu) roztéká a kotevní šrouby se po následném utažení samovolně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uvolňují. Z tohoto důvodu nelze střechu provést v navrhované skladbě. Nový návrh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střešní skladby je popsán v novém stavu</w:t>
      </w:r>
    </w:p>
    <w:p w:rsidR="003D37AE" w:rsidRDefault="003D37AE" w:rsidP="00261456">
      <w:pPr>
        <w:widowControl/>
        <w:autoSpaceDE w:val="0"/>
        <w:autoSpaceDN w:val="0"/>
        <w:adjustRightInd w:val="0"/>
        <w:spacing w:before="840"/>
        <w:rPr>
          <w:rFonts w:cs="Arial"/>
          <w:color w:val="548ED5"/>
        </w:rPr>
      </w:pPr>
      <w:r>
        <w:rPr>
          <w:rFonts w:cs="Arial"/>
          <w:color w:val="548ED5"/>
        </w:rPr>
        <w:t xml:space="preserve">Oprava střechy skladu C4 </w:t>
      </w:r>
      <w:r w:rsidR="00196AB5">
        <w:rPr>
          <w:rFonts w:cs="Arial"/>
          <w:color w:val="548ED5"/>
        </w:rPr>
        <w:tab/>
      </w:r>
      <w:r w:rsidR="00196AB5">
        <w:rPr>
          <w:rFonts w:cs="Arial"/>
          <w:color w:val="548ED5"/>
        </w:rPr>
        <w:tab/>
      </w:r>
      <w:r w:rsidR="00196AB5">
        <w:rPr>
          <w:rFonts w:cs="Arial"/>
          <w:color w:val="548ED5"/>
        </w:rPr>
        <w:tab/>
      </w:r>
      <w:r w:rsidR="00196AB5">
        <w:rPr>
          <w:rFonts w:cs="Arial"/>
          <w:color w:val="548ED5"/>
        </w:rPr>
        <w:tab/>
      </w:r>
      <w:r w:rsidR="00196AB5">
        <w:rPr>
          <w:rFonts w:cs="Arial"/>
          <w:color w:val="548ED5"/>
        </w:rPr>
        <w:tab/>
      </w:r>
      <w:r w:rsidR="00196AB5">
        <w:rPr>
          <w:rFonts w:cs="Arial"/>
          <w:color w:val="548ED5"/>
        </w:rPr>
        <w:tab/>
      </w:r>
      <w:r w:rsidR="00196AB5">
        <w:rPr>
          <w:rFonts w:cs="Arial"/>
          <w:color w:val="548ED5"/>
        </w:rPr>
        <w:tab/>
      </w:r>
      <w:r w:rsidR="00196AB5">
        <w:rPr>
          <w:rFonts w:cs="Arial"/>
          <w:color w:val="548ED5"/>
        </w:rPr>
        <w:tab/>
      </w:r>
      <w:r>
        <w:rPr>
          <w:rFonts w:cs="Arial"/>
          <w:color w:val="548ED5"/>
        </w:rPr>
        <w:t xml:space="preserve">Stránka </w:t>
      </w:r>
      <w:r w:rsidR="00196AB5">
        <w:rPr>
          <w:rFonts w:cs="Arial"/>
          <w:color w:val="548ED5"/>
        </w:rPr>
        <w:t>1</w:t>
      </w:r>
      <w:r>
        <w:rPr>
          <w:rFonts w:cs="Arial"/>
          <w:color w:val="548ED5"/>
        </w:rPr>
        <w:t xml:space="preserve"> z 2</w:t>
      </w:r>
    </w:p>
    <w:p w:rsidR="003D37AE" w:rsidRPr="00196AB5" w:rsidRDefault="003D37AE" w:rsidP="00196AB5">
      <w:pPr>
        <w:keepNext/>
        <w:widowControl/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szCs w:val="24"/>
          <w:u w:val="single"/>
        </w:rPr>
      </w:pPr>
      <w:r w:rsidRPr="00196AB5">
        <w:rPr>
          <w:rFonts w:ascii="Arial,Bold" w:hAnsi="Arial,Bold" w:cs="Arial,Bold"/>
          <w:b/>
          <w:bCs/>
          <w:sz w:val="24"/>
          <w:szCs w:val="24"/>
          <w:u w:val="single"/>
        </w:rPr>
        <w:lastRenderedPageBreak/>
        <w:t>Bourací práce</w:t>
      </w:r>
    </w:p>
    <w:p w:rsidR="003D37AE" w:rsidRDefault="003D37AE" w:rsidP="00261456">
      <w:pPr>
        <w:widowControl/>
        <w:autoSpaceDE w:val="0"/>
        <w:autoSpaceDN w:val="0"/>
        <w:adjustRightInd w:val="0"/>
        <w:spacing w:before="60" w:after="36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Demontuje se bleskosvod na střeše objektu. Odstraní se střešní krytina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Onduline, laťování, tepelná izolace a kontralatě. Demontují se okapy a svody a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klempířské prvky na střeše včetně oplechování atiky. Odstraní se prkenný obklad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okapní a štítové hrany. Odstraní dřevěné nadvýšení atiky.</w:t>
      </w:r>
    </w:p>
    <w:p w:rsidR="003D37AE" w:rsidRPr="00196AB5" w:rsidRDefault="003D37AE" w:rsidP="003D37AE">
      <w:pPr>
        <w:widowControl/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szCs w:val="24"/>
          <w:u w:val="single"/>
        </w:rPr>
      </w:pPr>
      <w:r w:rsidRPr="00196AB5">
        <w:rPr>
          <w:rFonts w:ascii="Arial,Bold" w:hAnsi="Arial,Bold" w:cs="Arial,Bold"/>
          <w:b/>
          <w:bCs/>
          <w:sz w:val="24"/>
          <w:szCs w:val="24"/>
          <w:u w:val="single"/>
        </w:rPr>
        <w:t>Nový stav</w:t>
      </w:r>
    </w:p>
    <w:p w:rsidR="003D37AE" w:rsidRDefault="003D37AE" w:rsidP="00261456">
      <w:pPr>
        <w:widowControl/>
        <w:autoSpaceDE w:val="0"/>
        <w:autoSpaceDN w:val="0"/>
        <w:adjustRightInd w:val="0"/>
        <w:spacing w:before="6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Na původní hydroizolační vrstvu bude nově položena tepelná izolace z</w:t>
      </w:r>
      <w:r w:rsidR="00196AB5">
        <w:rPr>
          <w:rFonts w:cs="Arial"/>
          <w:color w:val="FF0000"/>
          <w:sz w:val="24"/>
          <w:szCs w:val="24"/>
        </w:rPr>
        <w:t> </w:t>
      </w:r>
      <w:r>
        <w:rPr>
          <w:rFonts w:cs="Arial"/>
          <w:color w:val="FF0000"/>
          <w:sz w:val="24"/>
          <w:szCs w:val="24"/>
        </w:rPr>
        <w:t>pěnového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polystyrénu EPS 100 S tl. 60 mm, která bude mechanicky kotvená k</w:t>
      </w:r>
      <w:r w:rsidR="00196AB5">
        <w:rPr>
          <w:rFonts w:cs="Arial"/>
          <w:color w:val="FF0000"/>
          <w:sz w:val="24"/>
          <w:szCs w:val="24"/>
        </w:rPr>
        <w:t> </w:t>
      </w:r>
      <w:r>
        <w:rPr>
          <w:rFonts w:cs="Arial"/>
          <w:color w:val="FF0000"/>
          <w:sz w:val="24"/>
          <w:szCs w:val="24"/>
        </w:rPr>
        <w:t>podkladu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v počtu 2-3 kotvy na m</w:t>
      </w:r>
      <w:r w:rsidRPr="00261456">
        <w:rPr>
          <w:rFonts w:cs="Arial"/>
          <w:color w:val="FF0000"/>
          <w:sz w:val="24"/>
          <w:szCs w:val="24"/>
          <w:vertAlign w:val="superscript"/>
        </w:rPr>
        <w:t>2</w:t>
      </w:r>
      <w:r>
        <w:rPr>
          <w:rFonts w:cs="Arial"/>
          <w:color w:val="FF0000"/>
          <w:sz w:val="24"/>
          <w:szCs w:val="24"/>
        </w:rPr>
        <w:t>. Nová střešní krytina bude z fólie z měkčeného PVC tl.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1,5 mm v šedé barvě, položené na separační vrstvě z geotextilie gramáže 300 g/m</w:t>
      </w:r>
      <w:r w:rsidRPr="00261456">
        <w:rPr>
          <w:rFonts w:cs="Arial"/>
          <w:color w:val="FF0000"/>
          <w:sz w:val="24"/>
          <w:szCs w:val="24"/>
          <w:vertAlign w:val="superscript"/>
        </w:rPr>
        <w:t>2</w:t>
      </w:r>
      <w:r>
        <w:rPr>
          <w:rFonts w:cs="Arial"/>
          <w:color w:val="FF0000"/>
          <w:sz w:val="24"/>
          <w:szCs w:val="24"/>
        </w:rPr>
        <w:t>.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Veškeré klempířské prvky na střeše budou provedeny nově z</w:t>
      </w:r>
      <w:r w:rsidR="00196AB5">
        <w:rPr>
          <w:rFonts w:cs="Arial"/>
          <w:sz w:val="24"/>
          <w:szCs w:val="24"/>
        </w:rPr>
        <w:t> </w:t>
      </w:r>
      <w:r>
        <w:rPr>
          <w:rFonts w:cs="Arial"/>
          <w:sz w:val="24"/>
          <w:szCs w:val="24"/>
        </w:rPr>
        <w:t>poplastovaného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plechu, jedná se o podkladní plech v hřebeni, u okapu, kotových a nárožních liš u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atiky a závětrných lišt na atice. Hydroizolace bude vyvedena na atiku, kde bude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zakončena na atikové liště. Za tímto účelem bude na atiku přikotvena OSB3 deska.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Okapy a svody budou provedeny nově z TiZn plechu včetně žlabových háků.</w:t>
      </w:r>
      <w:r w:rsidR="00196AB5">
        <w:rPr>
          <w:rFonts w:cs="Arial"/>
          <w:sz w:val="24"/>
          <w:szCs w:val="24"/>
        </w:rPr>
        <w:t xml:space="preserve"> </w:t>
      </w:r>
    </w:p>
    <w:p w:rsidR="003D37AE" w:rsidRDefault="003D37AE" w:rsidP="00196AB5">
      <w:pPr>
        <w:widowControl/>
        <w:autoSpaceDE w:val="0"/>
        <w:autoSpaceDN w:val="0"/>
        <w:adjustRightInd w:val="0"/>
        <w:jc w:val="both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>Z důvodu navýšení skladby střešního pláště bude nutné upravit okapní hranu. Nová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okapní hrana se provede z fošny 60x120 mm kotvené k podkladu. Fošna bude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položena na okapním plechu s nosem a bude překryta oplechováním, které se napojí</w:t>
      </w:r>
      <w:r w:rsidR="00196AB5">
        <w:rPr>
          <w:rFonts w:cs="Arial"/>
          <w:color w:val="FF0000"/>
          <w:sz w:val="24"/>
          <w:szCs w:val="24"/>
        </w:rPr>
        <w:t xml:space="preserve"> </w:t>
      </w:r>
      <w:r>
        <w:rPr>
          <w:rFonts w:cs="Arial"/>
          <w:color w:val="FF0000"/>
          <w:sz w:val="24"/>
          <w:szCs w:val="24"/>
        </w:rPr>
        <w:t>na okapní nos okapního plechu.</w:t>
      </w:r>
    </w:p>
    <w:p w:rsidR="00196AB5" w:rsidRDefault="003D37AE" w:rsidP="00196AB5">
      <w:pPr>
        <w:widowControl/>
        <w:autoSpaceDE w:val="0"/>
        <w:autoSpaceDN w:val="0"/>
        <w:adjustRightInd w:val="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Nadstřešení vstupů se doplní o podkladní OSB3 desku tl. 12 mm, která se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přikotví na stávající laťování, které za tímto účelem zůstane zachováno. Na </w:t>
      </w:r>
      <w:r>
        <w:rPr>
          <w:rFonts w:cs="Arial"/>
          <w:sz w:val="24"/>
          <w:szCs w:val="24"/>
        </w:rPr>
        <w:lastRenderedPageBreak/>
        <w:t>OSB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desku se položí fólie z měkčeného PVC tl. 1,5 mm v šedé barvě, podložené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separační vrstvou z geotextilie gramáže 500 g/m</w:t>
      </w:r>
      <w:r w:rsidRPr="00261456">
        <w:rPr>
          <w:rFonts w:cs="Arial"/>
          <w:sz w:val="24"/>
          <w:szCs w:val="24"/>
          <w:vertAlign w:val="superscript"/>
        </w:rPr>
        <w:t>2</w:t>
      </w:r>
      <w:r>
        <w:rPr>
          <w:rFonts w:cs="Arial"/>
          <w:sz w:val="24"/>
          <w:szCs w:val="24"/>
        </w:rPr>
        <w:t>.</w:t>
      </w:r>
      <w:r w:rsidR="00196AB5">
        <w:rPr>
          <w:rFonts w:cs="Arial"/>
          <w:sz w:val="24"/>
          <w:szCs w:val="24"/>
        </w:rPr>
        <w:t xml:space="preserve"> </w:t>
      </w:r>
    </w:p>
    <w:p w:rsidR="003D37AE" w:rsidRDefault="003D37AE" w:rsidP="00261456">
      <w:pPr>
        <w:widowControl/>
        <w:autoSpaceDE w:val="0"/>
        <w:autoSpaceDN w:val="0"/>
        <w:adjustRightInd w:val="0"/>
        <w:spacing w:after="360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Provede se výměna všech střešních okapových žlabů a svodů, nové okapy a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svody budou z TiZn plechu. Součástí stavby bude i výměna bleskosvodu na střeše,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stávající bleskosvod bude v místě kontrolních svorek demontován a nahrazen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novým. Realizace nové hřebenové mřížové soustavy bude shodná se stávající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včetně napojení kovových prvků oplechování. Mřížová soustava bude vedena kolmo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k okapní hraně tak, aby nebránila zklouzávání sněhu ze střechy. Součástí stavby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bude provedení všech souvisejících stavebních úprav. Jedná se zejména o opravu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omítky čela okapní hrany střechy, která se provede ze 100%.</w:t>
      </w:r>
    </w:p>
    <w:p w:rsidR="003D37AE" w:rsidRPr="00196AB5" w:rsidRDefault="003D37AE" w:rsidP="003D37AE">
      <w:pPr>
        <w:widowControl/>
        <w:autoSpaceDE w:val="0"/>
        <w:autoSpaceDN w:val="0"/>
        <w:adjustRightInd w:val="0"/>
        <w:rPr>
          <w:rFonts w:ascii="Arial,Bold" w:hAnsi="Arial,Bold" w:cs="Arial,Bold"/>
          <w:b/>
          <w:bCs/>
          <w:sz w:val="24"/>
          <w:szCs w:val="24"/>
          <w:u w:val="single"/>
        </w:rPr>
      </w:pPr>
      <w:r w:rsidRPr="00196AB5">
        <w:rPr>
          <w:rFonts w:ascii="Arial,Bold" w:hAnsi="Arial,Bold" w:cs="Arial,Bold"/>
          <w:b/>
          <w:bCs/>
          <w:sz w:val="24"/>
          <w:szCs w:val="24"/>
          <w:u w:val="single"/>
        </w:rPr>
        <w:t>Poznámka</w:t>
      </w:r>
    </w:p>
    <w:p w:rsidR="003D37AE" w:rsidRDefault="003D37AE" w:rsidP="00261456">
      <w:pPr>
        <w:widowControl/>
        <w:autoSpaceDE w:val="0"/>
        <w:autoSpaceDN w:val="0"/>
        <w:adjustRightInd w:val="0"/>
        <w:spacing w:before="60"/>
        <w:ind w:firstLine="709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 rámci stavby bude vybudováno odpovídající zařízení staveniště v</w:t>
      </w:r>
      <w:r w:rsidR="00196AB5">
        <w:rPr>
          <w:rFonts w:cs="Arial"/>
          <w:sz w:val="24"/>
          <w:szCs w:val="24"/>
        </w:rPr>
        <w:t> </w:t>
      </w:r>
      <w:r>
        <w:rPr>
          <w:rFonts w:cs="Arial"/>
          <w:sz w:val="24"/>
          <w:szCs w:val="24"/>
        </w:rPr>
        <w:t>areálu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závodu na určeném místě a po dokončení stavby bude provedeno jeho vyklizení.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Veškerý odpad bude odvezen na skládku a doklad o jeho likvidaci bude součástí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předávacího řízení stavby. Rovněž budou předloženy certifikáty použitých materiálů</w:t>
      </w:r>
      <w:r w:rsidR="00196AB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a příslušné revizní zprávy.</w:t>
      </w:r>
    </w:p>
    <w:p w:rsidR="004C52DA" w:rsidRPr="004C52DA" w:rsidRDefault="004C52DA" w:rsidP="00261456">
      <w:pPr>
        <w:widowControl/>
        <w:autoSpaceDE w:val="0"/>
        <w:autoSpaceDN w:val="0"/>
        <w:adjustRightInd w:val="0"/>
        <w:spacing w:before="60"/>
        <w:ind w:firstLine="709"/>
        <w:rPr>
          <w:rFonts w:cs="Arial"/>
          <w:color w:val="FF0000"/>
          <w:sz w:val="24"/>
          <w:szCs w:val="24"/>
        </w:rPr>
      </w:pPr>
      <w:r>
        <w:rPr>
          <w:rFonts w:cs="Arial"/>
          <w:color w:val="FF0000"/>
          <w:sz w:val="24"/>
          <w:szCs w:val="24"/>
        </w:rPr>
        <w:t xml:space="preserve">V této příloze červeně vyznačená ustanovení představují změny oproti původně podepsané smlouvě </w:t>
      </w:r>
      <w:r w:rsidRPr="004C52DA">
        <w:rPr>
          <w:rFonts w:cs="Arial"/>
          <w:color w:val="FF0000"/>
          <w:sz w:val="24"/>
          <w:szCs w:val="24"/>
        </w:rPr>
        <w:t xml:space="preserve">č. </w:t>
      </w:r>
      <w:r w:rsidRPr="004C52DA">
        <w:rPr>
          <w:rFonts w:cs="Arial"/>
          <w:color w:val="FF0000"/>
          <w:sz w:val="22"/>
          <w:szCs w:val="22"/>
        </w:rPr>
        <w:t>20160472</w:t>
      </w:r>
      <w:r>
        <w:rPr>
          <w:rFonts w:cs="Arial"/>
          <w:color w:val="FF0000"/>
          <w:sz w:val="22"/>
          <w:szCs w:val="22"/>
        </w:rPr>
        <w:t>.</w:t>
      </w:r>
    </w:p>
    <w:p w:rsidR="006A2F95" w:rsidRDefault="003D37AE" w:rsidP="003B17ED">
      <w:pPr>
        <w:spacing w:before="360"/>
        <w:jc w:val="right"/>
        <w:rPr>
          <w:rFonts w:cs="Arial"/>
          <w:szCs w:val="22"/>
        </w:rPr>
      </w:pPr>
      <w:r>
        <w:rPr>
          <w:rFonts w:cs="Arial"/>
          <w:sz w:val="24"/>
          <w:szCs w:val="24"/>
        </w:rPr>
        <w:t>Vypracoval: Ing. Martin Heider</w:t>
      </w:r>
    </w:p>
    <w:p w:rsidR="006A2F95" w:rsidRDefault="006A2F95" w:rsidP="006A2F95">
      <w:pPr>
        <w:spacing w:before="360"/>
        <w:jc w:val="both"/>
        <w:rPr>
          <w:rFonts w:cs="Arial"/>
          <w:szCs w:val="22"/>
        </w:rPr>
      </w:pPr>
    </w:p>
    <w:p w:rsidR="00261456" w:rsidRDefault="00196AB5" w:rsidP="00261456">
      <w:pPr>
        <w:spacing w:before="1080"/>
        <w:jc w:val="both"/>
        <w:rPr>
          <w:rFonts w:cs="Arial"/>
          <w:color w:val="548ED5"/>
        </w:rPr>
      </w:pPr>
      <w:r>
        <w:rPr>
          <w:rFonts w:cs="Arial"/>
          <w:color w:val="548ED5"/>
        </w:rPr>
        <w:lastRenderedPageBreak/>
        <w:t xml:space="preserve">Oprava střechy skladu C4 </w:t>
      </w:r>
      <w:r>
        <w:rPr>
          <w:rFonts w:cs="Arial"/>
          <w:color w:val="548ED5"/>
        </w:rPr>
        <w:tab/>
      </w:r>
      <w:r>
        <w:rPr>
          <w:rFonts w:cs="Arial"/>
          <w:color w:val="548ED5"/>
        </w:rPr>
        <w:tab/>
      </w:r>
      <w:r>
        <w:rPr>
          <w:rFonts w:cs="Arial"/>
          <w:color w:val="548ED5"/>
        </w:rPr>
        <w:tab/>
      </w:r>
      <w:r>
        <w:rPr>
          <w:rFonts w:cs="Arial"/>
          <w:color w:val="548ED5"/>
        </w:rPr>
        <w:tab/>
      </w:r>
      <w:r>
        <w:rPr>
          <w:rFonts w:cs="Arial"/>
          <w:color w:val="548ED5"/>
        </w:rPr>
        <w:tab/>
      </w:r>
      <w:r>
        <w:rPr>
          <w:rFonts w:cs="Arial"/>
          <w:color w:val="548ED5"/>
        </w:rPr>
        <w:tab/>
      </w:r>
      <w:r>
        <w:rPr>
          <w:rFonts w:cs="Arial"/>
          <w:color w:val="548ED5"/>
        </w:rPr>
        <w:tab/>
      </w:r>
      <w:r>
        <w:rPr>
          <w:rFonts w:cs="Arial"/>
          <w:color w:val="548ED5"/>
        </w:rPr>
        <w:tab/>
        <w:t>Stránka 2 z</w:t>
      </w:r>
      <w:r w:rsidR="00261456">
        <w:rPr>
          <w:rFonts w:cs="Arial"/>
          <w:color w:val="548ED5"/>
        </w:rPr>
        <w:t> </w:t>
      </w:r>
      <w:r>
        <w:rPr>
          <w:rFonts w:cs="Arial"/>
          <w:color w:val="548ED5"/>
        </w:rPr>
        <w:t>2</w:t>
      </w:r>
      <w:r w:rsidR="00261456">
        <w:rPr>
          <w:rFonts w:cs="Arial"/>
          <w:color w:val="548ED5"/>
        </w:rPr>
        <w:br w:type="page"/>
      </w:r>
    </w:p>
    <w:p w:rsidR="00A61375" w:rsidRDefault="00A61375" w:rsidP="006A2F95">
      <w:pPr>
        <w:spacing w:before="240"/>
        <w:jc w:val="right"/>
        <w:rPr>
          <w:rFonts w:cs="Arial"/>
          <w:szCs w:val="22"/>
        </w:rPr>
      </w:pPr>
      <w:r w:rsidRPr="00AB2AAB">
        <w:rPr>
          <w:rFonts w:cs="Arial"/>
          <w:szCs w:val="22"/>
        </w:rPr>
        <w:lastRenderedPageBreak/>
        <w:t>Příloha č.</w:t>
      </w:r>
      <w:r>
        <w:rPr>
          <w:rFonts w:cs="Arial"/>
          <w:szCs w:val="22"/>
        </w:rPr>
        <w:t xml:space="preserve"> 1 b) </w:t>
      </w:r>
      <w:r w:rsidRPr="00AB2AAB">
        <w:rPr>
          <w:rFonts w:cs="Arial"/>
          <w:szCs w:val="22"/>
        </w:rPr>
        <w:t>smlouvy</w:t>
      </w:r>
    </w:p>
    <w:p w:rsidR="00A61375" w:rsidRPr="00A61375" w:rsidRDefault="00A61375" w:rsidP="00A61375">
      <w:pPr>
        <w:spacing w:before="120"/>
        <w:jc w:val="center"/>
        <w:rPr>
          <w:rFonts w:cs="Arial"/>
          <w:b/>
          <w:sz w:val="24"/>
          <w:szCs w:val="24"/>
        </w:rPr>
      </w:pPr>
      <w:r w:rsidRPr="00A61375">
        <w:rPr>
          <w:rFonts w:cs="Arial"/>
          <w:b/>
          <w:sz w:val="24"/>
          <w:szCs w:val="24"/>
        </w:rPr>
        <w:t>Skladba střechy S1, S2</w:t>
      </w:r>
      <w:r>
        <w:rPr>
          <w:rFonts w:cs="Arial"/>
          <w:b/>
          <w:sz w:val="24"/>
          <w:szCs w:val="24"/>
        </w:rPr>
        <w:t xml:space="preserve"> – nový stav</w:t>
      </w:r>
    </w:p>
    <w:p w:rsidR="00A61375" w:rsidRDefault="00A61375">
      <w:pPr>
        <w:widowControl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>
            <wp:extent cx="6225419" cy="8820150"/>
            <wp:effectExtent l="19050" t="0" r="3931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419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B31" w:rsidRPr="00AD2B31" w:rsidRDefault="00AD2B31" w:rsidP="00AD2B31">
      <w:pPr>
        <w:widowControl/>
        <w:spacing w:before="120"/>
        <w:jc w:val="center"/>
        <w:rPr>
          <w:rFonts w:cs="Arial"/>
          <w:b/>
          <w:sz w:val="24"/>
          <w:szCs w:val="24"/>
        </w:rPr>
      </w:pPr>
      <w:r w:rsidRPr="00AD2B31">
        <w:rPr>
          <w:rFonts w:cs="Arial"/>
          <w:b/>
          <w:sz w:val="24"/>
          <w:szCs w:val="24"/>
        </w:rPr>
        <w:t>Svislý řez – nový stav</w:t>
      </w:r>
    </w:p>
    <w:p w:rsidR="00A61375" w:rsidRDefault="00A61375">
      <w:pPr>
        <w:widowControl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>
            <wp:extent cx="6305550" cy="8921912"/>
            <wp:effectExtent l="19050" t="0" r="0" b="0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2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95" w:rsidRDefault="00261456" w:rsidP="006A2F95">
      <w:pPr>
        <w:spacing w:before="240"/>
        <w:jc w:val="right"/>
        <w:rPr>
          <w:rFonts w:cs="Arial"/>
          <w:b/>
          <w:sz w:val="32"/>
          <w:szCs w:val="32"/>
        </w:rPr>
      </w:pPr>
      <w:r>
        <w:rPr>
          <w:rFonts w:cs="Arial"/>
          <w:szCs w:val="22"/>
        </w:rPr>
        <w:t>P</w:t>
      </w:r>
      <w:r w:rsidR="006A2F95" w:rsidRPr="00AB2AAB">
        <w:rPr>
          <w:rFonts w:cs="Arial"/>
          <w:szCs w:val="22"/>
        </w:rPr>
        <w:t>říloha č.</w:t>
      </w:r>
      <w:r w:rsidR="006A2F95">
        <w:rPr>
          <w:rFonts w:cs="Arial"/>
          <w:szCs w:val="22"/>
        </w:rPr>
        <w:t xml:space="preserve"> 2 a) </w:t>
      </w:r>
      <w:r w:rsidR="006A2F95" w:rsidRPr="00AB2AAB">
        <w:rPr>
          <w:rFonts w:cs="Arial"/>
          <w:szCs w:val="22"/>
        </w:rPr>
        <w:t>smlouvy</w:t>
      </w:r>
    </w:p>
    <w:p w:rsidR="005F77F2" w:rsidRPr="00DB7AD2" w:rsidRDefault="003D37AE" w:rsidP="00DB74BA">
      <w:pPr>
        <w:spacing w:before="120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ROZPOČET</w:t>
      </w:r>
      <w:r w:rsidR="005F77F2">
        <w:rPr>
          <w:rFonts w:cs="Arial"/>
          <w:b/>
          <w:sz w:val="32"/>
          <w:szCs w:val="32"/>
        </w:rPr>
        <w:t xml:space="preserve"> VÍCEPRACÍ</w:t>
      </w:r>
    </w:p>
    <w:p w:rsidR="00772347" w:rsidRDefault="009D7BD3" w:rsidP="00DB74BA">
      <w:pPr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lastRenderedPageBreak/>
        <w:drawing>
          <wp:inline distT="0" distB="0" distL="0" distR="0">
            <wp:extent cx="5448300" cy="87820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8E6">
        <w:rPr>
          <w:rFonts w:cs="Arial"/>
          <w:sz w:val="22"/>
          <w:szCs w:val="22"/>
        </w:rPr>
        <w:br w:type="page"/>
      </w:r>
    </w:p>
    <w:p w:rsidR="00DB74BA" w:rsidRPr="00772347" w:rsidRDefault="00DB74BA" w:rsidP="00DB74BA">
      <w:pPr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lastRenderedPageBreak/>
        <w:drawing>
          <wp:inline distT="0" distB="0" distL="0" distR="0">
            <wp:extent cx="5996940" cy="9239885"/>
            <wp:effectExtent l="1905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</w:rPr>
        <w:lastRenderedPageBreak/>
        <w:drawing>
          <wp:inline distT="0" distB="0" distL="0" distR="0">
            <wp:extent cx="5964555" cy="9239885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923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2"/>
          <w:szCs w:val="22"/>
        </w:rPr>
        <w:lastRenderedPageBreak/>
        <w:drawing>
          <wp:inline distT="0" distB="0" distL="0" distR="0">
            <wp:extent cx="5943600" cy="925004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347" w:rsidRDefault="00772347" w:rsidP="00DB74BA">
      <w:pPr>
        <w:jc w:val="right"/>
        <w:rPr>
          <w:rFonts w:cs="Arial"/>
          <w:szCs w:val="22"/>
        </w:rPr>
      </w:pPr>
      <w:r w:rsidRPr="00AB2AAB">
        <w:rPr>
          <w:rFonts w:cs="Arial"/>
          <w:szCs w:val="22"/>
        </w:rPr>
        <w:t>Příloha č.</w:t>
      </w:r>
      <w:r>
        <w:rPr>
          <w:rFonts w:cs="Arial"/>
          <w:szCs w:val="22"/>
        </w:rPr>
        <w:t xml:space="preserve"> 2 b) </w:t>
      </w:r>
      <w:r w:rsidRPr="00AB2AAB">
        <w:rPr>
          <w:rFonts w:cs="Arial"/>
          <w:szCs w:val="22"/>
        </w:rPr>
        <w:t>smlouvy</w:t>
      </w:r>
    </w:p>
    <w:p w:rsidR="00C2048F" w:rsidRDefault="00772347" w:rsidP="00DB74BA">
      <w:pPr>
        <w:spacing w:before="120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ROZPOČET MÉNĚPRACÍ</w:t>
      </w:r>
      <w:bookmarkStart w:id="3" w:name="_GoBack"/>
      <w:bookmarkEnd w:id="3"/>
      <w:r w:rsidR="00C2048F">
        <w:rPr>
          <w:rFonts w:cs="Arial"/>
          <w:b/>
          <w:noProof/>
          <w:sz w:val="32"/>
          <w:szCs w:val="32"/>
        </w:rPr>
        <w:drawing>
          <wp:inline distT="0" distB="0" distL="0" distR="0">
            <wp:extent cx="5448300" cy="8782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BA" w:rsidRPr="00DB74BA" w:rsidRDefault="00DB74BA" w:rsidP="00DB74BA">
      <w:pPr>
        <w:jc w:val="center"/>
        <w:rPr>
          <w:rFonts w:cs="Arial"/>
          <w:b/>
          <w:sz w:val="32"/>
          <w:szCs w:val="32"/>
        </w:rPr>
      </w:pPr>
      <w:bookmarkStart w:id="4" w:name="_Příloha_č._2"/>
      <w:bookmarkEnd w:id="4"/>
      <w:r>
        <w:rPr>
          <w:rFonts w:cs="Arial"/>
          <w:b/>
          <w:noProof/>
          <w:sz w:val="32"/>
          <w:szCs w:val="32"/>
        </w:rPr>
        <w:lastRenderedPageBreak/>
        <w:drawing>
          <wp:inline distT="0" distB="0" distL="0" distR="0" wp14:anchorId="162BC678" wp14:editId="2869A6F6">
            <wp:extent cx="5840095" cy="9066530"/>
            <wp:effectExtent l="1905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906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32"/>
          <w:szCs w:val="32"/>
        </w:rPr>
        <w:lastRenderedPageBreak/>
        <w:drawing>
          <wp:inline distT="0" distB="0" distL="0" distR="0">
            <wp:extent cx="5909310" cy="905764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90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4BA" w:rsidRPr="00DB74BA" w:rsidSect="00DB74BA">
      <w:footerReference w:type="even" r:id="rId21"/>
      <w:footerReference w:type="default" r:id="rId22"/>
      <w:headerReference w:type="first" r:id="rId23"/>
      <w:footerReference w:type="first" r:id="rId24"/>
      <w:pgSz w:w="11909" w:h="16838"/>
      <w:pgMar w:top="851" w:right="1136" w:bottom="1418" w:left="1134" w:header="851" w:footer="465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375" w:rsidRDefault="00A61375">
      <w:r>
        <w:separator/>
      </w:r>
    </w:p>
  </w:endnote>
  <w:endnote w:type="continuationSeparator" w:id="0">
    <w:p w:rsidR="00A61375" w:rsidRDefault="00A61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altName w:val="Arial Unicode MS"/>
    <w:charset w:val="80"/>
    <w:family w:val="auto"/>
    <w:pitch w:val="default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375" w:rsidRDefault="00A121C8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6419850</wp:posOffset>
              </wp:positionH>
              <wp:positionV relativeFrom="page">
                <wp:posOffset>10083165</wp:posOffset>
              </wp:positionV>
              <wp:extent cx="219710" cy="10985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1375" w:rsidRDefault="00A61375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C4D4B">
                            <w:rPr>
                              <w:rStyle w:val="ZhlavneboZpat0"/>
                              <w:rFonts w:eastAsia="Calibri"/>
                              <w:noProof/>
                            </w:rPr>
                            <w:t>8</w:t>
                          </w:r>
                          <w:r>
                            <w:rPr>
                              <w:rStyle w:val="ZhlavneboZpat0"/>
                              <w:rFonts w:eastAsia="Calibri"/>
                              <w:noProof/>
                            </w:rPr>
                            <w:fldChar w:fldCharType="end"/>
                          </w:r>
                          <w:r>
                            <w:rPr>
                              <w:rStyle w:val="ZhlavneboZpat0"/>
                              <w:rFonts w:eastAsia="Calibri"/>
                            </w:rPr>
                            <w:t>/8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5.5pt;margin-top:793.95pt;width:17.3pt;height:8.6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" filled="f" stroked="f">
              <v:textbox style="mso-fit-shape-to-text:t" inset="0,0,0,0">
                <w:txbxContent>
                  <w:p w:rsidR="00A61375" w:rsidRDefault="00A61375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C4D4B">
                      <w:rPr>
                        <w:rStyle w:val="ZhlavneboZpat0"/>
                        <w:rFonts w:eastAsia="Calibri"/>
                        <w:noProof/>
                      </w:rPr>
                      <w:t>8</w:t>
                    </w:r>
                    <w:r>
                      <w:rPr>
                        <w:rStyle w:val="ZhlavneboZpat0"/>
                        <w:rFonts w:eastAsia="Calibri"/>
                        <w:noProof/>
                      </w:rPr>
                      <w:fldChar w:fldCharType="end"/>
                    </w:r>
                    <w:r>
                      <w:rPr>
                        <w:rStyle w:val="ZhlavneboZpat0"/>
                        <w:rFonts w:eastAsia="Calibri"/>
                      </w:rPr>
                      <w:t>/8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375" w:rsidRPr="00074D2A" w:rsidRDefault="00C2048F" w:rsidP="00074D2A">
    <w:pPr>
      <w:pStyle w:val="Zpat"/>
      <w:rPr>
        <w:rFonts w:eastAsia="Times New Roman" w:cs="Arial"/>
        <w:b/>
        <w:i/>
      </w:rPr>
    </w:pPr>
    <w:r>
      <w:pict>
        <v:rect id="_x0000_i1025" style="width:453.75pt;height:2pt" o:hralign="center" o:hrstd="t" o:hrnoshade="t" o:hr="t" fillcolor="#0f243e" stroked="f"/>
      </w:pict>
    </w:r>
  </w:p>
  <w:p w:rsidR="00A61375" w:rsidRDefault="00A61375" w:rsidP="00074D2A">
    <w:pPr>
      <w:jc w:val="center"/>
      <w:rPr>
        <w:rFonts w:cs="Arial"/>
        <w:sz w:val="16"/>
        <w:szCs w:val="16"/>
      </w:rPr>
    </w:pPr>
    <w:r w:rsidRPr="00EF617E">
      <w:rPr>
        <w:rFonts w:cs="Arial"/>
        <w:b/>
        <w:bCs/>
        <w:sz w:val="16"/>
        <w:szCs w:val="16"/>
      </w:rPr>
      <w:t>ČR - Správa státních hmotných rezerv</w:t>
    </w:r>
    <w:r>
      <w:rPr>
        <w:rFonts w:cs="Arial"/>
        <w:sz w:val="16"/>
        <w:szCs w:val="16"/>
      </w:rPr>
      <w:t xml:space="preserve">, Šeříková </w:t>
    </w:r>
    <w:r w:rsidRPr="00EF617E">
      <w:rPr>
        <w:rFonts w:cs="Arial"/>
        <w:sz w:val="16"/>
        <w:szCs w:val="16"/>
      </w:rPr>
      <w:t>616</w:t>
    </w:r>
    <w:r>
      <w:rPr>
        <w:rFonts w:cs="Arial"/>
        <w:sz w:val="16"/>
        <w:szCs w:val="16"/>
      </w:rPr>
      <w:t>/1</w:t>
    </w:r>
    <w:r w:rsidRPr="00EF617E">
      <w:rPr>
        <w:rFonts w:cs="Arial"/>
        <w:sz w:val="16"/>
        <w:szCs w:val="16"/>
      </w:rPr>
      <w:t xml:space="preserve">, 150 85 Praha 5 </w:t>
    </w:r>
    <w:r>
      <w:rPr>
        <w:rFonts w:cs="Arial"/>
        <w:sz w:val="16"/>
        <w:szCs w:val="16"/>
      </w:rPr>
      <w:t>–</w:t>
    </w:r>
    <w:r w:rsidRPr="00EF617E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Malá Strana,</w:t>
    </w:r>
    <w:r w:rsidRPr="00EF617E">
      <w:rPr>
        <w:rFonts w:cs="Arial"/>
        <w:sz w:val="16"/>
        <w:szCs w:val="16"/>
      </w:rPr>
      <w:t xml:space="preserve"> </w:t>
    </w:r>
  </w:p>
  <w:p w:rsidR="00A61375" w:rsidRPr="00EF617E" w:rsidRDefault="00A61375" w:rsidP="00074D2A">
    <w:pPr>
      <w:jc w:val="center"/>
      <w:rPr>
        <w:rFonts w:cs="Arial"/>
        <w:sz w:val="16"/>
        <w:szCs w:val="16"/>
      </w:rPr>
    </w:pPr>
    <w:r w:rsidRPr="00EF617E">
      <w:rPr>
        <w:rFonts w:cs="Arial"/>
        <w:sz w:val="16"/>
        <w:szCs w:val="16"/>
      </w:rPr>
      <w:t>tel.: +420 222 806 111, fax: +420 251 510 314, IS DS: 4iqaa3x, e-mail: posta@sshr</w:t>
    </w:r>
    <w:r>
      <w:rPr>
        <w:rFonts w:cs="Arial"/>
        <w:sz w:val="16"/>
        <w:szCs w:val="16"/>
      </w:rPr>
      <w:t>.cz</w:t>
    </w:r>
    <w:r w:rsidRPr="00EF617E">
      <w:rPr>
        <w:rFonts w:cs="Arial"/>
        <w:sz w:val="16"/>
        <w:szCs w:val="16"/>
      </w:rPr>
      <w:t xml:space="preserve">, </w:t>
    </w:r>
    <w:hyperlink r:id="rId1" w:history="1">
      <w:r w:rsidRPr="00EF617E">
        <w:rPr>
          <w:rStyle w:val="Hypertextovodkaz"/>
          <w:rFonts w:cs="Arial"/>
          <w:sz w:val="16"/>
          <w:szCs w:val="16"/>
        </w:rPr>
        <w:t>www.sshr.cz</w:t>
      </w:r>
    </w:hyperlink>
  </w:p>
  <w:p w:rsidR="00A61375" w:rsidRPr="00C56900" w:rsidRDefault="00A61375">
    <w:pPr>
      <w:pStyle w:val="Zpat"/>
      <w:jc w:val="right"/>
      <w:rPr>
        <w:sz w:val="22"/>
      </w:rPr>
    </w:pPr>
    <w:r w:rsidRPr="00C56900">
      <w:rPr>
        <w:sz w:val="22"/>
      </w:rPr>
      <w:fldChar w:fldCharType="begin"/>
    </w:r>
    <w:r w:rsidRPr="00C56900">
      <w:rPr>
        <w:sz w:val="22"/>
      </w:rPr>
      <w:instrText xml:space="preserve"> PAGE   \* MERGEFORMAT </w:instrText>
    </w:r>
    <w:r w:rsidRPr="00C56900">
      <w:rPr>
        <w:sz w:val="22"/>
      </w:rPr>
      <w:fldChar w:fldCharType="separate"/>
    </w:r>
    <w:r w:rsidR="00C2048F">
      <w:rPr>
        <w:noProof/>
        <w:sz w:val="22"/>
      </w:rPr>
      <w:t>14</w:t>
    </w:r>
    <w:r w:rsidRPr="00C56900">
      <w:rPr>
        <w:sz w:val="22"/>
      </w:rPr>
      <w:fldChar w:fldCharType="end"/>
    </w:r>
  </w:p>
  <w:p w:rsidR="00A61375" w:rsidRDefault="00A61375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375" w:rsidRDefault="003352BE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61375">
      <w:rPr>
        <w:noProof/>
      </w:rPr>
      <w:t>1</w:t>
    </w:r>
    <w:r>
      <w:rPr>
        <w:noProof/>
      </w:rPr>
      <w:fldChar w:fldCharType="end"/>
    </w:r>
  </w:p>
  <w:p w:rsidR="00A61375" w:rsidRDefault="00A61375" w:rsidP="00951372">
    <w:pPr>
      <w:pStyle w:val="Zpat"/>
      <w:jc w:val="center"/>
      <w:rPr>
        <w:rFonts w:eastAsia="Times New Roman" w:cs="Arial"/>
        <w:b/>
        <w:i/>
      </w:rPr>
    </w:pPr>
    <w:r w:rsidRPr="008702CF">
      <w:rPr>
        <w:rFonts w:eastAsia="Times New Roman" w:cs="Arial"/>
        <w:b/>
        <w:i/>
      </w:rPr>
      <w:t xml:space="preserve">SMLOUVU JE NEZBYTNÉ </w:t>
    </w:r>
    <w:r>
      <w:rPr>
        <w:rFonts w:eastAsia="Times New Roman" w:cs="Arial"/>
        <w:b/>
        <w:i/>
      </w:rPr>
      <w:t xml:space="preserve">VŽDY </w:t>
    </w:r>
    <w:r w:rsidRPr="008702CF">
      <w:rPr>
        <w:rFonts w:eastAsia="Times New Roman" w:cs="Arial"/>
        <w:b/>
        <w:i/>
      </w:rPr>
      <w:t xml:space="preserve">ZPRACOVAT </w:t>
    </w:r>
    <w:r>
      <w:rPr>
        <w:rFonts w:eastAsia="Times New Roman" w:cs="Arial"/>
        <w:b/>
        <w:i/>
      </w:rPr>
      <w:t>PO</w:t>
    </w:r>
    <w:r w:rsidRPr="008702CF">
      <w:rPr>
        <w:rFonts w:eastAsia="Times New Roman" w:cs="Arial"/>
        <w:b/>
        <w:i/>
      </w:rPr>
      <w:t>DLE KONKRÉTNÍHO PŘÍPADU</w:t>
    </w:r>
    <w:r>
      <w:rPr>
        <w:rFonts w:eastAsia="Times New Roman" w:cs="Arial"/>
        <w:b/>
        <w:i/>
      </w:rPr>
      <w:t>!!!!</w:t>
    </w:r>
  </w:p>
  <w:p w:rsidR="00A61375" w:rsidRDefault="00A61375" w:rsidP="00951372">
    <w:pPr>
      <w:pStyle w:val="Zpat"/>
      <w:jc w:val="center"/>
    </w:pPr>
    <w:r>
      <w:rPr>
        <w:rFonts w:eastAsia="Times New Roman" w:cs="Arial"/>
        <w:b/>
        <w:i/>
      </w:rPr>
      <w:t>Vzor nepostihuje všechny možné varianty předmětu díla!</w:t>
    </w:r>
  </w:p>
  <w:p w:rsidR="00A61375" w:rsidRDefault="00A6137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375" w:rsidRDefault="00A61375">
      <w:r>
        <w:separator/>
      </w:r>
    </w:p>
  </w:footnote>
  <w:footnote w:type="continuationSeparator" w:id="0">
    <w:p w:rsidR="00A61375" w:rsidRDefault="00A61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375" w:rsidRPr="0059466D" w:rsidRDefault="00A61375" w:rsidP="003C4FD0">
    <w:pPr>
      <w:pStyle w:val="Zhlav"/>
      <w:tabs>
        <w:tab w:val="clear" w:pos="4536"/>
        <w:tab w:val="clear" w:pos="9072"/>
      </w:tabs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7216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A61375" w:rsidRPr="00D775F0" w:rsidRDefault="00A61375" w:rsidP="00D775F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EE9"/>
    <w:multiLevelType w:val="hybridMultilevel"/>
    <w:tmpl w:val="2ABA6F70"/>
    <w:lvl w:ilvl="0" w:tplc="B61AACE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7E03C64"/>
    <w:multiLevelType w:val="hybridMultilevel"/>
    <w:tmpl w:val="9ACCEAFE"/>
    <w:lvl w:ilvl="0" w:tplc="04050017">
      <w:start w:val="1"/>
      <w:numFmt w:val="lowerLetter"/>
      <w:lvlText w:val="%1)"/>
      <w:lvlJc w:val="left"/>
      <w:pPr>
        <w:ind w:left="1505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" w15:restartNumberingAfterBreak="0">
    <w:nsid w:val="0C432A2F"/>
    <w:multiLevelType w:val="hybridMultilevel"/>
    <w:tmpl w:val="1F7428E0"/>
    <w:lvl w:ilvl="0" w:tplc="0405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80" w:hanging="360"/>
      </w:pPr>
    </w:lvl>
    <w:lvl w:ilvl="2" w:tplc="0405001B" w:tentative="1">
      <w:start w:val="1"/>
      <w:numFmt w:val="lowerRoman"/>
      <w:lvlText w:val="%3."/>
      <w:lvlJc w:val="right"/>
      <w:pPr>
        <w:ind w:left="2600" w:hanging="180"/>
      </w:pPr>
    </w:lvl>
    <w:lvl w:ilvl="3" w:tplc="0405000F" w:tentative="1">
      <w:start w:val="1"/>
      <w:numFmt w:val="decimal"/>
      <w:lvlText w:val="%4."/>
      <w:lvlJc w:val="left"/>
      <w:pPr>
        <w:ind w:left="3320" w:hanging="360"/>
      </w:pPr>
    </w:lvl>
    <w:lvl w:ilvl="4" w:tplc="04050019" w:tentative="1">
      <w:start w:val="1"/>
      <w:numFmt w:val="lowerLetter"/>
      <w:lvlText w:val="%5."/>
      <w:lvlJc w:val="left"/>
      <w:pPr>
        <w:ind w:left="4040" w:hanging="360"/>
      </w:pPr>
    </w:lvl>
    <w:lvl w:ilvl="5" w:tplc="0405001B" w:tentative="1">
      <w:start w:val="1"/>
      <w:numFmt w:val="lowerRoman"/>
      <w:lvlText w:val="%6."/>
      <w:lvlJc w:val="right"/>
      <w:pPr>
        <w:ind w:left="4760" w:hanging="180"/>
      </w:pPr>
    </w:lvl>
    <w:lvl w:ilvl="6" w:tplc="0405000F" w:tentative="1">
      <w:start w:val="1"/>
      <w:numFmt w:val="decimal"/>
      <w:lvlText w:val="%7."/>
      <w:lvlJc w:val="left"/>
      <w:pPr>
        <w:ind w:left="5480" w:hanging="360"/>
      </w:pPr>
    </w:lvl>
    <w:lvl w:ilvl="7" w:tplc="04050019" w:tentative="1">
      <w:start w:val="1"/>
      <w:numFmt w:val="lowerLetter"/>
      <w:lvlText w:val="%8."/>
      <w:lvlJc w:val="left"/>
      <w:pPr>
        <w:ind w:left="6200" w:hanging="360"/>
      </w:pPr>
    </w:lvl>
    <w:lvl w:ilvl="8" w:tplc="0405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4" w15:restartNumberingAfterBreak="0">
    <w:nsid w:val="13A00EB8"/>
    <w:multiLevelType w:val="hybridMultilevel"/>
    <w:tmpl w:val="5470D286"/>
    <w:lvl w:ilvl="0" w:tplc="F44A73D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C6043A"/>
    <w:multiLevelType w:val="multilevel"/>
    <w:tmpl w:val="007E354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4B12F8"/>
    <w:multiLevelType w:val="hybridMultilevel"/>
    <w:tmpl w:val="EF8C79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F0C21"/>
    <w:multiLevelType w:val="hybridMultilevel"/>
    <w:tmpl w:val="0FB018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F3C15"/>
    <w:multiLevelType w:val="multilevel"/>
    <w:tmpl w:val="98047A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CFD5775"/>
    <w:multiLevelType w:val="hybridMultilevel"/>
    <w:tmpl w:val="BBF66D1C"/>
    <w:lvl w:ilvl="0" w:tplc="0664A9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E70E4"/>
    <w:multiLevelType w:val="hybridMultilevel"/>
    <w:tmpl w:val="02E0892C"/>
    <w:lvl w:ilvl="0" w:tplc="D68C3150">
      <w:start w:val="1"/>
      <w:numFmt w:val="upperRoman"/>
      <w:lvlText w:val="%1."/>
      <w:lvlJc w:val="right"/>
      <w:pPr>
        <w:ind w:left="5039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5759" w:hanging="360"/>
      </w:pPr>
    </w:lvl>
    <w:lvl w:ilvl="2" w:tplc="0405001B" w:tentative="1">
      <w:start w:val="1"/>
      <w:numFmt w:val="lowerRoman"/>
      <w:lvlText w:val="%3."/>
      <w:lvlJc w:val="right"/>
      <w:pPr>
        <w:ind w:left="6479" w:hanging="180"/>
      </w:pPr>
    </w:lvl>
    <w:lvl w:ilvl="3" w:tplc="0405000F" w:tentative="1">
      <w:start w:val="1"/>
      <w:numFmt w:val="decimal"/>
      <w:lvlText w:val="%4."/>
      <w:lvlJc w:val="left"/>
      <w:pPr>
        <w:ind w:left="7199" w:hanging="360"/>
      </w:pPr>
    </w:lvl>
    <w:lvl w:ilvl="4" w:tplc="04050019" w:tentative="1">
      <w:start w:val="1"/>
      <w:numFmt w:val="lowerLetter"/>
      <w:lvlText w:val="%5."/>
      <w:lvlJc w:val="left"/>
      <w:pPr>
        <w:ind w:left="7919" w:hanging="360"/>
      </w:pPr>
    </w:lvl>
    <w:lvl w:ilvl="5" w:tplc="0405001B" w:tentative="1">
      <w:start w:val="1"/>
      <w:numFmt w:val="lowerRoman"/>
      <w:lvlText w:val="%6."/>
      <w:lvlJc w:val="right"/>
      <w:pPr>
        <w:ind w:left="8639" w:hanging="180"/>
      </w:pPr>
    </w:lvl>
    <w:lvl w:ilvl="6" w:tplc="0405000F" w:tentative="1">
      <w:start w:val="1"/>
      <w:numFmt w:val="decimal"/>
      <w:lvlText w:val="%7."/>
      <w:lvlJc w:val="left"/>
      <w:pPr>
        <w:ind w:left="9359" w:hanging="360"/>
      </w:pPr>
    </w:lvl>
    <w:lvl w:ilvl="7" w:tplc="04050019" w:tentative="1">
      <w:start w:val="1"/>
      <w:numFmt w:val="lowerLetter"/>
      <w:lvlText w:val="%8."/>
      <w:lvlJc w:val="left"/>
      <w:pPr>
        <w:ind w:left="10079" w:hanging="360"/>
      </w:pPr>
    </w:lvl>
    <w:lvl w:ilvl="8" w:tplc="0405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 w15:restartNumberingAfterBreak="0">
    <w:nsid w:val="1F442001"/>
    <w:multiLevelType w:val="hybridMultilevel"/>
    <w:tmpl w:val="AC0A717A"/>
    <w:lvl w:ilvl="0" w:tplc="D45C7C72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57782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248369A6"/>
    <w:multiLevelType w:val="hybridMultilevel"/>
    <w:tmpl w:val="9C781F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D6504B"/>
    <w:multiLevelType w:val="hybridMultilevel"/>
    <w:tmpl w:val="2C8C785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62D4BF0"/>
    <w:multiLevelType w:val="hybridMultilevel"/>
    <w:tmpl w:val="03CE32B4"/>
    <w:lvl w:ilvl="0" w:tplc="DEAAA31E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A10EA7"/>
    <w:multiLevelType w:val="hybridMultilevel"/>
    <w:tmpl w:val="413AD562"/>
    <w:lvl w:ilvl="0" w:tplc="8FF4F2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A413F8"/>
    <w:multiLevelType w:val="multilevel"/>
    <w:tmpl w:val="9AB0D73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BD4008"/>
    <w:multiLevelType w:val="hybridMultilevel"/>
    <w:tmpl w:val="2782FD18"/>
    <w:lvl w:ilvl="0" w:tplc="EC180DD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C5D5F"/>
    <w:multiLevelType w:val="hybridMultilevel"/>
    <w:tmpl w:val="0748C324"/>
    <w:lvl w:ilvl="0" w:tplc="F8E61EDC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33C008FB"/>
    <w:multiLevelType w:val="hybridMultilevel"/>
    <w:tmpl w:val="7166F828"/>
    <w:lvl w:ilvl="0" w:tplc="04050001">
      <w:start w:val="1"/>
      <w:numFmt w:val="bullet"/>
      <w:lvlText w:val=""/>
      <w:lvlJc w:val="left"/>
      <w:pPr>
        <w:tabs>
          <w:tab w:val="num" w:pos="484"/>
        </w:tabs>
        <w:ind w:left="4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3A440B68"/>
    <w:multiLevelType w:val="hybridMultilevel"/>
    <w:tmpl w:val="0D08391E"/>
    <w:lvl w:ilvl="0" w:tplc="1D3CFD8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FF97302"/>
    <w:multiLevelType w:val="hybridMultilevel"/>
    <w:tmpl w:val="D8E0C6C0"/>
    <w:lvl w:ilvl="0" w:tplc="19645C04">
      <w:start w:val="1"/>
      <w:numFmt w:val="upperRoman"/>
      <w:pStyle w:val="Nadpis1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FA0832"/>
    <w:multiLevelType w:val="multilevel"/>
    <w:tmpl w:val="2904ED32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AC767AE"/>
    <w:multiLevelType w:val="multilevel"/>
    <w:tmpl w:val="8800D6CE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5B8A746D"/>
    <w:multiLevelType w:val="hybridMultilevel"/>
    <w:tmpl w:val="FA123844"/>
    <w:lvl w:ilvl="0" w:tplc="1218913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F8760F"/>
    <w:multiLevelType w:val="hybridMultilevel"/>
    <w:tmpl w:val="32D0B35E"/>
    <w:lvl w:ilvl="0" w:tplc="BA5014A8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F5531"/>
    <w:multiLevelType w:val="hybridMultilevel"/>
    <w:tmpl w:val="10D8AA96"/>
    <w:lvl w:ilvl="0" w:tplc="040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28" w15:restartNumberingAfterBreak="0">
    <w:nsid w:val="5DF1262A"/>
    <w:multiLevelType w:val="hybridMultilevel"/>
    <w:tmpl w:val="AB9615C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1B1E73"/>
    <w:multiLevelType w:val="hybridMultilevel"/>
    <w:tmpl w:val="2C704668"/>
    <w:lvl w:ilvl="0" w:tplc="72A4A12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C34661"/>
    <w:multiLevelType w:val="hybridMultilevel"/>
    <w:tmpl w:val="A5FE97BC"/>
    <w:lvl w:ilvl="0" w:tplc="6DD4F1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C8369D"/>
    <w:multiLevelType w:val="hybridMultilevel"/>
    <w:tmpl w:val="B01CC22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7E2E0500"/>
    <w:multiLevelType w:val="hybridMultilevel"/>
    <w:tmpl w:val="F314D222"/>
    <w:lvl w:ilvl="0" w:tplc="769841A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7"/>
  </w:num>
  <w:num w:numId="4">
    <w:abstractNumId w:val="24"/>
  </w:num>
  <w:num w:numId="5">
    <w:abstractNumId w:val="0"/>
  </w:num>
  <w:num w:numId="6">
    <w:abstractNumId w:val="4"/>
  </w:num>
  <w:num w:numId="7">
    <w:abstractNumId w:val="25"/>
  </w:num>
  <w:num w:numId="8">
    <w:abstractNumId w:val="3"/>
  </w:num>
  <w:num w:numId="9">
    <w:abstractNumId w:val="7"/>
  </w:num>
  <w:num w:numId="10">
    <w:abstractNumId w:val="29"/>
  </w:num>
  <w:num w:numId="11">
    <w:abstractNumId w:val="8"/>
  </w:num>
  <w:num w:numId="12">
    <w:abstractNumId w:val="28"/>
  </w:num>
  <w:num w:numId="13">
    <w:abstractNumId w:val="14"/>
  </w:num>
  <w:num w:numId="14">
    <w:abstractNumId w:val="30"/>
  </w:num>
  <w:num w:numId="15">
    <w:abstractNumId w:val="13"/>
  </w:num>
  <w:num w:numId="16">
    <w:abstractNumId w:val="9"/>
  </w:num>
  <w:num w:numId="17">
    <w:abstractNumId w:val="16"/>
  </w:num>
  <w:num w:numId="18">
    <w:abstractNumId w:val="2"/>
  </w:num>
  <w:num w:numId="19">
    <w:abstractNumId w:val="27"/>
  </w:num>
  <w:num w:numId="20">
    <w:abstractNumId w:val="21"/>
  </w:num>
  <w:num w:numId="21">
    <w:abstractNumId w:val="22"/>
  </w:num>
  <w:num w:numId="22">
    <w:abstractNumId w:val="23"/>
  </w:num>
  <w:num w:numId="23">
    <w:abstractNumId w:val="20"/>
  </w:num>
  <w:num w:numId="24">
    <w:abstractNumId w:val="32"/>
  </w:num>
  <w:num w:numId="25">
    <w:abstractNumId w:val="10"/>
  </w:num>
  <w:num w:numId="26">
    <w:abstractNumId w:val="6"/>
  </w:num>
  <w:num w:numId="27">
    <w:abstractNumId w:val="31"/>
  </w:num>
  <w:num w:numId="28">
    <w:abstractNumId w:val="11"/>
  </w:num>
  <w:num w:numId="29">
    <w:abstractNumId w:val="15"/>
  </w:num>
  <w:num w:numId="30">
    <w:abstractNumId w:val="26"/>
  </w:num>
  <w:num w:numId="31">
    <w:abstractNumId w:val="5"/>
  </w:num>
  <w:num w:numId="32">
    <w:abstractNumId w:val="19"/>
  </w:num>
  <w:num w:numId="33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Formatting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61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6BF"/>
    <w:rsid w:val="0000222D"/>
    <w:rsid w:val="00007727"/>
    <w:rsid w:val="000102E9"/>
    <w:rsid w:val="00011349"/>
    <w:rsid w:val="00012375"/>
    <w:rsid w:val="00014FC6"/>
    <w:rsid w:val="00015384"/>
    <w:rsid w:val="000206BB"/>
    <w:rsid w:val="000249D4"/>
    <w:rsid w:val="0002570D"/>
    <w:rsid w:val="00031398"/>
    <w:rsid w:val="00036F3B"/>
    <w:rsid w:val="00043D1D"/>
    <w:rsid w:val="00051908"/>
    <w:rsid w:val="00053ABF"/>
    <w:rsid w:val="00061011"/>
    <w:rsid w:val="00065E91"/>
    <w:rsid w:val="00066DAD"/>
    <w:rsid w:val="00070833"/>
    <w:rsid w:val="0007140D"/>
    <w:rsid w:val="0007209F"/>
    <w:rsid w:val="00074D2A"/>
    <w:rsid w:val="00076F93"/>
    <w:rsid w:val="00080CC6"/>
    <w:rsid w:val="00085B44"/>
    <w:rsid w:val="00090EB5"/>
    <w:rsid w:val="00091174"/>
    <w:rsid w:val="00092BB2"/>
    <w:rsid w:val="000966BF"/>
    <w:rsid w:val="00096C39"/>
    <w:rsid w:val="00097ADD"/>
    <w:rsid w:val="000A0817"/>
    <w:rsid w:val="000A7AFD"/>
    <w:rsid w:val="000B10A3"/>
    <w:rsid w:val="000B184C"/>
    <w:rsid w:val="000B22C4"/>
    <w:rsid w:val="000B4A14"/>
    <w:rsid w:val="000C4B5C"/>
    <w:rsid w:val="000C58BF"/>
    <w:rsid w:val="000D35E9"/>
    <w:rsid w:val="000D3E34"/>
    <w:rsid w:val="000D4B6F"/>
    <w:rsid w:val="000D4BA6"/>
    <w:rsid w:val="000D4D07"/>
    <w:rsid w:val="000E3D49"/>
    <w:rsid w:val="000E468A"/>
    <w:rsid w:val="000F160B"/>
    <w:rsid w:val="000F2379"/>
    <w:rsid w:val="000F5210"/>
    <w:rsid w:val="00100304"/>
    <w:rsid w:val="00101CD0"/>
    <w:rsid w:val="00104E86"/>
    <w:rsid w:val="00111346"/>
    <w:rsid w:val="00111B4F"/>
    <w:rsid w:val="00116E11"/>
    <w:rsid w:val="00120A5B"/>
    <w:rsid w:val="001274C0"/>
    <w:rsid w:val="001278B3"/>
    <w:rsid w:val="00130B35"/>
    <w:rsid w:val="00132FBA"/>
    <w:rsid w:val="0013404D"/>
    <w:rsid w:val="001402BC"/>
    <w:rsid w:val="001424A6"/>
    <w:rsid w:val="0014779B"/>
    <w:rsid w:val="00152A90"/>
    <w:rsid w:val="00154AFF"/>
    <w:rsid w:val="00155FA1"/>
    <w:rsid w:val="00157C44"/>
    <w:rsid w:val="00157FDF"/>
    <w:rsid w:val="00161065"/>
    <w:rsid w:val="00161237"/>
    <w:rsid w:val="00161F50"/>
    <w:rsid w:val="00167780"/>
    <w:rsid w:val="001719E6"/>
    <w:rsid w:val="00173E66"/>
    <w:rsid w:val="0017453F"/>
    <w:rsid w:val="00175614"/>
    <w:rsid w:val="001802CC"/>
    <w:rsid w:val="00186AD1"/>
    <w:rsid w:val="001912FF"/>
    <w:rsid w:val="00191F4A"/>
    <w:rsid w:val="00194B9A"/>
    <w:rsid w:val="00196AB5"/>
    <w:rsid w:val="001A033F"/>
    <w:rsid w:val="001A1223"/>
    <w:rsid w:val="001A180E"/>
    <w:rsid w:val="001A5CDC"/>
    <w:rsid w:val="001B1E37"/>
    <w:rsid w:val="001B1F1B"/>
    <w:rsid w:val="001B61AB"/>
    <w:rsid w:val="001B6FD6"/>
    <w:rsid w:val="001C2AEC"/>
    <w:rsid w:val="001C3722"/>
    <w:rsid w:val="001E7C73"/>
    <w:rsid w:val="001F2BB1"/>
    <w:rsid w:val="001F538F"/>
    <w:rsid w:val="001F58EF"/>
    <w:rsid w:val="001F7E9C"/>
    <w:rsid w:val="002015F7"/>
    <w:rsid w:val="00204B77"/>
    <w:rsid w:val="0020700D"/>
    <w:rsid w:val="00212FE5"/>
    <w:rsid w:val="00214569"/>
    <w:rsid w:val="002230DA"/>
    <w:rsid w:val="00224E84"/>
    <w:rsid w:val="00225E85"/>
    <w:rsid w:val="0023106F"/>
    <w:rsid w:val="00231C95"/>
    <w:rsid w:val="0023320B"/>
    <w:rsid w:val="0023321D"/>
    <w:rsid w:val="00237937"/>
    <w:rsid w:val="00241515"/>
    <w:rsid w:val="00244D34"/>
    <w:rsid w:val="00245D22"/>
    <w:rsid w:val="00250BF2"/>
    <w:rsid w:val="00251B53"/>
    <w:rsid w:val="00261456"/>
    <w:rsid w:val="002666EF"/>
    <w:rsid w:val="00267F4B"/>
    <w:rsid w:val="00275699"/>
    <w:rsid w:val="00277772"/>
    <w:rsid w:val="002851AC"/>
    <w:rsid w:val="00290292"/>
    <w:rsid w:val="00292AC2"/>
    <w:rsid w:val="0029750A"/>
    <w:rsid w:val="002B4480"/>
    <w:rsid w:val="002B5612"/>
    <w:rsid w:val="002B5DD4"/>
    <w:rsid w:val="002C36F3"/>
    <w:rsid w:val="002C4F5B"/>
    <w:rsid w:val="002C608A"/>
    <w:rsid w:val="002C6D98"/>
    <w:rsid w:val="002D0BAC"/>
    <w:rsid w:val="002D31EF"/>
    <w:rsid w:val="002E1528"/>
    <w:rsid w:val="002E68A4"/>
    <w:rsid w:val="002F0F05"/>
    <w:rsid w:val="002F3AE5"/>
    <w:rsid w:val="002F7B4A"/>
    <w:rsid w:val="0030023B"/>
    <w:rsid w:val="00301394"/>
    <w:rsid w:val="00303575"/>
    <w:rsid w:val="003053A1"/>
    <w:rsid w:val="00305D9C"/>
    <w:rsid w:val="00306897"/>
    <w:rsid w:val="00314E4D"/>
    <w:rsid w:val="00316E2D"/>
    <w:rsid w:val="00321697"/>
    <w:rsid w:val="00323689"/>
    <w:rsid w:val="00324D20"/>
    <w:rsid w:val="003315C6"/>
    <w:rsid w:val="00331D19"/>
    <w:rsid w:val="00333099"/>
    <w:rsid w:val="0033462E"/>
    <w:rsid w:val="003352BE"/>
    <w:rsid w:val="003403B0"/>
    <w:rsid w:val="00345537"/>
    <w:rsid w:val="003470D8"/>
    <w:rsid w:val="0034720C"/>
    <w:rsid w:val="00350E03"/>
    <w:rsid w:val="0036049B"/>
    <w:rsid w:val="00360660"/>
    <w:rsid w:val="0036268B"/>
    <w:rsid w:val="00363640"/>
    <w:rsid w:val="00364576"/>
    <w:rsid w:val="0036604C"/>
    <w:rsid w:val="00366F9A"/>
    <w:rsid w:val="0037393D"/>
    <w:rsid w:val="00374FAF"/>
    <w:rsid w:val="003760DB"/>
    <w:rsid w:val="00377445"/>
    <w:rsid w:val="00381B49"/>
    <w:rsid w:val="00382B2A"/>
    <w:rsid w:val="00383712"/>
    <w:rsid w:val="00384F9E"/>
    <w:rsid w:val="00397595"/>
    <w:rsid w:val="003A25E7"/>
    <w:rsid w:val="003B17ED"/>
    <w:rsid w:val="003B34C0"/>
    <w:rsid w:val="003B5A6B"/>
    <w:rsid w:val="003B7A2C"/>
    <w:rsid w:val="003C0B62"/>
    <w:rsid w:val="003C4AA3"/>
    <w:rsid w:val="003C4FD0"/>
    <w:rsid w:val="003C6312"/>
    <w:rsid w:val="003D2030"/>
    <w:rsid w:val="003D37AE"/>
    <w:rsid w:val="003D5FAA"/>
    <w:rsid w:val="003E06DE"/>
    <w:rsid w:val="003E2286"/>
    <w:rsid w:val="003E7CAB"/>
    <w:rsid w:val="003F1393"/>
    <w:rsid w:val="003F3C9E"/>
    <w:rsid w:val="003F73FC"/>
    <w:rsid w:val="004033E3"/>
    <w:rsid w:val="0040440F"/>
    <w:rsid w:val="004068D1"/>
    <w:rsid w:val="00407140"/>
    <w:rsid w:val="004158FD"/>
    <w:rsid w:val="00423962"/>
    <w:rsid w:val="00424826"/>
    <w:rsid w:val="00424F6D"/>
    <w:rsid w:val="00430F38"/>
    <w:rsid w:val="004358CF"/>
    <w:rsid w:val="00441262"/>
    <w:rsid w:val="00445B04"/>
    <w:rsid w:val="00445D92"/>
    <w:rsid w:val="004648B8"/>
    <w:rsid w:val="004718DB"/>
    <w:rsid w:val="00472252"/>
    <w:rsid w:val="004727BD"/>
    <w:rsid w:val="00486468"/>
    <w:rsid w:val="00487CE7"/>
    <w:rsid w:val="00487EC2"/>
    <w:rsid w:val="00490069"/>
    <w:rsid w:val="004919C0"/>
    <w:rsid w:val="00493AA8"/>
    <w:rsid w:val="00493DA9"/>
    <w:rsid w:val="004A03AC"/>
    <w:rsid w:val="004A0424"/>
    <w:rsid w:val="004A0BD1"/>
    <w:rsid w:val="004A27A3"/>
    <w:rsid w:val="004A7B22"/>
    <w:rsid w:val="004B317F"/>
    <w:rsid w:val="004C0690"/>
    <w:rsid w:val="004C06C7"/>
    <w:rsid w:val="004C52DA"/>
    <w:rsid w:val="004C6A47"/>
    <w:rsid w:val="004C6F00"/>
    <w:rsid w:val="004D087C"/>
    <w:rsid w:val="004D2176"/>
    <w:rsid w:val="004D4678"/>
    <w:rsid w:val="004D537B"/>
    <w:rsid w:val="004E27D5"/>
    <w:rsid w:val="004E6CD9"/>
    <w:rsid w:val="004F6256"/>
    <w:rsid w:val="004F7A08"/>
    <w:rsid w:val="00503148"/>
    <w:rsid w:val="0050331F"/>
    <w:rsid w:val="005201E3"/>
    <w:rsid w:val="00522273"/>
    <w:rsid w:val="00523BDC"/>
    <w:rsid w:val="00530E8C"/>
    <w:rsid w:val="005313A4"/>
    <w:rsid w:val="0053182F"/>
    <w:rsid w:val="005318C0"/>
    <w:rsid w:val="00535F21"/>
    <w:rsid w:val="0054166D"/>
    <w:rsid w:val="005446F5"/>
    <w:rsid w:val="0055001B"/>
    <w:rsid w:val="00562557"/>
    <w:rsid w:val="00562C73"/>
    <w:rsid w:val="00563A78"/>
    <w:rsid w:val="005665AD"/>
    <w:rsid w:val="0057020A"/>
    <w:rsid w:val="00574A6C"/>
    <w:rsid w:val="00575F75"/>
    <w:rsid w:val="00583BB5"/>
    <w:rsid w:val="00591EB4"/>
    <w:rsid w:val="005942A2"/>
    <w:rsid w:val="005B142F"/>
    <w:rsid w:val="005C0E6C"/>
    <w:rsid w:val="005C5A3E"/>
    <w:rsid w:val="005C6B64"/>
    <w:rsid w:val="005D0165"/>
    <w:rsid w:val="005D2AE3"/>
    <w:rsid w:val="005D5BDB"/>
    <w:rsid w:val="005F1B04"/>
    <w:rsid w:val="005F1E8F"/>
    <w:rsid w:val="005F77F2"/>
    <w:rsid w:val="006040A5"/>
    <w:rsid w:val="00605030"/>
    <w:rsid w:val="006066BF"/>
    <w:rsid w:val="006166F8"/>
    <w:rsid w:val="00620108"/>
    <w:rsid w:val="0062128B"/>
    <w:rsid w:val="00640D8D"/>
    <w:rsid w:val="00651DBE"/>
    <w:rsid w:val="00653CD2"/>
    <w:rsid w:val="006545F9"/>
    <w:rsid w:val="00662967"/>
    <w:rsid w:val="006662FE"/>
    <w:rsid w:val="0067158B"/>
    <w:rsid w:val="00675438"/>
    <w:rsid w:val="00676B13"/>
    <w:rsid w:val="006806A2"/>
    <w:rsid w:val="006808D1"/>
    <w:rsid w:val="006813C4"/>
    <w:rsid w:val="00686D91"/>
    <w:rsid w:val="00687270"/>
    <w:rsid w:val="0068735F"/>
    <w:rsid w:val="00687A40"/>
    <w:rsid w:val="006A2F95"/>
    <w:rsid w:val="006A55E0"/>
    <w:rsid w:val="006A72F8"/>
    <w:rsid w:val="006B2268"/>
    <w:rsid w:val="006B6D47"/>
    <w:rsid w:val="006C0752"/>
    <w:rsid w:val="006C23DF"/>
    <w:rsid w:val="006C2A90"/>
    <w:rsid w:val="006D6296"/>
    <w:rsid w:val="006E131F"/>
    <w:rsid w:val="006E6B4A"/>
    <w:rsid w:val="006F04BD"/>
    <w:rsid w:val="006F1C26"/>
    <w:rsid w:val="006F5881"/>
    <w:rsid w:val="0070516B"/>
    <w:rsid w:val="007164CA"/>
    <w:rsid w:val="00725EDA"/>
    <w:rsid w:val="00726194"/>
    <w:rsid w:val="007321DD"/>
    <w:rsid w:val="00732ED1"/>
    <w:rsid w:val="00733BAC"/>
    <w:rsid w:val="0074144C"/>
    <w:rsid w:val="00744F90"/>
    <w:rsid w:val="00745B1A"/>
    <w:rsid w:val="007477EA"/>
    <w:rsid w:val="007517D1"/>
    <w:rsid w:val="00753351"/>
    <w:rsid w:val="00761D64"/>
    <w:rsid w:val="00764F82"/>
    <w:rsid w:val="00771508"/>
    <w:rsid w:val="0077217B"/>
    <w:rsid w:val="00772347"/>
    <w:rsid w:val="0078121D"/>
    <w:rsid w:val="0078445C"/>
    <w:rsid w:val="007879B5"/>
    <w:rsid w:val="007917A1"/>
    <w:rsid w:val="0079279F"/>
    <w:rsid w:val="00796FBC"/>
    <w:rsid w:val="007A0730"/>
    <w:rsid w:val="007A622F"/>
    <w:rsid w:val="007B3179"/>
    <w:rsid w:val="007C2B12"/>
    <w:rsid w:val="007C66DA"/>
    <w:rsid w:val="007D1ACF"/>
    <w:rsid w:val="007D30DC"/>
    <w:rsid w:val="007D34A3"/>
    <w:rsid w:val="007D6EC1"/>
    <w:rsid w:val="007D7E41"/>
    <w:rsid w:val="007E1298"/>
    <w:rsid w:val="007E177B"/>
    <w:rsid w:val="007E36B4"/>
    <w:rsid w:val="007E627D"/>
    <w:rsid w:val="007F05F3"/>
    <w:rsid w:val="007F3145"/>
    <w:rsid w:val="008054C2"/>
    <w:rsid w:val="00812551"/>
    <w:rsid w:val="008133CD"/>
    <w:rsid w:val="008142B1"/>
    <w:rsid w:val="0082514C"/>
    <w:rsid w:val="00825BA0"/>
    <w:rsid w:val="00835354"/>
    <w:rsid w:val="00840245"/>
    <w:rsid w:val="0084301D"/>
    <w:rsid w:val="00843A02"/>
    <w:rsid w:val="008550F8"/>
    <w:rsid w:val="00855F65"/>
    <w:rsid w:val="00857715"/>
    <w:rsid w:val="00865C08"/>
    <w:rsid w:val="008666E7"/>
    <w:rsid w:val="00867058"/>
    <w:rsid w:val="008722E3"/>
    <w:rsid w:val="00874D1F"/>
    <w:rsid w:val="008836F7"/>
    <w:rsid w:val="00883872"/>
    <w:rsid w:val="00885AB5"/>
    <w:rsid w:val="00885E33"/>
    <w:rsid w:val="00886351"/>
    <w:rsid w:val="008877EA"/>
    <w:rsid w:val="00893906"/>
    <w:rsid w:val="008941B8"/>
    <w:rsid w:val="008A0BC2"/>
    <w:rsid w:val="008A5C50"/>
    <w:rsid w:val="008B4D0A"/>
    <w:rsid w:val="008B54AE"/>
    <w:rsid w:val="008B7BC8"/>
    <w:rsid w:val="008C05DE"/>
    <w:rsid w:val="008C3C2D"/>
    <w:rsid w:val="008C4E28"/>
    <w:rsid w:val="008D2B87"/>
    <w:rsid w:val="008D63BC"/>
    <w:rsid w:val="008D73B6"/>
    <w:rsid w:val="008D7980"/>
    <w:rsid w:val="008E0CBC"/>
    <w:rsid w:val="008F15FB"/>
    <w:rsid w:val="008F496E"/>
    <w:rsid w:val="009010A2"/>
    <w:rsid w:val="009028AF"/>
    <w:rsid w:val="00902E11"/>
    <w:rsid w:val="009030B1"/>
    <w:rsid w:val="00905D18"/>
    <w:rsid w:val="009074A7"/>
    <w:rsid w:val="00917EDD"/>
    <w:rsid w:val="00921F49"/>
    <w:rsid w:val="0092440E"/>
    <w:rsid w:val="00925021"/>
    <w:rsid w:val="00925919"/>
    <w:rsid w:val="00936DD7"/>
    <w:rsid w:val="00937A86"/>
    <w:rsid w:val="009426FB"/>
    <w:rsid w:val="00942E37"/>
    <w:rsid w:val="009443D7"/>
    <w:rsid w:val="00944779"/>
    <w:rsid w:val="00945596"/>
    <w:rsid w:val="0094599B"/>
    <w:rsid w:val="009473D5"/>
    <w:rsid w:val="00951372"/>
    <w:rsid w:val="00952CD0"/>
    <w:rsid w:val="009576C1"/>
    <w:rsid w:val="0096196E"/>
    <w:rsid w:val="00970F9E"/>
    <w:rsid w:val="00974DDC"/>
    <w:rsid w:val="00986869"/>
    <w:rsid w:val="0099265C"/>
    <w:rsid w:val="0099422E"/>
    <w:rsid w:val="00996258"/>
    <w:rsid w:val="009A55B1"/>
    <w:rsid w:val="009A7744"/>
    <w:rsid w:val="009B00AB"/>
    <w:rsid w:val="009B00DA"/>
    <w:rsid w:val="009B09E5"/>
    <w:rsid w:val="009B1C0E"/>
    <w:rsid w:val="009C4D4B"/>
    <w:rsid w:val="009D124E"/>
    <w:rsid w:val="009D7BD3"/>
    <w:rsid w:val="009D7D96"/>
    <w:rsid w:val="009E0DBA"/>
    <w:rsid w:val="009E344E"/>
    <w:rsid w:val="009E55A5"/>
    <w:rsid w:val="009F08BE"/>
    <w:rsid w:val="009F7CAA"/>
    <w:rsid w:val="00A0000E"/>
    <w:rsid w:val="00A03CC1"/>
    <w:rsid w:val="00A121C8"/>
    <w:rsid w:val="00A15ED7"/>
    <w:rsid w:val="00A16A65"/>
    <w:rsid w:val="00A20079"/>
    <w:rsid w:val="00A24252"/>
    <w:rsid w:val="00A26F51"/>
    <w:rsid w:val="00A31457"/>
    <w:rsid w:val="00A31FBA"/>
    <w:rsid w:val="00A35C4A"/>
    <w:rsid w:val="00A36B15"/>
    <w:rsid w:val="00A379AE"/>
    <w:rsid w:val="00A42282"/>
    <w:rsid w:val="00A45216"/>
    <w:rsid w:val="00A520E7"/>
    <w:rsid w:val="00A52DD7"/>
    <w:rsid w:val="00A54D12"/>
    <w:rsid w:val="00A565CF"/>
    <w:rsid w:val="00A571CC"/>
    <w:rsid w:val="00A602E8"/>
    <w:rsid w:val="00A61375"/>
    <w:rsid w:val="00A70F7F"/>
    <w:rsid w:val="00A75D81"/>
    <w:rsid w:val="00A77820"/>
    <w:rsid w:val="00A90107"/>
    <w:rsid w:val="00A91ED6"/>
    <w:rsid w:val="00A92171"/>
    <w:rsid w:val="00A930BD"/>
    <w:rsid w:val="00A95E13"/>
    <w:rsid w:val="00AA0D04"/>
    <w:rsid w:val="00AA19D1"/>
    <w:rsid w:val="00AA262C"/>
    <w:rsid w:val="00AA473B"/>
    <w:rsid w:val="00AB01D3"/>
    <w:rsid w:val="00AB1AE5"/>
    <w:rsid w:val="00AB1E24"/>
    <w:rsid w:val="00AB3BE0"/>
    <w:rsid w:val="00AC3520"/>
    <w:rsid w:val="00AC3941"/>
    <w:rsid w:val="00AC52AF"/>
    <w:rsid w:val="00AC5417"/>
    <w:rsid w:val="00AD0F82"/>
    <w:rsid w:val="00AD2B31"/>
    <w:rsid w:val="00AD4D28"/>
    <w:rsid w:val="00AD7DEF"/>
    <w:rsid w:val="00AE0983"/>
    <w:rsid w:val="00AE107D"/>
    <w:rsid w:val="00AE3C03"/>
    <w:rsid w:val="00AE4477"/>
    <w:rsid w:val="00AE4DDD"/>
    <w:rsid w:val="00AE787B"/>
    <w:rsid w:val="00AF2F59"/>
    <w:rsid w:val="00AF38E6"/>
    <w:rsid w:val="00AF632A"/>
    <w:rsid w:val="00B026C7"/>
    <w:rsid w:val="00B046A4"/>
    <w:rsid w:val="00B04EE0"/>
    <w:rsid w:val="00B11CF0"/>
    <w:rsid w:val="00B12D13"/>
    <w:rsid w:val="00B210C3"/>
    <w:rsid w:val="00B34477"/>
    <w:rsid w:val="00B377F1"/>
    <w:rsid w:val="00B44186"/>
    <w:rsid w:val="00B464A1"/>
    <w:rsid w:val="00B53275"/>
    <w:rsid w:val="00B61668"/>
    <w:rsid w:val="00B61ACE"/>
    <w:rsid w:val="00B61F7A"/>
    <w:rsid w:val="00B62A8F"/>
    <w:rsid w:val="00B70873"/>
    <w:rsid w:val="00B70FA9"/>
    <w:rsid w:val="00B7147E"/>
    <w:rsid w:val="00B739D3"/>
    <w:rsid w:val="00B7691C"/>
    <w:rsid w:val="00B87ABC"/>
    <w:rsid w:val="00B94BA3"/>
    <w:rsid w:val="00B95C03"/>
    <w:rsid w:val="00BA0F95"/>
    <w:rsid w:val="00BA2EEC"/>
    <w:rsid w:val="00BA37FD"/>
    <w:rsid w:val="00BA3A76"/>
    <w:rsid w:val="00BA5153"/>
    <w:rsid w:val="00BA59B8"/>
    <w:rsid w:val="00BA605D"/>
    <w:rsid w:val="00BA7D8B"/>
    <w:rsid w:val="00BB267F"/>
    <w:rsid w:val="00BB5899"/>
    <w:rsid w:val="00BB667E"/>
    <w:rsid w:val="00BB7238"/>
    <w:rsid w:val="00BB7F08"/>
    <w:rsid w:val="00BC2CB4"/>
    <w:rsid w:val="00BD008B"/>
    <w:rsid w:val="00BD5B83"/>
    <w:rsid w:val="00BD61B0"/>
    <w:rsid w:val="00BD7B12"/>
    <w:rsid w:val="00BE1013"/>
    <w:rsid w:val="00BE4E99"/>
    <w:rsid w:val="00BE7EDE"/>
    <w:rsid w:val="00BF3D32"/>
    <w:rsid w:val="00BF6536"/>
    <w:rsid w:val="00BF7E2F"/>
    <w:rsid w:val="00C03100"/>
    <w:rsid w:val="00C040EB"/>
    <w:rsid w:val="00C117B1"/>
    <w:rsid w:val="00C127ED"/>
    <w:rsid w:val="00C14565"/>
    <w:rsid w:val="00C2048F"/>
    <w:rsid w:val="00C23169"/>
    <w:rsid w:val="00C236DC"/>
    <w:rsid w:val="00C334E1"/>
    <w:rsid w:val="00C365D3"/>
    <w:rsid w:val="00C3776D"/>
    <w:rsid w:val="00C4407A"/>
    <w:rsid w:val="00C515EA"/>
    <w:rsid w:val="00C56900"/>
    <w:rsid w:val="00C616DB"/>
    <w:rsid w:val="00C67B05"/>
    <w:rsid w:val="00C71C74"/>
    <w:rsid w:val="00C72669"/>
    <w:rsid w:val="00C72FB8"/>
    <w:rsid w:val="00C7623D"/>
    <w:rsid w:val="00C809D4"/>
    <w:rsid w:val="00C82A31"/>
    <w:rsid w:val="00C835B5"/>
    <w:rsid w:val="00C83E46"/>
    <w:rsid w:val="00C90D29"/>
    <w:rsid w:val="00C93C37"/>
    <w:rsid w:val="00C978E7"/>
    <w:rsid w:val="00CA4A1E"/>
    <w:rsid w:val="00CB0985"/>
    <w:rsid w:val="00CB1370"/>
    <w:rsid w:val="00CB2CB2"/>
    <w:rsid w:val="00CB301C"/>
    <w:rsid w:val="00CB3168"/>
    <w:rsid w:val="00CB75D5"/>
    <w:rsid w:val="00CC47EC"/>
    <w:rsid w:val="00CD1AF2"/>
    <w:rsid w:val="00CD1E6A"/>
    <w:rsid w:val="00CD23FE"/>
    <w:rsid w:val="00CD2777"/>
    <w:rsid w:val="00CE09AB"/>
    <w:rsid w:val="00CE1533"/>
    <w:rsid w:val="00CE15FC"/>
    <w:rsid w:val="00CE25F6"/>
    <w:rsid w:val="00CE5079"/>
    <w:rsid w:val="00CF200E"/>
    <w:rsid w:val="00CF30B8"/>
    <w:rsid w:val="00CF33EA"/>
    <w:rsid w:val="00D007F5"/>
    <w:rsid w:val="00D00D0D"/>
    <w:rsid w:val="00D01BB2"/>
    <w:rsid w:val="00D025BD"/>
    <w:rsid w:val="00D11A6D"/>
    <w:rsid w:val="00D13B5C"/>
    <w:rsid w:val="00D1543E"/>
    <w:rsid w:val="00D15ADE"/>
    <w:rsid w:val="00D245EF"/>
    <w:rsid w:val="00D37815"/>
    <w:rsid w:val="00D415AD"/>
    <w:rsid w:val="00D41C92"/>
    <w:rsid w:val="00D44216"/>
    <w:rsid w:val="00D446D6"/>
    <w:rsid w:val="00D45AB6"/>
    <w:rsid w:val="00D479F6"/>
    <w:rsid w:val="00D56012"/>
    <w:rsid w:val="00D6355C"/>
    <w:rsid w:val="00D72CA5"/>
    <w:rsid w:val="00D759A7"/>
    <w:rsid w:val="00D775F0"/>
    <w:rsid w:val="00D816FC"/>
    <w:rsid w:val="00D8201D"/>
    <w:rsid w:val="00D83F90"/>
    <w:rsid w:val="00D91E17"/>
    <w:rsid w:val="00D9369C"/>
    <w:rsid w:val="00D93C38"/>
    <w:rsid w:val="00D945F0"/>
    <w:rsid w:val="00DA00DF"/>
    <w:rsid w:val="00DA4B2A"/>
    <w:rsid w:val="00DA55E0"/>
    <w:rsid w:val="00DA616F"/>
    <w:rsid w:val="00DA61A6"/>
    <w:rsid w:val="00DB291B"/>
    <w:rsid w:val="00DB369A"/>
    <w:rsid w:val="00DB43B0"/>
    <w:rsid w:val="00DB6618"/>
    <w:rsid w:val="00DB74BA"/>
    <w:rsid w:val="00DB7D77"/>
    <w:rsid w:val="00DC1F76"/>
    <w:rsid w:val="00DC200B"/>
    <w:rsid w:val="00DC41B1"/>
    <w:rsid w:val="00DD6AB7"/>
    <w:rsid w:val="00DE2794"/>
    <w:rsid w:val="00DE339E"/>
    <w:rsid w:val="00E105CC"/>
    <w:rsid w:val="00E11379"/>
    <w:rsid w:val="00E23BA7"/>
    <w:rsid w:val="00E255F3"/>
    <w:rsid w:val="00E26896"/>
    <w:rsid w:val="00E32342"/>
    <w:rsid w:val="00E3250F"/>
    <w:rsid w:val="00E333AF"/>
    <w:rsid w:val="00E43708"/>
    <w:rsid w:val="00E43CF8"/>
    <w:rsid w:val="00E446E3"/>
    <w:rsid w:val="00E51A1F"/>
    <w:rsid w:val="00E52C81"/>
    <w:rsid w:val="00E55894"/>
    <w:rsid w:val="00E6161B"/>
    <w:rsid w:val="00E61F48"/>
    <w:rsid w:val="00E7112A"/>
    <w:rsid w:val="00E732AC"/>
    <w:rsid w:val="00E7380E"/>
    <w:rsid w:val="00E75593"/>
    <w:rsid w:val="00E82CFE"/>
    <w:rsid w:val="00E870B6"/>
    <w:rsid w:val="00E92732"/>
    <w:rsid w:val="00E927B6"/>
    <w:rsid w:val="00E978A7"/>
    <w:rsid w:val="00EA3E99"/>
    <w:rsid w:val="00EA46F0"/>
    <w:rsid w:val="00EB4544"/>
    <w:rsid w:val="00EB536C"/>
    <w:rsid w:val="00EC27F3"/>
    <w:rsid w:val="00EC3282"/>
    <w:rsid w:val="00EC5160"/>
    <w:rsid w:val="00EC5F0C"/>
    <w:rsid w:val="00EC7274"/>
    <w:rsid w:val="00ED0770"/>
    <w:rsid w:val="00ED07F4"/>
    <w:rsid w:val="00EE0B30"/>
    <w:rsid w:val="00EE20EA"/>
    <w:rsid w:val="00EE472E"/>
    <w:rsid w:val="00EE7354"/>
    <w:rsid w:val="00EE7DE6"/>
    <w:rsid w:val="00EF19E0"/>
    <w:rsid w:val="00EF1E4E"/>
    <w:rsid w:val="00EF3665"/>
    <w:rsid w:val="00EF52E5"/>
    <w:rsid w:val="00EF5C28"/>
    <w:rsid w:val="00F05FF6"/>
    <w:rsid w:val="00F0611B"/>
    <w:rsid w:val="00F16C97"/>
    <w:rsid w:val="00F212FF"/>
    <w:rsid w:val="00F220FE"/>
    <w:rsid w:val="00F234FA"/>
    <w:rsid w:val="00F23C56"/>
    <w:rsid w:val="00F247EC"/>
    <w:rsid w:val="00F25418"/>
    <w:rsid w:val="00F2678B"/>
    <w:rsid w:val="00F36B58"/>
    <w:rsid w:val="00F40046"/>
    <w:rsid w:val="00F41176"/>
    <w:rsid w:val="00F4315F"/>
    <w:rsid w:val="00F43205"/>
    <w:rsid w:val="00F44F8B"/>
    <w:rsid w:val="00F45E2F"/>
    <w:rsid w:val="00F47380"/>
    <w:rsid w:val="00F566F9"/>
    <w:rsid w:val="00F606F6"/>
    <w:rsid w:val="00F60C82"/>
    <w:rsid w:val="00F663E3"/>
    <w:rsid w:val="00F66AA9"/>
    <w:rsid w:val="00F7114F"/>
    <w:rsid w:val="00F745FA"/>
    <w:rsid w:val="00F77B8E"/>
    <w:rsid w:val="00F83F6F"/>
    <w:rsid w:val="00F91A32"/>
    <w:rsid w:val="00F9427B"/>
    <w:rsid w:val="00FA2EAC"/>
    <w:rsid w:val="00FA68A6"/>
    <w:rsid w:val="00FA722F"/>
    <w:rsid w:val="00FA7478"/>
    <w:rsid w:val="00FB3A1D"/>
    <w:rsid w:val="00FC2587"/>
    <w:rsid w:val="00FC2703"/>
    <w:rsid w:val="00FC415F"/>
    <w:rsid w:val="00FD1B6B"/>
    <w:rsid w:val="00FD270B"/>
    <w:rsid w:val="00FD2F2B"/>
    <w:rsid w:val="00FD3444"/>
    <w:rsid w:val="00FD494D"/>
    <w:rsid w:val="00FF6067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9"/>
    <o:shapelayout v:ext="edit">
      <o:idmap v:ext="edit" data="1"/>
    </o:shapelayout>
  </w:shapeDefaults>
  <w:decimalSymbol w:val=","/>
  <w:listSeparator w:val=";"/>
  <w14:docId w14:val="217480F4"/>
  <w15:docId w15:val="{E598581B-4020-4F15-973C-13AAB5206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Courier New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966BF"/>
    <w:pPr>
      <w:widowControl w:val="0"/>
    </w:pPr>
    <w:rPr>
      <w:color w:val="000000"/>
    </w:rPr>
  </w:style>
  <w:style w:type="paragraph" w:styleId="Nadpis1">
    <w:name w:val="heading 1"/>
    <w:aliases w:val="ČLÁNEK"/>
    <w:basedOn w:val="Normln"/>
    <w:next w:val="Normln"/>
    <w:link w:val="Nadpis1Char"/>
    <w:qFormat/>
    <w:locked/>
    <w:rsid w:val="00430F38"/>
    <w:pPr>
      <w:keepNext/>
      <w:keepLines/>
      <w:numPr>
        <w:numId w:val="21"/>
      </w:numPr>
      <w:spacing w:before="120"/>
      <w:jc w:val="center"/>
      <w:outlineLvl w:val="0"/>
    </w:pPr>
    <w:rPr>
      <w:rFonts w:eastAsia="Times New Roman" w:cs="Times New Roman"/>
      <w:b/>
      <w:bCs/>
      <w:color w:val="auto"/>
      <w:sz w:val="22"/>
      <w:szCs w:val="28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133CD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locked/>
    <w:rsid w:val="000D4B6F"/>
    <w:pPr>
      <w:widowControl/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0966BF"/>
    <w:rPr>
      <w:rFonts w:cs="Times New Roman"/>
      <w:color w:val="000080"/>
      <w:u w:val="single"/>
    </w:rPr>
  </w:style>
  <w:style w:type="character" w:customStyle="1" w:styleId="Zkladntext">
    <w:name w:val="Základní text_"/>
    <w:link w:val="Zkladntext3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hlavneboZpat">
    <w:name w:val="Záhlaví nebo Zápatí_"/>
    <w:uiPriority w:val="99"/>
    <w:rsid w:val="000966BF"/>
    <w:rPr>
      <w:rFonts w:ascii="Trebuchet MS" w:eastAsia="Times New Roman" w:hAnsi="Trebuchet MS" w:cs="Trebuchet MS"/>
      <w:sz w:val="22"/>
      <w:szCs w:val="22"/>
      <w:u w:val="none"/>
    </w:rPr>
  </w:style>
  <w:style w:type="character" w:customStyle="1" w:styleId="ZhlavneboZpatGaramond">
    <w:name w:val="Záhlaví nebo Zápatí + Garamond"/>
    <w:aliases w:val="12 pt,Tučné,Řádkování 1 pt"/>
    <w:uiPriority w:val="99"/>
    <w:rsid w:val="000966BF"/>
    <w:rPr>
      <w:rFonts w:ascii="Garamond" w:eastAsia="Times New Roman" w:hAnsi="Garamond" w:cs="Garamond"/>
      <w:b/>
      <w:bCs/>
      <w:color w:val="000000"/>
      <w:spacing w:val="20"/>
      <w:w w:val="100"/>
      <w:position w:val="0"/>
      <w:sz w:val="24"/>
      <w:szCs w:val="24"/>
      <w:u w:val="none"/>
      <w:lang w:val="cs-CZ" w:eastAsia="cs-CZ"/>
    </w:rPr>
  </w:style>
  <w:style w:type="character" w:customStyle="1" w:styleId="Zkladntext2">
    <w:name w:val="Základní text (2)_"/>
    <w:link w:val="Zkladntext20"/>
    <w:uiPriority w:val="99"/>
    <w:locked/>
    <w:rsid w:val="000966BF"/>
    <w:rPr>
      <w:rFonts w:ascii="Arial" w:eastAsia="Times New Roman" w:hAnsi="Arial" w:cs="Arial"/>
      <w:b/>
      <w:bCs/>
      <w:sz w:val="23"/>
      <w:szCs w:val="23"/>
      <w:shd w:val="clear" w:color="auto" w:fill="FFFFFF"/>
    </w:rPr>
  </w:style>
  <w:style w:type="character" w:customStyle="1" w:styleId="Nadpis10">
    <w:name w:val="Nadpis #1_"/>
    <w:link w:val="Nadpis11"/>
    <w:uiPriority w:val="99"/>
    <w:locked/>
    <w:rsid w:val="000966BF"/>
    <w:rPr>
      <w:rFonts w:ascii="Arial" w:eastAsia="Times New Roman" w:hAnsi="Arial" w:cs="Arial"/>
      <w:b/>
      <w:bCs/>
      <w:spacing w:val="90"/>
      <w:sz w:val="34"/>
      <w:szCs w:val="34"/>
      <w:shd w:val="clear" w:color="auto" w:fill="FFFFFF"/>
    </w:rPr>
  </w:style>
  <w:style w:type="character" w:customStyle="1" w:styleId="ZhlavneboZpat0">
    <w:name w:val="Záhlaví nebo Zápatí"/>
    <w:uiPriority w:val="99"/>
    <w:rsid w:val="000966BF"/>
    <w:rPr>
      <w:rFonts w:ascii="Trebuchet MS" w:eastAsia="Times New Roman" w:hAnsi="Trebuchet MS" w:cs="Trebuchet MS"/>
      <w:color w:val="000000"/>
      <w:spacing w:val="0"/>
      <w:w w:val="100"/>
      <w:position w:val="0"/>
      <w:sz w:val="22"/>
      <w:szCs w:val="22"/>
      <w:u w:val="none"/>
      <w:lang w:val="cs-CZ" w:eastAsia="cs-CZ"/>
    </w:rPr>
  </w:style>
  <w:style w:type="character" w:customStyle="1" w:styleId="Zkladntext30">
    <w:name w:val="Základní text (3)_"/>
    <w:link w:val="Zkladntext31"/>
    <w:uiPriority w:val="99"/>
    <w:locked/>
    <w:rsid w:val="000966BF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Zkladntext4">
    <w:name w:val="Základní text (4)_"/>
    <w:link w:val="Zkladntext40"/>
    <w:uiPriority w:val="99"/>
    <w:locked/>
    <w:rsid w:val="000966BF"/>
    <w:rPr>
      <w:rFonts w:ascii="Trebuchet MS" w:eastAsia="Times New Roman" w:hAnsi="Trebuchet MS" w:cs="Trebuchet MS"/>
      <w:sz w:val="23"/>
      <w:szCs w:val="23"/>
      <w:shd w:val="clear" w:color="auto" w:fill="FFFFFF"/>
    </w:rPr>
  </w:style>
  <w:style w:type="character" w:customStyle="1" w:styleId="Titulekobrzku3">
    <w:name w:val="Titulek obrázku (3)_"/>
    <w:link w:val="Titulekobrzku30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kladntext5">
    <w:name w:val="Základní text (5)_"/>
    <w:link w:val="Zkladntext50"/>
    <w:uiPriority w:val="99"/>
    <w:locked/>
    <w:rsid w:val="000966BF"/>
    <w:rPr>
      <w:rFonts w:ascii="Arial" w:eastAsia="Times New Roman" w:hAnsi="Arial" w:cs="Arial"/>
      <w:b/>
      <w:bCs/>
      <w:sz w:val="20"/>
      <w:szCs w:val="20"/>
      <w:shd w:val="clear" w:color="auto" w:fill="FFFFFF"/>
    </w:rPr>
  </w:style>
  <w:style w:type="character" w:customStyle="1" w:styleId="Nadpis20">
    <w:name w:val="Nadpis #2_"/>
    <w:link w:val="Nadpis21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kladntextExact">
    <w:name w:val="Základní text Exact"/>
    <w:uiPriority w:val="99"/>
    <w:rsid w:val="000966BF"/>
    <w:rPr>
      <w:rFonts w:ascii="Arial" w:eastAsia="Times New Roman" w:hAnsi="Arial" w:cs="Arial"/>
      <w:sz w:val="20"/>
      <w:szCs w:val="20"/>
      <w:u w:val="none"/>
    </w:rPr>
  </w:style>
  <w:style w:type="character" w:customStyle="1" w:styleId="Zkladntext6">
    <w:name w:val="Základní text (6)_"/>
    <w:link w:val="Zkladntext60"/>
    <w:uiPriority w:val="99"/>
    <w:locked/>
    <w:rsid w:val="000966BF"/>
    <w:rPr>
      <w:rFonts w:ascii="Arial" w:eastAsia="Times New Roman" w:hAnsi="Arial" w:cs="Arial"/>
      <w:b/>
      <w:bCs/>
      <w:sz w:val="18"/>
      <w:szCs w:val="18"/>
      <w:shd w:val="clear" w:color="auto" w:fill="FFFFFF"/>
    </w:rPr>
  </w:style>
  <w:style w:type="character" w:customStyle="1" w:styleId="ZkladntextKurzva">
    <w:name w:val="Základní text + Kurzíva"/>
    <w:uiPriority w:val="99"/>
    <w:rsid w:val="000966BF"/>
    <w:rPr>
      <w:rFonts w:ascii="Arial" w:eastAsia="Times New Roman" w:hAnsi="Arial" w:cs="Arial"/>
      <w:i/>
      <w:iCs/>
      <w:color w:val="000000"/>
      <w:spacing w:val="0"/>
      <w:w w:val="100"/>
      <w:position w:val="0"/>
      <w:shd w:val="clear" w:color="auto" w:fill="FFFFFF"/>
      <w:lang w:val="cs-CZ" w:eastAsia="cs-CZ"/>
    </w:rPr>
  </w:style>
  <w:style w:type="character" w:customStyle="1" w:styleId="Zkladntext1">
    <w:name w:val="Základní text1"/>
    <w:uiPriority w:val="99"/>
    <w:rsid w:val="000966BF"/>
    <w:rPr>
      <w:rFonts w:ascii="Arial" w:eastAsia="Times New Roman" w:hAnsi="Arial" w:cs="Arial"/>
      <w:color w:val="000000"/>
      <w:spacing w:val="0"/>
      <w:w w:val="100"/>
      <w:position w:val="0"/>
      <w:shd w:val="clear" w:color="auto" w:fill="FFFFFF"/>
      <w:lang w:val="cs-CZ" w:eastAsia="cs-CZ"/>
    </w:rPr>
  </w:style>
  <w:style w:type="character" w:customStyle="1" w:styleId="Titulektabulky">
    <w:name w:val="Titulek tabulky_"/>
    <w:link w:val="Titulektabulky0"/>
    <w:uiPriority w:val="99"/>
    <w:locked/>
    <w:rsid w:val="000966BF"/>
    <w:rPr>
      <w:rFonts w:ascii="Arial" w:eastAsia="Times New Roman" w:hAnsi="Arial" w:cs="Arial"/>
      <w:shd w:val="clear" w:color="auto" w:fill="FFFFFF"/>
    </w:rPr>
  </w:style>
  <w:style w:type="character" w:customStyle="1" w:styleId="Zkladntext21">
    <w:name w:val="Základní text2"/>
    <w:uiPriority w:val="99"/>
    <w:rsid w:val="000966BF"/>
    <w:rPr>
      <w:rFonts w:ascii="Arial" w:eastAsia="Times New Roman" w:hAnsi="Arial" w:cs="Arial"/>
      <w:color w:val="000000"/>
      <w:spacing w:val="0"/>
      <w:w w:val="100"/>
      <w:position w:val="0"/>
      <w:u w:val="single"/>
      <w:shd w:val="clear" w:color="auto" w:fill="FFFFFF"/>
      <w:lang w:val="en-US" w:eastAsia="en-US"/>
    </w:rPr>
  </w:style>
  <w:style w:type="paragraph" w:customStyle="1" w:styleId="Zkladntext3">
    <w:name w:val="Základní text3"/>
    <w:basedOn w:val="Normln"/>
    <w:link w:val="Zkladntext"/>
    <w:uiPriority w:val="99"/>
    <w:rsid w:val="000966BF"/>
    <w:pPr>
      <w:shd w:val="clear" w:color="auto" w:fill="FFFFFF"/>
      <w:spacing w:after="120" w:line="240" w:lineRule="atLeast"/>
      <w:ind w:hanging="600"/>
      <w:jc w:val="right"/>
    </w:pPr>
    <w:rPr>
      <w:rFonts w:cs="Arial"/>
      <w:color w:val="auto"/>
      <w:sz w:val="22"/>
      <w:szCs w:val="22"/>
      <w:lang w:eastAsia="en-US"/>
    </w:rPr>
  </w:style>
  <w:style w:type="paragraph" w:customStyle="1" w:styleId="Zkladntext20">
    <w:name w:val="Základní text (2)"/>
    <w:basedOn w:val="Normln"/>
    <w:link w:val="Zkladntext2"/>
    <w:uiPriority w:val="99"/>
    <w:rsid w:val="000966BF"/>
    <w:pPr>
      <w:shd w:val="clear" w:color="auto" w:fill="FFFFFF"/>
      <w:spacing w:before="120" w:after="660" w:line="240" w:lineRule="atLeast"/>
      <w:jc w:val="right"/>
    </w:pPr>
    <w:rPr>
      <w:rFonts w:cs="Arial"/>
      <w:b/>
      <w:bCs/>
      <w:color w:val="auto"/>
      <w:sz w:val="23"/>
      <w:szCs w:val="23"/>
      <w:lang w:eastAsia="en-US"/>
    </w:rPr>
  </w:style>
  <w:style w:type="paragraph" w:customStyle="1" w:styleId="Nadpis11">
    <w:name w:val="Nadpis #1"/>
    <w:basedOn w:val="Normln"/>
    <w:link w:val="Nadpis10"/>
    <w:uiPriority w:val="99"/>
    <w:rsid w:val="000966BF"/>
    <w:pPr>
      <w:shd w:val="clear" w:color="auto" w:fill="FFFFFF"/>
      <w:spacing w:before="1320" w:line="240" w:lineRule="atLeast"/>
      <w:jc w:val="center"/>
      <w:outlineLvl w:val="0"/>
    </w:pPr>
    <w:rPr>
      <w:rFonts w:cs="Arial"/>
      <w:b/>
      <w:bCs/>
      <w:color w:val="auto"/>
      <w:spacing w:val="90"/>
      <w:sz w:val="34"/>
      <w:szCs w:val="34"/>
      <w:lang w:eastAsia="en-US"/>
    </w:rPr>
  </w:style>
  <w:style w:type="paragraph" w:customStyle="1" w:styleId="Zkladntext31">
    <w:name w:val="Základní text (3)"/>
    <w:basedOn w:val="Normln"/>
    <w:link w:val="Zkladntext30"/>
    <w:uiPriority w:val="99"/>
    <w:rsid w:val="000966BF"/>
    <w:pPr>
      <w:shd w:val="clear" w:color="auto" w:fill="FFFFFF"/>
      <w:spacing w:before="480" w:after="120" w:line="240" w:lineRule="atLeast"/>
    </w:pPr>
    <w:rPr>
      <w:rFonts w:cs="Arial"/>
      <w:b/>
      <w:bCs/>
      <w:color w:val="auto"/>
      <w:sz w:val="22"/>
      <w:szCs w:val="22"/>
      <w:lang w:eastAsia="en-US"/>
    </w:rPr>
  </w:style>
  <w:style w:type="paragraph" w:customStyle="1" w:styleId="Zkladntext40">
    <w:name w:val="Základní text (4)"/>
    <w:basedOn w:val="Normln"/>
    <w:link w:val="Zkladntext4"/>
    <w:uiPriority w:val="99"/>
    <w:rsid w:val="000966BF"/>
    <w:pPr>
      <w:shd w:val="clear" w:color="auto" w:fill="FFFFFF"/>
      <w:spacing w:before="300" w:after="300" w:line="240" w:lineRule="atLeast"/>
    </w:pPr>
    <w:rPr>
      <w:rFonts w:ascii="Trebuchet MS" w:hAnsi="Trebuchet MS" w:cs="Trebuchet MS"/>
      <w:color w:val="auto"/>
      <w:sz w:val="23"/>
      <w:szCs w:val="23"/>
      <w:lang w:eastAsia="en-US"/>
    </w:rPr>
  </w:style>
  <w:style w:type="paragraph" w:customStyle="1" w:styleId="Titulekobrzku30">
    <w:name w:val="Titulek obrázku (3)"/>
    <w:basedOn w:val="Normln"/>
    <w:link w:val="Titulekobrzku3"/>
    <w:uiPriority w:val="99"/>
    <w:rsid w:val="000966BF"/>
    <w:pPr>
      <w:shd w:val="clear" w:color="auto" w:fill="FFFFFF"/>
      <w:spacing w:line="240" w:lineRule="atLeast"/>
    </w:pPr>
    <w:rPr>
      <w:rFonts w:cs="Arial"/>
      <w:color w:val="auto"/>
      <w:sz w:val="22"/>
      <w:szCs w:val="22"/>
      <w:lang w:eastAsia="en-US"/>
    </w:rPr>
  </w:style>
  <w:style w:type="paragraph" w:customStyle="1" w:styleId="Zkladntext50">
    <w:name w:val="Základní text (5)"/>
    <w:basedOn w:val="Normln"/>
    <w:link w:val="Zkladntext5"/>
    <w:uiPriority w:val="99"/>
    <w:rsid w:val="000966BF"/>
    <w:pPr>
      <w:shd w:val="clear" w:color="auto" w:fill="FFFFFF"/>
      <w:spacing w:before="660" w:after="180" w:line="240" w:lineRule="atLeast"/>
    </w:pPr>
    <w:rPr>
      <w:rFonts w:cs="Arial"/>
      <w:b/>
      <w:bCs/>
      <w:color w:val="auto"/>
      <w:lang w:eastAsia="en-US"/>
    </w:rPr>
  </w:style>
  <w:style w:type="paragraph" w:customStyle="1" w:styleId="Nadpis21">
    <w:name w:val="Nadpis #2"/>
    <w:basedOn w:val="Normln"/>
    <w:link w:val="Nadpis20"/>
    <w:uiPriority w:val="99"/>
    <w:rsid w:val="000966BF"/>
    <w:pPr>
      <w:shd w:val="clear" w:color="auto" w:fill="FFFFFF"/>
      <w:spacing w:before="420" w:after="180" w:line="240" w:lineRule="atLeast"/>
      <w:outlineLvl w:val="1"/>
    </w:pPr>
    <w:rPr>
      <w:rFonts w:cs="Arial"/>
      <w:color w:val="auto"/>
      <w:sz w:val="22"/>
      <w:szCs w:val="22"/>
      <w:lang w:eastAsia="en-US"/>
    </w:rPr>
  </w:style>
  <w:style w:type="paragraph" w:customStyle="1" w:styleId="Zkladntext60">
    <w:name w:val="Základní text (6)"/>
    <w:basedOn w:val="Normln"/>
    <w:link w:val="Zkladntext6"/>
    <w:uiPriority w:val="99"/>
    <w:rsid w:val="000966BF"/>
    <w:pPr>
      <w:shd w:val="clear" w:color="auto" w:fill="FFFFFF"/>
      <w:spacing w:before="840" w:after="180" w:line="240" w:lineRule="atLeast"/>
      <w:jc w:val="center"/>
    </w:pPr>
    <w:rPr>
      <w:rFonts w:cs="Arial"/>
      <w:b/>
      <w:bCs/>
      <w:color w:val="auto"/>
      <w:sz w:val="18"/>
      <w:szCs w:val="18"/>
      <w:lang w:eastAsia="en-US"/>
    </w:rPr>
  </w:style>
  <w:style w:type="paragraph" w:customStyle="1" w:styleId="Titulektabulky0">
    <w:name w:val="Titulek tabulky"/>
    <w:basedOn w:val="Normln"/>
    <w:link w:val="Titulektabulky"/>
    <w:uiPriority w:val="99"/>
    <w:rsid w:val="000966BF"/>
    <w:pPr>
      <w:shd w:val="clear" w:color="auto" w:fill="FFFFFF"/>
      <w:spacing w:line="240" w:lineRule="atLeast"/>
    </w:pPr>
    <w:rPr>
      <w:rFonts w:cs="Arial"/>
      <w:color w:val="auto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0966B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0966BF"/>
    <w:rPr>
      <w:rFonts w:ascii="Tahoma" w:eastAsia="Times New Roman" w:hAnsi="Tahoma" w:cs="Tahoma"/>
      <w:color w:val="000000"/>
      <w:sz w:val="16"/>
      <w:szCs w:val="16"/>
      <w:lang w:eastAsia="cs-CZ"/>
    </w:rPr>
  </w:style>
  <w:style w:type="character" w:styleId="Odkaznakoment">
    <w:name w:val="annotation reference"/>
    <w:uiPriority w:val="99"/>
    <w:semiHidden/>
    <w:rsid w:val="00CD23FE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CD23FE"/>
  </w:style>
  <w:style w:type="character" w:customStyle="1" w:styleId="TextkomenteChar">
    <w:name w:val="Text komentáře Char"/>
    <w:link w:val="Textkomente"/>
    <w:uiPriority w:val="99"/>
    <w:semiHidden/>
    <w:locked/>
    <w:rsid w:val="00CD23FE"/>
    <w:rPr>
      <w:rFonts w:ascii="Courier New" w:eastAsia="Times New Roman" w:hAnsi="Courier New" w:cs="Courier New"/>
      <w:color w:val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CD23F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CD23FE"/>
    <w:rPr>
      <w:rFonts w:ascii="Courier New" w:eastAsia="Times New Roman" w:hAnsi="Courier New" w:cs="Courier New"/>
      <w:b/>
      <w:bCs/>
      <w:color w:val="000000"/>
    </w:rPr>
  </w:style>
  <w:style w:type="paragraph" w:customStyle="1" w:styleId="Default">
    <w:name w:val="Default"/>
    <w:rsid w:val="00640D8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zev">
    <w:name w:val="Title"/>
    <w:basedOn w:val="Normln"/>
    <w:link w:val="NzevChar"/>
    <w:qFormat/>
    <w:locked/>
    <w:rsid w:val="004158FD"/>
    <w:pPr>
      <w:widowControl/>
      <w:jc w:val="center"/>
    </w:pPr>
    <w:rPr>
      <w:rFonts w:ascii="Arial Narrow" w:eastAsia="Times New Roman" w:hAnsi="Arial Narrow" w:cs="Times New Roman"/>
      <w:b/>
      <w:color w:val="auto"/>
      <w:sz w:val="28"/>
    </w:rPr>
  </w:style>
  <w:style w:type="character" w:customStyle="1" w:styleId="NzevChar">
    <w:name w:val="Název Char"/>
    <w:link w:val="Nzev"/>
    <w:rsid w:val="004158FD"/>
    <w:rPr>
      <w:rFonts w:ascii="Arial Narrow" w:eastAsia="Times New Roman" w:hAnsi="Arial Narrow"/>
      <w:b/>
      <w:sz w:val="28"/>
      <w:szCs w:val="20"/>
    </w:rPr>
  </w:style>
  <w:style w:type="paragraph" w:styleId="Zhlav">
    <w:name w:val="header"/>
    <w:basedOn w:val="Normln"/>
    <w:link w:val="ZhlavChar"/>
    <w:uiPriority w:val="99"/>
    <w:unhideWhenUsed/>
    <w:rsid w:val="0038371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383712"/>
    <w:rPr>
      <w:rFonts w:ascii="Courier New" w:hAnsi="Courier New" w:cs="Courier New"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38371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383712"/>
    <w:rPr>
      <w:rFonts w:ascii="Courier New" w:hAnsi="Courier New" w:cs="Courier New"/>
      <w:color w:val="000000"/>
      <w:sz w:val="24"/>
      <w:szCs w:val="24"/>
    </w:rPr>
  </w:style>
  <w:style w:type="paragraph" w:styleId="Bezmezer">
    <w:name w:val="No Spacing"/>
    <w:uiPriority w:val="1"/>
    <w:qFormat/>
    <w:rsid w:val="00574A6C"/>
    <w:rPr>
      <w:color w:val="000000"/>
      <w:sz w:val="22"/>
      <w:szCs w:val="22"/>
      <w:lang w:eastAsia="en-US"/>
    </w:rPr>
  </w:style>
  <w:style w:type="character" w:customStyle="1" w:styleId="OdstavecseseznamemChar">
    <w:name w:val="Odstavec se seznamem Char"/>
    <w:link w:val="Odstavecseseznamem"/>
    <w:uiPriority w:val="34"/>
    <w:locked/>
    <w:rsid w:val="000D4B6F"/>
    <w:rPr>
      <w:rFonts w:ascii="Arial" w:hAnsi="Arial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0D4B6F"/>
    <w:pPr>
      <w:widowControl/>
      <w:ind w:left="708"/>
    </w:pPr>
    <w:rPr>
      <w:rFonts w:cs="Times New Roman"/>
      <w:color w:val="auto"/>
      <w:sz w:val="24"/>
    </w:rPr>
  </w:style>
  <w:style w:type="character" w:customStyle="1" w:styleId="Nadpis5Char">
    <w:name w:val="Nadpis 5 Char"/>
    <w:link w:val="Nadpis5"/>
    <w:uiPriority w:val="99"/>
    <w:rsid w:val="000D4B6F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Zkladntext0">
    <w:name w:val="Body Text"/>
    <w:basedOn w:val="Normln"/>
    <w:link w:val="ZkladntextChar"/>
    <w:uiPriority w:val="99"/>
    <w:rsid w:val="006A72F8"/>
    <w:pPr>
      <w:widowControl/>
      <w:jc w:val="both"/>
    </w:pPr>
    <w:rPr>
      <w:rFonts w:ascii="Times New Roman" w:eastAsia="Times New Roman" w:hAnsi="Times New Roman" w:cs="Times New Roman"/>
      <w:color w:val="auto"/>
    </w:rPr>
  </w:style>
  <w:style w:type="character" w:customStyle="1" w:styleId="ZkladntextChar">
    <w:name w:val="Základní text Char"/>
    <w:link w:val="Zkladntext0"/>
    <w:uiPriority w:val="99"/>
    <w:rsid w:val="006A72F8"/>
    <w:rPr>
      <w:rFonts w:ascii="Times New Roman" w:eastAsia="Times New Roman" w:hAnsi="Times New Roman"/>
      <w:sz w:val="24"/>
      <w:szCs w:val="24"/>
    </w:rPr>
  </w:style>
  <w:style w:type="paragraph" w:styleId="Revize">
    <w:name w:val="Revision"/>
    <w:hidden/>
    <w:uiPriority w:val="99"/>
    <w:semiHidden/>
    <w:rsid w:val="002851AC"/>
    <w:rPr>
      <w:color w:val="000000"/>
    </w:rPr>
  </w:style>
  <w:style w:type="character" w:customStyle="1" w:styleId="WW8Num18z1">
    <w:name w:val="WW8Num18z1"/>
    <w:rsid w:val="00D9369C"/>
    <w:rPr>
      <w:rFonts w:ascii="OpenSymbol" w:hAnsi="OpenSymbol" w:cs="StarSymbol"/>
      <w:sz w:val="18"/>
      <w:szCs w:val="18"/>
    </w:rPr>
  </w:style>
  <w:style w:type="character" w:customStyle="1" w:styleId="WW8Num13z3">
    <w:name w:val="WW8Num13z3"/>
    <w:rsid w:val="00B739D3"/>
    <w:rPr>
      <w:rFonts w:ascii="Wingdings 2" w:hAnsi="Wingdings 2" w:cs="StarSymbol"/>
      <w:sz w:val="18"/>
      <w:szCs w:val="18"/>
    </w:rPr>
  </w:style>
  <w:style w:type="character" w:customStyle="1" w:styleId="WW8Num14z0">
    <w:name w:val="WW8Num14z0"/>
    <w:rsid w:val="000249D4"/>
    <w:rPr>
      <w:rFonts w:ascii="Wingdings 2" w:hAnsi="Wingdings 2" w:cs="StarSymbol"/>
      <w:sz w:val="18"/>
      <w:szCs w:val="18"/>
    </w:rPr>
  </w:style>
  <w:style w:type="character" w:customStyle="1" w:styleId="Nadpis1Char">
    <w:name w:val="Nadpis 1 Char"/>
    <w:aliases w:val="ČLÁNEK Char"/>
    <w:link w:val="Nadpis1"/>
    <w:rsid w:val="00430F38"/>
    <w:rPr>
      <w:rFonts w:eastAsia="Times New Roman" w:cs="Times New Roman"/>
      <w:b/>
      <w:bCs/>
      <w:sz w:val="22"/>
      <w:szCs w:val="28"/>
    </w:rPr>
  </w:style>
  <w:style w:type="character" w:customStyle="1" w:styleId="Nadpis2Char">
    <w:name w:val="Nadpis 2 Char"/>
    <w:link w:val="Nadpis2"/>
    <w:semiHidden/>
    <w:rsid w:val="008133CD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0A0D89CED69244BCE74487519FCD04" ma:contentTypeVersion="76" ma:contentTypeDescription="Vytvořit nový dokument" ma:contentTypeScope="" ma:versionID="145f37400479d41f3af7e626574cbfb1">
  <xsd:schema xmlns:xsd="http://www.w3.org/2001/XMLSchema" xmlns:p="http://schemas.microsoft.com/office/2006/metadata/properties" xmlns:ns2="ebf3a0e2-96a3-45bf-ac10-0650a15ffa25" xmlns:ns3="61b625d3-af34-403a-8e08-af8fe0303fef" xmlns:ns4="a38c9a17-e5b1-41de-adbb-9c33b27be5db" targetNamespace="http://schemas.microsoft.com/office/2006/metadata/properties" ma:root="true" ma:fieldsID="394dab882a7aca01af3b295126d2aba8" ns2:_="" ns3:_="" ns4:_="">
    <xsd:import namespace="ebf3a0e2-96a3-45bf-ac10-0650a15ffa25"/>
    <xsd:import namespace="61b625d3-af34-403a-8e08-af8fe0303fef"/>
    <xsd:import namespace="a38c9a17-e5b1-41de-adbb-9c33b27be5db"/>
    <xsd:element name="properties">
      <xsd:complexType>
        <xsd:sequence>
          <xsd:element name="documentManagement">
            <xsd:complexType>
              <xsd:all>
                <xsd:element ref="ns2:hierarchie_utvaru" minOccurs="0"/>
                <xsd:element ref="ns2:ID_workflow" minOccurs="0"/>
                <xsd:element ref="ns2:skartacni_znacka" minOccurs="0"/>
                <xsd:element ref="ns2:vec"/>
                <xsd:element ref="ns2:kategorie_dokumentu_SSHR"/>
                <xsd:element ref="ns2:podkategorie_dokumentu_SSHR"/>
                <xsd:element ref="ns2:tematicka_oblast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typ_dokumentu_dle_spisoveho_planu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3:typ_podpisu" minOccurs="0"/>
                <xsd:element ref="ns3:typ_prilohy" minOccurs="0"/>
                <xsd:element ref="ns4:utvar" minOccurs="0"/>
                <xsd:element ref="ns4:pokyny_kancelari" minOccurs="0"/>
                <xsd:element ref="ns4:zduvodneni" minOccurs="0"/>
                <xsd:element ref="ns4:lhuta_pro_vyrizeni" minOccurs="0"/>
                <xsd:element ref="ns4:typ_lhuty_pro_vyrizeni" minOccurs="0"/>
                <xsd:element ref="ns4:navrh_na_rozhodnuti" minOccurs="0"/>
                <xsd:element ref="ns4:stav_WF" minOccurs="0"/>
                <xsd:element ref="ns4:schvalovatel" minOccurs="0"/>
                <xsd:element ref="ns4:pripodepisovatele" minOccurs="0"/>
                <xsd:element ref="ns4:zpracovatel" minOccurs="0"/>
                <xsd:element ref="ns4:prilohy_dokumentu" minOccurs="0"/>
                <xsd:element ref="ns4:oblast_vyuziti"/>
                <xsd:element ref="ns4:podoblast_vyuziti"/>
                <xsd:element ref="ns4:platnost_od" minOccurs="0"/>
                <xsd:element ref="ns4:platnost_do" minOccurs="0"/>
                <xsd:element ref="ns4:Vymaz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bf3a0e2-96a3-45bf-ac10-0650a15ffa25" elementFormDefault="qualified">
    <xsd:import namespace="http://schemas.microsoft.com/office/2006/documentManagement/types"/>
    <xsd:element name="hierarchie_utvaru" ma:index="8" nillable="true" ma:displayName="Hierarchie útvaru" ma:default="/" ma:format="Dropdown" ma:internalName="hierarchie_utvaru">
      <xsd:simpleType>
        <xsd:restriction base="dms:Choice">
          <xsd:enumeration value="/"/>
          <xsd:enumeration value="/MPř"/>
          <xsd:enumeration value="/BŘ"/>
          <xsd:enumeration value="/KS"/>
          <xsd:enumeration value="/KS/SP"/>
          <xsd:enumeration value="/KS/OdLP"/>
          <xsd:enumeration value="/KS/OdP"/>
          <xsd:enumeration value="/KS/OdBKŘ"/>
          <xsd:enumeration value="/KS/OdBKŘ/ReSS"/>
          <xsd:enumeration value="/OKK"/>
          <xsd:enumeration value="/OKK/OdKon"/>
          <xsd:enumeration value="/OKK/OdKoo"/>
          <xsd:enumeration value="/OE"/>
          <xsd:enumeration value="/OE/OdRFK"/>
          <xsd:enumeration value="/OE/OdMA"/>
          <xsd:enumeration value="/OE/OdÚ"/>
          <xsd:enumeration value="/OdIA"/>
          <xsd:enumeration value="/OsIA/ReK"/>
          <xsd:enumeration value="/SeSHR"/>
          <xsd:enumeration value="/SeSHR/OHR"/>
          <xsd:enumeration value="/SeSHR/OHR/OdOHR"/>
          <xsd:enumeration value="/SeSHR/OHR/OdOSHR"/>
          <xsd:enumeration value="/SeSHR/OHR/OdPH"/>
          <xsd:enumeration value="/SeSHR/OPH"/>
          <xsd:enumeration value="/SeSHR/OPH/OdHO"/>
          <xsd:enumeration value="/SeSHR/OPH/OdSR"/>
          <xsd:enumeration value="/SeSHR/OPH/ÚHM"/>
          <xsd:enumeration value="/SeSHR/OdRB"/>
          <xsd:enumeration value="/SeP"/>
          <xsd:enumeration value="/SeP/OI"/>
          <xsd:enumeration value="/SeP/OI/OdRICT"/>
          <xsd:enumeration value="/SeP/OI/OdSICT"/>
          <xsd:enumeration value="/SeP/OSMI"/>
          <xsd:enumeration value="/SeP/OSMI/OdSM"/>
          <xsd:enumeration value="/SeP/OSMI/OdSI"/>
          <xsd:enumeration value="/SeP/OSMI/OdHS"/>
          <xsd:enumeration value="/SeP/ŠS Gall"/>
          <xsd:enumeration value="/SeP/Závody"/>
          <xsd:enumeration value="/SeP/Závody/Boletex"/>
          <xsd:enumeration value="/SeP/Závody/Butas"/>
          <xsd:enumeration value="/SeP/Závody/Detrans"/>
          <xsd:enumeration value="/SeP/Závody/Dolanka"/>
          <xsd:enumeration value="/SeP/Závody/Godula"/>
          <xsd:enumeration value="/SeP/Závody/Horkalen"/>
          <xsd:enumeration value="/SeP/Závody/Opavan"/>
          <xsd:enumeration value="/SeP/Závody/Osočkan"/>
          <xsd:enumeration value="/SeP/Závody/Polora"/>
          <xsd:enumeration value="/SeP/Závody/Rokytnice"/>
          <xsd:enumeration value="/SeP/Závody/Vasped"/>
          <xsd:enumeration value="/SeP/Závody/Větrovan"/>
        </xsd:restriction>
      </xsd:simpleType>
    </xsd:element>
    <xsd:element name="ID_workflow" ma:index="9" nillable="true" ma:displayName="ID workflow" ma:internalName="ID_workflow">
      <xsd:simpleType>
        <xsd:restriction base="dms:Text">
          <xsd:maxLength value="255"/>
        </xsd:restriction>
      </xsd:simpleType>
    </xsd:element>
    <xsd:element name="skartacni_znacka" ma:index="10" nillable="true" ma:displayName="Skartační značka" ma:default="A20" ma:format="Dropdown" ma:internalName="skartacni_znacka">
      <xsd:simpleType>
        <xsd:restriction base="dms:Choice">
          <xsd:enumeration value="A20"/>
          <xsd:enumeration value="V5"/>
        </xsd:restriction>
      </xsd:simpleType>
    </xsd:element>
    <xsd:element name="vec" ma:index="11" ma:displayName="Věc" ma:internalName="vec">
      <xsd:simpleType>
        <xsd:restriction base="dms:Text">
          <xsd:maxLength value="255"/>
        </xsd:restriction>
      </xsd:simpleType>
    </xsd:element>
    <xsd:element name="kategorie_dokumentu_SSHR" ma:index="12" ma:displayName="Kategorie dokumentu SSHR" ma:default="Vzory dokumentů" ma:format="Dropdown" ma:internalName="kategorie_dokumentu_SSHR">
      <xsd:simpleType>
        <xsd:restriction base="dms:Choice">
          <xsd:enumeration value="Vzory dokumentů"/>
        </xsd:restriction>
      </xsd:simpleType>
    </xsd:element>
    <xsd:element name="podkategorie_dokumentu_SSHR" ma:index="13" ma:displayName="Podkategorie dokumentu SSHR" ma:default="Šablony" ma:format="Dropdown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tematicka_oblast" ma:index="14" nillable="true" ma:displayName="Tématická oblast" ma:internalName="tematicka_oblas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</xsd:restriction>
                </xsd:simpleType>
              </xsd:element>
            </xsd:sequence>
          </xsd:extension>
        </xsd:complexContent>
      </xsd:complexType>
    </xsd:element>
    <xsd:element name="uzivatelsky_atribut_1" ma:index="15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6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7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8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9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20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21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22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23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24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typ_dokumentu_dle_spisoveho_planu" ma:index="25" nillable="true" ma:displayName="Typ dokumentu dle spisového plánu" ma:default="10.4.1" ma:format="Dropdown" ma:internalName="typ_dokumentu_dle_spisoveho_planu">
      <xsd:simpleType>
        <xsd:restriction base="dms:Choice">
          <xsd:enumeration value="10.3.1"/>
          <xsd:enumeration value="10.4.1"/>
          <xsd:enumeration value="10.4.4"/>
        </xsd:restriction>
      </xsd:simpleType>
    </xsd:element>
    <xsd:element name="cislo_jednaci_puvodce" ma:index="26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7" nillable="true" ma:displayName="Jazyk dokumentu" ma:default="Český" ma:format="Dropdown" ma:internalName="jazyk_dokumentu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8" nillable="true" ma:displayName="Číslo jednací" ma:internalName="cislo_jednaci">
      <xsd:simpleType>
        <xsd:restriction base="dms:Text">
          <xsd:maxLength value="255"/>
        </xsd:restriction>
      </xsd:simpleType>
    </xsd:element>
    <xsd:element name="cislo_evidencni" ma:index="29" nillable="true" ma:displayName="Číslo evidenční" ma:internalName="cislo_evidencni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61b625d3-af34-403a-8e08-af8fe0303fef" elementFormDefault="qualified">
    <xsd:import namespace="http://schemas.microsoft.com/office/2006/documentManagement/types"/>
    <xsd:element name="typ_podpisu" ma:index="30" nillable="true" ma:displayName="Typ podpisu" ma:default="nepodepisováno" ma:format="Dropdown" ma:internalName="typ_podpisu">
      <xsd:simpleType>
        <xsd:restriction base="dms:Choice">
          <xsd:enumeration value="elektronicky"/>
          <xsd:enumeration value="listinně"/>
          <xsd:enumeration value="nepodepisováno"/>
        </xsd:restriction>
      </xsd:simpleType>
    </xsd:element>
    <xsd:element name="typ_prilohy" ma:index="31" nillable="true" ma:displayName="Typ přílohy" ma:default="k základnímu dokumentu" ma:format="Dropdown" ma:internalName="typ_prilohy">
      <xsd:simpleType>
        <xsd:restriction base="dms:Choice"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novela"/>
          <xsd:enumeration value="novela přílohy"/>
          <xsd:enumeration value="změny"/>
          <xsd:enumeration value="úplné znění"/>
        </xsd:restriction>
      </xsd:simpleType>
    </xsd:element>
  </xsd:schema>
  <xsd:schema xmlns:xsd="http://www.w3.org/2001/XMLSchema" xmlns:dms="http://schemas.microsoft.com/office/2006/documentManagement/types" targetNamespace="a38c9a17-e5b1-41de-adbb-9c33b27be5db" elementFormDefault="qualified">
    <xsd:import namespace="http://schemas.microsoft.com/office/2006/documentManagement/types"/>
    <xsd:element name="utvar" ma:index="32" nillable="true" ma:displayName="Útvar" ma:list="UserInfo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kyny_kancelari" ma:index="33" nillable="true" ma:displayName="Pokyny kanceláři" ma:internalName="pokyny_kancelari">
      <xsd:simpleType>
        <xsd:restriction base="dms:Text">
          <xsd:maxLength value="255"/>
        </xsd:restriction>
      </xsd:simpleType>
    </xsd:element>
    <xsd:element name="zduvodneni" ma:index="34" nillable="true" ma:displayName="Zdůvodnění" ma:internalName="zduvodneni">
      <xsd:simpleType>
        <xsd:restriction base="dms:Note"/>
      </xsd:simpleType>
    </xsd:element>
    <xsd:element name="lhuta_pro_vyrizeni" ma:index="35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6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7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8" nillable="true" ma:displayName="Stav WF" ma:internalName="stav_WF">
      <xsd:simpleType>
        <xsd:restriction base="dms:Number"/>
      </xsd:simpleType>
    </xsd:element>
    <xsd:element name="schvalovatel" ma:index="39" nillable="true" ma:displayName="Schvalovatel" ma:list="UserInfo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podepisovatele" ma:index="40" nillable="true" ma:displayName="Připodepisovatelé" ma:list="UserInfo" ma:internalName="pripodepisovate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pracovatel" ma:index="41" nillable="true" ma:displayName="Zpracovatel" ma:list="UserInfo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ilohy_dokumentu" ma:index="42" nillable="true" ma:displayName="Přílohy dokumentu" ma:list="{a38c9a17-e5b1-41de-adbb-9c33b27be5db}" ma:internalName="prilohy_dokumentu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3" ma:displayName="Oblast využití" ma:format="Dropdown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TEST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4" ma:displayName="Podoblast využití" ma:format="Dropdown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5" nillable="true" ma:displayName="Platnost od" ma:format="DateOnly" ma:internalName="platnost_od">
      <xsd:simpleType>
        <xsd:restriction base="dms:DateTime"/>
      </xsd:simpleType>
    </xsd:element>
    <xsd:element name="platnost_do" ma:index="46" nillable="true" ma:displayName="Platnost do" ma:format="DateOnly" ma:internalName="platnost_do">
      <xsd:simpleType>
        <xsd:restriction base="dms:DateTime"/>
      </xsd:simpleType>
    </xsd:element>
    <xsd:element name="Vymaz" ma:index="49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skartacni_znacka xmlns="ebf3a0e2-96a3-45bf-ac10-0650a15ffa25">A20</skartacni_znacka>
    <zduvodneni xmlns="a38c9a17-e5b1-41de-adbb-9c33b27be5db" xsi:nil="true"/>
    <platnost_do xmlns="a38c9a17-e5b1-41de-adbb-9c33b27be5db">2099-12-29T23:00:00+00:00</platnost_do>
    <typ_lhuty_pro_vyrizeni xmlns="a38c9a17-e5b1-41de-adbb-9c33b27be5db">Vysoká</typ_lhuty_pro_vyrizeni>
    <navrh_na_rozhodnuti xmlns="a38c9a17-e5b1-41de-adbb-9c33b27be5db" xsi:nil="true"/>
    <prilohy_dokumentu xmlns="a38c9a17-e5b1-41de-adbb-9c33b27be5db"/>
    <hierarchie_utvaru xmlns="ebf3a0e2-96a3-45bf-ac10-0650a15ffa25">/</hierarchie_utvaru>
    <pripodepisovatele xmlns="a38c9a17-e5b1-41de-adbb-9c33b27be5db">
      <UserInfo xmlns="a38c9a17-e5b1-41de-adbb-9c33b27be5db">
        <DisplayName xmlns="a38c9a17-e5b1-41de-adbb-9c33b27be5db"/>
        <AccountId xmlns="a38c9a17-e5b1-41de-adbb-9c33b27be5db" xsi:nil="true"/>
        <AccountType xmlns="a38c9a17-e5b1-41de-adbb-9c33b27be5db"/>
      </UserInfo>
    </pripodepisovatele>
    <uzivatelsky_atribut_8 xmlns="ebf3a0e2-96a3-45bf-ac10-0650a15ffa25" xsi:nil="true"/>
    <typ_podpisu xmlns="61b625d3-af34-403a-8e08-af8fe0303fef">nepodepisováno</typ_podpisu>
    <uzivatelsky_atribut_9 xmlns="ebf3a0e2-96a3-45bf-ac10-0650a15ffa25" xsi:nil="true"/>
    <kategorie_dokumentu_SSHR xmlns="ebf3a0e2-96a3-45bf-ac10-0650a15ffa25">Vzory dokumentů</kategorie_dokumentu_SSHR>
    <schvalovatel xmlns="a38c9a17-e5b1-41de-adbb-9c33b27be5db">
      <UserInfo xmlns="a38c9a17-e5b1-41de-adbb-9c33b27be5db">
        <DisplayName xmlns="a38c9a17-e5b1-41de-adbb-9c33b27be5db"/>
        <AccountId xmlns="a38c9a17-e5b1-41de-adbb-9c33b27be5db" xsi:nil="true"/>
        <AccountType xmlns="a38c9a17-e5b1-41de-adbb-9c33b27be5db"/>
      </UserInfo>
    </schvalovatel>
    <zpracovatel xmlns="a38c9a17-e5b1-41de-adbb-9c33b27be5db">
      <UserInfo xmlns="a38c9a17-e5b1-41de-adbb-9c33b27be5db">
        <DisplayName xmlns="a38c9a17-e5b1-41de-adbb-9c33b27be5db"/>
        <AccountId xmlns="a38c9a17-e5b1-41de-adbb-9c33b27be5db" xsi:nil="true"/>
        <AccountType xmlns="a38c9a17-e5b1-41de-adbb-9c33b27be5db"/>
      </UserInfo>
    </zpracovatel>
    <cislo_evidencni xmlns="ebf3a0e2-96a3-45bf-ac10-0650a15ffa25" xsi:nil="true"/>
    <tematicka_oblast xmlns="ebf3a0e2-96a3-45bf-ac10-0650a15ffa25">
      <Value xmlns="ebf3a0e2-96a3-45bf-ac10-0650a15ffa25">Legislativa</Value>
      <Value xmlns="ebf3a0e2-96a3-45bf-ac10-0650a15ffa25">Řízení Správy</Value>
    </tematicka_oblast>
    <stav_WF xmlns="a38c9a17-e5b1-41de-adbb-9c33b27be5db" xsi:nil="true"/>
    <platnost_od xmlns="a38c9a17-e5b1-41de-adbb-9c33b27be5db">2016-01-26T23:00:00+00:00</platnost_od>
    <jazyk_dokumentu xmlns="ebf3a0e2-96a3-45bf-ac10-0650a15ffa25">Český</jazyk_dokumentu>
    <pokyny_kancelari xmlns="a38c9a17-e5b1-41de-adbb-9c33b27be5db" xsi:nil="true"/>
    <vec xmlns="ebf3a0e2-96a3-45bf-ac10-0650a15ffa25">Smlouva o dílo - verze stavební</vec>
    <uzivatelsky_atribut_2 xmlns="ebf3a0e2-96a3-45bf-ac10-0650a15ffa25">vzory smluv</uzivatelsky_atribut_2>
    <uzivatelsky_atribut_3 xmlns="ebf3a0e2-96a3-45bf-ac10-0650a15ffa25" xsi:nil="true"/>
    <typ_prilohy xmlns="61b625d3-af34-403a-8e08-af8fe0303fef">k základnímu dokumentu</typ_prilohy>
    <oblast_vyuziti xmlns="a38c9a17-e5b1-41de-adbb-9c33b27be5db">Vzory smluv</oblast_vyuziti>
    <lhuta_pro_vyrizeni xmlns="a38c9a17-e5b1-41de-adbb-9c33b27be5db" xsi:nil="true"/>
    <uzivatelsky_atribut_1 xmlns="ebf3a0e2-96a3-45bf-ac10-0650a15ffa25" xsi:nil="true"/>
    <ID_workflow xmlns="ebf3a0e2-96a3-45bf-ac10-0650a15ffa25" xsi:nil="true"/>
    <uzivatelsky_atribut_6 xmlns="ebf3a0e2-96a3-45bf-ac10-0650a15ffa25" xsi:nil="true"/>
    <cislo_jednaci xmlns="ebf3a0e2-96a3-45bf-ac10-0650a15ffa25" xsi:nil="true"/>
    <utvar xmlns="a38c9a17-e5b1-41de-adbb-9c33b27be5db">
      <UserInfo xmlns="a38c9a17-e5b1-41de-adbb-9c33b27be5db">
        <DisplayName xmlns="a38c9a17-e5b1-41de-adbb-9c33b27be5db"/>
        <AccountId xmlns="a38c9a17-e5b1-41de-adbb-9c33b27be5db" xsi:nil="true"/>
        <AccountType xmlns="a38c9a17-e5b1-41de-adbb-9c33b27be5db"/>
      </UserInfo>
    </utvar>
    <Vymaz xmlns="a38c9a17-e5b1-41de-adbb-9c33b27be5db">NE</Vymaz>
    <podkategorie_dokumentu_SSHR xmlns="ebf3a0e2-96a3-45bf-ac10-0650a15ffa25">Šablony</podkategorie_dokumentu_SSHR>
    <uzivatelsky_atribut_7 xmlns="ebf3a0e2-96a3-45bf-ac10-0650a15ffa25" xsi:nil="true"/>
    <podoblast_vyuziti xmlns="a38c9a17-e5b1-41de-adbb-9c33b27be5db">Vzory smluv : OPR</podoblast_vyuziti>
    <uzivatelsky_atribut_4 xmlns="ebf3a0e2-96a3-45bf-ac10-0650a15ffa25" xsi:nil="true"/>
    <typ_dokumentu_dle_spisoveho_planu xmlns="ebf3a0e2-96a3-45bf-ac10-0650a15ffa25">10.4.1</typ_dokumentu_dle_spisoveho_planu>
    <uzivatelsky_atribut_5 xmlns="ebf3a0e2-96a3-45bf-ac10-0650a15ffa25" xsi:nil="true"/>
    <uzivatelsky_atribut_10 xmlns="ebf3a0e2-96a3-45bf-ac10-0650a15ffa25" xsi:nil="true"/>
    <cislo_jednaci_puvodce xmlns="ebf3a0e2-96a3-45bf-ac10-0650a15ffa2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BD86B-8661-46D3-8DFE-B1369D93A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f3a0e2-96a3-45bf-ac10-0650a15ffa25"/>
    <ds:schemaRef ds:uri="61b625d3-af34-403a-8e08-af8fe0303fef"/>
    <ds:schemaRef ds:uri="a38c9a17-e5b1-41de-adbb-9c33b27be5db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B70BC8B-12F0-4583-8518-5018138E8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0FCC9A-CD5A-4A15-B0B8-35561FF21A78}">
  <ds:schemaRefs>
    <ds:schemaRef ds:uri="http://schemas.microsoft.com/office/2006/metadata/properties"/>
    <ds:schemaRef ds:uri="ebf3a0e2-96a3-45bf-ac10-0650a15ffa25"/>
    <ds:schemaRef ds:uri="a38c9a17-e5b1-41de-adbb-9c33b27be5db"/>
    <ds:schemaRef ds:uri="61b625d3-af34-403a-8e08-af8fe0303fef"/>
  </ds:schemaRefs>
</ds:datastoreItem>
</file>

<file path=customXml/itemProps4.xml><?xml version="1.0" encoding="utf-8"?>
<ds:datastoreItem xmlns:ds="http://schemas.openxmlformats.org/officeDocument/2006/customXml" ds:itemID="{F69AD899-B15C-4C02-8BFE-0C107C6CA9B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38292A7-95EF-4B69-BA47-56FB105E8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1881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sshr</Company>
  <LinksUpToDate>false</LinksUpToDate>
  <CharactersWithSpaces>11940</CharactersWithSpaces>
  <SharedDoc>false</SharedDoc>
  <HLinks>
    <vt:vector size="12" baseType="variant">
      <vt:variant>
        <vt:i4>12124175</vt:i4>
      </vt:variant>
      <vt:variant>
        <vt:i4>0</vt:i4>
      </vt:variant>
      <vt:variant>
        <vt:i4>0</vt:i4>
      </vt:variant>
      <vt:variant>
        <vt:i4>5</vt:i4>
      </vt:variant>
      <vt:variant>
        <vt:lpwstr>mailto:kgruntorád@sshr.cz</vt:lpwstr>
      </vt:variant>
      <vt:variant>
        <vt:lpwstr/>
      </vt:variant>
      <vt:variant>
        <vt:i4>6553650</vt:i4>
      </vt:variant>
      <vt:variant>
        <vt:i4>0</vt:i4>
      </vt:variant>
      <vt:variant>
        <vt:i4>0</vt:i4>
      </vt:variant>
      <vt:variant>
        <vt:i4>5</vt:i4>
      </vt:variant>
      <vt:variant>
        <vt:lpwstr>http://www.sshr.cz/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subject>16-025 Godula - oprava střechy skladu C4</dc:subject>
  <dc:creator>SSHR</dc:creator>
  <cp:lastModifiedBy>FULB</cp:lastModifiedBy>
  <cp:revision>4</cp:revision>
  <cp:lastPrinted>2016-08-01T05:01:00Z</cp:lastPrinted>
  <dcterms:created xsi:type="dcterms:W3CDTF">2016-10-21T11:10:00Z</dcterms:created>
  <dcterms:modified xsi:type="dcterms:W3CDTF">2016-10-21T11:15:00Z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0x010100D90A0D89CED69244BCE74487519FCD04</vt:lpwstr>
  </property>
  <property fmtid="{D5CDD505-2E9C-101B-9397-08002B2CF9AE}" pid="3" name="priloha">
    <vt:lpwstr>Ne</vt:lpwstr>
  </property>
</Properties>
</file>