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1003931827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876DE" w:rsidRDefault="007876DE" w:rsidP="007876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V</w:t>
      </w:r>
      <w:r w:rsidR="00B902B8">
        <w:rPr>
          <w:rFonts w:ascii="Arial" w:hAnsi="Arial" w:cs="Arial"/>
          <w:b/>
          <w:color w:val="000000"/>
          <w:sz w:val="22"/>
          <w:szCs w:val="22"/>
        </w:rPr>
        <w:t>ODOVODY A KANALIZACE ZNOJEMSKO</w:t>
      </w:r>
    </w:p>
    <w:p w:rsidR="007876DE" w:rsidRDefault="007876DE" w:rsidP="007876D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Kotkova 2518/ 20, 669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02</w:t>
      </w:r>
      <w:r>
        <w:rPr>
          <w:rFonts w:ascii="Arial" w:hAnsi="Arial" w:cs="Arial"/>
          <w:color w:val="000000"/>
          <w:sz w:val="22"/>
          <w:szCs w:val="22"/>
        </w:rPr>
        <w:t xml:space="preserve"> Znojmo</w:t>
      </w:r>
      <w:r w:rsidR="00B902B8">
        <w:rPr>
          <w:rFonts w:ascii="Arial" w:hAnsi="Arial" w:cs="Arial"/>
          <w:color w:val="000000"/>
          <w:sz w:val="22"/>
          <w:szCs w:val="22"/>
        </w:rPr>
        <w:t>,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876DE" w:rsidRPr="00BA0CC9" w:rsidRDefault="007876DE" w:rsidP="007876D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Ing.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Luděk Müller, tajemník</w:t>
      </w:r>
    </w:p>
    <w:p w:rsidR="007876DE" w:rsidRDefault="007876DE" w:rsidP="007876D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45671745</w:t>
      </w:r>
    </w:p>
    <w:p w:rsidR="007876DE" w:rsidRPr="00BA0CC9" w:rsidRDefault="007876DE" w:rsidP="007876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Registrován podle §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20i zákona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odst.2 zák.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č.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40/1964Sb.,obč.zák., ve znění pozdějších předpisů, u Krajského úřadu Jihomoravského kraje p</w:t>
      </w:r>
      <w:r>
        <w:rPr>
          <w:rFonts w:ascii="Arial" w:hAnsi="Arial" w:cs="Arial"/>
          <w:color w:val="000000"/>
          <w:sz w:val="22"/>
          <w:szCs w:val="22"/>
        </w:rPr>
        <w:t>od č.j. ZS-1/93 ze dne 2.7.1993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876DE" w:rsidRPr="00BA0CC9" w:rsidRDefault="007876DE" w:rsidP="007876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876DE" w:rsidRPr="00BA0CC9" w:rsidRDefault="007876DE" w:rsidP="007876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1003931827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Znojmo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Božice</w:t>
      </w:r>
      <w:r w:rsidRPr="00BA0CC9">
        <w:rPr>
          <w:rFonts w:ascii="Arial" w:hAnsi="Arial" w:cs="Arial"/>
          <w:sz w:val="18"/>
          <w:szCs w:val="18"/>
        </w:rPr>
        <w:tab/>
        <w:t xml:space="preserve">České </w:t>
      </w:r>
      <w:proofErr w:type="spellStart"/>
      <w:r w:rsidRPr="00BA0CC9">
        <w:rPr>
          <w:rFonts w:ascii="Arial" w:hAnsi="Arial" w:cs="Arial"/>
          <w:sz w:val="18"/>
          <w:szCs w:val="18"/>
        </w:rPr>
        <w:t>Křídlovice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2514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Božice</w:t>
      </w:r>
      <w:r w:rsidRPr="00BA0CC9">
        <w:rPr>
          <w:rFonts w:ascii="Arial" w:hAnsi="Arial" w:cs="Arial"/>
          <w:sz w:val="18"/>
          <w:szCs w:val="18"/>
        </w:rPr>
        <w:tab/>
        <w:t xml:space="preserve">České </w:t>
      </w:r>
      <w:proofErr w:type="spellStart"/>
      <w:r w:rsidRPr="00BA0CC9">
        <w:rPr>
          <w:rFonts w:ascii="Arial" w:hAnsi="Arial" w:cs="Arial"/>
          <w:sz w:val="18"/>
          <w:szCs w:val="18"/>
        </w:rPr>
        <w:t>Křídlovice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2780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Božice</w:t>
      </w:r>
      <w:r w:rsidRPr="00BA0CC9">
        <w:rPr>
          <w:rFonts w:ascii="Arial" w:hAnsi="Arial" w:cs="Arial"/>
          <w:sz w:val="18"/>
          <w:szCs w:val="18"/>
        </w:rPr>
        <w:tab/>
        <w:t xml:space="preserve">České </w:t>
      </w:r>
      <w:proofErr w:type="spellStart"/>
      <w:r w:rsidRPr="00BA0CC9">
        <w:rPr>
          <w:rFonts w:ascii="Arial" w:hAnsi="Arial" w:cs="Arial"/>
          <w:sz w:val="18"/>
          <w:szCs w:val="18"/>
        </w:rPr>
        <w:t>Křídlovice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2781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7876DE">
        <w:rPr>
          <w:rFonts w:ascii="Arial" w:hAnsi="Arial" w:cs="Arial"/>
          <w:sz w:val="22"/>
          <w:szCs w:val="22"/>
        </w:rPr>
        <w:t>§ 10 odst.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České </w:t>
            </w: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Křídlovice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481 950,00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České </w:t>
            </w: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Křídlovice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2780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41 160,00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České </w:t>
            </w: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Křídlovice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2781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2 730,00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525 840,00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5C4AB1" w:rsidRDefault="005C4AB1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7876DE" w:rsidP="00334A38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36D24" w:rsidRPr="00BA0CC9">
        <w:rPr>
          <w:rFonts w:ascii="Arial" w:hAnsi="Arial" w:cs="Arial"/>
          <w:sz w:val="22"/>
          <w:szCs w:val="22"/>
        </w:rPr>
        <w:t xml:space="preserve">Užívací vztah k prodávaným pozemkům je řešen nájemní smlouvou č. 700N09/27, kterou s PF ČR, nyní Státním pozemkovým úřadem uzavřel VODOVODY A KANALIZACE ZNOJEMSKO, jakožto nájemce.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Na prodávaném pozemku váznou tato práva třetích osob:</w:t>
      </w:r>
    </w:p>
    <w:p w:rsidR="00136D24" w:rsidRPr="00BA0CC9" w:rsidRDefault="00136D24" w:rsidP="001E577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smlouvě budoucí o zřízení věcného břemene, kterou se zavázal k </w:t>
      </w:r>
      <w:proofErr w:type="gramStart"/>
      <w:r w:rsidRPr="00BA0CC9">
        <w:rPr>
          <w:rFonts w:ascii="Arial" w:hAnsi="Arial" w:cs="Arial"/>
          <w:sz w:val="22"/>
          <w:szCs w:val="22"/>
        </w:rPr>
        <w:t>uzavření  smlouvy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o zřízení věcného břemene a dal souhlas s tím, aby O2 Czech Republic a.s. umístil na prodávaných pozemcích, resp. jejich částech stavbu  podzemní komunikační vedení veřejné komunikační sítě. Kupující se zavazuje, že v souladu se smlouvou o smlouvě budo</w:t>
      </w:r>
      <w:r w:rsidR="007876DE">
        <w:rPr>
          <w:rFonts w:ascii="Arial" w:hAnsi="Arial" w:cs="Arial"/>
          <w:sz w:val="22"/>
          <w:szCs w:val="22"/>
        </w:rPr>
        <w:t>ucí o zřízení věcného břemene</w:t>
      </w:r>
      <w:r w:rsidRPr="00BA0CC9">
        <w:rPr>
          <w:rFonts w:ascii="Arial" w:hAnsi="Arial" w:cs="Arial"/>
          <w:sz w:val="22"/>
          <w:szCs w:val="22"/>
        </w:rPr>
        <w:t xml:space="preserve"> uzavře smlouvu o zřízení věcného břemene.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Věcné břemeno zřizování a provozování vedení včetně údržby, opra</w:t>
      </w:r>
      <w:r w:rsidR="007876DE">
        <w:rPr>
          <w:rFonts w:ascii="Arial" w:hAnsi="Arial" w:cs="Arial"/>
          <w:sz w:val="22"/>
          <w:szCs w:val="22"/>
        </w:rPr>
        <w:t>v</w:t>
      </w:r>
      <w:r w:rsidRPr="00BA0CC9">
        <w:rPr>
          <w:rFonts w:ascii="Arial" w:hAnsi="Arial" w:cs="Arial"/>
          <w:sz w:val="22"/>
          <w:szCs w:val="22"/>
        </w:rPr>
        <w:t>y a o</w:t>
      </w:r>
      <w:r w:rsidR="007876DE">
        <w:rPr>
          <w:rFonts w:ascii="Arial" w:hAnsi="Arial" w:cs="Arial"/>
          <w:sz w:val="22"/>
          <w:szCs w:val="22"/>
        </w:rPr>
        <w:t>d</w:t>
      </w:r>
      <w:r w:rsidRPr="00BA0CC9">
        <w:rPr>
          <w:rFonts w:ascii="Arial" w:hAnsi="Arial" w:cs="Arial"/>
          <w:sz w:val="22"/>
          <w:szCs w:val="22"/>
        </w:rPr>
        <w:t>stranění stavby Podzemního komunikačního vedení dle ZPMZ č. 550 pro Česká telekomunikační infrastruktura a.s.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7876DE">
        <w:rPr>
          <w:rFonts w:ascii="Arial" w:hAnsi="Arial" w:cs="Arial"/>
          <w:sz w:val="22"/>
          <w:szCs w:val="22"/>
        </w:rPr>
        <w:t>. Kupující obdrží 1 stejnopis</w:t>
      </w:r>
      <w:r w:rsidRPr="00BA0CC9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495B42" w:rsidRDefault="00495B42" w:rsidP="00495B4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</w:t>
      </w:r>
      <w:r w:rsidRPr="00BA0CC9">
        <w:rPr>
          <w:rFonts w:ascii="Arial" w:hAnsi="Arial" w:cs="Arial"/>
          <w:sz w:val="22"/>
          <w:szCs w:val="22"/>
        </w:rPr>
        <w:lastRenderedPageBreak/>
        <w:t xml:space="preserve">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 w:rsidP="007876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7876DE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 w:rsidP="00AB2DB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Brně dne </w:t>
      </w:r>
      <w:proofErr w:type="gramStart"/>
      <w:r w:rsidR="00AB2DBA">
        <w:rPr>
          <w:rFonts w:ascii="Arial" w:hAnsi="Arial" w:cs="Arial"/>
          <w:sz w:val="22"/>
          <w:szCs w:val="22"/>
        </w:rPr>
        <w:t>23.2.2018</w:t>
      </w:r>
      <w:proofErr w:type="gramEnd"/>
      <w:r w:rsidRPr="00BA0CC9">
        <w:rPr>
          <w:rFonts w:ascii="Arial" w:hAnsi="Arial" w:cs="Arial"/>
          <w:sz w:val="22"/>
          <w:szCs w:val="22"/>
        </w:rPr>
        <w:tab/>
      </w:r>
      <w:r w:rsidR="00AB2DBA" w:rsidRPr="00BA0CC9">
        <w:rPr>
          <w:rFonts w:ascii="Arial" w:hAnsi="Arial" w:cs="Arial"/>
          <w:sz w:val="22"/>
          <w:szCs w:val="22"/>
        </w:rPr>
        <w:t xml:space="preserve">V Brně dne </w:t>
      </w:r>
      <w:r w:rsidR="00AB2DBA">
        <w:rPr>
          <w:rFonts w:ascii="Arial" w:hAnsi="Arial" w:cs="Arial"/>
          <w:sz w:val="22"/>
          <w:szCs w:val="22"/>
        </w:rPr>
        <w:t>23.2.2018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1E577B" w:rsidRPr="00BA0CC9" w:rsidRDefault="001E577B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E577B" w:rsidRPr="00BA0CC9" w:rsidRDefault="001E577B" w:rsidP="001E577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E577B" w:rsidRDefault="001E577B" w:rsidP="001E577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r w:rsidR="00494E39" w:rsidRPr="00BA0CC9">
        <w:rPr>
          <w:rFonts w:ascii="Arial" w:hAnsi="Arial" w:cs="Arial"/>
          <w:sz w:val="22"/>
          <w:szCs w:val="22"/>
        </w:rPr>
        <w:t>VODOVODY A KANALIZACE</w:t>
      </w:r>
      <w:r>
        <w:rPr>
          <w:rFonts w:ascii="Arial" w:hAnsi="Arial" w:cs="Arial"/>
          <w:sz w:val="22"/>
          <w:szCs w:val="22"/>
        </w:rPr>
        <w:tab/>
      </w:r>
    </w:p>
    <w:p w:rsidR="001E577B" w:rsidRDefault="001E577B" w:rsidP="001E577B">
      <w:pPr>
        <w:widowControl/>
        <w:ind w:left="5085" w:hanging="5085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ředitel Krajského pozemkového úřadu </w:t>
      </w:r>
      <w:r>
        <w:rPr>
          <w:rFonts w:ascii="Arial" w:hAnsi="Arial" w:cs="Arial"/>
          <w:sz w:val="22"/>
          <w:szCs w:val="22"/>
        </w:rPr>
        <w:tab/>
      </w:r>
      <w:r w:rsidR="00494E39" w:rsidRPr="00BA0CC9">
        <w:rPr>
          <w:rFonts w:ascii="Arial" w:hAnsi="Arial" w:cs="Arial"/>
          <w:sz w:val="22"/>
          <w:szCs w:val="22"/>
        </w:rPr>
        <w:t>ZNOJEMSKO</w:t>
      </w:r>
      <w:r w:rsidRPr="00BA0C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1E577B" w:rsidRPr="00BA0CC9" w:rsidRDefault="001E577B" w:rsidP="001E577B">
      <w:pPr>
        <w:widowControl/>
        <w:ind w:left="5085" w:hanging="50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BA0CC9">
        <w:rPr>
          <w:rFonts w:ascii="Arial" w:hAnsi="Arial" w:cs="Arial"/>
          <w:sz w:val="22"/>
          <w:szCs w:val="22"/>
        </w:rPr>
        <w:t>Jihomoravský kraj</w:t>
      </w:r>
      <w:r w:rsidRPr="009347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494E39" w:rsidRPr="00BA0CC9">
        <w:rPr>
          <w:rFonts w:ascii="Arial" w:hAnsi="Arial" w:cs="Arial"/>
          <w:sz w:val="22"/>
          <w:szCs w:val="22"/>
        </w:rPr>
        <w:t>tajemník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</w:p>
    <w:p w:rsidR="001E577B" w:rsidRPr="00BA0CC9" w:rsidRDefault="001E577B" w:rsidP="001E577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Jan Ševčík</w:t>
      </w:r>
      <w:r>
        <w:rPr>
          <w:rFonts w:ascii="Arial" w:hAnsi="Arial" w:cs="Arial"/>
          <w:sz w:val="22"/>
          <w:szCs w:val="22"/>
        </w:rPr>
        <w:tab/>
      </w:r>
      <w:r w:rsidR="00494E39" w:rsidRPr="00BA0CC9">
        <w:rPr>
          <w:rFonts w:ascii="Arial" w:hAnsi="Arial" w:cs="Arial"/>
          <w:sz w:val="22"/>
          <w:szCs w:val="22"/>
        </w:rPr>
        <w:t>Ing</w:t>
      </w:r>
      <w:r w:rsidR="00494E39">
        <w:rPr>
          <w:rFonts w:ascii="Arial" w:hAnsi="Arial" w:cs="Arial"/>
          <w:sz w:val="22"/>
          <w:szCs w:val="22"/>
        </w:rPr>
        <w:t>.</w:t>
      </w:r>
      <w:r w:rsidR="00494E39" w:rsidRPr="00BA0CC9">
        <w:rPr>
          <w:rFonts w:ascii="Arial" w:hAnsi="Arial" w:cs="Arial"/>
          <w:sz w:val="22"/>
          <w:szCs w:val="22"/>
        </w:rPr>
        <w:t xml:space="preserve"> Luděk Müller</w:t>
      </w:r>
      <w:r w:rsidRPr="00BA0CC9">
        <w:rPr>
          <w:rFonts w:ascii="Arial" w:hAnsi="Arial" w:cs="Arial"/>
          <w:sz w:val="22"/>
          <w:szCs w:val="22"/>
        </w:rPr>
        <w:t xml:space="preserve"> </w:t>
      </w:r>
    </w:p>
    <w:p w:rsidR="001E577B" w:rsidRPr="00BA0CC9" w:rsidRDefault="001E577B" w:rsidP="001E577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  <w:r w:rsidR="00494E39" w:rsidRPr="00BA0CC9">
        <w:rPr>
          <w:rFonts w:ascii="Arial" w:hAnsi="Arial" w:cs="Arial"/>
          <w:sz w:val="22"/>
          <w:szCs w:val="22"/>
        </w:rPr>
        <w:t>kupující</w:t>
      </w:r>
      <w:r w:rsidRPr="00BA0CC9">
        <w:rPr>
          <w:rFonts w:ascii="Arial" w:hAnsi="Arial" w:cs="Arial"/>
          <w:sz w:val="22"/>
          <w:szCs w:val="22"/>
        </w:rPr>
        <w:t xml:space="preserve"> </w:t>
      </w:r>
    </w:p>
    <w:p w:rsidR="001E577B" w:rsidRPr="00BA0CC9" w:rsidRDefault="001E577B" w:rsidP="001E577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5797727, 5800727, 5800827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Jarmila Báčová</w:t>
      </w:r>
    </w:p>
    <w:p w:rsidR="001E577B" w:rsidRPr="00BA0CC9" w:rsidRDefault="001E577B" w:rsidP="008C265A">
      <w:pPr>
        <w:widowControl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Michal Staněk</w:t>
      </w:r>
    </w:p>
    <w:p w:rsidR="001E577B" w:rsidRPr="00BA0CC9" w:rsidRDefault="001E577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B2DBA" w:rsidRDefault="00AB2DBA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B2DBA" w:rsidRDefault="00AB2DBA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B2DBA" w:rsidRDefault="00AB2DBA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B2DBA" w:rsidRDefault="00AB2DBA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B2DBA" w:rsidRDefault="00AB2DBA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E577B" w:rsidRPr="00BA0CC9" w:rsidRDefault="001E577B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</w:t>
      </w:r>
      <w:proofErr w:type="gramEnd"/>
      <w:r w:rsidRPr="00BA0CC9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6BA" w:rsidRDefault="00D146BA">
      <w:r>
        <w:separator/>
      </w:r>
    </w:p>
  </w:endnote>
  <w:endnote w:type="continuationSeparator" w:id="0">
    <w:p w:rsidR="00D146BA" w:rsidRDefault="00D1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6BA" w:rsidRDefault="00D146BA">
      <w:r>
        <w:separator/>
      </w:r>
    </w:p>
  </w:footnote>
  <w:footnote w:type="continuationSeparator" w:id="0">
    <w:p w:rsidR="00D146BA" w:rsidRDefault="00D1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D38CD"/>
    <w:rsid w:val="000F22E7"/>
    <w:rsid w:val="0010217E"/>
    <w:rsid w:val="00105C93"/>
    <w:rsid w:val="00110AFC"/>
    <w:rsid w:val="00136D24"/>
    <w:rsid w:val="001E577B"/>
    <w:rsid w:val="002055A2"/>
    <w:rsid w:val="002359DB"/>
    <w:rsid w:val="002605CC"/>
    <w:rsid w:val="002750DE"/>
    <w:rsid w:val="003237EF"/>
    <w:rsid w:val="00334A38"/>
    <w:rsid w:val="00371381"/>
    <w:rsid w:val="00371BEF"/>
    <w:rsid w:val="0043604A"/>
    <w:rsid w:val="00474106"/>
    <w:rsid w:val="00494E39"/>
    <w:rsid w:val="00495B42"/>
    <w:rsid w:val="00562C72"/>
    <w:rsid w:val="0056566C"/>
    <w:rsid w:val="005A7486"/>
    <w:rsid w:val="005C47E0"/>
    <w:rsid w:val="005C4AB1"/>
    <w:rsid w:val="00625710"/>
    <w:rsid w:val="00634F8F"/>
    <w:rsid w:val="006B26DB"/>
    <w:rsid w:val="00722FCE"/>
    <w:rsid w:val="00724A2B"/>
    <w:rsid w:val="00732D29"/>
    <w:rsid w:val="00740FFB"/>
    <w:rsid w:val="007876DE"/>
    <w:rsid w:val="007E3A0A"/>
    <w:rsid w:val="007F4AFB"/>
    <w:rsid w:val="008058B7"/>
    <w:rsid w:val="0081111C"/>
    <w:rsid w:val="00822906"/>
    <w:rsid w:val="00831AF0"/>
    <w:rsid w:val="00881E28"/>
    <w:rsid w:val="008C265A"/>
    <w:rsid w:val="009C7561"/>
    <w:rsid w:val="00A31C3B"/>
    <w:rsid w:val="00A31FE2"/>
    <w:rsid w:val="00A57686"/>
    <w:rsid w:val="00A723F9"/>
    <w:rsid w:val="00A75050"/>
    <w:rsid w:val="00A84EFA"/>
    <w:rsid w:val="00AB2DBA"/>
    <w:rsid w:val="00B201D6"/>
    <w:rsid w:val="00B32B99"/>
    <w:rsid w:val="00B56780"/>
    <w:rsid w:val="00B902B8"/>
    <w:rsid w:val="00BA0CC9"/>
    <w:rsid w:val="00C02AD1"/>
    <w:rsid w:val="00C06373"/>
    <w:rsid w:val="00C70A46"/>
    <w:rsid w:val="00C9419D"/>
    <w:rsid w:val="00CD75A6"/>
    <w:rsid w:val="00D146BA"/>
    <w:rsid w:val="00D63429"/>
    <w:rsid w:val="00D65B9D"/>
    <w:rsid w:val="00DC3A7F"/>
    <w:rsid w:val="00E66585"/>
    <w:rsid w:val="00E85DC1"/>
    <w:rsid w:val="00EC3E05"/>
    <w:rsid w:val="00F357C4"/>
    <w:rsid w:val="00F56819"/>
    <w:rsid w:val="00F629A0"/>
    <w:rsid w:val="00FC28DE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CF2A3"/>
  <w14:defaultImageDpi w14:val="0"/>
  <w15:docId w15:val="{B2D26BEC-DF18-49CA-BCA5-F76D9F06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AB2D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B2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1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1057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stanekm</dc:creator>
  <cp:keywords/>
  <dc:description/>
  <cp:lastModifiedBy>Staněk Michal Ing.</cp:lastModifiedBy>
  <cp:revision>3</cp:revision>
  <cp:lastPrinted>2018-02-26T09:07:00Z</cp:lastPrinted>
  <dcterms:created xsi:type="dcterms:W3CDTF">2018-02-26T08:47:00Z</dcterms:created>
  <dcterms:modified xsi:type="dcterms:W3CDTF">2018-02-26T09:14:00Z</dcterms:modified>
</cp:coreProperties>
</file>