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FBC" w:rsidRPr="00EE1FBC" w:rsidRDefault="00EE1FBC" w:rsidP="00EE1FBC">
      <w:pPr>
        <w:jc w:val="right"/>
        <w:rPr>
          <w:rFonts w:eastAsia="Times New Roman"/>
          <w:color w:val="000000"/>
          <w:lang w:eastAsia="cs-CZ"/>
        </w:rPr>
      </w:pPr>
      <w:r w:rsidRPr="00EE1FBC">
        <w:rPr>
          <w:rFonts w:eastAsia="Times New Roman"/>
          <w:color w:val="000000"/>
          <w:lang w:eastAsia="cs-CZ"/>
        </w:rPr>
        <w:t>Číslo smlouvy: PPK-383a/31/16</w:t>
      </w:r>
    </w:p>
    <w:p w:rsidR="00EE1FBC" w:rsidRDefault="00EE1FBC" w:rsidP="00EE1FBC">
      <w:pPr>
        <w:jc w:val="right"/>
        <w:rPr>
          <w:rFonts w:eastAsia="Times New Roman"/>
          <w:color w:val="000000"/>
          <w:lang w:eastAsia="cs-CZ"/>
        </w:rPr>
      </w:pPr>
      <w:r w:rsidRPr="00EE1FBC">
        <w:rPr>
          <w:rFonts w:eastAsia="Times New Roman"/>
          <w:color w:val="000000"/>
          <w:lang w:eastAsia="cs-CZ"/>
        </w:rPr>
        <w:t>Dotační titul: A1</w:t>
      </w:r>
    </w:p>
    <w:p w:rsidR="00EE1FBC" w:rsidRPr="00EE1FBC" w:rsidRDefault="00EE1FBC" w:rsidP="00EE1FBC">
      <w:pPr>
        <w:jc w:val="right"/>
        <w:rPr>
          <w:rFonts w:eastAsia="Times New Roman"/>
          <w:color w:val="000000"/>
          <w:lang w:eastAsia="cs-CZ"/>
        </w:rPr>
      </w:pPr>
    </w:p>
    <w:p w:rsidR="00EE1FBC" w:rsidRPr="00EE1FBC" w:rsidRDefault="00EE1FBC" w:rsidP="00EE1FBC">
      <w:pPr>
        <w:rPr>
          <w:rFonts w:eastAsia="Times New Roman"/>
          <w:color w:val="000000"/>
          <w:lang w:eastAsia="cs-CZ"/>
        </w:rPr>
      </w:pPr>
      <w:r w:rsidRPr="00EE1FBC">
        <w:rPr>
          <w:rFonts w:eastAsia="Times New Roman"/>
          <w:color w:val="000000"/>
          <w:lang w:eastAsia="cs-CZ"/>
        </w:rPr>
        <w:t> </w:t>
      </w:r>
    </w:p>
    <w:p w:rsidR="00EE1FBC" w:rsidRPr="00EE1FBC" w:rsidRDefault="00EE1FBC" w:rsidP="00EE1FBC">
      <w:pPr>
        <w:jc w:val="center"/>
        <w:rPr>
          <w:rFonts w:eastAsia="Times New Roman"/>
          <w:color w:val="000000"/>
          <w:lang w:eastAsia="cs-CZ"/>
        </w:rPr>
      </w:pPr>
      <w:r w:rsidRPr="00EE1FBC">
        <w:rPr>
          <w:rFonts w:eastAsia="Times New Roman"/>
          <w:b/>
          <w:bCs/>
          <w:color w:val="000000"/>
          <w:lang w:eastAsia="cs-CZ"/>
        </w:rPr>
        <w:t>SMLOUVA O DÍLO</w:t>
      </w: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UZAVŘENÁ DLE USTANOVENÍ § 2586 A NÁSL. ZÁK. Č. 89/2012 SB., OBČANSKÉHO ZÁKONÍKU, VE ZNĚNÍ POZDĚJŠÍCH PŘEDPISŮ</w:t>
      </w:r>
    </w:p>
    <w:p w:rsidR="00EE1FBC" w:rsidRPr="00EE1FBC" w:rsidRDefault="00EE1FBC" w:rsidP="00EE1FBC">
      <w:pPr>
        <w:jc w:val="center"/>
        <w:rPr>
          <w:rFonts w:eastAsia="Times New Roman"/>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I. Smluvní strany</w:t>
      </w:r>
    </w:p>
    <w:p w:rsidR="00EE1FBC" w:rsidRPr="00EE1FBC" w:rsidRDefault="00EE1FBC" w:rsidP="00EE1FBC">
      <w:pPr>
        <w:jc w:val="center"/>
        <w:rPr>
          <w:rFonts w:eastAsia="Times New Roman"/>
          <w:color w:val="000000"/>
          <w:lang w:eastAsia="cs-CZ"/>
        </w:rPr>
      </w:pPr>
    </w:p>
    <w:p w:rsidR="00EE1FBC" w:rsidRDefault="00EE1FBC" w:rsidP="00EE1FBC">
      <w:pPr>
        <w:rPr>
          <w:rFonts w:eastAsia="Times New Roman"/>
          <w:b/>
          <w:bCs/>
          <w:color w:val="000000"/>
          <w:lang w:eastAsia="cs-CZ"/>
        </w:rPr>
      </w:pPr>
      <w:r w:rsidRPr="00EE1FBC">
        <w:rPr>
          <w:rFonts w:eastAsia="Times New Roman"/>
          <w:color w:val="000000"/>
          <w:lang w:eastAsia="cs-CZ"/>
        </w:rPr>
        <w:t>1.1</w:t>
      </w:r>
      <w:r w:rsidRPr="00EE1FBC">
        <w:rPr>
          <w:rFonts w:eastAsia="Times New Roman"/>
          <w:b/>
          <w:bCs/>
          <w:color w:val="000000"/>
          <w:lang w:eastAsia="cs-CZ"/>
        </w:rPr>
        <w:t> Objednatel</w:t>
      </w:r>
    </w:p>
    <w:p w:rsidR="00EE1FBC" w:rsidRPr="00EE1FBC" w:rsidRDefault="00EE1FBC" w:rsidP="00EE1FBC">
      <w:pPr>
        <w:rPr>
          <w:rFonts w:eastAsia="Times New Roman"/>
          <w:color w:val="000000"/>
          <w:lang w:eastAsia="cs-CZ"/>
        </w:rPr>
      </w:pPr>
    </w:p>
    <w:p w:rsidR="00EE1FBC" w:rsidRPr="00EE1FBC" w:rsidRDefault="00EE1FBC" w:rsidP="00EE1FBC">
      <w:pPr>
        <w:rPr>
          <w:rFonts w:eastAsia="Times New Roman"/>
          <w:color w:val="000000"/>
          <w:lang w:eastAsia="cs-CZ"/>
        </w:rPr>
      </w:pPr>
      <w:r w:rsidRPr="00EE1FBC">
        <w:rPr>
          <w:rFonts w:eastAsia="Times New Roman"/>
          <w:b/>
          <w:bCs/>
          <w:color w:val="000000"/>
          <w:lang w:eastAsia="cs-CZ"/>
        </w:rPr>
        <w:t>Česká republika - Agentura ochrany přírody a krajiny ČR</w:t>
      </w:r>
    </w:p>
    <w:p w:rsidR="00EE1FBC" w:rsidRPr="00EE1FBC" w:rsidRDefault="00EE1FBC" w:rsidP="00EE1FBC">
      <w:pPr>
        <w:rPr>
          <w:rFonts w:eastAsia="Times New Roman"/>
          <w:color w:val="000000"/>
          <w:lang w:eastAsia="cs-CZ"/>
        </w:rPr>
      </w:pPr>
      <w:r w:rsidRPr="00EE1FBC">
        <w:rPr>
          <w:rFonts w:eastAsia="Times New Roman"/>
          <w:color w:val="000000"/>
          <w:lang w:eastAsia="cs-CZ"/>
        </w:rPr>
        <w:t>Sídlo: Kaplanova 1931/1, 148 00 Praha 11 - Chodov</w:t>
      </w:r>
    </w:p>
    <w:p w:rsidR="00EE1FBC" w:rsidRPr="00EE1FBC" w:rsidRDefault="00EE1FBC" w:rsidP="00EE1FBC">
      <w:pPr>
        <w:rPr>
          <w:rFonts w:eastAsia="Times New Roman"/>
          <w:color w:val="000000"/>
          <w:lang w:eastAsia="cs-CZ"/>
        </w:rPr>
      </w:pPr>
      <w:r w:rsidRPr="00EE1FBC">
        <w:rPr>
          <w:rFonts w:eastAsia="Times New Roman"/>
          <w:color w:val="000000"/>
          <w:lang w:eastAsia="cs-CZ"/>
        </w:rPr>
        <w:t xml:space="preserve">Zastoupený: </w:t>
      </w:r>
      <w:r>
        <w:rPr>
          <w:rFonts w:eastAsia="Times New Roman"/>
          <w:color w:val="000000"/>
          <w:lang w:eastAsia="cs-CZ"/>
        </w:rPr>
        <w:tab/>
      </w:r>
      <w:r w:rsidRPr="00EE1FBC">
        <w:rPr>
          <w:rFonts w:eastAsia="Times New Roman"/>
          <w:color w:val="000000"/>
          <w:lang w:eastAsia="cs-CZ"/>
        </w:rPr>
        <w:t>RNDr. Miroslav Hátle CSc.</w:t>
      </w:r>
      <w:r>
        <w:rPr>
          <w:rFonts w:eastAsia="Times New Roman"/>
          <w:color w:val="000000"/>
          <w:lang w:eastAsia="cs-CZ"/>
        </w:rPr>
        <w:t xml:space="preserve">, </w:t>
      </w:r>
      <w:r w:rsidRPr="00EE1FBC">
        <w:rPr>
          <w:rFonts w:eastAsia="Times New Roman"/>
          <w:color w:val="000000"/>
          <w:lang w:eastAsia="cs-CZ"/>
        </w:rPr>
        <w:br/>
      </w:r>
      <w:r>
        <w:rPr>
          <w:rFonts w:eastAsia="Times New Roman"/>
          <w:color w:val="000000"/>
          <w:lang w:eastAsia="cs-CZ"/>
        </w:rPr>
        <w:tab/>
      </w:r>
      <w:r>
        <w:rPr>
          <w:rFonts w:eastAsia="Times New Roman"/>
          <w:color w:val="000000"/>
          <w:lang w:eastAsia="cs-CZ"/>
        </w:rPr>
        <w:tab/>
      </w:r>
      <w:r w:rsidRPr="00EE1FBC">
        <w:rPr>
          <w:rFonts w:eastAsia="Times New Roman"/>
          <w:color w:val="000000"/>
          <w:lang w:eastAsia="cs-CZ"/>
        </w:rPr>
        <w:t>vedoucí oddělení SCHKO Třeboňsko - RP Jižní Čechy</w:t>
      </w:r>
    </w:p>
    <w:p w:rsidR="00EE1FBC" w:rsidRPr="00EE1FBC" w:rsidRDefault="00EE1FBC" w:rsidP="00EE1FBC">
      <w:pPr>
        <w:rPr>
          <w:rFonts w:eastAsia="Times New Roman"/>
          <w:color w:val="000000"/>
          <w:lang w:eastAsia="cs-CZ"/>
        </w:rPr>
      </w:pPr>
      <w:r>
        <w:rPr>
          <w:rFonts w:eastAsia="Times New Roman"/>
          <w:color w:val="000000"/>
          <w:lang w:eastAsia="cs-CZ"/>
        </w:rPr>
        <w:t>Bankovní spojení: ČNB Praha, č</w:t>
      </w:r>
      <w:r w:rsidRPr="00EE1FBC">
        <w:rPr>
          <w:rFonts w:eastAsia="Times New Roman"/>
          <w:color w:val="000000"/>
          <w:lang w:eastAsia="cs-CZ"/>
        </w:rPr>
        <w:t>íslo účtu: 18228011/0710</w:t>
      </w:r>
    </w:p>
    <w:p w:rsidR="00EE1FBC" w:rsidRPr="00EE1FBC" w:rsidRDefault="00EE1FBC" w:rsidP="00EE1FBC">
      <w:pPr>
        <w:rPr>
          <w:rFonts w:eastAsia="Times New Roman"/>
          <w:color w:val="000000"/>
          <w:lang w:eastAsia="cs-CZ"/>
        </w:rPr>
      </w:pPr>
      <w:r w:rsidRPr="00EE1FBC">
        <w:rPr>
          <w:rFonts w:eastAsia="Times New Roman"/>
          <w:color w:val="000000"/>
          <w:lang w:eastAsia="cs-CZ"/>
        </w:rPr>
        <w:t>IČ: 629 335 91</w:t>
      </w:r>
    </w:p>
    <w:p w:rsidR="00EE1FBC" w:rsidRPr="00EE1FBC" w:rsidRDefault="00EE1FBC" w:rsidP="00EE1FBC">
      <w:pPr>
        <w:rPr>
          <w:rFonts w:eastAsia="Times New Roman"/>
          <w:color w:val="000000"/>
          <w:lang w:eastAsia="cs-CZ"/>
        </w:rPr>
      </w:pPr>
      <w:r w:rsidRPr="00EE1FBC">
        <w:rPr>
          <w:rFonts w:eastAsia="Times New Roman"/>
          <w:color w:val="000000"/>
          <w:lang w:eastAsia="cs-CZ"/>
        </w:rPr>
        <w:t>DIČ: neplátce DPH</w:t>
      </w:r>
    </w:p>
    <w:p w:rsidR="00EE1FBC" w:rsidRPr="00EE1FBC" w:rsidRDefault="00EE1FBC" w:rsidP="00EE1FBC">
      <w:pPr>
        <w:rPr>
          <w:rFonts w:eastAsia="Times New Roman"/>
          <w:color w:val="000000"/>
          <w:lang w:eastAsia="cs-CZ"/>
        </w:rPr>
      </w:pPr>
      <w:r w:rsidRPr="00EE1FBC">
        <w:rPr>
          <w:rFonts w:eastAsia="Times New Roman"/>
          <w:color w:val="000000"/>
          <w:lang w:eastAsia="cs-CZ"/>
        </w:rPr>
        <w:t>Telefon: 384 701 027</w:t>
      </w:r>
    </w:p>
    <w:p w:rsidR="00EE1FBC" w:rsidRPr="00EE1FBC" w:rsidRDefault="00EE1FBC" w:rsidP="00EE1FBC">
      <w:pPr>
        <w:rPr>
          <w:rFonts w:eastAsia="Times New Roman"/>
          <w:color w:val="000000"/>
          <w:lang w:eastAsia="cs-CZ"/>
        </w:rPr>
      </w:pPr>
      <w:r w:rsidRPr="00EE1FBC">
        <w:rPr>
          <w:rFonts w:eastAsia="Times New Roman"/>
          <w:color w:val="000000"/>
          <w:lang w:eastAsia="cs-CZ"/>
        </w:rPr>
        <w:t xml:space="preserve">V rozsahu této smlouvy osoba zmocněná k jednání se zhotovitelem, k věcným úkonům a k převzetí díla: </w:t>
      </w:r>
      <w:r>
        <w:rPr>
          <w:rFonts w:eastAsia="Times New Roman"/>
          <w:color w:val="000000"/>
          <w:lang w:eastAsia="cs-CZ"/>
        </w:rPr>
        <w:t>Ing. Jiří Neudert</w:t>
      </w:r>
    </w:p>
    <w:p w:rsidR="00EE1FBC" w:rsidRDefault="00EE1FBC" w:rsidP="00EE1FBC">
      <w:pPr>
        <w:rPr>
          <w:rFonts w:eastAsia="Times New Roman"/>
          <w:color w:val="000000"/>
          <w:lang w:eastAsia="cs-CZ"/>
        </w:rPr>
      </w:pPr>
      <w:r w:rsidRPr="00EE1FBC">
        <w:rPr>
          <w:rFonts w:eastAsia="Times New Roman"/>
          <w:color w:val="000000"/>
          <w:lang w:eastAsia="cs-CZ"/>
        </w:rPr>
        <w:t>(dále jen „objednatel”)</w:t>
      </w:r>
    </w:p>
    <w:p w:rsidR="00EE1FBC" w:rsidRPr="00EE1FBC" w:rsidRDefault="00EE1FBC" w:rsidP="00EE1FBC">
      <w:pPr>
        <w:rPr>
          <w:rFonts w:eastAsia="Times New Roman"/>
          <w:color w:val="000000"/>
          <w:lang w:eastAsia="cs-CZ"/>
        </w:rPr>
      </w:pPr>
    </w:p>
    <w:p w:rsidR="00EE1FBC" w:rsidRDefault="00EE1FBC" w:rsidP="00EE1FBC">
      <w:pPr>
        <w:rPr>
          <w:rFonts w:eastAsia="Times New Roman"/>
          <w:color w:val="000000"/>
          <w:lang w:eastAsia="cs-CZ"/>
        </w:rPr>
      </w:pPr>
      <w:r>
        <w:rPr>
          <w:rFonts w:eastAsia="Times New Roman"/>
          <w:color w:val="000000"/>
          <w:lang w:eastAsia="cs-CZ"/>
        </w:rPr>
        <w:t>a</w:t>
      </w:r>
    </w:p>
    <w:p w:rsidR="00EE1FBC" w:rsidRPr="00EE1FBC" w:rsidRDefault="00EE1FBC" w:rsidP="00EE1FBC">
      <w:pPr>
        <w:rPr>
          <w:rFonts w:eastAsia="Times New Roman"/>
          <w:color w:val="000000"/>
          <w:lang w:eastAsia="cs-CZ"/>
        </w:rPr>
      </w:pPr>
    </w:p>
    <w:p w:rsidR="00EE1FBC" w:rsidRDefault="00EE1FBC" w:rsidP="00EE1FBC">
      <w:pPr>
        <w:rPr>
          <w:rFonts w:eastAsia="Times New Roman"/>
          <w:b/>
          <w:bCs/>
          <w:color w:val="000000"/>
          <w:lang w:eastAsia="cs-CZ"/>
        </w:rPr>
      </w:pPr>
      <w:r w:rsidRPr="00EE1FBC">
        <w:rPr>
          <w:rFonts w:eastAsia="Times New Roman"/>
          <w:color w:val="000000"/>
          <w:lang w:eastAsia="cs-CZ"/>
        </w:rPr>
        <w:t>1.2</w:t>
      </w:r>
      <w:r w:rsidRPr="00EE1FBC">
        <w:rPr>
          <w:rFonts w:eastAsia="Times New Roman"/>
          <w:b/>
          <w:bCs/>
          <w:color w:val="000000"/>
          <w:lang w:eastAsia="cs-CZ"/>
        </w:rPr>
        <w:t> Zhotovitel</w:t>
      </w:r>
    </w:p>
    <w:p w:rsidR="00EE1FBC" w:rsidRPr="00EE1FBC" w:rsidRDefault="00EE1FBC" w:rsidP="00EE1FBC">
      <w:pPr>
        <w:rPr>
          <w:rFonts w:eastAsia="Times New Roman"/>
          <w:color w:val="000000"/>
          <w:lang w:eastAsia="cs-CZ"/>
        </w:rPr>
      </w:pPr>
    </w:p>
    <w:p w:rsidR="00EE1FBC" w:rsidRDefault="00EE1FBC" w:rsidP="00EE1FBC">
      <w:pPr>
        <w:rPr>
          <w:rFonts w:eastAsia="Times New Roman"/>
          <w:b/>
          <w:bCs/>
          <w:color w:val="000000"/>
          <w:lang w:eastAsia="cs-CZ"/>
        </w:rPr>
      </w:pPr>
      <w:r w:rsidRPr="00EE1FBC">
        <w:rPr>
          <w:rFonts w:eastAsia="Times New Roman"/>
          <w:b/>
          <w:bCs/>
          <w:color w:val="000000"/>
          <w:lang w:eastAsia="cs-CZ"/>
        </w:rPr>
        <w:t>JIPAMA s.r.o.</w:t>
      </w:r>
    </w:p>
    <w:p w:rsidR="00092807" w:rsidRPr="00EE1FBC" w:rsidRDefault="00092807" w:rsidP="00EE1FBC">
      <w:pPr>
        <w:rPr>
          <w:rFonts w:eastAsia="Times New Roman"/>
          <w:color w:val="000000"/>
          <w:lang w:eastAsia="cs-CZ"/>
        </w:rPr>
      </w:pPr>
    </w:p>
    <w:p w:rsidR="00092807" w:rsidRDefault="00EE1FBC" w:rsidP="00EE1FBC">
      <w:pPr>
        <w:rPr>
          <w:rFonts w:eastAsia="Times New Roman"/>
          <w:color w:val="000000"/>
          <w:lang w:eastAsia="cs-CZ"/>
        </w:rPr>
      </w:pPr>
      <w:r w:rsidRPr="00EE1FBC">
        <w:rPr>
          <w:rFonts w:eastAsia="Times New Roman"/>
          <w:color w:val="000000"/>
          <w:lang w:eastAsia="cs-CZ"/>
        </w:rPr>
        <w:t>IČ: 25159224</w:t>
      </w:r>
    </w:p>
    <w:p w:rsidR="00EE1FBC" w:rsidRPr="00EE1FBC" w:rsidRDefault="00EE1FBC" w:rsidP="00EE1FBC">
      <w:pPr>
        <w:rPr>
          <w:rFonts w:eastAsia="Times New Roman"/>
          <w:color w:val="000000"/>
          <w:lang w:eastAsia="cs-CZ"/>
        </w:rPr>
      </w:pPr>
      <w:r w:rsidRPr="00EE1FBC">
        <w:rPr>
          <w:rFonts w:eastAsia="Times New Roman"/>
          <w:color w:val="000000"/>
          <w:lang w:eastAsia="cs-CZ"/>
        </w:rPr>
        <w:br/>
        <w:t>(dále jen „zhotovitel”)</w:t>
      </w:r>
    </w:p>
    <w:p w:rsidR="00EE1FBC" w:rsidRDefault="00EE1FBC" w:rsidP="00EE1FBC">
      <w:pPr>
        <w:jc w:val="center"/>
        <w:rPr>
          <w:rFonts w:eastAsia="Times New Roman"/>
          <w:b/>
          <w:bCs/>
          <w:color w:val="000000"/>
          <w:lang w:eastAsia="cs-CZ"/>
        </w:rPr>
      </w:pPr>
    </w:p>
    <w:p w:rsidR="00092807" w:rsidRDefault="00092807" w:rsidP="00EE1FBC">
      <w:pPr>
        <w:jc w:val="center"/>
        <w:rPr>
          <w:rFonts w:eastAsia="Times New Roman"/>
          <w:b/>
          <w:bCs/>
          <w:color w:val="000000"/>
          <w:lang w:eastAsia="cs-CZ"/>
        </w:rPr>
      </w:pPr>
    </w:p>
    <w:p w:rsidR="00092807" w:rsidRDefault="00092807" w:rsidP="00EE1FBC">
      <w:pPr>
        <w:jc w:val="center"/>
        <w:rPr>
          <w:rFonts w:eastAsia="Times New Roman"/>
          <w:b/>
          <w:bCs/>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II. Předmět smlouvy</w:t>
      </w:r>
    </w:p>
    <w:p w:rsidR="00EE1FBC" w:rsidRPr="00EE1FBC" w:rsidRDefault="00EE1FBC" w:rsidP="00EE1FBC">
      <w:pPr>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2.1 Na základě této smlouvy se zhotovitel zavazuje provést na svůj náklad a nebezpečí dílo specifikované v čl. 2.2 této smlouvy a předat jej objednateli. Objednatel se zavazuje dílo převzít a zaplatit za něj zhotoviteli dohodnutou cenu.</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 xml:space="preserve">2.2 Dílem se rozumí: a) Instalace sloupků a kari sítí okolo ostrůvku na rybníku Rod pro zamezení vstupu prasat divokých a jejich predace na vejcích a mláďatech vodních ptáků. </w:t>
      </w:r>
      <w:r>
        <w:rPr>
          <w:rFonts w:eastAsia="Times New Roman"/>
          <w:color w:val="000000"/>
          <w:lang w:eastAsia="cs-CZ"/>
        </w:rPr>
        <w:tab/>
      </w:r>
      <w:r>
        <w:rPr>
          <w:rFonts w:eastAsia="Times New Roman"/>
          <w:color w:val="000000"/>
          <w:lang w:eastAsia="cs-CZ"/>
        </w:rPr>
        <w:tab/>
      </w:r>
      <w:r>
        <w:rPr>
          <w:rFonts w:eastAsia="Times New Roman"/>
          <w:color w:val="000000"/>
          <w:lang w:eastAsia="cs-CZ"/>
        </w:rPr>
        <w:tab/>
      </w:r>
      <w:r w:rsidRPr="00EE1FBC">
        <w:rPr>
          <w:rFonts w:eastAsia="Times New Roman"/>
          <w:color w:val="000000"/>
          <w:lang w:eastAsia="cs-CZ"/>
        </w:rPr>
        <w:t>b) Odstranění a odvoz rozptýlených skupin náletových dřevin (převážně olše a bříza) na ploše</w:t>
      </w:r>
      <w:r>
        <w:rPr>
          <w:rFonts w:eastAsia="Times New Roman"/>
          <w:color w:val="000000"/>
          <w:lang w:eastAsia="cs-CZ"/>
        </w:rPr>
        <w:t xml:space="preserve"> 1 ha v Přírodní rezervaci Rod.</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(dále jen „dílo“)</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2.3 Při provádění díla je zhotovitel vázán pokyny objednatele.</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2.4 Objednatel je oprávněn v průběhu platnosti smlouvy jednostranně omezit rozsah díla v dosud neprovedené části, a to především s ohledem na nepřidělení dostatečných finančních prostředků objednateli ze státního rozpočtu. Při snížení rozsahu díla bude přiměřeně snížena jeho cena.</w:t>
      </w:r>
    </w:p>
    <w:p w:rsidR="00EE1FBC" w:rsidRDefault="00EE1FBC" w:rsidP="00EE1FBC">
      <w:pPr>
        <w:ind w:left="340" w:hanging="340"/>
        <w:jc w:val="both"/>
        <w:rPr>
          <w:rFonts w:eastAsia="Times New Roman"/>
          <w:color w:val="000000"/>
          <w:lang w:eastAsia="cs-CZ"/>
        </w:rPr>
      </w:pPr>
    </w:p>
    <w:p w:rsidR="00EE1FBC" w:rsidRDefault="00EE1FBC" w:rsidP="00EE1FBC">
      <w:pPr>
        <w:ind w:left="340" w:hanging="340"/>
        <w:jc w:val="both"/>
        <w:rPr>
          <w:rFonts w:eastAsia="Times New Roman"/>
          <w:color w:val="000000"/>
          <w:lang w:eastAsia="cs-CZ"/>
        </w:rPr>
      </w:pPr>
    </w:p>
    <w:p w:rsidR="00EE1FBC" w:rsidRDefault="00EE1FBC" w:rsidP="00EE1FBC">
      <w:pPr>
        <w:ind w:left="340" w:hanging="340"/>
        <w:jc w:val="both"/>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lastRenderedPageBreak/>
        <w:t>III. Cena díla a platební podmínky</w:t>
      </w:r>
    </w:p>
    <w:p w:rsidR="00F21207" w:rsidRPr="00EE1FBC" w:rsidRDefault="00F21207" w:rsidP="00EE1FBC">
      <w:pPr>
        <w:jc w:val="center"/>
        <w:rPr>
          <w:rFonts w:eastAsia="Times New Roman"/>
          <w:color w:val="000000"/>
          <w:lang w:eastAsia="cs-CZ"/>
        </w:rPr>
      </w:pPr>
    </w:p>
    <w:p w:rsidR="00EE1FBC" w:rsidRPr="00EE1FBC" w:rsidRDefault="00EE1FBC" w:rsidP="00EE1FBC">
      <w:pPr>
        <w:rPr>
          <w:rFonts w:eastAsia="Times New Roman"/>
          <w:color w:val="000000"/>
          <w:lang w:eastAsia="cs-CZ"/>
        </w:rPr>
      </w:pPr>
      <w:r w:rsidRPr="00EE1FBC">
        <w:rPr>
          <w:rFonts w:eastAsia="Times New Roman"/>
          <w:color w:val="000000"/>
          <w:lang w:eastAsia="cs-CZ"/>
        </w:rPr>
        <w:t>3.1 Cena díla je stanovena v souladu s právními předpisy:</w:t>
      </w:r>
    </w:p>
    <w:p w:rsidR="00EE1FBC" w:rsidRPr="00EE1FBC" w:rsidRDefault="00EE1FBC" w:rsidP="00EE1FBC">
      <w:pPr>
        <w:ind w:left="340"/>
        <w:jc w:val="both"/>
        <w:rPr>
          <w:rFonts w:eastAsia="Times New Roman"/>
          <w:color w:val="000000"/>
          <w:lang w:eastAsia="cs-CZ"/>
        </w:rPr>
      </w:pPr>
      <w:r>
        <w:rPr>
          <w:rFonts w:eastAsia="Times New Roman"/>
          <w:color w:val="000000"/>
          <w:lang w:eastAsia="cs-CZ"/>
        </w:rPr>
        <w:t xml:space="preserve">Cena bez DPH: 81 363,- </w:t>
      </w:r>
      <w:r w:rsidRPr="00EE1FBC">
        <w:rPr>
          <w:rFonts w:eastAsia="Times New Roman"/>
          <w:color w:val="000000"/>
          <w:lang w:eastAsia="cs-CZ"/>
        </w:rPr>
        <w:t>Kč</w:t>
      </w:r>
    </w:p>
    <w:p w:rsidR="00EE1FBC" w:rsidRPr="00EE1FBC" w:rsidRDefault="00EE1FBC" w:rsidP="00EE1FBC">
      <w:pPr>
        <w:ind w:left="340"/>
        <w:jc w:val="both"/>
        <w:rPr>
          <w:rFonts w:eastAsia="Times New Roman"/>
          <w:color w:val="000000"/>
          <w:lang w:eastAsia="cs-CZ"/>
        </w:rPr>
      </w:pPr>
      <w:r>
        <w:rPr>
          <w:rFonts w:eastAsia="Times New Roman"/>
          <w:color w:val="000000"/>
          <w:lang w:eastAsia="cs-CZ"/>
        </w:rPr>
        <w:t xml:space="preserve">DPH 21%: 17 087,- </w:t>
      </w:r>
      <w:r w:rsidRPr="00EE1FBC">
        <w:rPr>
          <w:rFonts w:eastAsia="Times New Roman"/>
          <w:color w:val="000000"/>
          <w:lang w:eastAsia="cs-CZ"/>
        </w:rPr>
        <w:t>Kč</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Cena včetně DPH:</w:t>
      </w:r>
      <w:r>
        <w:rPr>
          <w:rFonts w:eastAsia="Times New Roman"/>
          <w:color w:val="000000"/>
          <w:lang w:eastAsia="cs-CZ"/>
        </w:rPr>
        <w:t xml:space="preserve"> </w:t>
      </w:r>
      <w:r w:rsidRPr="00EE1FBC">
        <w:rPr>
          <w:rFonts w:eastAsia="Times New Roman"/>
          <w:color w:val="000000"/>
          <w:lang w:eastAsia="cs-CZ"/>
        </w:rPr>
        <w:t>98 450,- Kč, (slovy devadesátosmtisícčtyřistapadesát korun českých).</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Zhotovitel je plátce DPH.</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3.2 Dohodnutá cena je stanovena jako nejvýše přípustná. Ke změně může dojít pouze při změně zákonných sazeb DPH.</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3.3 Veškeré náklady vzniklé zhotoviteli v souvislosti s prováděním díla jsou zahrnuty v ceně díla.</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 xml:space="preserve">3.4 Cena za dílo bude vyúčtována po provedení díla. Zhotovitel je povinen daňový doklad (fakturu) vystavit a doručit objednateli nejpozději do 15 pracovních dnů po předání a převzetí díla (v žádném případě však ne později než do </w:t>
      </w:r>
      <w:proofErr w:type="gramStart"/>
      <w:r>
        <w:rPr>
          <w:rFonts w:eastAsia="Times New Roman"/>
          <w:color w:val="000000"/>
          <w:lang w:eastAsia="cs-CZ"/>
        </w:rPr>
        <w:t>28</w:t>
      </w:r>
      <w:r w:rsidRPr="00EE1FBC">
        <w:rPr>
          <w:rFonts w:eastAsia="Times New Roman"/>
          <w:color w:val="000000"/>
          <w:lang w:eastAsia="cs-CZ"/>
        </w:rPr>
        <w:t>.11. kalendářního</w:t>
      </w:r>
      <w:proofErr w:type="gramEnd"/>
      <w:r w:rsidRPr="00EE1FBC">
        <w:rPr>
          <w:rFonts w:eastAsia="Times New Roman"/>
          <w:color w:val="000000"/>
          <w:lang w:eastAsia="cs-CZ"/>
        </w:rPr>
        <w:t xml:space="preserve"> roku) na základě předávacího protokolu na adresu: Regionální pracoviště Jižní Čechy, Správa CHKO Třeboňsko, Valy 121, 379 01 Třeboň</w:t>
      </w:r>
      <w:r>
        <w:rPr>
          <w:rFonts w:eastAsia="Times New Roman"/>
          <w:color w:val="000000"/>
          <w:lang w:eastAsia="cs-CZ"/>
        </w:rPr>
        <w:t>.</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3.5 Daňový doklad (faktura) musí mít náležitosti daňového resp. účetního dokladu podle platných obecně závazných právních předpisů; označení daňového dokladu (faktury) a jeho číslo; číslo této smlouvy, den jejího uzavření a předmět smlouvy; označení banky zhotovitele včetně identifikátoru a čísla účtu, na který má být úhrada provedena; jméno a adresu zhotovitele; položkové vykázání nákladů, konečnou částku; den odeslání dokladu a lhůta splatnosti.</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3.6 Daňový doklad (faktura) vystavený zhotovitelem je splatný do 30 kalendářních dnů po jeho obdržení objednatelem. Objednatel může daňový doklad (fakturu) vrátit do data jeho splatnosti, pokud obsahuje nesprávné nebo neúplné náležitosti či údaje. Lhůta splatnosti počne běžet doručením opraveného a bezvadného daňového dokladu (faktury). V případě, že ve lhůtě splatnosti nedojde k přidělení finančních prostředků ze státního rozpočtu na účet objednatele, prodlužuje se lhůta splatnosti na 60 dnů od obdržení daňového dokladu (faktury) a objednatel v tomto případě není až do uplynutí této lhůty v prodlení.</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3.7 Smluvní strany se dohodly, že objednatel nebude poskytovat zálohové platby.</w:t>
      </w:r>
    </w:p>
    <w:p w:rsidR="00EE1FBC" w:rsidRPr="00EE1FBC" w:rsidRDefault="00EE1FBC" w:rsidP="00EE1FBC">
      <w:pPr>
        <w:ind w:left="340" w:hanging="340"/>
        <w:jc w:val="both"/>
        <w:rPr>
          <w:rFonts w:eastAsia="Times New Roman"/>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IV.</w:t>
      </w:r>
      <w:r w:rsidRPr="00EE1FBC">
        <w:rPr>
          <w:rFonts w:eastAsia="Times New Roman"/>
          <w:color w:val="000000"/>
          <w:lang w:eastAsia="cs-CZ"/>
        </w:rPr>
        <w:t> </w:t>
      </w:r>
      <w:r w:rsidRPr="00EE1FBC">
        <w:rPr>
          <w:rFonts w:eastAsia="Times New Roman"/>
          <w:b/>
          <w:bCs/>
          <w:color w:val="000000"/>
          <w:lang w:eastAsia="cs-CZ"/>
        </w:rPr>
        <w:t>Doba a místo plnění</w:t>
      </w:r>
    </w:p>
    <w:p w:rsidR="00EE1FBC" w:rsidRPr="00EE1FBC" w:rsidRDefault="00EE1FBC" w:rsidP="00EE1FBC">
      <w:pPr>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 xml:space="preserve">4.1 Zhotovitel se zavazuje provést dílo a předat jej objednateli nejpozději </w:t>
      </w:r>
      <w:proofErr w:type="gramStart"/>
      <w:r w:rsidRPr="00EE1FBC">
        <w:rPr>
          <w:rFonts w:eastAsia="Times New Roman"/>
          <w:color w:val="000000"/>
          <w:lang w:eastAsia="cs-CZ"/>
        </w:rPr>
        <w:t>do</w:t>
      </w:r>
      <w:proofErr w:type="gramEnd"/>
      <w:r w:rsidRPr="00EE1FBC">
        <w:rPr>
          <w:rFonts w:eastAsia="Times New Roman"/>
          <w:color w:val="000000"/>
          <w:lang w:eastAsia="cs-CZ"/>
        </w:rPr>
        <w:t xml:space="preserve">: </w:t>
      </w:r>
      <w:proofErr w:type="gramStart"/>
      <w:r w:rsidRPr="00EE1FBC">
        <w:rPr>
          <w:rFonts w:eastAsia="Times New Roman"/>
          <w:color w:val="000000"/>
          <w:lang w:eastAsia="cs-CZ"/>
        </w:rPr>
        <w:t>25.11.2016</w:t>
      </w:r>
      <w:proofErr w:type="gramEnd"/>
      <w:r w:rsidRPr="00EE1FBC">
        <w:rPr>
          <w:rFonts w:eastAsia="Times New Roman"/>
          <w:color w:val="000000"/>
          <w:lang w:eastAsia="cs-CZ"/>
        </w:rPr>
        <w:t>.</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4.2 Pokud zhotovitel dokončí dílo před dohodnutým termínem, zavazuje se objednatel, že převezme dílo i v dřívějším nabídnutém termínu, pokud bude bez vad a nedodělků.</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 xml:space="preserve">4.3 Místem plnění je </w:t>
      </w:r>
      <w:proofErr w:type="gramStart"/>
      <w:r w:rsidRPr="00EE1FBC">
        <w:rPr>
          <w:rFonts w:eastAsia="Times New Roman"/>
          <w:color w:val="000000"/>
          <w:lang w:eastAsia="cs-CZ"/>
        </w:rPr>
        <w:t>p.č.</w:t>
      </w:r>
      <w:proofErr w:type="gramEnd"/>
      <w:r w:rsidRPr="00EE1FBC">
        <w:rPr>
          <w:rFonts w:eastAsia="Times New Roman"/>
          <w:color w:val="000000"/>
          <w:lang w:eastAsia="cs-CZ"/>
        </w:rPr>
        <w:t xml:space="preserve"> 878/1, k.ú. Val u Veselí nad Lužnicí.</w:t>
      </w:r>
    </w:p>
    <w:p w:rsidR="00F21207" w:rsidRPr="00EE1FBC" w:rsidRDefault="00F21207" w:rsidP="00EE1FBC">
      <w:pPr>
        <w:ind w:left="340" w:hanging="340"/>
        <w:jc w:val="both"/>
        <w:rPr>
          <w:rFonts w:eastAsia="Times New Roman"/>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V. Další ujednání</w:t>
      </w:r>
    </w:p>
    <w:p w:rsidR="00F21207" w:rsidRPr="00EE1FBC" w:rsidRDefault="00F21207" w:rsidP="00EE1FBC">
      <w:pPr>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5.1 Zhotovitel je povinen provést dílo v kvalitě, formě a obsahu, které vyžaduje tato smlouva a která je obvyklá pro díla obdobného typu. Zhotovitel je povinen po celou dobu provádění díla dbát pokynů objednatele.</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5.2 Objednatel je oprávněn kontrolovat provádění díla. Zjistí-li objednatel, že zhotovitel provádí dílo v rozporu se svými povinnostmi, je oprávněn zhotovitele na tuto skutečnost upozornit a dožadovat se provádění díla řádným způsobem. Jestliže tak zhotovitel neučiní ani ve lhůtě mu k tomu poskytnuté, je objednatel oprávněn od této smlouvy odstoupit doručením písemného odstoupení zhotoviteli.</w:t>
      </w:r>
    </w:p>
    <w:p w:rsidR="00F21207" w:rsidRPr="00EE1FBC" w:rsidRDefault="00F21207" w:rsidP="00EE1FBC">
      <w:pPr>
        <w:ind w:left="340" w:hanging="340"/>
        <w:jc w:val="both"/>
        <w:rPr>
          <w:rFonts w:eastAsia="Times New Roman"/>
          <w:color w:val="000000"/>
          <w:lang w:eastAsia="cs-CZ"/>
        </w:rPr>
      </w:pPr>
    </w:p>
    <w:p w:rsidR="00EE1FBC" w:rsidRDefault="00EE1FBC" w:rsidP="00EE1FBC">
      <w:pPr>
        <w:jc w:val="center"/>
        <w:rPr>
          <w:rFonts w:eastAsia="Times New Roman"/>
          <w:b/>
          <w:bCs/>
          <w:color w:val="000000"/>
          <w:lang w:eastAsia="cs-CZ"/>
        </w:rPr>
      </w:pPr>
      <w:r w:rsidRPr="00EE1FBC">
        <w:rPr>
          <w:rFonts w:eastAsia="Times New Roman"/>
          <w:b/>
          <w:bCs/>
          <w:color w:val="000000"/>
          <w:lang w:eastAsia="cs-CZ"/>
        </w:rPr>
        <w:t>VI. Předání a převzetí díla</w:t>
      </w:r>
    </w:p>
    <w:p w:rsidR="00F21207" w:rsidRPr="00EE1FBC" w:rsidRDefault="00F21207" w:rsidP="00EE1FBC">
      <w:pPr>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6.1 O předání díla vyhotoví smluvní strany předávací protokol podepsaný oběma smluvními stranami. Objednatel není povinen převzít dílo vykazující byť drobné vady či nedodělky.</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lastRenderedPageBreak/>
        <w:t>6.2 Objednatel má právo převzít i dílo, které vykazuje drobné vady a nedodělky, které samy o sobě ani ve spojení s jinými nebrání řádnému užívaní díla. V tom případě je zhotovitel povinen odstranit tyto vady a nedodělky v termínu stanoveném objednatelem uvedeném v předávacím protokolu.</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6.3 V případě, že dílo nebude v termínu provedení díla dokončeno, aniž by důvod nedokončení díla ležel na straně objednatele, má objednatel právo převzít částečně provedené dílo a od zbytku plnění bez dalšího odstoupit. Odstoupení podle věty první vyznačí objednatel v předávacím protokolu. Strany souhlasně prohlašují, že písemným vyznačením odstoupení v předávacím protokolu se odstoupení podle věty první považuje za doručené zhotoviteli.</w:t>
      </w:r>
    </w:p>
    <w:p w:rsidR="00F21207" w:rsidRPr="00EE1FBC" w:rsidRDefault="00F21207" w:rsidP="00EE1FBC">
      <w:pPr>
        <w:ind w:left="340" w:hanging="340"/>
        <w:jc w:val="both"/>
        <w:rPr>
          <w:rFonts w:eastAsia="Times New Roman"/>
          <w:color w:val="000000"/>
          <w:lang w:eastAsia="cs-CZ"/>
        </w:rPr>
      </w:pPr>
    </w:p>
    <w:p w:rsidR="00EE1FBC" w:rsidRDefault="00EE1FBC" w:rsidP="00EE1FBC">
      <w:pPr>
        <w:ind w:left="340" w:hanging="340"/>
        <w:jc w:val="center"/>
        <w:rPr>
          <w:rFonts w:eastAsia="Times New Roman"/>
          <w:b/>
          <w:bCs/>
          <w:color w:val="000000"/>
          <w:lang w:eastAsia="cs-CZ"/>
        </w:rPr>
      </w:pPr>
      <w:r w:rsidRPr="00EE1FBC">
        <w:rPr>
          <w:rFonts w:eastAsia="Times New Roman"/>
          <w:b/>
          <w:bCs/>
          <w:color w:val="000000"/>
          <w:lang w:eastAsia="cs-CZ"/>
        </w:rPr>
        <w:t>VII. Odpovědnost za vady</w:t>
      </w:r>
    </w:p>
    <w:p w:rsidR="00F21207" w:rsidRPr="00EE1FBC" w:rsidRDefault="00F21207" w:rsidP="00EE1FBC">
      <w:pPr>
        <w:ind w:left="340" w:hanging="340"/>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7.1 Zhotovitel odpovídá za vady, jež má dílo v době jeho předání objednateli, byť se vady projeví až později.</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7.2 Objednatel je povinen případné vady písemně reklamovat u zhotovitele bez zbytečného odkladu po jejich zjištění. V reklamaci musí být vady popsány a uvedeno, jak se projevují. Dále v reklamaci objednatel uvede, v jaké lhůtě požaduje odstranění vad.</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7.3 Objednatel je oprávněn požadovat odstranění vady opravou, poskytnutím náhradního plnění nebo slevu ze sjednané ceny. Výběr způsobu nápravy náleží objednateli.</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7.4 Zhotovitel poskytuje na dílo záruku v délce 24 měsíců. V případě, že délka záruky činí 0 měsíců, ustanovení článků 7.5 až 7.7 pozbývají platnosti.</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7.5 Záruční doba počíná běžet dnem předání kompletního a bezvadného díla, popř. dnem odstranění poslední vady a nedodělku uvedeného v předávacím protokolu.</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7.6 Objednatel je povinen vady, na které se vztahuje záruka, písemně reklamovat u zhotovitele bez zbytečného odkladu po jejich zjištění. V reklamaci musí být vady popsány a uvedeno, jak se projevují. Dále v reklamaci objednatel uvede, v jaké lhůtě požaduje odstranění vad</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7.7 Objednatel je oprávněn požadovat odstranění vady, na kterou se vztahuje záruka, opravou, poskytnutím náhradního plnění nebo slevu ze sjednané ceny. Výběr způsobu nápravy náleží objednateli.</w:t>
      </w:r>
    </w:p>
    <w:p w:rsidR="00F21207" w:rsidRPr="00EE1FBC" w:rsidRDefault="00F21207" w:rsidP="00EE1FBC">
      <w:pPr>
        <w:ind w:left="340" w:hanging="340"/>
        <w:jc w:val="both"/>
        <w:rPr>
          <w:rFonts w:eastAsia="Times New Roman"/>
          <w:color w:val="000000"/>
          <w:lang w:eastAsia="cs-CZ"/>
        </w:rPr>
      </w:pPr>
    </w:p>
    <w:p w:rsidR="00EE1FBC" w:rsidRDefault="00EE1FBC" w:rsidP="00EE1FBC">
      <w:pPr>
        <w:ind w:left="340" w:hanging="340"/>
        <w:jc w:val="center"/>
        <w:rPr>
          <w:rFonts w:eastAsia="Times New Roman"/>
          <w:b/>
          <w:bCs/>
          <w:color w:val="000000"/>
          <w:lang w:eastAsia="cs-CZ"/>
        </w:rPr>
      </w:pPr>
      <w:r w:rsidRPr="00EE1FBC">
        <w:rPr>
          <w:rFonts w:eastAsia="Times New Roman"/>
          <w:b/>
          <w:bCs/>
          <w:color w:val="000000"/>
          <w:lang w:eastAsia="cs-CZ"/>
        </w:rPr>
        <w:t>VIII. Sankce</w:t>
      </w:r>
    </w:p>
    <w:p w:rsidR="00F21207" w:rsidRPr="00EE1FBC" w:rsidRDefault="00F21207" w:rsidP="00EE1FBC">
      <w:pPr>
        <w:ind w:left="340" w:hanging="340"/>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8.1 V případě, že zhotovitel nedodrží termín provedení díla anebo termín odstranění vad a nedodělků uvedený v předávacím protokolu, je zhotovitel povinen zaplatit objednateli smluvní pokutu ve výši 0,1 % z ceny díla bez DPH za každý den prodlení.</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8.2 V případě prodlení objednatele s placením vyúčtování je objednatel povinen zaplatit zhotoviteli úrok z prodlení z nezaplacené částky v zákonné výši. Nárok na úrok z prodlení vzniká zhotoviteli až po 30 dnech po splatnosti daňového dokladu.</w:t>
      </w:r>
    </w:p>
    <w:p w:rsid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8.3 Ustanoveními o smluvní pokutě není dotčen nárok oprávněné smluvní strany požadovat náhradu škody v plném rozsahu.</w:t>
      </w:r>
    </w:p>
    <w:p w:rsidR="00F21207" w:rsidRPr="00EE1FBC" w:rsidRDefault="00F21207" w:rsidP="00EE1FBC">
      <w:pPr>
        <w:ind w:left="340" w:hanging="340"/>
        <w:jc w:val="both"/>
        <w:rPr>
          <w:rFonts w:eastAsia="Times New Roman"/>
          <w:color w:val="000000"/>
          <w:lang w:eastAsia="cs-CZ"/>
        </w:rPr>
      </w:pPr>
    </w:p>
    <w:p w:rsidR="00EE1FBC" w:rsidRDefault="00EE1FBC" w:rsidP="00EE1FBC">
      <w:pPr>
        <w:ind w:left="340" w:hanging="340"/>
        <w:jc w:val="center"/>
        <w:rPr>
          <w:rFonts w:eastAsia="Times New Roman"/>
          <w:b/>
          <w:bCs/>
          <w:color w:val="000000"/>
          <w:lang w:eastAsia="cs-CZ"/>
        </w:rPr>
      </w:pPr>
      <w:r w:rsidRPr="00EE1FBC">
        <w:rPr>
          <w:rFonts w:eastAsia="Times New Roman"/>
          <w:b/>
          <w:bCs/>
          <w:color w:val="000000"/>
          <w:lang w:eastAsia="cs-CZ"/>
        </w:rPr>
        <w:t>IX. Závěrečná ustanovení</w:t>
      </w:r>
    </w:p>
    <w:p w:rsidR="00F21207" w:rsidRPr="00EE1FBC" w:rsidRDefault="00F21207" w:rsidP="00EE1FBC">
      <w:pPr>
        <w:ind w:left="340" w:hanging="340"/>
        <w:jc w:val="center"/>
        <w:rPr>
          <w:rFonts w:eastAsia="Times New Roman"/>
          <w:color w:val="000000"/>
          <w:lang w:eastAsia="cs-CZ"/>
        </w:rPr>
      </w:pP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9.1 Tato smlouva může být měněna a doplňována pouze písemnými a očíslovanými dodatky podepsanými oprávněnými zástupci smluvních stran, není-li v této smlouvě uvedeno jinak.</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9.2 Ve věcech touto smlouvou neupravených se řídí práva a povinnosti smluvních stran příslušnými ustanoveními zákona č. 89/2012 Sb., občanského zákoníku.</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 xml:space="preserve">9.3 Zhotovitel bere na vědomí, že tato smlouva může podléhat povinnosti jejího uveřejnění podle zákona č. 340/2015 Sb., o zvláštních podmínkách účinnosti některých smluv (zákon o registru smluv), zákona č. 137/2006 Sb., o veřejných zakázkách, ve znění pozdějších předpisů a/nebo jejího zpřístupnění podle zákona č. 106/1999 Sb., o </w:t>
      </w:r>
      <w:r w:rsidRPr="00EE1FBC">
        <w:rPr>
          <w:rFonts w:eastAsia="Times New Roman"/>
          <w:color w:val="000000"/>
          <w:lang w:eastAsia="cs-CZ"/>
        </w:rPr>
        <w:lastRenderedPageBreak/>
        <w:t>svobodném přístupu k informacím, ve znění pozdějších předpisů a tímto s uveřejněním či zpřístupněním podle výše uvedených právních předpisů souhlasí.</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9.4 Tato smlouva je vyhotovena v třech stejnopisech, z nichž každý má platnost originálu. Dva stejnopisy obdrží objednatel, jeden stejnopis obdrží zhotovitel.</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9.5 Smlouva nabývá platnosti a účinnosti dnem jejího podpisu oprávněným zástupcem poslední smluvní strany.</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9.6 Obě smluvní strany prohlašují, že se seznámily s celým textem smlouvy včetně jejich příloh a s celým obsahem smlouvy souhlasí. Současně prohlašují, že tato smlouva nebyla sjednána v tísni ani za jinak nápadně nevýhodných podmínek.</w:t>
      </w:r>
    </w:p>
    <w:p w:rsidR="00EE1FBC" w:rsidRPr="00EE1FBC" w:rsidRDefault="00EE1FBC" w:rsidP="00EE1FBC">
      <w:pPr>
        <w:ind w:left="340" w:hanging="340"/>
        <w:jc w:val="both"/>
        <w:rPr>
          <w:rFonts w:eastAsia="Times New Roman"/>
          <w:color w:val="000000"/>
          <w:lang w:eastAsia="cs-CZ"/>
        </w:rPr>
      </w:pPr>
      <w:r w:rsidRPr="00EE1FBC">
        <w:rPr>
          <w:rFonts w:eastAsia="Times New Roman"/>
          <w:color w:val="000000"/>
          <w:lang w:eastAsia="cs-CZ"/>
        </w:rPr>
        <w:t>9.7 Nedílnou součástí smlouvy jsou tyto přílohy:</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Příloha č. 1 – položkový rozpočet</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Příloha č. 2 – kopie výpisu z obchodního rejstříku</w:t>
      </w:r>
    </w:p>
    <w:p w:rsidR="00EE1FBC" w:rsidRPr="00EE1FBC" w:rsidRDefault="00EE1FBC" w:rsidP="00EE1FBC">
      <w:pPr>
        <w:ind w:left="340"/>
        <w:jc w:val="both"/>
        <w:rPr>
          <w:rFonts w:eastAsia="Times New Roman"/>
          <w:color w:val="000000"/>
          <w:lang w:eastAsia="cs-CZ"/>
        </w:rPr>
      </w:pPr>
      <w:r w:rsidRPr="00EE1FBC">
        <w:rPr>
          <w:rFonts w:eastAsia="Times New Roman"/>
          <w:color w:val="000000"/>
          <w:lang w:eastAsia="cs-CZ"/>
        </w:rPr>
        <w:t>Příloha č. 3 – mapový zákres</w:t>
      </w:r>
    </w:p>
    <w:tbl>
      <w:tblPr>
        <w:tblW w:w="0" w:type="auto"/>
        <w:jc w:val="center"/>
        <w:tblInd w:w="-160" w:type="dxa"/>
        <w:tblCellMar>
          <w:top w:w="15" w:type="dxa"/>
          <w:left w:w="15" w:type="dxa"/>
          <w:bottom w:w="15" w:type="dxa"/>
          <w:right w:w="15" w:type="dxa"/>
        </w:tblCellMar>
        <w:tblLook w:val="04A0"/>
      </w:tblPr>
      <w:tblGrid>
        <w:gridCol w:w="795"/>
        <w:gridCol w:w="803"/>
        <w:gridCol w:w="62"/>
        <w:gridCol w:w="408"/>
        <w:gridCol w:w="1710"/>
        <w:gridCol w:w="261"/>
        <w:gridCol w:w="920"/>
        <w:gridCol w:w="1646"/>
        <w:gridCol w:w="62"/>
        <w:gridCol w:w="407"/>
        <w:gridCol w:w="432"/>
        <w:gridCol w:w="1469"/>
        <w:gridCol w:w="195"/>
        <w:gridCol w:w="62"/>
      </w:tblGrid>
      <w:tr w:rsidR="00EE1FBC" w:rsidRPr="00EE1FBC" w:rsidTr="00EE1FBC">
        <w:trPr>
          <w:trHeight w:val="915"/>
          <w:jc w:val="center"/>
        </w:trPr>
        <w:tc>
          <w:tcPr>
            <w:tcW w:w="1600"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jc w:val="center"/>
              <w:rPr>
                <w:rFonts w:eastAsia="Times New Roman"/>
                <w:lang w:eastAsia="cs-CZ"/>
              </w:rPr>
            </w:pPr>
            <w:r w:rsidRPr="00EE1FBC">
              <w:rPr>
                <w:rFonts w:eastAsia="Times New Roman"/>
                <w:lang w:eastAsia="cs-CZ"/>
              </w:rPr>
              <w:t xml:space="preserve">       V Třeboni</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2380"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xml:space="preserve">dne </w:t>
            </w:r>
            <w:proofErr w:type="gramStart"/>
            <w:r w:rsidRPr="00EE1FBC">
              <w:rPr>
                <w:rFonts w:eastAsia="Times New Roman"/>
                <w:lang w:eastAsia="cs-CZ"/>
              </w:rPr>
              <w:t>10.10.2016</w:t>
            </w:r>
            <w:proofErr w:type="gramEnd"/>
          </w:p>
        </w:tc>
        <w:tc>
          <w:tcPr>
            <w:tcW w:w="921"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647" w:type="dxa"/>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jc w:val="center"/>
              <w:rPr>
                <w:rFonts w:eastAsia="Times New Roman"/>
                <w:lang w:eastAsia="cs-CZ"/>
              </w:rPr>
            </w:pPr>
            <w:r w:rsidRPr="00EE1FBC">
              <w:rPr>
                <w:rFonts w:eastAsia="Times New Roman"/>
                <w:lang w:eastAsia="cs-CZ"/>
              </w:rPr>
              <w:t xml:space="preserve">       V Třeboni</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2309"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xml:space="preserve">dne </w:t>
            </w:r>
            <w:proofErr w:type="gramStart"/>
            <w:r w:rsidRPr="00EE1FBC">
              <w:rPr>
                <w:rFonts w:eastAsia="Times New Roman"/>
                <w:lang w:eastAsia="cs-CZ"/>
              </w:rPr>
              <w:t>10.10.2016</w:t>
            </w:r>
            <w:proofErr w:type="gramEnd"/>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r w:rsidR="00EE1FBC" w:rsidRPr="00EE1FBC" w:rsidTr="00EE1FBC">
        <w:trPr>
          <w:trHeight w:val="186"/>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1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r w:rsidR="00EE1FBC" w:rsidRPr="00EE1FBC" w:rsidTr="00EE1FBC">
        <w:trPr>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jc w:val="center"/>
              <w:rPr>
                <w:rFonts w:eastAsia="Times New Roman"/>
                <w:lang w:eastAsia="cs-CZ"/>
              </w:rPr>
            </w:pPr>
            <w:r w:rsidRPr="00EE1FBC">
              <w:rPr>
                <w:rFonts w:eastAsia="Times New Roman"/>
                <w:lang w:eastAsia="cs-CZ"/>
              </w:rPr>
              <w:t>Objednatel</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jc w:val="center"/>
              <w:rPr>
                <w:rFonts w:eastAsia="Times New Roman"/>
                <w:lang w:eastAsia="cs-CZ"/>
              </w:rPr>
            </w:pPr>
          </w:p>
        </w:tc>
        <w:tc>
          <w:tcPr>
            <w:tcW w:w="401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jc w:val="center"/>
              <w:rPr>
                <w:rFonts w:eastAsia="Times New Roman"/>
                <w:lang w:eastAsia="cs-CZ"/>
              </w:rPr>
            </w:pPr>
            <w:r w:rsidRPr="00EE1FBC">
              <w:rPr>
                <w:rFonts w:eastAsia="Times New Roman"/>
                <w:lang w:eastAsia="cs-CZ"/>
              </w:rPr>
              <w:t>Zhotovitel</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jc w:val="center"/>
              <w:rPr>
                <w:rFonts w:eastAsia="Times New Roman"/>
                <w:lang w:eastAsia="cs-CZ"/>
              </w:rPr>
            </w:pPr>
          </w:p>
        </w:tc>
      </w:tr>
      <w:tr w:rsidR="00EE1FBC" w:rsidRPr="00EE1FBC" w:rsidTr="00EE1FBC">
        <w:trPr>
          <w:trHeight w:val="388"/>
          <w:jc w:val="center"/>
        </w:trPr>
        <w:tc>
          <w:tcPr>
            <w:tcW w:w="796"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86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8"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711"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18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647"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83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470" w:type="dxa"/>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r w:rsidR="00EE1FBC" w:rsidRPr="00EE1FBC" w:rsidTr="00EE1FBC">
        <w:trPr>
          <w:trHeight w:val="1268"/>
          <w:jc w:val="center"/>
        </w:trPr>
        <w:tc>
          <w:tcPr>
            <w:tcW w:w="796"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864"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8"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711"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18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647"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839"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470" w:type="dxa"/>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r w:rsidR="00EE1FBC" w:rsidRPr="00EE1FBC" w:rsidTr="00EE1FBC">
        <w:trPr>
          <w:jc w:val="center"/>
        </w:trPr>
        <w:tc>
          <w:tcPr>
            <w:tcW w:w="3779" w:type="dxa"/>
            <w:gridSpan w:val="5"/>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jc w:val="center"/>
              <w:rPr>
                <w:rFonts w:eastAsia="Times New Roman"/>
                <w:lang w:eastAsia="cs-CZ"/>
              </w:rPr>
            </w:pPr>
            <w:r w:rsidRPr="00EE1FBC">
              <w:rPr>
                <w:rFonts w:eastAsia="Times New Roman"/>
                <w:b/>
                <w:bCs/>
                <w:lang w:eastAsia="cs-CZ"/>
              </w:rPr>
              <w:t>RNDr. Miroslav Hátle CSc.</w:t>
            </w:r>
            <w:r w:rsidRPr="00EE1FBC">
              <w:rPr>
                <w:rFonts w:eastAsia="Times New Roman"/>
                <w:b/>
                <w:bCs/>
                <w:lang w:eastAsia="cs-CZ"/>
              </w:rPr>
              <w:br/>
              <w:t>vedoucí oddělení SCHKO Třeboňsko - RP Jižní Čechy</w:t>
            </w:r>
          </w:p>
        </w:tc>
        <w:tc>
          <w:tcPr>
            <w:tcW w:w="1182" w:type="dxa"/>
            <w:gridSpan w:val="2"/>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16" w:type="dxa"/>
            <w:gridSpan w:val="5"/>
            <w:tcBorders>
              <w:top w:val="nil"/>
              <w:left w:val="nil"/>
              <w:bottom w:val="nil"/>
              <w:right w:val="nil"/>
            </w:tcBorders>
            <w:shd w:val="clear" w:color="auto" w:fill="auto"/>
            <w:tcMar>
              <w:top w:w="0" w:type="dxa"/>
              <w:left w:w="15" w:type="dxa"/>
              <w:bottom w:w="0" w:type="dxa"/>
              <w:right w:w="15" w:type="dxa"/>
            </w:tcMar>
            <w:vAlign w:val="center"/>
            <w:hideMark/>
          </w:tcPr>
          <w:p w:rsidR="00EE1FBC" w:rsidRPr="00EE1FBC" w:rsidRDefault="00EE1FBC" w:rsidP="00EE1FBC">
            <w:pPr>
              <w:jc w:val="center"/>
              <w:rPr>
                <w:rFonts w:eastAsia="Times New Roman"/>
                <w:lang w:eastAsia="cs-CZ"/>
              </w:rPr>
            </w:pPr>
            <w:r w:rsidRPr="00EE1FBC">
              <w:rPr>
                <w:rFonts w:eastAsia="Times New Roman"/>
                <w:b/>
                <w:bCs/>
                <w:lang w:eastAsia="cs-CZ"/>
              </w:rPr>
              <w:t>JIPAMA s.r.o.</w:t>
            </w:r>
          </w:p>
        </w:tc>
        <w:tc>
          <w:tcPr>
            <w:tcW w:w="0" w:type="auto"/>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r w:rsidR="00EE1FBC" w:rsidRPr="00EE1FBC" w:rsidTr="00EE1FBC">
        <w:trPr>
          <w:jc w:val="center"/>
        </w:trPr>
        <w:tc>
          <w:tcPr>
            <w:tcW w:w="796"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804"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8"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711"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182" w:type="dxa"/>
            <w:gridSpan w:val="2"/>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1647"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407"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2097" w:type="dxa"/>
            <w:gridSpan w:val="3"/>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c>
          <w:tcPr>
            <w:tcW w:w="60" w:type="dxa"/>
            <w:tcBorders>
              <w:top w:val="nil"/>
              <w:left w:val="nil"/>
              <w:bottom w:val="nil"/>
              <w:right w:val="nil"/>
            </w:tcBorders>
            <w:shd w:val="clear" w:color="auto" w:fill="auto"/>
            <w:tcMar>
              <w:top w:w="0" w:type="dxa"/>
              <w:left w:w="0" w:type="dxa"/>
              <w:bottom w:w="0" w:type="dxa"/>
              <w:right w:w="0" w:type="dxa"/>
            </w:tcMar>
            <w:vAlign w:val="center"/>
            <w:hideMark/>
          </w:tcPr>
          <w:p w:rsidR="00EE1FBC" w:rsidRPr="00EE1FBC" w:rsidRDefault="00EE1FBC" w:rsidP="00EE1FBC">
            <w:pPr>
              <w:rPr>
                <w:rFonts w:eastAsia="Times New Roman"/>
                <w:lang w:eastAsia="cs-CZ"/>
              </w:rPr>
            </w:pPr>
            <w:r w:rsidRPr="00EE1FBC">
              <w:rPr>
                <w:rFonts w:eastAsia="Times New Roman"/>
                <w:lang w:eastAsia="cs-CZ"/>
              </w:rPr>
              <w:t> </w:t>
            </w:r>
          </w:p>
        </w:tc>
      </w:tr>
    </w:tbl>
    <w:p w:rsidR="00EE1FBC" w:rsidRPr="00EE1FBC" w:rsidRDefault="00EE1FBC" w:rsidP="00EE1FBC">
      <w:pPr>
        <w:rPr>
          <w:rFonts w:eastAsia="Times New Roman"/>
          <w:color w:val="000000"/>
          <w:lang w:eastAsia="cs-CZ"/>
        </w:rPr>
      </w:pPr>
    </w:p>
    <w:p w:rsidR="00EE1FBC" w:rsidRDefault="00EE1FBC"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Default="00F21207" w:rsidP="00EE1FBC">
      <w:pPr>
        <w:rPr>
          <w:rFonts w:eastAsia="Times New Roman"/>
          <w:color w:val="000000"/>
          <w:lang w:eastAsia="cs-CZ"/>
        </w:rPr>
      </w:pPr>
    </w:p>
    <w:p w:rsidR="00F21207" w:rsidRPr="00EE1FBC" w:rsidRDefault="00F21207" w:rsidP="00EE1FBC">
      <w:pPr>
        <w:rPr>
          <w:rFonts w:eastAsia="Times New Roman"/>
          <w:color w:val="000000"/>
          <w:lang w:eastAsia="cs-CZ"/>
        </w:rPr>
      </w:pPr>
    </w:p>
    <w:p w:rsidR="00EE1FBC" w:rsidRPr="00EE1FBC" w:rsidRDefault="00EE1FBC" w:rsidP="00EE1FBC">
      <w:pPr>
        <w:rPr>
          <w:rFonts w:eastAsia="Times New Roman"/>
          <w:color w:val="000000"/>
          <w:lang w:eastAsia="cs-CZ"/>
        </w:rPr>
      </w:pPr>
    </w:p>
    <w:p w:rsidR="00F6067B" w:rsidRPr="00EE1FBC" w:rsidRDefault="00F6067B" w:rsidP="00EE1FBC"/>
    <w:sectPr w:rsidR="00F6067B" w:rsidRPr="00EE1FBC" w:rsidSect="00F6067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rsids>
    <w:rsidRoot w:val="00EE1FBC"/>
    <w:rsid w:val="00092807"/>
    <w:rsid w:val="004C5EA1"/>
    <w:rsid w:val="005B3CC7"/>
    <w:rsid w:val="00AE4BB2"/>
    <w:rsid w:val="00EE1FBC"/>
    <w:rsid w:val="00F21207"/>
    <w:rsid w:val="00F6067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6067B"/>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EE1FBC"/>
    <w:pPr>
      <w:spacing w:before="100" w:beforeAutospacing="1" w:after="100" w:afterAutospacing="1"/>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E1FBC"/>
    <w:rPr>
      <w:b/>
      <w:bCs/>
    </w:rPr>
  </w:style>
  <w:style w:type="character" w:customStyle="1" w:styleId="apple-converted-space">
    <w:name w:val="apple-converted-space"/>
    <w:basedOn w:val="Standardnpsmoodstavce"/>
    <w:rsid w:val="00EE1FBC"/>
  </w:style>
</w:styles>
</file>

<file path=word/webSettings.xml><?xml version="1.0" encoding="utf-8"?>
<w:webSettings xmlns:r="http://schemas.openxmlformats.org/officeDocument/2006/relationships" xmlns:w="http://schemas.openxmlformats.org/wordprocessingml/2006/main">
  <w:divs>
    <w:div w:id="162241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1347</Words>
  <Characters>7949</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Alexova</dc:creator>
  <cp:lastModifiedBy>Jana Alexova</cp:lastModifiedBy>
  <cp:revision>2</cp:revision>
  <dcterms:created xsi:type="dcterms:W3CDTF">2016-10-11T09:47:00Z</dcterms:created>
  <dcterms:modified xsi:type="dcterms:W3CDTF">2016-10-25T16:00:00Z</dcterms:modified>
</cp:coreProperties>
</file>