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FDB" w:rsidRDefault="00D9649B" w:rsidP="002E50BC">
      <w:pPr>
        <w:spacing w:line="360" w:lineRule="auto"/>
        <w:jc w:val="center"/>
        <w:rPr>
          <w:b/>
          <w:sz w:val="22"/>
          <w:szCs w:val="22"/>
        </w:rPr>
      </w:pPr>
      <w:r w:rsidRPr="0021468B">
        <w:rPr>
          <w:b/>
          <w:sz w:val="22"/>
          <w:szCs w:val="22"/>
        </w:rPr>
        <w:t>SMLOUV</w:t>
      </w:r>
      <w:r w:rsidR="00267FCD" w:rsidRPr="0021468B">
        <w:rPr>
          <w:b/>
          <w:sz w:val="22"/>
          <w:szCs w:val="22"/>
        </w:rPr>
        <w:t>A</w:t>
      </w:r>
    </w:p>
    <w:p w:rsidR="00D9649B" w:rsidRPr="0021468B" w:rsidRDefault="000573DC" w:rsidP="002E50BC">
      <w:pPr>
        <w:spacing w:line="360" w:lineRule="auto"/>
        <w:jc w:val="center"/>
        <w:rPr>
          <w:b/>
          <w:sz w:val="22"/>
          <w:szCs w:val="22"/>
        </w:rPr>
      </w:pPr>
      <w:r w:rsidRPr="0021468B">
        <w:rPr>
          <w:b/>
          <w:sz w:val="22"/>
          <w:szCs w:val="22"/>
        </w:rPr>
        <w:t xml:space="preserve"> </w:t>
      </w:r>
      <w:r w:rsidR="00D9649B" w:rsidRPr="0021468B">
        <w:rPr>
          <w:b/>
          <w:sz w:val="22"/>
          <w:szCs w:val="22"/>
        </w:rPr>
        <w:t xml:space="preserve">O VYKONÁNÍ PŘEZKOUMÁNÍ </w:t>
      </w:r>
      <w:proofErr w:type="gramStart"/>
      <w:r w:rsidR="00D9649B" w:rsidRPr="0021468B">
        <w:rPr>
          <w:b/>
          <w:sz w:val="22"/>
          <w:szCs w:val="22"/>
        </w:rPr>
        <w:t>HOSPODAŘENÍ</w:t>
      </w:r>
      <w:r w:rsidR="002E50BC" w:rsidRPr="0021468B">
        <w:rPr>
          <w:b/>
          <w:sz w:val="22"/>
          <w:szCs w:val="22"/>
        </w:rPr>
        <w:t xml:space="preserve"> </w:t>
      </w:r>
      <w:r w:rsidR="00A17FDB">
        <w:rPr>
          <w:b/>
          <w:sz w:val="22"/>
          <w:szCs w:val="22"/>
        </w:rPr>
        <w:t xml:space="preserve"> A AUDITU</w:t>
      </w:r>
      <w:proofErr w:type="gramEnd"/>
      <w:r w:rsidR="00A17FDB">
        <w:rPr>
          <w:b/>
          <w:sz w:val="22"/>
          <w:szCs w:val="22"/>
        </w:rPr>
        <w:t xml:space="preserve"> ÚČETNÍ ZÁVĚRKY</w:t>
      </w:r>
    </w:p>
    <w:p w:rsidR="002E50BC" w:rsidRPr="0021468B" w:rsidRDefault="00AB7225" w:rsidP="002E50BC">
      <w:pPr>
        <w:spacing w:line="360" w:lineRule="auto"/>
        <w:jc w:val="center"/>
        <w:rPr>
          <w:b/>
          <w:sz w:val="22"/>
          <w:szCs w:val="22"/>
        </w:rPr>
      </w:pPr>
      <w:proofErr w:type="gramStart"/>
      <w:r>
        <w:rPr>
          <w:b/>
          <w:sz w:val="22"/>
          <w:szCs w:val="22"/>
        </w:rPr>
        <w:t>MĚSTA  UNIČOV</w:t>
      </w:r>
      <w:proofErr w:type="gramEnd"/>
    </w:p>
    <w:p w:rsidR="002E50BC" w:rsidRPr="0021468B" w:rsidRDefault="002E50BC" w:rsidP="002E50BC">
      <w:pPr>
        <w:spacing w:line="360" w:lineRule="auto"/>
        <w:jc w:val="center"/>
        <w:rPr>
          <w:b/>
          <w:sz w:val="22"/>
          <w:szCs w:val="22"/>
        </w:rPr>
      </w:pPr>
      <w:r w:rsidRPr="0021468B">
        <w:rPr>
          <w:b/>
          <w:sz w:val="22"/>
          <w:szCs w:val="22"/>
        </w:rPr>
        <w:t>za rok 2016</w:t>
      </w:r>
    </w:p>
    <w:p w:rsidR="00466363" w:rsidRPr="0021468B" w:rsidRDefault="00466363" w:rsidP="00D9649B">
      <w:pPr>
        <w:pStyle w:val="Zkladntext"/>
        <w:jc w:val="both"/>
        <w:rPr>
          <w:b w:val="0"/>
          <w:sz w:val="22"/>
          <w:szCs w:val="22"/>
        </w:rPr>
      </w:pPr>
    </w:p>
    <w:p w:rsidR="00D9649B" w:rsidRPr="00B45869" w:rsidRDefault="00D9649B" w:rsidP="00D9649B">
      <w:pPr>
        <w:pStyle w:val="Zkladntext"/>
        <w:jc w:val="both"/>
        <w:rPr>
          <w:b w:val="0"/>
          <w:sz w:val="20"/>
          <w:szCs w:val="20"/>
        </w:rPr>
      </w:pPr>
      <w:r w:rsidRPr="00B45869">
        <w:rPr>
          <w:b w:val="0"/>
          <w:sz w:val="20"/>
          <w:szCs w:val="20"/>
        </w:rPr>
        <w:t xml:space="preserve">Na základě § 4 odst. 7 zákona č. 420/2004 Sb., o přezkoumávání hospodaření územních samosprávných celků a dobrovolných svazků obcí, ve znění pozdějších předpisů (dále jen zákon o přezkoumání), a podle § 2 písm. </w:t>
      </w:r>
      <w:r w:rsidR="00DC2EE0" w:rsidRPr="00B45869">
        <w:rPr>
          <w:b w:val="0"/>
          <w:sz w:val="20"/>
          <w:szCs w:val="20"/>
        </w:rPr>
        <w:t>c</w:t>
      </w:r>
      <w:r w:rsidRPr="00B45869">
        <w:rPr>
          <w:b w:val="0"/>
          <w:sz w:val="20"/>
          <w:szCs w:val="20"/>
        </w:rPr>
        <w:t>) zákona č. 93/2009 Sb., o auditorech</w:t>
      </w:r>
      <w:r w:rsidR="007F5874" w:rsidRPr="00B45869">
        <w:rPr>
          <w:b w:val="0"/>
          <w:sz w:val="20"/>
          <w:szCs w:val="20"/>
        </w:rPr>
        <w:t xml:space="preserve"> a o změně některých zákonů, ve znění pozdějších předpisů</w:t>
      </w:r>
      <w:r w:rsidRPr="00B45869">
        <w:rPr>
          <w:b w:val="0"/>
          <w:sz w:val="20"/>
          <w:szCs w:val="20"/>
        </w:rPr>
        <w:t xml:space="preserve"> (dále jen zákon o auditorech), uzavírají dále uvedené smluvní strany předmětnou smlouvu takto:</w:t>
      </w:r>
    </w:p>
    <w:p w:rsidR="00091DA5" w:rsidRPr="00B45869" w:rsidRDefault="00091DA5" w:rsidP="00D9649B">
      <w:pPr>
        <w:spacing w:line="360" w:lineRule="auto"/>
        <w:jc w:val="center"/>
        <w:rPr>
          <w:sz w:val="20"/>
          <w:szCs w:val="20"/>
        </w:rPr>
      </w:pPr>
    </w:p>
    <w:p w:rsidR="00D9649B" w:rsidRPr="00B45869" w:rsidRDefault="00D9649B" w:rsidP="00D9649B">
      <w:pPr>
        <w:spacing w:line="360" w:lineRule="auto"/>
        <w:jc w:val="center"/>
        <w:rPr>
          <w:sz w:val="20"/>
          <w:szCs w:val="20"/>
        </w:rPr>
      </w:pPr>
      <w:r w:rsidRPr="00B45869">
        <w:rPr>
          <w:sz w:val="20"/>
          <w:szCs w:val="20"/>
        </w:rPr>
        <w:t>Čl. I</w:t>
      </w:r>
    </w:p>
    <w:p w:rsidR="00D9649B" w:rsidRDefault="00D9649B" w:rsidP="00D9649B">
      <w:pPr>
        <w:spacing w:line="360" w:lineRule="auto"/>
        <w:jc w:val="center"/>
        <w:rPr>
          <w:b/>
          <w:sz w:val="20"/>
          <w:szCs w:val="20"/>
        </w:rPr>
      </w:pPr>
      <w:r w:rsidRPr="00B45869">
        <w:rPr>
          <w:b/>
          <w:sz w:val="20"/>
          <w:szCs w:val="20"/>
        </w:rPr>
        <w:t>Smluvní strany</w:t>
      </w:r>
    </w:p>
    <w:p w:rsidR="00122239" w:rsidRPr="00B45869" w:rsidRDefault="00122239" w:rsidP="00D9649B">
      <w:pPr>
        <w:spacing w:line="360" w:lineRule="auto"/>
        <w:jc w:val="center"/>
        <w:rPr>
          <w:b/>
          <w:sz w:val="20"/>
          <w:szCs w:val="20"/>
        </w:rPr>
      </w:pPr>
    </w:p>
    <w:p w:rsidR="00A67B45" w:rsidRDefault="00CF115F" w:rsidP="00CF115F">
      <w:pPr>
        <w:pStyle w:val="Odstavecseseznamem"/>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sz w:val="20"/>
          <w:szCs w:val="20"/>
        </w:rPr>
      </w:pPr>
      <w:r w:rsidRPr="003B25B0">
        <w:rPr>
          <w:sz w:val="20"/>
          <w:szCs w:val="20"/>
        </w:rPr>
        <w:t xml:space="preserve">Město </w:t>
      </w:r>
      <w:proofErr w:type="spellStart"/>
      <w:r w:rsidRPr="003B25B0">
        <w:rPr>
          <w:sz w:val="20"/>
          <w:szCs w:val="20"/>
        </w:rPr>
        <w:t>Uničov</w:t>
      </w:r>
      <w:proofErr w:type="spellEnd"/>
    </w:p>
    <w:p w:rsidR="00CF115F" w:rsidRPr="00A67B45" w:rsidRDefault="00CF115F" w:rsidP="00A67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r w:rsidRPr="00A67B45">
        <w:rPr>
          <w:sz w:val="20"/>
          <w:szCs w:val="20"/>
        </w:rPr>
        <w:t xml:space="preserve">Masarykovo nám. 1, 783 91 </w:t>
      </w:r>
      <w:proofErr w:type="spellStart"/>
      <w:r w:rsidRPr="00A67B45">
        <w:rPr>
          <w:sz w:val="20"/>
          <w:szCs w:val="20"/>
        </w:rPr>
        <w:t>Uničov</w:t>
      </w:r>
      <w:proofErr w:type="spellEnd"/>
    </w:p>
    <w:p w:rsidR="00CF115F" w:rsidRPr="003B25B0" w:rsidRDefault="00CF115F" w:rsidP="00CF1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r w:rsidRPr="003B25B0">
        <w:rPr>
          <w:sz w:val="20"/>
          <w:szCs w:val="20"/>
        </w:rPr>
        <w:t>Identifikační číslo: 00299634</w:t>
      </w:r>
    </w:p>
    <w:p w:rsidR="00CF115F" w:rsidRPr="003B25B0" w:rsidRDefault="00CF115F" w:rsidP="00CF115F">
      <w:pPr>
        <w:contextualSpacing/>
        <w:rPr>
          <w:sz w:val="20"/>
          <w:szCs w:val="20"/>
        </w:rPr>
      </w:pPr>
      <w:r w:rsidRPr="003B25B0">
        <w:rPr>
          <w:sz w:val="20"/>
          <w:szCs w:val="20"/>
        </w:rPr>
        <w:t>DIČ: CZ00299634</w:t>
      </w:r>
    </w:p>
    <w:p w:rsidR="00CF115F" w:rsidRPr="003B25B0" w:rsidRDefault="00CF115F" w:rsidP="00CF1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r w:rsidRPr="003B25B0">
        <w:rPr>
          <w:sz w:val="20"/>
          <w:szCs w:val="20"/>
        </w:rPr>
        <w:t>jako zadavatel přezkoumání svého hospodaření auditorovi podle</w:t>
      </w:r>
      <w:bookmarkStart w:id="0" w:name="O0049"/>
      <w:bookmarkEnd w:id="0"/>
      <w:r w:rsidRPr="003B25B0">
        <w:rPr>
          <w:sz w:val="20"/>
          <w:szCs w:val="20"/>
        </w:rPr>
        <w:fldChar w:fldCharType="begin"/>
      </w:r>
      <w:r w:rsidRPr="003B25B0">
        <w:rPr>
          <w:sz w:val="20"/>
          <w:szCs w:val="20"/>
        </w:rPr>
        <w:instrText xml:space="preserve"> HYPERLINK "qbref://Chapter/OBCA~%A74+420%7Bsl%7D04+V%7Bdot%7DZ%7Bdot%7D+199%7Bsl%7D10" </w:instrText>
      </w:r>
      <w:r w:rsidRPr="003B25B0">
        <w:rPr>
          <w:sz w:val="20"/>
          <w:szCs w:val="20"/>
        </w:rPr>
        <w:fldChar w:fldCharType="separate"/>
      </w:r>
      <w:r w:rsidRPr="003B25B0">
        <w:rPr>
          <w:sz w:val="20"/>
          <w:szCs w:val="20"/>
        </w:rPr>
        <w:t xml:space="preserve"> §4 </w:t>
      </w:r>
      <w:r w:rsidRPr="003B25B0">
        <w:rPr>
          <w:sz w:val="20"/>
          <w:szCs w:val="20"/>
        </w:rPr>
        <w:fldChar w:fldCharType="end"/>
      </w:r>
      <w:r w:rsidRPr="003B25B0">
        <w:rPr>
          <w:sz w:val="20"/>
          <w:szCs w:val="20"/>
        </w:rPr>
        <w:t>odst.</w:t>
      </w:r>
      <w:bookmarkStart w:id="1" w:name="O0050"/>
      <w:bookmarkEnd w:id="1"/>
      <w:r w:rsidRPr="003B25B0">
        <w:rPr>
          <w:sz w:val="20"/>
          <w:szCs w:val="20"/>
        </w:rPr>
        <w:fldChar w:fldCharType="begin"/>
      </w:r>
      <w:r w:rsidRPr="003B25B0">
        <w:rPr>
          <w:sz w:val="20"/>
          <w:szCs w:val="20"/>
        </w:rPr>
        <w:instrText xml:space="preserve"> HYPERLINK "qbref://Chapter/OBCA~%A74+420%7Bsl%7D04+V%7Bdot%7DZ%7Bdot%7D+199%7Bsl%7D10" \l "1" </w:instrText>
      </w:r>
      <w:r w:rsidRPr="003B25B0">
        <w:rPr>
          <w:sz w:val="20"/>
          <w:szCs w:val="20"/>
        </w:rPr>
        <w:fldChar w:fldCharType="separate"/>
      </w:r>
      <w:r w:rsidRPr="003B25B0">
        <w:rPr>
          <w:sz w:val="20"/>
          <w:szCs w:val="20"/>
        </w:rPr>
        <w:t xml:space="preserve"> 1 </w:t>
      </w:r>
      <w:r w:rsidRPr="003B25B0">
        <w:rPr>
          <w:sz w:val="20"/>
          <w:szCs w:val="20"/>
        </w:rPr>
        <w:fldChar w:fldCharType="end"/>
      </w:r>
      <w:r w:rsidRPr="003B25B0">
        <w:rPr>
          <w:sz w:val="20"/>
          <w:szCs w:val="20"/>
        </w:rPr>
        <w:t>a</w:t>
      </w:r>
      <w:bookmarkStart w:id="2" w:name="O0051"/>
      <w:bookmarkEnd w:id="2"/>
      <w:r w:rsidRPr="003B25B0">
        <w:rPr>
          <w:sz w:val="20"/>
          <w:szCs w:val="20"/>
        </w:rPr>
        <w:fldChar w:fldCharType="begin"/>
      </w:r>
      <w:r w:rsidRPr="003B25B0">
        <w:rPr>
          <w:sz w:val="20"/>
          <w:szCs w:val="20"/>
        </w:rPr>
        <w:instrText xml:space="preserve"> HYPERLINK "qbref://Chapter/OBCA~%A74+420%7Bsl%7D04+V%7Bdot%7DZ%7Bdot%7D+199%7Bsl%7D10" \l "7" </w:instrText>
      </w:r>
      <w:r w:rsidRPr="003B25B0">
        <w:rPr>
          <w:sz w:val="20"/>
          <w:szCs w:val="20"/>
        </w:rPr>
        <w:fldChar w:fldCharType="separate"/>
      </w:r>
      <w:r w:rsidRPr="003B25B0">
        <w:rPr>
          <w:sz w:val="20"/>
          <w:szCs w:val="20"/>
        </w:rPr>
        <w:t xml:space="preserve"> 7 </w:t>
      </w:r>
      <w:r w:rsidRPr="003B25B0">
        <w:rPr>
          <w:sz w:val="20"/>
          <w:szCs w:val="20"/>
        </w:rPr>
        <w:fldChar w:fldCharType="end"/>
      </w:r>
      <w:r w:rsidRPr="003B25B0">
        <w:rPr>
          <w:sz w:val="20"/>
          <w:szCs w:val="20"/>
        </w:rPr>
        <w:t>zákona o přezkoumání</w:t>
      </w:r>
    </w:p>
    <w:p w:rsidR="00CF115F" w:rsidRPr="003B25B0" w:rsidRDefault="00CF115F" w:rsidP="00CF1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r w:rsidRPr="003B25B0">
        <w:rPr>
          <w:sz w:val="20"/>
          <w:szCs w:val="20"/>
        </w:rPr>
        <w:t>jednající jménem</w:t>
      </w:r>
      <w:bookmarkStart w:id="3" w:name="O0052"/>
      <w:bookmarkEnd w:id="3"/>
      <w:r w:rsidRPr="003B25B0">
        <w:rPr>
          <w:sz w:val="20"/>
          <w:szCs w:val="20"/>
        </w:rPr>
        <w:t xml:space="preserve"> pana Mgr. Dalibora Horáka – starosty města jako orgán oprávněný vystupovat jménem zadavatele</w:t>
      </w:r>
    </w:p>
    <w:p w:rsidR="00091DA5" w:rsidRDefault="00CF115F" w:rsidP="00CF1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0"/>
          <w:szCs w:val="20"/>
        </w:rPr>
      </w:pPr>
      <w:r w:rsidRPr="003B25B0">
        <w:rPr>
          <w:sz w:val="20"/>
          <w:szCs w:val="20"/>
        </w:rPr>
        <w:t>(dále jen "zadavatel"),</w:t>
      </w:r>
    </w:p>
    <w:p w:rsidR="00CF115F" w:rsidRPr="00B45869" w:rsidRDefault="00CF115F" w:rsidP="00CF1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0"/>
          <w:szCs w:val="20"/>
        </w:rPr>
      </w:pPr>
    </w:p>
    <w:p w:rsidR="0098565F" w:rsidRPr="00B45869" w:rsidRDefault="0098565F" w:rsidP="004920FF">
      <w:pPr>
        <w:pStyle w:val="Odstavecseseznamem"/>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sz w:val="20"/>
          <w:szCs w:val="20"/>
        </w:rPr>
      </w:pPr>
      <w:r w:rsidRPr="00B45869">
        <w:rPr>
          <w:sz w:val="20"/>
          <w:szCs w:val="20"/>
        </w:rPr>
        <w:t>Auditor</w:t>
      </w:r>
      <w:bookmarkStart w:id="4" w:name="O0053"/>
      <w:bookmarkEnd w:id="4"/>
    </w:p>
    <w:p w:rsidR="0098565F" w:rsidRPr="00B45869" w:rsidRDefault="0098565F" w:rsidP="0098565F">
      <w:pPr>
        <w:contextualSpacing/>
        <w:jc w:val="both"/>
        <w:rPr>
          <w:sz w:val="20"/>
          <w:szCs w:val="20"/>
        </w:rPr>
      </w:pPr>
      <w:r w:rsidRPr="00B45869">
        <w:rPr>
          <w:sz w:val="20"/>
          <w:szCs w:val="20"/>
        </w:rPr>
        <w:t xml:space="preserve">Ing. František Rašner, auditor zapsaný v seznamu auditorů vedeném Komorou auditorů ČR podle zákona 93/2009 Sb., oprávnění č. 1239 a je oprávněn jako auditor poskytovat auditorské služby v rozsahu stanoveném tímto zákonem jako vykonavatel přezkoumání hospodaření a auditu účetní závěrky. </w:t>
      </w:r>
    </w:p>
    <w:p w:rsidR="0098565F" w:rsidRPr="00B45869" w:rsidRDefault="0098565F" w:rsidP="0098565F">
      <w:pPr>
        <w:contextualSpacing/>
        <w:rPr>
          <w:sz w:val="20"/>
          <w:szCs w:val="20"/>
        </w:rPr>
      </w:pPr>
      <w:proofErr w:type="spellStart"/>
      <w:r w:rsidRPr="00B45869">
        <w:rPr>
          <w:sz w:val="20"/>
          <w:szCs w:val="20"/>
        </w:rPr>
        <w:t>Lazecká</w:t>
      </w:r>
      <w:proofErr w:type="spellEnd"/>
      <w:r w:rsidRPr="00B45869">
        <w:rPr>
          <w:sz w:val="20"/>
          <w:szCs w:val="20"/>
        </w:rPr>
        <w:t xml:space="preserve"> 46, </w:t>
      </w:r>
      <w:proofErr w:type="gramStart"/>
      <w:r w:rsidRPr="00B45869">
        <w:rPr>
          <w:sz w:val="20"/>
          <w:szCs w:val="20"/>
        </w:rPr>
        <w:t>772 00  Olomouc</w:t>
      </w:r>
      <w:proofErr w:type="gramEnd"/>
      <w:r w:rsidRPr="00B45869">
        <w:rPr>
          <w:sz w:val="20"/>
          <w:szCs w:val="20"/>
        </w:rPr>
        <w:br/>
        <w:t>Identifikační číslo: 10620508</w:t>
      </w:r>
    </w:p>
    <w:p w:rsidR="0098565F" w:rsidRPr="00B45869" w:rsidRDefault="0098565F" w:rsidP="0098565F">
      <w:pPr>
        <w:contextualSpacing/>
        <w:jc w:val="both"/>
        <w:rPr>
          <w:sz w:val="20"/>
          <w:szCs w:val="20"/>
        </w:rPr>
      </w:pPr>
      <w:r w:rsidRPr="00B45869">
        <w:rPr>
          <w:sz w:val="20"/>
          <w:szCs w:val="20"/>
        </w:rPr>
        <w:t>DIČ: CZ280213418</w:t>
      </w:r>
    </w:p>
    <w:p w:rsidR="00D9649B" w:rsidRPr="00B45869" w:rsidRDefault="0098565F" w:rsidP="0098565F">
      <w:pPr>
        <w:pStyle w:val="Zkladntext2"/>
        <w:jc w:val="both"/>
        <w:rPr>
          <w:sz w:val="20"/>
          <w:szCs w:val="20"/>
        </w:rPr>
      </w:pPr>
      <w:r w:rsidRPr="00B45869">
        <w:rPr>
          <w:sz w:val="20"/>
          <w:szCs w:val="20"/>
        </w:rPr>
        <w:t>(dále jen "vykonavatel"),</w:t>
      </w:r>
    </w:p>
    <w:p w:rsidR="00904961" w:rsidRDefault="00904961" w:rsidP="00D9649B">
      <w:pPr>
        <w:spacing w:line="360" w:lineRule="auto"/>
        <w:jc w:val="center"/>
        <w:rPr>
          <w:sz w:val="20"/>
          <w:szCs w:val="20"/>
        </w:rPr>
      </w:pPr>
    </w:p>
    <w:p w:rsidR="00D9649B" w:rsidRPr="00B45869" w:rsidRDefault="00D9649B" w:rsidP="00D9649B">
      <w:pPr>
        <w:spacing w:line="360" w:lineRule="auto"/>
        <w:jc w:val="center"/>
        <w:rPr>
          <w:sz w:val="20"/>
          <w:szCs w:val="20"/>
        </w:rPr>
      </w:pPr>
      <w:r w:rsidRPr="00B45869">
        <w:rPr>
          <w:sz w:val="20"/>
          <w:szCs w:val="20"/>
        </w:rPr>
        <w:t>Čl. II</w:t>
      </w:r>
    </w:p>
    <w:p w:rsidR="00D9649B" w:rsidRPr="00B45869" w:rsidRDefault="00D9649B" w:rsidP="00D9649B">
      <w:pPr>
        <w:spacing w:line="360" w:lineRule="auto"/>
        <w:jc w:val="center"/>
        <w:rPr>
          <w:b/>
          <w:sz w:val="20"/>
          <w:szCs w:val="20"/>
        </w:rPr>
      </w:pPr>
      <w:r w:rsidRPr="00B45869">
        <w:rPr>
          <w:b/>
          <w:sz w:val="20"/>
          <w:szCs w:val="20"/>
        </w:rPr>
        <w:t>Předmět smlouvy</w:t>
      </w:r>
    </w:p>
    <w:p w:rsidR="0021468B" w:rsidRPr="005045B6" w:rsidRDefault="0021468B" w:rsidP="0021468B">
      <w:pPr>
        <w:spacing w:before="100" w:beforeAutospacing="1" w:after="100" w:afterAutospacing="1"/>
        <w:contextualSpacing/>
        <w:rPr>
          <w:sz w:val="20"/>
          <w:szCs w:val="20"/>
        </w:rPr>
      </w:pPr>
    </w:p>
    <w:p w:rsidR="0021468B" w:rsidRDefault="0021468B" w:rsidP="0021468B">
      <w:pPr>
        <w:jc w:val="both"/>
        <w:rPr>
          <w:sz w:val="20"/>
          <w:szCs w:val="20"/>
        </w:rPr>
      </w:pPr>
      <w:r w:rsidRPr="005045B6">
        <w:rPr>
          <w:sz w:val="20"/>
          <w:szCs w:val="20"/>
        </w:rPr>
        <w:t>Předmětem smlouvy je:</w:t>
      </w:r>
    </w:p>
    <w:p w:rsidR="00980E95" w:rsidRPr="005045B6" w:rsidRDefault="00980E95" w:rsidP="0021468B">
      <w:pPr>
        <w:jc w:val="both"/>
        <w:rPr>
          <w:sz w:val="20"/>
          <w:szCs w:val="20"/>
        </w:rPr>
      </w:pPr>
    </w:p>
    <w:p w:rsidR="000356D0" w:rsidRDefault="0021468B" w:rsidP="004920FF">
      <w:pPr>
        <w:pStyle w:val="Bezmezer"/>
        <w:numPr>
          <w:ilvl w:val="0"/>
          <w:numId w:val="9"/>
        </w:numPr>
        <w:spacing w:before="0" w:beforeAutospacing="0" w:after="0" w:afterAutospacing="0"/>
        <w:contextualSpacing w:val="0"/>
        <w:rPr>
          <w:sz w:val="20"/>
          <w:szCs w:val="20"/>
        </w:rPr>
      </w:pPr>
      <w:r w:rsidRPr="005045B6">
        <w:rPr>
          <w:sz w:val="20"/>
          <w:szCs w:val="20"/>
          <w:lang w:eastAsia="cs-CZ"/>
        </w:rPr>
        <w:t xml:space="preserve">vykonání </w:t>
      </w:r>
      <w:r w:rsidRPr="005045B6">
        <w:rPr>
          <w:sz w:val="20"/>
          <w:szCs w:val="20"/>
        </w:rPr>
        <w:t xml:space="preserve">přezkoumání hospodaření územního samosprávného celku Město </w:t>
      </w:r>
      <w:proofErr w:type="spellStart"/>
      <w:r w:rsidR="00CF115F">
        <w:rPr>
          <w:sz w:val="20"/>
          <w:szCs w:val="20"/>
        </w:rPr>
        <w:t>Uničov</w:t>
      </w:r>
      <w:proofErr w:type="spellEnd"/>
      <w:r w:rsidR="00904961">
        <w:rPr>
          <w:sz w:val="20"/>
          <w:szCs w:val="20"/>
        </w:rPr>
        <w:t xml:space="preserve"> </w:t>
      </w:r>
      <w:r w:rsidRPr="005045B6">
        <w:rPr>
          <w:sz w:val="20"/>
          <w:szCs w:val="20"/>
        </w:rPr>
        <w:t>(dále jen „územní celek“) a vydání zprávy o výsledku tohoto přezkoumání za rok končící 31. prosincem 201</w:t>
      </w:r>
      <w:r w:rsidR="00904961">
        <w:rPr>
          <w:sz w:val="20"/>
          <w:szCs w:val="20"/>
        </w:rPr>
        <w:t>6</w:t>
      </w:r>
      <w:r w:rsidRPr="005045B6">
        <w:rPr>
          <w:sz w:val="20"/>
          <w:szCs w:val="20"/>
        </w:rPr>
        <w:t xml:space="preserve">, jako auditorská činnost k provádění přezkoumání hospodaření ve smyslu ustanovení § 2 písm. b) zákona o auditorech, v souladu s prováděním ověřovacích zakázek v pojetí rámce mezinárodních auditorských standardů, </w:t>
      </w:r>
      <w:r w:rsidRPr="005045B6">
        <w:rPr>
          <w:sz w:val="20"/>
          <w:szCs w:val="20"/>
          <w:lang w:eastAsia="cs-CZ"/>
        </w:rPr>
        <w:t xml:space="preserve">auditorského standardu č. 52 a dalších relevantních předpisů vydaných Komorou auditorů České republiky a ustanovení </w:t>
      </w:r>
      <w:bookmarkStart w:id="5" w:name="O0055"/>
      <w:bookmarkEnd w:id="5"/>
      <w:r w:rsidR="00123B09" w:rsidRPr="005045B6">
        <w:rPr>
          <w:sz w:val="20"/>
          <w:szCs w:val="20"/>
          <w:lang w:eastAsia="cs-CZ"/>
        </w:rPr>
        <w:fldChar w:fldCharType="begin"/>
      </w:r>
      <w:r w:rsidRPr="005045B6">
        <w:rPr>
          <w:sz w:val="20"/>
          <w:szCs w:val="20"/>
          <w:lang w:eastAsia="cs-CZ"/>
        </w:rPr>
        <w:instrText xml:space="preserve"> HYPERLINK "qbref://Chapter/OBCA~%A710+420%7Bsl%7D04+V%7Bdot%7DZ%7Bdot%7D+199%7Bsl%7D10" </w:instrText>
      </w:r>
      <w:r w:rsidR="00123B09" w:rsidRPr="005045B6">
        <w:rPr>
          <w:sz w:val="20"/>
          <w:szCs w:val="20"/>
          <w:lang w:eastAsia="cs-CZ"/>
        </w:rPr>
        <w:fldChar w:fldCharType="separate"/>
      </w:r>
      <w:r w:rsidRPr="005045B6">
        <w:rPr>
          <w:sz w:val="20"/>
          <w:szCs w:val="20"/>
          <w:lang w:eastAsia="cs-CZ"/>
        </w:rPr>
        <w:t xml:space="preserve">§10 </w:t>
      </w:r>
      <w:r w:rsidR="00123B09" w:rsidRPr="005045B6">
        <w:rPr>
          <w:sz w:val="20"/>
          <w:szCs w:val="20"/>
          <w:lang w:eastAsia="cs-CZ"/>
        </w:rPr>
        <w:fldChar w:fldCharType="end"/>
      </w:r>
      <w:r w:rsidRPr="005045B6">
        <w:rPr>
          <w:sz w:val="20"/>
          <w:szCs w:val="20"/>
        </w:rPr>
        <w:t xml:space="preserve"> zákona 420/2004 Sb., o přezkoumávání hospodaření územních samosprávných celků a dobrovolných svazků obcí, ve smyslu ustanovení § 17, odst. 4) zákona 250/2000 Sb., o rozpočtových pravidlech územních rozpočtů a § 42 zákona 128/2000 Sb., o obcích.  </w:t>
      </w:r>
    </w:p>
    <w:p w:rsidR="0021468B" w:rsidRPr="005045B6" w:rsidRDefault="0021468B" w:rsidP="00C81592">
      <w:pPr>
        <w:pStyle w:val="Bezmezer"/>
        <w:spacing w:before="0" w:beforeAutospacing="0" w:after="0" w:afterAutospacing="0"/>
        <w:ind w:left="360"/>
        <w:contextualSpacing w:val="0"/>
        <w:rPr>
          <w:sz w:val="20"/>
          <w:szCs w:val="20"/>
        </w:rPr>
      </w:pPr>
      <w:r w:rsidRPr="005045B6">
        <w:rPr>
          <w:sz w:val="20"/>
          <w:szCs w:val="20"/>
        </w:rPr>
        <w:t xml:space="preserve">Náležitostmi smlouvy jsou podle § 4 odst. 7 zákona o přezkoumávání hospodaření předmět, hlediska přezkoumání a obsah zprávy o výsledku přezkoumání hospodaření ve smyslu § 2, </w:t>
      </w:r>
      <w:smartTag w:uri="urn:schemas-microsoft-com:office:smarttags" w:element="metricconverter">
        <w:smartTagPr>
          <w:attr w:name="ProductID" w:val="3 a"/>
        </w:smartTagPr>
        <w:r w:rsidRPr="005045B6">
          <w:rPr>
            <w:sz w:val="20"/>
            <w:szCs w:val="20"/>
          </w:rPr>
          <w:t>3 a</w:t>
        </w:r>
      </w:smartTag>
      <w:r w:rsidRPr="005045B6">
        <w:rPr>
          <w:sz w:val="20"/>
          <w:szCs w:val="20"/>
        </w:rPr>
        <w:t xml:space="preserve"> 10 zákona o přezkoumání hospodaření a dále lhůta předání této zprávy.</w:t>
      </w:r>
    </w:p>
    <w:p w:rsidR="0021468B" w:rsidRPr="005045B6" w:rsidRDefault="0021468B" w:rsidP="004920FF">
      <w:pPr>
        <w:pStyle w:val="Odstavecseseznamem"/>
        <w:numPr>
          <w:ilvl w:val="0"/>
          <w:numId w:val="9"/>
        </w:numPr>
        <w:contextualSpacing/>
        <w:jc w:val="both"/>
        <w:rPr>
          <w:sz w:val="20"/>
          <w:szCs w:val="20"/>
        </w:rPr>
      </w:pPr>
      <w:r w:rsidRPr="005045B6">
        <w:rPr>
          <w:sz w:val="20"/>
          <w:szCs w:val="20"/>
        </w:rPr>
        <w:t xml:space="preserve">vypracování přílohy ke zprávě o výsledku přezkoumání hospodaření, která se stane nedílnou součástí zprávy o výsledku přezkoumání hospodaření s uvedením: </w:t>
      </w:r>
    </w:p>
    <w:p w:rsidR="0021468B" w:rsidRPr="005045B6" w:rsidRDefault="0021468B" w:rsidP="004920FF">
      <w:pPr>
        <w:pStyle w:val="Odstavecseseznamem"/>
        <w:numPr>
          <w:ilvl w:val="0"/>
          <w:numId w:val="10"/>
        </w:numPr>
        <w:contextualSpacing/>
        <w:jc w:val="both"/>
        <w:rPr>
          <w:sz w:val="20"/>
          <w:szCs w:val="20"/>
        </w:rPr>
      </w:pPr>
      <w:r w:rsidRPr="005045B6">
        <w:rPr>
          <w:sz w:val="20"/>
          <w:szCs w:val="20"/>
        </w:rPr>
        <w:t xml:space="preserve">označení všech dokladů a jiných materiálů využitých při přezkoumání podle § 10, odst.2) </w:t>
      </w:r>
      <w:proofErr w:type="spellStart"/>
      <w:proofErr w:type="gramStart"/>
      <w:r w:rsidRPr="005045B6">
        <w:rPr>
          <w:sz w:val="20"/>
          <w:szCs w:val="20"/>
        </w:rPr>
        <w:t>písm.c</w:t>
      </w:r>
      <w:proofErr w:type="spellEnd"/>
      <w:r w:rsidRPr="005045B6">
        <w:rPr>
          <w:sz w:val="20"/>
          <w:szCs w:val="20"/>
        </w:rPr>
        <w:t>) zákona</w:t>
      </w:r>
      <w:proofErr w:type="gramEnd"/>
      <w:r w:rsidRPr="005045B6">
        <w:rPr>
          <w:sz w:val="20"/>
          <w:szCs w:val="20"/>
        </w:rPr>
        <w:t xml:space="preserve">   </w:t>
      </w:r>
    </w:p>
    <w:p w:rsidR="0021468B" w:rsidRPr="005045B6" w:rsidRDefault="0021468B" w:rsidP="004920FF">
      <w:pPr>
        <w:pStyle w:val="Odstavecseseznamem"/>
        <w:numPr>
          <w:ilvl w:val="0"/>
          <w:numId w:val="10"/>
        </w:numPr>
        <w:contextualSpacing/>
        <w:jc w:val="both"/>
        <w:rPr>
          <w:sz w:val="20"/>
          <w:szCs w:val="20"/>
        </w:rPr>
      </w:pPr>
      <w:r w:rsidRPr="005045B6">
        <w:rPr>
          <w:sz w:val="20"/>
          <w:szCs w:val="20"/>
        </w:rPr>
        <w:t xml:space="preserve">pokud bude přicházet v úvahu detailní popis zjištěných chyb a nedostatků včetně označení dokladů a jiných materiálů, ze kterých zjištění vycházejí podle ustanovení § 10, odst.2) </w:t>
      </w:r>
      <w:proofErr w:type="spellStart"/>
      <w:proofErr w:type="gramStart"/>
      <w:r w:rsidRPr="005045B6">
        <w:rPr>
          <w:sz w:val="20"/>
          <w:szCs w:val="20"/>
        </w:rPr>
        <w:t>písm.b</w:t>
      </w:r>
      <w:proofErr w:type="spellEnd"/>
      <w:r w:rsidRPr="005045B6">
        <w:rPr>
          <w:sz w:val="20"/>
          <w:szCs w:val="20"/>
        </w:rPr>
        <w:t>) zákona</w:t>
      </w:r>
      <w:proofErr w:type="gramEnd"/>
    </w:p>
    <w:p w:rsidR="0021468B" w:rsidRPr="005045B6" w:rsidRDefault="0021468B" w:rsidP="004920FF">
      <w:pPr>
        <w:pStyle w:val="Odstavecseseznamem"/>
        <w:numPr>
          <w:ilvl w:val="0"/>
          <w:numId w:val="10"/>
        </w:numPr>
        <w:contextualSpacing/>
        <w:jc w:val="both"/>
        <w:rPr>
          <w:sz w:val="20"/>
          <w:szCs w:val="20"/>
        </w:rPr>
      </w:pPr>
      <w:r w:rsidRPr="005045B6">
        <w:rPr>
          <w:sz w:val="20"/>
          <w:szCs w:val="20"/>
        </w:rPr>
        <w:t>upozornění na případná rizika, která lze dovodit ze zjištění podle § 10 odst. 2 písm. b) zákona a která mohou mít negativní dopad na hospodaření účetní jednotky</w:t>
      </w:r>
    </w:p>
    <w:p w:rsidR="0021468B" w:rsidRPr="005045B6" w:rsidRDefault="0021468B" w:rsidP="004920FF">
      <w:pPr>
        <w:pStyle w:val="Bezmezer"/>
        <w:numPr>
          <w:ilvl w:val="0"/>
          <w:numId w:val="9"/>
        </w:numPr>
        <w:spacing w:before="0" w:beforeAutospacing="0" w:after="0" w:afterAutospacing="0"/>
        <w:contextualSpacing w:val="0"/>
        <w:rPr>
          <w:sz w:val="20"/>
          <w:szCs w:val="20"/>
        </w:rPr>
      </w:pPr>
      <w:r w:rsidRPr="005045B6">
        <w:rPr>
          <w:sz w:val="20"/>
          <w:szCs w:val="20"/>
        </w:rPr>
        <w:t xml:space="preserve">audit řádné účetní závěrky účetní jednotky Město </w:t>
      </w:r>
      <w:proofErr w:type="spellStart"/>
      <w:r w:rsidR="00CF115F">
        <w:rPr>
          <w:sz w:val="20"/>
          <w:szCs w:val="20"/>
        </w:rPr>
        <w:t>Uničov</w:t>
      </w:r>
      <w:proofErr w:type="spellEnd"/>
      <w:r w:rsidRPr="005045B6">
        <w:rPr>
          <w:sz w:val="20"/>
          <w:szCs w:val="20"/>
        </w:rPr>
        <w:t xml:space="preserve"> k </w:t>
      </w:r>
      <w:proofErr w:type="gramStart"/>
      <w:r w:rsidRPr="005045B6">
        <w:rPr>
          <w:sz w:val="20"/>
          <w:szCs w:val="20"/>
        </w:rPr>
        <w:t>31.12.201</w:t>
      </w:r>
      <w:r w:rsidR="00904961">
        <w:rPr>
          <w:sz w:val="20"/>
          <w:szCs w:val="20"/>
        </w:rPr>
        <w:t>6</w:t>
      </w:r>
      <w:proofErr w:type="gramEnd"/>
      <w:r w:rsidRPr="005045B6">
        <w:rPr>
          <w:sz w:val="20"/>
          <w:szCs w:val="20"/>
        </w:rPr>
        <w:t xml:space="preserve"> dle zákona 93/2009 Sb., o auditorech</w:t>
      </w:r>
    </w:p>
    <w:p w:rsidR="0021468B" w:rsidRPr="005045B6" w:rsidRDefault="0021468B" w:rsidP="004920FF">
      <w:pPr>
        <w:pStyle w:val="Bezmezer"/>
        <w:numPr>
          <w:ilvl w:val="0"/>
          <w:numId w:val="9"/>
        </w:numPr>
        <w:spacing w:before="0" w:beforeAutospacing="0" w:after="0" w:afterAutospacing="0"/>
        <w:contextualSpacing w:val="0"/>
        <w:rPr>
          <w:sz w:val="20"/>
          <w:szCs w:val="20"/>
          <w:lang w:eastAsia="cs-CZ"/>
        </w:rPr>
      </w:pPr>
      <w:r w:rsidRPr="005045B6">
        <w:rPr>
          <w:sz w:val="20"/>
          <w:szCs w:val="20"/>
          <w:lang w:eastAsia="cs-CZ"/>
        </w:rPr>
        <w:t>případné vydání dopisu vedení, který bude obsahovat souhrn doporučení auditora v návaznosti na provedené přezkoumání hospodaření</w:t>
      </w:r>
      <w:bookmarkStart w:id="6" w:name="O0056"/>
      <w:bookmarkEnd w:id="6"/>
      <w:r w:rsidRPr="005045B6">
        <w:rPr>
          <w:sz w:val="20"/>
          <w:szCs w:val="20"/>
          <w:lang w:eastAsia="cs-CZ"/>
        </w:rPr>
        <w:t xml:space="preserve"> a audit účetní závěrky</w:t>
      </w:r>
    </w:p>
    <w:p w:rsidR="00D9649B" w:rsidRPr="00B45869" w:rsidRDefault="00D9649B" w:rsidP="00D9649B">
      <w:pPr>
        <w:spacing w:line="360" w:lineRule="auto"/>
        <w:jc w:val="center"/>
        <w:rPr>
          <w:sz w:val="20"/>
          <w:szCs w:val="20"/>
        </w:rPr>
      </w:pPr>
      <w:r w:rsidRPr="00B45869">
        <w:rPr>
          <w:sz w:val="20"/>
          <w:szCs w:val="20"/>
        </w:rPr>
        <w:lastRenderedPageBreak/>
        <w:t>Čl. III</w:t>
      </w:r>
    </w:p>
    <w:p w:rsidR="00D9649B" w:rsidRPr="00B45869" w:rsidRDefault="00D9649B" w:rsidP="00D9649B">
      <w:pPr>
        <w:spacing w:line="360" w:lineRule="auto"/>
        <w:jc w:val="center"/>
        <w:rPr>
          <w:b/>
          <w:sz w:val="20"/>
          <w:szCs w:val="20"/>
        </w:rPr>
      </w:pPr>
      <w:r w:rsidRPr="00B45869">
        <w:rPr>
          <w:b/>
          <w:sz w:val="20"/>
          <w:szCs w:val="20"/>
        </w:rPr>
        <w:t>Předmět přezkoumání hospodaření</w:t>
      </w:r>
    </w:p>
    <w:p w:rsidR="0098565F" w:rsidRPr="00B45869" w:rsidRDefault="0098565F" w:rsidP="00B45869">
      <w:pPr>
        <w:spacing w:before="100" w:beforeAutospacing="1" w:after="100" w:afterAutospacing="1"/>
        <w:contextualSpacing/>
        <w:rPr>
          <w:sz w:val="20"/>
          <w:szCs w:val="20"/>
        </w:rPr>
      </w:pPr>
      <w:r w:rsidRPr="00B45869">
        <w:rPr>
          <w:sz w:val="20"/>
          <w:szCs w:val="20"/>
        </w:rPr>
        <w:t>Předmětem přezkoumání jsou údaje o ročním hospodaření zadavatele podle</w:t>
      </w:r>
      <w:bookmarkStart w:id="7" w:name="O0057"/>
      <w:bookmarkEnd w:id="7"/>
      <w:r w:rsidR="00123B09" w:rsidRPr="00B45869">
        <w:rPr>
          <w:sz w:val="20"/>
          <w:szCs w:val="20"/>
        </w:rPr>
        <w:fldChar w:fldCharType="begin"/>
      </w:r>
      <w:r w:rsidRPr="00B45869">
        <w:rPr>
          <w:sz w:val="20"/>
          <w:szCs w:val="20"/>
        </w:rPr>
        <w:instrText xml:space="preserve"> HYPERLINK "qbref://Chapter/OBCA~%A72+420%7Bsl%7D04+V%7Bdot%7DZ%7Bdot%7D+281%7Bsl%7D09" </w:instrText>
      </w:r>
      <w:r w:rsidR="00123B09" w:rsidRPr="00B45869">
        <w:rPr>
          <w:sz w:val="20"/>
          <w:szCs w:val="20"/>
        </w:rPr>
        <w:fldChar w:fldCharType="separate"/>
      </w:r>
      <w:r w:rsidRPr="00B45869">
        <w:rPr>
          <w:sz w:val="20"/>
          <w:szCs w:val="20"/>
        </w:rPr>
        <w:t xml:space="preserve"> §2 </w:t>
      </w:r>
      <w:r w:rsidR="00123B09" w:rsidRPr="00B45869">
        <w:rPr>
          <w:sz w:val="20"/>
          <w:szCs w:val="20"/>
        </w:rPr>
        <w:fldChar w:fldCharType="end"/>
      </w:r>
      <w:r w:rsidRPr="00B45869">
        <w:rPr>
          <w:sz w:val="20"/>
          <w:szCs w:val="20"/>
        </w:rPr>
        <w:t xml:space="preserve">odst. </w:t>
      </w:r>
      <w:bookmarkStart w:id="8" w:name="O0058"/>
      <w:bookmarkEnd w:id="8"/>
      <w:r w:rsidR="00123B09" w:rsidRPr="00B45869">
        <w:rPr>
          <w:sz w:val="20"/>
          <w:szCs w:val="20"/>
        </w:rPr>
        <w:fldChar w:fldCharType="begin"/>
      </w:r>
      <w:r w:rsidRPr="00B45869">
        <w:rPr>
          <w:sz w:val="20"/>
          <w:szCs w:val="20"/>
        </w:rPr>
        <w:instrText xml:space="preserve"> HYPERLINK "qbref://Chapter/OBCA~%A72+420%7Bsl%7D04+V%7Bdot%7DZ%7Bdot%7D+281%7Bsl%7D09" \l "1" </w:instrText>
      </w:r>
      <w:r w:rsidR="00123B09" w:rsidRPr="00B45869">
        <w:rPr>
          <w:sz w:val="20"/>
          <w:szCs w:val="20"/>
        </w:rPr>
        <w:fldChar w:fldCharType="separate"/>
      </w:r>
      <w:r w:rsidRPr="00B45869">
        <w:rPr>
          <w:sz w:val="20"/>
          <w:szCs w:val="20"/>
        </w:rPr>
        <w:t xml:space="preserve">1 </w:t>
      </w:r>
      <w:r w:rsidR="00123B09" w:rsidRPr="00B45869">
        <w:rPr>
          <w:sz w:val="20"/>
          <w:szCs w:val="20"/>
        </w:rPr>
        <w:fldChar w:fldCharType="end"/>
      </w:r>
      <w:r w:rsidRPr="00B45869">
        <w:rPr>
          <w:sz w:val="20"/>
          <w:szCs w:val="20"/>
        </w:rPr>
        <w:t>a oblasti uvedené v odst.</w:t>
      </w:r>
      <w:bookmarkStart w:id="9" w:name="O0059"/>
      <w:bookmarkEnd w:id="9"/>
      <w:r w:rsidR="00123B09" w:rsidRPr="00B45869">
        <w:rPr>
          <w:sz w:val="20"/>
          <w:szCs w:val="20"/>
        </w:rPr>
        <w:fldChar w:fldCharType="begin"/>
      </w:r>
      <w:r w:rsidRPr="00B45869">
        <w:rPr>
          <w:sz w:val="20"/>
          <w:szCs w:val="20"/>
        </w:rPr>
        <w:instrText xml:space="preserve"> HYPERLINK "qbref://Chapter/OBCA~%A72+420%7Bsl%7D04+V%7Bdot%7DZ%7Bdot%7D+281%7Bsl%7D09" \l "2" </w:instrText>
      </w:r>
      <w:r w:rsidR="00123B09" w:rsidRPr="00B45869">
        <w:rPr>
          <w:sz w:val="20"/>
          <w:szCs w:val="20"/>
        </w:rPr>
        <w:fldChar w:fldCharType="separate"/>
      </w:r>
      <w:r w:rsidRPr="00B45869">
        <w:rPr>
          <w:sz w:val="20"/>
          <w:szCs w:val="20"/>
        </w:rPr>
        <w:t xml:space="preserve"> 2 </w:t>
      </w:r>
      <w:r w:rsidR="00123B09" w:rsidRPr="00B45869">
        <w:rPr>
          <w:sz w:val="20"/>
          <w:szCs w:val="20"/>
        </w:rPr>
        <w:fldChar w:fldCharType="end"/>
      </w:r>
      <w:r w:rsidRPr="00B45869">
        <w:rPr>
          <w:sz w:val="20"/>
          <w:szCs w:val="20"/>
        </w:rPr>
        <w:t>zákona o přezkoumání - viz</w:t>
      </w:r>
      <w:bookmarkStart w:id="10" w:name="O0060"/>
      <w:bookmarkEnd w:id="10"/>
      <w:r w:rsidR="00123B09" w:rsidRPr="00B45869">
        <w:rPr>
          <w:sz w:val="20"/>
          <w:szCs w:val="20"/>
        </w:rPr>
        <w:fldChar w:fldCharType="begin"/>
      </w:r>
      <w:r w:rsidRPr="00B45869">
        <w:rPr>
          <w:sz w:val="20"/>
          <w:szCs w:val="20"/>
        </w:rPr>
        <w:instrText xml:space="preserve"> HYPERLINK "qbref://Chapter/AUDIT~P%D8%CDLOHA+A+P1+AUDITORSK%DD+STANDARD+52+23%7Bsl%7D12%7Bsl%7D2010" </w:instrText>
      </w:r>
      <w:r w:rsidR="00123B09" w:rsidRPr="00B45869">
        <w:rPr>
          <w:sz w:val="20"/>
          <w:szCs w:val="20"/>
        </w:rPr>
        <w:fldChar w:fldCharType="separate"/>
      </w:r>
      <w:r w:rsidRPr="00B45869">
        <w:rPr>
          <w:sz w:val="20"/>
          <w:szCs w:val="20"/>
        </w:rPr>
        <w:t xml:space="preserve"> Příloha A </w:t>
      </w:r>
      <w:r w:rsidR="00123B09" w:rsidRPr="00B45869">
        <w:rPr>
          <w:sz w:val="20"/>
          <w:szCs w:val="20"/>
        </w:rPr>
        <w:fldChar w:fldCharType="end"/>
      </w:r>
      <w:r w:rsidRPr="00B45869">
        <w:rPr>
          <w:sz w:val="20"/>
          <w:szCs w:val="20"/>
        </w:rPr>
        <w:t xml:space="preserve">, která je nedílnou součástí této smlouvy. </w:t>
      </w:r>
      <w:r w:rsidRPr="00B45869">
        <w:rPr>
          <w:sz w:val="20"/>
          <w:szCs w:val="20"/>
        </w:rPr>
        <w:br/>
        <w:t>Audit bude zejména zaměřen na to, zda:</w:t>
      </w:r>
      <w:r w:rsidRPr="00B45869">
        <w:rPr>
          <w:sz w:val="20"/>
          <w:szCs w:val="20"/>
        </w:rPr>
        <w:br/>
        <w:t xml:space="preserve">- informace uvedené v účetní závěrce podávají věrný a poctivý obraz předmětu účetnictví a finanční </w:t>
      </w:r>
      <w:proofErr w:type="gramStart"/>
      <w:r w:rsidRPr="00B45869">
        <w:rPr>
          <w:sz w:val="20"/>
          <w:szCs w:val="20"/>
        </w:rPr>
        <w:t xml:space="preserve">situace </w:t>
      </w:r>
      <w:r w:rsidR="00091DA5" w:rsidRPr="00B45869">
        <w:rPr>
          <w:sz w:val="20"/>
          <w:szCs w:val="20"/>
        </w:rPr>
        <w:t xml:space="preserve">    </w:t>
      </w:r>
      <w:r w:rsidRPr="00B45869">
        <w:rPr>
          <w:sz w:val="20"/>
          <w:szCs w:val="20"/>
        </w:rPr>
        <w:t>účetní</w:t>
      </w:r>
      <w:proofErr w:type="gramEnd"/>
      <w:r w:rsidRPr="00B45869">
        <w:rPr>
          <w:sz w:val="20"/>
          <w:szCs w:val="20"/>
        </w:rPr>
        <w:t xml:space="preserve"> jednotky </w:t>
      </w:r>
    </w:p>
    <w:p w:rsidR="0098565F" w:rsidRPr="00B45869" w:rsidRDefault="0098565F" w:rsidP="00091DA5">
      <w:pPr>
        <w:ind w:left="142" w:hanging="142"/>
        <w:contextualSpacing/>
        <w:jc w:val="both"/>
        <w:rPr>
          <w:sz w:val="20"/>
          <w:szCs w:val="20"/>
        </w:rPr>
      </w:pPr>
      <w:r w:rsidRPr="00B45869">
        <w:rPr>
          <w:sz w:val="20"/>
          <w:szCs w:val="20"/>
        </w:rPr>
        <w:t>- účetnictví je vedeno správně, úplně, průkazně, srozumitelně, přehledně a způsobem zaručujícím trvalost účetních záznamů a v souladu s platnými předpisy a doporučeními</w:t>
      </w:r>
    </w:p>
    <w:p w:rsidR="0098565F" w:rsidRPr="00B45869" w:rsidRDefault="0098565F" w:rsidP="00091DA5">
      <w:pPr>
        <w:ind w:left="142" w:hanging="142"/>
        <w:contextualSpacing/>
        <w:jc w:val="both"/>
        <w:rPr>
          <w:sz w:val="20"/>
          <w:szCs w:val="20"/>
        </w:rPr>
      </w:pPr>
      <w:r w:rsidRPr="00B45869">
        <w:rPr>
          <w:sz w:val="20"/>
          <w:szCs w:val="20"/>
        </w:rPr>
        <w:t>- závažné hospodářské operace uskutečněné účetní jednotkou v průběhu roku byly správně zachyceny a prezentovány</w:t>
      </w:r>
    </w:p>
    <w:p w:rsidR="0098565F" w:rsidRPr="00B45869" w:rsidRDefault="0098565F" w:rsidP="00091DA5">
      <w:pPr>
        <w:ind w:left="142" w:hanging="142"/>
        <w:contextualSpacing/>
        <w:jc w:val="both"/>
        <w:rPr>
          <w:sz w:val="20"/>
          <w:szCs w:val="20"/>
        </w:rPr>
      </w:pPr>
      <w:r w:rsidRPr="00B45869">
        <w:rPr>
          <w:sz w:val="20"/>
          <w:szCs w:val="20"/>
        </w:rPr>
        <w:t xml:space="preserve">- roční účetní a finanční </w:t>
      </w:r>
      <w:proofErr w:type="gramStart"/>
      <w:r w:rsidRPr="00B45869">
        <w:rPr>
          <w:sz w:val="20"/>
          <w:szCs w:val="20"/>
        </w:rPr>
        <w:t>výkazy  byly</w:t>
      </w:r>
      <w:proofErr w:type="gramEnd"/>
      <w:r w:rsidRPr="00B45869">
        <w:rPr>
          <w:sz w:val="20"/>
          <w:szCs w:val="20"/>
        </w:rPr>
        <w:t xml:space="preserve"> zpracovány dle platných pravidel se zaměřením na jejich kompletnost a správnost a jsou předkládány v předepsaném formátu</w:t>
      </w:r>
    </w:p>
    <w:p w:rsidR="00980E95" w:rsidRDefault="00980E95" w:rsidP="00091DA5">
      <w:pPr>
        <w:pStyle w:val="Zkladntext"/>
        <w:contextualSpacing/>
        <w:jc w:val="both"/>
        <w:rPr>
          <w:b w:val="0"/>
          <w:sz w:val="20"/>
          <w:szCs w:val="20"/>
        </w:rPr>
      </w:pPr>
    </w:p>
    <w:p w:rsidR="0098565F" w:rsidRPr="00B45869" w:rsidRDefault="0098565F" w:rsidP="00091DA5">
      <w:pPr>
        <w:pStyle w:val="Zkladntext"/>
        <w:contextualSpacing/>
        <w:jc w:val="both"/>
        <w:rPr>
          <w:b w:val="0"/>
          <w:sz w:val="20"/>
          <w:szCs w:val="20"/>
        </w:rPr>
      </w:pPr>
      <w:r w:rsidRPr="00B45869">
        <w:rPr>
          <w:b w:val="0"/>
          <w:sz w:val="20"/>
          <w:szCs w:val="20"/>
        </w:rPr>
        <w:t xml:space="preserve">Povinností auditora je provést testy tak, aby v rozumné míře zaručovaly zjištění případných nesrovnalostí vzniklých nesprávně uvedenými údaji v účetní závěrce a na základě zkoumání a provedených testů vyjádřit </w:t>
      </w:r>
      <w:proofErr w:type="gramStart"/>
      <w:r w:rsidRPr="00B45869">
        <w:rPr>
          <w:b w:val="0"/>
          <w:sz w:val="20"/>
          <w:szCs w:val="20"/>
        </w:rPr>
        <w:t>svůj  nezávislý</w:t>
      </w:r>
      <w:proofErr w:type="gramEnd"/>
      <w:r w:rsidRPr="00B45869">
        <w:rPr>
          <w:b w:val="0"/>
          <w:sz w:val="20"/>
          <w:szCs w:val="20"/>
        </w:rPr>
        <w:t xml:space="preserve"> názor na účetní závěrku. Hlavní funkcí auditu je tedy zvýšení důvěryhodnosti účetní závěrky. </w:t>
      </w:r>
    </w:p>
    <w:p w:rsidR="0098565F" w:rsidRPr="00B45869" w:rsidRDefault="0098565F" w:rsidP="00091DA5">
      <w:pPr>
        <w:pStyle w:val="Zkladntext"/>
        <w:contextualSpacing/>
        <w:jc w:val="both"/>
        <w:rPr>
          <w:b w:val="0"/>
          <w:sz w:val="20"/>
          <w:szCs w:val="20"/>
        </w:rPr>
      </w:pPr>
      <w:r w:rsidRPr="00B45869">
        <w:rPr>
          <w:b w:val="0"/>
          <w:sz w:val="20"/>
          <w:szCs w:val="20"/>
        </w:rPr>
        <w:t xml:space="preserve">Nezavazuje to však auditora provést detailní testy všech operací tak, aby byly zjištěny všechny nesrovnalosti, příp. podvody, které mohou existovat. Z toho vyplývá, že nelze spoléhat pouze na tento audit jako prostředek, který zjistí všechny existující nedostatky a chyby v účetnictví, bude potvrzovat dodržování všech právních norem a provádět hodnocení o řízení účetní jednotky řádným a efektivním způsobem. Jedná se o přirozené omezení auditu, které vyplývá zejména z výběru vzorků při ověřování v souladu s auditorskými směrnicemi a z různých výkladů právních předpisů. Vydání auditorské zprávy nezbavuje vedení účetní jednotky Města </w:t>
      </w:r>
      <w:proofErr w:type="spellStart"/>
      <w:r w:rsidR="00CF115F">
        <w:rPr>
          <w:b w:val="0"/>
          <w:sz w:val="20"/>
          <w:szCs w:val="20"/>
        </w:rPr>
        <w:t>Uničov</w:t>
      </w:r>
      <w:proofErr w:type="spellEnd"/>
      <w:r w:rsidRPr="00B45869">
        <w:rPr>
          <w:b w:val="0"/>
          <w:sz w:val="20"/>
          <w:szCs w:val="20"/>
        </w:rPr>
        <w:t xml:space="preserve"> odpovědnosti za důsledky kontrol, provedených kompetentními kontrolními orgány. </w:t>
      </w:r>
    </w:p>
    <w:p w:rsidR="00B45869" w:rsidRPr="00B45869" w:rsidRDefault="00B45869" w:rsidP="00D9649B">
      <w:pPr>
        <w:spacing w:line="360" w:lineRule="auto"/>
        <w:jc w:val="center"/>
        <w:rPr>
          <w:sz w:val="20"/>
          <w:szCs w:val="20"/>
        </w:rPr>
      </w:pPr>
    </w:p>
    <w:p w:rsidR="00D9649B" w:rsidRPr="00B45869" w:rsidRDefault="00D9649B" w:rsidP="00D9649B">
      <w:pPr>
        <w:spacing w:line="360" w:lineRule="auto"/>
        <w:jc w:val="center"/>
        <w:rPr>
          <w:sz w:val="20"/>
          <w:szCs w:val="20"/>
        </w:rPr>
      </w:pPr>
      <w:r w:rsidRPr="00B45869">
        <w:rPr>
          <w:sz w:val="20"/>
          <w:szCs w:val="20"/>
        </w:rPr>
        <w:t>Čl. IV</w:t>
      </w:r>
    </w:p>
    <w:p w:rsidR="00D9649B" w:rsidRPr="00B45869" w:rsidRDefault="00D9649B" w:rsidP="00D9649B">
      <w:pPr>
        <w:spacing w:line="360" w:lineRule="auto"/>
        <w:jc w:val="center"/>
        <w:rPr>
          <w:b/>
          <w:sz w:val="20"/>
          <w:szCs w:val="20"/>
        </w:rPr>
      </w:pPr>
      <w:r w:rsidRPr="00B45869">
        <w:rPr>
          <w:b/>
          <w:sz w:val="20"/>
          <w:szCs w:val="20"/>
        </w:rPr>
        <w:t>Hlediska přezkoumání hospodaření</w:t>
      </w:r>
    </w:p>
    <w:p w:rsidR="0098565F" w:rsidRPr="00B45869" w:rsidRDefault="0098565F" w:rsidP="00091DA5">
      <w:pPr>
        <w:spacing w:before="100" w:beforeAutospacing="1" w:after="100" w:afterAutospacing="1"/>
        <w:contextualSpacing/>
        <w:rPr>
          <w:sz w:val="20"/>
          <w:szCs w:val="20"/>
        </w:rPr>
      </w:pPr>
      <w:r w:rsidRPr="00B45869">
        <w:rPr>
          <w:sz w:val="20"/>
          <w:szCs w:val="20"/>
        </w:rPr>
        <w:t xml:space="preserve">Předmět přezkoumání hospodaření se ověřuje z hlediska: </w:t>
      </w:r>
    </w:p>
    <w:p w:rsidR="0098565F" w:rsidRPr="00B45869" w:rsidRDefault="0098565F" w:rsidP="0098565F">
      <w:pPr>
        <w:contextualSpacing/>
        <w:rPr>
          <w:sz w:val="20"/>
          <w:szCs w:val="20"/>
        </w:rPr>
      </w:pPr>
      <w:r w:rsidRPr="00B45869">
        <w:rPr>
          <w:sz w:val="20"/>
          <w:szCs w:val="20"/>
        </w:rPr>
        <w:t xml:space="preserve">a) dodržování povinností stanovených zvláštními právními předpisy, </w:t>
      </w:r>
    </w:p>
    <w:p w:rsidR="0098565F" w:rsidRPr="00B45869" w:rsidRDefault="0098565F" w:rsidP="0098565F">
      <w:pPr>
        <w:contextualSpacing/>
        <w:rPr>
          <w:sz w:val="20"/>
          <w:szCs w:val="20"/>
        </w:rPr>
      </w:pPr>
      <w:r w:rsidRPr="00B45869">
        <w:rPr>
          <w:sz w:val="20"/>
          <w:szCs w:val="20"/>
        </w:rPr>
        <w:t xml:space="preserve">b) souladu hospodaření s finančními prostředky ve srovnání s rozpočtem, </w:t>
      </w:r>
    </w:p>
    <w:p w:rsidR="0098565F" w:rsidRPr="00B45869" w:rsidRDefault="0098565F" w:rsidP="0098565F">
      <w:pPr>
        <w:contextualSpacing/>
        <w:rPr>
          <w:sz w:val="20"/>
          <w:szCs w:val="20"/>
        </w:rPr>
      </w:pPr>
      <w:r w:rsidRPr="00B45869">
        <w:rPr>
          <w:sz w:val="20"/>
          <w:szCs w:val="20"/>
        </w:rPr>
        <w:t xml:space="preserve">c) dodržení účelu poskytnuté dotace nebo návratné finanční výpomoci a podmínek jejich použití, </w:t>
      </w:r>
    </w:p>
    <w:p w:rsidR="0098565F" w:rsidRPr="00B45869" w:rsidRDefault="0098565F" w:rsidP="0098565F">
      <w:pPr>
        <w:contextualSpacing/>
        <w:rPr>
          <w:sz w:val="20"/>
          <w:szCs w:val="20"/>
        </w:rPr>
      </w:pPr>
      <w:r w:rsidRPr="00B45869">
        <w:rPr>
          <w:sz w:val="20"/>
          <w:szCs w:val="20"/>
        </w:rPr>
        <w:t xml:space="preserve">d) věcné a formální správnosti dokladů o přezkoumávaných operacích. </w:t>
      </w:r>
    </w:p>
    <w:p w:rsidR="00D9649B" w:rsidRPr="00B45869" w:rsidRDefault="0098565F" w:rsidP="00B45869">
      <w:pPr>
        <w:rPr>
          <w:sz w:val="20"/>
          <w:szCs w:val="20"/>
        </w:rPr>
      </w:pPr>
      <w:r w:rsidRPr="00B45869">
        <w:rPr>
          <w:sz w:val="20"/>
          <w:szCs w:val="20"/>
        </w:rPr>
        <w:t>Právní předpisy použité při přezkoumání hospodaření pokrývající výše uvedená hlediska jsou uvedeny v</w:t>
      </w:r>
      <w:bookmarkStart w:id="11" w:name="O0061"/>
      <w:bookmarkEnd w:id="11"/>
      <w:r w:rsidR="00123B09" w:rsidRPr="00B45869">
        <w:rPr>
          <w:sz w:val="20"/>
          <w:szCs w:val="20"/>
        </w:rPr>
        <w:fldChar w:fldCharType="begin"/>
      </w:r>
      <w:r w:rsidRPr="00B45869">
        <w:rPr>
          <w:sz w:val="20"/>
          <w:szCs w:val="20"/>
        </w:rPr>
        <w:instrText xml:space="preserve"> HYPERLINK "qbref://Chapter/AUDIT~P%D8%CDLOHA+B+P1+AUDITORSK%DD+STANDARD+52+23%7Bsl%7D12%7Bsl%7D2010" </w:instrText>
      </w:r>
      <w:r w:rsidR="00123B09" w:rsidRPr="00B45869">
        <w:rPr>
          <w:sz w:val="20"/>
          <w:szCs w:val="20"/>
        </w:rPr>
        <w:fldChar w:fldCharType="separate"/>
      </w:r>
      <w:r w:rsidRPr="00B45869">
        <w:rPr>
          <w:sz w:val="20"/>
          <w:szCs w:val="20"/>
        </w:rPr>
        <w:t xml:space="preserve"> příloze B </w:t>
      </w:r>
      <w:r w:rsidR="00123B09" w:rsidRPr="00B45869">
        <w:rPr>
          <w:sz w:val="20"/>
          <w:szCs w:val="20"/>
        </w:rPr>
        <w:fldChar w:fldCharType="end"/>
      </w:r>
      <w:r w:rsidRPr="00B45869">
        <w:rPr>
          <w:sz w:val="20"/>
          <w:szCs w:val="20"/>
        </w:rPr>
        <w:t>, která je nedílnou součástí této smlouvy.</w:t>
      </w:r>
    </w:p>
    <w:p w:rsidR="00B45869" w:rsidRPr="00B45869" w:rsidRDefault="00B45869" w:rsidP="00D9649B">
      <w:pPr>
        <w:spacing w:line="360" w:lineRule="auto"/>
        <w:jc w:val="center"/>
        <w:rPr>
          <w:sz w:val="20"/>
          <w:szCs w:val="20"/>
        </w:rPr>
      </w:pPr>
    </w:p>
    <w:p w:rsidR="00D9649B" w:rsidRPr="00B45869" w:rsidRDefault="00D9649B" w:rsidP="00D9649B">
      <w:pPr>
        <w:spacing w:line="360" w:lineRule="auto"/>
        <w:jc w:val="center"/>
        <w:rPr>
          <w:sz w:val="20"/>
          <w:szCs w:val="20"/>
        </w:rPr>
      </w:pPr>
      <w:r w:rsidRPr="00B45869">
        <w:rPr>
          <w:sz w:val="20"/>
          <w:szCs w:val="20"/>
        </w:rPr>
        <w:t>Čl. V</w:t>
      </w:r>
    </w:p>
    <w:p w:rsidR="00D9649B" w:rsidRPr="00B45869" w:rsidRDefault="00D9649B" w:rsidP="00D9649B">
      <w:pPr>
        <w:spacing w:line="360" w:lineRule="auto"/>
        <w:jc w:val="center"/>
        <w:rPr>
          <w:b/>
          <w:sz w:val="20"/>
          <w:szCs w:val="20"/>
        </w:rPr>
      </w:pPr>
      <w:r w:rsidRPr="00B45869">
        <w:rPr>
          <w:b/>
          <w:sz w:val="20"/>
          <w:szCs w:val="20"/>
        </w:rPr>
        <w:t>Způsob, místo a čas výkonu přezkoumání hospodaření</w:t>
      </w:r>
    </w:p>
    <w:p w:rsidR="0098565F" w:rsidRPr="00B45869" w:rsidRDefault="0098565F" w:rsidP="0098565F">
      <w:pPr>
        <w:spacing w:before="100" w:beforeAutospacing="1" w:after="100" w:afterAutospacing="1"/>
        <w:contextualSpacing/>
        <w:jc w:val="both"/>
        <w:rPr>
          <w:sz w:val="20"/>
          <w:szCs w:val="20"/>
        </w:rPr>
      </w:pPr>
      <w:r w:rsidRPr="00B45869">
        <w:rPr>
          <w:sz w:val="20"/>
          <w:szCs w:val="20"/>
        </w:rPr>
        <w:t>Způsob výkonu přezkoumání hospodaření se řídí příslušnými ustanoveními zákona o auditorech, auditorským standardem č. 52 a dalšími relevantními předpisy vydanými Komorou auditorů České republiky a ustanoveními</w:t>
      </w:r>
      <w:bookmarkStart w:id="12" w:name="O0062"/>
      <w:bookmarkEnd w:id="12"/>
      <w:r w:rsidR="00123B09" w:rsidRPr="00B45869">
        <w:rPr>
          <w:sz w:val="20"/>
          <w:szCs w:val="20"/>
        </w:rPr>
        <w:fldChar w:fldCharType="begin"/>
      </w:r>
      <w:r w:rsidRPr="00B45869">
        <w:rPr>
          <w:sz w:val="20"/>
          <w:szCs w:val="20"/>
        </w:rPr>
        <w:instrText xml:space="preserve"> HYPERLINK "qbref://Chapter/OBCA~%A72+420%7Bsl%7D04+V%7Bdot%7DZ%7Bdot%7D+281%7Bsl%7D09" </w:instrText>
      </w:r>
      <w:r w:rsidR="00123B09" w:rsidRPr="00B45869">
        <w:rPr>
          <w:sz w:val="20"/>
          <w:szCs w:val="20"/>
        </w:rPr>
        <w:fldChar w:fldCharType="separate"/>
      </w:r>
      <w:r w:rsidRPr="00B45869">
        <w:rPr>
          <w:sz w:val="20"/>
          <w:szCs w:val="20"/>
        </w:rPr>
        <w:t xml:space="preserve"> §2</w:t>
      </w:r>
      <w:r w:rsidR="00123B09" w:rsidRPr="00B45869">
        <w:rPr>
          <w:sz w:val="20"/>
          <w:szCs w:val="20"/>
        </w:rPr>
        <w:fldChar w:fldCharType="end"/>
      </w:r>
      <w:r w:rsidRPr="00B45869">
        <w:rPr>
          <w:sz w:val="20"/>
          <w:szCs w:val="20"/>
        </w:rPr>
        <w:t>,</w:t>
      </w:r>
      <w:bookmarkStart w:id="13" w:name="O0063"/>
      <w:bookmarkEnd w:id="13"/>
      <w:r w:rsidR="00123B09" w:rsidRPr="00B45869">
        <w:rPr>
          <w:sz w:val="20"/>
          <w:szCs w:val="20"/>
        </w:rPr>
        <w:fldChar w:fldCharType="begin"/>
      </w:r>
      <w:r w:rsidRPr="00B45869">
        <w:rPr>
          <w:sz w:val="20"/>
          <w:szCs w:val="20"/>
        </w:rPr>
        <w:instrText xml:space="preserve"> HYPERLINK "qbref://Chapter/OBCA~%A73+420%7Bsl%7D04+V%7Bdot%7DZ%7Bdot%7D+281%7Bsl%7D09" </w:instrText>
      </w:r>
      <w:r w:rsidR="00123B09" w:rsidRPr="00B45869">
        <w:rPr>
          <w:sz w:val="20"/>
          <w:szCs w:val="20"/>
        </w:rPr>
        <w:fldChar w:fldCharType="separate"/>
      </w:r>
      <w:r w:rsidRPr="00B45869">
        <w:rPr>
          <w:sz w:val="20"/>
          <w:szCs w:val="20"/>
        </w:rPr>
        <w:t xml:space="preserve"> §3</w:t>
      </w:r>
      <w:r w:rsidR="00123B09" w:rsidRPr="00B45869">
        <w:rPr>
          <w:sz w:val="20"/>
          <w:szCs w:val="20"/>
        </w:rPr>
        <w:fldChar w:fldCharType="end"/>
      </w:r>
      <w:r w:rsidRPr="00B45869">
        <w:rPr>
          <w:sz w:val="20"/>
          <w:szCs w:val="20"/>
        </w:rPr>
        <w:t>,</w:t>
      </w:r>
      <w:bookmarkStart w:id="14" w:name="O0064"/>
      <w:bookmarkEnd w:id="14"/>
      <w:r w:rsidR="00123B09" w:rsidRPr="00B45869">
        <w:rPr>
          <w:sz w:val="20"/>
          <w:szCs w:val="20"/>
        </w:rPr>
        <w:fldChar w:fldCharType="begin"/>
      </w:r>
      <w:r w:rsidRPr="00B45869">
        <w:rPr>
          <w:sz w:val="20"/>
          <w:szCs w:val="20"/>
        </w:rPr>
        <w:instrText xml:space="preserve"> HYPERLINK "qbref://Chapter/OBCA~%A710+420%7Bsl%7D04+V%7Bdot%7DZ%7Bdot%7D+199%7Bsl%7D10" </w:instrText>
      </w:r>
      <w:r w:rsidR="00123B09" w:rsidRPr="00B45869">
        <w:rPr>
          <w:sz w:val="20"/>
          <w:szCs w:val="20"/>
        </w:rPr>
        <w:fldChar w:fldCharType="separate"/>
      </w:r>
      <w:r w:rsidRPr="00B45869">
        <w:rPr>
          <w:sz w:val="20"/>
          <w:szCs w:val="20"/>
        </w:rPr>
        <w:t xml:space="preserve"> §10 </w:t>
      </w:r>
      <w:r w:rsidR="00123B09" w:rsidRPr="00B45869">
        <w:rPr>
          <w:sz w:val="20"/>
          <w:szCs w:val="20"/>
        </w:rPr>
        <w:fldChar w:fldCharType="end"/>
      </w:r>
      <w:bookmarkStart w:id="15" w:name="O0065"/>
      <w:bookmarkStart w:id="16" w:name="O0066"/>
      <w:bookmarkEnd w:id="15"/>
      <w:bookmarkEnd w:id="16"/>
      <w:r w:rsidRPr="00B45869">
        <w:rPr>
          <w:sz w:val="20"/>
          <w:szCs w:val="20"/>
        </w:rPr>
        <w:t xml:space="preserve">zákona o přezkoumání. </w:t>
      </w:r>
    </w:p>
    <w:p w:rsidR="0098565F" w:rsidRPr="00B45869" w:rsidRDefault="0098565F" w:rsidP="0098565F">
      <w:pPr>
        <w:spacing w:before="100" w:beforeAutospacing="1" w:after="100" w:afterAutospacing="1"/>
        <w:contextualSpacing/>
        <w:jc w:val="both"/>
        <w:rPr>
          <w:sz w:val="20"/>
          <w:szCs w:val="20"/>
        </w:rPr>
      </w:pPr>
      <w:r w:rsidRPr="00B45869">
        <w:rPr>
          <w:sz w:val="20"/>
          <w:szCs w:val="20"/>
        </w:rPr>
        <w:t xml:space="preserve">Přezkoumání hospodaření se vykonává na základě dokladů předložených zadavatelem podle požadavků vykonavatele a podle ověření skutečného stavu věci. Vykonavatel požádá o předložení těchto dokladů zadavatele nejpozději 14 dnů před zahájením přezkoumání. </w:t>
      </w:r>
    </w:p>
    <w:p w:rsidR="0098565F" w:rsidRPr="00B45869" w:rsidRDefault="0098565F" w:rsidP="0098565F">
      <w:pPr>
        <w:spacing w:before="100" w:beforeAutospacing="1" w:after="100" w:afterAutospacing="1"/>
        <w:contextualSpacing/>
        <w:jc w:val="both"/>
        <w:rPr>
          <w:sz w:val="20"/>
          <w:szCs w:val="20"/>
        </w:rPr>
      </w:pPr>
      <w:r w:rsidRPr="00B45869">
        <w:rPr>
          <w:sz w:val="20"/>
          <w:szCs w:val="20"/>
        </w:rPr>
        <w:t xml:space="preserve">Místem výkonu přezkoumání hospodaření je </w:t>
      </w:r>
      <w:proofErr w:type="spellStart"/>
      <w:r w:rsidRPr="00B45869">
        <w:rPr>
          <w:sz w:val="20"/>
          <w:szCs w:val="20"/>
        </w:rPr>
        <w:t>MěÚ</w:t>
      </w:r>
      <w:proofErr w:type="spellEnd"/>
      <w:r w:rsidRPr="00B45869">
        <w:rPr>
          <w:sz w:val="20"/>
          <w:szCs w:val="20"/>
        </w:rPr>
        <w:t xml:space="preserve"> </w:t>
      </w:r>
      <w:proofErr w:type="spellStart"/>
      <w:r w:rsidR="00CF115F">
        <w:rPr>
          <w:sz w:val="20"/>
          <w:szCs w:val="20"/>
        </w:rPr>
        <w:t>Uničov</w:t>
      </w:r>
      <w:proofErr w:type="spellEnd"/>
      <w:r w:rsidRPr="00B45869">
        <w:rPr>
          <w:sz w:val="20"/>
          <w:szCs w:val="20"/>
        </w:rPr>
        <w:t>.</w:t>
      </w:r>
    </w:p>
    <w:p w:rsidR="0098565F" w:rsidRPr="00B45869" w:rsidRDefault="0098565F" w:rsidP="0098565F">
      <w:pPr>
        <w:spacing w:before="100" w:beforeAutospacing="1" w:after="100" w:afterAutospacing="1"/>
        <w:contextualSpacing/>
        <w:jc w:val="both"/>
        <w:rPr>
          <w:sz w:val="20"/>
          <w:szCs w:val="20"/>
        </w:rPr>
      </w:pPr>
      <w:r w:rsidRPr="00B45869">
        <w:rPr>
          <w:sz w:val="20"/>
          <w:szCs w:val="20"/>
        </w:rPr>
        <w:t>Vykonavatel zahájí a ukončí auditorské práce na přezkoumání hospodaření a auditu účetní závěrky v prostorách zadavatele dle vzájemné dohody. Zadavatel poskytne vykonavateli všechny nezbytné materiály a podklady včetně účetní závěrky k 31. prosinci 2016, sestavené v souladu s právními předpisy České republiky.</w:t>
      </w:r>
    </w:p>
    <w:p w:rsidR="00980E95" w:rsidRDefault="00980E95" w:rsidP="00D9649B">
      <w:pPr>
        <w:spacing w:line="360" w:lineRule="auto"/>
        <w:jc w:val="center"/>
        <w:rPr>
          <w:sz w:val="20"/>
          <w:szCs w:val="20"/>
        </w:rPr>
      </w:pPr>
    </w:p>
    <w:p w:rsidR="00D9649B" w:rsidRPr="00B45869" w:rsidRDefault="00D9649B" w:rsidP="00D9649B">
      <w:pPr>
        <w:spacing w:line="360" w:lineRule="auto"/>
        <w:jc w:val="center"/>
        <w:rPr>
          <w:sz w:val="20"/>
          <w:szCs w:val="20"/>
        </w:rPr>
      </w:pPr>
      <w:r w:rsidRPr="00B45869">
        <w:rPr>
          <w:sz w:val="20"/>
          <w:szCs w:val="20"/>
        </w:rPr>
        <w:t xml:space="preserve">Čl. VI </w:t>
      </w:r>
    </w:p>
    <w:p w:rsidR="00D9649B" w:rsidRPr="00B45869" w:rsidRDefault="00D9649B" w:rsidP="00D9649B">
      <w:pPr>
        <w:spacing w:line="360" w:lineRule="auto"/>
        <w:jc w:val="center"/>
        <w:rPr>
          <w:b/>
          <w:sz w:val="20"/>
          <w:szCs w:val="20"/>
        </w:rPr>
      </w:pPr>
      <w:r w:rsidRPr="00B45869">
        <w:rPr>
          <w:b/>
          <w:sz w:val="20"/>
          <w:szCs w:val="20"/>
        </w:rPr>
        <w:t xml:space="preserve">Obsah zprávy o výsledku přezkoumání hospodaření </w:t>
      </w:r>
    </w:p>
    <w:p w:rsidR="0098565F" w:rsidRPr="00B45869" w:rsidRDefault="0098565F" w:rsidP="0098565F">
      <w:pPr>
        <w:spacing w:before="100" w:beforeAutospacing="1" w:after="100" w:afterAutospacing="1"/>
        <w:contextualSpacing/>
        <w:jc w:val="both"/>
        <w:rPr>
          <w:sz w:val="20"/>
          <w:szCs w:val="20"/>
        </w:rPr>
      </w:pPr>
      <w:r w:rsidRPr="00B45869">
        <w:rPr>
          <w:sz w:val="20"/>
          <w:szCs w:val="20"/>
        </w:rPr>
        <w:t xml:space="preserve">Náležitosti zprávy o výsledku přezkoumání hospodaření se řídí požadavky § 10 </w:t>
      </w:r>
      <w:hyperlink r:id="rId7" w:history="1">
        <w:r w:rsidRPr="00B45869">
          <w:rPr>
            <w:sz w:val="20"/>
            <w:szCs w:val="20"/>
          </w:rPr>
          <w:t xml:space="preserve"> </w:t>
        </w:r>
      </w:hyperlink>
      <w:r w:rsidRPr="00B45869">
        <w:rPr>
          <w:sz w:val="20"/>
          <w:szCs w:val="20"/>
        </w:rPr>
        <w:t xml:space="preserve">zákona o přezkoumání, zákona o auditorech, auditorským standardem č. 52 a dalšími relevantními předpisy vydanými Komorou auditorů České republiky </w:t>
      </w:r>
      <w:bookmarkStart w:id="17" w:name="O0068"/>
      <w:bookmarkEnd w:id="17"/>
      <w:r w:rsidRPr="00B45869">
        <w:rPr>
          <w:sz w:val="20"/>
          <w:szCs w:val="20"/>
        </w:rPr>
        <w:t xml:space="preserve"> - viz</w:t>
      </w:r>
      <w:bookmarkStart w:id="18" w:name="O0069"/>
      <w:bookmarkEnd w:id="18"/>
      <w:r w:rsidR="00123B09" w:rsidRPr="00B45869">
        <w:rPr>
          <w:sz w:val="20"/>
          <w:szCs w:val="20"/>
        </w:rPr>
        <w:fldChar w:fldCharType="begin"/>
      </w:r>
      <w:r w:rsidRPr="00B45869">
        <w:rPr>
          <w:sz w:val="20"/>
          <w:szCs w:val="20"/>
        </w:rPr>
        <w:instrText xml:space="preserve"> HYPERLINK "qbref://Chapter/AUDIT~P%D8%CDLOHA+C+P1+AUDITORSK%DD+STANDARD+52+23%7Bsl%7D12%7Bsl%7D2010" </w:instrText>
      </w:r>
      <w:r w:rsidR="00123B09" w:rsidRPr="00B45869">
        <w:rPr>
          <w:sz w:val="20"/>
          <w:szCs w:val="20"/>
        </w:rPr>
        <w:fldChar w:fldCharType="separate"/>
      </w:r>
      <w:r w:rsidRPr="00B45869">
        <w:rPr>
          <w:sz w:val="20"/>
          <w:szCs w:val="20"/>
        </w:rPr>
        <w:t xml:space="preserve"> Příloha C</w:t>
      </w:r>
      <w:r w:rsidR="00123B09" w:rsidRPr="00B45869">
        <w:rPr>
          <w:sz w:val="20"/>
          <w:szCs w:val="20"/>
        </w:rPr>
        <w:fldChar w:fldCharType="end"/>
      </w:r>
      <w:r w:rsidRPr="00B45869">
        <w:rPr>
          <w:sz w:val="20"/>
          <w:szCs w:val="20"/>
        </w:rPr>
        <w:t xml:space="preserve">, která je nedílnou součástí této smlouvy. </w:t>
      </w:r>
    </w:p>
    <w:p w:rsidR="00D9649B" w:rsidRPr="00B45869" w:rsidRDefault="00D9649B" w:rsidP="00D9649B">
      <w:pPr>
        <w:spacing w:line="360" w:lineRule="auto"/>
        <w:rPr>
          <w:sz w:val="20"/>
          <w:szCs w:val="20"/>
        </w:rPr>
      </w:pPr>
    </w:p>
    <w:p w:rsidR="00980E95" w:rsidRDefault="00980E95" w:rsidP="00D9649B">
      <w:pPr>
        <w:spacing w:line="360" w:lineRule="auto"/>
        <w:jc w:val="center"/>
        <w:rPr>
          <w:sz w:val="20"/>
          <w:szCs w:val="20"/>
        </w:rPr>
      </w:pPr>
    </w:p>
    <w:p w:rsidR="00980E95" w:rsidRDefault="00980E95" w:rsidP="00D9649B">
      <w:pPr>
        <w:spacing w:line="360" w:lineRule="auto"/>
        <w:jc w:val="center"/>
        <w:rPr>
          <w:sz w:val="20"/>
          <w:szCs w:val="20"/>
        </w:rPr>
      </w:pPr>
    </w:p>
    <w:p w:rsidR="00980E95" w:rsidRDefault="00980E95" w:rsidP="00D9649B">
      <w:pPr>
        <w:spacing w:line="360" w:lineRule="auto"/>
        <w:jc w:val="center"/>
        <w:rPr>
          <w:sz w:val="20"/>
          <w:szCs w:val="20"/>
        </w:rPr>
      </w:pPr>
    </w:p>
    <w:p w:rsidR="00D9649B" w:rsidRPr="00B45869" w:rsidRDefault="00D9649B" w:rsidP="00D9649B">
      <w:pPr>
        <w:spacing w:line="360" w:lineRule="auto"/>
        <w:jc w:val="center"/>
        <w:rPr>
          <w:sz w:val="20"/>
          <w:szCs w:val="20"/>
        </w:rPr>
      </w:pPr>
      <w:r w:rsidRPr="00B45869">
        <w:rPr>
          <w:sz w:val="20"/>
          <w:szCs w:val="20"/>
        </w:rPr>
        <w:lastRenderedPageBreak/>
        <w:t>Čl. VII</w:t>
      </w:r>
    </w:p>
    <w:p w:rsidR="00B45869" w:rsidRPr="00B45869" w:rsidRDefault="00D9649B" w:rsidP="00B45869">
      <w:pPr>
        <w:contextualSpacing/>
        <w:jc w:val="center"/>
        <w:rPr>
          <w:b/>
          <w:sz w:val="20"/>
          <w:szCs w:val="20"/>
        </w:rPr>
      </w:pPr>
      <w:r w:rsidRPr="00B45869">
        <w:rPr>
          <w:b/>
          <w:sz w:val="20"/>
          <w:szCs w:val="20"/>
        </w:rPr>
        <w:t>Cena za vykonání přezkoumání hospodaření a způsob jejího uhrazení</w:t>
      </w:r>
    </w:p>
    <w:p w:rsidR="00B45869" w:rsidRPr="00B45869" w:rsidRDefault="00B45869" w:rsidP="00B45869">
      <w:pPr>
        <w:contextualSpacing/>
        <w:jc w:val="both"/>
        <w:rPr>
          <w:sz w:val="20"/>
          <w:szCs w:val="20"/>
        </w:rPr>
      </w:pPr>
    </w:p>
    <w:p w:rsidR="0098565F" w:rsidRPr="00122239" w:rsidRDefault="0098565F" w:rsidP="00B45869">
      <w:pPr>
        <w:contextualSpacing/>
        <w:jc w:val="both"/>
        <w:rPr>
          <w:b/>
          <w:sz w:val="20"/>
          <w:szCs w:val="20"/>
        </w:rPr>
      </w:pPr>
      <w:r w:rsidRPr="00122239">
        <w:rPr>
          <w:sz w:val="20"/>
          <w:szCs w:val="20"/>
        </w:rPr>
        <w:t xml:space="preserve">Cena  </w:t>
      </w:r>
      <w:r w:rsidR="00122239" w:rsidRPr="00AF36C7">
        <w:rPr>
          <w:sz w:val="20"/>
          <w:szCs w:val="20"/>
        </w:rPr>
        <w:t xml:space="preserve">za  vykonání činností dle </w:t>
      </w:r>
      <w:proofErr w:type="spellStart"/>
      <w:proofErr w:type="gramStart"/>
      <w:r w:rsidR="00122239" w:rsidRPr="00AF36C7">
        <w:rPr>
          <w:sz w:val="20"/>
          <w:szCs w:val="20"/>
        </w:rPr>
        <w:t>čl.II</w:t>
      </w:r>
      <w:proofErr w:type="spellEnd"/>
      <w:proofErr w:type="gramEnd"/>
      <w:r w:rsidR="00122239" w:rsidRPr="00AF36C7">
        <w:rPr>
          <w:sz w:val="20"/>
          <w:szCs w:val="20"/>
        </w:rPr>
        <w:t xml:space="preserve"> smlouvy</w:t>
      </w:r>
      <w:r w:rsidRPr="00122239">
        <w:rPr>
          <w:sz w:val="20"/>
          <w:szCs w:val="20"/>
        </w:rPr>
        <w:t xml:space="preserve">  se sjednává mezi stranami dohodou, </w:t>
      </w:r>
      <w:r w:rsidR="00122239" w:rsidRPr="00122239">
        <w:rPr>
          <w:sz w:val="20"/>
          <w:szCs w:val="20"/>
        </w:rPr>
        <w:t xml:space="preserve">a to 40 000,- Kč za vykonání přezkoumání hospodaření, 40 000,- Kč za audit účetní  závěrky, celkem 80 000,- Kč + 21 % DPH 16 800,- Kč, cena </w:t>
      </w:r>
      <w:proofErr w:type="spellStart"/>
      <w:r w:rsidR="00122239" w:rsidRPr="00122239">
        <w:rPr>
          <w:sz w:val="20"/>
          <w:szCs w:val="20"/>
        </w:rPr>
        <w:t>vč.DPH</w:t>
      </w:r>
      <w:proofErr w:type="spellEnd"/>
      <w:r w:rsidR="00122239" w:rsidRPr="00122239">
        <w:rPr>
          <w:sz w:val="20"/>
          <w:szCs w:val="20"/>
        </w:rPr>
        <w:t xml:space="preserve"> 96 800,- Kč, slovy </w:t>
      </w:r>
      <w:proofErr w:type="spellStart"/>
      <w:r w:rsidR="00122239" w:rsidRPr="00122239">
        <w:rPr>
          <w:sz w:val="20"/>
          <w:szCs w:val="20"/>
        </w:rPr>
        <w:t>Devadesátšesttisícosmset</w:t>
      </w:r>
      <w:proofErr w:type="spellEnd"/>
      <w:r w:rsidR="00122239" w:rsidRPr="00122239">
        <w:rPr>
          <w:sz w:val="20"/>
          <w:szCs w:val="20"/>
        </w:rPr>
        <w:t xml:space="preserve"> korun českých. </w:t>
      </w:r>
      <w:r w:rsidRPr="00122239">
        <w:rPr>
          <w:sz w:val="20"/>
          <w:szCs w:val="20"/>
        </w:rPr>
        <w:t xml:space="preserve"> Za jízdní výdaje bude </w:t>
      </w:r>
      <w:proofErr w:type="gramStart"/>
      <w:r w:rsidRPr="00122239">
        <w:rPr>
          <w:sz w:val="20"/>
          <w:szCs w:val="20"/>
        </w:rPr>
        <w:t>účtováno  8,-</w:t>
      </w:r>
      <w:proofErr w:type="gramEnd"/>
      <w:r w:rsidRPr="00122239">
        <w:rPr>
          <w:sz w:val="20"/>
          <w:szCs w:val="20"/>
        </w:rPr>
        <w:t xml:space="preserve"> Kč / km</w:t>
      </w:r>
      <w:r w:rsidR="00122239">
        <w:rPr>
          <w:sz w:val="20"/>
          <w:szCs w:val="20"/>
        </w:rPr>
        <w:t xml:space="preserve">        </w:t>
      </w:r>
      <w:r w:rsidRPr="00122239">
        <w:rPr>
          <w:sz w:val="20"/>
          <w:szCs w:val="20"/>
        </w:rPr>
        <w:t xml:space="preserve"> + </w:t>
      </w:r>
      <w:r w:rsidR="00122239">
        <w:rPr>
          <w:sz w:val="20"/>
          <w:szCs w:val="20"/>
        </w:rPr>
        <w:t xml:space="preserve">   </w:t>
      </w:r>
      <w:r w:rsidRPr="00122239">
        <w:rPr>
          <w:sz w:val="20"/>
          <w:szCs w:val="20"/>
        </w:rPr>
        <w:t xml:space="preserve">21 % DPH. Pokud budou vyžadovány další nadstandardní služby, tj. </w:t>
      </w:r>
      <w:proofErr w:type="gramStart"/>
      <w:r w:rsidRPr="00122239">
        <w:rPr>
          <w:sz w:val="20"/>
          <w:szCs w:val="20"/>
        </w:rPr>
        <w:t>poradenská  a podobná</w:t>
      </w:r>
      <w:proofErr w:type="gramEnd"/>
      <w:r w:rsidRPr="00122239">
        <w:rPr>
          <w:sz w:val="20"/>
          <w:szCs w:val="20"/>
        </w:rPr>
        <w:t xml:space="preserve"> činnost v oblasti účetnictví, bude účtováno 2 000,- Kč za  hodinu. Faktura bude splatná do 10 dnů po předání zprávy o výsledku přezkoumání hospodaření a zprávy o ověření účetní závěrky. </w:t>
      </w:r>
      <w:proofErr w:type="gramStart"/>
      <w:r w:rsidRPr="00122239">
        <w:rPr>
          <w:sz w:val="20"/>
          <w:szCs w:val="20"/>
        </w:rPr>
        <w:t>Vykonavatel  je</w:t>
      </w:r>
      <w:proofErr w:type="gramEnd"/>
      <w:r w:rsidRPr="00122239">
        <w:rPr>
          <w:sz w:val="20"/>
          <w:szCs w:val="20"/>
        </w:rPr>
        <w:t xml:space="preserve"> oprávněn upravit sazbu DPH dle platné právní úpravy v den vystavení příslušné faktury.</w:t>
      </w:r>
    </w:p>
    <w:p w:rsidR="00B45869" w:rsidRPr="00B45869" w:rsidRDefault="00B45869" w:rsidP="00D9649B">
      <w:pPr>
        <w:spacing w:line="360" w:lineRule="auto"/>
        <w:jc w:val="center"/>
        <w:rPr>
          <w:sz w:val="20"/>
          <w:szCs w:val="20"/>
        </w:rPr>
      </w:pPr>
    </w:p>
    <w:p w:rsidR="00D9649B" w:rsidRPr="00B45869" w:rsidRDefault="00D9649B" w:rsidP="00D9649B">
      <w:pPr>
        <w:spacing w:line="360" w:lineRule="auto"/>
        <w:jc w:val="center"/>
        <w:rPr>
          <w:sz w:val="20"/>
          <w:szCs w:val="20"/>
        </w:rPr>
      </w:pPr>
      <w:r w:rsidRPr="00B45869">
        <w:rPr>
          <w:sz w:val="20"/>
          <w:szCs w:val="20"/>
        </w:rPr>
        <w:t>Čl. VIII</w:t>
      </w:r>
    </w:p>
    <w:p w:rsidR="00D9649B" w:rsidRPr="00B45869" w:rsidRDefault="00D9649B" w:rsidP="00D9649B">
      <w:pPr>
        <w:spacing w:line="360" w:lineRule="auto"/>
        <w:jc w:val="center"/>
        <w:rPr>
          <w:b/>
          <w:sz w:val="20"/>
          <w:szCs w:val="20"/>
        </w:rPr>
      </w:pPr>
      <w:r w:rsidRPr="00B45869">
        <w:rPr>
          <w:b/>
          <w:sz w:val="20"/>
          <w:szCs w:val="20"/>
        </w:rPr>
        <w:t>Smluvní povinnosti zadavatele</w:t>
      </w:r>
    </w:p>
    <w:p w:rsidR="0098565F" w:rsidRPr="00B45869" w:rsidRDefault="0098565F" w:rsidP="0098565F">
      <w:pPr>
        <w:contextualSpacing/>
        <w:jc w:val="both"/>
        <w:rPr>
          <w:sz w:val="20"/>
          <w:szCs w:val="20"/>
        </w:rPr>
      </w:pPr>
      <w:r w:rsidRPr="00B45869">
        <w:rPr>
          <w:sz w:val="20"/>
          <w:szCs w:val="20"/>
        </w:rPr>
        <w:t>Účetní jednotka je povinna poskytnout auditorovi přiměřenou součinnost. Účetní jednotka se zavazuje zpracovat všechny povinné výkazy jako součásti účetní závěrky, uzavřít a vyhodnotit inventarizaci majetku a závazků ke dni závěrky a po dobu platnosti smlouvy vytvořit podmínky k naplnění jejího účelu a v jejich rámci vyhovět oprávněným požadavkům auditora ve smyslu § 21 odst. 2 zákona č. 93/2009  Sb.</w:t>
      </w:r>
    </w:p>
    <w:p w:rsidR="0098565F" w:rsidRPr="00B45869" w:rsidRDefault="0098565F" w:rsidP="0098565F">
      <w:pPr>
        <w:contextualSpacing/>
        <w:jc w:val="both"/>
        <w:rPr>
          <w:sz w:val="20"/>
          <w:szCs w:val="20"/>
        </w:rPr>
      </w:pPr>
      <w:r w:rsidRPr="00B45869">
        <w:rPr>
          <w:sz w:val="20"/>
          <w:szCs w:val="20"/>
        </w:rPr>
        <w:t xml:space="preserve">Povinností vedení účetní jednotky je vést účetnictví správně, úplně, průkazně, srozumitelně, přehledně a způsobem zaručujícím trvalost účetních záznamů a zpracovat účetní závěrku tak, aby věrně a poctivě zobrazovala stav aktiv a závazků, finanční situaci a výsledek hospodaření. Vedení účetní jednotky je také odpovědné za provádění vnitřní kontroly, výběr a aplikaci účetních metod a ochranu majetku. Účetní jednotka se zavazuje zajistit auditorovi </w:t>
      </w:r>
      <w:proofErr w:type="gramStart"/>
      <w:r w:rsidRPr="00B45869">
        <w:rPr>
          <w:sz w:val="20"/>
          <w:szCs w:val="20"/>
        </w:rPr>
        <w:t>přístup  k účetním</w:t>
      </w:r>
      <w:proofErr w:type="gramEnd"/>
      <w:r w:rsidRPr="00B45869">
        <w:rPr>
          <w:sz w:val="20"/>
          <w:szCs w:val="20"/>
        </w:rPr>
        <w:t xml:space="preserve"> dokladům, bankovním účtům a další dokumentaci, dále informace a vysvětlení potřebná k řádnému poskytnutí auditorských služeb. Auditor je oprávněn být přítomen při inventarizaci majetku a závazků účetní jednotky, popřípadě si vyžádat provedení inventarizace v oblasti, ve které zjistil nedostatky. Je oprávněn si vyžádat písemné pověření o přístupu k informacím vedeným o účetní </w:t>
      </w:r>
      <w:proofErr w:type="gramStart"/>
      <w:r w:rsidRPr="00B45869">
        <w:rPr>
          <w:sz w:val="20"/>
          <w:szCs w:val="20"/>
        </w:rPr>
        <w:t>jednotce  u bank</w:t>
      </w:r>
      <w:proofErr w:type="gramEnd"/>
      <w:r w:rsidRPr="00B45869">
        <w:rPr>
          <w:sz w:val="20"/>
          <w:szCs w:val="20"/>
        </w:rPr>
        <w:t>.  Účetní jednotka je povinna požadavkům auditora vyhovět.</w:t>
      </w:r>
    </w:p>
    <w:p w:rsidR="0098565F" w:rsidRPr="00B45869" w:rsidRDefault="0098565F" w:rsidP="0098565F">
      <w:pPr>
        <w:autoSpaceDE w:val="0"/>
        <w:autoSpaceDN w:val="0"/>
        <w:adjustRightInd w:val="0"/>
        <w:contextualSpacing/>
        <w:jc w:val="both"/>
        <w:rPr>
          <w:sz w:val="20"/>
          <w:szCs w:val="20"/>
        </w:rPr>
      </w:pPr>
      <w:r w:rsidRPr="00B45869">
        <w:rPr>
          <w:sz w:val="20"/>
          <w:szCs w:val="20"/>
        </w:rPr>
        <w:t xml:space="preserve">Účetní jednotka se zavazuje podat auditorovi písemnou zprávu o odstranění veškerých nedostatků zjištěných při provádění auditu účetní závěrky. Zároveň si auditor vyhrazuje právo následného ověření termínovaných opatření navrhovaných vedením účetní </w:t>
      </w:r>
      <w:proofErr w:type="gramStart"/>
      <w:r w:rsidRPr="00B45869">
        <w:rPr>
          <w:sz w:val="20"/>
          <w:szCs w:val="20"/>
        </w:rPr>
        <w:t>jednotky  směřujících</w:t>
      </w:r>
      <w:proofErr w:type="gramEnd"/>
      <w:r w:rsidRPr="00B45869">
        <w:rPr>
          <w:sz w:val="20"/>
          <w:szCs w:val="20"/>
        </w:rPr>
        <w:t xml:space="preserve"> ke zlepšení stavu v  kritizovaných oblastech.</w:t>
      </w:r>
    </w:p>
    <w:p w:rsidR="0098565F" w:rsidRPr="00B45869" w:rsidRDefault="0098565F" w:rsidP="0098565F">
      <w:pPr>
        <w:spacing w:before="100" w:beforeAutospacing="1" w:after="100" w:afterAutospacing="1"/>
        <w:contextualSpacing/>
        <w:rPr>
          <w:sz w:val="20"/>
          <w:szCs w:val="20"/>
        </w:rPr>
      </w:pPr>
      <w:r w:rsidRPr="00B45869">
        <w:rPr>
          <w:sz w:val="20"/>
          <w:szCs w:val="20"/>
        </w:rPr>
        <w:t xml:space="preserve">Zadavatel je odpovědný za všechny předložené dokumenty a zavazuje se předložit a poskytnout pro přezkoumání hospodaření následující: </w:t>
      </w:r>
    </w:p>
    <w:p w:rsidR="0098565F" w:rsidRPr="00B45869" w:rsidRDefault="0098565F" w:rsidP="0098565F">
      <w:pPr>
        <w:contextualSpacing/>
        <w:rPr>
          <w:sz w:val="20"/>
          <w:szCs w:val="20"/>
        </w:rPr>
      </w:pPr>
      <w:proofErr w:type="gramStart"/>
      <w:r w:rsidRPr="00B45869">
        <w:rPr>
          <w:sz w:val="20"/>
          <w:szCs w:val="20"/>
        </w:rPr>
        <w:t>1.  uzavřenou</w:t>
      </w:r>
      <w:proofErr w:type="gramEnd"/>
      <w:r w:rsidRPr="00B45869">
        <w:rPr>
          <w:sz w:val="20"/>
          <w:szCs w:val="20"/>
        </w:rPr>
        <w:t xml:space="preserve"> a vyhodnocenou inventarizaci majetku a závazků k rozvahovému dni</w:t>
      </w:r>
    </w:p>
    <w:p w:rsidR="0098565F" w:rsidRPr="00B45869" w:rsidRDefault="0098565F" w:rsidP="0098565F">
      <w:pPr>
        <w:contextualSpacing/>
        <w:rPr>
          <w:sz w:val="20"/>
          <w:szCs w:val="20"/>
        </w:rPr>
      </w:pPr>
      <w:proofErr w:type="gramStart"/>
      <w:r w:rsidRPr="00B45869">
        <w:rPr>
          <w:sz w:val="20"/>
          <w:szCs w:val="20"/>
        </w:rPr>
        <w:t>2.  zpracovanou</w:t>
      </w:r>
      <w:proofErr w:type="gramEnd"/>
      <w:r w:rsidRPr="00B45869">
        <w:rPr>
          <w:sz w:val="20"/>
          <w:szCs w:val="20"/>
        </w:rPr>
        <w:t xml:space="preserve"> účetní závěrku, kterou tvoří rozvaha, výkaz zisku a ztráty, příloha, přehled o peněžních tocích a změnách vlastního kapitálu </w:t>
      </w:r>
    </w:p>
    <w:p w:rsidR="0098565F" w:rsidRPr="00B45869" w:rsidRDefault="0098565F" w:rsidP="0098565F">
      <w:pPr>
        <w:contextualSpacing/>
        <w:rPr>
          <w:sz w:val="20"/>
          <w:szCs w:val="20"/>
        </w:rPr>
      </w:pPr>
      <w:proofErr w:type="gramStart"/>
      <w:r w:rsidRPr="00B45869">
        <w:rPr>
          <w:sz w:val="20"/>
          <w:szCs w:val="20"/>
        </w:rPr>
        <w:t>3.  finanční</w:t>
      </w:r>
      <w:proofErr w:type="gramEnd"/>
      <w:r w:rsidRPr="00B45869">
        <w:rPr>
          <w:sz w:val="20"/>
          <w:szCs w:val="20"/>
        </w:rPr>
        <w:t xml:space="preserve"> výkaz - výkaz pro hodnocení plnění rozpočtu</w:t>
      </w:r>
    </w:p>
    <w:p w:rsidR="0098565F" w:rsidRPr="00B45869" w:rsidRDefault="0098565F" w:rsidP="0098565F">
      <w:pPr>
        <w:contextualSpacing/>
        <w:rPr>
          <w:sz w:val="20"/>
          <w:szCs w:val="20"/>
        </w:rPr>
      </w:pPr>
      <w:proofErr w:type="gramStart"/>
      <w:r w:rsidRPr="00B45869">
        <w:rPr>
          <w:sz w:val="20"/>
          <w:szCs w:val="20"/>
        </w:rPr>
        <w:t>4.  po</w:t>
      </w:r>
      <w:proofErr w:type="gramEnd"/>
      <w:r w:rsidRPr="00B45869">
        <w:rPr>
          <w:sz w:val="20"/>
          <w:szCs w:val="20"/>
        </w:rPr>
        <w:t xml:space="preserve"> dobu platnosti smlouvy vytvořit podmínky k naplnění jejího účelu a v jejich rámci vyhovět oprávněným požadavkům vykonavatele ve smyslu</w:t>
      </w:r>
      <w:bookmarkStart w:id="19" w:name="O0071"/>
      <w:bookmarkEnd w:id="19"/>
      <w:r w:rsidR="00123B09" w:rsidRPr="00B45869">
        <w:rPr>
          <w:sz w:val="20"/>
          <w:szCs w:val="20"/>
        </w:rPr>
        <w:fldChar w:fldCharType="begin"/>
      </w:r>
      <w:r w:rsidRPr="00B45869">
        <w:rPr>
          <w:sz w:val="20"/>
          <w:szCs w:val="20"/>
        </w:rPr>
        <w:instrText xml:space="preserve"> HYPERLINK "qbref://Chapter/OBCA~%A721+93%7Bsl%7D09" </w:instrText>
      </w:r>
      <w:r w:rsidR="00123B09" w:rsidRPr="00B45869">
        <w:rPr>
          <w:sz w:val="20"/>
          <w:szCs w:val="20"/>
        </w:rPr>
        <w:fldChar w:fldCharType="separate"/>
      </w:r>
      <w:r w:rsidRPr="00B45869">
        <w:rPr>
          <w:sz w:val="20"/>
          <w:szCs w:val="20"/>
        </w:rPr>
        <w:t xml:space="preserve"> §21 </w:t>
      </w:r>
      <w:r w:rsidR="00123B09" w:rsidRPr="00B45869">
        <w:rPr>
          <w:sz w:val="20"/>
          <w:szCs w:val="20"/>
        </w:rPr>
        <w:fldChar w:fldCharType="end"/>
      </w:r>
      <w:r w:rsidRPr="00B45869">
        <w:rPr>
          <w:sz w:val="20"/>
          <w:szCs w:val="20"/>
        </w:rPr>
        <w:t>odst.</w:t>
      </w:r>
      <w:bookmarkStart w:id="20" w:name="O0072"/>
      <w:bookmarkEnd w:id="20"/>
      <w:r w:rsidR="00123B09" w:rsidRPr="00B45869">
        <w:rPr>
          <w:sz w:val="20"/>
          <w:szCs w:val="20"/>
        </w:rPr>
        <w:fldChar w:fldCharType="begin"/>
      </w:r>
      <w:r w:rsidRPr="00B45869">
        <w:rPr>
          <w:sz w:val="20"/>
          <w:szCs w:val="20"/>
        </w:rPr>
        <w:instrText xml:space="preserve"> HYPERLINK "qbref://Chapter/OBCA~%A721+93%7Bsl%7D09" \l "2" </w:instrText>
      </w:r>
      <w:r w:rsidR="00123B09" w:rsidRPr="00B45869">
        <w:rPr>
          <w:sz w:val="20"/>
          <w:szCs w:val="20"/>
        </w:rPr>
        <w:fldChar w:fldCharType="separate"/>
      </w:r>
      <w:r w:rsidRPr="00B45869">
        <w:rPr>
          <w:sz w:val="20"/>
          <w:szCs w:val="20"/>
        </w:rPr>
        <w:t xml:space="preserve"> 2 </w:t>
      </w:r>
      <w:r w:rsidR="00123B09" w:rsidRPr="00B45869">
        <w:rPr>
          <w:sz w:val="20"/>
          <w:szCs w:val="20"/>
        </w:rPr>
        <w:fldChar w:fldCharType="end"/>
      </w:r>
      <w:r w:rsidRPr="00B45869">
        <w:rPr>
          <w:sz w:val="20"/>
          <w:szCs w:val="20"/>
        </w:rPr>
        <w:t>zákona o auditorech (viz</w:t>
      </w:r>
      <w:bookmarkStart w:id="21" w:name="O0073"/>
      <w:bookmarkEnd w:id="21"/>
      <w:r w:rsidR="00123B09" w:rsidRPr="00B45869">
        <w:rPr>
          <w:sz w:val="20"/>
          <w:szCs w:val="20"/>
        </w:rPr>
        <w:fldChar w:fldCharType="begin"/>
      </w:r>
      <w:r w:rsidRPr="00B45869">
        <w:rPr>
          <w:sz w:val="20"/>
          <w:szCs w:val="20"/>
        </w:rPr>
        <w:instrText xml:space="preserve"> HYPERLINK "qbref://Chapter/AUDIT~P%D8%CDLOHA+D+P1+AUDITORSK%DD+STANDARD+52+23%7Bsl%7D12%7Bsl%7D2010" </w:instrText>
      </w:r>
      <w:r w:rsidR="00123B09" w:rsidRPr="00B45869">
        <w:rPr>
          <w:sz w:val="20"/>
          <w:szCs w:val="20"/>
        </w:rPr>
        <w:fldChar w:fldCharType="separate"/>
      </w:r>
      <w:r w:rsidRPr="00B45869">
        <w:rPr>
          <w:sz w:val="20"/>
          <w:szCs w:val="20"/>
        </w:rPr>
        <w:t xml:space="preserve"> Příloha D</w:t>
      </w:r>
      <w:r w:rsidR="00123B09" w:rsidRPr="00B45869">
        <w:rPr>
          <w:sz w:val="20"/>
          <w:szCs w:val="20"/>
        </w:rPr>
        <w:fldChar w:fldCharType="end"/>
      </w:r>
      <w:r w:rsidRPr="00B45869">
        <w:rPr>
          <w:sz w:val="20"/>
          <w:szCs w:val="20"/>
        </w:rPr>
        <w:t>, která je nedílnou součástí této smlouvy)</w:t>
      </w:r>
    </w:p>
    <w:p w:rsidR="0098565F" w:rsidRPr="00B45869" w:rsidRDefault="0098565F" w:rsidP="0098565F">
      <w:pPr>
        <w:contextualSpacing/>
        <w:rPr>
          <w:sz w:val="20"/>
          <w:szCs w:val="20"/>
        </w:rPr>
      </w:pPr>
      <w:r w:rsidRPr="00B45869">
        <w:rPr>
          <w:sz w:val="20"/>
          <w:szCs w:val="20"/>
        </w:rPr>
        <w:t>5. další materiály a podklady na základě vzájemné dohody</w:t>
      </w:r>
    </w:p>
    <w:p w:rsidR="00980E95" w:rsidRDefault="00980E95" w:rsidP="00D9649B">
      <w:pPr>
        <w:spacing w:line="360" w:lineRule="auto"/>
        <w:ind w:left="360"/>
        <w:jc w:val="center"/>
        <w:rPr>
          <w:sz w:val="20"/>
          <w:szCs w:val="20"/>
        </w:rPr>
      </w:pPr>
    </w:p>
    <w:p w:rsidR="00D9649B" w:rsidRPr="00B45869" w:rsidRDefault="00D9649B" w:rsidP="00D9649B">
      <w:pPr>
        <w:spacing w:line="360" w:lineRule="auto"/>
        <w:ind w:left="360"/>
        <w:jc w:val="center"/>
        <w:rPr>
          <w:sz w:val="20"/>
          <w:szCs w:val="20"/>
        </w:rPr>
      </w:pPr>
      <w:r w:rsidRPr="00B45869">
        <w:rPr>
          <w:sz w:val="20"/>
          <w:szCs w:val="20"/>
        </w:rPr>
        <w:t>Čl. IX</w:t>
      </w:r>
    </w:p>
    <w:p w:rsidR="00D9649B" w:rsidRPr="00B45869" w:rsidRDefault="00D9649B" w:rsidP="00D9649B">
      <w:pPr>
        <w:pStyle w:val="Nadpis1"/>
        <w:jc w:val="center"/>
        <w:rPr>
          <w:b/>
          <w:sz w:val="20"/>
          <w:szCs w:val="20"/>
        </w:rPr>
      </w:pPr>
      <w:r w:rsidRPr="00B45869">
        <w:rPr>
          <w:b/>
          <w:sz w:val="20"/>
          <w:szCs w:val="20"/>
        </w:rPr>
        <w:t>Smluvní povinnosti vykonavatele</w:t>
      </w:r>
    </w:p>
    <w:p w:rsidR="00D9649B" w:rsidRPr="00B45869" w:rsidRDefault="00D9649B" w:rsidP="00D9649B">
      <w:pPr>
        <w:spacing w:line="360" w:lineRule="auto"/>
        <w:ind w:left="360"/>
        <w:jc w:val="both"/>
        <w:rPr>
          <w:sz w:val="20"/>
          <w:szCs w:val="20"/>
        </w:rPr>
      </w:pPr>
      <w:r w:rsidRPr="00B45869">
        <w:rPr>
          <w:sz w:val="20"/>
          <w:szCs w:val="20"/>
        </w:rPr>
        <w:t xml:space="preserve">     </w:t>
      </w:r>
    </w:p>
    <w:p w:rsidR="00DD147E" w:rsidRPr="00B45869" w:rsidRDefault="00DD147E" w:rsidP="00DD147E">
      <w:pPr>
        <w:spacing w:before="100" w:beforeAutospacing="1" w:after="100" w:afterAutospacing="1"/>
        <w:contextualSpacing/>
        <w:rPr>
          <w:sz w:val="20"/>
          <w:szCs w:val="20"/>
        </w:rPr>
      </w:pPr>
      <w:r w:rsidRPr="00B45869">
        <w:rPr>
          <w:sz w:val="20"/>
          <w:szCs w:val="20"/>
        </w:rPr>
        <w:t xml:space="preserve">Vykonavatel se zavazuje po dobu platnosti smlouvy vykonávat přezkoumání hospodaření a audit účetní závěrky. Podle příslušných právních předpisů a v souladu s jejími ustanoveními se vykonavatel dále zavazuje zejména: </w:t>
      </w:r>
    </w:p>
    <w:p w:rsidR="00DD147E" w:rsidRPr="00B45869" w:rsidRDefault="00DD147E" w:rsidP="00DD147E">
      <w:pPr>
        <w:contextualSpacing/>
        <w:rPr>
          <w:sz w:val="20"/>
          <w:szCs w:val="20"/>
        </w:rPr>
      </w:pPr>
      <w:r w:rsidRPr="00B45869">
        <w:rPr>
          <w:sz w:val="20"/>
          <w:szCs w:val="20"/>
        </w:rPr>
        <w:t>a) konat sjednané práce odborně, kvalitně a přesně, a za předpokladu včasného dodání odůvodněně požadovaných podkladů ukončit tyto práce v dohodnutých lhůtách</w:t>
      </w:r>
    </w:p>
    <w:p w:rsidR="00DD147E" w:rsidRPr="00B45869" w:rsidRDefault="00DD147E" w:rsidP="00DD147E">
      <w:pPr>
        <w:contextualSpacing/>
        <w:rPr>
          <w:sz w:val="20"/>
          <w:szCs w:val="20"/>
        </w:rPr>
      </w:pPr>
      <w:r w:rsidRPr="00B45869">
        <w:rPr>
          <w:sz w:val="20"/>
          <w:szCs w:val="20"/>
        </w:rPr>
        <w:t>b) řídit se při výkonu sjednané práce příslušnými právními předpisy a auditorskými standardy vydanými Komorou auditorů České republiky</w:t>
      </w:r>
    </w:p>
    <w:p w:rsidR="00DD147E" w:rsidRPr="00B45869" w:rsidRDefault="00DD147E" w:rsidP="00DD147E">
      <w:pPr>
        <w:contextualSpacing/>
        <w:rPr>
          <w:sz w:val="20"/>
          <w:szCs w:val="20"/>
        </w:rPr>
      </w:pPr>
      <w:r w:rsidRPr="00B45869">
        <w:rPr>
          <w:sz w:val="20"/>
          <w:szCs w:val="20"/>
        </w:rPr>
        <w:t xml:space="preserve">c) postupovat tak, aby při přezkoumání byl zjištěn skutečný stav věci, zejména na základě dokladů a jiných písemností o finančním hospodaření a o hospodaření a nakládání s dlouhodobým majetkem zadavatele na základě úplných a pravdivých informací; přitom je oprávněn vyžádat si písemné pověření k přístupu k informacím vedeným o zadavateli u bank, dlužníků a věřitelů </w:t>
      </w:r>
    </w:p>
    <w:p w:rsidR="00DD147E" w:rsidRPr="00B45869" w:rsidRDefault="00DD147E" w:rsidP="00DD147E">
      <w:pPr>
        <w:contextualSpacing/>
        <w:rPr>
          <w:sz w:val="20"/>
          <w:szCs w:val="20"/>
        </w:rPr>
      </w:pPr>
      <w:r w:rsidRPr="00B45869">
        <w:rPr>
          <w:sz w:val="20"/>
          <w:szCs w:val="20"/>
        </w:rPr>
        <w:t>d) zajistit, aby při výběrovém způsobu šetření byly použity metody zabezpečující reprezentativnost daného výběru</w:t>
      </w:r>
    </w:p>
    <w:p w:rsidR="00DD147E" w:rsidRPr="00B45869" w:rsidRDefault="00DD147E" w:rsidP="00DD147E">
      <w:pPr>
        <w:contextualSpacing/>
        <w:rPr>
          <w:sz w:val="20"/>
          <w:szCs w:val="20"/>
        </w:rPr>
      </w:pPr>
      <w:r w:rsidRPr="00B45869">
        <w:rPr>
          <w:sz w:val="20"/>
          <w:szCs w:val="20"/>
        </w:rPr>
        <w:t>e) vést o průběhu přezkoumání spisovou dokumentaci</w:t>
      </w:r>
    </w:p>
    <w:p w:rsidR="00DD147E" w:rsidRPr="00B45869" w:rsidRDefault="00DD147E" w:rsidP="00DD147E">
      <w:pPr>
        <w:contextualSpacing/>
        <w:rPr>
          <w:sz w:val="20"/>
          <w:szCs w:val="20"/>
        </w:rPr>
      </w:pPr>
      <w:r w:rsidRPr="00B45869">
        <w:rPr>
          <w:sz w:val="20"/>
          <w:szCs w:val="20"/>
        </w:rPr>
        <w:t>f) projednat konečné znění zprávy o výsledku přezkoumání hospodaření vypracované podle zákona o auditorech a podle ustanovení</w:t>
      </w:r>
      <w:bookmarkStart w:id="22" w:name="O0074"/>
      <w:bookmarkEnd w:id="22"/>
      <w:r w:rsidR="00123B09" w:rsidRPr="00B45869">
        <w:rPr>
          <w:sz w:val="20"/>
          <w:szCs w:val="20"/>
        </w:rPr>
        <w:fldChar w:fldCharType="begin"/>
      </w:r>
      <w:r w:rsidRPr="00B45869">
        <w:rPr>
          <w:sz w:val="20"/>
          <w:szCs w:val="20"/>
        </w:rPr>
        <w:instrText xml:space="preserve"> HYPERLINK "qbref://Chapter/OBCA~%A710+420%7Bsl%7D04+V%7Bdot%7DZ%7Bdot%7D+199%7Bsl%7D10" </w:instrText>
      </w:r>
      <w:r w:rsidR="00123B09" w:rsidRPr="00B45869">
        <w:rPr>
          <w:sz w:val="20"/>
          <w:szCs w:val="20"/>
        </w:rPr>
        <w:fldChar w:fldCharType="separate"/>
      </w:r>
      <w:r w:rsidRPr="00B45869">
        <w:rPr>
          <w:sz w:val="20"/>
          <w:szCs w:val="20"/>
        </w:rPr>
        <w:t xml:space="preserve"> §10 </w:t>
      </w:r>
      <w:r w:rsidR="00123B09" w:rsidRPr="00B45869">
        <w:rPr>
          <w:sz w:val="20"/>
          <w:szCs w:val="20"/>
        </w:rPr>
        <w:fldChar w:fldCharType="end"/>
      </w:r>
      <w:r w:rsidRPr="00B45869">
        <w:rPr>
          <w:sz w:val="20"/>
          <w:szCs w:val="20"/>
        </w:rPr>
        <w:t xml:space="preserve">zákona o přezkoumání s oprávněnou osobou zadavatele popř. s finančním výborem zastupitelstva zadavatele a předat ji v dohodnuté lhůtě </w:t>
      </w:r>
    </w:p>
    <w:p w:rsidR="00DD147E" w:rsidRPr="00B45869" w:rsidRDefault="00DD147E" w:rsidP="00DD147E">
      <w:pPr>
        <w:contextualSpacing/>
        <w:rPr>
          <w:sz w:val="20"/>
          <w:szCs w:val="20"/>
        </w:rPr>
      </w:pPr>
      <w:r w:rsidRPr="00B45869">
        <w:rPr>
          <w:sz w:val="20"/>
          <w:szCs w:val="20"/>
        </w:rPr>
        <w:t>g) zachovávat mlčenlivost o všech skutečnostech, o kterých se dozvěděl v souvislosti s výkonem přezkoumání hospodaření; mlčenlivost se vztahuje i na osoby, které se s ním na přezkoumání podílely</w:t>
      </w:r>
    </w:p>
    <w:p w:rsidR="00D9649B" w:rsidRPr="00B45869" w:rsidRDefault="00D9649B" w:rsidP="00D9649B">
      <w:pPr>
        <w:spacing w:line="360" w:lineRule="auto"/>
        <w:ind w:left="360"/>
        <w:jc w:val="center"/>
        <w:rPr>
          <w:iCs/>
          <w:sz w:val="20"/>
          <w:szCs w:val="20"/>
        </w:rPr>
      </w:pPr>
      <w:r w:rsidRPr="00B45869">
        <w:rPr>
          <w:iCs/>
          <w:sz w:val="20"/>
          <w:szCs w:val="20"/>
        </w:rPr>
        <w:lastRenderedPageBreak/>
        <w:t>Čl. X</w:t>
      </w:r>
    </w:p>
    <w:p w:rsidR="00D9649B" w:rsidRPr="00B45869" w:rsidRDefault="00D9649B" w:rsidP="00D9649B">
      <w:pPr>
        <w:spacing w:line="360" w:lineRule="auto"/>
        <w:ind w:left="360"/>
        <w:jc w:val="center"/>
        <w:rPr>
          <w:b/>
          <w:iCs/>
          <w:sz w:val="20"/>
          <w:szCs w:val="20"/>
        </w:rPr>
      </w:pPr>
      <w:r w:rsidRPr="00B45869">
        <w:rPr>
          <w:b/>
          <w:iCs/>
          <w:sz w:val="20"/>
          <w:szCs w:val="20"/>
        </w:rPr>
        <w:t>Termín předání zprávy o výsledcích přezkoumání hospodaření</w:t>
      </w:r>
    </w:p>
    <w:p w:rsidR="00DD147E" w:rsidRPr="00B45869" w:rsidRDefault="00DD147E" w:rsidP="00DD147E">
      <w:pPr>
        <w:spacing w:before="100" w:beforeAutospacing="1" w:after="100" w:afterAutospacing="1"/>
        <w:contextualSpacing/>
        <w:rPr>
          <w:sz w:val="20"/>
          <w:szCs w:val="20"/>
        </w:rPr>
      </w:pPr>
      <w:r w:rsidRPr="00B45869">
        <w:rPr>
          <w:sz w:val="20"/>
          <w:szCs w:val="20"/>
        </w:rPr>
        <w:t xml:space="preserve">Nejpozdějším termínem pro předání zprávy vykonavatele o výsledcích přezkoumání hospodaření se po dohodě smluvních stran stanovuje na </w:t>
      </w:r>
      <w:proofErr w:type="gramStart"/>
      <w:r w:rsidRPr="00B45869">
        <w:rPr>
          <w:sz w:val="20"/>
          <w:szCs w:val="20"/>
        </w:rPr>
        <w:t>1.6.2017</w:t>
      </w:r>
      <w:proofErr w:type="gramEnd"/>
      <w:r w:rsidRPr="00B45869">
        <w:rPr>
          <w:sz w:val="20"/>
          <w:szCs w:val="20"/>
        </w:rPr>
        <w:t xml:space="preserve">. </w:t>
      </w:r>
    </w:p>
    <w:p w:rsidR="00DD147E" w:rsidRPr="00B45869" w:rsidRDefault="00DD147E" w:rsidP="00DD147E">
      <w:pPr>
        <w:spacing w:before="100" w:beforeAutospacing="1" w:after="100" w:afterAutospacing="1"/>
        <w:contextualSpacing/>
        <w:rPr>
          <w:sz w:val="20"/>
          <w:szCs w:val="20"/>
        </w:rPr>
      </w:pPr>
      <w:r w:rsidRPr="00B45869">
        <w:rPr>
          <w:sz w:val="20"/>
          <w:szCs w:val="20"/>
        </w:rPr>
        <w:t>Předpokladem dodržení termínu předání zprávy o výsledcích přezkoumání hospodaření je předání všech požadovaných podkladů před smluvně sjednaným termínem předání zprávy o výsledcích přezkoumání hospodaření a zprávy o ověření účetní závěrky</w:t>
      </w:r>
    </w:p>
    <w:p w:rsidR="00B45869" w:rsidRPr="00B45869" w:rsidRDefault="00B45869" w:rsidP="00D9649B">
      <w:pPr>
        <w:spacing w:line="360" w:lineRule="auto"/>
        <w:ind w:left="360"/>
        <w:jc w:val="center"/>
        <w:rPr>
          <w:sz w:val="20"/>
          <w:szCs w:val="20"/>
        </w:rPr>
      </w:pPr>
    </w:p>
    <w:p w:rsidR="00D9649B" w:rsidRPr="00B45869" w:rsidRDefault="00DD147E" w:rsidP="00D9649B">
      <w:pPr>
        <w:spacing w:line="360" w:lineRule="auto"/>
        <w:ind w:left="360"/>
        <w:jc w:val="center"/>
        <w:rPr>
          <w:sz w:val="20"/>
          <w:szCs w:val="20"/>
        </w:rPr>
      </w:pPr>
      <w:r w:rsidRPr="00B45869">
        <w:rPr>
          <w:sz w:val="20"/>
          <w:szCs w:val="20"/>
        </w:rPr>
        <w:t>Čl. XI</w:t>
      </w:r>
    </w:p>
    <w:p w:rsidR="00D9649B" w:rsidRPr="00B45869" w:rsidRDefault="00D9649B" w:rsidP="00D9649B">
      <w:pPr>
        <w:spacing w:line="360" w:lineRule="auto"/>
        <w:ind w:left="360"/>
        <w:jc w:val="center"/>
        <w:rPr>
          <w:b/>
          <w:sz w:val="20"/>
          <w:szCs w:val="20"/>
        </w:rPr>
      </w:pPr>
      <w:r w:rsidRPr="00B45869">
        <w:rPr>
          <w:b/>
          <w:sz w:val="20"/>
          <w:szCs w:val="20"/>
        </w:rPr>
        <w:t>Závěrečná ustanovení</w:t>
      </w:r>
    </w:p>
    <w:p w:rsidR="00E20870" w:rsidRPr="00B45869" w:rsidRDefault="00E20870" w:rsidP="00E20870">
      <w:pPr>
        <w:spacing w:before="100" w:beforeAutospacing="1" w:after="100" w:afterAutospacing="1"/>
        <w:contextualSpacing/>
        <w:rPr>
          <w:sz w:val="20"/>
          <w:szCs w:val="20"/>
        </w:rPr>
      </w:pPr>
      <w:r w:rsidRPr="00B45869">
        <w:rPr>
          <w:sz w:val="20"/>
          <w:szCs w:val="20"/>
        </w:rPr>
        <w:t xml:space="preserve">Smlouva je uzavřena okamžikem připojení podpisu druhé smluvní strany nebo okamžikem, kdy návrh smlouvy opatřený podpisem druhé smluvní strany obdrží navrhovatel smlouvy. Uzavřením smlouvy nabývá smlouva platnosti. </w:t>
      </w:r>
    </w:p>
    <w:p w:rsidR="00E20870" w:rsidRPr="00B45869" w:rsidRDefault="00E20870" w:rsidP="00E20870">
      <w:pPr>
        <w:spacing w:before="100" w:beforeAutospacing="1" w:after="100" w:afterAutospacing="1"/>
        <w:contextualSpacing/>
        <w:rPr>
          <w:sz w:val="20"/>
          <w:szCs w:val="20"/>
        </w:rPr>
      </w:pPr>
      <w:r w:rsidRPr="00B45869">
        <w:rPr>
          <w:sz w:val="20"/>
          <w:szCs w:val="20"/>
        </w:rPr>
        <w:t xml:space="preserve">Smlouva může být měněna a doplňována jen písemně a musí být potvrzena souhlasnými podpisy oprávněných orgánů smluvních stran. Tyto dodatky tvoří nedílnou součást smlouvy. </w:t>
      </w:r>
    </w:p>
    <w:p w:rsidR="00E20870" w:rsidRPr="00B45869" w:rsidRDefault="00E20870" w:rsidP="00E20870">
      <w:pPr>
        <w:spacing w:before="100" w:beforeAutospacing="1" w:after="100" w:afterAutospacing="1"/>
        <w:contextualSpacing/>
        <w:rPr>
          <w:sz w:val="20"/>
          <w:szCs w:val="20"/>
        </w:rPr>
      </w:pPr>
      <w:r w:rsidRPr="00B45869">
        <w:rPr>
          <w:sz w:val="20"/>
          <w:szCs w:val="20"/>
        </w:rPr>
        <w:t xml:space="preserve">Odstoupit od smlouvy může smluvní strana, pokud druhá smluvní strana nebude plnit smluvní povinnosti, a to ani po marném uplynutí lhůty dohodnuté k dodatečnému splnění těchto povinností. </w:t>
      </w:r>
    </w:p>
    <w:p w:rsidR="00E20870" w:rsidRPr="00B45869" w:rsidRDefault="00E20870" w:rsidP="00E20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r w:rsidRPr="00B45869">
        <w:rPr>
          <w:sz w:val="20"/>
          <w:szCs w:val="20"/>
        </w:rPr>
        <w:t xml:space="preserve">Smlouva je vyhotovena ve dvou vyhotoveních, po jednom vyhotovení pro každou smluvní stranu.  </w:t>
      </w:r>
    </w:p>
    <w:p w:rsidR="00E20870" w:rsidRPr="00B45869" w:rsidRDefault="00E20870" w:rsidP="00E20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p>
    <w:p w:rsidR="00E20870" w:rsidRPr="00B45869" w:rsidRDefault="00E20870" w:rsidP="00E20870">
      <w:pPr>
        <w:autoSpaceDE w:val="0"/>
        <w:autoSpaceDN w:val="0"/>
        <w:adjustRightInd w:val="0"/>
        <w:jc w:val="both"/>
        <w:rPr>
          <w:bCs/>
          <w:color w:val="000000"/>
          <w:sz w:val="20"/>
          <w:szCs w:val="20"/>
        </w:rPr>
      </w:pPr>
      <w:r w:rsidRPr="00B45869">
        <w:rPr>
          <w:sz w:val="20"/>
          <w:szCs w:val="20"/>
        </w:rPr>
        <w:t>Smluvní strany se zavazují zachovat mlčenlivost o všech skutečnostech, týkajících se druhé smluvní strany, s výjimkou informací, které jsou obecně známy a případů, kdy statutární orgán účetní jednotky zprostí auditora zachovat mlčenlivost.</w:t>
      </w:r>
    </w:p>
    <w:p w:rsidR="00E20870" w:rsidRPr="00B45869" w:rsidRDefault="00E20870" w:rsidP="00E20870">
      <w:pPr>
        <w:autoSpaceDE w:val="0"/>
        <w:autoSpaceDN w:val="0"/>
        <w:adjustRightInd w:val="0"/>
        <w:jc w:val="both"/>
        <w:rPr>
          <w:color w:val="000000"/>
          <w:sz w:val="20"/>
          <w:szCs w:val="20"/>
        </w:rPr>
      </w:pPr>
      <w:r w:rsidRPr="00B45869">
        <w:rPr>
          <w:color w:val="000000"/>
          <w:sz w:val="20"/>
          <w:szCs w:val="20"/>
        </w:rPr>
        <w:t>Práva a povinnosti stran, které nejsou stanoveny v této smlouvě, se řídí zákonem 89/2012 Sb., Občanský zákoník a ostatními právními předpisy České republiky. Jestliže je některé ustanovení této smlouvy neplatné nebo nevymahatelné, neovlivní to platnost nebo vymahatelnost ostatních ustanovení této smlouvy, pokud je neplatné nebo nevymahatelné ustanovení od ostatního obsahu oddělitelné v souladu s §576 zákona 89/2012 Sb., Občanský zákoník.</w:t>
      </w:r>
    </w:p>
    <w:p w:rsidR="00E20870" w:rsidRPr="00B45869" w:rsidRDefault="00E20870" w:rsidP="00E20870">
      <w:pPr>
        <w:autoSpaceDE w:val="0"/>
        <w:autoSpaceDN w:val="0"/>
        <w:adjustRightInd w:val="0"/>
        <w:jc w:val="both"/>
        <w:rPr>
          <w:color w:val="000000"/>
          <w:sz w:val="20"/>
          <w:szCs w:val="20"/>
        </w:rPr>
      </w:pPr>
      <w:r w:rsidRPr="00B45869">
        <w:rPr>
          <w:color w:val="000000"/>
          <w:sz w:val="20"/>
          <w:szCs w:val="20"/>
        </w:rPr>
        <w:t>Strany se zavazují neprodleně zahájit jednání v dobré víře s cílem nahradit neplatné nebo nevymahatelné ustanovení jiným ustanovením se stejným nebo obdobným hospodářským účelem. Jakékoliv změny nebo dodatky této smlouvy musí být vypracovány písemně ve stejném počtu vyhotovení jako vlastní smlouva. Tato smlouva je vypracována ve dvou vyhotoveních v českém jazyce. Tato smlouva nabývá platnosti podpisem oběma smluvními stranami.</w:t>
      </w:r>
    </w:p>
    <w:p w:rsidR="00E20870" w:rsidRPr="00B45869" w:rsidRDefault="00E20870" w:rsidP="00D9649B">
      <w:pPr>
        <w:spacing w:line="360" w:lineRule="auto"/>
        <w:ind w:left="360"/>
        <w:jc w:val="center"/>
        <w:rPr>
          <w:b/>
          <w:sz w:val="20"/>
          <w:szCs w:val="20"/>
        </w:rPr>
      </w:pPr>
    </w:p>
    <w:p w:rsidR="00D9649B" w:rsidRPr="00B45869" w:rsidRDefault="00D9649B" w:rsidP="00D9649B">
      <w:pPr>
        <w:spacing w:line="360" w:lineRule="auto"/>
        <w:ind w:left="360"/>
        <w:jc w:val="both"/>
        <w:rPr>
          <w:sz w:val="20"/>
          <w:szCs w:val="20"/>
        </w:rPr>
      </w:pPr>
    </w:p>
    <w:p w:rsidR="00D9649B" w:rsidRPr="00B45869" w:rsidRDefault="00D9649B" w:rsidP="00D9649B">
      <w:pPr>
        <w:spacing w:line="360" w:lineRule="auto"/>
        <w:jc w:val="both"/>
        <w:rPr>
          <w:sz w:val="20"/>
          <w:szCs w:val="20"/>
        </w:rPr>
      </w:pPr>
    </w:p>
    <w:p w:rsidR="00DD147E" w:rsidRPr="00B45869" w:rsidRDefault="00DD147E" w:rsidP="00D9649B">
      <w:pPr>
        <w:spacing w:line="360" w:lineRule="auto"/>
        <w:jc w:val="both"/>
        <w:rPr>
          <w:sz w:val="20"/>
          <w:szCs w:val="20"/>
        </w:rPr>
      </w:pPr>
    </w:p>
    <w:p w:rsidR="00DD147E" w:rsidRPr="00B45869" w:rsidRDefault="00DE78F5" w:rsidP="00DD1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r>
        <w:rPr>
          <w:sz w:val="20"/>
          <w:szCs w:val="20"/>
        </w:rPr>
        <w:t xml:space="preserve">V Olomouci dne </w:t>
      </w:r>
      <w:proofErr w:type="gramStart"/>
      <w:r>
        <w:rPr>
          <w:sz w:val="20"/>
          <w:szCs w:val="20"/>
        </w:rPr>
        <w:t>6.9.2016</w:t>
      </w:r>
      <w:proofErr w:type="gramEnd"/>
      <w:r w:rsidR="00DD147E" w:rsidRPr="00B45869">
        <w:rPr>
          <w:sz w:val="20"/>
          <w:szCs w:val="20"/>
        </w:rPr>
        <w:tab/>
      </w:r>
      <w:r w:rsidR="00DD147E" w:rsidRPr="00B45869">
        <w:rPr>
          <w:sz w:val="20"/>
          <w:szCs w:val="20"/>
        </w:rPr>
        <w:tab/>
      </w:r>
      <w:r w:rsidR="00DD147E" w:rsidRPr="00B45869">
        <w:rPr>
          <w:sz w:val="20"/>
          <w:szCs w:val="20"/>
        </w:rPr>
        <w:tab/>
      </w:r>
      <w:r w:rsidR="00DD147E" w:rsidRPr="00B45869">
        <w:rPr>
          <w:sz w:val="20"/>
          <w:szCs w:val="20"/>
        </w:rPr>
        <w:tab/>
      </w:r>
      <w:r w:rsidR="00DD147E" w:rsidRPr="00B45869">
        <w:rPr>
          <w:sz w:val="20"/>
          <w:szCs w:val="20"/>
        </w:rPr>
        <w:tab/>
      </w:r>
      <w:r w:rsidR="00AE569D">
        <w:rPr>
          <w:sz w:val="20"/>
          <w:szCs w:val="20"/>
        </w:rPr>
        <w:t>V</w:t>
      </w:r>
      <w:r w:rsidR="00DD147E" w:rsidRPr="00B45869">
        <w:rPr>
          <w:sz w:val="20"/>
          <w:szCs w:val="20"/>
        </w:rPr>
        <w:t> </w:t>
      </w:r>
      <w:proofErr w:type="spellStart"/>
      <w:r>
        <w:rPr>
          <w:sz w:val="20"/>
          <w:szCs w:val="20"/>
        </w:rPr>
        <w:t>Uničově</w:t>
      </w:r>
      <w:proofErr w:type="spellEnd"/>
      <w:r w:rsidR="00DD147E" w:rsidRPr="00B45869">
        <w:rPr>
          <w:sz w:val="20"/>
          <w:szCs w:val="20"/>
        </w:rPr>
        <w:t xml:space="preserve"> dne</w:t>
      </w:r>
      <w:r>
        <w:rPr>
          <w:sz w:val="20"/>
          <w:szCs w:val="20"/>
        </w:rPr>
        <w:t xml:space="preserve">: </w:t>
      </w:r>
    </w:p>
    <w:p w:rsidR="00DD147E" w:rsidRPr="00B45869" w:rsidRDefault="00DD147E" w:rsidP="00DD1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p>
    <w:p w:rsidR="00DD147E" w:rsidRDefault="00DD147E" w:rsidP="00DD1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p>
    <w:p w:rsidR="00980E95" w:rsidRDefault="00980E95" w:rsidP="00DD1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p>
    <w:p w:rsidR="00980E95" w:rsidRDefault="00980E95" w:rsidP="00DD1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p>
    <w:p w:rsidR="00980E95" w:rsidRDefault="00980E95" w:rsidP="00DD1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p>
    <w:p w:rsidR="00980E95" w:rsidRDefault="00980E95" w:rsidP="00DD1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p>
    <w:p w:rsidR="00980E95" w:rsidRDefault="00980E95" w:rsidP="00DD1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p>
    <w:p w:rsidR="00980E95" w:rsidRDefault="00980E95" w:rsidP="00DD1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p>
    <w:p w:rsidR="00980E95" w:rsidRDefault="00980E95" w:rsidP="00DD1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p>
    <w:p w:rsidR="00980E95" w:rsidRDefault="00980E95" w:rsidP="00DD1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p>
    <w:p w:rsidR="00980E95" w:rsidRPr="00B45869" w:rsidRDefault="00980E95" w:rsidP="00DD1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p>
    <w:p w:rsidR="00DD147E" w:rsidRPr="00B45869" w:rsidRDefault="00DD147E" w:rsidP="00DD1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p>
    <w:p w:rsidR="00DD147E" w:rsidRPr="00B45869" w:rsidRDefault="00DD147E" w:rsidP="00B458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sz w:val="20"/>
          <w:szCs w:val="20"/>
        </w:rPr>
      </w:pPr>
    </w:p>
    <w:p w:rsidR="00DD147E" w:rsidRPr="00B45869" w:rsidRDefault="00DD147E" w:rsidP="00B45869">
      <w:pPr>
        <w:contextualSpacing/>
        <w:jc w:val="center"/>
        <w:rPr>
          <w:sz w:val="20"/>
          <w:szCs w:val="20"/>
        </w:rPr>
      </w:pPr>
    </w:p>
    <w:tbl>
      <w:tblPr>
        <w:tblW w:w="9780" w:type="dxa"/>
        <w:tblInd w:w="-58" w:type="dxa"/>
        <w:tblLayout w:type="fixed"/>
        <w:tblCellMar>
          <w:left w:w="70" w:type="dxa"/>
          <w:right w:w="70" w:type="dxa"/>
        </w:tblCellMar>
        <w:tblLook w:val="0000"/>
      </w:tblPr>
      <w:tblGrid>
        <w:gridCol w:w="5154"/>
        <w:gridCol w:w="4626"/>
      </w:tblGrid>
      <w:tr w:rsidR="00DD147E" w:rsidRPr="00B45869" w:rsidTr="00B45869">
        <w:tc>
          <w:tcPr>
            <w:tcW w:w="5154" w:type="dxa"/>
          </w:tcPr>
          <w:p w:rsidR="00DD147E" w:rsidRPr="00B45869" w:rsidRDefault="00DD147E" w:rsidP="00B45869">
            <w:pPr>
              <w:contextualSpacing/>
              <w:jc w:val="center"/>
              <w:rPr>
                <w:sz w:val="20"/>
                <w:szCs w:val="20"/>
              </w:rPr>
            </w:pPr>
            <w:r w:rsidRPr="00B45869">
              <w:rPr>
                <w:sz w:val="20"/>
                <w:szCs w:val="20"/>
              </w:rPr>
              <w:t>.........................................</w:t>
            </w:r>
          </w:p>
        </w:tc>
        <w:tc>
          <w:tcPr>
            <w:tcW w:w="4626" w:type="dxa"/>
          </w:tcPr>
          <w:p w:rsidR="00DD147E" w:rsidRPr="00B45869" w:rsidRDefault="00DD147E" w:rsidP="00B45869">
            <w:pPr>
              <w:contextualSpacing/>
              <w:jc w:val="center"/>
              <w:rPr>
                <w:sz w:val="20"/>
                <w:szCs w:val="20"/>
              </w:rPr>
            </w:pPr>
            <w:r w:rsidRPr="00B45869">
              <w:rPr>
                <w:sz w:val="20"/>
                <w:szCs w:val="20"/>
              </w:rPr>
              <w:t>.....................................</w:t>
            </w:r>
          </w:p>
          <w:p w:rsidR="00DD147E" w:rsidRPr="00B45869" w:rsidRDefault="00DD147E" w:rsidP="00B45869">
            <w:pPr>
              <w:contextualSpacing/>
              <w:jc w:val="center"/>
              <w:rPr>
                <w:sz w:val="20"/>
                <w:szCs w:val="20"/>
              </w:rPr>
            </w:pPr>
          </w:p>
        </w:tc>
      </w:tr>
      <w:tr w:rsidR="00DD147E" w:rsidRPr="00B45869" w:rsidTr="00B45869">
        <w:tc>
          <w:tcPr>
            <w:tcW w:w="5154" w:type="dxa"/>
          </w:tcPr>
          <w:p w:rsidR="00DD147E" w:rsidRPr="00B45869" w:rsidRDefault="00DD147E" w:rsidP="00B45869">
            <w:pPr>
              <w:contextualSpacing/>
              <w:jc w:val="center"/>
              <w:rPr>
                <w:sz w:val="20"/>
                <w:szCs w:val="20"/>
              </w:rPr>
            </w:pPr>
            <w:r w:rsidRPr="00B45869">
              <w:rPr>
                <w:sz w:val="20"/>
                <w:szCs w:val="20"/>
              </w:rPr>
              <w:t>Vykonavatel přezkoumání hospodaření</w:t>
            </w:r>
          </w:p>
          <w:p w:rsidR="00DD147E" w:rsidRPr="00B45869" w:rsidRDefault="00DD147E" w:rsidP="00B45869">
            <w:pPr>
              <w:contextualSpacing/>
              <w:jc w:val="center"/>
              <w:rPr>
                <w:sz w:val="20"/>
                <w:szCs w:val="20"/>
              </w:rPr>
            </w:pPr>
            <w:r w:rsidRPr="00B45869">
              <w:rPr>
                <w:sz w:val="20"/>
                <w:szCs w:val="20"/>
              </w:rPr>
              <w:t>a auditu účetní závěrky</w:t>
            </w:r>
          </w:p>
        </w:tc>
        <w:tc>
          <w:tcPr>
            <w:tcW w:w="4626" w:type="dxa"/>
          </w:tcPr>
          <w:p w:rsidR="00DD147E" w:rsidRPr="00B45869" w:rsidRDefault="00DD147E" w:rsidP="00B45869">
            <w:pPr>
              <w:contextualSpacing/>
              <w:jc w:val="center"/>
              <w:rPr>
                <w:sz w:val="20"/>
                <w:szCs w:val="20"/>
              </w:rPr>
            </w:pPr>
            <w:r w:rsidRPr="00B45869">
              <w:rPr>
                <w:sz w:val="20"/>
                <w:szCs w:val="20"/>
              </w:rPr>
              <w:t>Zadavatel přezkoumání hospodaření</w:t>
            </w:r>
          </w:p>
          <w:p w:rsidR="00DD147E" w:rsidRPr="00B45869" w:rsidRDefault="00DD147E" w:rsidP="00B45869">
            <w:pPr>
              <w:contextualSpacing/>
              <w:jc w:val="center"/>
              <w:rPr>
                <w:sz w:val="20"/>
                <w:szCs w:val="20"/>
              </w:rPr>
            </w:pPr>
            <w:r w:rsidRPr="00B45869">
              <w:rPr>
                <w:sz w:val="20"/>
                <w:szCs w:val="20"/>
              </w:rPr>
              <w:t>podpis orgánu oprávněného jednat jménem smluvní strany a otisk úředního razítka</w:t>
            </w:r>
          </w:p>
        </w:tc>
      </w:tr>
    </w:tbl>
    <w:p w:rsidR="00DD147E" w:rsidRPr="00B45869" w:rsidRDefault="00DD147E" w:rsidP="00B45869">
      <w:pPr>
        <w:spacing w:before="100" w:beforeAutospacing="1" w:after="100" w:afterAutospacing="1"/>
        <w:contextualSpacing/>
        <w:jc w:val="center"/>
        <w:rPr>
          <w:sz w:val="20"/>
          <w:szCs w:val="20"/>
        </w:rPr>
      </w:pPr>
    </w:p>
    <w:p w:rsidR="00DD147E" w:rsidRDefault="00DD147E" w:rsidP="00D9649B">
      <w:pPr>
        <w:spacing w:line="360" w:lineRule="auto"/>
        <w:jc w:val="both"/>
        <w:rPr>
          <w:sz w:val="20"/>
          <w:szCs w:val="20"/>
        </w:rPr>
      </w:pPr>
    </w:p>
    <w:p w:rsidR="00980E95" w:rsidRDefault="00980E95" w:rsidP="00D9649B">
      <w:pPr>
        <w:spacing w:line="360" w:lineRule="auto"/>
        <w:jc w:val="both"/>
        <w:rPr>
          <w:sz w:val="20"/>
          <w:szCs w:val="20"/>
        </w:rPr>
      </w:pPr>
    </w:p>
    <w:p w:rsidR="00980E95" w:rsidRPr="00B45869" w:rsidRDefault="00980E95" w:rsidP="00D9649B">
      <w:pPr>
        <w:spacing w:line="360" w:lineRule="auto"/>
        <w:jc w:val="both"/>
        <w:rPr>
          <w:sz w:val="20"/>
          <w:szCs w:val="20"/>
        </w:rPr>
      </w:pPr>
    </w:p>
    <w:p w:rsidR="00D9649B" w:rsidRPr="00B45869" w:rsidRDefault="00D9649B" w:rsidP="001D2417">
      <w:pPr>
        <w:spacing w:line="360" w:lineRule="auto"/>
        <w:ind w:left="7080" w:firstLine="708"/>
        <w:jc w:val="right"/>
        <w:rPr>
          <w:i/>
          <w:sz w:val="20"/>
          <w:szCs w:val="20"/>
        </w:rPr>
      </w:pPr>
      <w:r w:rsidRPr="00B45869">
        <w:rPr>
          <w:i/>
          <w:sz w:val="20"/>
          <w:szCs w:val="20"/>
        </w:rPr>
        <w:lastRenderedPageBreak/>
        <w:t>Příloha A</w:t>
      </w:r>
    </w:p>
    <w:p w:rsidR="00D9649B" w:rsidRPr="00B45869" w:rsidRDefault="00D9649B" w:rsidP="00D9649B">
      <w:pPr>
        <w:spacing w:line="360" w:lineRule="auto"/>
        <w:jc w:val="both"/>
        <w:rPr>
          <w:sz w:val="20"/>
          <w:szCs w:val="20"/>
        </w:rPr>
      </w:pPr>
    </w:p>
    <w:p w:rsidR="00D9649B" w:rsidRPr="00B45869" w:rsidRDefault="00D9649B" w:rsidP="00D9649B">
      <w:pPr>
        <w:jc w:val="both"/>
        <w:rPr>
          <w:b/>
          <w:sz w:val="20"/>
          <w:szCs w:val="20"/>
        </w:rPr>
      </w:pPr>
      <w:r w:rsidRPr="00B45869">
        <w:rPr>
          <w:b/>
          <w:sz w:val="20"/>
          <w:szCs w:val="20"/>
        </w:rPr>
        <w:t xml:space="preserve">Údaje o ročním hospodaření obce podle § 2 odst. </w:t>
      </w:r>
      <w:smartTag w:uri="urn:schemas-microsoft-com:office:smarttags" w:element="metricconverter">
        <w:smartTagPr>
          <w:attr w:name="ProductID" w:val="1 a"/>
        </w:smartTagPr>
        <w:r w:rsidRPr="00B45869">
          <w:rPr>
            <w:b/>
            <w:sz w:val="20"/>
            <w:szCs w:val="20"/>
          </w:rPr>
          <w:t>1 a</w:t>
        </w:r>
      </w:smartTag>
      <w:r w:rsidRPr="00B45869">
        <w:rPr>
          <w:b/>
          <w:sz w:val="20"/>
          <w:szCs w:val="20"/>
        </w:rPr>
        <w:t xml:space="preserve"> oblasti podle odst. 2 zákona o přezkoumání</w:t>
      </w:r>
    </w:p>
    <w:p w:rsidR="00D9649B" w:rsidRPr="00B45869" w:rsidRDefault="00D9649B" w:rsidP="00D9649B">
      <w:pPr>
        <w:jc w:val="both"/>
        <w:rPr>
          <w:b/>
          <w:sz w:val="20"/>
          <w:szCs w:val="20"/>
        </w:rPr>
      </w:pPr>
    </w:p>
    <w:p w:rsidR="00D9649B" w:rsidRPr="00B45869" w:rsidRDefault="00D9649B" w:rsidP="00D9649B">
      <w:pPr>
        <w:jc w:val="both"/>
        <w:rPr>
          <w:sz w:val="20"/>
          <w:szCs w:val="20"/>
        </w:rPr>
      </w:pPr>
      <w:r w:rsidRPr="00B45869">
        <w:rPr>
          <w:sz w:val="20"/>
          <w:szCs w:val="20"/>
        </w:rPr>
        <w:t xml:space="preserve">Předmětem přezkoumání jsou následující údaje: </w:t>
      </w:r>
    </w:p>
    <w:p w:rsidR="00D9649B" w:rsidRPr="00B45869" w:rsidRDefault="00D9649B" w:rsidP="004920FF">
      <w:pPr>
        <w:numPr>
          <w:ilvl w:val="0"/>
          <w:numId w:val="1"/>
        </w:numPr>
        <w:jc w:val="both"/>
        <w:rPr>
          <w:sz w:val="20"/>
          <w:szCs w:val="20"/>
        </w:rPr>
      </w:pPr>
      <w:r w:rsidRPr="00B45869">
        <w:rPr>
          <w:sz w:val="20"/>
          <w:szCs w:val="20"/>
        </w:rPr>
        <w:t>plnění příjmů a výdajů rozpočtu včetně peněžních operací, týkajících se rozpočtových prostředků;</w:t>
      </w:r>
    </w:p>
    <w:p w:rsidR="00D9649B" w:rsidRPr="00B45869" w:rsidRDefault="00D9649B" w:rsidP="004920FF">
      <w:pPr>
        <w:numPr>
          <w:ilvl w:val="0"/>
          <w:numId w:val="1"/>
        </w:numPr>
        <w:jc w:val="both"/>
        <w:rPr>
          <w:sz w:val="20"/>
          <w:szCs w:val="20"/>
        </w:rPr>
      </w:pPr>
      <w:r w:rsidRPr="00B45869">
        <w:rPr>
          <w:sz w:val="20"/>
          <w:szCs w:val="20"/>
        </w:rPr>
        <w:t>finanční operace, týkající se tvorby a použití peněžních fondů;</w:t>
      </w:r>
    </w:p>
    <w:p w:rsidR="00D9649B" w:rsidRPr="00B45869" w:rsidRDefault="00D9649B" w:rsidP="004920FF">
      <w:pPr>
        <w:numPr>
          <w:ilvl w:val="0"/>
          <w:numId w:val="1"/>
        </w:numPr>
        <w:jc w:val="both"/>
        <w:rPr>
          <w:sz w:val="20"/>
          <w:szCs w:val="20"/>
        </w:rPr>
      </w:pPr>
      <w:r w:rsidRPr="00B45869">
        <w:rPr>
          <w:sz w:val="20"/>
          <w:szCs w:val="20"/>
        </w:rPr>
        <w:t>náklady a výnosy podnikatelské činnosti územního celku;</w:t>
      </w:r>
    </w:p>
    <w:p w:rsidR="00D9649B" w:rsidRPr="00B45869" w:rsidRDefault="00D9649B" w:rsidP="004920FF">
      <w:pPr>
        <w:numPr>
          <w:ilvl w:val="0"/>
          <w:numId w:val="1"/>
        </w:numPr>
        <w:jc w:val="both"/>
        <w:rPr>
          <w:sz w:val="20"/>
          <w:szCs w:val="20"/>
        </w:rPr>
      </w:pPr>
      <w:r w:rsidRPr="00B45869">
        <w:rPr>
          <w:sz w:val="20"/>
          <w:szCs w:val="20"/>
        </w:rPr>
        <w:t>peněžní operace, týkající se sdružených prostředků vynakládaných na základě smlouvy mezi dvěma nebo více územními celky, anebo na základě smlouvy s jinými právnickými nebo fyzickými osobami;</w:t>
      </w:r>
    </w:p>
    <w:p w:rsidR="00D9649B" w:rsidRPr="00B45869" w:rsidRDefault="00D9649B" w:rsidP="004920FF">
      <w:pPr>
        <w:numPr>
          <w:ilvl w:val="0"/>
          <w:numId w:val="1"/>
        </w:numPr>
        <w:jc w:val="both"/>
        <w:rPr>
          <w:sz w:val="20"/>
          <w:szCs w:val="20"/>
        </w:rPr>
      </w:pPr>
      <w:r w:rsidRPr="00B45869">
        <w:rPr>
          <w:sz w:val="20"/>
          <w:szCs w:val="20"/>
        </w:rPr>
        <w:t>finanční operace, týkající se cizích zdrojů ve smyslu právních předpisů o účetnictví;</w:t>
      </w:r>
    </w:p>
    <w:p w:rsidR="00D9649B" w:rsidRPr="00B45869" w:rsidRDefault="00D9649B" w:rsidP="004920FF">
      <w:pPr>
        <w:numPr>
          <w:ilvl w:val="0"/>
          <w:numId w:val="1"/>
        </w:numPr>
        <w:jc w:val="both"/>
        <w:rPr>
          <w:sz w:val="20"/>
          <w:szCs w:val="20"/>
        </w:rPr>
      </w:pPr>
      <w:r w:rsidRPr="00B45869">
        <w:rPr>
          <w:sz w:val="20"/>
          <w:szCs w:val="20"/>
        </w:rPr>
        <w:t>hospodaření a nakládání s prostředky poskytnutými z Národního fondu a dalšími prostředky ze zahraničí poskytnutými na základě mezinárodních smluv;</w:t>
      </w:r>
    </w:p>
    <w:p w:rsidR="00D9649B" w:rsidRPr="00B45869" w:rsidRDefault="00D9649B" w:rsidP="004920FF">
      <w:pPr>
        <w:numPr>
          <w:ilvl w:val="0"/>
          <w:numId w:val="1"/>
        </w:numPr>
        <w:jc w:val="both"/>
        <w:rPr>
          <w:sz w:val="20"/>
          <w:szCs w:val="20"/>
        </w:rPr>
      </w:pPr>
      <w:r w:rsidRPr="00B45869">
        <w:rPr>
          <w:sz w:val="20"/>
          <w:szCs w:val="20"/>
        </w:rPr>
        <w:t>vyúčtování a vypořádání finančních vztahů ke státnímu rozpočtu, k rozpočtům krajů, k rozpočtům obcí, ke státním fondům a k dalším osobám.</w:t>
      </w:r>
    </w:p>
    <w:p w:rsidR="00D9649B" w:rsidRPr="00B45869" w:rsidRDefault="00D9649B" w:rsidP="00D9649B">
      <w:pPr>
        <w:jc w:val="both"/>
        <w:rPr>
          <w:sz w:val="20"/>
          <w:szCs w:val="20"/>
        </w:rPr>
      </w:pPr>
    </w:p>
    <w:p w:rsidR="00D9649B" w:rsidRPr="00B45869" w:rsidRDefault="00D9649B" w:rsidP="00D9649B">
      <w:pPr>
        <w:jc w:val="both"/>
        <w:rPr>
          <w:sz w:val="20"/>
          <w:szCs w:val="20"/>
        </w:rPr>
      </w:pPr>
      <w:r w:rsidRPr="00B45869">
        <w:rPr>
          <w:sz w:val="20"/>
          <w:szCs w:val="20"/>
        </w:rPr>
        <w:t>Předmětem přezkoumání jsou dále oblasti:</w:t>
      </w:r>
    </w:p>
    <w:p w:rsidR="00D9649B" w:rsidRPr="00B45869" w:rsidRDefault="00D9649B" w:rsidP="004920FF">
      <w:pPr>
        <w:numPr>
          <w:ilvl w:val="0"/>
          <w:numId w:val="2"/>
        </w:numPr>
        <w:jc w:val="both"/>
        <w:rPr>
          <w:sz w:val="20"/>
          <w:szCs w:val="20"/>
        </w:rPr>
      </w:pPr>
      <w:r w:rsidRPr="00B45869">
        <w:rPr>
          <w:sz w:val="20"/>
          <w:szCs w:val="20"/>
        </w:rPr>
        <w:t>nakládání a hospodaření s majetkem ve vlastnictví územního celku;</w:t>
      </w:r>
    </w:p>
    <w:p w:rsidR="00D9649B" w:rsidRPr="00B45869" w:rsidRDefault="00D9649B" w:rsidP="004920FF">
      <w:pPr>
        <w:numPr>
          <w:ilvl w:val="0"/>
          <w:numId w:val="2"/>
        </w:numPr>
        <w:jc w:val="both"/>
        <w:rPr>
          <w:sz w:val="20"/>
          <w:szCs w:val="20"/>
        </w:rPr>
      </w:pPr>
      <w:r w:rsidRPr="00B45869">
        <w:rPr>
          <w:sz w:val="20"/>
          <w:szCs w:val="20"/>
        </w:rPr>
        <w:t>nakládání a hospodaření s majetkem státu, s nímž hospodaří územní celek;</w:t>
      </w:r>
    </w:p>
    <w:p w:rsidR="00D9649B" w:rsidRPr="00B45869" w:rsidRDefault="00D9649B" w:rsidP="004920FF">
      <w:pPr>
        <w:numPr>
          <w:ilvl w:val="0"/>
          <w:numId w:val="2"/>
        </w:numPr>
        <w:jc w:val="both"/>
        <w:rPr>
          <w:sz w:val="20"/>
          <w:szCs w:val="20"/>
        </w:rPr>
      </w:pPr>
      <w:r w:rsidRPr="00B45869">
        <w:rPr>
          <w:sz w:val="20"/>
          <w:szCs w:val="20"/>
        </w:rPr>
        <w:t>zadávání a uskutečňování veřejných zakázek, s výjimkou úkonů a postupů přezkoumaných orgánem dohledu podle zvláštního právního předpisu;</w:t>
      </w:r>
    </w:p>
    <w:p w:rsidR="00D9649B" w:rsidRPr="00B45869" w:rsidRDefault="00D9649B" w:rsidP="004920FF">
      <w:pPr>
        <w:numPr>
          <w:ilvl w:val="0"/>
          <w:numId w:val="2"/>
        </w:numPr>
        <w:jc w:val="both"/>
        <w:rPr>
          <w:sz w:val="20"/>
          <w:szCs w:val="20"/>
        </w:rPr>
      </w:pPr>
      <w:r w:rsidRPr="00B45869">
        <w:rPr>
          <w:sz w:val="20"/>
          <w:szCs w:val="20"/>
        </w:rPr>
        <w:t>stav pohledávek a závazků a nakládání s nimi;</w:t>
      </w:r>
    </w:p>
    <w:p w:rsidR="00D9649B" w:rsidRPr="00B45869" w:rsidRDefault="00D9649B" w:rsidP="004920FF">
      <w:pPr>
        <w:numPr>
          <w:ilvl w:val="0"/>
          <w:numId w:val="2"/>
        </w:numPr>
        <w:jc w:val="both"/>
        <w:rPr>
          <w:sz w:val="20"/>
          <w:szCs w:val="20"/>
        </w:rPr>
      </w:pPr>
      <w:r w:rsidRPr="00B45869">
        <w:rPr>
          <w:sz w:val="20"/>
          <w:szCs w:val="20"/>
        </w:rPr>
        <w:t>ručení za závazky fyzických a právnických osob;</w:t>
      </w:r>
    </w:p>
    <w:p w:rsidR="00D9649B" w:rsidRPr="00B45869" w:rsidRDefault="00D9649B" w:rsidP="004920FF">
      <w:pPr>
        <w:numPr>
          <w:ilvl w:val="0"/>
          <w:numId w:val="2"/>
        </w:numPr>
        <w:jc w:val="both"/>
        <w:rPr>
          <w:sz w:val="20"/>
          <w:szCs w:val="20"/>
        </w:rPr>
      </w:pPr>
      <w:r w:rsidRPr="00B45869">
        <w:rPr>
          <w:sz w:val="20"/>
          <w:szCs w:val="20"/>
        </w:rPr>
        <w:t>zastavování movitých a nemovitých věcí ve prospěch třetích osob;</w:t>
      </w:r>
    </w:p>
    <w:p w:rsidR="00D9649B" w:rsidRPr="00B45869" w:rsidRDefault="00D9649B" w:rsidP="004920FF">
      <w:pPr>
        <w:numPr>
          <w:ilvl w:val="0"/>
          <w:numId w:val="2"/>
        </w:numPr>
        <w:jc w:val="both"/>
        <w:rPr>
          <w:sz w:val="20"/>
          <w:szCs w:val="20"/>
        </w:rPr>
      </w:pPr>
      <w:r w:rsidRPr="00B45869">
        <w:rPr>
          <w:sz w:val="20"/>
          <w:szCs w:val="20"/>
        </w:rPr>
        <w:t>zřizování věcných břemen k majetku územního celku;</w:t>
      </w:r>
    </w:p>
    <w:p w:rsidR="00D9649B" w:rsidRPr="00B45869" w:rsidRDefault="00D9649B" w:rsidP="004920FF">
      <w:pPr>
        <w:numPr>
          <w:ilvl w:val="0"/>
          <w:numId w:val="2"/>
        </w:numPr>
        <w:jc w:val="both"/>
        <w:rPr>
          <w:sz w:val="20"/>
          <w:szCs w:val="20"/>
        </w:rPr>
      </w:pPr>
      <w:r w:rsidRPr="00B45869">
        <w:rPr>
          <w:sz w:val="20"/>
          <w:szCs w:val="20"/>
        </w:rPr>
        <w:t>účetnictví vedené územním celkem.</w:t>
      </w:r>
    </w:p>
    <w:p w:rsidR="00D9649B" w:rsidRPr="00B45869" w:rsidRDefault="00D9649B" w:rsidP="00D9649B">
      <w:pPr>
        <w:spacing w:line="360" w:lineRule="auto"/>
        <w:ind w:left="360"/>
        <w:jc w:val="both"/>
        <w:rPr>
          <w:sz w:val="20"/>
          <w:szCs w:val="20"/>
        </w:rPr>
      </w:pPr>
    </w:p>
    <w:p w:rsidR="00D9649B" w:rsidRPr="00B45869" w:rsidRDefault="00D9649B" w:rsidP="001D2417">
      <w:pPr>
        <w:spacing w:line="360" w:lineRule="auto"/>
        <w:jc w:val="right"/>
        <w:rPr>
          <w:i/>
          <w:sz w:val="20"/>
          <w:szCs w:val="20"/>
        </w:rPr>
      </w:pPr>
      <w:r w:rsidRPr="00B45869">
        <w:rPr>
          <w:i/>
          <w:sz w:val="20"/>
          <w:szCs w:val="20"/>
        </w:rPr>
        <w:t>Příloha B</w:t>
      </w:r>
    </w:p>
    <w:p w:rsidR="001D2417" w:rsidRDefault="001D2417" w:rsidP="00D9649B">
      <w:pPr>
        <w:jc w:val="both"/>
        <w:rPr>
          <w:b/>
          <w:sz w:val="20"/>
          <w:szCs w:val="20"/>
        </w:rPr>
      </w:pPr>
    </w:p>
    <w:p w:rsidR="00D9649B" w:rsidRPr="00B45869" w:rsidRDefault="00D9649B" w:rsidP="00D9649B">
      <w:pPr>
        <w:jc w:val="both"/>
        <w:rPr>
          <w:b/>
          <w:sz w:val="20"/>
          <w:szCs w:val="20"/>
        </w:rPr>
      </w:pPr>
      <w:r w:rsidRPr="00B45869">
        <w:rPr>
          <w:b/>
          <w:sz w:val="20"/>
          <w:szCs w:val="20"/>
        </w:rPr>
        <w:t>Přehled právních předpisů, s nimiž auditor při přezkoumá</w:t>
      </w:r>
      <w:r w:rsidR="00126C3D" w:rsidRPr="00B45869">
        <w:rPr>
          <w:b/>
          <w:sz w:val="20"/>
          <w:szCs w:val="20"/>
        </w:rPr>
        <w:t>ní</w:t>
      </w:r>
      <w:r w:rsidRPr="00B45869">
        <w:rPr>
          <w:b/>
          <w:sz w:val="20"/>
          <w:szCs w:val="20"/>
        </w:rPr>
        <w:t xml:space="preserve"> hospodaření ověř</w:t>
      </w:r>
      <w:r w:rsidR="00A16107" w:rsidRPr="00B45869">
        <w:rPr>
          <w:b/>
          <w:sz w:val="20"/>
          <w:szCs w:val="20"/>
        </w:rPr>
        <w:t>uje</w:t>
      </w:r>
      <w:r w:rsidRPr="00B45869">
        <w:rPr>
          <w:b/>
          <w:sz w:val="20"/>
          <w:szCs w:val="20"/>
        </w:rPr>
        <w:t xml:space="preserve"> soulad</w:t>
      </w:r>
    </w:p>
    <w:p w:rsidR="00D9649B" w:rsidRPr="00B45869" w:rsidRDefault="00D9649B" w:rsidP="00D9649B">
      <w:pPr>
        <w:pStyle w:val="Zkladntextodsazen"/>
        <w:jc w:val="both"/>
        <w:rPr>
          <w:sz w:val="20"/>
          <w:szCs w:val="20"/>
        </w:rPr>
      </w:pPr>
    </w:p>
    <w:p w:rsidR="00D9649B" w:rsidRPr="00B45869" w:rsidRDefault="00D9649B" w:rsidP="00D9649B">
      <w:pPr>
        <w:pStyle w:val="Zkladntextodsazen"/>
        <w:jc w:val="both"/>
        <w:rPr>
          <w:sz w:val="20"/>
          <w:szCs w:val="20"/>
        </w:rPr>
      </w:pPr>
      <w:r w:rsidRPr="00B45869">
        <w:rPr>
          <w:sz w:val="20"/>
          <w:szCs w:val="20"/>
        </w:rPr>
        <w:t xml:space="preserve">Při provádění přezkoumání hospodaření </w:t>
      </w:r>
      <w:r w:rsidR="00A16107" w:rsidRPr="00B45869">
        <w:rPr>
          <w:sz w:val="20"/>
          <w:szCs w:val="20"/>
        </w:rPr>
        <w:t xml:space="preserve">posuzuje </w:t>
      </w:r>
      <w:r w:rsidRPr="00B45869">
        <w:rPr>
          <w:sz w:val="20"/>
          <w:szCs w:val="20"/>
        </w:rPr>
        <w:t xml:space="preserve">auditor soulad hospodaření </w:t>
      </w:r>
      <w:r w:rsidR="00126C3D" w:rsidRPr="00B45869">
        <w:rPr>
          <w:sz w:val="20"/>
          <w:szCs w:val="20"/>
        </w:rPr>
        <w:t>nejméně</w:t>
      </w:r>
      <w:r w:rsidRPr="00B45869">
        <w:rPr>
          <w:sz w:val="20"/>
          <w:szCs w:val="20"/>
        </w:rPr>
        <w:t> s následujícími právními předpisy</w:t>
      </w:r>
      <w:r w:rsidR="001358E5" w:rsidRPr="00B45869">
        <w:rPr>
          <w:sz w:val="20"/>
          <w:szCs w:val="20"/>
        </w:rPr>
        <w:t>,</w:t>
      </w:r>
      <w:r w:rsidRPr="00B45869">
        <w:rPr>
          <w:sz w:val="20"/>
          <w:szCs w:val="20"/>
        </w:rPr>
        <w:t xml:space="preserve"> popř. </w:t>
      </w:r>
      <w:r w:rsidR="00A16107" w:rsidRPr="00B45869">
        <w:rPr>
          <w:sz w:val="20"/>
          <w:szCs w:val="20"/>
        </w:rPr>
        <w:t xml:space="preserve">s </w:t>
      </w:r>
      <w:r w:rsidRPr="00B45869">
        <w:rPr>
          <w:sz w:val="20"/>
          <w:szCs w:val="20"/>
        </w:rPr>
        <w:t xml:space="preserve">jejich vybranými ustanoveními: </w:t>
      </w:r>
    </w:p>
    <w:p w:rsidR="00D9649B" w:rsidRPr="00B45869" w:rsidRDefault="00D9649B" w:rsidP="004920FF">
      <w:pPr>
        <w:numPr>
          <w:ilvl w:val="0"/>
          <w:numId w:val="7"/>
        </w:numPr>
        <w:ind w:left="567" w:hanging="283"/>
        <w:jc w:val="both"/>
        <w:rPr>
          <w:sz w:val="20"/>
          <w:szCs w:val="20"/>
        </w:rPr>
      </w:pPr>
      <w:r w:rsidRPr="00B45869">
        <w:rPr>
          <w:sz w:val="20"/>
          <w:szCs w:val="20"/>
        </w:rPr>
        <w:t>zákonem č. 420/2004 Sb., o přezkoumávání hospodaření územních samosprávných celků a dobrovolných svazků obcí, ve znění pozdějších předpisů,</w:t>
      </w:r>
    </w:p>
    <w:p w:rsidR="001203FE" w:rsidRPr="00B45869" w:rsidRDefault="00A16107" w:rsidP="004920FF">
      <w:pPr>
        <w:numPr>
          <w:ilvl w:val="0"/>
          <w:numId w:val="7"/>
        </w:numPr>
        <w:ind w:left="567" w:hanging="283"/>
        <w:jc w:val="both"/>
        <w:rPr>
          <w:sz w:val="20"/>
          <w:szCs w:val="20"/>
        </w:rPr>
      </w:pPr>
      <w:r w:rsidRPr="00B45869">
        <w:rPr>
          <w:sz w:val="20"/>
          <w:szCs w:val="20"/>
        </w:rPr>
        <w:t>vyhláškou</w:t>
      </w:r>
      <w:r w:rsidR="001203FE" w:rsidRPr="00B45869">
        <w:rPr>
          <w:sz w:val="20"/>
          <w:szCs w:val="20"/>
        </w:rPr>
        <w:t xml:space="preserve"> č. 5/2014 Sb., o způsobu, termínech a rozsahu údajů předkládaných pro hodnocení plnění státního rozpočtu, rozpočtů státních fondů, rozpočtů územních samosprávných celků, rozpočtů dobrovolných svazků obcí a rozpočtů Regionálních rad regionů soudržnosti,</w:t>
      </w:r>
    </w:p>
    <w:p w:rsidR="001203FE" w:rsidRPr="00B45869" w:rsidRDefault="001203FE" w:rsidP="004920FF">
      <w:pPr>
        <w:numPr>
          <w:ilvl w:val="0"/>
          <w:numId w:val="7"/>
        </w:numPr>
        <w:ind w:left="567" w:hanging="283"/>
        <w:jc w:val="both"/>
        <w:rPr>
          <w:sz w:val="20"/>
          <w:szCs w:val="20"/>
        </w:rPr>
      </w:pPr>
      <w:r w:rsidRPr="00B45869">
        <w:rPr>
          <w:sz w:val="20"/>
          <w:szCs w:val="20"/>
        </w:rPr>
        <w:t>zákon</w:t>
      </w:r>
      <w:r w:rsidR="00A16107" w:rsidRPr="00B45869">
        <w:rPr>
          <w:sz w:val="20"/>
          <w:szCs w:val="20"/>
        </w:rPr>
        <w:t>em</w:t>
      </w:r>
      <w:r w:rsidRPr="00B45869">
        <w:rPr>
          <w:sz w:val="20"/>
          <w:szCs w:val="20"/>
        </w:rPr>
        <w:t xml:space="preserve"> č. 89/2012 Sb., občanský zákon</w:t>
      </w:r>
      <w:r w:rsidR="003072A8" w:rsidRPr="00B45869">
        <w:rPr>
          <w:sz w:val="20"/>
          <w:szCs w:val="20"/>
        </w:rPr>
        <w:t>ík</w:t>
      </w:r>
      <w:r w:rsidRPr="00B45869">
        <w:rPr>
          <w:sz w:val="20"/>
          <w:szCs w:val="20"/>
        </w:rPr>
        <w:t>,</w:t>
      </w:r>
    </w:p>
    <w:p w:rsidR="001203FE" w:rsidRPr="00B45869" w:rsidRDefault="003072A8" w:rsidP="004920FF">
      <w:pPr>
        <w:numPr>
          <w:ilvl w:val="0"/>
          <w:numId w:val="7"/>
        </w:numPr>
        <w:ind w:left="567" w:hanging="283"/>
        <w:jc w:val="both"/>
        <w:rPr>
          <w:sz w:val="20"/>
          <w:szCs w:val="20"/>
        </w:rPr>
      </w:pPr>
      <w:r w:rsidRPr="00B45869">
        <w:rPr>
          <w:sz w:val="20"/>
          <w:szCs w:val="20"/>
        </w:rPr>
        <w:t>zákon</w:t>
      </w:r>
      <w:r w:rsidR="00A16107" w:rsidRPr="00B45869">
        <w:rPr>
          <w:sz w:val="20"/>
          <w:szCs w:val="20"/>
        </w:rPr>
        <w:t>em</w:t>
      </w:r>
      <w:r w:rsidRPr="00B45869">
        <w:rPr>
          <w:sz w:val="20"/>
          <w:szCs w:val="20"/>
        </w:rPr>
        <w:t xml:space="preserve"> 90/2012 Sb., o obchodních společnostech a družstvech (zákon o obchodních korporacích),</w:t>
      </w:r>
    </w:p>
    <w:p w:rsidR="003072A8" w:rsidRPr="00B45869" w:rsidRDefault="003072A8" w:rsidP="004920FF">
      <w:pPr>
        <w:numPr>
          <w:ilvl w:val="0"/>
          <w:numId w:val="7"/>
        </w:numPr>
        <w:ind w:left="567" w:hanging="283"/>
        <w:jc w:val="both"/>
        <w:rPr>
          <w:sz w:val="20"/>
          <w:szCs w:val="20"/>
        </w:rPr>
      </w:pPr>
      <w:r w:rsidRPr="00B45869">
        <w:rPr>
          <w:sz w:val="20"/>
          <w:szCs w:val="20"/>
        </w:rPr>
        <w:t>zákon</w:t>
      </w:r>
      <w:r w:rsidR="00A16107" w:rsidRPr="00B45869">
        <w:rPr>
          <w:sz w:val="20"/>
          <w:szCs w:val="20"/>
        </w:rPr>
        <w:t>em</w:t>
      </w:r>
      <w:r w:rsidRPr="00B45869">
        <w:rPr>
          <w:sz w:val="20"/>
          <w:szCs w:val="20"/>
        </w:rPr>
        <w:t xml:space="preserve"> č. 262/2006 Sb., zákoník práce, ve znění pozdějších předpisů</w:t>
      </w:r>
    </w:p>
    <w:p w:rsidR="00D9649B" w:rsidRPr="00B45869" w:rsidRDefault="00D9649B" w:rsidP="004920FF">
      <w:pPr>
        <w:numPr>
          <w:ilvl w:val="0"/>
          <w:numId w:val="7"/>
        </w:numPr>
        <w:ind w:left="567" w:hanging="283"/>
        <w:jc w:val="both"/>
        <w:rPr>
          <w:sz w:val="20"/>
          <w:szCs w:val="20"/>
        </w:rPr>
      </w:pPr>
      <w:r w:rsidRPr="00B45869">
        <w:rPr>
          <w:sz w:val="20"/>
          <w:szCs w:val="20"/>
        </w:rPr>
        <w:t>zákonem č. 250/200</w:t>
      </w:r>
      <w:r w:rsidR="007F25CD" w:rsidRPr="00B45869">
        <w:rPr>
          <w:sz w:val="20"/>
          <w:szCs w:val="20"/>
        </w:rPr>
        <w:t>0</w:t>
      </w:r>
      <w:r w:rsidRPr="00B45869">
        <w:rPr>
          <w:sz w:val="20"/>
          <w:szCs w:val="20"/>
        </w:rPr>
        <w:t xml:space="preserve"> Sb., o rozpočtových pravidlech územních rozpočtů, ve znění pozdějších předpisů, a souvisejícími prováděcími právními předpisy</w:t>
      </w:r>
      <w:r w:rsidR="00BB5C28" w:rsidRPr="00B45869">
        <w:rPr>
          <w:sz w:val="20"/>
          <w:szCs w:val="20"/>
        </w:rPr>
        <w:t>:</w:t>
      </w:r>
    </w:p>
    <w:p w:rsidR="001358E5" w:rsidRPr="00B45869" w:rsidRDefault="00D9649B" w:rsidP="004920FF">
      <w:pPr>
        <w:numPr>
          <w:ilvl w:val="0"/>
          <w:numId w:val="6"/>
        </w:numPr>
        <w:tabs>
          <w:tab w:val="clear" w:pos="1083"/>
          <w:tab w:val="num" w:pos="851"/>
        </w:tabs>
        <w:ind w:left="851" w:hanging="284"/>
        <w:jc w:val="both"/>
        <w:rPr>
          <w:sz w:val="20"/>
          <w:szCs w:val="20"/>
        </w:rPr>
      </w:pPr>
      <w:r w:rsidRPr="00B45869">
        <w:rPr>
          <w:sz w:val="20"/>
          <w:szCs w:val="20"/>
        </w:rPr>
        <w:t>vyhláškou č. 323/2002 Sb., o rozpočtové skladbě, ve znění pozdějších předpisů,</w:t>
      </w:r>
    </w:p>
    <w:p w:rsidR="00D9649B" w:rsidRPr="00B45869" w:rsidRDefault="00D9649B" w:rsidP="004920FF">
      <w:pPr>
        <w:numPr>
          <w:ilvl w:val="0"/>
          <w:numId w:val="6"/>
        </w:numPr>
        <w:tabs>
          <w:tab w:val="clear" w:pos="1083"/>
          <w:tab w:val="num" w:pos="567"/>
        </w:tabs>
        <w:ind w:left="567" w:hanging="283"/>
        <w:jc w:val="both"/>
        <w:rPr>
          <w:sz w:val="20"/>
          <w:szCs w:val="20"/>
        </w:rPr>
      </w:pPr>
      <w:r w:rsidRPr="00B45869">
        <w:rPr>
          <w:sz w:val="20"/>
          <w:szCs w:val="20"/>
        </w:rPr>
        <w:t>zákonem č. 563/1991 Sb., o účetnictví, ve znění pozdějších předpisů, a souvisejícími prováděcími právními předpisy</w:t>
      </w:r>
      <w:r w:rsidR="00BB5C28" w:rsidRPr="00B45869">
        <w:rPr>
          <w:sz w:val="20"/>
          <w:szCs w:val="20"/>
        </w:rPr>
        <w:t>:</w:t>
      </w:r>
    </w:p>
    <w:p w:rsidR="00D9649B" w:rsidRPr="00B45869" w:rsidRDefault="00D9649B" w:rsidP="004920FF">
      <w:pPr>
        <w:numPr>
          <w:ilvl w:val="0"/>
          <w:numId w:val="6"/>
        </w:numPr>
        <w:tabs>
          <w:tab w:val="clear" w:pos="1083"/>
          <w:tab w:val="num" w:pos="851"/>
        </w:tabs>
        <w:ind w:left="851" w:hanging="283"/>
        <w:jc w:val="both"/>
        <w:rPr>
          <w:sz w:val="20"/>
          <w:szCs w:val="20"/>
        </w:rPr>
      </w:pPr>
      <w:r w:rsidRPr="00B45869">
        <w:rPr>
          <w:sz w:val="20"/>
          <w:szCs w:val="20"/>
        </w:rPr>
        <w:t>vyhláškou č. 410/2009 Sb., kterou se provádějí některá ustanovení zákona č. 563/1991 Sb., o účetnictví, ve znění pozdějších předpisů, pro některé vybrané účetní jednotky,</w:t>
      </w:r>
    </w:p>
    <w:p w:rsidR="00D9649B" w:rsidRPr="00B45869" w:rsidRDefault="00D9649B" w:rsidP="004920FF">
      <w:pPr>
        <w:numPr>
          <w:ilvl w:val="0"/>
          <w:numId w:val="6"/>
        </w:numPr>
        <w:tabs>
          <w:tab w:val="clear" w:pos="1083"/>
          <w:tab w:val="num" w:pos="851"/>
        </w:tabs>
        <w:ind w:left="851" w:hanging="283"/>
        <w:jc w:val="both"/>
        <w:rPr>
          <w:sz w:val="20"/>
          <w:szCs w:val="20"/>
        </w:rPr>
      </w:pPr>
      <w:r w:rsidRPr="00B45869">
        <w:rPr>
          <w:sz w:val="20"/>
          <w:szCs w:val="20"/>
        </w:rPr>
        <w:t>vyhláškou č. 383/2009 Sb., o účetních záznamech v technické formě vybraných účetních jednotek a jejich předávání do centrálního systému účetních informací státu a o požadavcích na technické a smíšené formy účetních záznamů (technická vyhláška o účetních záznamech),</w:t>
      </w:r>
    </w:p>
    <w:p w:rsidR="00D9649B" w:rsidRPr="00B45869" w:rsidRDefault="00D9649B" w:rsidP="004920FF">
      <w:pPr>
        <w:numPr>
          <w:ilvl w:val="0"/>
          <w:numId w:val="6"/>
        </w:numPr>
        <w:tabs>
          <w:tab w:val="clear" w:pos="1083"/>
          <w:tab w:val="num" w:pos="851"/>
        </w:tabs>
        <w:ind w:left="851" w:hanging="283"/>
        <w:jc w:val="both"/>
        <w:rPr>
          <w:sz w:val="20"/>
          <w:szCs w:val="20"/>
        </w:rPr>
      </w:pPr>
      <w:r w:rsidRPr="00B45869">
        <w:rPr>
          <w:sz w:val="20"/>
          <w:szCs w:val="20"/>
        </w:rPr>
        <w:t xml:space="preserve">českými účetními standardy pro některé vybrané účetní jednotky, které vedou účetnictví podle vyhlášky </w:t>
      </w:r>
      <w:r w:rsidR="007F5874" w:rsidRPr="00B45869">
        <w:rPr>
          <w:sz w:val="20"/>
          <w:szCs w:val="20"/>
        </w:rPr>
        <w:t xml:space="preserve">č. </w:t>
      </w:r>
      <w:r w:rsidRPr="00B45869">
        <w:rPr>
          <w:sz w:val="20"/>
          <w:szCs w:val="20"/>
        </w:rPr>
        <w:t>410/2009 Sb.,</w:t>
      </w:r>
    </w:p>
    <w:p w:rsidR="001358E5" w:rsidRPr="00B45869" w:rsidRDefault="00D9649B" w:rsidP="004920FF">
      <w:pPr>
        <w:numPr>
          <w:ilvl w:val="0"/>
          <w:numId w:val="6"/>
        </w:numPr>
        <w:tabs>
          <w:tab w:val="clear" w:pos="1083"/>
          <w:tab w:val="num" w:pos="567"/>
        </w:tabs>
        <w:ind w:left="567" w:hanging="283"/>
        <w:jc w:val="both"/>
        <w:rPr>
          <w:sz w:val="20"/>
          <w:szCs w:val="20"/>
        </w:rPr>
      </w:pPr>
      <w:r w:rsidRPr="00B45869">
        <w:rPr>
          <w:sz w:val="20"/>
          <w:szCs w:val="20"/>
        </w:rPr>
        <w:t>zákonem č. 128/2000 Sb., o obcích, ve znění pozdějších předpisů</w:t>
      </w:r>
    </w:p>
    <w:p w:rsidR="001358E5" w:rsidRPr="00B45869" w:rsidRDefault="00D9649B" w:rsidP="004920FF">
      <w:pPr>
        <w:numPr>
          <w:ilvl w:val="0"/>
          <w:numId w:val="6"/>
        </w:numPr>
        <w:tabs>
          <w:tab w:val="clear" w:pos="1083"/>
          <w:tab w:val="num" w:pos="567"/>
        </w:tabs>
        <w:ind w:left="567" w:hanging="283"/>
        <w:jc w:val="both"/>
        <w:rPr>
          <w:sz w:val="20"/>
          <w:szCs w:val="20"/>
        </w:rPr>
      </w:pPr>
      <w:r w:rsidRPr="00B45869">
        <w:rPr>
          <w:sz w:val="20"/>
          <w:szCs w:val="20"/>
        </w:rPr>
        <w:t>zákonem č. 137/2006 Sb., o veřejných zakázkách, ve znění pozdějších předpisů,</w:t>
      </w:r>
    </w:p>
    <w:p w:rsidR="001358E5" w:rsidRPr="00B45869" w:rsidRDefault="00D9649B" w:rsidP="004920FF">
      <w:pPr>
        <w:numPr>
          <w:ilvl w:val="0"/>
          <w:numId w:val="6"/>
        </w:numPr>
        <w:tabs>
          <w:tab w:val="clear" w:pos="1083"/>
          <w:tab w:val="num" w:pos="567"/>
        </w:tabs>
        <w:ind w:left="567" w:hanging="283"/>
        <w:jc w:val="both"/>
        <w:rPr>
          <w:sz w:val="20"/>
          <w:szCs w:val="20"/>
        </w:rPr>
      </w:pPr>
      <w:r w:rsidRPr="00B45869">
        <w:rPr>
          <w:sz w:val="20"/>
          <w:szCs w:val="20"/>
        </w:rPr>
        <w:t xml:space="preserve">zákonem č. 243/2000 Sb., o rozpočtovém </w:t>
      </w:r>
      <w:r w:rsidR="00126C3D" w:rsidRPr="00B45869">
        <w:rPr>
          <w:sz w:val="20"/>
          <w:szCs w:val="20"/>
        </w:rPr>
        <w:t>ur</w:t>
      </w:r>
      <w:r w:rsidRPr="00B45869">
        <w:rPr>
          <w:sz w:val="20"/>
          <w:szCs w:val="20"/>
        </w:rPr>
        <w:t>čení výnosů některých daní územní</w:t>
      </w:r>
      <w:r w:rsidR="00126C3D" w:rsidRPr="00B45869">
        <w:rPr>
          <w:sz w:val="20"/>
          <w:szCs w:val="20"/>
        </w:rPr>
        <w:t>m</w:t>
      </w:r>
      <w:r w:rsidRPr="00B45869">
        <w:rPr>
          <w:sz w:val="20"/>
          <w:szCs w:val="20"/>
        </w:rPr>
        <w:t xml:space="preserve"> samosprávným celkům a některým státním fondům (zákon o rozpočtovém určení daní), ve znění pozdějších předpisů, </w:t>
      </w:r>
    </w:p>
    <w:p w:rsidR="001358E5" w:rsidRPr="00B45869" w:rsidRDefault="00D9649B" w:rsidP="004920FF">
      <w:pPr>
        <w:numPr>
          <w:ilvl w:val="0"/>
          <w:numId w:val="6"/>
        </w:numPr>
        <w:tabs>
          <w:tab w:val="clear" w:pos="1083"/>
          <w:tab w:val="num" w:pos="567"/>
        </w:tabs>
        <w:ind w:left="567" w:hanging="283"/>
        <w:jc w:val="both"/>
        <w:rPr>
          <w:sz w:val="20"/>
          <w:szCs w:val="20"/>
        </w:rPr>
      </w:pPr>
      <w:r w:rsidRPr="00B45869">
        <w:rPr>
          <w:sz w:val="20"/>
          <w:szCs w:val="20"/>
        </w:rPr>
        <w:t>zákonem č. 248/2000 Sb., o podpoře regionálního rozvoje,</w:t>
      </w:r>
    </w:p>
    <w:p w:rsidR="000B03A6" w:rsidRPr="00B45869" w:rsidRDefault="000B03A6" w:rsidP="004920FF">
      <w:pPr>
        <w:numPr>
          <w:ilvl w:val="0"/>
          <w:numId w:val="6"/>
        </w:numPr>
        <w:tabs>
          <w:tab w:val="clear" w:pos="1083"/>
          <w:tab w:val="num" w:pos="567"/>
        </w:tabs>
        <w:ind w:left="567" w:hanging="283"/>
        <w:jc w:val="both"/>
        <w:rPr>
          <w:sz w:val="20"/>
          <w:szCs w:val="20"/>
        </w:rPr>
      </w:pPr>
      <w:r w:rsidRPr="00B45869">
        <w:rPr>
          <w:sz w:val="20"/>
          <w:szCs w:val="20"/>
        </w:rPr>
        <w:t>zákonem č. 320/2001 Sb. o finanční kontrole ve veřejné správě a o změně některých zákonů, ve znění pozdějších předpisů,</w:t>
      </w:r>
    </w:p>
    <w:p w:rsidR="003072A8" w:rsidRPr="00B45869" w:rsidRDefault="00D9649B" w:rsidP="004920FF">
      <w:pPr>
        <w:numPr>
          <w:ilvl w:val="0"/>
          <w:numId w:val="6"/>
        </w:numPr>
        <w:tabs>
          <w:tab w:val="clear" w:pos="1083"/>
          <w:tab w:val="num" w:pos="567"/>
        </w:tabs>
        <w:ind w:left="567" w:hanging="283"/>
        <w:jc w:val="both"/>
        <w:rPr>
          <w:sz w:val="20"/>
          <w:szCs w:val="20"/>
        </w:rPr>
      </w:pPr>
      <w:r w:rsidRPr="00B45869">
        <w:rPr>
          <w:sz w:val="20"/>
          <w:szCs w:val="20"/>
        </w:rPr>
        <w:lastRenderedPageBreak/>
        <w:t>nařízením vlády č. 564/2006 Sb., o platových poměrech zaměstnanců ve veřejných službách a správě, ve znění pozdějších předpisů, provádějící některá ustanovení zákona č. 262/2006 Sb., zákoník práce, ve znění pozdějších předpisů</w:t>
      </w:r>
      <w:r w:rsidR="003072A8" w:rsidRPr="00B45869">
        <w:rPr>
          <w:sz w:val="20"/>
          <w:szCs w:val="20"/>
        </w:rPr>
        <w:t>,</w:t>
      </w:r>
    </w:p>
    <w:p w:rsidR="00D9649B" w:rsidRDefault="003072A8" w:rsidP="004920FF">
      <w:pPr>
        <w:numPr>
          <w:ilvl w:val="0"/>
          <w:numId w:val="6"/>
        </w:numPr>
        <w:tabs>
          <w:tab w:val="clear" w:pos="1083"/>
          <w:tab w:val="num" w:pos="567"/>
        </w:tabs>
        <w:ind w:left="567" w:hanging="283"/>
        <w:jc w:val="both"/>
        <w:rPr>
          <w:sz w:val="20"/>
          <w:szCs w:val="20"/>
        </w:rPr>
      </w:pPr>
      <w:r w:rsidRPr="00B45869">
        <w:rPr>
          <w:sz w:val="20"/>
          <w:szCs w:val="20"/>
        </w:rPr>
        <w:t>nařízení</w:t>
      </w:r>
      <w:r w:rsidR="00A16107" w:rsidRPr="00B45869">
        <w:rPr>
          <w:sz w:val="20"/>
          <w:szCs w:val="20"/>
        </w:rPr>
        <w:t>m</w:t>
      </w:r>
      <w:r w:rsidRPr="00B45869">
        <w:rPr>
          <w:sz w:val="20"/>
          <w:szCs w:val="20"/>
        </w:rPr>
        <w:t xml:space="preserve"> vlády č. 37/2003 Sb., odměnách za výkon funkce členům zastupitelstev</w:t>
      </w:r>
      <w:r w:rsidR="00D9649B" w:rsidRPr="00B45869">
        <w:rPr>
          <w:sz w:val="20"/>
          <w:szCs w:val="20"/>
        </w:rPr>
        <w:t>.</w:t>
      </w:r>
    </w:p>
    <w:p w:rsidR="00D9649B" w:rsidRPr="00B45869" w:rsidRDefault="00D9649B" w:rsidP="00D9649B">
      <w:pPr>
        <w:spacing w:line="360" w:lineRule="auto"/>
        <w:jc w:val="both"/>
        <w:rPr>
          <w:sz w:val="20"/>
          <w:szCs w:val="20"/>
        </w:rPr>
      </w:pPr>
    </w:p>
    <w:p w:rsidR="00D9649B" w:rsidRPr="00B45869" w:rsidRDefault="00D9649B" w:rsidP="00D9649B">
      <w:pPr>
        <w:spacing w:line="360" w:lineRule="auto"/>
        <w:jc w:val="right"/>
        <w:rPr>
          <w:i/>
          <w:sz w:val="20"/>
          <w:szCs w:val="20"/>
        </w:rPr>
      </w:pPr>
      <w:r w:rsidRPr="00B45869">
        <w:rPr>
          <w:i/>
          <w:sz w:val="20"/>
          <w:szCs w:val="20"/>
        </w:rPr>
        <w:t>Příloha C</w:t>
      </w:r>
    </w:p>
    <w:p w:rsidR="00D9649B" w:rsidRPr="00B45869" w:rsidRDefault="00D9649B" w:rsidP="00D9649B">
      <w:pPr>
        <w:spacing w:line="360" w:lineRule="auto"/>
        <w:jc w:val="both"/>
        <w:rPr>
          <w:sz w:val="20"/>
          <w:szCs w:val="20"/>
        </w:rPr>
      </w:pPr>
    </w:p>
    <w:p w:rsidR="00D9649B" w:rsidRPr="00B45869" w:rsidRDefault="00D9649B" w:rsidP="00D9649B">
      <w:pPr>
        <w:jc w:val="both"/>
        <w:rPr>
          <w:b/>
          <w:sz w:val="20"/>
          <w:szCs w:val="20"/>
        </w:rPr>
      </w:pPr>
      <w:r w:rsidRPr="00B45869">
        <w:rPr>
          <w:b/>
          <w:sz w:val="20"/>
          <w:szCs w:val="20"/>
        </w:rPr>
        <w:t>Obsahové náležitosti zprávy o výsledku přezkoumání hospodaření</w:t>
      </w:r>
      <w:r w:rsidRPr="00B45869">
        <w:rPr>
          <w:sz w:val="20"/>
          <w:szCs w:val="20"/>
        </w:rPr>
        <w:t xml:space="preserve"> </w:t>
      </w:r>
      <w:r w:rsidRPr="00B45869">
        <w:rPr>
          <w:b/>
          <w:sz w:val="20"/>
          <w:szCs w:val="20"/>
        </w:rPr>
        <w:t xml:space="preserve">podle auditorského standardu č. </w:t>
      </w:r>
      <w:proofErr w:type="gramStart"/>
      <w:r w:rsidRPr="00B45869">
        <w:rPr>
          <w:b/>
          <w:sz w:val="20"/>
          <w:szCs w:val="20"/>
        </w:rPr>
        <w:t xml:space="preserve">52 </w:t>
      </w:r>
      <w:r w:rsidR="001D2417">
        <w:rPr>
          <w:b/>
          <w:sz w:val="20"/>
          <w:szCs w:val="20"/>
        </w:rPr>
        <w:t xml:space="preserve">                 </w:t>
      </w:r>
      <w:r w:rsidRPr="00B45869">
        <w:rPr>
          <w:b/>
          <w:sz w:val="20"/>
          <w:szCs w:val="20"/>
        </w:rPr>
        <w:t>a ustanovení</w:t>
      </w:r>
      <w:proofErr w:type="gramEnd"/>
      <w:r w:rsidRPr="00B45869">
        <w:rPr>
          <w:b/>
          <w:sz w:val="20"/>
          <w:szCs w:val="20"/>
        </w:rPr>
        <w:t xml:space="preserve"> § 10 od</w:t>
      </w:r>
      <w:r w:rsidR="000F3641" w:rsidRPr="00B45869">
        <w:rPr>
          <w:b/>
          <w:sz w:val="20"/>
          <w:szCs w:val="20"/>
        </w:rPr>
        <w:t>st. 2 až 5 zákona o přezkoumání</w:t>
      </w:r>
    </w:p>
    <w:p w:rsidR="00D9649B" w:rsidRPr="00B45869" w:rsidRDefault="00D9649B" w:rsidP="00D9649B">
      <w:pPr>
        <w:jc w:val="both"/>
        <w:rPr>
          <w:sz w:val="20"/>
          <w:szCs w:val="20"/>
        </w:rPr>
      </w:pPr>
    </w:p>
    <w:p w:rsidR="00D9649B" w:rsidRPr="00B45869" w:rsidRDefault="00D9649B" w:rsidP="00D9649B">
      <w:pPr>
        <w:jc w:val="both"/>
        <w:rPr>
          <w:sz w:val="20"/>
          <w:szCs w:val="20"/>
        </w:rPr>
      </w:pPr>
      <w:r w:rsidRPr="00B45869">
        <w:rPr>
          <w:sz w:val="20"/>
          <w:szCs w:val="20"/>
        </w:rPr>
        <w:t>Jedná se zejména o:</w:t>
      </w:r>
    </w:p>
    <w:p w:rsidR="00D9649B" w:rsidRPr="00B45869" w:rsidRDefault="00D9649B" w:rsidP="004920FF">
      <w:pPr>
        <w:numPr>
          <w:ilvl w:val="0"/>
          <w:numId w:val="3"/>
        </w:numPr>
        <w:jc w:val="both"/>
        <w:rPr>
          <w:sz w:val="20"/>
          <w:szCs w:val="20"/>
        </w:rPr>
      </w:pPr>
      <w:r w:rsidRPr="00B45869">
        <w:rPr>
          <w:sz w:val="20"/>
          <w:szCs w:val="20"/>
        </w:rPr>
        <w:t>název zprávy o přezkoumání hospodaření,</w:t>
      </w:r>
    </w:p>
    <w:p w:rsidR="00D9649B" w:rsidRPr="00B45869" w:rsidRDefault="00D9649B" w:rsidP="004920FF">
      <w:pPr>
        <w:numPr>
          <w:ilvl w:val="0"/>
          <w:numId w:val="3"/>
        </w:numPr>
        <w:jc w:val="both"/>
        <w:rPr>
          <w:sz w:val="20"/>
          <w:szCs w:val="20"/>
        </w:rPr>
      </w:pPr>
      <w:r w:rsidRPr="00B45869">
        <w:rPr>
          <w:sz w:val="20"/>
          <w:szCs w:val="20"/>
        </w:rPr>
        <w:t>adresát</w:t>
      </w:r>
      <w:r w:rsidR="000F3641" w:rsidRPr="00B45869">
        <w:rPr>
          <w:sz w:val="20"/>
          <w:szCs w:val="20"/>
        </w:rPr>
        <w:t>a</w:t>
      </w:r>
      <w:r w:rsidRPr="00B45869">
        <w:rPr>
          <w:sz w:val="20"/>
          <w:szCs w:val="20"/>
        </w:rPr>
        <w:t xml:space="preserve">, </w:t>
      </w:r>
    </w:p>
    <w:p w:rsidR="00D9649B" w:rsidRPr="00B45869" w:rsidRDefault="00D9649B" w:rsidP="004920FF">
      <w:pPr>
        <w:numPr>
          <w:ilvl w:val="0"/>
          <w:numId w:val="3"/>
        </w:numPr>
        <w:jc w:val="both"/>
        <w:rPr>
          <w:sz w:val="20"/>
          <w:szCs w:val="20"/>
        </w:rPr>
      </w:pPr>
      <w:r w:rsidRPr="00B45869">
        <w:rPr>
          <w:sz w:val="20"/>
          <w:szCs w:val="20"/>
        </w:rPr>
        <w:t>název přezkoumávaného územního celku,</w:t>
      </w:r>
    </w:p>
    <w:p w:rsidR="00D9649B" w:rsidRPr="00B45869" w:rsidRDefault="00D9649B" w:rsidP="004920FF">
      <w:pPr>
        <w:numPr>
          <w:ilvl w:val="0"/>
          <w:numId w:val="3"/>
        </w:numPr>
        <w:jc w:val="both"/>
        <w:rPr>
          <w:sz w:val="20"/>
          <w:szCs w:val="20"/>
        </w:rPr>
      </w:pPr>
      <w:r w:rsidRPr="00B45869">
        <w:rPr>
          <w:sz w:val="20"/>
          <w:szCs w:val="20"/>
        </w:rPr>
        <w:t>rok, za který bylo přezkoumání hospodaření provedeno,</w:t>
      </w:r>
    </w:p>
    <w:p w:rsidR="00D9649B" w:rsidRPr="00B45869" w:rsidRDefault="00D9649B" w:rsidP="004920FF">
      <w:pPr>
        <w:numPr>
          <w:ilvl w:val="0"/>
          <w:numId w:val="3"/>
        </w:numPr>
        <w:jc w:val="both"/>
        <w:rPr>
          <w:sz w:val="20"/>
          <w:szCs w:val="20"/>
        </w:rPr>
      </w:pPr>
      <w:r w:rsidRPr="00B45869">
        <w:rPr>
          <w:sz w:val="20"/>
          <w:szCs w:val="20"/>
        </w:rPr>
        <w:t>označení osob provádějících přezkoumání hospodaření (jména a funkce auditorů zúčastněných na přezkoumání a přibraných osob),</w:t>
      </w:r>
    </w:p>
    <w:p w:rsidR="00D9649B" w:rsidRPr="00B45869" w:rsidRDefault="00D9649B" w:rsidP="004920FF">
      <w:pPr>
        <w:numPr>
          <w:ilvl w:val="0"/>
          <w:numId w:val="3"/>
        </w:numPr>
        <w:jc w:val="both"/>
        <w:rPr>
          <w:sz w:val="20"/>
          <w:szCs w:val="20"/>
        </w:rPr>
      </w:pPr>
      <w:r w:rsidRPr="00B45869">
        <w:rPr>
          <w:sz w:val="20"/>
          <w:szCs w:val="20"/>
        </w:rPr>
        <w:t>místo přezkoumání hospodaření,</w:t>
      </w:r>
    </w:p>
    <w:p w:rsidR="00D9649B" w:rsidRPr="00B45869" w:rsidRDefault="00D9649B" w:rsidP="004920FF">
      <w:pPr>
        <w:numPr>
          <w:ilvl w:val="0"/>
          <w:numId w:val="3"/>
        </w:numPr>
        <w:ind w:left="709"/>
        <w:jc w:val="both"/>
        <w:rPr>
          <w:sz w:val="20"/>
          <w:szCs w:val="20"/>
        </w:rPr>
      </w:pPr>
      <w:r w:rsidRPr="00B45869">
        <w:rPr>
          <w:sz w:val="20"/>
          <w:szCs w:val="20"/>
        </w:rPr>
        <w:t>období, ve kterém přezkoumání hospodaření probíhalo,</w:t>
      </w:r>
    </w:p>
    <w:p w:rsidR="00D9649B" w:rsidRPr="00B45869" w:rsidRDefault="00D9649B" w:rsidP="004920FF">
      <w:pPr>
        <w:numPr>
          <w:ilvl w:val="0"/>
          <w:numId w:val="3"/>
        </w:numPr>
        <w:jc w:val="both"/>
        <w:rPr>
          <w:sz w:val="20"/>
          <w:szCs w:val="20"/>
        </w:rPr>
      </w:pPr>
      <w:r w:rsidRPr="00B45869">
        <w:rPr>
          <w:sz w:val="20"/>
          <w:szCs w:val="20"/>
        </w:rPr>
        <w:t>popi</w:t>
      </w:r>
      <w:r w:rsidR="00C10330" w:rsidRPr="00B45869">
        <w:rPr>
          <w:sz w:val="20"/>
          <w:szCs w:val="20"/>
        </w:rPr>
        <w:t>s</w:t>
      </w:r>
      <w:r w:rsidRPr="00B45869">
        <w:rPr>
          <w:sz w:val="20"/>
          <w:szCs w:val="20"/>
        </w:rPr>
        <w:t xml:space="preserve"> předmětu přezkoumání hospodaření,</w:t>
      </w:r>
    </w:p>
    <w:p w:rsidR="00D9649B" w:rsidRPr="00B45869" w:rsidRDefault="00D9649B" w:rsidP="004920FF">
      <w:pPr>
        <w:numPr>
          <w:ilvl w:val="0"/>
          <w:numId w:val="3"/>
        </w:numPr>
        <w:jc w:val="both"/>
        <w:rPr>
          <w:sz w:val="20"/>
          <w:szCs w:val="20"/>
        </w:rPr>
      </w:pPr>
      <w:r w:rsidRPr="00B45869">
        <w:rPr>
          <w:sz w:val="20"/>
          <w:szCs w:val="20"/>
        </w:rPr>
        <w:t>popis hledisek přezkoumání hospodaření,</w:t>
      </w:r>
    </w:p>
    <w:p w:rsidR="00D9649B" w:rsidRPr="00B45869" w:rsidRDefault="00D9649B" w:rsidP="004920FF">
      <w:pPr>
        <w:numPr>
          <w:ilvl w:val="0"/>
          <w:numId w:val="3"/>
        </w:numPr>
        <w:jc w:val="both"/>
        <w:rPr>
          <w:sz w:val="20"/>
          <w:szCs w:val="20"/>
        </w:rPr>
      </w:pPr>
      <w:r w:rsidRPr="00B45869">
        <w:rPr>
          <w:sz w:val="20"/>
          <w:szCs w:val="20"/>
        </w:rPr>
        <w:t xml:space="preserve">výčet právních předpisů použitých auditorem pro posouzení souladu hospodaření s těmito předpisy, </w:t>
      </w:r>
    </w:p>
    <w:p w:rsidR="00D9649B" w:rsidRPr="00B45869" w:rsidRDefault="00D9649B" w:rsidP="004920FF">
      <w:pPr>
        <w:numPr>
          <w:ilvl w:val="0"/>
          <w:numId w:val="3"/>
        </w:numPr>
        <w:jc w:val="both"/>
        <w:rPr>
          <w:sz w:val="20"/>
          <w:szCs w:val="20"/>
        </w:rPr>
      </w:pPr>
      <w:r w:rsidRPr="00B45869">
        <w:rPr>
          <w:sz w:val="20"/>
          <w:szCs w:val="20"/>
        </w:rPr>
        <w:t>definování odpovědnosti územního celku,</w:t>
      </w:r>
    </w:p>
    <w:p w:rsidR="00D9649B" w:rsidRPr="00B45869" w:rsidRDefault="00D9649B" w:rsidP="004920FF">
      <w:pPr>
        <w:numPr>
          <w:ilvl w:val="0"/>
          <w:numId w:val="3"/>
        </w:numPr>
        <w:jc w:val="both"/>
        <w:rPr>
          <w:sz w:val="20"/>
          <w:szCs w:val="20"/>
        </w:rPr>
      </w:pPr>
      <w:r w:rsidRPr="00B45869">
        <w:rPr>
          <w:sz w:val="20"/>
          <w:szCs w:val="20"/>
        </w:rPr>
        <w:t>definování odpovědnosti auditora,</w:t>
      </w:r>
    </w:p>
    <w:p w:rsidR="00D9649B" w:rsidRPr="00B45869" w:rsidRDefault="00D9649B" w:rsidP="004920FF">
      <w:pPr>
        <w:numPr>
          <w:ilvl w:val="0"/>
          <w:numId w:val="3"/>
        </w:numPr>
        <w:jc w:val="both"/>
        <w:rPr>
          <w:sz w:val="20"/>
          <w:szCs w:val="20"/>
        </w:rPr>
      </w:pPr>
      <w:r w:rsidRPr="00B45869">
        <w:rPr>
          <w:sz w:val="20"/>
          <w:szCs w:val="20"/>
        </w:rPr>
        <w:t>rámcový rozsah prací,</w:t>
      </w:r>
    </w:p>
    <w:p w:rsidR="00D9649B" w:rsidRPr="00B45869" w:rsidRDefault="00D9649B" w:rsidP="004920FF">
      <w:pPr>
        <w:numPr>
          <w:ilvl w:val="0"/>
          <w:numId w:val="3"/>
        </w:numPr>
        <w:jc w:val="both"/>
        <w:rPr>
          <w:sz w:val="20"/>
          <w:szCs w:val="20"/>
        </w:rPr>
      </w:pPr>
      <w:r w:rsidRPr="00B45869">
        <w:rPr>
          <w:sz w:val="20"/>
          <w:szCs w:val="20"/>
        </w:rPr>
        <w:t>závěr z přezkoumání hospodaření podle ISAE 3000,</w:t>
      </w:r>
    </w:p>
    <w:p w:rsidR="00D9649B" w:rsidRPr="00B45869" w:rsidRDefault="00D9649B" w:rsidP="004920FF">
      <w:pPr>
        <w:numPr>
          <w:ilvl w:val="0"/>
          <w:numId w:val="3"/>
        </w:numPr>
        <w:jc w:val="both"/>
        <w:rPr>
          <w:sz w:val="20"/>
          <w:szCs w:val="20"/>
        </w:rPr>
      </w:pPr>
      <w:r w:rsidRPr="00B45869">
        <w:rPr>
          <w:sz w:val="20"/>
          <w:szCs w:val="20"/>
        </w:rPr>
        <w:t xml:space="preserve">závěr z přezkoumání hospodaření podle zákona o přezkoumání musí obsahovat vyjádření, zda při přezkoumání hospodaření: </w:t>
      </w:r>
    </w:p>
    <w:p w:rsidR="00D9649B" w:rsidRPr="00B45869" w:rsidRDefault="00D9649B" w:rsidP="004920FF">
      <w:pPr>
        <w:numPr>
          <w:ilvl w:val="0"/>
          <w:numId w:val="5"/>
        </w:numPr>
        <w:tabs>
          <w:tab w:val="clear" w:pos="723"/>
          <w:tab w:val="num" w:pos="993"/>
        </w:tabs>
        <w:ind w:left="993"/>
        <w:jc w:val="both"/>
        <w:rPr>
          <w:sz w:val="20"/>
          <w:szCs w:val="20"/>
        </w:rPr>
      </w:pPr>
      <w:r w:rsidRPr="00B45869">
        <w:rPr>
          <w:sz w:val="20"/>
          <w:szCs w:val="20"/>
        </w:rPr>
        <w:t>nebyly zjištěny chyby a nedostatky, nebo</w:t>
      </w:r>
    </w:p>
    <w:p w:rsidR="00D9649B" w:rsidRPr="00B45869" w:rsidRDefault="00D9649B" w:rsidP="004920FF">
      <w:pPr>
        <w:numPr>
          <w:ilvl w:val="0"/>
          <w:numId w:val="5"/>
        </w:numPr>
        <w:tabs>
          <w:tab w:val="clear" w:pos="723"/>
          <w:tab w:val="num" w:pos="993"/>
        </w:tabs>
        <w:ind w:left="993"/>
        <w:jc w:val="both"/>
        <w:rPr>
          <w:sz w:val="20"/>
          <w:szCs w:val="20"/>
        </w:rPr>
      </w:pPr>
      <w:r w:rsidRPr="00B45869">
        <w:rPr>
          <w:sz w:val="20"/>
          <w:szCs w:val="20"/>
        </w:rPr>
        <w:t>byly zjištěny chyby a nedostatky podle ustanovení § 10 odst. 3 písm. b) zákona o přezkoumání, anebo</w:t>
      </w:r>
    </w:p>
    <w:p w:rsidR="00D9649B" w:rsidRPr="00B45869" w:rsidRDefault="00D9649B" w:rsidP="004920FF">
      <w:pPr>
        <w:numPr>
          <w:ilvl w:val="0"/>
          <w:numId w:val="5"/>
        </w:numPr>
        <w:tabs>
          <w:tab w:val="clear" w:pos="723"/>
          <w:tab w:val="num" w:pos="993"/>
        </w:tabs>
        <w:ind w:left="993"/>
        <w:jc w:val="both"/>
        <w:rPr>
          <w:sz w:val="20"/>
          <w:szCs w:val="20"/>
        </w:rPr>
      </w:pPr>
      <w:r w:rsidRPr="00B45869">
        <w:rPr>
          <w:sz w:val="20"/>
          <w:szCs w:val="20"/>
        </w:rPr>
        <w:t>byly zjištěny nedostatky podle ustanovení § 10 odst. 3 písm. c) zákona o přezkoumání, spočívající:</w:t>
      </w:r>
    </w:p>
    <w:p w:rsidR="00D9649B" w:rsidRPr="00B45869" w:rsidRDefault="00D9649B" w:rsidP="004920FF">
      <w:pPr>
        <w:numPr>
          <w:ilvl w:val="0"/>
          <w:numId w:val="5"/>
        </w:numPr>
        <w:tabs>
          <w:tab w:val="clear" w:pos="723"/>
          <w:tab w:val="num" w:pos="1418"/>
        </w:tabs>
        <w:ind w:left="1418" w:hanging="425"/>
        <w:jc w:val="both"/>
        <w:rPr>
          <w:sz w:val="20"/>
          <w:szCs w:val="20"/>
        </w:rPr>
      </w:pPr>
      <w:r w:rsidRPr="00B45869">
        <w:rPr>
          <w:sz w:val="20"/>
          <w:szCs w:val="20"/>
        </w:rPr>
        <w:t>v porušení rozpočtové kázně</w:t>
      </w:r>
      <w:r w:rsidR="007A47D4" w:rsidRPr="00B45869">
        <w:rPr>
          <w:sz w:val="20"/>
          <w:szCs w:val="20"/>
        </w:rPr>
        <w:t xml:space="preserve"> nebo ve vzniku správního deliktu podle zákona upravujícího rozpočtová pravidla územních rozpočtů</w:t>
      </w:r>
      <w:r w:rsidRPr="00B45869">
        <w:rPr>
          <w:sz w:val="20"/>
          <w:szCs w:val="20"/>
        </w:rPr>
        <w:t>,</w:t>
      </w:r>
    </w:p>
    <w:p w:rsidR="00D9649B" w:rsidRPr="00B45869" w:rsidRDefault="00D9649B" w:rsidP="004920FF">
      <w:pPr>
        <w:numPr>
          <w:ilvl w:val="0"/>
          <w:numId w:val="5"/>
        </w:numPr>
        <w:tabs>
          <w:tab w:val="clear" w:pos="723"/>
          <w:tab w:val="num" w:pos="1418"/>
        </w:tabs>
        <w:ind w:left="1418" w:hanging="425"/>
        <w:jc w:val="both"/>
        <w:rPr>
          <w:sz w:val="20"/>
          <w:szCs w:val="20"/>
        </w:rPr>
      </w:pPr>
      <w:r w:rsidRPr="00B45869">
        <w:rPr>
          <w:sz w:val="20"/>
          <w:szCs w:val="20"/>
        </w:rPr>
        <w:t>v neúplnosti, nesprávnosti nebo neprůkaznosti vedení účetnictví,</w:t>
      </w:r>
    </w:p>
    <w:p w:rsidR="00D9649B" w:rsidRPr="00B45869" w:rsidRDefault="00D9649B" w:rsidP="004920FF">
      <w:pPr>
        <w:numPr>
          <w:ilvl w:val="0"/>
          <w:numId w:val="5"/>
        </w:numPr>
        <w:tabs>
          <w:tab w:val="clear" w:pos="723"/>
          <w:tab w:val="num" w:pos="1418"/>
        </w:tabs>
        <w:ind w:left="1418" w:hanging="425"/>
        <w:jc w:val="both"/>
        <w:rPr>
          <w:sz w:val="20"/>
          <w:szCs w:val="20"/>
        </w:rPr>
      </w:pPr>
      <w:r w:rsidRPr="00B45869">
        <w:rPr>
          <w:sz w:val="20"/>
          <w:szCs w:val="20"/>
        </w:rPr>
        <w:t>v pozměňování záznamů nebo dokladů v rozporu se zvláštními právními předpisy,</w:t>
      </w:r>
    </w:p>
    <w:p w:rsidR="00D9649B" w:rsidRPr="00B45869" w:rsidRDefault="00D9649B" w:rsidP="004920FF">
      <w:pPr>
        <w:numPr>
          <w:ilvl w:val="0"/>
          <w:numId w:val="5"/>
        </w:numPr>
        <w:tabs>
          <w:tab w:val="clear" w:pos="723"/>
          <w:tab w:val="num" w:pos="1418"/>
        </w:tabs>
        <w:ind w:left="1418" w:hanging="425"/>
        <w:jc w:val="both"/>
        <w:rPr>
          <w:sz w:val="20"/>
          <w:szCs w:val="20"/>
        </w:rPr>
      </w:pPr>
      <w:r w:rsidRPr="00B45869">
        <w:rPr>
          <w:sz w:val="20"/>
          <w:szCs w:val="20"/>
        </w:rPr>
        <w:t>v porušení povinností nebo překročení působnosti územního celku stanovených zvláštními právními předpisy,</w:t>
      </w:r>
    </w:p>
    <w:p w:rsidR="00D9649B" w:rsidRPr="00B45869" w:rsidRDefault="00D9649B" w:rsidP="004920FF">
      <w:pPr>
        <w:numPr>
          <w:ilvl w:val="0"/>
          <w:numId w:val="5"/>
        </w:numPr>
        <w:tabs>
          <w:tab w:val="clear" w:pos="723"/>
          <w:tab w:val="num" w:pos="1418"/>
        </w:tabs>
        <w:ind w:left="1418" w:hanging="425"/>
        <w:jc w:val="both"/>
        <w:rPr>
          <w:sz w:val="20"/>
          <w:szCs w:val="20"/>
        </w:rPr>
      </w:pPr>
      <w:r w:rsidRPr="00B45869">
        <w:rPr>
          <w:sz w:val="20"/>
          <w:szCs w:val="20"/>
        </w:rPr>
        <w:t>v neodstranění nedostatků zjištěných při dílčím přezkoumání hospodaření nebo při přezkoumání hospodaření za předcházející roky, nebo</w:t>
      </w:r>
    </w:p>
    <w:p w:rsidR="00D9649B" w:rsidRPr="00B45869" w:rsidRDefault="00D9649B" w:rsidP="004920FF">
      <w:pPr>
        <w:numPr>
          <w:ilvl w:val="0"/>
          <w:numId w:val="5"/>
        </w:numPr>
        <w:tabs>
          <w:tab w:val="clear" w:pos="723"/>
          <w:tab w:val="num" w:pos="1418"/>
        </w:tabs>
        <w:ind w:left="1418" w:hanging="425"/>
        <w:jc w:val="both"/>
        <w:rPr>
          <w:sz w:val="20"/>
          <w:szCs w:val="20"/>
        </w:rPr>
      </w:pPr>
      <w:r w:rsidRPr="00B45869">
        <w:rPr>
          <w:sz w:val="20"/>
          <w:szCs w:val="20"/>
        </w:rPr>
        <w:t xml:space="preserve">v nevytvoření podmínek pro přezkoumání hospodaření podle </w:t>
      </w:r>
      <w:r w:rsidR="007A47D4" w:rsidRPr="00B45869">
        <w:rPr>
          <w:sz w:val="20"/>
          <w:szCs w:val="20"/>
        </w:rPr>
        <w:t xml:space="preserve">zákona o auditorech a uzavřené smlouvy </w:t>
      </w:r>
      <w:r w:rsidRPr="00B45869">
        <w:rPr>
          <w:sz w:val="20"/>
          <w:szCs w:val="20"/>
        </w:rPr>
        <w:t xml:space="preserve">znemožňující splnit požadavky stanovené v § </w:t>
      </w:r>
      <w:smartTag w:uri="urn:schemas-microsoft-com:office:smarttags" w:element="metricconverter">
        <w:smartTagPr>
          <w:attr w:name="ProductID" w:val="2 a"/>
        </w:smartTagPr>
        <w:r w:rsidRPr="00B45869">
          <w:rPr>
            <w:sz w:val="20"/>
            <w:szCs w:val="20"/>
          </w:rPr>
          <w:t>2 a</w:t>
        </w:r>
      </w:smartTag>
      <w:r w:rsidRPr="00B45869">
        <w:rPr>
          <w:sz w:val="20"/>
          <w:szCs w:val="20"/>
        </w:rPr>
        <w:t xml:space="preserve"> 3 zákona o přezkoumání,</w:t>
      </w:r>
    </w:p>
    <w:p w:rsidR="00D9649B" w:rsidRPr="00B45869" w:rsidRDefault="00D9649B" w:rsidP="004920FF">
      <w:pPr>
        <w:numPr>
          <w:ilvl w:val="0"/>
          <w:numId w:val="5"/>
        </w:numPr>
        <w:tabs>
          <w:tab w:val="clear" w:pos="723"/>
          <w:tab w:val="num" w:pos="993"/>
        </w:tabs>
        <w:ind w:hanging="14"/>
        <w:jc w:val="both"/>
        <w:rPr>
          <w:sz w:val="20"/>
          <w:szCs w:val="20"/>
        </w:rPr>
      </w:pPr>
      <w:r w:rsidRPr="00B45869">
        <w:rPr>
          <w:sz w:val="20"/>
          <w:szCs w:val="20"/>
        </w:rPr>
        <w:t>další povinné náležitosti podle zákona o přezkoumání</w:t>
      </w:r>
      <w:r w:rsidR="00736547" w:rsidRPr="00B45869">
        <w:rPr>
          <w:sz w:val="20"/>
          <w:szCs w:val="20"/>
        </w:rPr>
        <w:t>:</w:t>
      </w:r>
    </w:p>
    <w:p w:rsidR="00D9649B" w:rsidRPr="00B45869" w:rsidRDefault="00D9649B" w:rsidP="004920FF">
      <w:pPr>
        <w:numPr>
          <w:ilvl w:val="0"/>
          <w:numId w:val="5"/>
        </w:numPr>
        <w:tabs>
          <w:tab w:val="clear" w:pos="723"/>
          <w:tab w:val="num" w:pos="1418"/>
        </w:tabs>
        <w:ind w:left="1418" w:hanging="425"/>
        <w:jc w:val="both"/>
        <w:rPr>
          <w:sz w:val="20"/>
          <w:szCs w:val="20"/>
        </w:rPr>
      </w:pPr>
      <w:r w:rsidRPr="00B45869">
        <w:rPr>
          <w:sz w:val="20"/>
          <w:szCs w:val="20"/>
        </w:rPr>
        <w:t>upozornění na případná rizika, která lze dovodit ze zjištění podle písmene p) a která mohou mít negativní dopad na hospodaření územního celku v budoucnosti;</w:t>
      </w:r>
    </w:p>
    <w:p w:rsidR="00D9649B" w:rsidRPr="00B45869" w:rsidRDefault="00D9649B" w:rsidP="004920FF">
      <w:pPr>
        <w:numPr>
          <w:ilvl w:val="0"/>
          <w:numId w:val="5"/>
        </w:numPr>
        <w:tabs>
          <w:tab w:val="clear" w:pos="723"/>
          <w:tab w:val="num" w:pos="1418"/>
        </w:tabs>
        <w:ind w:left="1418" w:hanging="425"/>
        <w:jc w:val="both"/>
        <w:rPr>
          <w:sz w:val="20"/>
          <w:szCs w:val="20"/>
        </w:rPr>
      </w:pPr>
      <w:r w:rsidRPr="00B45869">
        <w:rPr>
          <w:sz w:val="20"/>
          <w:szCs w:val="20"/>
        </w:rPr>
        <w:t>uvedení podílu pohledávek a závazků na rozpočtu územního celku a podílu zastaveného majetku na celkovém majetku územního celku;</w:t>
      </w:r>
    </w:p>
    <w:p w:rsidR="00D9649B" w:rsidRPr="00B45869" w:rsidRDefault="00D9649B" w:rsidP="00D9649B">
      <w:pPr>
        <w:ind w:left="1800"/>
        <w:jc w:val="both"/>
        <w:rPr>
          <w:sz w:val="20"/>
          <w:szCs w:val="20"/>
        </w:rPr>
      </w:pPr>
    </w:p>
    <w:p w:rsidR="00D9649B" w:rsidRPr="00B45869" w:rsidRDefault="00D9649B" w:rsidP="004920FF">
      <w:pPr>
        <w:numPr>
          <w:ilvl w:val="0"/>
          <w:numId w:val="3"/>
        </w:numPr>
        <w:jc w:val="both"/>
        <w:rPr>
          <w:sz w:val="20"/>
          <w:szCs w:val="20"/>
        </w:rPr>
      </w:pPr>
      <w:r w:rsidRPr="00B45869">
        <w:rPr>
          <w:sz w:val="20"/>
          <w:szCs w:val="20"/>
        </w:rPr>
        <w:t xml:space="preserve">popis zjištěných chyb a nedostatků včetně uvedení povinností, stanovených zvláštními právními předpisy, nebo jiných hledisek přezkoumání, </w:t>
      </w:r>
      <w:r w:rsidR="007F5874" w:rsidRPr="00B45869">
        <w:rPr>
          <w:sz w:val="20"/>
          <w:szCs w:val="20"/>
        </w:rPr>
        <w:t>která nebyla dodržena</w:t>
      </w:r>
      <w:r w:rsidRPr="00B45869">
        <w:rPr>
          <w:sz w:val="20"/>
          <w:szCs w:val="20"/>
        </w:rPr>
        <w:t>,</w:t>
      </w:r>
    </w:p>
    <w:p w:rsidR="00D9649B" w:rsidRPr="00B45869" w:rsidRDefault="005F4973" w:rsidP="004920FF">
      <w:pPr>
        <w:numPr>
          <w:ilvl w:val="0"/>
          <w:numId w:val="3"/>
        </w:numPr>
        <w:jc w:val="both"/>
        <w:rPr>
          <w:sz w:val="20"/>
          <w:szCs w:val="20"/>
        </w:rPr>
      </w:pPr>
      <w:r w:rsidRPr="00B45869">
        <w:rPr>
          <w:sz w:val="20"/>
          <w:szCs w:val="20"/>
        </w:rPr>
        <w:t>označení všech dokladů a jiných materiálů využitých při přezkoumání hospodaření</w:t>
      </w:r>
      <w:r w:rsidR="00D9649B" w:rsidRPr="00B45869">
        <w:rPr>
          <w:sz w:val="20"/>
          <w:szCs w:val="20"/>
        </w:rPr>
        <w:t>,</w:t>
      </w:r>
    </w:p>
    <w:p w:rsidR="005F4973" w:rsidRPr="00B45869" w:rsidRDefault="005F4973" w:rsidP="004920FF">
      <w:pPr>
        <w:numPr>
          <w:ilvl w:val="0"/>
          <w:numId w:val="3"/>
        </w:numPr>
        <w:jc w:val="both"/>
        <w:rPr>
          <w:sz w:val="20"/>
          <w:szCs w:val="20"/>
        </w:rPr>
      </w:pPr>
      <w:r w:rsidRPr="00B45869">
        <w:rPr>
          <w:sz w:val="20"/>
          <w:szCs w:val="20"/>
        </w:rPr>
        <w:t>označení první činnosti auditora, kterou byla ověřovací zakázka zahájena a den provedení,</w:t>
      </w:r>
    </w:p>
    <w:p w:rsidR="005F4973" w:rsidRPr="00B45869" w:rsidRDefault="005F4973" w:rsidP="004920FF">
      <w:pPr>
        <w:numPr>
          <w:ilvl w:val="0"/>
          <w:numId w:val="3"/>
        </w:numPr>
        <w:jc w:val="both"/>
        <w:rPr>
          <w:sz w:val="20"/>
          <w:szCs w:val="20"/>
        </w:rPr>
      </w:pPr>
      <w:r w:rsidRPr="00B45869">
        <w:rPr>
          <w:sz w:val="20"/>
          <w:szCs w:val="20"/>
        </w:rPr>
        <w:t>označení poslední činnosti auditora na ověřovací zakázce předcházející vyhotovení zprávy a den provedení,</w:t>
      </w:r>
    </w:p>
    <w:p w:rsidR="00D9649B" w:rsidRPr="00B45869" w:rsidRDefault="00D9649B" w:rsidP="004920FF">
      <w:pPr>
        <w:numPr>
          <w:ilvl w:val="0"/>
          <w:numId w:val="3"/>
        </w:numPr>
        <w:jc w:val="both"/>
        <w:rPr>
          <w:sz w:val="20"/>
          <w:szCs w:val="20"/>
        </w:rPr>
      </w:pPr>
      <w:r w:rsidRPr="00B45869">
        <w:rPr>
          <w:sz w:val="20"/>
          <w:szCs w:val="20"/>
        </w:rPr>
        <w:t>datum vyhotovení zprávy o výsledku přezkoumání hospodaření,</w:t>
      </w:r>
    </w:p>
    <w:p w:rsidR="00D9649B" w:rsidRPr="00B45869" w:rsidRDefault="00D9649B" w:rsidP="004920FF">
      <w:pPr>
        <w:numPr>
          <w:ilvl w:val="0"/>
          <w:numId w:val="3"/>
        </w:numPr>
        <w:jc w:val="both"/>
        <w:rPr>
          <w:sz w:val="20"/>
          <w:szCs w:val="20"/>
        </w:rPr>
      </w:pPr>
      <w:r w:rsidRPr="00B45869">
        <w:rPr>
          <w:sz w:val="20"/>
          <w:szCs w:val="20"/>
        </w:rPr>
        <w:t>jméno a číslo oprávnění auditora odpovědného za předložení zprávy o výsledku přezkoumání hospodaření,</w:t>
      </w:r>
    </w:p>
    <w:p w:rsidR="00D9649B" w:rsidRPr="00B45869" w:rsidRDefault="00D9649B" w:rsidP="004920FF">
      <w:pPr>
        <w:numPr>
          <w:ilvl w:val="0"/>
          <w:numId w:val="3"/>
        </w:numPr>
        <w:jc w:val="both"/>
        <w:rPr>
          <w:sz w:val="20"/>
          <w:szCs w:val="20"/>
        </w:rPr>
      </w:pPr>
      <w:r w:rsidRPr="00B45869">
        <w:rPr>
          <w:sz w:val="20"/>
          <w:szCs w:val="20"/>
        </w:rPr>
        <w:t>podpis auditora, datum projednání zprávy s odpovědnou stranou,</w:t>
      </w:r>
    </w:p>
    <w:p w:rsidR="00D9649B" w:rsidRPr="00B45869" w:rsidRDefault="00D9649B" w:rsidP="004920FF">
      <w:pPr>
        <w:numPr>
          <w:ilvl w:val="0"/>
          <w:numId w:val="3"/>
        </w:numPr>
        <w:jc w:val="both"/>
        <w:rPr>
          <w:sz w:val="20"/>
          <w:szCs w:val="20"/>
        </w:rPr>
      </w:pPr>
      <w:r w:rsidRPr="00B45869">
        <w:rPr>
          <w:sz w:val="20"/>
          <w:szCs w:val="20"/>
        </w:rPr>
        <w:t>datum předání zprávy o přezkoumání hospodaření územnímu celku,</w:t>
      </w:r>
    </w:p>
    <w:p w:rsidR="00D9649B" w:rsidRPr="00B45869" w:rsidRDefault="00D9649B" w:rsidP="004920FF">
      <w:pPr>
        <w:numPr>
          <w:ilvl w:val="0"/>
          <w:numId w:val="3"/>
        </w:numPr>
        <w:jc w:val="both"/>
        <w:rPr>
          <w:sz w:val="20"/>
          <w:szCs w:val="20"/>
        </w:rPr>
      </w:pPr>
      <w:r w:rsidRPr="00B45869">
        <w:rPr>
          <w:sz w:val="20"/>
          <w:szCs w:val="20"/>
        </w:rPr>
        <w:t xml:space="preserve">povinnou přílohou zprávy o výsledku přezkoumání hospodaření je i stanovisko podle § 7 písm. </w:t>
      </w:r>
      <w:r w:rsidR="007A47D4" w:rsidRPr="00B45869">
        <w:rPr>
          <w:sz w:val="20"/>
          <w:szCs w:val="20"/>
        </w:rPr>
        <w:t>c</w:t>
      </w:r>
      <w:r w:rsidRPr="00B45869">
        <w:rPr>
          <w:sz w:val="20"/>
          <w:szCs w:val="20"/>
        </w:rPr>
        <w:t>) zákona o přezkoumání, pokud bylo příslušnému auditorovi doručeno.</w:t>
      </w:r>
    </w:p>
    <w:p w:rsidR="00D9649B" w:rsidRPr="00B45869" w:rsidRDefault="00D9649B" w:rsidP="00D9649B">
      <w:pPr>
        <w:ind w:left="7080" w:firstLine="708"/>
        <w:jc w:val="both"/>
        <w:rPr>
          <w:sz w:val="20"/>
          <w:szCs w:val="20"/>
        </w:rPr>
      </w:pPr>
    </w:p>
    <w:p w:rsidR="00D9649B" w:rsidRDefault="00D9649B" w:rsidP="00D9649B">
      <w:pPr>
        <w:spacing w:line="360" w:lineRule="auto"/>
        <w:ind w:left="7080" w:firstLine="708"/>
        <w:jc w:val="both"/>
        <w:rPr>
          <w:sz w:val="20"/>
          <w:szCs w:val="20"/>
        </w:rPr>
      </w:pPr>
    </w:p>
    <w:p w:rsidR="00980E95" w:rsidRPr="00B45869" w:rsidRDefault="00980E95" w:rsidP="00D9649B">
      <w:pPr>
        <w:spacing w:line="360" w:lineRule="auto"/>
        <w:ind w:left="7080" w:firstLine="708"/>
        <w:jc w:val="both"/>
        <w:rPr>
          <w:sz w:val="20"/>
          <w:szCs w:val="20"/>
        </w:rPr>
      </w:pPr>
    </w:p>
    <w:p w:rsidR="00D9649B" w:rsidRPr="00B45869" w:rsidRDefault="00D9649B" w:rsidP="001D2417">
      <w:pPr>
        <w:spacing w:line="360" w:lineRule="auto"/>
        <w:ind w:left="7080" w:firstLine="708"/>
        <w:jc w:val="right"/>
        <w:rPr>
          <w:i/>
          <w:sz w:val="20"/>
          <w:szCs w:val="20"/>
        </w:rPr>
      </w:pPr>
      <w:r w:rsidRPr="00B45869">
        <w:rPr>
          <w:i/>
          <w:sz w:val="20"/>
          <w:szCs w:val="20"/>
        </w:rPr>
        <w:lastRenderedPageBreak/>
        <w:t>Příloha D</w:t>
      </w:r>
    </w:p>
    <w:p w:rsidR="00D9649B" w:rsidRPr="00B45869" w:rsidRDefault="00D9649B" w:rsidP="00D9649B">
      <w:pPr>
        <w:pStyle w:val="Nadpis1"/>
        <w:jc w:val="both"/>
        <w:rPr>
          <w:b/>
          <w:sz w:val="20"/>
          <w:szCs w:val="20"/>
        </w:rPr>
      </w:pPr>
      <w:r w:rsidRPr="00B45869">
        <w:rPr>
          <w:b/>
          <w:sz w:val="20"/>
          <w:szCs w:val="20"/>
        </w:rPr>
        <w:t>Oprávněné požadavky auditora</w:t>
      </w:r>
    </w:p>
    <w:p w:rsidR="00D9649B" w:rsidRPr="00B45869" w:rsidRDefault="00D9649B" w:rsidP="00D9649B">
      <w:pPr>
        <w:spacing w:line="360" w:lineRule="auto"/>
        <w:jc w:val="both"/>
        <w:rPr>
          <w:sz w:val="20"/>
          <w:szCs w:val="20"/>
        </w:rPr>
      </w:pPr>
    </w:p>
    <w:p w:rsidR="00D9649B" w:rsidRPr="00B45869" w:rsidRDefault="00D9649B" w:rsidP="00D9649B">
      <w:pPr>
        <w:jc w:val="both"/>
        <w:rPr>
          <w:sz w:val="20"/>
          <w:szCs w:val="20"/>
        </w:rPr>
      </w:pPr>
      <w:r w:rsidRPr="00B45869">
        <w:rPr>
          <w:sz w:val="20"/>
          <w:szCs w:val="20"/>
        </w:rPr>
        <w:t xml:space="preserve">Podle ustanovení § 21 odst. 2 zákona o auditorech má auditor právo, aby mu zadavatel poskytl veškeré jím požadované doklady a jiné písemnosti, dále informace a vysvětlení potřebná k řádnému poskytnutí auditorských služeb. </w:t>
      </w:r>
    </w:p>
    <w:p w:rsidR="00D9649B" w:rsidRPr="00B45869" w:rsidRDefault="00D9649B" w:rsidP="00D9649B">
      <w:pPr>
        <w:jc w:val="both"/>
        <w:rPr>
          <w:sz w:val="20"/>
          <w:szCs w:val="20"/>
        </w:rPr>
      </w:pPr>
    </w:p>
    <w:p w:rsidR="00D9649B" w:rsidRPr="00B45869" w:rsidRDefault="00D9649B" w:rsidP="00D9649B">
      <w:pPr>
        <w:jc w:val="both"/>
        <w:rPr>
          <w:sz w:val="20"/>
          <w:szCs w:val="20"/>
        </w:rPr>
      </w:pPr>
      <w:r w:rsidRPr="00B45869">
        <w:rPr>
          <w:sz w:val="20"/>
          <w:szCs w:val="20"/>
        </w:rPr>
        <w:t>Jedná se zejména o:</w:t>
      </w:r>
    </w:p>
    <w:p w:rsidR="00D9649B" w:rsidRPr="00B45869" w:rsidRDefault="00D9649B" w:rsidP="004920FF">
      <w:pPr>
        <w:numPr>
          <w:ilvl w:val="0"/>
          <w:numId w:val="4"/>
        </w:numPr>
        <w:jc w:val="both"/>
        <w:rPr>
          <w:sz w:val="20"/>
          <w:szCs w:val="20"/>
        </w:rPr>
      </w:pPr>
      <w:r w:rsidRPr="00B45869">
        <w:rPr>
          <w:sz w:val="20"/>
          <w:szCs w:val="20"/>
        </w:rPr>
        <w:t>předložení účetní závěrky sestavené podle českých předpisů v originálním exempláři v českém jazyce, podepsané statutárním orgánem územního celku,</w:t>
      </w:r>
    </w:p>
    <w:p w:rsidR="00D9649B" w:rsidRPr="00B45869" w:rsidRDefault="00D9649B" w:rsidP="004920FF">
      <w:pPr>
        <w:numPr>
          <w:ilvl w:val="0"/>
          <w:numId w:val="4"/>
        </w:numPr>
        <w:jc w:val="both"/>
        <w:rPr>
          <w:sz w:val="20"/>
          <w:szCs w:val="20"/>
        </w:rPr>
      </w:pPr>
      <w:r w:rsidRPr="00B45869">
        <w:rPr>
          <w:sz w:val="20"/>
          <w:szCs w:val="20"/>
        </w:rPr>
        <w:t>předložení finančního výkazu (výkaz pro hodnocení plnění rozpočtu</w:t>
      </w:r>
      <w:r w:rsidR="000A5C8E" w:rsidRPr="00B45869">
        <w:rPr>
          <w:sz w:val="20"/>
          <w:szCs w:val="20"/>
        </w:rPr>
        <w:t xml:space="preserve"> územních samosprávných celků, dobrovolných svazků obcí a regionálních rad – FIN 2 – 12 M</w:t>
      </w:r>
      <w:r w:rsidRPr="00B45869">
        <w:rPr>
          <w:sz w:val="20"/>
          <w:szCs w:val="20"/>
        </w:rPr>
        <w:t>),</w:t>
      </w:r>
    </w:p>
    <w:p w:rsidR="00D9649B" w:rsidRPr="00B45869" w:rsidRDefault="00D9649B" w:rsidP="004920FF">
      <w:pPr>
        <w:numPr>
          <w:ilvl w:val="0"/>
          <w:numId w:val="4"/>
        </w:numPr>
        <w:jc w:val="both"/>
        <w:rPr>
          <w:sz w:val="20"/>
          <w:szCs w:val="20"/>
        </w:rPr>
      </w:pPr>
      <w:r w:rsidRPr="00B45869">
        <w:rPr>
          <w:sz w:val="20"/>
          <w:szCs w:val="20"/>
        </w:rPr>
        <w:t>zajištění přístupu k účetním knihám, účetním písemnostem a dokumentům zadavatele, včetně mzdové evidence, k zápisům z jednání a usnesením volených orgánů (tj. zastupitelstva a rady územního celku), k zápisům výborů zastupitelstva a komisí rady za jakékoli časové období a v požadovaném čase, rozsahu a podrobnosti, a to současně s informacemi a vysvětleními od odpovědných pracovníků zadavatele. Vykonavatel je oprávněn si vyžádat písemné pověření o přístupu k informacím vedeným o zadavateli u bank, právníků a finančních úřadů,</w:t>
      </w:r>
    </w:p>
    <w:p w:rsidR="00363F0A" w:rsidRPr="00B45869" w:rsidRDefault="00363F0A" w:rsidP="004920FF">
      <w:pPr>
        <w:numPr>
          <w:ilvl w:val="0"/>
          <w:numId w:val="4"/>
        </w:numPr>
        <w:jc w:val="both"/>
        <w:rPr>
          <w:sz w:val="20"/>
          <w:szCs w:val="20"/>
        </w:rPr>
      </w:pPr>
    </w:p>
    <w:p w:rsidR="00D9649B" w:rsidRPr="00B45869" w:rsidRDefault="00D9649B" w:rsidP="004920FF">
      <w:pPr>
        <w:numPr>
          <w:ilvl w:val="0"/>
          <w:numId w:val="4"/>
        </w:numPr>
        <w:jc w:val="both"/>
        <w:rPr>
          <w:sz w:val="20"/>
          <w:szCs w:val="20"/>
        </w:rPr>
      </w:pPr>
      <w:r w:rsidRPr="00B45869">
        <w:rPr>
          <w:sz w:val="20"/>
          <w:szCs w:val="20"/>
        </w:rPr>
        <w:t>umožnění přístupu do veškerých prostor a k veškerému majetku zadavatele,</w:t>
      </w:r>
    </w:p>
    <w:p w:rsidR="00D9649B" w:rsidRPr="00B45869" w:rsidRDefault="00D9649B" w:rsidP="004920FF">
      <w:pPr>
        <w:numPr>
          <w:ilvl w:val="0"/>
          <w:numId w:val="4"/>
        </w:numPr>
        <w:jc w:val="both"/>
        <w:rPr>
          <w:sz w:val="20"/>
          <w:szCs w:val="20"/>
        </w:rPr>
      </w:pPr>
      <w:r w:rsidRPr="00B45869">
        <w:rPr>
          <w:sz w:val="20"/>
          <w:szCs w:val="20"/>
        </w:rPr>
        <w:t>umožnění účasti vykonavatele při inventarizaci majetku a závazků zadavatele. Zadavatel oznámí vykonavateli termíny konání těchto inventur nejméně jeden měsíc před jejich konáním, pokud není dohodnuto jinak,</w:t>
      </w:r>
    </w:p>
    <w:p w:rsidR="00D9649B" w:rsidRPr="00B45869" w:rsidRDefault="00D9649B" w:rsidP="004920FF">
      <w:pPr>
        <w:numPr>
          <w:ilvl w:val="0"/>
          <w:numId w:val="4"/>
        </w:numPr>
        <w:jc w:val="both"/>
        <w:rPr>
          <w:sz w:val="20"/>
          <w:szCs w:val="20"/>
        </w:rPr>
      </w:pPr>
      <w:r w:rsidRPr="00B45869">
        <w:rPr>
          <w:sz w:val="20"/>
          <w:szCs w:val="20"/>
        </w:rPr>
        <w:t>poskytnutí „Prohlášení vedení “ na žádost vykonavatele, potvrzující důležitá ústní vysvětlení a prohlášení učiněná pracovníky zadavatele, podepsané orgánem oprávněným jednat za zadavatele,</w:t>
      </w:r>
    </w:p>
    <w:p w:rsidR="00D9649B" w:rsidRPr="00B45869" w:rsidRDefault="00D9649B" w:rsidP="004920FF">
      <w:pPr>
        <w:numPr>
          <w:ilvl w:val="0"/>
          <w:numId w:val="4"/>
        </w:numPr>
        <w:jc w:val="both"/>
        <w:rPr>
          <w:sz w:val="20"/>
          <w:szCs w:val="20"/>
        </w:rPr>
      </w:pPr>
      <w:r w:rsidRPr="00B45869">
        <w:rPr>
          <w:sz w:val="20"/>
          <w:szCs w:val="20"/>
        </w:rPr>
        <w:t>informování vykonavatele o výsledcích svého posouzení rizika vztahujícího se k možné existenci podvodu a o všech významných (materiálních) zjištěných podvodech týkajících se zadavatele, s možným dopadem na předmět přezkoumání hospodaření, či podezřeních na takové podvody,</w:t>
      </w:r>
    </w:p>
    <w:p w:rsidR="00D9649B" w:rsidRPr="00B45869" w:rsidRDefault="00D9649B" w:rsidP="004920FF">
      <w:pPr>
        <w:numPr>
          <w:ilvl w:val="0"/>
          <w:numId w:val="4"/>
        </w:numPr>
        <w:jc w:val="both"/>
        <w:rPr>
          <w:sz w:val="20"/>
          <w:szCs w:val="20"/>
        </w:rPr>
      </w:pPr>
      <w:r w:rsidRPr="00B45869">
        <w:rPr>
          <w:sz w:val="20"/>
          <w:szCs w:val="20"/>
        </w:rPr>
        <w:t>ujištění o nezveřejnění informací ze strany zadavatele, které předtím nebyly ověřeny vykonavatelem, způsobem, který by mohl jejich uživatele uvést v omyl, že vykonavatelem ověřeny byly</w:t>
      </w:r>
      <w:r w:rsidR="007F5874" w:rsidRPr="00B45869">
        <w:rPr>
          <w:sz w:val="20"/>
          <w:szCs w:val="20"/>
        </w:rPr>
        <w:t>.</w:t>
      </w:r>
    </w:p>
    <w:p w:rsidR="00022FE6" w:rsidRPr="00B45869" w:rsidRDefault="00D9649B" w:rsidP="002A0321">
      <w:pPr>
        <w:jc w:val="both"/>
        <w:rPr>
          <w:b/>
          <w:i/>
          <w:sz w:val="20"/>
          <w:szCs w:val="20"/>
        </w:rPr>
      </w:pPr>
      <w:r w:rsidRPr="00B45869">
        <w:rPr>
          <w:b/>
          <w:i/>
          <w:sz w:val="20"/>
          <w:szCs w:val="20"/>
        </w:rPr>
        <w:tab/>
      </w:r>
      <w:r w:rsidRPr="00B45869">
        <w:rPr>
          <w:b/>
          <w:i/>
          <w:sz w:val="20"/>
          <w:szCs w:val="20"/>
        </w:rPr>
        <w:tab/>
      </w:r>
      <w:r w:rsidRPr="00B45869">
        <w:rPr>
          <w:b/>
          <w:i/>
          <w:sz w:val="20"/>
          <w:szCs w:val="20"/>
        </w:rPr>
        <w:tab/>
      </w:r>
      <w:r w:rsidRPr="00B45869">
        <w:rPr>
          <w:b/>
          <w:i/>
          <w:sz w:val="20"/>
          <w:szCs w:val="20"/>
        </w:rPr>
        <w:tab/>
      </w:r>
      <w:r w:rsidRPr="00B45869">
        <w:rPr>
          <w:b/>
          <w:i/>
          <w:sz w:val="20"/>
          <w:szCs w:val="20"/>
        </w:rPr>
        <w:tab/>
      </w:r>
      <w:r w:rsidRPr="00B45869">
        <w:rPr>
          <w:b/>
          <w:i/>
          <w:sz w:val="20"/>
          <w:szCs w:val="20"/>
        </w:rPr>
        <w:tab/>
      </w:r>
      <w:r w:rsidRPr="00B45869">
        <w:rPr>
          <w:b/>
          <w:i/>
          <w:sz w:val="20"/>
          <w:szCs w:val="20"/>
        </w:rPr>
        <w:tab/>
      </w:r>
      <w:r w:rsidRPr="00B45869">
        <w:rPr>
          <w:b/>
          <w:i/>
          <w:sz w:val="20"/>
          <w:szCs w:val="20"/>
        </w:rPr>
        <w:tab/>
      </w:r>
      <w:r w:rsidRPr="00B45869">
        <w:rPr>
          <w:b/>
          <w:i/>
          <w:sz w:val="20"/>
          <w:szCs w:val="20"/>
        </w:rPr>
        <w:tab/>
      </w:r>
    </w:p>
    <w:p w:rsidR="00DD147E" w:rsidRPr="00B45869" w:rsidRDefault="00DD147E" w:rsidP="002A0321">
      <w:pPr>
        <w:jc w:val="both"/>
        <w:rPr>
          <w:b/>
          <w:i/>
          <w:sz w:val="20"/>
          <w:szCs w:val="20"/>
        </w:rPr>
      </w:pPr>
    </w:p>
    <w:p w:rsidR="00DD147E" w:rsidRPr="00B45869" w:rsidRDefault="00DD147E" w:rsidP="002A0321">
      <w:pPr>
        <w:jc w:val="both"/>
        <w:rPr>
          <w:b/>
          <w:i/>
          <w:sz w:val="20"/>
          <w:szCs w:val="20"/>
        </w:rPr>
      </w:pPr>
    </w:p>
    <w:p w:rsidR="00DD147E" w:rsidRPr="00B45869" w:rsidRDefault="00DD147E" w:rsidP="002A0321">
      <w:pPr>
        <w:jc w:val="both"/>
        <w:rPr>
          <w:b/>
          <w:i/>
          <w:sz w:val="20"/>
          <w:szCs w:val="20"/>
        </w:rPr>
      </w:pPr>
    </w:p>
    <w:p w:rsidR="00DD147E" w:rsidRPr="00B45869" w:rsidRDefault="00DD147E" w:rsidP="002A0321">
      <w:pPr>
        <w:jc w:val="both"/>
        <w:rPr>
          <w:b/>
          <w:i/>
          <w:sz w:val="20"/>
          <w:szCs w:val="20"/>
        </w:rPr>
      </w:pPr>
    </w:p>
    <w:p w:rsidR="00DD147E" w:rsidRPr="00B45869" w:rsidRDefault="00DD147E" w:rsidP="002A0321">
      <w:pPr>
        <w:jc w:val="both"/>
        <w:rPr>
          <w:b/>
          <w:i/>
          <w:sz w:val="20"/>
          <w:szCs w:val="20"/>
        </w:rPr>
      </w:pPr>
    </w:p>
    <w:p w:rsidR="00DD147E" w:rsidRPr="00B45869" w:rsidRDefault="00DD147E" w:rsidP="002A0321">
      <w:pPr>
        <w:jc w:val="both"/>
        <w:rPr>
          <w:b/>
          <w:i/>
          <w:sz w:val="20"/>
          <w:szCs w:val="20"/>
        </w:rPr>
      </w:pPr>
    </w:p>
    <w:p w:rsidR="00DD147E" w:rsidRPr="00B45869" w:rsidRDefault="00DD147E" w:rsidP="002A0321">
      <w:pPr>
        <w:jc w:val="both"/>
        <w:rPr>
          <w:b/>
          <w:i/>
          <w:sz w:val="20"/>
          <w:szCs w:val="20"/>
        </w:rPr>
      </w:pPr>
    </w:p>
    <w:p w:rsidR="00DD147E" w:rsidRPr="00B45869" w:rsidRDefault="00DD147E" w:rsidP="002A0321">
      <w:pPr>
        <w:jc w:val="both"/>
        <w:rPr>
          <w:b/>
          <w:i/>
          <w:sz w:val="20"/>
          <w:szCs w:val="20"/>
        </w:rPr>
      </w:pPr>
    </w:p>
    <w:p w:rsidR="00DD147E" w:rsidRPr="00B45869" w:rsidRDefault="00DD147E" w:rsidP="002A0321">
      <w:pPr>
        <w:jc w:val="both"/>
        <w:rPr>
          <w:b/>
          <w:i/>
          <w:sz w:val="20"/>
          <w:szCs w:val="20"/>
        </w:rPr>
      </w:pPr>
    </w:p>
    <w:p w:rsidR="00DD147E" w:rsidRPr="00B45869" w:rsidRDefault="00DD147E" w:rsidP="002A0321">
      <w:pPr>
        <w:jc w:val="both"/>
        <w:rPr>
          <w:b/>
          <w:i/>
          <w:sz w:val="20"/>
          <w:szCs w:val="20"/>
        </w:rPr>
      </w:pPr>
    </w:p>
    <w:p w:rsidR="00DD147E" w:rsidRPr="00B45869" w:rsidRDefault="00DD147E" w:rsidP="002A0321">
      <w:pPr>
        <w:jc w:val="both"/>
        <w:rPr>
          <w:b/>
          <w:i/>
          <w:sz w:val="20"/>
          <w:szCs w:val="20"/>
        </w:rPr>
      </w:pPr>
    </w:p>
    <w:p w:rsidR="00DD147E" w:rsidRPr="00B45869" w:rsidRDefault="00DD147E" w:rsidP="002A0321">
      <w:pPr>
        <w:jc w:val="both"/>
        <w:rPr>
          <w:b/>
          <w:i/>
          <w:sz w:val="20"/>
          <w:szCs w:val="20"/>
        </w:rPr>
      </w:pPr>
    </w:p>
    <w:p w:rsidR="00DD147E" w:rsidRPr="00B45869" w:rsidRDefault="00DD147E" w:rsidP="002A0321">
      <w:pPr>
        <w:jc w:val="both"/>
        <w:rPr>
          <w:b/>
          <w:i/>
          <w:sz w:val="20"/>
          <w:szCs w:val="20"/>
        </w:rPr>
      </w:pPr>
    </w:p>
    <w:p w:rsidR="00DD147E" w:rsidRPr="00B45869" w:rsidRDefault="00DD147E" w:rsidP="002A0321">
      <w:pPr>
        <w:jc w:val="both"/>
        <w:rPr>
          <w:sz w:val="20"/>
          <w:szCs w:val="20"/>
        </w:rPr>
      </w:pPr>
    </w:p>
    <w:p w:rsidR="00E20870" w:rsidRDefault="00E20870" w:rsidP="002A0321">
      <w:pPr>
        <w:jc w:val="both"/>
        <w:rPr>
          <w:sz w:val="20"/>
          <w:szCs w:val="20"/>
        </w:rPr>
      </w:pPr>
    </w:p>
    <w:p w:rsidR="00980E95" w:rsidRDefault="00980E95" w:rsidP="002A0321">
      <w:pPr>
        <w:jc w:val="both"/>
        <w:rPr>
          <w:sz w:val="20"/>
          <w:szCs w:val="20"/>
        </w:rPr>
      </w:pPr>
    </w:p>
    <w:p w:rsidR="00980E95" w:rsidRDefault="00980E95" w:rsidP="002A0321">
      <w:pPr>
        <w:jc w:val="both"/>
        <w:rPr>
          <w:sz w:val="20"/>
          <w:szCs w:val="20"/>
        </w:rPr>
      </w:pPr>
    </w:p>
    <w:p w:rsidR="00980E95" w:rsidRDefault="00980E95" w:rsidP="002A0321">
      <w:pPr>
        <w:jc w:val="both"/>
        <w:rPr>
          <w:sz w:val="20"/>
          <w:szCs w:val="20"/>
        </w:rPr>
      </w:pPr>
    </w:p>
    <w:p w:rsidR="00980E95" w:rsidRDefault="00980E95" w:rsidP="002A0321">
      <w:pPr>
        <w:jc w:val="both"/>
        <w:rPr>
          <w:sz w:val="20"/>
          <w:szCs w:val="20"/>
        </w:rPr>
      </w:pPr>
    </w:p>
    <w:p w:rsidR="00980E95" w:rsidRDefault="00980E95" w:rsidP="002A0321">
      <w:pPr>
        <w:jc w:val="both"/>
        <w:rPr>
          <w:sz w:val="20"/>
          <w:szCs w:val="20"/>
        </w:rPr>
      </w:pPr>
    </w:p>
    <w:p w:rsidR="00980E95" w:rsidRDefault="00980E95" w:rsidP="002A0321">
      <w:pPr>
        <w:jc w:val="both"/>
        <w:rPr>
          <w:sz w:val="20"/>
          <w:szCs w:val="20"/>
        </w:rPr>
      </w:pPr>
    </w:p>
    <w:p w:rsidR="00980E95" w:rsidRDefault="00980E95" w:rsidP="002A0321">
      <w:pPr>
        <w:jc w:val="both"/>
        <w:rPr>
          <w:sz w:val="20"/>
          <w:szCs w:val="20"/>
        </w:rPr>
      </w:pPr>
    </w:p>
    <w:p w:rsidR="00980E95" w:rsidRDefault="00980E95" w:rsidP="002A0321">
      <w:pPr>
        <w:jc w:val="both"/>
        <w:rPr>
          <w:sz w:val="20"/>
          <w:szCs w:val="20"/>
        </w:rPr>
      </w:pPr>
    </w:p>
    <w:p w:rsidR="00980E95" w:rsidRDefault="00980E95" w:rsidP="002A0321">
      <w:pPr>
        <w:jc w:val="both"/>
        <w:rPr>
          <w:sz w:val="20"/>
          <w:szCs w:val="20"/>
        </w:rPr>
      </w:pPr>
    </w:p>
    <w:p w:rsidR="00980E95" w:rsidRDefault="00980E95" w:rsidP="002A0321">
      <w:pPr>
        <w:jc w:val="both"/>
        <w:rPr>
          <w:sz w:val="20"/>
          <w:szCs w:val="20"/>
        </w:rPr>
      </w:pPr>
    </w:p>
    <w:p w:rsidR="00980E95" w:rsidRDefault="00980E95" w:rsidP="002A0321">
      <w:pPr>
        <w:jc w:val="both"/>
        <w:rPr>
          <w:sz w:val="20"/>
          <w:szCs w:val="20"/>
        </w:rPr>
      </w:pPr>
    </w:p>
    <w:p w:rsidR="00980E95" w:rsidRDefault="00980E95" w:rsidP="002A0321">
      <w:pPr>
        <w:jc w:val="both"/>
        <w:rPr>
          <w:sz w:val="20"/>
          <w:szCs w:val="20"/>
        </w:rPr>
      </w:pPr>
    </w:p>
    <w:p w:rsidR="00980E95" w:rsidRDefault="00980E95" w:rsidP="002A0321">
      <w:pPr>
        <w:jc w:val="both"/>
        <w:rPr>
          <w:sz w:val="20"/>
          <w:szCs w:val="20"/>
        </w:rPr>
      </w:pPr>
    </w:p>
    <w:p w:rsidR="00980E95" w:rsidRDefault="00980E95" w:rsidP="002A0321">
      <w:pPr>
        <w:jc w:val="both"/>
        <w:rPr>
          <w:sz w:val="20"/>
          <w:szCs w:val="20"/>
        </w:rPr>
      </w:pPr>
    </w:p>
    <w:p w:rsidR="00980E95" w:rsidRDefault="00980E95" w:rsidP="002A0321">
      <w:pPr>
        <w:jc w:val="both"/>
        <w:rPr>
          <w:sz w:val="20"/>
          <w:szCs w:val="20"/>
        </w:rPr>
      </w:pPr>
    </w:p>
    <w:p w:rsidR="00980E95" w:rsidRDefault="00980E95" w:rsidP="002A0321">
      <w:pPr>
        <w:jc w:val="both"/>
        <w:rPr>
          <w:sz w:val="20"/>
          <w:szCs w:val="20"/>
        </w:rPr>
      </w:pPr>
    </w:p>
    <w:p w:rsidR="00980E95" w:rsidRDefault="00980E95" w:rsidP="00B45869">
      <w:pPr>
        <w:pStyle w:val="Bezmezer"/>
        <w:rPr>
          <w:sz w:val="20"/>
          <w:szCs w:val="20"/>
        </w:rPr>
      </w:pPr>
    </w:p>
    <w:p w:rsidR="0008094A" w:rsidRDefault="0008094A" w:rsidP="0008094A">
      <w:pPr>
        <w:pStyle w:val="Bezmezer"/>
        <w:ind w:left="360" w:hanging="360"/>
        <w:rPr>
          <w:b/>
          <w:sz w:val="16"/>
          <w:szCs w:val="16"/>
        </w:rPr>
      </w:pPr>
      <w:r w:rsidRPr="006B50B7">
        <w:rPr>
          <w:b/>
          <w:sz w:val="16"/>
          <w:szCs w:val="16"/>
        </w:rPr>
        <w:lastRenderedPageBreak/>
        <w:t xml:space="preserve">Podklady potřebné pro provedení přezkoumání hospodaření a auditu </w:t>
      </w:r>
      <w:proofErr w:type="spellStart"/>
      <w:proofErr w:type="gramStart"/>
      <w:r w:rsidRPr="006B50B7">
        <w:rPr>
          <w:b/>
          <w:sz w:val="16"/>
          <w:szCs w:val="16"/>
        </w:rPr>
        <w:t>úč</w:t>
      </w:r>
      <w:proofErr w:type="gramEnd"/>
      <w:r w:rsidRPr="006B50B7">
        <w:rPr>
          <w:b/>
          <w:sz w:val="16"/>
          <w:szCs w:val="16"/>
        </w:rPr>
        <w:t>.</w:t>
      </w:r>
      <w:proofErr w:type="gramStart"/>
      <w:r w:rsidRPr="006B50B7">
        <w:rPr>
          <w:b/>
          <w:sz w:val="16"/>
          <w:szCs w:val="16"/>
        </w:rPr>
        <w:t>závěrky</w:t>
      </w:r>
      <w:proofErr w:type="spellEnd"/>
      <w:proofErr w:type="gramEnd"/>
      <w:r w:rsidRPr="006B50B7">
        <w:rPr>
          <w:b/>
          <w:sz w:val="16"/>
          <w:szCs w:val="16"/>
        </w:rPr>
        <w:t xml:space="preserve"> za rok </w:t>
      </w:r>
      <w:r>
        <w:rPr>
          <w:b/>
          <w:sz w:val="16"/>
          <w:szCs w:val="16"/>
        </w:rPr>
        <w:t>2016</w:t>
      </w:r>
    </w:p>
    <w:p w:rsidR="00AE569D" w:rsidRPr="006B50B7" w:rsidRDefault="00AE569D" w:rsidP="0008094A">
      <w:pPr>
        <w:pStyle w:val="Bezmezer"/>
        <w:ind w:left="360" w:hanging="360"/>
        <w:rPr>
          <w:b/>
          <w:sz w:val="16"/>
          <w:szCs w:val="16"/>
        </w:rPr>
      </w:pP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 xml:space="preserve">Účetní sestavy za </w:t>
      </w:r>
      <w:proofErr w:type="gramStart"/>
      <w:r w:rsidRPr="006B50B7">
        <w:rPr>
          <w:sz w:val="16"/>
          <w:szCs w:val="16"/>
        </w:rPr>
        <w:t>r.</w:t>
      </w:r>
      <w:r>
        <w:rPr>
          <w:sz w:val="16"/>
          <w:szCs w:val="16"/>
        </w:rPr>
        <w:t>2016</w:t>
      </w:r>
      <w:proofErr w:type="gramEnd"/>
      <w:r w:rsidRPr="006B50B7">
        <w:rPr>
          <w:sz w:val="16"/>
          <w:szCs w:val="16"/>
        </w:rPr>
        <w:t xml:space="preserve"> v el. podobě – export dat do Excelu, Wordu, PDF</w:t>
      </w:r>
    </w:p>
    <w:p w:rsidR="0008094A" w:rsidRPr="006B50B7" w:rsidRDefault="0008094A" w:rsidP="004920FF">
      <w:pPr>
        <w:pStyle w:val="Bezmezer"/>
        <w:numPr>
          <w:ilvl w:val="1"/>
          <w:numId w:val="11"/>
        </w:numPr>
        <w:spacing w:before="0" w:beforeAutospacing="0" w:after="0" w:afterAutospacing="0"/>
        <w:contextualSpacing w:val="0"/>
        <w:jc w:val="left"/>
        <w:rPr>
          <w:sz w:val="16"/>
          <w:szCs w:val="16"/>
        </w:rPr>
      </w:pPr>
      <w:r w:rsidRPr="006B50B7">
        <w:rPr>
          <w:sz w:val="16"/>
          <w:szCs w:val="16"/>
        </w:rPr>
        <w:t>úplný účetní deník</w:t>
      </w:r>
    </w:p>
    <w:p w:rsidR="0008094A" w:rsidRPr="006B50B7" w:rsidRDefault="0008094A" w:rsidP="004920FF">
      <w:pPr>
        <w:pStyle w:val="Bezmezer"/>
        <w:numPr>
          <w:ilvl w:val="1"/>
          <w:numId w:val="11"/>
        </w:numPr>
        <w:spacing w:before="0" w:beforeAutospacing="0" w:after="0" w:afterAutospacing="0"/>
        <w:contextualSpacing w:val="0"/>
        <w:jc w:val="left"/>
        <w:rPr>
          <w:sz w:val="16"/>
          <w:szCs w:val="16"/>
        </w:rPr>
      </w:pPr>
      <w:r w:rsidRPr="006B50B7">
        <w:rPr>
          <w:sz w:val="16"/>
          <w:szCs w:val="16"/>
        </w:rPr>
        <w:t>hlavní kniha syntetická, hlavní kniha analytická</w:t>
      </w:r>
    </w:p>
    <w:p w:rsidR="0008094A" w:rsidRPr="006B50B7" w:rsidRDefault="0008094A" w:rsidP="004920FF">
      <w:pPr>
        <w:pStyle w:val="Bezmezer"/>
        <w:numPr>
          <w:ilvl w:val="1"/>
          <w:numId w:val="11"/>
        </w:numPr>
        <w:spacing w:before="0" w:beforeAutospacing="0" w:after="0" w:afterAutospacing="0"/>
        <w:contextualSpacing w:val="0"/>
        <w:jc w:val="left"/>
        <w:rPr>
          <w:sz w:val="16"/>
          <w:szCs w:val="16"/>
        </w:rPr>
      </w:pPr>
      <w:r w:rsidRPr="006B50B7">
        <w:rPr>
          <w:sz w:val="16"/>
          <w:szCs w:val="16"/>
        </w:rPr>
        <w:t>rozvaha</w:t>
      </w:r>
    </w:p>
    <w:p w:rsidR="0008094A" w:rsidRPr="006B50B7" w:rsidRDefault="0008094A" w:rsidP="004920FF">
      <w:pPr>
        <w:pStyle w:val="Bezmezer"/>
        <w:numPr>
          <w:ilvl w:val="1"/>
          <w:numId w:val="11"/>
        </w:numPr>
        <w:spacing w:before="0" w:beforeAutospacing="0" w:after="0" w:afterAutospacing="0"/>
        <w:contextualSpacing w:val="0"/>
        <w:jc w:val="left"/>
        <w:rPr>
          <w:sz w:val="16"/>
          <w:szCs w:val="16"/>
        </w:rPr>
      </w:pPr>
      <w:r w:rsidRPr="006B50B7">
        <w:rPr>
          <w:sz w:val="16"/>
          <w:szCs w:val="16"/>
        </w:rPr>
        <w:t>výkaz zisků a ztrát</w:t>
      </w:r>
    </w:p>
    <w:p w:rsidR="0008094A" w:rsidRPr="006B50B7" w:rsidRDefault="0008094A" w:rsidP="004920FF">
      <w:pPr>
        <w:pStyle w:val="Bezmezer"/>
        <w:numPr>
          <w:ilvl w:val="1"/>
          <w:numId w:val="11"/>
        </w:numPr>
        <w:spacing w:before="0" w:beforeAutospacing="0" w:after="0" w:afterAutospacing="0"/>
        <w:contextualSpacing w:val="0"/>
        <w:jc w:val="left"/>
        <w:rPr>
          <w:sz w:val="16"/>
          <w:szCs w:val="16"/>
        </w:rPr>
      </w:pPr>
      <w:r w:rsidRPr="006B50B7">
        <w:rPr>
          <w:sz w:val="16"/>
          <w:szCs w:val="16"/>
        </w:rPr>
        <w:t>příloha k </w:t>
      </w:r>
      <w:proofErr w:type="spellStart"/>
      <w:proofErr w:type="gramStart"/>
      <w:r w:rsidRPr="006B50B7">
        <w:rPr>
          <w:sz w:val="16"/>
          <w:szCs w:val="16"/>
        </w:rPr>
        <w:t>úč</w:t>
      </w:r>
      <w:proofErr w:type="gramEnd"/>
      <w:r w:rsidRPr="006B50B7">
        <w:rPr>
          <w:sz w:val="16"/>
          <w:szCs w:val="16"/>
        </w:rPr>
        <w:t>.</w:t>
      </w:r>
      <w:proofErr w:type="gramStart"/>
      <w:r w:rsidRPr="006B50B7">
        <w:rPr>
          <w:sz w:val="16"/>
          <w:szCs w:val="16"/>
        </w:rPr>
        <w:t>závěrce</w:t>
      </w:r>
      <w:proofErr w:type="spellEnd"/>
      <w:proofErr w:type="gramEnd"/>
    </w:p>
    <w:p w:rsidR="0008094A" w:rsidRPr="003536B2" w:rsidRDefault="0008094A" w:rsidP="004920FF">
      <w:pPr>
        <w:pStyle w:val="Zkladntext"/>
        <w:numPr>
          <w:ilvl w:val="1"/>
          <w:numId w:val="11"/>
        </w:numPr>
        <w:contextualSpacing/>
        <w:jc w:val="both"/>
        <w:rPr>
          <w:b w:val="0"/>
          <w:sz w:val="16"/>
          <w:szCs w:val="16"/>
        </w:rPr>
      </w:pPr>
      <w:r w:rsidRPr="003536B2">
        <w:rPr>
          <w:b w:val="0"/>
          <w:sz w:val="16"/>
          <w:szCs w:val="16"/>
        </w:rPr>
        <w:t>přehled o peněžních tocích</w:t>
      </w:r>
    </w:p>
    <w:p w:rsidR="0008094A" w:rsidRPr="00AE569D" w:rsidRDefault="0008094A" w:rsidP="004920FF">
      <w:pPr>
        <w:pStyle w:val="Zkladntext"/>
        <w:numPr>
          <w:ilvl w:val="1"/>
          <w:numId w:val="11"/>
        </w:numPr>
        <w:contextualSpacing/>
        <w:jc w:val="both"/>
        <w:rPr>
          <w:b w:val="0"/>
          <w:sz w:val="16"/>
          <w:szCs w:val="16"/>
        </w:rPr>
      </w:pPr>
      <w:r w:rsidRPr="00AE569D">
        <w:rPr>
          <w:b w:val="0"/>
          <w:sz w:val="16"/>
          <w:szCs w:val="16"/>
        </w:rPr>
        <w:t>přehled o změnách vlastního kapitálu</w:t>
      </w:r>
    </w:p>
    <w:p w:rsidR="0008094A" w:rsidRPr="006B50B7" w:rsidRDefault="0008094A" w:rsidP="004920FF">
      <w:pPr>
        <w:pStyle w:val="Bezmezer"/>
        <w:numPr>
          <w:ilvl w:val="1"/>
          <w:numId w:val="11"/>
        </w:numPr>
        <w:spacing w:before="0" w:beforeAutospacing="0" w:after="0" w:afterAutospacing="0"/>
        <w:contextualSpacing w:val="0"/>
        <w:jc w:val="left"/>
        <w:rPr>
          <w:sz w:val="16"/>
          <w:szCs w:val="16"/>
        </w:rPr>
      </w:pPr>
      <w:r w:rsidRPr="006B50B7">
        <w:rPr>
          <w:sz w:val="16"/>
          <w:szCs w:val="16"/>
        </w:rPr>
        <w:t>výkaz Fin 2-12 M</w:t>
      </w:r>
    </w:p>
    <w:p w:rsidR="0008094A" w:rsidRPr="006B50B7" w:rsidRDefault="0008094A" w:rsidP="004920FF">
      <w:pPr>
        <w:pStyle w:val="Bezmezer"/>
        <w:numPr>
          <w:ilvl w:val="1"/>
          <w:numId w:val="11"/>
        </w:numPr>
        <w:spacing w:before="0" w:beforeAutospacing="0" w:after="0" w:afterAutospacing="0"/>
        <w:contextualSpacing w:val="0"/>
        <w:jc w:val="left"/>
        <w:rPr>
          <w:sz w:val="16"/>
          <w:szCs w:val="16"/>
        </w:rPr>
      </w:pPr>
      <w:r w:rsidRPr="006B50B7">
        <w:rPr>
          <w:sz w:val="16"/>
          <w:szCs w:val="16"/>
        </w:rPr>
        <w:t xml:space="preserve">účtový rozvrh </w:t>
      </w:r>
    </w:p>
    <w:p w:rsidR="0008094A" w:rsidRPr="006B50B7" w:rsidRDefault="0008094A" w:rsidP="004920FF">
      <w:pPr>
        <w:pStyle w:val="Bezmezer"/>
        <w:numPr>
          <w:ilvl w:val="1"/>
          <w:numId w:val="11"/>
        </w:numPr>
        <w:spacing w:before="0" w:beforeAutospacing="0" w:after="0" w:afterAutospacing="0"/>
        <w:contextualSpacing w:val="0"/>
        <w:jc w:val="left"/>
        <w:rPr>
          <w:sz w:val="16"/>
          <w:szCs w:val="16"/>
        </w:rPr>
      </w:pPr>
      <w:r w:rsidRPr="006B50B7">
        <w:rPr>
          <w:sz w:val="16"/>
          <w:szCs w:val="16"/>
        </w:rPr>
        <w:t>seznam číselných řad a zkratek používaných v účetnictví</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Údaje o ročním hospodaření územního celku tvořící součást závěrečného účtu podle § 17 zákona 250/2000 Sb.</w:t>
      </w:r>
    </w:p>
    <w:p w:rsidR="0008094A" w:rsidRPr="006B50B7" w:rsidRDefault="0008094A" w:rsidP="004920FF">
      <w:pPr>
        <w:pStyle w:val="Bezmezer"/>
        <w:numPr>
          <w:ilvl w:val="1"/>
          <w:numId w:val="11"/>
        </w:numPr>
        <w:spacing w:before="0" w:beforeAutospacing="0" w:after="0" w:afterAutospacing="0"/>
        <w:contextualSpacing w:val="0"/>
        <w:jc w:val="left"/>
        <w:rPr>
          <w:sz w:val="16"/>
          <w:szCs w:val="16"/>
        </w:rPr>
      </w:pPr>
      <w:r w:rsidRPr="006B50B7">
        <w:rPr>
          <w:sz w:val="16"/>
          <w:szCs w:val="16"/>
        </w:rPr>
        <w:t xml:space="preserve">Účetní závěrka za rok </w:t>
      </w:r>
      <w:r>
        <w:rPr>
          <w:sz w:val="16"/>
          <w:szCs w:val="16"/>
        </w:rPr>
        <w:t>2016</w:t>
      </w:r>
      <w:r w:rsidRPr="006B50B7">
        <w:rPr>
          <w:sz w:val="16"/>
          <w:szCs w:val="16"/>
        </w:rPr>
        <w:t xml:space="preserve"> v Kč přesností na dvě desetinná místa dle vyhlášky 410/2009 Sb.</w:t>
      </w:r>
    </w:p>
    <w:p w:rsidR="0008094A" w:rsidRPr="006B50B7" w:rsidRDefault="0008094A" w:rsidP="004920FF">
      <w:pPr>
        <w:pStyle w:val="Bezmezer"/>
        <w:numPr>
          <w:ilvl w:val="2"/>
          <w:numId w:val="11"/>
        </w:numPr>
        <w:spacing w:before="0" w:beforeAutospacing="0" w:after="0" w:afterAutospacing="0"/>
        <w:contextualSpacing w:val="0"/>
        <w:jc w:val="left"/>
        <w:rPr>
          <w:sz w:val="16"/>
          <w:szCs w:val="16"/>
        </w:rPr>
      </w:pPr>
      <w:r w:rsidRPr="006B50B7">
        <w:rPr>
          <w:sz w:val="16"/>
          <w:szCs w:val="16"/>
        </w:rPr>
        <w:t>Rozvaha (Bilance)</w:t>
      </w:r>
    </w:p>
    <w:p w:rsidR="0008094A" w:rsidRPr="006B50B7" w:rsidRDefault="0008094A" w:rsidP="004920FF">
      <w:pPr>
        <w:pStyle w:val="Bezmezer"/>
        <w:numPr>
          <w:ilvl w:val="2"/>
          <w:numId w:val="11"/>
        </w:numPr>
        <w:spacing w:before="0" w:beforeAutospacing="0" w:after="0" w:afterAutospacing="0"/>
        <w:contextualSpacing w:val="0"/>
        <w:jc w:val="left"/>
        <w:rPr>
          <w:sz w:val="16"/>
          <w:szCs w:val="16"/>
        </w:rPr>
      </w:pPr>
      <w:r w:rsidRPr="006B50B7">
        <w:rPr>
          <w:sz w:val="16"/>
          <w:szCs w:val="16"/>
        </w:rPr>
        <w:t xml:space="preserve">Výkaz zisku a ztráty </w:t>
      </w:r>
    </w:p>
    <w:p w:rsidR="0008094A" w:rsidRPr="006B50B7" w:rsidRDefault="0008094A" w:rsidP="004920FF">
      <w:pPr>
        <w:pStyle w:val="Bezmezer"/>
        <w:numPr>
          <w:ilvl w:val="2"/>
          <w:numId w:val="11"/>
        </w:numPr>
        <w:spacing w:before="0" w:beforeAutospacing="0" w:after="0" w:afterAutospacing="0"/>
        <w:contextualSpacing w:val="0"/>
        <w:jc w:val="left"/>
        <w:rPr>
          <w:sz w:val="16"/>
          <w:szCs w:val="16"/>
        </w:rPr>
      </w:pPr>
      <w:r w:rsidRPr="006B50B7">
        <w:rPr>
          <w:sz w:val="16"/>
          <w:szCs w:val="16"/>
        </w:rPr>
        <w:t>Příloha účetní závěrky vč. vyplnění textových částí:</w:t>
      </w:r>
    </w:p>
    <w:p w:rsidR="0008094A" w:rsidRPr="006B50B7" w:rsidRDefault="0008094A" w:rsidP="0008094A">
      <w:pPr>
        <w:pStyle w:val="Bezmezer"/>
        <w:ind w:left="876" w:firstLine="348"/>
        <w:rPr>
          <w:sz w:val="16"/>
          <w:szCs w:val="16"/>
        </w:rPr>
      </w:pPr>
      <w:proofErr w:type="gramStart"/>
      <w:r w:rsidRPr="006B50B7">
        <w:rPr>
          <w:sz w:val="16"/>
          <w:szCs w:val="16"/>
        </w:rPr>
        <w:t>E.1.</w:t>
      </w:r>
      <w:proofErr w:type="gramEnd"/>
      <w:r w:rsidRPr="006B50B7">
        <w:rPr>
          <w:sz w:val="16"/>
          <w:szCs w:val="16"/>
        </w:rPr>
        <w:t xml:space="preserve"> Doplňující informace k položkám rozvahy – významné přírůstky, úbytky majetku a závazků, jiné významné skutečnosti  </w:t>
      </w:r>
    </w:p>
    <w:p w:rsidR="0008094A" w:rsidRPr="006B50B7" w:rsidRDefault="0008094A" w:rsidP="0008094A">
      <w:pPr>
        <w:pStyle w:val="Bezmezer"/>
        <w:ind w:left="516" w:firstLine="708"/>
        <w:rPr>
          <w:sz w:val="16"/>
          <w:szCs w:val="16"/>
        </w:rPr>
      </w:pPr>
      <w:proofErr w:type="gramStart"/>
      <w:r w:rsidRPr="006B50B7">
        <w:rPr>
          <w:sz w:val="16"/>
          <w:szCs w:val="16"/>
        </w:rPr>
        <w:t>E.2.</w:t>
      </w:r>
      <w:proofErr w:type="gramEnd"/>
      <w:r w:rsidRPr="006B50B7">
        <w:rPr>
          <w:sz w:val="16"/>
          <w:szCs w:val="16"/>
        </w:rPr>
        <w:t xml:space="preserve"> Doplňující informace k položkám výkazu zisku a ztráty – významné náklady, výnosy, jiné významné skutečnosti</w:t>
      </w:r>
    </w:p>
    <w:p w:rsidR="0008094A" w:rsidRPr="006B50B7" w:rsidRDefault="0008094A" w:rsidP="004920FF">
      <w:pPr>
        <w:pStyle w:val="Bezmezer"/>
        <w:numPr>
          <w:ilvl w:val="2"/>
          <w:numId w:val="11"/>
        </w:numPr>
        <w:spacing w:before="0" w:beforeAutospacing="0" w:after="0" w:afterAutospacing="0"/>
        <w:contextualSpacing w:val="0"/>
        <w:jc w:val="left"/>
        <w:rPr>
          <w:sz w:val="16"/>
          <w:szCs w:val="16"/>
        </w:rPr>
      </w:pPr>
      <w:r w:rsidRPr="006B50B7">
        <w:rPr>
          <w:sz w:val="16"/>
          <w:szCs w:val="16"/>
        </w:rPr>
        <w:t xml:space="preserve">Přehled o peněžních tocích </w:t>
      </w:r>
    </w:p>
    <w:p w:rsidR="0008094A" w:rsidRPr="006B50B7" w:rsidRDefault="0008094A" w:rsidP="004920FF">
      <w:pPr>
        <w:pStyle w:val="Bezmezer"/>
        <w:numPr>
          <w:ilvl w:val="2"/>
          <w:numId w:val="11"/>
        </w:numPr>
        <w:spacing w:before="0" w:beforeAutospacing="0" w:after="0" w:afterAutospacing="0"/>
        <w:contextualSpacing w:val="0"/>
        <w:jc w:val="left"/>
        <w:rPr>
          <w:sz w:val="16"/>
          <w:szCs w:val="16"/>
        </w:rPr>
      </w:pPr>
      <w:r w:rsidRPr="006B50B7">
        <w:rPr>
          <w:sz w:val="16"/>
          <w:szCs w:val="16"/>
        </w:rPr>
        <w:t xml:space="preserve">Přehled o změnách vlastního kapitálu </w:t>
      </w:r>
    </w:p>
    <w:p w:rsidR="0008094A" w:rsidRPr="006B50B7" w:rsidRDefault="0008094A" w:rsidP="004920FF">
      <w:pPr>
        <w:pStyle w:val="Bezmezer"/>
        <w:numPr>
          <w:ilvl w:val="2"/>
          <w:numId w:val="11"/>
        </w:numPr>
        <w:spacing w:before="0" w:beforeAutospacing="0" w:after="0" w:afterAutospacing="0"/>
        <w:contextualSpacing w:val="0"/>
        <w:jc w:val="left"/>
        <w:rPr>
          <w:sz w:val="16"/>
          <w:szCs w:val="16"/>
        </w:rPr>
      </w:pPr>
      <w:r w:rsidRPr="006B50B7">
        <w:rPr>
          <w:sz w:val="16"/>
          <w:szCs w:val="16"/>
        </w:rPr>
        <w:t xml:space="preserve">Výkaz pro hodnocení plnění </w:t>
      </w:r>
      <w:proofErr w:type="gramStart"/>
      <w:r w:rsidRPr="006B50B7">
        <w:rPr>
          <w:sz w:val="16"/>
          <w:szCs w:val="16"/>
        </w:rPr>
        <w:t>rozpočtů  Fin</w:t>
      </w:r>
      <w:proofErr w:type="gramEnd"/>
      <w:r w:rsidRPr="006B50B7">
        <w:rPr>
          <w:sz w:val="16"/>
          <w:szCs w:val="16"/>
        </w:rPr>
        <w:t xml:space="preserve"> 2-12M vč. příp. Komentáře  k výkazu </w:t>
      </w:r>
    </w:p>
    <w:p w:rsidR="0008094A" w:rsidRPr="006B50B7" w:rsidRDefault="0008094A" w:rsidP="004920FF">
      <w:pPr>
        <w:pStyle w:val="Bezmezer"/>
        <w:numPr>
          <w:ilvl w:val="2"/>
          <w:numId w:val="11"/>
        </w:numPr>
        <w:spacing w:before="0" w:beforeAutospacing="0" w:after="0" w:afterAutospacing="0"/>
        <w:contextualSpacing w:val="0"/>
        <w:jc w:val="left"/>
        <w:rPr>
          <w:sz w:val="16"/>
          <w:szCs w:val="16"/>
        </w:rPr>
      </w:pPr>
      <w:r w:rsidRPr="006B50B7">
        <w:rPr>
          <w:sz w:val="16"/>
          <w:szCs w:val="16"/>
        </w:rPr>
        <w:t>Tvorba a použití fondů</w:t>
      </w:r>
    </w:p>
    <w:p w:rsidR="0008094A" w:rsidRPr="006B50B7" w:rsidRDefault="0008094A" w:rsidP="004920FF">
      <w:pPr>
        <w:pStyle w:val="Bezmezer"/>
        <w:numPr>
          <w:ilvl w:val="2"/>
          <w:numId w:val="11"/>
        </w:numPr>
        <w:spacing w:before="0" w:beforeAutospacing="0" w:after="0" w:afterAutospacing="0"/>
        <w:contextualSpacing w:val="0"/>
        <w:jc w:val="left"/>
        <w:rPr>
          <w:sz w:val="16"/>
          <w:szCs w:val="16"/>
        </w:rPr>
      </w:pPr>
      <w:r w:rsidRPr="006B50B7">
        <w:rPr>
          <w:sz w:val="16"/>
          <w:szCs w:val="16"/>
        </w:rPr>
        <w:t xml:space="preserve">Zhodnocení </w:t>
      </w:r>
      <w:proofErr w:type="gramStart"/>
      <w:r w:rsidRPr="006B50B7">
        <w:rPr>
          <w:sz w:val="16"/>
          <w:szCs w:val="16"/>
        </w:rPr>
        <w:t>finančního  hospodaření</w:t>
      </w:r>
      <w:proofErr w:type="gramEnd"/>
      <w:r w:rsidRPr="006B50B7">
        <w:rPr>
          <w:sz w:val="16"/>
          <w:szCs w:val="16"/>
        </w:rPr>
        <w:t xml:space="preserve"> územního samosprávného celku</w:t>
      </w:r>
    </w:p>
    <w:p w:rsidR="0008094A" w:rsidRPr="006B50B7" w:rsidRDefault="0008094A" w:rsidP="004920FF">
      <w:pPr>
        <w:pStyle w:val="Bezmezer"/>
        <w:numPr>
          <w:ilvl w:val="2"/>
          <w:numId w:val="11"/>
        </w:numPr>
        <w:spacing w:before="0" w:beforeAutospacing="0" w:after="0" w:afterAutospacing="0"/>
        <w:contextualSpacing w:val="0"/>
        <w:jc w:val="left"/>
        <w:rPr>
          <w:sz w:val="16"/>
          <w:szCs w:val="16"/>
        </w:rPr>
      </w:pPr>
      <w:r w:rsidRPr="006B50B7">
        <w:rPr>
          <w:sz w:val="16"/>
          <w:szCs w:val="16"/>
        </w:rPr>
        <w:t xml:space="preserve">Zhodnocení </w:t>
      </w:r>
      <w:proofErr w:type="spellStart"/>
      <w:r w:rsidRPr="006B50B7">
        <w:rPr>
          <w:sz w:val="16"/>
          <w:szCs w:val="16"/>
        </w:rPr>
        <w:t>fin</w:t>
      </w:r>
      <w:proofErr w:type="spellEnd"/>
      <w:r w:rsidRPr="006B50B7">
        <w:rPr>
          <w:sz w:val="16"/>
          <w:szCs w:val="16"/>
        </w:rPr>
        <w:t xml:space="preserve">. </w:t>
      </w:r>
      <w:proofErr w:type="gramStart"/>
      <w:r w:rsidRPr="006B50B7">
        <w:rPr>
          <w:sz w:val="16"/>
          <w:szCs w:val="16"/>
        </w:rPr>
        <w:t>hospodaření</w:t>
      </w:r>
      <w:proofErr w:type="gramEnd"/>
      <w:r w:rsidRPr="006B50B7">
        <w:rPr>
          <w:sz w:val="16"/>
          <w:szCs w:val="16"/>
        </w:rPr>
        <w:t xml:space="preserve"> zřízených a založených právnických osob a hospodaření s jejich majetkem</w:t>
      </w:r>
    </w:p>
    <w:p w:rsidR="0008094A" w:rsidRPr="006B50B7" w:rsidRDefault="0008094A" w:rsidP="004920FF">
      <w:pPr>
        <w:pStyle w:val="Bezmezer"/>
        <w:numPr>
          <w:ilvl w:val="2"/>
          <w:numId w:val="11"/>
        </w:numPr>
        <w:spacing w:before="0" w:beforeAutospacing="0" w:after="0" w:afterAutospacing="0"/>
        <w:contextualSpacing w:val="0"/>
        <w:jc w:val="left"/>
        <w:rPr>
          <w:sz w:val="16"/>
          <w:szCs w:val="16"/>
        </w:rPr>
      </w:pPr>
      <w:proofErr w:type="spellStart"/>
      <w:proofErr w:type="gramStart"/>
      <w:r w:rsidRPr="006B50B7">
        <w:rPr>
          <w:sz w:val="16"/>
          <w:szCs w:val="16"/>
        </w:rPr>
        <w:t>Úč</w:t>
      </w:r>
      <w:proofErr w:type="gramEnd"/>
      <w:r w:rsidRPr="006B50B7">
        <w:rPr>
          <w:sz w:val="16"/>
          <w:szCs w:val="16"/>
        </w:rPr>
        <w:t>.</w:t>
      </w:r>
      <w:proofErr w:type="gramStart"/>
      <w:r w:rsidRPr="006B50B7">
        <w:rPr>
          <w:sz w:val="16"/>
          <w:szCs w:val="16"/>
        </w:rPr>
        <w:t>závěrka</w:t>
      </w:r>
      <w:proofErr w:type="spellEnd"/>
      <w:proofErr w:type="gramEnd"/>
      <w:r w:rsidRPr="006B50B7">
        <w:rPr>
          <w:sz w:val="16"/>
          <w:szCs w:val="16"/>
        </w:rPr>
        <w:t xml:space="preserve"> zřízených PO a prokázání provedení inventarizace</w:t>
      </w:r>
    </w:p>
    <w:p w:rsidR="0008094A" w:rsidRPr="006B50B7" w:rsidRDefault="0008094A" w:rsidP="004920FF">
      <w:pPr>
        <w:pStyle w:val="Bezmezer"/>
        <w:numPr>
          <w:ilvl w:val="2"/>
          <w:numId w:val="11"/>
        </w:numPr>
        <w:spacing w:before="0" w:beforeAutospacing="0" w:after="0" w:afterAutospacing="0"/>
        <w:contextualSpacing w:val="0"/>
        <w:jc w:val="left"/>
        <w:rPr>
          <w:sz w:val="16"/>
          <w:szCs w:val="16"/>
        </w:rPr>
      </w:pPr>
      <w:r w:rsidRPr="006B50B7">
        <w:rPr>
          <w:sz w:val="16"/>
          <w:szCs w:val="16"/>
        </w:rPr>
        <w:t xml:space="preserve">Vyúčtování a vypořádání </w:t>
      </w:r>
      <w:proofErr w:type="spellStart"/>
      <w:r w:rsidRPr="006B50B7">
        <w:rPr>
          <w:sz w:val="16"/>
          <w:szCs w:val="16"/>
        </w:rPr>
        <w:t>fin.vztahů</w:t>
      </w:r>
      <w:proofErr w:type="spellEnd"/>
      <w:r w:rsidRPr="006B50B7">
        <w:rPr>
          <w:sz w:val="16"/>
          <w:szCs w:val="16"/>
        </w:rPr>
        <w:t xml:space="preserve"> ke státnímu </w:t>
      </w:r>
      <w:proofErr w:type="gramStart"/>
      <w:r w:rsidRPr="006B50B7">
        <w:rPr>
          <w:sz w:val="16"/>
          <w:szCs w:val="16"/>
        </w:rPr>
        <w:t>rozpočtu,  k rozpočtům</w:t>
      </w:r>
      <w:proofErr w:type="gramEnd"/>
      <w:r w:rsidRPr="006B50B7">
        <w:rPr>
          <w:sz w:val="16"/>
          <w:szCs w:val="16"/>
        </w:rPr>
        <w:t xml:space="preserve"> krajů, k rozpočtům obcí, k jiným rozpočtům, k státním fondům a k dalším osobám </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 xml:space="preserve">Doložit k nahlédnutí pracovní verzi Závěrečného účtu obce  za rok </w:t>
      </w:r>
      <w:r>
        <w:rPr>
          <w:sz w:val="16"/>
          <w:szCs w:val="16"/>
        </w:rPr>
        <w:t>2016</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proofErr w:type="spellStart"/>
      <w:r w:rsidRPr="006B50B7">
        <w:rPr>
          <w:sz w:val="16"/>
          <w:szCs w:val="16"/>
        </w:rPr>
        <w:t>Vnitroorganizační</w:t>
      </w:r>
      <w:proofErr w:type="spellEnd"/>
      <w:r w:rsidRPr="006B50B7">
        <w:rPr>
          <w:sz w:val="16"/>
          <w:szCs w:val="16"/>
        </w:rPr>
        <w:t xml:space="preserve"> směrnice pro vedení </w:t>
      </w:r>
      <w:proofErr w:type="gramStart"/>
      <w:r w:rsidRPr="006B50B7">
        <w:rPr>
          <w:sz w:val="16"/>
          <w:szCs w:val="16"/>
        </w:rPr>
        <w:t>účetnictví  vč.</w:t>
      </w:r>
      <w:proofErr w:type="gramEnd"/>
      <w:r w:rsidRPr="006B50B7">
        <w:rPr>
          <w:sz w:val="16"/>
          <w:szCs w:val="16"/>
        </w:rPr>
        <w:t xml:space="preserve"> podpisových vzorů</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Rozpočtový výhled</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 xml:space="preserve">Doložení dokumentu – obsahu a formy schválení rozpočtu  </w:t>
      </w:r>
      <w:r>
        <w:rPr>
          <w:sz w:val="16"/>
          <w:szCs w:val="16"/>
        </w:rPr>
        <w:t>2016</w:t>
      </w:r>
      <w:r w:rsidRPr="006B50B7">
        <w:rPr>
          <w:sz w:val="16"/>
          <w:szCs w:val="16"/>
        </w:rPr>
        <w:t xml:space="preserve"> zastupitelstvem a následný neprodlený rozpis do výkazu Fin 2-12 M dle podrobné RS dle § 14/3 zákona 250/2000 Sb.</w:t>
      </w:r>
    </w:p>
    <w:p w:rsidR="0008094A" w:rsidRPr="006B50B7" w:rsidRDefault="0008094A" w:rsidP="004920FF">
      <w:pPr>
        <w:pStyle w:val="Bezmezer"/>
        <w:numPr>
          <w:ilvl w:val="0"/>
          <w:numId w:val="12"/>
        </w:numPr>
        <w:spacing w:before="0" w:beforeAutospacing="0" w:after="0" w:afterAutospacing="0"/>
        <w:contextualSpacing w:val="0"/>
        <w:jc w:val="left"/>
        <w:rPr>
          <w:sz w:val="16"/>
          <w:szCs w:val="16"/>
        </w:rPr>
      </w:pPr>
      <w:r w:rsidRPr="006B50B7">
        <w:rPr>
          <w:sz w:val="16"/>
          <w:szCs w:val="16"/>
        </w:rPr>
        <w:t xml:space="preserve">Rozpočtová opatření dle § 16 zák. 250/2000 Sb.  - textové zdůvodnění rozpočtových změn  </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Dokumentace k inventarizaci</w:t>
      </w:r>
    </w:p>
    <w:p w:rsidR="0008094A" w:rsidRPr="006B50B7" w:rsidRDefault="0008094A" w:rsidP="004920FF">
      <w:pPr>
        <w:pStyle w:val="Bezmezer"/>
        <w:numPr>
          <w:ilvl w:val="1"/>
          <w:numId w:val="11"/>
        </w:numPr>
        <w:spacing w:before="0" w:beforeAutospacing="0" w:after="0" w:afterAutospacing="0"/>
        <w:contextualSpacing w:val="0"/>
        <w:jc w:val="left"/>
        <w:rPr>
          <w:sz w:val="16"/>
          <w:szCs w:val="16"/>
        </w:rPr>
      </w:pPr>
      <w:r w:rsidRPr="006B50B7">
        <w:rPr>
          <w:sz w:val="16"/>
          <w:szCs w:val="16"/>
        </w:rPr>
        <w:t>Směrnice k inventarizaci</w:t>
      </w:r>
    </w:p>
    <w:p w:rsidR="0008094A" w:rsidRPr="006B50B7" w:rsidRDefault="0008094A" w:rsidP="004920FF">
      <w:pPr>
        <w:pStyle w:val="Bezmezer"/>
        <w:numPr>
          <w:ilvl w:val="1"/>
          <w:numId w:val="11"/>
        </w:numPr>
        <w:spacing w:before="0" w:beforeAutospacing="0" w:after="0" w:afterAutospacing="0"/>
        <w:contextualSpacing w:val="0"/>
        <w:jc w:val="left"/>
        <w:rPr>
          <w:sz w:val="16"/>
          <w:szCs w:val="16"/>
        </w:rPr>
      </w:pPr>
      <w:r w:rsidRPr="006B50B7">
        <w:rPr>
          <w:sz w:val="16"/>
          <w:szCs w:val="16"/>
        </w:rPr>
        <w:t>Plán inventur</w:t>
      </w:r>
    </w:p>
    <w:p w:rsidR="0008094A" w:rsidRPr="006B50B7" w:rsidRDefault="0008094A" w:rsidP="004920FF">
      <w:pPr>
        <w:pStyle w:val="Bezmezer"/>
        <w:numPr>
          <w:ilvl w:val="1"/>
          <w:numId w:val="11"/>
        </w:numPr>
        <w:spacing w:before="0" w:beforeAutospacing="0" w:after="0" w:afterAutospacing="0"/>
        <w:jc w:val="left"/>
        <w:rPr>
          <w:sz w:val="16"/>
          <w:szCs w:val="16"/>
        </w:rPr>
      </w:pPr>
      <w:r w:rsidRPr="006B50B7">
        <w:rPr>
          <w:sz w:val="16"/>
          <w:szCs w:val="16"/>
        </w:rPr>
        <w:t xml:space="preserve">Inventurní soupisy všech rozvahových a </w:t>
      </w:r>
      <w:proofErr w:type="spellStart"/>
      <w:r w:rsidRPr="006B50B7">
        <w:rPr>
          <w:sz w:val="16"/>
          <w:szCs w:val="16"/>
        </w:rPr>
        <w:t>podrozvahových</w:t>
      </w:r>
      <w:proofErr w:type="spellEnd"/>
      <w:r w:rsidRPr="006B50B7">
        <w:rPr>
          <w:sz w:val="16"/>
          <w:szCs w:val="16"/>
        </w:rPr>
        <w:t xml:space="preserve"> účtů od 01X po 999 vč. tř. 4, s náležitostmi dle zákona o účetnictví a vyhlášky o inventarizaci:</w:t>
      </w:r>
    </w:p>
    <w:p w:rsidR="0008094A" w:rsidRPr="006B50B7" w:rsidRDefault="0008094A" w:rsidP="0008094A">
      <w:pPr>
        <w:pStyle w:val="Bezmezer"/>
        <w:ind w:left="792"/>
        <w:rPr>
          <w:sz w:val="16"/>
          <w:szCs w:val="16"/>
        </w:rPr>
      </w:pPr>
      <w:r w:rsidRPr="006B50B7">
        <w:rPr>
          <w:sz w:val="16"/>
          <w:szCs w:val="16"/>
        </w:rPr>
        <w:t xml:space="preserve">Název jednotky, IČ, jména </w:t>
      </w:r>
      <w:proofErr w:type="gramStart"/>
      <w:r w:rsidRPr="006B50B7">
        <w:rPr>
          <w:sz w:val="16"/>
          <w:szCs w:val="16"/>
        </w:rPr>
        <w:t xml:space="preserve">min.2 </w:t>
      </w:r>
      <w:proofErr w:type="spellStart"/>
      <w:r w:rsidRPr="006B50B7">
        <w:rPr>
          <w:sz w:val="16"/>
          <w:szCs w:val="16"/>
        </w:rPr>
        <w:t>DIKů</w:t>
      </w:r>
      <w:proofErr w:type="spellEnd"/>
      <w:proofErr w:type="gramEnd"/>
      <w:r w:rsidRPr="006B50B7">
        <w:rPr>
          <w:sz w:val="16"/>
          <w:szCs w:val="16"/>
        </w:rPr>
        <w:t xml:space="preserve"> a osoby odpovědné za provedení inventarizace, jejich podpisy s uvedením data podpisu, slovní a číselné označení účtu, jednoznačná identifikace majetku a závazků, ocenění majetku a závazků, okamžik zahájení a ukončení inventarizace, způsob zjišťování stavů  – dokladová, fyzická, </w:t>
      </w:r>
      <w:bookmarkStart w:id="23" w:name="7"/>
      <w:r w:rsidRPr="006B50B7">
        <w:rPr>
          <w:sz w:val="16"/>
          <w:szCs w:val="16"/>
          <w:lang w:eastAsia="cs-CZ"/>
        </w:rPr>
        <w:t xml:space="preserve">okamžik, ke kterému se sestavuje účetní závěrka,  rozhodný den, pokud jej účetní jednotka stanovila, </w:t>
      </w:r>
      <w:bookmarkEnd w:id="23"/>
      <w:r w:rsidRPr="006B50B7">
        <w:rPr>
          <w:sz w:val="16"/>
          <w:szCs w:val="16"/>
        </w:rPr>
        <w:t>uvedení splatnosti pohledávek, závazků</w:t>
      </w:r>
    </w:p>
    <w:p w:rsidR="0008094A" w:rsidRPr="006B50B7" w:rsidRDefault="0008094A" w:rsidP="0008094A">
      <w:pPr>
        <w:pStyle w:val="Bezmezer"/>
        <w:ind w:left="444" w:firstLine="348"/>
        <w:rPr>
          <w:sz w:val="16"/>
          <w:szCs w:val="16"/>
        </w:rPr>
      </w:pPr>
      <w:r w:rsidRPr="006B50B7">
        <w:rPr>
          <w:sz w:val="16"/>
          <w:szCs w:val="16"/>
        </w:rPr>
        <w:t>K inventurním soupisům účtů u bank a úvěrů připojovat kopie bankovních výpisů k 31.12.</w:t>
      </w:r>
    </w:p>
    <w:p w:rsidR="0008094A" w:rsidRPr="006B50B7" w:rsidRDefault="0008094A" w:rsidP="004920FF">
      <w:pPr>
        <w:pStyle w:val="Bezmezer"/>
        <w:numPr>
          <w:ilvl w:val="1"/>
          <w:numId w:val="11"/>
        </w:numPr>
        <w:spacing w:before="0" w:beforeAutospacing="0" w:after="0" w:afterAutospacing="0"/>
        <w:jc w:val="left"/>
        <w:rPr>
          <w:sz w:val="16"/>
          <w:szCs w:val="16"/>
        </w:rPr>
      </w:pPr>
      <w:r w:rsidRPr="006B50B7">
        <w:rPr>
          <w:sz w:val="16"/>
          <w:szCs w:val="16"/>
        </w:rPr>
        <w:t>Inventarizační zpráva</w:t>
      </w:r>
    </w:p>
    <w:p w:rsidR="0008094A" w:rsidRPr="006B50B7" w:rsidRDefault="0008094A" w:rsidP="004920FF">
      <w:pPr>
        <w:pStyle w:val="Bezmezer"/>
        <w:numPr>
          <w:ilvl w:val="1"/>
          <w:numId w:val="11"/>
        </w:numPr>
        <w:spacing w:before="0" w:beforeAutospacing="0" w:after="0" w:afterAutospacing="0"/>
        <w:contextualSpacing w:val="0"/>
        <w:jc w:val="left"/>
        <w:rPr>
          <w:sz w:val="16"/>
          <w:szCs w:val="16"/>
        </w:rPr>
      </w:pPr>
      <w:r w:rsidRPr="006B50B7">
        <w:rPr>
          <w:sz w:val="16"/>
          <w:szCs w:val="16"/>
        </w:rPr>
        <w:t>Aktuální LV k </w:t>
      </w:r>
      <w:proofErr w:type="gramStart"/>
      <w:r w:rsidRPr="006B50B7">
        <w:rPr>
          <w:sz w:val="16"/>
          <w:szCs w:val="16"/>
        </w:rPr>
        <w:t>31.12.</w:t>
      </w:r>
      <w:r>
        <w:rPr>
          <w:sz w:val="16"/>
          <w:szCs w:val="16"/>
        </w:rPr>
        <w:t>2016</w:t>
      </w:r>
      <w:proofErr w:type="gramEnd"/>
      <w:r w:rsidRPr="006B50B7">
        <w:rPr>
          <w:sz w:val="16"/>
          <w:szCs w:val="16"/>
        </w:rPr>
        <w:t xml:space="preserve"> v papírové, </w:t>
      </w:r>
      <w:proofErr w:type="spellStart"/>
      <w:r w:rsidRPr="006B50B7">
        <w:rPr>
          <w:sz w:val="16"/>
          <w:szCs w:val="16"/>
        </w:rPr>
        <w:t>příp.el.formě</w:t>
      </w:r>
      <w:proofErr w:type="spellEnd"/>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Popis změn v organizační struktuře a jiných významných změn</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 xml:space="preserve">Změny ve zřízených PO, změna </w:t>
      </w:r>
      <w:proofErr w:type="spellStart"/>
      <w:r w:rsidRPr="006B50B7">
        <w:rPr>
          <w:sz w:val="16"/>
          <w:szCs w:val="16"/>
        </w:rPr>
        <w:t>zřiz.listiny</w:t>
      </w:r>
      <w:proofErr w:type="spellEnd"/>
      <w:r w:rsidRPr="006B50B7">
        <w:rPr>
          <w:sz w:val="16"/>
          <w:szCs w:val="16"/>
        </w:rPr>
        <w:t xml:space="preserve">  </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Změny v účetním systému</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 xml:space="preserve">Změny v cizích zdrojích - nové úvěry, půjčky, návratné finanční výpomoci </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Změny zástav majetku, poskytnutých záruk</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Právní, daňové spory, problémy</w:t>
      </w:r>
    </w:p>
    <w:p w:rsidR="0008094A" w:rsidRPr="006B50B7" w:rsidRDefault="0008094A" w:rsidP="0008094A">
      <w:pPr>
        <w:pStyle w:val="Bezmezer"/>
        <w:ind w:left="360"/>
        <w:rPr>
          <w:rStyle w:val="zkladntextChar"/>
          <w:rFonts w:eastAsiaTheme="minorHAnsi" w:cs="Times New Roman"/>
          <w:sz w:val="16"/>
          <w:szCs w:val="16"/>
        </w:rPr>
      </w:pPr>
      <w:r w:rsidRPr="006B50B7">
        <w:rPr>
          <w:sz w:val="16"/>
          <w:szCs w:val="16"/>
        </w:rPr>
        <w:t xml:space="preserve">Písemné prohlášení </w:t>
      </w:r>
      <w:proofErr w:type="gramStart"/>
      <w:r w:rsidRPr="006B50B7">
        <w:rPr>
          <w:sz w:val="16"/>
          <w:szCs w:val="16"/>
        </w:rPr>
        <w:t>vedení  účetní</w:t>
      </w:r>
      <w:proofErr w:type="gramEnd"/>
      <w:r w:rsidRPr="006B50B7">
        <w:rPr>
          <w:sz w:val="16"/>
          <w:szCs w:val="16"/>
        </w:rPr>
        <w:t xml:space="preserve"> jednotky o všech  známých skutečných nebo možných soudních sporech a nárocích, s odhadem </w:t>
      </w:r>
      <w:r w:rsidRPr="006B50B7">
        <w:rPr>
          <w:rStyle w:val="zkladntextChar"/>
          <w:rFonts w:eastAsiaTheme="minorHAnsi" w:cs="Times New Roman"/>
          <w:sz w:val="16"/>
          <w:szCs w:val="16"/>
        </w:rPr>
        <w:t>výsledku a finančních dopadů,  jejichž vliv by měl být zohledněn při sestavování účetní závěrky</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 xml:space="preserve">Externí </w:t>
      </w:r>
      <w:proofErr w:type="gramStart"/>
      <w:r w:rsidRPr="006B50B7">
        <w:rPr>
          <w:sz w:val="16"/>
          <w:szCs w:val="16"/>
        </w:rPr>
        <w:t>kontroly  (FÚ</w:t>
      </w:r>
      <w:proofErr w:type="gramEnd"/>
      <w:r w:rsidRPr="006B50B7">
        <w:rPr>
          <w:sz w:val="16"/>
          <w:szCs w:val="16"/>
        </w:rPr>
        <w:t>, OSSZ, VZP)</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Přiznání k DPPO</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 xml:space="preserve">Přiznání k DPH </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 xml:space="preserve">Dokumentace k činnosti finančního a kontrolního </w:t>
      </w:r>
      <w:proofErr w:type="gramStart"/>
      <w:r w:rsidRPr="006B50B7">
        <w:rPr>
          <w:sz w:val="16"/>
          <w:szCs w:val="16"/>
        </w:rPr>
        <w:t>výboru  dle</w:t>
      </w:r>
      <w:proofErr w:type="gramEnd"/>
      <w:r w:rsidRPr="006B50B7">
        <w:rPr>
          <w:sz w:val="16"/>
          <w:szCs w:val="16"/>
        </w:rPr>
        <w:t xml:space="preserve"> § 119 zák. 128/2000 Sb. o prováděných kontrolách a své další činnosti </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 xml:space="preserve">Hodnotící zpráva o výsledku hospodaření a Zpráva o výsledku </w:t>
      </w:r>
      <w:proofErr w:type="spellStart"/>
      <w:r w:rsidRPr="006B50B7">
        <w:rPr>
          <w:sz w:val="16"/>
          <w:szCs w:val="16"/>
        </w:rPr>
        <w:t>fin</w:t>
      </w:r>
      <w:proofErr w:type="spellEnd"/>
      <w:r w:rsidRPr="006B50B7">
        <w:rPr>
          <w:sz w:val="16"/>
          <w:szCs w:val="16"/>
        </w:rPr>
        <w:t xml:space="preserve">. </w:t>
      </w:r>
      <w:proofErr w:type="gramStart"/>
      <w:r w:rsidRPr="006B50B7">
        <w:rPr>
          <w:sz w:val="16"/>
          <w:szCs w:val="16"/>
        </w:rPr>
        <w:t>kontrol</w:t>
      </w:r>
      <w:proofErr w:type="gramEnd"/>
      <w:r w:rsidRPr="006B50B7">
        <w:rPr>
          <w:sz w:val="16"/>
          <w:szCs w:val="16"/>
        </w:rPr>
        <w:t xml:space="preserve"> </w:t>
      </w:r>
      <w:r>
        <w:rPr>
          <w:sz w:val="16"/>
          <w:szCs w:val="16"/>
        </w:rPr>
        <w:t>2016</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 xml:space="preserve">Dokumentace k veřejným zakázkám dle zák. 137/2006 Sb., o veřejných zakázkách: </w:t>
      </w:r>
    </w:p>
    <w:p w:rsidR="0008094A" w:rsidRPr="006B50B7" w:rsidRDefault="0008094A" w:rsidP="004920FF">
      <w:pPr>
        <w:pStyle w:val="Bezmezer"/>
        <w:numPr>
          <w:ilvl w:val="1"/>
          <w:numId w:val="11"/>
        </w:numPr>
        <w:spacing w:before="0" w:beforeAutospacing="0" w:after="0" w:afterAutospacing="0"/>
        <w:contextualSpacing w:val="0"/>
        <w:jc w:val="left"/>
        <w:rPr>
          <w:sz w:val="16"/>
          <w:szCs w:val="16"/>
        </w:rPr>
      </w:pPr>
      <w:r w:rsidRPr="006B50B7">
        <w:rPr>
          <w:sz w:val="16"/>
          <w:szCs w:val="16"/>
        </w:rPr>
        <w:t>Seznam veřejných zakázek v </w:t>
      </w:r>
      <w:proofErr w:type="gramStart"/>
      <w:r w:rsidRPr="006B50B7">
        <w:rPr>
          <w:sz w:val="16"/>
          <w:szCs w:val="16"/>
        </w:rPr>
        <w:t>r.</w:t>
      </w:r>
      <w:r>
        <w:rPr>
          <w:sz w:val="16"/>
          <w:szCs w:val="16"/>
        </w:rPr>
        <w:t>2016</w:t>
      </w:r>
      <w:proofErr w:type="gramEnd"/>
      <w:r w:rsidRPr="006B50B7">
        <w:rPr>
          <w:sz w:val="16"/>
          <w:szCs w:val="16"/>
        </w:rPr>
        <w:t>:</w:t>
      </w:r>
    </w:p>
    <w:p w:rsidR="0008094A" w:rsidRPr="006B50B7" w:rsidRDefault="0008094A" w:rsidP="0008094A">
      <w:pPr>
        <w:pStyle w:val="Bezmezer"/>
        <w:ind w:left="360"/>
        <w:rPr>
          <w:sz w:val="16"/>
          <w:szCs w:val="16"/>
        </w:rPr>
      </w:pPr>
      <w:r w:rsidRPr="006B50B7">
        <w:rPr>
          <w:sz w:val="16"/>
          <w:szCs w:val="16"/>
        </w:rPr>
        <w:t>zakázky malého rozsahu, podlimitní, nadlimitní</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 xml:space="preserve">Seznam nejvýznamnějších účelově poskytnutých dotací - transferů s povinností </w:t>
      </w:r>
      <w:proofErr w:type="spellStart"/>
      <w:r w:rsidRPr="006B50B7">
        <w:rPr>
          <w:sz w:val="16"/>
          <w:szCs w:val="16"/>
        </w:rPr>
        <w:t>fin</w:t>
      </w:r>
      <w:proofErr w:type="spellEnd"/>
      <w:r w:rsidRPr="006B50B7">
        <w:rPr>
          <w:sz w:val="16"/>
          <w:szCs w:val="16"/>
        </w:rPr>
        <w:t xml:space="preserve">. </w:t>
      </w:r>
      <w:proofErr w:type="gramStart"/>
      <w:r w:rsidRPr="006B50B7">
        <w:rPr>
          <w:sz w:val="16"/>
          <w:szCs w:val="16"/>
        </w:rPr>
        <w:t>vypořádání</w:t>
      </w:r>
      <w:proofErr w:type="gramEnd"/>
      <w:r w:rsidRPr="006B50B7">
        <w:rPr>
          <w:sz w:val="16"/>
          <w:szCs w:val="16"/>
        </w:rPr>
        <w:t xml:space="preserve"> </w:t>
      </w:r>
    </w:p>
    <w:p w:rsidR="0008094A" w:rsidRPr="006B50B7" w:rsidRDefault="0008094A" w:rsidP="004920FF">
      <w:pPr>
        <w:pStyle w:val="Bezmezer"/>
        <w:numPr>
          <w:ilvl w:val="0"/>
          <w:numId w:val="12"/>
        </w:numPr>
        <w:spacing w:before="0" w:beforeAutospacing="0" w:after="0" w:afterAutospacing="0"/>
        <w:contextualSpacing w:val="0"/>
        <w:jc w:val="left"/>
        <w:rPr>
          <w:sz w:val="16"/>
          <w:szCs w:val="16"/>
        </w:rPr>
      </w:pPr>
      <w:proofErr w:type="gramStart"/>
      <w:r w:rsidRPr="006B50B7">
        <w:rPr>
          <w:sz w:val="16"/>
          <w:szCs w:val="16"/>
        </w:rPr>
        <w:t>doložit  smlouvu</w:t>
      </w:r>
      <w:proofErr w:type="gramEnd"/>
      <w:r w:rsidRPr="006B50B7">
        <w:rPr>
          <w:sz w:val="16"/>
          <w:szCs w:val="16"/>
        </w:rPr>
        <w:t xml:space="preserve"> – rozhodnutí o přidělení účelové dotace  </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 xml:space="preserve">Dokumentace v Zastupitelstvu obce o projednání a schválení rozpočtu na rok </w:t>
      </w:r>
      <w:r>
        <w:rPr>
          <w:sz w:val="16"/>
          <w:szCs w:val="16"/>
        </w:rPr>
        <w:t>2016</w:t>
      </w:r>
      <w:r w:rsidRPr="006B50B7">
        <w:rPr>
          <w:sz w:val="16"/>
          <w:szCs w:val="16"/>
        </w:rPr>
        <w:t>, závěrečného účtu a účetní závěrky za rok 201</w:t>
      </w:r>
      <w:r>
        <w:rPr>
          <w:sz w:val="16"/>
          <w:szCs w:val="16"/>
        </w:rPr>
        <w:t>5</w:t>
      </w:r>
      <w:r w:rsidRPr="006B50B7">
        <w:rPr>
          <w:sz w:val="16"/>
          <w:szCs w:val="16"/>
        </w:rPr>
        <w:t xml:space="preserve"> vč. návrhu na vypořádání, významného nákupu a prodeje majetku, přijetí, poskytnutí půjček, úvěrů, návratných finančních výpomocí, a ostatních významných rozhodnutích</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Seznam všech bankovních účtů</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Pokud přichází v úvahu - vyčíslení dlouhodobých pohledávek a závazků:</w:t>
      </w:r>
    </w:p>
    <w:p w:rsidR="0008094A" w:rsidRPr="006B50B7" w:rsidRDefault="0008094A" w:rsidP="004920FF">
      <w:pPr>
        <w:pStyle w:val="Bezmezer"/>
        <w:numPr>
          <w:ilvl w:val="1"/>
          <w:numId w:val="11"/>
        </w:numPr>
        <w:spacing w:before="0" w:beforeAutospacing="0" w:after="0" w:afterAutospacing="0"/>
        <w:contextualSpacing w:val="0"/>
        <w:jc w:val="left"/>
        <w:rPr>
          <w:sz w:val="16"/>
          <w:szCs w:val="16"/>
        </w:rPr>
      </w:pPr>
      <w:r w:rsidRPr="006B50B7">
        <w:rPr>
          <w:sz w:val="16"/>
          <w:szCs w:val="16"/>
        </w:rPr>
        <w:t>Dlouhodobé pohledávky vztahující se pouze k následujícímu rozpočtovému roku, pokud výše splátek k inkasu v následujícím roce je stanovena smlouvou resp. splátkovým kalendářem.</w:t>
      </w:r>
    </w:p>
    <w:p w:rsidR="0008094A" w:rsidRPr="006B50B7" w:rsidRDefault="0008094A" w:rsidP="004920FF">
      <w:pPr>
        <w:pStyle w:val="Bezmezer"/>
        <w:numPr>
          <w:ilvl w:val="1"/>
          <w:numId w:val="11"/>
        </w:numPr>
        <w:spacing w:before="0" w:beforeAutospacing="0" w:after="0" w:afterAutospacing="0"/>
        <w:contextualSpacing w:val="0"/>
        <w:jc w:val="left"/>
        <w:rPr>
          <w:sz w:val="16"/>
          <w:szCs w:val="16"/>
        </w:rPr>
      </w:pPr>
      <w:r w:rsidRPr="006B50B7">
        <w:rPr>
          <w:sz w:val="16"/>
          <w:szCs w:val="16"/>
        </w:rPr>
        <w:t>Dlouhodobé závazky pouze do výše splátek stanovených ve splátkovém kalendáři resp. smlouvě v následujícím roce.</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Následné události – zda nastaly nějaké významné skutečnosti mezi rozvahovým dnem a okamžikem sestavení účetní závěrky</w:t>
      </w:r>
    </w:p>
    <w:p w:rsidR="0008094A" w:rsidRPr="006B50B7"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 xml:space="preserve">1 originální </w:t>
      </w:r>
      <w:proofErr w:type="spellStart"/>
      <w:r w:rsidRPr="006B50B7">
        <w:rPr>
          <w:sz w:val="16"/>
          <w:szCs w:val="16"/>
        </w:rPr>
        <w:t>paré</w:t>
      </w:r>
      <w:proofErr w:type="spellEnd"/>
      <w:r w:rsidRPr="006B50B7">
        <w:rPr>
          <w:sz w:val="16"/>
          <w:szCs w:val="16"/>
        </w:rPr>
        <w:t xml:space="preserve"> kompletní účetní závěrky a výkaz Fin 2-12 M s uvedením okamžiku  sestavení   podepsané statutárním orgánem ÚJ prosíme pro auditora.</w:t>
      </w:r>
    </w:p>
    <w:p w:rsidR="003272D0" w:rsidRPr="0008094A" w:rsidRDefault="0008094A" w:rsidP="004920FF">
      <w:pPr>
        <w:pStyle w:val="Bezmezer"/>
        <w:numPr>
          <w:ilvl w:val="0"/>
          <w:numId w:val="11"/>
        </w:numPr>
        <w:spacing w:before="0" w:beforeAutospacing="0" w:after="0" w:afterAutospacing="0"/>
        <w:contextualSpacing w:val="0"/>
        <w:jc w:val="left"/>
        <w:rPr>
          <w:sz w:val="16"/>
          <w:szCs w:val="16"/>
        </w:rPr>
      </w:pPr>
      <w:r w:rsidRPr="006B50B7">
        <w:rPr>
          <w:sz w:val="16"/>
          <w:szCs w:val="16"/>
        </w:rPr>
        <w:t xml:space="preserve">Další dokumentace dle požadavků auditora </w:t>
      </w:r>
    </w:p>
    <w:sectPr w:rsidR="003272D0" w:rsidRPr="0008094A" w:rsidSect="00DD147E">
      <w:footerReference w:type="even" r:id="rId8"/>
      <w:footerReference w:type="default" r:id="rId9"/>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477" w:rsidRDefault="000A2477">
      <w:r>
        <w:separator/>
      </w:r>
    </w:p>
  </w:endnote>
  <w:endnote w:type="continuationSeparator" w:id="0">
    <w:p w:rsidR="000A2477" w:rsidRDefault="000A24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D98" w:rsidRDefault="00123B09" w:rsidP="00CA1E5E">
    <w:pPr>
      <w:pStyle w:val="Zpat"/>
      <w:framePr w:wrap="around" w:vAnchor="text" w:hAnchor="margin" w:xAlign="right" w:y="1"/>
      <w:rPr>
        <w:rStyle w:val="slostrnky"/>
      </w:rPr>
    </w:pPr>
    <w:r>
      <w:rPr>
        <w:rStyle w:val="slostrnky"/>
      </w:rPr>
      <w:fldChar w:fldCharType="begin"/>
    </w:r>
    <w:r w:rsidR="00121D98">
      <w:rPr>
        <w:rStyle w:val="slostrnky"/>
      </w:rPr>
      <w:instrText xml:space="preserve">PAGE  </w:instrText>
    </w:r>
    <w:r>
      <w:rPr>
        <w:rStyle w:val="slostrnky"/>
      </w:rPr>
      <w:fldChar w:fldCharType="end"/>
    </w:r>
  </w:p>
  <w:p w:rsidR="00121D98" w:rsidRDefault="00121D98" w:rsidP="00A970D2">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D98" w:rsidRPr="00C6207C" w:rsidRDefault="00123B09" w:rsidP="00B81700">
    <w:pPr>
      <w:pStyle w:val="Zpat"/>
      <w:jc w:val="right"/>
      <w:rPr>
        <w:sz w:val="16"/>
        <w:szCs w:val="16"/>
      </w:rPr>
    </w:pPr>
    <w:r w:rsidRPr="00C6207C">
      <w:rPr>
        <w:rStyle w:val="slostrnky"/>
        <w:sz w:val="16"/>
        <w:szCs w:val="16"/>
      </w:rPr>
      <w:fldChar w:fldCharType="begin"/>
    </w:r>
    <w:r w:rsidR="00121D98" w:rsidRPr="00C6207C">
      <w:rPr>
        <w:rStyle w:val="slostrnky"/>
        <w:sz w:val="16"/>
        <w:szCs w:val="16"/>
      </w:rPr>
      <w:instrText xml:space="preserve"> PAGE  \* Arabic </w:instrText>
    </w:r>
    <w:r w:rsidRPr="00C6207C">
      <w:rPr>
        <w:rStyle w:val="slostrnky"/>
        <w:sz w:val="16"/>
        <w:szCs w:val="16"/>
      </w:rPr>
      <w:fldChar w:fldCharType="separate"/>
    </w:r>
    <w:r w:rsidR="006829CB">
      <w:rPr>
        <w:rStyle w:val="slostrnky"/>
        <w:noProof/>
        <w:sz w:val="16"/>
        <w:szCs w:val="16"/>
      </w:rPr>
      <w:t>1</w:t>
    </w:r>
    <w:r w:rsidRPr="00C6207C">
      <w:rPr>
        <w:rStyle w:val="slostrnky"/>
        <w:sz w:val="16"/>
        <w:szCs w:val="16"/>
      </w:rPr>
      <w:fldChar w:fldCharType="end"/>
    </w:r>
    <w:r w:rsidR="00121D98" w:rsidRPr="00C6207C">
      <w:rPr>
        <w:rStyle w:val="slostrnky"/>
        <w:sz w:val="16"/>
        <w:szCs w:val="16"/>
      </w:rPr>
      <w:t>/</w:t>
    </w:r>
    <w:r w:rsidRPr="00C6207C">
      <w:rPr>
        <w:rStyle w:val="slostrnky"/>
        <w:sz w:val="16"/>
        <w:szCs w:val="16"/>
      </w:rPr>
      <w:fldChar w:fldCharType="begin"/>
    </w:r>
    <w:r w:rsidR="00121D98" w:rsidRPr="00C6207C">
      <w:rPr>
        <w:rStyle w:val="slostrnky"/>
        <w:sz w:val="16"/>
        <w:szCs w:val="16"/>
      </w:rPr>
      <w:instrText xml:space="preserve"> NUMPAGES </w:instrText>
    </w:r>
    <w:r w:rsidRPr="00C6207C">
      <w:rPr>
        <w:rStyle w:val="slostrnky"/>
        <w:sz w:val="16"/>
        <w:szCs w:val="16"/>
      </w:rPr>
      <w:fldChar w:fldCharType="separate"/>
    </w:r>
    <w:r w:rsidR="006829CB">
      <w:rPr>
        <w:rStyle w:val="slostrnky"/>
        <w:noProof/>
        <w:sz w:val="16"/>
        <w:szCs w:val="16"/>
      </w:rPr>
      <w:t>8</w:t>
    </w:r>
    <w:r w:rsidRPr="00C6207C">
      <w:rPr>
        <w:rStyle w:val="slostrnky"/>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477" w:rsidRDefault="000A2477">
      <w:r>
        <w:separator/>
      </w:r>
    </w:p>
  </w:footnote>
  <w:footnote w:type="continuationSeparator" w:id="0">
    <w:p w:rsidR="000A2477" w:rsidRDefault="000A24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6115E"/>
    <w:multiLevelType w:val="hybridMultilevel"/>
    <w:tmpl w:val="339C3F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8FB78CA"/>
    <w:multiLevelType w:val="hybridMultilevel"/>
    <w:tmpl w:val="AA4CA548"/>
    <w:lvl w:ilvl="0" w:tplc="0B06355C">
      <w:start w:val="1"/>
      <w:numFmt w:val="bullet"/>
      <w:lvlText w:val=""/>
      <w:lvlJc w:val="left"/>
      <w:pPr>
        <w:ind w:left="1083" w:hanging="360"/>
      </w:pPr>
      <w:rPr>
        <w:rFonts w:ascii="Symbol" w:hAnsi="Symbol" w:hint="default"/>
      </w:rPr>
    </w:lvl>
    <w:lvl w:ilvl="1" w:tplc="04050003">
      <w:start w:val="1"/>
      <w:numFmt w:val="bullet"/>
      <w:lvlText w:val="o"/>
      <w:lvlJc w:val="left"/>
      <w:pPr>
        <w:ind w:left="1803" w:hanging="360"/>
      </w:pPr>
      <w:rPr>
        <w:rFonts w:ascii="Courier New" w:hAnsi="Courier New" w:cs="Courier New" w:hint="default"/>
      </w:rPr>
    </w:lvl>
    <w:lvl w:ilvl="2" w:tplc="04050005" w:tentative="1">
      <w:start w:val="1"/>
      <w:numFmt w:val="bullet"/>
      <w:lvlText w:val=""/>
      <w:lvlJc w:val="left"/>
      <w:pPr>
        <w:ind w:left="2523" w:hanging="360"/>
      </w:pPr>
      <w:rPr>
        <w:rFonts w:ascii="Wingdings" w:hAnsi="Wingdings" w:hint="default"/>
      </w:rPr>
    </w:lvl>
    <w:lvl w:ilvl="3" w:tplc="04050001" w:tentative="1">
      <w:start w:val="1"/>
      <w:numFmt w:val="bullet"/>
      <w:lvlText w:val=""/>
      <w:lvlJc w:val="left"/>
      <w:pPr>
        <w:ind w:left="3243" w:hanging="360"/>
      </w:pPr>
      <w:rPr>
        <w:rFonts w:ascii="Symbol" w:hAnsi="Symbol" w:hint="default"/>
      </w:rPr>
    </w:lvl>
    <w:lvl w:ilvl="4" w:tplc="04050003" w:tentative="1">
      <w:start w:val="1"/>
      <w:numFmt w:val="bullet"/>
      <w:lvlText w:val="o"/>
      <w:lvlJc w:val="left"/>
      <w:pPr>
        <w:ind w:left="3963" w:hanging="360"/>
      </w:pPr>
      <w:rPr>
        <w:rFonts w:ascii="Courier New" w:hAnsi="Courier New" w:cs="Courier New" w:hint="default"/>
      </w:rPr>
    </w:lvl>
    <w:lvl w:ilvl="5" w:tplc="04050005" w:tentative="1">
      <w:start w:val="1"/>
      <w:numFmt w:val="bullet"/>
      <w:lvlText w:val=""/>
      <w:lvlJc w:val="left"/>
      <w:pPr>
        <w:ind w:left="4683" w:hanging="360"/>
      </w:pPr>
      <w:rPr>
        <w:rFonts w:ascii="Wingdings" w:hAnsi="Wingdings" w:hint="default"/>
      </w:rPr>
    </w:lvl>
    <w:lvl w:ilvl="6" w:tplc="04050001" w:tentative="1">
      <w:start w:val="1"/>
      <w:numFmt w:val="bullet"/>
      <w:lvlText w:val=""/>
      <w:lvlJc w:val="left"/>
      <w:pPr>
        <w:ind w:left="5403" w:hanging="360"/>
      </w:pPr>
      <w:rPr>
        <w:rFonts w:ascii="Symbol" w:hAnsi="Symbol" w:hint="default"/>
      </w:rPr>
    </w:lvl>
    <w:lvl w:ilvl="7" w:tplc="04050003" w:tentative="1">
      <w:start w:val="1"/>
      <w:numFmt w:val="bullet"/>
      <w:lvlText w:val="o"/>
      <w:lvlJc w:val="left"/>
      <w:pPr>
        <w:ind w:left="6123" w:hanging="360"/>
      </w:pPr>
      <w:rPr>
        <w:rFonts w:ascii="Courier New" w:hAnsi="Courier New" w:cs="Courier New" w:hint="default"/>
      </w:rPr>
    </w:lvl>
    <w:lvl w:ilvl="8" w:tplc="04050005" w:tentative="1">
      <w:start w:val="1"/>
      <w:numFmt w:val="bullet"/>
      <w:lvlText w:val=""/>
      <w:lvlJc w:val="left"/>
      <w:pPr>
        <w:ind w:left="6843" w:hanging="360"/>
      </w:pPr>
      <w:rPr>
        <w:rFonts w:ascii="Wingdings" w:hAnsi="Wingdings" w:hint="default"/>
      </w:rPr>
    </w:lvl>
  </w:abstractNum>
  <w:abstractNum w:abstractNumId="2">
    <w:nsid w:val="1B6470E1"/>
    <w:multiLevelType w:val="hybridMultilevel"/>
    <w:tmpl w:val="D7546ACA"/>
    <w:lvl w:ilvl="0" w:tplc="F16412EA">
      <w:start w:val="1"/>
      <w:numFmt w:val="lowerLetter"/>
      <w:lvlText w:val="%1)"/>
      <w:lvlJc w:val="left"/>
      <w:pPr>
        <w:tabs>
          <w:tab w:val="num" w:pos="720"/>
        </w:tabs>
        <w:ind w:left="720" w:hanging="360"/>
      </w:pPr>
      <w:rPr>
        <w:rFonts w:hint="default"/>
      </w:rPr>
    </w:lvl>
    <w:lvl w:ilvl="1" w:tplc="64CEBA56">
      <w:start w:val="1"/>
      <w:numFmt w:val="lowerLetter"/>
      <w:lvlText w:val="%2."/>
      <w:lvlJc w:val="left"/>
      <w:pPr>
        <w:tabs>
          <w:tab w:val="num" w:pos="1440"/>
        </w:tabs>
        <w:ind w:left="1440" w:hanging="360"/>
      </w:pPr>
      <w:rPr>
        <w:rFonts w:hint="default"/>
      </w:rPr>
    </w:lvl>
    <w:lvl w:ilvl="2" w:tplc="C8CE01F8">
      <w:start w:val="1"/>
      <w:numFmt w:val="decimal"/>
      <w:lvlText w:val="%3."/>
      <w:lvlJc w:val="left"/>
      <w:pPr>
        <w:tabs>
          <w:tab w:val="num" w:pos="2157"/>
        </w:tabs>
        <w:ind w:left="2140" w:hanging="340"/>
      </w:pPr>
      <w:rPr>
        <w:rFont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06B29F6"/>
    <w:multiLevelType w:val="hybridMultilevel"/>
    <w:tmpl w:val="013E27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6520D5F"/>
    <w:multiLevelType w:val="hybridMultilevel"/>
    <w:tmpl w:val="4D22A248"/>
    <w:lvl w:ilvl="0" w:tplc="65C6FC24">
      <w:start w:val="1"/>
      <w:numFmt w:val="bullet"/>
      <w:lvlText w:val="-"/>
      <w:lvlJc w:val="left"/>
      <w:pPr>
        <w:tabs>
          <w:tab w:val="num" w:pos="1083"/>
        </w:tabs>
        <w:ind w:left="1083" w:hanging="360"/>
      </w:pPr>
      <w:rPr>
        <w:rFonts w:ascii="Courier New" w:hAnsi="Courier New"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
    <w:nsid w:val="4A3761D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EC503C4"/>
    <w:multiLevelType w:val="hybridMultilevel"/>
    <w:tmpl w:val="1F90439A"/>
    <w:lvl w:ilvl="0" w:tplc="04050017">
      <w:start w:val="1"/>
      <w:numFmt w:val="lowerLetter"/>
      <w:lvlText w:val="%1)"/>
      <w:lvlJc w:val="left"/>
      <w:pPr>
        <w:ind w:left="360" w:hanging="360"/>
      </w:pPr>
      <w:rPr>
        <w:rFonts w:ascii="Times New Roman" w:eastAsia="Times New Roman" w:hAnsi="Times New Roman" w:cs="Times New Roman" w:hint="default"/>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65013146"/>
    <w:multiLevelType w:val="hybridMultilevel"/>
    <w:tmpl w:val="E92CE21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68FE3043"/>
    <w:multiLevelType w:val="hybridMultilevel"/>
    <w:tmpl w:val="8A845466"/>
    <w:lvl w:ilvl="0" w:tplc="F16412E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6A7723A1"/>
    <w:multiLevelType w:val="hybridMultilevel"/>
    <w:tmpl w:val="33BAAF52"/>
    <w:lvl w:ilvl="0" w:tplc="47EA6EDA">
      <w:start w:val="5"/>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DBB6397"/>
    <w:multiLevelType w:val="hybridMultilevel"/>
    <w:tmpl w:val="994C63B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78331601"/>
    <w:multiLevelType w:val="hybridMultilevel"/>
    <w:tmpl w:val="C0B20C3E"/>
    <w:lvl w:ilvl="0" w:tplc="65C6FC24">
      <w:start w:val="1"/>
      <w:numFmt w:val="bullet"/>
      <w:lvlText w:val="-"/>
      <w:lvlJc w:val="left"/>
      <w:pPr>
        <w:tabs>
          <w:tab w:val="num" w:pos="723"/>
        </w:tabs>
        <w:ind w:left="723" w:hanging="360"/>
      </w:pPr>
      <w:rPr>
        <w:rFonts w:ascii="Courier New" w:hAnsi="Courier New"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2"/>
  </w:num>
  <w:num w:numId="4">
    <w:abstractNumId w:val="8"/>
  </w:num>
  <w:num w:numId="5">
    <w:abstractNumId w:val="11"/>
  </w:num>
  <w:num w:numId="6">
    <w:abstractNumId w:val="4"/>
  </w:num>
  <w:num w:numId="7">
    <w:abstractNumId w:val="1"/>
  </w:num>
  <w:num w:numId="8">
    <w:abstractNumId w:val="0"/>
  </w:num>
  <w:num w:numId="9">
    <w:abstractNumId w:val="6"/>
  </w:num>
  <w:num w:numId="10">
    <w:abstractNumId w:val="3"/>
  </w:num>
  <w:num w:numId="11">
    <w:abstractNumId w:val="5"/>
  </w:num>
  <w:num w:numId="12">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FC211D"/>
    <w:rsid w:val="00001E77"/>
    <w:rsid w:val="00002814"/>
    <w:rsid w:val="00002D6A"/>
    <w:rsid w:val="00005966"/>
    <w:rsid w:val="00006868"/>
    <w:rsid w:val="00011E73"/>
    <w:rsid w:val="0001305A"/>
    <w:rsid w:val="000155EB"/>
    <w:rsid w:val="00017D3B"/>
    <w:rsid w:val="0002080D"/>
    <w:rsid w:val="00022FE6"/>
    <w:rsid w:val="00025350"/>
    <w:rsid w:val="000257A6"/>
    <w:rsid w:val="0002631D"/>
    <w:rsid w:val="0003442B"/>
    <w:rsid w:val="00034A37"/>
    <w:rsid w:val="000356D0"/>
    <w:rsid w:val="00035B66"/>
    <w:rsid w:val="00035DAE"/>
    <w:rsid w:val="0004292C"/>
    <w:rsid w:val="00042D24"/>
    <w:rsid w:val="000434A5"/>
    <w:rsid w:val="0004369E"/>
    <w:rsid w:val="00047971"/>
    <w:rsid w:val="00050BB7"/>
    <w:rsid w:val="00051CE4"/>
    <w:rsid w:val="0005502A"/>
    <w:rsid w:val="000560EC"/>
    <w:rsid w:val="00056120"/>
    <w:rsid w:val="000572DC"/>
    <w:rsid w:val="000573DC"/>
    <w:rsid w:val="00060BEC"/>
    <w:rsid w:val="00064839"/>
    <w:rsid w:val="000659EF"/>
    <w:rsid w:val="00067585"/>
    <w:rsid w:val="00071E9A"/>
    <w:rsid w:val="0007540A"/>
    <w:rsid w:val="0008094A"/>
    <w:rsid w:val="00082C5E"/>
    <w:rsid w:val="00083046"/>
    <w:rsid w:val="00085859"/>
    <w:rsid w:val="00085D72"/>
    <w:rsid w:val="000876A3"/>
    <w:rsid w:val="0009079C"/>
    <w:rsid w:val="00090EDF"/>
    <w:rsid w:val="00091AD9"/>
    <w:rsid w:val="00091DA5"/>
    <w:rsid w:val="000970CF"/>
    <w:rsid w:val="000A128A"/>
    <w:rsid w:val="000A2477"/>
    <w:rsid w:val="000A5C8E"/>
    <w:rsid w:val="000A5EEC"/>
    <w:rsid w:val="000A7C31"/>
    <w:rsid w:val="000B03A6"/>
    <w:rsid w:val="000B4E8A"/>
    <w:rsid w:val="000B73BF"/>
    <w:rsid w:val="000C1C42"/>
    <w:rsid w:val="000C1C4C"/>
    <w:rsid w:val="000C4104"/>
    <w:rsid w:val="000C61DF"/>
    <w:rsid w:val="000C7126"/>
    <w:rsid w:val="000D02B4"/>
    <w:rsid w:val="000D08DB"/>
    <w:rsid w:val="000D3BCA"/>
    <w:rsid w:val="000E1B48"/>
    <w:rsid w:val="000E3141"/>
    <w:rsid w:val="000E696B"/>
    <w:rsid w:val="000F157E"/>
    <w:rsid w:val="000F34E6"/>
    <w:rsid w:val="000F3641"/>
    <w:rsid w:val="0010179F"/>
    <w:rsid w:val="00105F31"/>
    <w:rsid w:val="00112001"/>
    <w:rsid w:val="0011226E"/>
    <w:rsid w:val="00112F4F"/>
    <w:rsid w:val="001164DE"/>
    <w:rsid w:val="00116D05"/>
    <w:rsid w:val="001203FE"/>
    <w:rsid w:val="0012185C"/>
    <w:rsid w:val="00121CA4"/>
    <w:rsid w:val="00121D98"/>
    <w:rsid w:val="00122239"/>
    <w:rsid w:val="00123B09"/>
    <w:rsid w:val="001262E7"/>
    <w:rsid w:val="00126C3D"/>
    <w:rsid w:val="00132C7D"/>
    <w:rsid w:val="001355F7"/>
    <w:rsid w:val="001358E5"/>
    <w:rsid w:val="001400AB"/>
    <w:rsid w:val="00140DE2"/>
    <w:rsid w:val="001426B5"/>
    <w:rsid w:val="00150739"/>
    <w:rsid w:val="00152F57"/>
    <w:rsid w:val="00153A06"/>
    <w:rsid w:val="0015651B"/>
    <w:rsid w:val="001627CD"/>
    <w:rsid w:val="00163223"/>
    <w:rsid w:val="00163D33"/>
    <w:rsid w:val="001653BA"/>
    <w:rsid w:val="00167709"/>
    <w:rsid w:val="0017262E"/>
    <w:rsid w:val="00172795"/>
    <w:rsid w:val="00176DD9"/>
    <w:rsid w:val="00177956"/>
    <w:rsid w:val="00185750"/>
    <w:rsid w:val="001879DF"/>
    <w:rsid w:val="00191CD0"/>
    <w:rsid w:val="00192868"/>
    <w:rsid w:val="00193BC4"/>
    <w:rsid w:val="001A1265"/>
    <w:rsid w:val="001A1D58"/>
    <w:rsid w:val="001A29A8"/>
    <w:rsid w:val="001A586F"/>
    <w:rsid w:val="001B1B89"/>
    <w:rsid w:val="001B3E1C"/>
    <w:rsid w:val="001B3F10"/>
    <w:rsid w:val="001B726C"/>
    <w:rsid w:val="001B7410"/>
    <w:rsid w:val="001C080F"/>
    <w:rsid w:val="001C0C74"/>
    <w:rsid w:val="001C3F75"/>
    <w:rsid w:val="001C4FE1"/>
    <w:rsid w:val="001C7A78"/>
    <w:rsid w:val="001D0406"/>
    <w:rsid w:val="001D0C11"/>
    <w:rsid w:val="001D2417"/>
    <w:rsid w:val="001D28E2"/>
    <w:rsid w:val="001D3319"/>
    <w:rsid w:val="001D3A85"/>
    <w:rsid w:val="001E028D"/>
    <w:rsid w:val="001E5190"/>
    <w:rsid w:val="001E61FD"/>
    <w:rsid w:val="001E622F"/>
    <w:rsid w:val="001F0D48"/>
    <w:rsid w:val="001F72D4"/>
    <w:rsid w:val="0020135B"/>
    <w:rsid w:val="00207E48"/>
    <w:rsid w:val="00212BD7"/>
    <w:rsid w:val="0021468B"/>
    <w:rsid w:val="0021469B"/>
    <w:rsid w:val="00215FCD"/>
    <w:rsid w:val="00220B19"/>
    <w:rsid w:val="00223F76"/>
    <w:rsid w:val="002246BA"/>
    <w:rsid w:val="00226CC7"/>
    <w:rsid w:val="00231738"/>
    <w:rsid w:val="00232BEE"/>
    <w:rsid w:val="002332CB"/>
    <w:rsid w:val="00235578"/>
    <w:rsid w:val="002369CB"/>
    <w:rsid w:val="00236A8E"/>
    <w:rsid w:val="00243965"/>
    <w:rsid w:val="002449BE"/>
    <w:rsid w:val="00246734"/>
    <w:rsid w:val="00251180"/>
    <w:rsid w:val="002632DF"/>
    <w:rsid w:val="00267FCD"/>
    <w:rsid w:val="002708C0"/>
    <w:rsid w:val="00271355"/>
    <w:rsid w:val="0027487E"/>
    <w:rsid w:val="002755D1"/>
    <w:rsid w:val="00275E81"/>
    <w:rsid w:val="0027696D"/>
    <w:rsid w:val="00282C9A"/>
    <w:rsid w:val="002832B0"/>
    <w:rsid w:val="0028333C"/>
    <w:rsid w:val="00283B3B"/>
    <w:rsid w:val="0028414C"/>
    <w:rsid w:val="00285C42"/>
    <w:rsid w:val="002932B1"/>
    <w:rsid w:val="00294A52"/>
    <w:rsid w:val="00294BCD"/>
    <w:rsid w:val="00294F32"/>
    <w:rsid w:val="00296044"/>
    <w:rsid w:val="002A0321"/>
    <w:rsid w:val="002A1322"/>
    <w:rsid w:val="002A31D9"/>
    <w:rsid w:val="002B3050"/>
    <w:rsid w:val="002B6A21"/>
    <w:rsid w:val="002B7B08"/>
    <w:rsid w:val="002C4054"/>
    <w:rsid w:val="002C4D8F"/>
    <w:rsid w:val="002C7ED9"/>
    <w:rsid w:val="002D0155"/>
    <w:rsid w:val="002D1CF2"/>
    <w:rsid w:val="002D6ACC"/>
    <w:rsid w:val="002D7645"/>
    <w:rsid w:val="002E1BDD"/>
    <w:rsid w:val="002E2594"/>
    <w:rsid w:val="002E3706"/>
    <w:rsid w:val="002E50BC"/>
    <w:rsid w:val="002E5875"/>
    <w:rsid w:val="002E619B"/>
    <w:rsid w:val="002E78C8"/>
    <w:rsid w:val="002F1277"/>
    <w:rsid w:val="002F1AC2"/>
    <w:rsid w:val="002F4C32"/>
    <w:rsid w:val="002F601E"/>
    <w:rsid w:val="002F7240"/>
    <w:rsid w:val="003001DB"/>
    <w:rsid w:val="003019DC"/>
    <w:rsid w:val="00303D23"/>
    <w:rsid w:val="00303E1B"/>
    <w:rsid w:val="003072A8"/>
    <w:rsid w:val="00307DA0"/>
    <w:rsid w:val="003107C7"/>
    <w:rsid w:val="00322DE2"/>
    <w:rsid w:val="00324653"/>
    <w:rsid w:val="003262A5"/>
    <w:rsid w:val="003272D0"/>
    <w:rsid w:val="00327E9F"/>
    <w:rsid w:val="003349E5"/>
    <w:rsid w:val="00336381"/>
    <w:rsid w:val="00344BF8"/>
    <w:rsid w:val="00344F6E"/>
    <w:rsid w:val="00347188"/>
    <w:rsid w:val="003505BD"/>
    <w:rsid w:val="003536B2"/>
    <w:rsid w:val="00353AFB"/>
    <w:rsid w:val="00354304"/>
    <w:rsid w:val="00354CDF"/>
    <w:rsid w:val="00354F2F"/>
    <w:rsid w:val="00356930"/>
    <w:rsid w:val="00363781"/>
    <w:rsid w:val="00363EA4"/>
    <w:rsid w:val="00363F0A"/>
    <w:rsid w:val="00364C5E"/>
    <w:rsid w:val="00370392"/>
    <w:rsid w:val="00382466"/>
    <w:rsid w:val="003830D2"/>
    <w:rsid w:val="00384EB3"/>
    <w:rsid w:val="00386610"/>
    <w:rsid w:val="00386849"/>
    <w:rsid w:val="00390601"/>
    <w:rsid w:val="00393086"/>
    <w:rsid w:val="003950F2"/>
    <w:rsid w:val="00397B6F"/>
    <w:rsid w:val="003A6D40"/>
    <w:rsid w:val="003A72A9"/>
    <w:rsid w:val="003A7570"/>
    <w:rsid w:val="003A771C"/>
    <w:rsid w:val="003B2947"/>
    <w:rsid w:val="003B4BE4"/>
    <w:rsid w:val="003B6652"/>
    <w:rsid w:val="003C0EB4"/>
    <w:rsid w:val="003C129F"/>
    <w:rsid w:val="003C2824"/>
    <w:rsid w:val="003C485B"/>
    <w:rsid w:val="003C78D7"/>
    <w:rsid w:val="003D00D9"/>
    <w:rsid w:val="003D03C0"/>
    <w:rsid w:val="003D4EE4"/>
    <w:rsid w:val="003D7453"/>
    <w:rsid w:val="003D7CEB"/>
    <w:rsid w:val="003D7E29"/>
    <w:rsid w:val="003D7EED"/>
    <w:rsid w:val="003E0574"/>
    <w:rsid w:val="003E5F87"/>
    <w:rsid w:val="003F15AE"/>
    <w:rsid w:val="003F3674"/>
    <w:rsid w:val="003F5185"/>
    <w:rsid w:val="00400F2A"/>
    <w:rsid w:val="004056A3"/>
    <w:rsid w:val="004067E7"/>
    <w:rsid w:val="00406E67"/>
    <w:rsid w:val="00407411"/>
    <w:rsid w:val="00410876"/>
    <w:rsid w:val="0041448F"/>
    <w:rsid w:val="00414856"/>
    <w:rsid w:val="00422813"/>
    <w:rsid w:val="00423051"/>
    <w:rsid w:val="004258E3"/>
    <w:rsid w:val="00425B8B"/>
    <w:rsid w:val="00426DF5"/>
    <w:rsid w:val="004316D9"/>
    <w:rsid w:val="004338F1"/>
    <w:rsid w:val="00436FCB"/>
    <w:rsid w:val="00437D68"/>
    <w:rsid w:val="004408B3"/>
    <w:rsid w:val="0044304A"/>
    <w:rsid w:val="004437E8"/>
    <w:rsid w:val="004443E6"/>
    <w:rsid w:val="0044459B"/>
    <w:rsid w:val="00445915"/>
    <w:rsid w:val="00453445"/>
    <w:rsid w:val="0045422E"/>
    <w:rsid w:val="00455E21"/>
    <w:rsid w:val="00456C6C"/>
    <w:rsid w:val="004633C4"/>
    <w:rsid w:val="004651F7"/>
    <w:rsid w:val="00465F62"/>
    <w:rsid w:val="00466363"/>
    <w:rsid w:val="00470207"/>
    <w:rsid w:val="00471273"/>
    <w:rsid w:val="004754ED"/>
    <w:rsid w:val="0047663E"/>
    <w:rsid w:val="00482217"/>
    <w:rsid w:val="0048274F"/>
    <w:rsid w:val="00483148"/>
    <w:rsid w:val="0048337B"/>
    <w:rsid w:val="0048617A"/>
    <w:rsid w:val="00487814"/>
    <w:rsid w:val="004901F0"/>
    <w:rsid w:val="004920FF"/>
    <w:rsid w:val="004923E2"/>
    <w:rsid w:val="00493F9E"/>
    <w:rsid w:val="00495146"/>
    <w:rsid w:val="00497A0F"/>
    <w:rsid w:val="004A23EA"/>
    <w:rsid w:val="004A40CD"/>
    <w:rsid w:val="004A50D4"/>
    <w:rsid w:val="004A7104"/>
    <w:rsid w:val="004A79C5"/>
    <w:rsid w:val="004B09DC"/>
    <w:rsid w:val="004B590D"/>
    <w:rsid w:val="004C26C7"/>
    <w:rsid w:val="004D1678"/>
    <w:rsid w:val="004D4FDF"/>
    <w:rsid w:val="004D59D7"/>
    <w:rsid w:val="004D61EA"/>
    <w:rsid w:val="004D6B71"/>
    <w:rsid w:val="004D750C"/>
    <w:rsid w:val="004E4361"/>
    <w:rsid w:val="004E6CBC"/>
    <w:rsid w:val="004F07B7"/>
    <w:rsid w:val="004F4A22"/>
    <w:rsid w:val="004F7AAD"/>
    <w:rsid w:val="00503039"/>
    <w:rsid w:val="00503FD2"/>
    <w:rsid w:val="00504333"/>
    <w:rsid w:val="00507386"/>
    <w:rsid w:val="00507765"/>
    <w:rsid w:val="0051035C"/>
    <w:rsid w:val="0051270B"/>
    <w:rsid w:val="00513483"/>
    <w:rsid w:val="005174BB"/>
    <w:rsid w:val="00520314"/>
    <w:rsid w:val="0052454B"/>
    <w:rsid w:val="00527EA0"/>
    <w:rsid w:val="0053243B"/>
    <w:rsid w:val="00540A99"/>
    <w:rsid w:val="005410AB"/>
    <w:rsid w:val="00541D82"/>
    <w:rsid w:val="00545D3D"/>
    <w:rsid w:val="00545FDE"/>
    <w:rsid w:val="00546B15"/>
    <w:rsid w:val="00551CF2"/>
    <w:rsid w:val="00554855"/>
    <w:rsid w:val="00556626"/>
    <w:rsid w:val="005600F4"/>
    <w:rsid w:val="0056070E"/>
    <w:rsid w:val="0056256C"/>
    <w:rsid w:val="00566A05"/>
    <w:rsid w:val="0056707E"/>
    <w:rsid w:val="00571351"/>
    <w:rsid w:val="005723E7"/>
    <w:rsid w:val="005733A9"/>
    <w:rsid w:val="005734A5"/>
    <w:rsid w:val="0058191C"/>
    <w:rsid w:val="005820CA"/>
    <w:rsid w:val="00582667"/>
    <w:rsid w:val="005910E4"/>
    <w:rsid w:val="005933F4"/>
    <w:rsid w:val="005945EB"/>
    <w:rsid w:val="00596A2B"/>
    <w:rsid w:val="005A028F"/>
    <w:rsid w:val="005A071F"/>
    <w:rsid w:val="005A49D5"/>
    <w:rsid w:val="005A592C"/>
    <w:rsid w:val="005A5F52"/>
    <w:rsid w:val="005A6456"/>
    <w:rsid w:val="005A7F40"/>
    <w:rsid w:val="005B1E88"/>
    <w:rsid w:val="005B2320"/>
    <w:rsid w:val="005B348C"/>
    <w:rsid w:val="005B5CB1"/>
    <w:rsid w:val="005B6475"/>
    <w:rsid w:val="005B64B9"/>
    <w:rsid w:val="005B6768"/>
    <w:rsid w:val="005B67D2"/>
    <w:rsid w:val="005B6F8C"/>
    <w:rsid w:val="005C02A8"/>
    <w:rsid w:val="005C0302"/>
    <w:rsid w:val="005C0916"/>
    <w:rsid w:val="005C19C4"/>
    <w:rsid w:val="005C3743"/>
    <w:rsid w:val="005C500F"/>
    <w:rsid w:val="005D2141"/>
    <w:rsid w:val="005D6341"/>
    <w:rsid w:val="005D78DE"/>
    <w:rsid w:val="005E3B63"/>
    <w:rsid w:val="005E45D8"/>
    <w:rsid w:val="005E503D"/>
    <w:rsid w:val="005F2E17"/>
    <w:rsid w:val="005F320F"/>
    <w:rsid w:val="005F32E3"/>
    <w:rsid w:val="005F43D0"/>
    <w:rsid w:val="005F4973"/>
    <w:rsid w:val="005F4B53"/>
    <w:rsid w:val="00602E18"/>
    <w:rsid w:val="006038D8"/>
    <w:rsid w:val="006077DB"/>
    <w:rsid w:val="006108EC"/>
    <w:rsid w:val="00612848"/>
    <w:rsid w:val="006158DA"/>
    <w:rsid w:val="006162A9"/>
    <w:rsid w:val="00617649"/>
    <w:rsid w:val="00617EDB"/>
    <w:rsid w:val="00621703"/>
    <w:rsid w:val="00623B82"/>
    <w:rsid w:val="00623C7A"/>
    <w:rsid w:val="0063294F"/>
    <w:rsid w:val="00634DA2"/>
    <w:rsid w:val="00637651"/>
    <w:rsid w:val="00642AD7"/>
    <w:rsid w:val="00645FF3"/>
    <w:rsid w:val="00653014"/>
    <w:rsid w:val="00656ABD"/>
    <w:rsid w:val="006611A6"/>
    <w:rsid w:val="0066208F"/>
    <w:rsid w:val="006673DF"/>
    <w:rsid w:val="006738A3"/>
    <w:rsid w:val="00677095"/>
    <w:rsid w:val="006809B6"/>
    <w:rsid w:val="006829CB"/>
    <w:rsid w:val="00683A43"/>
    <w:rsid w:val="00684112"/>
    <w:rsid w:val="00686074"/>
    <w:rsid w:val="00692E43"/>
    <w:rsid w:val="0069362B"/>
    <w:rsid w:val="00696F22"/>
    <w:rsid w:val="006A0A06"/>
    <w:rsid w:val="006A28B1"/>
    <w:rsid w:val="006A46A6"/>
    <w:rsid w:val="006A52FF"/>
    <w:rsid w:val="006A5A2A"/>
    <w:rsid w:val="006B052E"/>
    <w:rsid w:val="006B64E9"/>
    <w:rsid w:val="006B6759"/>
    <w:rsid w:val="006C03FC"/>
    <w:rsid w:val="006C08EC"/>
    <w:rsid w:val="006C2FE1"/>
    <w:rsid w:val="006C3607"/>
    <w:rsid w:val="006C5BD1"/>
    <w:rsid w:val="006C614F"/>
    <w:rsid w:val="006C68AB"/>
    <w:rsid w:val="006C7849"/>
    <w:rsid w:val="006D1D2B"/>
    <w:rsid w:val="006D3977"/>
    <w:rsid w:val="006D54BC"/>
    <w:rsid w:val="006D576E"/>
    <w:rsid w:val="006D64FE"/>
    <w:rsid w:val="006D6745"/>
    <w:rsid w:val="006E0C7C"/>
    <w:rsid w:val="006E16F1"/>
    <w:rsid w:val="006E2D9B"/>
    <w:rsid w:val="006E3AB8"/>
    <w:rsid w:val="006E3CBD"/>
    <w:rsid w:val="006E605B"/>
    <w:rsid w:val="006F05AE"/>
    <w:rsid w:val="006F148A"/>
    <w:rsid w:val="006F222B"/>
    <w:rsid w:val="006F30DC"/>
    <w:rsid w:val="00703542"/>
    <w:rsid w:val="00714F3E"/>
    <w:rsid w:val="0071799C"/>
    <w:rsid w:val="007202BE"/>
    <w:rsid w:val="007210DD"/>
    <w:rsid w:val="00724408"/>
    <w:rsid w:val="0072461E"/>
    <w:rsid w:val="00727052"/>
    <w:rsid w:val="00730BA1"/>
    <w:rsid w:val="0073102D"/>
    <w:rsid w:val="00733204"/>
    <w:rsid w:val="007332FF"/>
    <w:rsid w:val="007349E5"/>
    <w:rsid w:val="00734F73"/>
    <w:rsid w:val="00736547"/>
    <w:rsid w:val="00736549"/>
    <w:rsid w:val="0073774C"/>
    <w:rsid w:val="0074124C"/>
    <w:rsid w:val="007416F7"/>
    <w:rsid w:val="00742BA4"/>
    <w:rsid w:val="00744934"/>
    <w:rsid w:val="00752BEA"/>
    <w:rsid w:val="0075555A"/>
    <w:rsid w:val="00755603"/>
    <w:rsid w:val="00755979"/>
    <w:rsid w:val="00756EF8"/>
    <w:rsid w:val="007574D2"/>
    <w:rsid w:val="00757B21"/>
    <w:rsid w:val="00761C2C"/>
    <w:rsid w:val="0076270B"/>
    <w:rsid w:val="00764081"/>
    <w:rsid w:val="007657DD"/>
    <w:rsid w:val="007677AA"/>
    <w:rsid w:val="007708B8"/>
    <w:rsid w:val="00772C24"/>
    <w:rsid w:val="007736C8"/>
    <w:rsid w:val="0077558B"/>
    <w:rsid w:val="00781823"/>
    <w:rsid w:val="00781B88"/>
    <w:rsid w:val="00781DB6"/>
    <w:rsid w:val="007821D7"/>
    <w:rsid w:val="00783CC4"/>
    <w:rsid w:val="007846B0"/>
    <w:rsid w:val="0078616B"/>
    <w:rsid w:val="00786DD3"/>
    <w:rsid w:val="007963E2"/>
    <w:rsid w:val="007A082B"/>
    <w:rsid w:val="007A0A37"/>
    <w:rsid w:val="007A21A9"/>
    <w:rsid w:val="007A47D4"/>
    <w:rsid w:val="007A4D70"/>
    <w:rsid w:val="007A573D"/>
    <w:rsid w:val="007A6373"/>
    <w:rsid w:val="007A68A4"/>
    <w:rsid w:val="007B32B3"/>
    <w:rsid w:val="007B7279"/>
    <w:rsid w:val="007B737D"/>
    <w:rsid w:val="007C0C3D"/>
    <w:rsid w:val="007C701D"/>
    <w:rsid w:val="007D1067"/>
    <w:rsid w:val="007D12AE"/>
    <w:rsid w:val="007D4D00"/>
    <w:rsid w:val="007D6693"/>
    <w:rsid w:val="007E12A6"/>
    <w:rsid w:val="007E185B"/>
    <w:rsid w:val="007E24D2"/>
    <w:rsid w:val="007E40BC"/>
    <w:rsid w:val="007E5373"/>
    <w:rsid w:val="007E58AD"/>
    <w:rsid w:val="007E6357"/>
    <w:rsid w:val="007E6FCB"/>
    <w:rsid w:val="007F0356"/>
    <w:rsid w:val="007F0FC0"/>
    <w:rsid w:val="007F25CD"/>
    <w:rsid w:val="007F3B8C"/>
    <w:rsid w:val="007F49A9"/>
    <w:rsid w:val="007F5874"/>
    <w:rsid w:val="007F6D4D"/>
    <w:rsid w:val="007F7922"/>
    <w:rsid w:val="00800E51"/>
    <w:rsid w:val="00803889"/>
    <w:rsid w:val="008042E9"/>
    <w:rsid w:val="008045B1"/>
    <w:rsid w:val="008063FB"/>
    <w:rsid w:val="0080660A"/>
    <w:rsid w:val="00811224"/>
    <w:rsid w:val="008127B6"/>
    <w:rsid w:val="00812D84"/>
    <w:rsid w:val="00813FED"/>
    <w:rsid w:val="00814085"/>
    <w:rsid w:val="0081450C"/>
    <w:rsid w:val="00820831"/>
    <w:rsid w:val="00821A7F"/>
    <w:rsid w:val="00821EF5"/>
    <w:rsid w:val="00825778"/>
    <w:rsid w:val="00826896"/>
    <w:rsid w:val="0083234E"/>
    <w:rsid w:val="008342AB"/>
    <w:rsid w:val="008358E6"/>
    <w:rsid w:val="00835AD6"/>
    <w:rsid w:val="00835D4C"/>
    <w:rsid w:val="00837EF1"/>
    <w:rsid w:val="00837FFB"/>
    <w:rsid w:val="00841733"/>
    <w:rsid w:val="00845EE5"/>
    <w:rsid w:val="0085041F"/>
    <w:rsid w:val="00850686"/>
    <w:rsid w:val="00853E4E"/>
    <w:rsid w:val="00855F68"/>
    <w:rsid w:val="00861CDA"/>
    <w:rsid w:val="0086384B"/>
    <w:rsid w:val="00864D62"/>
    <w:rsid w:val="0086639C"/>
    <w:rsid w:val="008717AF"/>
    <w:rsid w:val="008717F1"/>
    <w:rsid w:val="00871A81"/>
    <w:rsid w:val="00872CA9"/>
    <w:rsid w:val="00873F33"/>
    <w:rsid w:val="00874C22"/>
    <w:rsid w:val="0087613F"/>
    <w:rsid w:val="0087671E"/>
    <w:rsid w:val="00877586"/>
    <w:rsid w:val="00880BE2"/>
    <w:rsid w:val="0088264D"/>
    <w:rsid w:val="008852D6"/>
    <w:rsid w:val="00885B1E"/>
    <w:rsid w:val="008873A7"/>
    <w:rsid w:val="008911D4"/>
    <w:rsid w:val="00893044"/>
    <w:rsid w:val="008A0B5B"/>
    <w:rsid w:val="008A1303"/>
    <w:rsid w:val="008A177C"/>
    <w:rsid w:val="008A2D6E"/>
    <w:rsid w:val="008A3D51"/>
    <w:rsid w:val="008B27D7"/>
    <w:rsid w:val="008B5EA5"/>
    <w:rsid w:val="008B74B9"/>
    <w:rsid w:val="008C0CDC"/>
    <w:rsid w:val="008C1D1C"/>
    <w:rsid w:val="008C474F"/>
    <w:rsid w:val="008D03F8"/>
    <w:rsid w:val="008D392D"/>
    <w:rsid w:val="008D3A41"/>
    <w:rsid w:val="008D4A5B"/>
    <w:rsid w:val="008E2C57"/>
    <w:rsid w:val="008E2C95"/>
    <w:rsid w:val="008E30AF"/>
    <w:rsid w:val="008E3C5E"/>
    <w:rsid w:val="008E4555"/>
    <w:rsid w:val="008E7D6C"/>
    <w:rsid w:val="008F0E0B"/>
    <w:rsid w:val="008F1268"/>
    <w:rsid w:val="008F323F"/>
    <w:rsid w:val="008F5B0D"/>
    <w:rsid w:val="008F66DE"/>
    <w:rsid w:val="0090061C"/>
    <w:rsid w:val="009007A6"/>
    <w:rsid w:val="00900A4E"/>
    <w:rsid w:val="009034CD"/>
    <w:rsid w:val="00903F40"/>
    <w:rsid w:val="00904961"/>
    <w:rsid w:val="00907DA8"/>
    <w:rsid w:val="00911B28"/>
    <w:rsid w:val="0091270A"/>
    <w:rsid w:val="0091348A"/>
    <w:rsid w:val="0091542A"/>
    <w:rsid w:val="009157DC"/>
    <w:rsid w:val="00917141"/>
    <w:rsid w:val="00917BA5"/>
    <w:rsid w:val="0092087A"/>
    <w:rsid w:val="00921565"/>
    <w:rsid w:val="00921D3C"/>
    <w:rsid w:val="009272F0"/>
    <w:rsid w:val="009353FD"/>
    <w:rsid w:val="00935A77"/>
    <w:rsid w:val="009376D9"/>
    <w:rsid w:val="00940552"/>
    <w:rsid w:val="00940585"/>
    <w:rsid w:val="00942C96"/>
    <w:rsid w:val="009445F8"/>
    <w:rsid w:val="009506CF"/>
    <w:rsid w:val="00953E48"/>
    <w:rsid w:val="00953F54"/>
    <w:rsid w:val="00955321"/>
    <w:rsid w:val="009644F9"/>
    <w:rsid w:val="00965B86"/>
    <w:rsid w:val="0097030B"/>
    <w:rsid w:val="00970DAA"/>
    <w:rsid w:val="00971B5F"/>
    <w:rsid w:val="00974EA5"/>
    <w:rsid w:val="00975B2F"/>
    <w:rsid w:val="00975C45"/>
    <w:rsid w:val="009767F1"/>
    <w:rsid w:val="0097694C"/>
    <w:rsid w:val="00976A70"/>
    <w:rsid w:val="00976AC6"/>
    <w:rsid w:val="009804C9"/>
    <w:rsid w:val="00980E95"/>
    <w:rsid w:val="009812FF"/>
    <w:rsid w:val="00985516"/>
    <w:rsid w:val="0098565F"/>
    <w:rsid w:val="00986462"/>
    <w:rsid w:val="009924C1"/>
    <w:rsid w:val="00994488"/>
    <w:rsid w:val="0099530A"/>
    <w:rsid w:val="0099673C"/>
    <w:rsid w:val="0099696B"/>
    <w:rsid w:val="00997960"/>
    <w:rsid w:val="009A03D3"/>
    <w:rsid w:val="009A0804"/>
    <w:rsid w:val="009A274F"/>
    <w:rsid w:val="009A3EF9"/>
    <w:rsid w:val="009A4E23"/>
    <w:rsid w:val="009A6CC8"/>
    <w:rsid w:val="009B0920"/>
    <w:rsid w:val="009B4269"/>
    <w:rsid w:val="009B5016"/>
    <w:rsid w:val="009B5935"/>
    <w:rsid w:val="009C06BE"/>
    <w:rsid w:val="009C12A9"/>
    <w:rsid w:val="009C3D57"/>
    <w:rsid w:val="009C5584"/>
    <w:rsid w:val="009C5719"/>
    <w:rsid w:val="009C61BA"/>
    <w:rsid w:val="009D16AE"/>
    <w:rsid w:val="009D3275"/>
    <w:rsid w:val="009D534D"/>
    <w:rsid w:val="009D60B2"/>
    <w:rsid w:val="009D722D"/>
    <w:rsid w:val="009E2C77"/>
    <w:rsid w:val="009E3B6D"/>
    <w:rsid w:val="009E5706"/>
    <w:rsid w:val="009F02D5"/>
    <w:rsid w:val="009F076F"/>
    <w:rsid w:val="009F11DB"/>
    <w:rsid w:val="009F2005"/>
    <w:rsid w:val="009F2425"/>
    <w:rsid w:val="00A00851"/>
    <w:rsid w:val="00A03B3E"/>
    <w:rsid w:val="00A0431A"/>
    <w:rsid w:val="00A044C3"/>
    <w:rsid w:val="00A04A47"/>
    <w:rsid w:val="00A112E7"/>
    <w:rsid w:val="00A11EC1"/>
    <w:rsid w:val="00A12A11"/>
    <w:rsid w:val="00A1450D"/>
    <w:rsid w:val="00A14B72"/>
    <w:rsid w:val="00A16107"/>
    <w:rsid w:val="00A1634D"/>
    <w:rsid w:val="00A1650E"/>
    <w:rsid w:val="00A17829"/>
    <w:rsid w:val="00A17FDB"/>
    <w:rsid w:val="00A21280"/>
    <w:rsid w:val="00A23EC9"/>
    <w:rsid w:val="00A24A73"/>
    <w:rsid w:val="00A24EE0"/>
    <w:rsid w:val="00A26154"/>
    <w:rsid w:val="00A26AF5"/>
    <w:rsid w:val="00A33CCF"/>
    <w:rsid w:val="00A348FD"/>
    <w:rsid w:val="00A352C8"/>
    <w:rsid w:val="00A40C62"/>
    <w:rsid w:val="00A410EB"/>
    <w:rsid w:val="00A4447E"/>
    <w:rsid w:val="00A47258"/>
    <w:rsid w:val="00A47D6F"/>
    <w:rsid w:val="00A47E6C"/>
    <w:rsid w:val="00A53658"/>
    <w:rsid w:val="00A566EA"/>
    <w:rsid w:val="00A56783"/>
    <w:rsid w:val="00A640EA"/>
    <w:rsid w:val="00A65197"/>
    <w:rsid w:val="00A66361"/>
    <w:rsid w:val="00A67B45"/>
    <w:rsid w:val="00A70198"/>
    <w:rsid w:val="00A70CCF"/>
    <w:rsid w:val="00A712A1"/>
    <w:rsid w:val="00A72C4E"/>
    <w:rsid w:val="00A75E5A"/>
    <w:rsid w:val="00A7789C"/>
    <w:rsid w:val="00A82DEC"/>
    <w:rsid w:val="00A83AFD"/>
    <w:rsid w:val="00A853B2"/>
    <w:rsid w:val="00A8759B"/>
    <w:rsid w:val="00A901D7"/>
    <w:rsid w:val="00A92D7C"/>
    <w:rsid w:val="00A933A2"/>
    <w:rsid w:val="00A961C3"/>
    <w:rsid w:val="00A970D2"/>
    <w:rsid w:val="00AA0523"/>
    <w:rsid w:val="00AA3DBC"/>
    <w:rsid w:val="00AA43D7"/>
    <w:rsid w:val="00AA5538"/>
    <w:rsid w:val="00AA7A52"/>
    <w:rsid w:val="00AB0EF7"/>
    <w:rsid w:val="00AB3A91"/>
    <w:rsid w:val="00AB4786"/>
    <w:rsid w:val="00AB7225"/>
    <w:rsid w:val="00AB74A1"/>
    <w:rsid w:val="00AB79C7"/>
    <w:rsid w:val="00AB7E04"/>
    <w:rsid w:val="00AC03EA"/>
    <w:rsid w:val="00AC0BD2"/>
    <w:rsid w:val="00AC4B59"/>
    <w:rsid w:val="00AC72F1"/>
    <w:rsid w:val="00AC79D2"/>
    <w:rsid w:val="00AD1A3A"/>
    <w:rsid w:val="00AD24CB"/>
    <w:rsid w:val="00AD38DF"/>
    <w:rsid w:val="00AD3C44"/>
    <w:rsid w:val="00AD41A6"/>
    <w:rsid w:val="00AD6E04"/>
    <w:rsid w:val="00AE4ABF"/>
    <w:rsid w:val="00AE55FB"/>
    <w:rsid w:val="00AE569D"/>
    <w:rsid w:val="00AE61A5"/>
    <w:rsid w:val="00AE704F"/>
    <w:rsid w:val="00AF0B93"/>
    <w:rsid w:val="00AF25E9"/>
    <w:rsid w:val="00AF3D11"/>
    <w:rsid w:val="00AF5AD1"/>
    <w:rsid w:val="00AF635D"/>
    <w:rsid w:val="00AF712F"/>
    <w:rsid w:val="00B00BD9"/>
    <w:rsid w:val="00B03515"/>
    <w:rsid w:val="00B0463A"/>
    <w:rsid w:val="00B05ECD"/>
    <w:rsid w:val="00B06E71"/>
    <w:rsid w:val="00B06F9E"/>
    <w:rsid w:val="00B0748B"/>
    <w:rsid w:val="00B10EA8"/>
    <w:rsid w:val="00B115A5"/>
    <w:rsid w:val="00B137E7"/>
    <w:rsid w:val="00B15440"/>
    <w:rsid w:val="00B16078"/>
    <w:rsid w:val="00B20B98"/>
    <w:rsid w:val="00B23094"/>
    <w:rsid w:val="00B26F1A"/>
    <w:rsid w:val="00B2749A"/>
    <w:rsid w:val="00B2760C"/>
    <w:rsid w:val="00B27DFA"/>
    <w:rsid w:val="00B30C9D"/>
    <w:rsid w:val="00B30D97"/>
    <w:rsid w:val="00B32BDC"/>
    <w:rsid w:val="00B33D24"/>
    <w:rsid w:val="00B33F6A"/>
    <w:rsid w:val="00B3528C"/>
    <w:rsid w:val="00B35AAF"/>
    <w:rsid w:val="00B37215"/>
    <w:rsid w:val="00B37BA3"/>
    <w:rsid w:val="00B438A3"/>
    <w:rsid w:val="00B44103"/>
    <w:rsid w:val="00B44AE2"/>
    <w:rsid w:val="00B45869"/>
    <w:rsid w:val="00B5131F"/>
    <w:rsid w:val="00B53218"/>
    <w:rsid w:val="00B53267"/>
    <w:rsid w:val="00B53434"/>
    <w:rsid w:val="00B54A28"/>
    <w:rsid w:val="00B54C44"/>
    <w:rsid w:val="00B554CC"/>
    <w:rsid w:val="00B56E5B"/>
    <w:rsid w:val="00B6128C"/>
    <w:rsid w:val="00B654E3"/>
    <w:rsid w:val="00B701CE"/>
    <w:rsid w:val="00B70F9A"/>
    <w:rsid w:val="00B717D5"/>
    <w:rsid w:val="00B729AB"/>
    <w:rsid w:val="00B74CC4"/>
    <w:rsid w:val="00B8065F"/>
    <w:rsid w:val="00B80A4A"/>
    <w:rsid w:val="00B81700"/>
    <w:rsid w:val="00B81BAF"/>
    <w:rsid w:val="00B825D0"/>
    <w:rsid w:val="00B90EFD"/>
    <w:rsid w:val="00B90FCF"/>
    <w:rsid w:val="00B912B7"/>
    <w:rsid w:val="00B93EB3"/>
    <w:rsid w:val="00B94E9C"/>
    <w:rsid w:val="00BA1771"/>
    <w:rsid w:val="00BB1AC4"/>
    <w:rsid w:val="00BB4699"/>
    <w:rsid w:val="00BB5C28"/>
    <w:rsid w:val="00BB6D14"/>
    <w:rsid w:val="00BB7AEA"/>
    <w:rsid w:val="00BC0EA7"/>
    <w:rsid w:val="00BC19B4"/>
    <w:rsid w:val="00BC1B6F"/>
    <w:rsid w:val="00BC24E5"/>
    <w:rsid w:val="00BC33A2"/>
    <w:rsid w:val="00BC3767"/>
    <w:rsid w:val="00BC4BB7"/>
    <w:rsid w:val="00BC60E2"/>
    <w:rsid w:val="00BC63C3"/>
    <w:rsid w:val="00BC78FE"/>
    <w:rsid w:val="00BD0BB2"/>
    <w:rsid w:val="00BD183C"/>
    <w:rsid w:val="00BD4EBC"/>
    <w:rsid w:val="00BD64A8"/>
    <w:rsid w:val="00BD7015"/>
    <w:rsid w:val="00BE2AEB"/>
    <w:rsid w:val="00BE51A1"/>
    <w:rsid w:val="00BE54D1"/>
    <w:rsid w:val="00BE7B4D"/>
    <w:rsid w:val="00BE7E20"/>
    <w:rsid w:val="00BF055E"/>
    <w:rsid w:val="00BF18CF"/>
    <w:rsid w:val="00BF2789"/>
    <w:rsid w:val="00BF27C7"/>
    <w:rsid w:val="00BF2833"/>
    <w:rsid w:val="00BF4A8F"/>
    <w:rsid w:val="00BF6EBA"/>
    <w:rsid w:val="00BF70AD"/>
    <w:rsid w:val="00C0077D"/>
    <w:rsid w:val="00C07330"/>
    <w:rsid w:val="00C07958"/>
    <w:rsid w:val="00C10330"/>
    <w:rsid w:val="00C11C75"/>
    <w:rsid w:val="00C11C78"/>
    <w:rsid w:val="00C12B94"/>
    <w:rsid w:val="00C16691"/>
    <w:rsid w:val="00C17729"/>
    <w:rsid w:val="00C17CDC"/>
    <w:rsid w:val="00C20AAC"/>
    <w:rsid w:val="00C2208D"/>
    <w:rsid w:val="00C23471"/>
    <w:rsid w:val="00C26DA5"/>
    <w:rsid w:val="00C26EE0"/>
    <w:rsid w:val="00C3052E"/>
    <w:rsid w:val="00C34735"/>
    <w:rsid w:val="00C34A39"/>
    <w:rsid w:val="00C36271"/>
    <w:rsid w:val="00C41F81"/>
    <w:rsid w:val="00C42374"/>
    <w:rsid w:val="00C44BF3"/>
    <w:rsid w:val="00C474E5"/>
    <w:rsid w:val="00C50F54"/>
    <w:rsid w:val="00C51D7B"/>
    <w:rsid w:val="00C52A68"/>
    <w:rsid w:val="00C52AA0"/>
    <w:rsid w:val="00C52D84"/>
    <w:rsid w:val="00C532D0"/>
    <w:rsid w:val="00C579FC"/>
    <w:rsid w:val="00C60D22"/>
    <w:rsid w:val="00C60E6E"/>
    <w:rsid w:val="00C6207C"/>
    <w:rsid w:val="00C6334C"/>
    <w:rsid w:val="00C63DAD"/>
    <w:rsid w:val="00C71976"/>
    <w:rsid w:val="00C740B8"/>
    <w:rsid w:val="00C754C5"/>
    <w:rsid w:val="00C811CC"/>
    <w:rsid w:val="00C81592"/>
    <w:rsid w:val="00C823CD"/>
    <w:rsid w:val="00C823E9"/>
    <w:rsid w:val="00C832BE"/>
    <w:rsid w:val="00C8507A"/>
    <w:rsid w:val="00C86B50"/>
    <w:rsid w:val="00C9145C"/>
    <w:rsid w:val="00C94D52"/>
    <w:rsid w:val="00C956D3"/>
    <w:rsid w:val="00C973A8"/>
    <w:rsid w:val="00CA0B1D"/>
    <w:rsid w:val="00CA11C7"/>
    <w:rsid w:val="00CA1E5E"/>
    <w:rsid w:val="00CA2830"/>
    <w:rsid w:val="00CA4028"/>
    <w:rsid w:val="00CA70FF"/>
    <w:rsid w:val="00CB1C61"/>
    <w:rsid w:val="00CB20FE"/>
    <w:rsid w:val="00CB33F2"/>
    <w:rsid w:val="00CB35B3"/>
    <w:rsid w:val="00CB3ABE"/>
    <w:rsid w:val="00CB4184"/>
    <w:rsid w:val="00CB49E3"/>
    <w:rsid w:val="00CB4E15"/>
    <w:rsid w:val="00CB5006"/>
    <w:rsid w:val="00CB515C"/>
    <w:rsid w:val="00CB66EA"/>
    <w:rsid w:val="00CB6FE7"/>
    <w:rsid w:val="00CB7ACC"/>
    <w:rsid w:val="00CC587C"/>
    <w:rsid w:val="00CC6083"/>
    <w:rsid w:val="00CC641E"/>
    <w:rsid w:val="00CC6913"/>
    <w:rsid w:val="00CC7709"/>
    <w:rsid w:val="00CD0881"/>
    <w:rsid w:val="00CD226A"/>
    <w:rsid w:val="00CD2E20"/>
    <w:rsid w:val="00CE3EEE"/>
    <w:rsid w:val="00CE51A8"/>
    <w:rsid w:val="00CE5CDC"/>
    <w:rsid w:val="00CE7E9B"/>
    <w:rsid w:val="00CF115F"/>
    <w:rsid w:val="00CF56DC"/>
    <w:rsid w:val="00CF7FE4"/>
    <w:rsid w:val="00D008CE"/>
    <w:rsid w:val="00D01633"/>
    <w:rsid w:val="00D0367F"/>
    <w:rsid w:val="00D05B36"/>
    <w:rsid w:val="00D062CD"/>
    <w:rsid w:val="00D07ECA"/>
    <w:rsid w:val="00D10D5E"/>
    <w:rsid w:val="00D13852"/>
    <w:rsid w:val="00D16D19"/>
    <w:rsid w:val="00D23210"/>
    <w:rsid w:val="00D24305"/>
    <w:rsid w:val="00D27C41"/>
    <w:rsid w:val="00D3175B"/>
    <w:rsid w:val="00D35A5A"/>
    <w:rsid w:val="00D3690F"/>
    <w:rsid w:val="00D37F27"/>
    <w:rsid w:val="00D45C69"/>
    <w:rsid w:val="00D54E5A"/>
    <w:rsid w:val="00D55746"/>
    <w:rsid w:val="00D55900"/>
    <w:rsid w:val="00D56225"/>
    <w:rsid w:val="00D567D3"/>
    <w:rsid w:val="00D625D8"/>
    <w:rsid w:val="00D62D1F"/>
    <w:rsid w:val="00D64D1C"/>
    <w:rsid w:val="00D67B10"/>
    <w:rsid w:val="00D705E7"/>
    <w:rsid w:val="00D70766"/>
    <w:rsid w:val="00D711BE"/>
    <w:rsid w:val="00D72B48"/>
    <w:rsid w:val="00D7345D"/>
    <w:rsid w:val="00D74DD8"/>
    <w:rsid w:val="00D77DAE"/>
    <w:rsid w:val="00D85DEB"/>
    <w:rsid w:val="00D871BB"/>
    <w:rsid w:val="00D87819"/>
    <w:rsid w:val="00D9027E"/>
    <w:rsid w:val="00D90706"/>
    <w:rsid w:val="00D93374"/>
    <w:rsid w:val="00D93971"/>
    <w:rsid w:val="00D93CB6"/>
    <w:rsid w:val="00D93CD5"/>
    <w:rsid w:val="00D94A11"/>
    <w:rsid w:val="00D9649B"/>
    <w:rsid w:val="00D96DFD"/>
    <w:rsid w:val="00D978F6"/>
    <w:rsid w:val="00DA2F42"/>
    <w:rsid w:val="00DA4266"/>
    <w:rsid w:val="00DB5B20"/>
    <w:rsid w:val="00DB6B14"/>
    <w:rsid w:val="00DB7A8A"/>
    <w:rsid w:val="00DB7CDF"/>
    <w:rsid w:val="00DC1C7D"/>
    <w:rsid w:val="00DC1F5E"/>
    <w:rsid w:val="00DC2626"/>
    <w:rsid w:val="00DC28E2"/>
    <w:rsid w:val="00DC2EE0"/>
    <w:rsid w:val="00DC3A0B"/>
    <w:rsid w:val="00DC3F38"/>
    <w:rsid w:val="00DC58D2"/>
    <w:rsid w:val="00DC75FE"/>
    <w:rsid w:val="00DD04AC"/>
    <w:rsid w:val="00DD147E"/>
    <w:rsid w:val="00DD3614"/>
    <w:rsid w:val="00DD4040"/>
    <w:rsid w:val="00DD4262"/>
    <w:rsid w:val="00DD442A"/>
    <w:rsid w:val="00DD6B96"/>
    <w:rsid w:val="00DE11DB"/>
    <w:rsid w:val="00DE1C70"/>
    <w:rsid w:val="00DE78F5"/>
    <w:rsid w:val="00DF501C"/>
    <w:rsid w:val="00E0027D"/>
    <w:rsid w:val="00E00EE4"/>
    <w:rsid w:val="00E0483A"/>
    <w:rsid w:val="00E056CC"/>
    <w:rsid w:val="00E112F9"/>
    <w:rsid w:val="00E12DF6"/>
    <w:rsid w:val="00E15118"/>
    <w:rsid w:val="00E16838"/>
    <w:rsid w:val="00E175A7"/>
    <w:rsid w:val="00E178C2"/>
    <w:rsid w:val="00E17E45"/>
    <w:rsid w:val="00E20870"/>
    <w:rsid w:val="00E20D9F"/>
    <w:rsid w:val="00E22A27"/>
    <w:rsid w:val="00E23BB8"/>
    <w:rsid w:val="00E24358"/>
    <w:rsid w:val="00E30FFC"/>
    <w:rsid w:val="00E366A1"/>
    <w:rsid w:val="00E37172"/>
    <w:rsid w:val="00E4015E"/>
    <w:rsid w:val="00E4313A"/>
    <w:rsid w:val="00E43D9B"/>
    <w:rsid w:val="00E44C0F"/>
    <w:rsid w:val="00E51934"/>
    <w:rsid w:val="00E51BB1"/>
    <w:rsid w:val="00E54EE8"/>
    <w:rsid w:val="00E5753B"/>
    <w:rsid w:val="00E576CD"/>
    <w:rsid w:val="00E6150C"/>
    <w:rsid w:val="00E6186C"/>
    <w:rsid w:val="00E63125"/>
    <w:rsid w:val="00E63FB9"/>
    <w:rsid w:val="00E71AAB"/>
    <w:rsid w:val="00E74E80"/>
    <w:rsid w:val="00E75E5A"/>
    <w:rsid w:val="00E84BD8"/>
    <w:rsid w:val="00E85A11"/>
    <w:rsid w:val="00E85EC5"/>
    <w:rsid w:val="00E91CE3"/>
    <w:rsid w:val="00E92E97"/>
    <w:rsid w:val="00E95C4B"/>
    <w:rsid w:val="00E95DEA"/>
    <w:rsid w:val="00E96613"/>
    <w:rsid w:val="00EA1F2E"/>
    <w:rsid w:val="00EA2E64"/>
    <w:rsid w:val="00EA70F3"/>
    <w:rsid w:val="00EA72FB"/>
    <w:rsid w:val="00EA7524"/>
    <w:rsid w:val="00EA79B6"/>
    <w:rsid w:val="00EB2545"/>
    <w:rsid w:val="00EB2B20"/>
    <w:rsid w:val="00EC0E19"/>
    <w:rsid w:val="00EC192F"/>
    <w:rsid w:val="00EC1DD9"/>
    <w:rsid w:val="00EC1E7B"/>
    <w:rsid w:val="00EC2170"/>
    <w:rsid w:val="00EC35C8"/>
    <w:rsid w:val="00EC647A"/>
    <w:rsid w:val="00ED0D0E"/>
    <w:rsid w:val="00ED1401"/>
    <w:rsid w:val="00ED15FF"/>
    <w:rsid w:val="00ED2622"/>
    <w:rsid w:val="00ED4527"/>
    <w:rsid w:val="00ED5D0E"/>
    <w:rsid w:val="00EE03EB"/>
    <w:rsid w:val="00EE19CE"/>
    <w:rsid w:val="00EE27F1"/>
    <w:rsid w:val="00EE7DD5"/>
    <w:rsid w:val="00EF3144"/>
    <w:rsid w:val="00EF5055"/>
    <w:rsid w:val="00EF5469"/>
    <w:rsid w:val="00EF67CF"/>
    <w:rsid w:val="00EF686A"/>
    <w:rsid w:val="00EF6E5E"/>
    <w:rsid w:val="00EF7084"/>
    <w:rsid w:val="00F0121F"/>
    <w:rsid w:val="00F03C49"/>
    <w:rsid w:val="00F040B9"/>
    <w:rsid w:val="00F12F61"/>
    <w:rsid w:val="00F1336F"/>
    <w:rsid w:val="00F168DE"/>
    <w:rsid w:val="00F172DB"/>
    <w:rsid w:val="00F22893"/>
    <w:rsid w:val="00F22D21"/>
    <w:rsid w:val="00F23C01"/>
    <w:rsid w:val="00F25A91"/>
    <w:rsid w:val="00F32769"/>
    <w:rsid w:val="00F348C6"/>
    <w:rsid w:val="00F35885"/>
    <w:rsid w:val="00F35EA5"/>
    <w:rsid w:val="00F404AC"/>
    <w:rsid w:val="00F41551"/>
    <w:rsid w:val="00F4478F"/>
    <w:rsid w:val="00F44BC6"/>
    <w:rsid w:val="00F46A9E"/>
    <w:rsid w:val="00F47B19"/>
    <w:rsid w:val="00F50819"/>
    <w:rsid w:val="00F52DA7"/>
    <w:rsid w:val="00F54773"/>
    <w:rsid w:val="00F568AA"/>
    <w:rsid w:val="00F6108D"/>
    <w:rsid w:val="00F63910"/>
    <w:rsid w:val="00F645D3"/>
    <w:rsid w:val="00F6720B"/>
    <w:rsid w:val="00F70FAF"/>
    <w:rsid w:val="00F7674C"/>
    <w:rsid w:val="00F86EFA"/>
    <w:rsid w:val="00F87627"/>
    <w:rsid w:val="00F878AE"/>
    <w:rsid w:val="00F9111C"/>
    <w:rsid w:val="00F937A8"/>
    <w:rsid w:val="00F95667"/>
    <w:rsid w:val="00F95D5E"/>
    <w:rsid w:val="00F96A1E"/>
    <w:rsid w:val="00F96E0F"/>
    <w:rsid w:val="00FA2255"/>
    <w:rsid w:val="00FA328B"/>
    <w:rsid w:val="00FA4AD3"/>
    <w:rsid w:val="00FA5CDF"/>
    <w:rsid w:val="00FA5D3F"/>
    <w:rsid w:val="00FB10D3"/>
    <w:rsid w:val="00FB12FF"/>
    <w:rsid w:val="00FB2347"/>
    <w:rsid w:val="00FB3C49"/>
    <w:rsid w:val="00FB730C"/>
    <w:rsid w:val="00FB7A97"/>
    <w:rsid w:val="00FC211D"/>
    <w:rsid w:val="00FC4F37"/>
    <w:rsid w:val="00FC791F"/>
    <w:rsid w:val="00FD0AAD"/>
    <w:rsid w:val="00FD0C09"/>
    <w:rsid w:val="00FD1B05"/>
    <w:rsid w:val="00FD1F24"/>
    <w:rsid w:val="00FE0310"/>
    <w:rsid w:val="00FE0430"/>
    <w:rsid w:val="00FE4BD1"/>
    <w:rsid w:val="00FE54E5"/>
    <w:rsid w:val="00FE5805"/>
    <w:rsid w:val="00FE5AFB"/>
    <w:rsid w:val="00FF307F"/>
    <w:rsid w:val="00FF73D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9649B"/>
    <w:rPr>
      <w:sz w:val="24"/>
      <w:szCs w:val="24"/>
    </w:rPr>
  </w:style>
  <w:style w:type="paragraph" w:styleId="Nadpis1">
    <w:name w:val="heading 1"/>
    <w:basedOn w:val="Normln"/>
    <w:next w:val="Normln"/>
    <w:qFormat/>
    <w:rsid w:val="00085D72"/>
    <w:pPr>
      <w:keepNext/>
      <w:outlineLvl w:val="0"/>
    </w:pPr>
  </w:style>
  <w:style w:type="paragraph" w:styleId="Nadpis2">
    <w:name w:val="heading 2"/>
    <w:basedOn w:val="Normln"/>
    <w:next w:val="Normln"/>
    <w:link w:val="Nadpis2Char"/>
    <w:qFormat/>
    <w:rsid w:val="00861CDA"/>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085D72"/>
    <w:pPr>
      <w:keepNext/>
      <w:outlineLvl w:val="2"/>
    </w:pPr>
    <w:rPr>
      <w:b/>
      <w:bCs/>
      <w:sz w:val="28"/>
      <w:szCs w:val="28"/>
    </w:rPr>
  </w:style>
  <w:style w:type="paragraph" w:styleId="Nadpis4">
    <w:name w:val="heading 4"/>
    <w:basedOn w:val="Normln"/>
    <w:next w:val="Normln"/>
    <w:qFormat/>
    <w:rsid w:val="00861CDA"/>
    <w:pPr>
      <w:keepNext/>
      <w:spacing w:before="240" w:after="60"/>
      <w:outlineLvl w:val="3"/>
    </w:pPr>
    <w:rPr>
      <w:b/>
      <w:bCs/>
      <w:sz w:val="28"/>
      <w:szCs w:val="28"/>
    </w:rPr>
  </w:style>
  <w:style w:type="paragraph" w:styleId="Nadpis5">
    <w:name w:val="heading 5"/>
    <w:basedOn w:val="Normln"/>
    <w:next w:val="Normln"/>
    <w:qFormat/>
    <w:rsid w:val="00085D72"/>
    <w:pPr>
      <w:keepNext/>
      <w:jc w:val="center"/>
      <w:outlineLvl w:val="4"/>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85D72"/>
    <w:pPr>
      <w:tabs>
        <w:tab w:val="center" w:pos="4536"/>
        <w:tab w:val="right" w:pos="9072"/>
      </w:tabs>
    </w:pPr>
  </w:style>
  <w:style w:type="paragraph" w:styleId="Zpat">
    <w:name w:val="footer"/>
    <w:basedOn w:val="Normln"/>
    <w:rsid w:val="00085D72"/>
    <w:pPr>
      <w:tabs>
        <w:tab w:val="center" w:pos="4536"/>
        <w:tab w:val="right" w:pos="9072"/>
      </w:tabs>
    </w:pPr>
  </w:style>
  <w:style w:type="paragraph" w:styleId="Zkladntext2">
    <w:name w:val="Body Text 2"/>
    <w:basedOn w:val="Normln"/>
    <w:rsid w:val="00085D72"/>
  </w:style>
  <w:style w:type="paragraph" w:styleId="Zkladntextodsazen">
    <w:name w:val="Body Text Indent"/>
    <w:basedOn w:val="Normln"/>
    <w:rsid w:val="00085D72"/>
  </w:style>
  <w:style w:type="paragraph" w:styleId="Zkladntext">
    <w:name w:val="Body Text"/>
    <w:basedOn w:val="Normln"/>
    <w:rsid w:val="00085D72"/>
    <w:rPr>
      <w:b/>
      <w:bCs/>
      <w:sz w:val="28"/>
      <w:szCs w:val="28"/>
    </w:rPr>
  </w:style>
  <w:style w:type="character" w:styleId="slostrnky">
    <w:name w:val="page number"/>
    <w:basedOn w:val="Standardnpsmoodstavce"/>
    <w:rsid w:val="00A970D2"/>
  </w:style>
  <w:style w:type="paragraph" w:customStyle="1" w:styleId="Rozloendokumentu">
    <w:name w:val="Rozložení dokumentu"/>
    <w:basedOn w:val="Normln"/>
    <w:semiHidden/>
    <w:rsid w:val="00953E48"/>
    <w:pPr>
      <w:shd w:val="clear" w:color="auto" w:fill="000080"/>
    </w:pPr>
    <w:rPr>
      <w:rFonts w:ascii="Tahoma" w:hAnsi="Tahoma" w:cs="Tahoma"/>
      <w:sz w:val="20"/>
      <w:szCs w:val="20"/>
    </w:rPr>
  </w:style>
  <w:style w:type="paragraph" w:styleId="Textbubliny">
    <w:name w:val="Balloon Text"/>
    <w:basedOn w:val="Normln"/>
    <w:semiHidden/>
    <w:rsid w:val="00B33D24"/>
    <w:rPr>
      <w:rFonts w:ascii="Tahoma" w:hAnsi="Tahoma" w:cs="Tahoma"/>
      <w:sz w:val="16"/>
      <w:szCs w:val="16"/>
    </w:rPr>
  </w:style>
  <w:style w:type="paragraph" w:styleId="Zkladntextodsazen3">
    <w:name w:val="Body Text Indent 3"/>
    <w:basedOn w:val="Normln"/>
    <w:rsid w:val="00861CDA"/>
    <w:pPr>
      <w:spacing w:after="120"/>
      <w:ind w:left="283"/>
    </w:pPr>
    <w:rPr>
      <w:sz w:val="16"/>
      <w:szCs w:val="16"/>
    </w:rPr>
  </w:style>
  <w:style w:type="paragraph" w:styleId="Textpoznpodarou">
    <w:name w:val="footnote text"/>
    <w:aliases w:val="Footnote Text Char,ARM footnote Text,Footnote Text Char1,Footnote Text Char2,Footnote Text Char11,Footnote Text Char3,Footnote Text Char4,Footnote Text Char5,Footnote Text Char6,Footnote Text Char12,Footnote Text Char21,Footnote New"/>
    <w:basedOn w:val="Normln"/>
    <w:link w:val="TextpoznpodarouChar"/>
    <w:semiHidden/>
    <w:rsid w:val="00861CDA"/>
    <w:rPr>
      <w:sz w:val="20"/>
      <w:szCs w:val="20"/>
    </w:rPr>
  </w:style>
  <w:style w:type="character" w:styleId="Znakapoznpodarou">
    <w:name w:val="footnote reference"/>
    <w:semiHidden/>
    <w:rsid w:val="00861CDA"/>
    <w:rPr>
      <w:vertAlign w:val="superscript"/>
    </w:rPr>
  </w:style>
  <w:style w:type="paragraph" w:customStyle="1" w:styleId="Odstavecseseznamem1">
    <w:name w:val="Odstavec se seznamem1"/>
    <w:basedOn w:val="Normln"/>
    <w:uiPriority w:val="34"/>
    <w:qFormat/>
    <w:rsid w:val="008E2C57"/>
    <w:pPr>
      <w:ind w:left="720"/>
    </w:pPr>
  </w:style>
  <w:style w:type="paragraph" w:styleId="Odstavecseseznamem">
    <w:name w:val="List Paragraph"/>
    <w:basedOn w:val="Normln"/>
    <w:uiPriority w:val="34"/>
    <w:qFormat/>
    <w:rsid w:val="00A7789C"/>
    <w:pPr>
      <w:ind w:left="708"/>
    </w:pPr>
  </w:style>
  <w:style w:type="character" w:customStyle="1" w:styleId="TextpoznpodarouChar">
    <w:name w:val="Text pozn. pod čarou Char"/>
    <w:aliases w:val="Footnote Text Char Char,ARM footnote Text Char,Footnote Text Char1 Char,Footnote Text Char2 Char,Footnote Text Char11 Char,Footnote Text Char3 Char,Footnote Text Char4 Char,Footnote Text Char5 Char,Footnote Text Char6 Char"/>
    <w:link w:val="Textpoznpodarou"/>
    <w:semiHidden/>
    <w:locked/>
    <w:rsid w:val="00976AC6"/>
    <w:rPr>
      <w:lang w:val="cs-CZ" w:eastAsia="cs-CZ" w:bidi="ar-SA"/>
    </w:rPr>
  </w:style>
  <w:style w:type="paragraph" w:customStyle="1" w:styleId="NumberedParagraphISA400">
    <w:name w:val="Numbered Paragraph ISA 400"/>
    <w:basedOn w:val="Normln"/>
    <w:rsid w:val="00976AC6"/>
    <w:pPr>
      <w:tabs>
        <w:tab w:val="right" w:pos="312"/>
        <w:tab w:val="left" w:pos="480"/>
      </w:tabs>
      <w:spacing w:line="280" w:lineRule="exact"/>
      <w:ind w:left="480" w:hanging="480"/>
      <w:jc w:val="both"/>
    </w:pPr>
    <w:rPr>
      <w:rFonts w:eastAsia="MS Mincho"/>
      <w:kern w:val="8"/>
      <w:lang w:val="en-GB" w:eastAsia="en-US" w:bidi="he-IL"/>
    </w:rPr>
  </w:style>
  <w:style w:type="character" w:styleId="Odkaznakoment">
    <w:name w:val="annotation reference"/>
    <w:uiPriority w:val="99"/>
    <w:semiHidden/>
    <w:unhideWhenUsed/>
    <w:rsid w:val="00482217"/>
    <w:rPr>
      <w:sz w:val="16"/>
      <w:szCs w:val="16"/>
    </w:rPr>
  </w:style>
  <w:style w:type="paragraph" w:styleId="Textkomente">
    <w:name w:val="annotation text"/>
    <w:basedOn w:val="Normln"/>
    <w:link w:val="TextkomenteChar"/>
    <w:uiPriority w:val="99"/>
    <w:semiHidden/>
    <w:unhideWhenUsed/>
    <w:rsid w:val="00482217"/>
    <w:rPr>
      <w:sz w:val="20"/>
      <w:szCs w:val="20"/>
    </w:rPr>
  </w:style>
  <w:style w:type="character" w:customStyle="1" w:styleId="TextkomenteChar">
    <w:name w:val="Text komentáře Char"/>
    <w:link w:val="Textkomente"/>
    <w:uiPriority w:val="99"/>
    <w:semiHidden/>
    <w:rsid w:val="00482217"/>
    <w:rPr>
      <w:lang w:val="cs-CZ" w:eastAsia="cs-CZ"/>
    </w:rPr>
  </w:style>
  <w:style w:type="paragraph" w:styleId="Pedmtkomente">
    <w:name w:val="annotation subject"/>
    <w:basedOn w:val="Textkomente"/>
    <w:next w:val="Textkomente"/>
    <w:link w:val="PedmtkomenteChar"/>
    <w:uiPriority w:val="99"/>
    <w:semiHidden/>
    <w:unhideWhenUsed/>
    <w:rsid w:val="00482217"/>
    <w:rPr>
      <w:b/>
      <w:bCs/>
    </w:rPr>
  </w:style>
  <w:style w:type="character" w:customStyle="1" w:styleId="PedmtkomenteChar">
    <w:name w:val="Předmět komentáře Char"/>
    <w:link w:val="Pedmtkomente"/>
    <w:uiPriority w:val="99"/>
    <w:semiHidden/>
    <w:rsid w:val="00482217"/>
    <w:rPr>
      <w:b/>
      <w:bCs/>
      <w:lang w:val="cs-CZ" w:eastAsia="cs-CZ"/>
    </w:rPr>
  </w:style>
  <w:style w:type="paragraph" w:styleId="Normlnweb">
    <w:name w:val="Normal (Web)"/>
    <w:basedOn w:val="Normln"/>
    <w:semiHidden/>
    <w:unhideWhenUsed/>
    <w:rsid w:val="00A901D7"/>
    <w:pPr>
      <w:spacing w:before="100" w:beforeAutospacing="1" w:after="100" w:afterAutospacing="1"/>
    </w:pPr>
  </w:style>
  <w:style w:type="paragraph" w:customStyle="1" w:styleId="Odstavecseseznamem10">
    <w:name w:val="Odstavec se seznamem1"/>
    <w:basedOn w:val="Normln"/>
    <w:qFormat/>
    <w:rsid w:val="00D9649B"/>
    <w:pPr>
      <w:ind w:left="708"/>
    </w:pPr>
  </w:style>
  <w:style w:type="character" w:customStyle="1" w:styleId="Nadpis2Char">
    <w:name w:val="Nadpis 2 Char"/>
    <w:basedOn w:val="Standardnpsmoodstavce"/>
    <w:link w:val="Nadpis2"/>
    <w:rsid w:val="0098565F"/>
    <w:rPr>
      <w:rFonts w:ascii="Arial" w:hAnsi="Arial" w:cs="Arial"/>
      <w:b/>
      <w:bCs/>
      <w:i/>
      <w:iCs/>
      <w:sz w:val="28"/>
      <w:szCs w:val="28"/>
    </w:rPr>
  </w:style>
  <w:style w:type="paragraph" w:styleId="Bezmezer">
    <w:name w:val="No Spacing"/>
    <w:link w:val="BezmezerChar"/>
    <w:autoRedefine/>
    <w:uiPriority w:val="1"/>
    <w:qFormat/>
    <w:rsid w:val="00B45869"/>
    <w:pPr>
      <w:spacing w:before="100" w:beforeAutospacing="1" w:after="100" w:afterAutospacing="1"/>
      <w:contextualSpacing/>
      <w:jc w:val="both"/>
    </w:pPr>
    <w:rPr>
      <w:sz w:val="24"/>
      <w:szCs w:val="24"/>
      <w:lang w:eastAsia="en-US"/>
    </w:rPr>
  </w:style>
  <w:style w:type="character" w:customStyle="1" w:styleId="BezmezerChar">
    <w:name w:val="Bez mezer Char"/>
    <w:basedOn w:val="Standardnpsmoodstavce"/>
    <w:link w:val="Bezmezer"/>
    <w:uiPriority w:val="1"/>
    <w:rsid w:val="00B45869"/>
    <w:rPr>
      <w:sz w:val="24"/>
      <w:szCs w:val="24"/>
      <w:lang w:eastAsia="en-US"/>
    </w:rPr>
  </w:style>
  <w:style w:type="paragraph" w:customStyle="1" w:styleId="zkladntext0">
    <w:name w:val="základní text"/>
    <w:basedOn w:val="Bezmezer"/>
    <w:link w:val="zkladntextChar"/>
    <w:autoRedefine/>
    <w:qFormat/>
    <w:rsid w:val="003272D0"/>
    <w:pPr>
      <w:spacing w:after="0"/>
      <w:ind w:left="357" w:hanging="357"/>
    </w:pPr>
    <w:rPr>
      <w:rFonts w:cs="Calibri"/>
      <w:sz w:val="20"/>
      <w:szCs w:val="20"/>
    </w:rPr>
  </w:style>
  <w:style w:type="character" w:customStyle="1" w:styleId="zkladntextChar">
    <w:name w:val="základní text Char"/>
    <w:basedOn w:val="Standardnpsmoodstavce"/>
    <w:link w:val="zkladntext0"/>
    <w:rsid w:val="003272D0"/>
    <w:rPr>
      <w:rFonts w:cs="Calibri"/>
      <w:lang w:eastAsia="en-US"/>
    </w:rPr>
  </w:style>
</w:styles>
</file>

<file path=word/webSettings.xml><?xml version="1.0" encoding="utf-8"?>
<w:webSettings xmlns:r="http://schemas.openxmlformats.org/officeDocument/2006/relationships" xmlns:w="http://schemas.openxmlformats.org/wordprocessingml/2006/main">
  <w:divs>
    <w:div w:id="8175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qbref://Chapter/OBCA~%A710+420%7Bsl%7D04+V%7Bdot%7DZ%7Bdot%7D+199%7Bsl%7D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8</Pages>
  <Words>4344</Words>
  <Characters>25635</Characters>
  <Application>Microsoft Office Word</Application>
  <DocSecurity>0</DocSecurity>
  <Lines>213</Lines>
  <Paragraphs>59</Paragraphs>
  <ScaleCrop>false</ScaleCrop>
  <HeadingPairs>
    <vt:vector size="2" baseType="variant">
      <vt:variant>
        <vt:lpstr>Název</vt:lpstr>
      </vt:variant>
      <vt:variant>
        <vt:i4>1</vt:i4>
      </vt:variant>
    </vt:vector>
  </HeadingPairs>
  <TitlesOfParts>
    <vt:vector size="1" baseType="lpstr">
      <vt:lpstr>Důvodová zpráva k novele AS 52 Přezkoumání hospodaření a audit účetní závěrky územních samosprávných celků</vt:lpstr>
    </vt:vector>
  </TitlesOfParts>
  <Company>Komora auditorů ČR</Company>
  <LinksUpToDate>false</LinksUpToDate>
  <CharactersWithSpaces>29920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Důvodová zpráva k novele AS 52 Přezkoumání hospodaření a audit účetní závěrky územních samosprávných celků</dc:title>
  <dc:creator>Athina Lerova</dc:creator>
  <cp:lastModifiedBy>František Rašner</cp:lastModifiedBy>
  <cp:revision>31</cp:revision>
  <cp:lastPrinted>2016-09-06T15:30:00Z</cp:lastPrinted>
  <dcterms:created xsi:type="dcterms:W3CDTF">2016-02-04T10:28:00Z</dcterms:created>
  <dcterms:modified xsi:type="dcterms:W3CDTF">2016-09-06T15:34:00Z</dcterms:modified>
</cp:coreProperties>
</file>