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0DA" w:rsidRPr="0091565A" w:rsidRDefault="00E540DA" w:rsidP="0091565A">
      <w:pPr>
        <w:jc w:val="center"/>
        <w:rPr>
          <w:b/>
          <w:bCs/>
          <w:sz w:val="44"/>
          <w:szCs w:val="44"/>
        </w:rPr>
      </w:pPr>
      <w:r w:rsidRPr="00EC1678">
        <w:rPr>
          <w:b/>
          <w:bCs/>
          <w:sz w:val="44"/>
          <w:szCs w:val="44"/>
        </w:rPr>
        <w:t>Smlouva o dílo</w:t>
      </w:r>
    </w:p>
    <w:p w:rsidR="00E540DA" w:rsidRPr="0091565A" w:rsidRDefault="00E540DA" w:rsidP="0091565A">
      <w:pPr>
        <w:pStyle w:val="Zkladntext31"/>
        <w:tabs>
          <w:tab w:val="clear" w:pos="2268"/>
          <w:tab w:val="clear" w:pos="4536"/>
        </w:tabs>
        <w:spacing w:before="120"/>
        <w:jc w:val="center"/>
        <w:rPr>
          <w:rFonts w:ascii="Times New Roman" w:hAnsi="Times New Roman" w:cs="Times New Roman"/>
        </w:rPr>
      </w:pPr>
      <w:r w:rsidRPr="00050BB9">
        <w:rPr>
          <w:rFonts w:ascii="Times New Roman" w:hAnsi="Times New Roman" w:cs="Times New Roman"/>
        </w:rPr>
        <w:t>uzavřená</w:t>
      </w:r>
      <w:r w:rsidR="005314CD" w:rsidRPr="00050BB9">
        <w:rPr>
          <w:rFonts w:ascii="Times New Roman" w:hAnsi="Times New Roman" w:cs="Times New Roman"/>
        </w:rPr>
        <w:t xml:space="preserve"> podle zákona č.</w:t>
      </w:r>
      <w:r w:rsidR="0091565A">
        <w:rPr>
          <w:rFonts w:ascii="Times New Roman" w:hAnsi="Times New Roman" w:cs="Times New Roman"/>
        </w:rPr>
        <w:t xml:space="preserve"> </w:t>
      </w:r>
      <w:r w:rsidR="005314CD" w:rsidRPr="00050BB9">
        <w:rPr>
          <w:rFonts w:ascii="Times New Roman" w:hAnsi="Times New Roman" w:cs="Times New Roman"/>
        </w:rPr>
        <w:t>89/2012 Sb.</w:t>
      </w:r>
      <w:r w:rsidR="0091565A">
        <w:rPr>
          <w:rFonts w:ascii="Times New Roman" w:hAnsi="Times New Roman" w:cs="Times New Roman"/>
        </w:rPr>
        <w:t xml:space="preserve"> </w:t>
      </w:r>
      <w:r w:rsidR="009E7C70" w:rsidRPr="00050BB9">
        <w:rPr>
          <w:rFonts w:ascii="Times New Roman" w:hAnsi="Times New Roman" w:cs="Times New Roman"/>
        </w:rPr>
        <w:t>(</w:t>
      </w:r>
      <w:r w:rsidR="005314CD" w:rsidRPr="00050BB9">
        <w:rPr>
          <w:rFonts w:ascii="Times New Roman" w:hAnsi="Times New Roman" w:cs="Times New Roman"/>
        </w:rPr>
        <w:t>občanský zákoník</w:t>
      </w:r>
      <w:r w:rsidR="009E7C70" w:rsidRPr="00050BB9">
        <w:rPr>
          <w:rFonts w:ascii="Times New Roman" w:hAnsi="Times New Roman" w:cs="Times New Roman"/>
        </w:rPr>
        <w:t>)</w:t>
      </w:r>
      <w:r w:rsidR="00050BB9" w:rsidRPr="00050BB9">
        <w:rPr>
          <w:rFonts w:ascii="Times New Roman" w:hAnsi="Times New Roman" w:cs="Times New Roman"/>
        </w:rPr>
        <w:t xml:space="preserve"> </w:t>
      </w:r>
      <w:r w:rsidRPr="00050BB9">
        <w:rPr>
          <w:rFonts w:ascii="Times New Roman" w:hAnsi="Times New Roman" w:cs="Times New Roman"/>
        </w:rPr>
        <w:t>v p</w:t>
      </w:r>
      <w:r w:rsidR="0091565A">
        <w:rPr>
          <w:rFonts w:ascii="Times New Roman" w:hAnsi="Times New Roman" w:cs="Times New Roman"/>
        </w:rPr>
        <w:t>latném znění, na základě zákona</w:t>
      </w:r>
      <w:r w:rsidR="0091565A">
        <w:rPr>
          <w:rFonts w:ascii="Times New Roman" w:hAnsi="Times New Roman" w:cs="Times New Roman"/>
        </w:rPr>
        <w:br/>
      </w:r>
      <w:r w:rsidRPr="00050BB9">
        <w:rPr>
          <w:rFonts w:ascii="Times New Roman" w:hAnsi="Times New Roman" w:cs="Times New Roman"/>
        </w:rPr>
        <w:t>č.</w:t>
      </w:r>
      <w:r w:rsidR="0091565A">
        <w:rPr>
          <w:rFonts w:ascii="Times New Roman" w:hAnsi="Times New Roman" w:cs="Times New Roman"/>
        </w:rPr>
        <w:t xml:space="preserve"> </w:t>
      </w:r>
      <w:r w:rsidRPr="00050BB9">
        <w:rPr>
          <w:rFonts w:ascii="Times New Roman" w:hAnsi="Times New Roman" w:cs="Times New Roman"/>
        </w:rPr>
        <w:t xml:space="preserve">235/2004 Sb., o dani z přidané hodnoty v platném </w:t>
      </w:r>
      <w:r w:rsidR="0091565A">
        <w:rPr>
          <w:rFonts w:ascii="Times New Roman" w:hAnsi="Times New Roman" w:cs="Times New Roman"/>
        </w:rPr>
        <w:t>znění a zákona č. 526/1990 Sb.,</w:t>
      </w:r>
      <w:r w:rsidR="0091565A">
        <w:rPr>
          <w:rFonts w:ascii="Times New Roman" w:hAnsi="Times New Roman" w:cs="Times New Roman"/>
        </w:rPr>
        <w:br/>
      </w:r>
      <w:r w:rsidRPr="00050BB9">
        <w:rPr>
          <w:rFonts w:ascii="Times New Roman" w:hAnsi="Times New Roman" w:cs="Times New Roman"/>
        </w:rPr>
        <w:t>o cenách v platném znění</w:t>
      </w:r>
    </w:p>
    <w:p w:rsidR="00E540DA" w:rsidRPr="00EC1678" w:rsidRDefault="00E540DA" w:rsidP="0091565A">
      <w:pPr>
        <w:spacing w:before="120"/>
        <w:rPr>
          <w:b/>
          <w:bCs/>
          <w:sz w:val="22"/>
          <w:szCs w:val="22"/>
        </w:rPr>
      </w:pPr>
      <w:r w:rsidRPr="00EC1678">
        <w:rPr>
          <w:b/>
          <w:bCs/>
          <w:sz w:val="22"/>
          <w:szCs w:val="22"/>
        </w:rPr>
        <w:t xml:space="preserve">č. smlouvy objednatele: </w:t>
      </w:r>
      <w:r w:rsidR="00305944">
        <w:rPr>
          <w:b/>
          <w:bCs/>
          <w:sz w:val="22"/>
          <w:szCs w:val="22"/>
        </w:rPr>
        <w:t>645 300 015/2016</w:t>
      </w:r>
    </w:p>
    <w:p w:rsidR="00E540DA" w:rsidRPr="00EC1678" w:rsidRDefault="00E540DA" w:rsidP="0091565A">
      <w:pPr>
        <w:spacing w:before="120"/>
      </w:pPr>
      <w:r w:rsidRPr="00EC1678">
        <w:rPr>
          <w:b/>
          <w:bCs/>
          <w:sz w:val="22"/>
          <w:szCs w:val="22"/>
        </w:rPr>
        <w:t>č. smlou</w:t>
      </w:r>
      <w:r w:rsidR="0091565A">
        <w:rPr>
          <w:b/>
          <w:bCs/>
          <w:sz w:val="22"/>
          <w:szCs w:val="22"/>
        </w:rPr>
        <w:t>vy zhotovitele</w:t>
      </w:r>
      <w:r w:rsidR="0091565A" w:rsidRPr="00EC1678">
        <w:rPr>
          <w:b/>
          <w:bCs/>
          <w:sz w:val="22"/>
          <w:szCs w:val="22"/>
        </w:rPr>
        <w:t xml:space="preserve">: </w:t>
      </w:r>
      <w:r w:rsidR="00812940">
        <w:rPr>
          <w:b/>
          <w:bCs/>
          <w:sz w:val="22"/>
          <w:szCs w:val="22"/>
        </w:rPr>
        <w:t>1-01-16-020/DG</w:t>
      </w:r>
      <w:r w:rsidR="00710DA6">
        <w:rPr>
          <w:b/>
          <w:bCs/>
          <w:sz w:val="22"/>
          <w:szCs w:val="22"/>
        </w:rPr>
        <w:t>DS</w:t>
      </w:r>
    </w:p>
    <w:p w:rsidR="00E540DA" w:rsidRPr="00EC1678" w:rsidRDefault="00E540DA" w:rsidP="0091565A">
      <w:pPr>
        <w:pStyle w:val="Zkladntext21"/>
        <w:spacing w:before="120"/>
        <w:ind w:left="0" w:firstLine="0"/>
        <w:jc w:val="center"/>
        <w:rPr>
          <w:rFonts w:ascii="Times New Roman" w:hAnsi="Times New Roman" w:cs="Times New Roman"/>
        </w:rPr>
      </w:pPr>
      <w:r w:rsidRPr="00EC1678">
        <w:rPr>
          <w:rFonts w:ascii="Times New Roman" w:hAnsi="Times New Roman" w:cs="Times New Roman"/>
        </w:rPr>
        <w:t>na zhotovení díla:</w:t>
      </w:r>
    </w:p>
    <w:p w:rsidR="00E540DA" w:rsidRPr="0092786B" w:rsidRDefault="0091565A" w:rsidP="0091565A">
      <w:pPr>
        <w:pStyle w:val="Zkladntext21"/>
        <w:spacing w:before="24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86B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92786B" w:rsidRPr="0092786B">
        <w:rPr>
          <w:rFonts w:ascii="Times New Roman" w:hAnsi="Times New Roman" w:cs="Times New Roman"/>
          <w:b/>
          <w:bCs/>
          <w:sz w:val="28"/>
          <w:szCs w:val="28"/>
        </w:rPr>
        <w:t>Výměna kolejnic a oprava BK na trati Radotín – Dobřichovice 1. a 2. kol.</w:t>
      </w:r>
      <w:r w:rsidR="00E540DA" w:rsidRPr="0092786B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:rsidR="00E540DA" w:rsidRPr="0091565A" w:rsidRDefault="00E540DA" w:rsidP="0091565A">
      <w:pPr>
        <w:pStyle w:val="Zkladntext21"/>
        <w:spacing w:before="240"/>
        <w:ind w:left="0" w:firstLine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1565A">
        <w:rPr>
          <w:rFonts w:ascii="Times New Roman" w:hAnsi="Times New Roman"/>
          <w:b/>
          <w:sz w:val="24"/>
          <w:szCs w:val="24"/>
          <w:u w:val="single"/>
        </w:rPr>
        <w:t xml:space="preserve">Čl. 1 </w:t>
      </w:r>
      <w:r w:rsidR="0091565A">
        <w:rPr>
          <w:rFonts w:ascii="Times New Roman" w:hAnsi="Times New Roman"/>
          <w:b/>
          <w:sz w:val="24"/>
          <w:szCs w:val="24"/>
          <w:u w:val="single"/>
        </w:rPr>
        <w:t>–</w:t>
      </w:r>
      <w:r w:rsidRPr="0091565A">
        <w:rPr>
          <w:rFonts w:ascii="Times New Roman" w:hAnsi="Times New Roman"/>
          <w:b/>
          <w:sz w:val="24"/>
          <w:szCs w:val="24"/>
          <w:u w:val="single"/>
        </w:rPr>
        <w:t xml:space="preserve"> Smluvní</w:t>
      </w:r>
      <w:r w:rsidR="0091565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1565A">
        <w:rPr>
          <w:rFonts w:ascii="Times New Roman" w:hAnsi="Times New Roman"/>
          <w:b/>
          <w:sz w:val="24"/>
          <w:szCs w:val="24"/>
          <w:u w:val="single"/>
        </w:rPr>
        <w:t>strany</w:t>
      </w:r>
    </w:p>
    <w:p w:rsidR="0091565A" w:rsidRPr="0091565A" w:rsidRDefault="00E540DA" w:rsidP="0091565A">
      <w:pPr>
        <w:pStyle w:val="BodyText22"/>
        <w:widowControl/>
        <w:numPr>
          <w:ilvl w:val="1"/>
          <w:numId w:val="27"/>
        </w:numPr>
        <w:tabs>
          <w:tab w:val="clear" w:pos="2268"/>
          <w:tab w:val="left" w:pos="426"/>
          <w:tab w:val="left" w:pos="1701"/>
        </w:tabs>
        <w:spacing w:before="120"/>
        <w:ind w:left="0" w:firstLine="0"/>
        <w:rPr>
          <w:rFonts w:ascii="Times New Roman" w:hAnsi="Times New Roman" w:cs="Times New Roman"/>
        </w:rPr>
      </w:pPr>
      <w:r w:rsidRPr="0091565A">
        <w:rPr>
          <w:rFonts w:ascii="Times New Roman" w:hAnsi="Times New Roman" w:cs="Times New Roman"/>
        </w:rPr>
        <w:t>Objednatel:</w:t>
      </w:r>
      <w:r w:rsidR="003243FD" w:rsidRPr="0091565A">
        <w:rPr>
          <w:rFonts w:ascii="Times New Roman" w:hAnsi="Times New Roman" w:cs="Times New Roman"/>
        </w:rPr>
        <w:tab/>
        <w:t>Správa železniční dopravní cesty, státní organizace</w:t>
      </w:r>
    </w:p>
    <w:p w:rsidR="003243FD" w:rsidRPr="0091565A" w:rsidRDefault="0091565A" w:rsidP="0091565A">
      <w:pPr>
        <w:tabs>
          <w:tab w:val="left" w:pos="170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3243FD" w:rsidRPr="0091565A">
        <w:rPr>
          <w:sz w:val="22"/>
          <w:szCs w:val="22"/>
        </w:rPr>
        <w:t>se sídlem: Praha 1 – Nové Město, Dlážděná 1003/7, PSČ 110 00</w:t>
      </w:r>
    </w:p>
    <w:p w:rsidR="003243FD" w:rsidRPr="003243FD" w:rsidRDefault="0091565A" w:rsidP="0091565A">
      <w:pPr>
        <w:tabs>
          <w:tab w:val="left" w:pos="170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3243FD" w:rsidRPr="003243FD">
        <w:rPr>
          <w:sz w:val="22"/>
          <w:szCs w:val="22"/>
        </w:rPr>
        <w:t>IČ: 70994234, DIČ: CZ70994234</w:t>
      </w:r>
    </w:p>
    <w:p w:rsidR="003243FD" w:rsidRPr="003243FD" w:rsidRDefault="0091565A" w:rsidP="0091565A">
      <w:pPr>
        <w:tabs>
          <w:tab w:val="left" w:pos="170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3243FD" w:rsidRPr="003243FD">
        <w:rPr>
          <w:sz w:val="22"/>
          <w:szCs w:val="22"/>
        </w:rPr>
        <w:t xml:space="preserve">zapsána v obchodním rejstříku vedeném Městským soudem v Praze, </w:t>
      </w:r>
    </w:p>
    <w:p w:rsidR="003243FD" w:rsidRPr="003243FD" w:rsidRDefault="0091565A" w:rsidP="0091565A">
      <w:pPr>
        <w:tabs>
          <w:tab w:val="left" w:pos="170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414A5D" w:rsidRPr="00C426B1">
        <w:rPr>
          <w:sz w:val="22"/>
          <w:szCs w:val="22"/>
        </w:rPr>
        <w:t>oddíl A, vložka 48384</w:t>
      </w:r>
    </w:p>
    <w:p w:rsidR="00E540DA" w:rsidRPr="00EC1678" w:rsidRDefault="0091565A" w:rsidP="0091565A">
      <w:pPr>
        <w:tabs>
          <w:tab w:val="left" w:pos="1701"/>
        </w:tabs>
        <w:rPr>
          <w:sz w:val="22"/>
          <w:szCs w:val="22"/>
        </w:rPr>
      </w:pPr>
      <w:r>
        <w:rPr>
          <w:sz w:val="22"/>
          <w:szCs w:val="22"/>
        </w:rPr>
        <w:tab/>
        <w:t>Z</w:t>
      </w:r>
      <w:r w:rsidR="00E540DA" w:rsidRPr="00EC1678">
        <w:rPr>
          <w:sz w:val="22"/>
          <w:szCs w:val="22"/>
        </w:rPr>
        <w:t xml:space="preserve">astoupená: </w:t>
      </w:r>
      <w:r w:rsidR="00E540DA" w:rsidRPr="00EC1678">
        <w:rPr>
          <w:b/>
          <w:bCs/>
          <w:sz w:val="22"/>
          <w:szCs w:val="22"/>
        </w:rPr>
        <w:t>Ing. Zdeňkem Vondrákem</w:t>
      </w:r>
      <w:r w:rsidR="00E540DA" w:rsidRPr="00EC1678">
        <w:rPr>
          <w:sz w:val="22"/>
          <w:szCs w:val="22"/>
        </w:rPr>
        <w:t xml:space="preserve">, ředitelem Oblastního ředitelství Praha </w:t>
      </w:r>
    </w:p>
    <w:p w:rsidR="00E540DA" w:rsidRPr="00EC1678" w:rsidRDefault="0091565A" w:rsidP="0091565A">
      <w:pPr>
        <w:tabs>
          <w:tab w:val="left" w:pos="170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E540DA" w:rsidRPr="00EC1678">
        <w:rPr>
          <w:sz w:val="22"/>
          <w:szCs w:val="22"/>
        </w:rPr>
        <w:t xml:space="preserve">Osoby zmocněné jednat: </w:t>
      </w:r>
    </w:p>
    <w:p w:rsidR="0091565A" w:rsidRDefault="00E540DA" w:rsidP="0091565A">
      <w:pPr>
        <w:pStyle w:val="WW-Zkladntext21"/>
        <w:tabs>
          <w:tab w:val="clear" w:pos="7200"/>
          <w:tab w:val="left" w:pos="1701"/>
          <w:tab w:val="left" w:pos="3828"/>
        </w:tabs>
        <w:suppressAutoHyphens w:val="0"/>
        <w:ind w:left="3828" w:hanging="3828"/>
        <w:rPr>
          <w:spacing w:val="-5"/>
        </w:rPr>
      </w:pPr>
      <w:r w:rsidRPr="00EC1678">
        <w:t xml:space="preserve">  </w:t>
      </w:r>
      <w:r w:rsidR="0091565A">
        <w:tab/>
        <w:t xml:space="preserve">a) ve věcech smluvních: </w:t>
      </w:r>
      <w:r w:rsidRPr="00EC1678">
        <w:rPr>
          <w:spacing w:val="-5"/>
        </w:rPr>
        <w:t>(mimo podpisu této smlouvy a jejich případných dodatků)</w:t>
      </w:r>
    </w:p>
    <w:p w:rsidR="00E540DA" w:rsidRPr="0091565A" w:rsidRDefault="0091565A" w:rsidP="0091565A">
      <w:pPr>
        <w:pStyle w:val="WW-Zkladntext21"/>
        <w:tabs>
          <w:tab w:val="clear" w:pos="7200"/>
          <w:tab w:val="left" w:pos="1701"/>
          <w:tab w:val="left" w:pos="3828"/>
        </w:tabs>
        <w:suppressAutoHyphens w:val="0"/>
        <w:ind w:left="3828" w:hanging="3828"/>
        <w:rPr>
          <w:spacing w:val="-5"/>
        </w:rPr>
      </w:pPr>
      <w:r>
        <w:rPr>
          <w:spacing w:val="-5"/>
        </w:rPr>
        <w:tab/>
      </w:r>
      <w:r w:rsidR="00E540DA" w:rsidRPr="00050BB9">
        <w:t xml:space="preserve">b) ve věcech technických: </w:t>
      </w:r>
    </w:p>
    <w:p w:rsidR="002F3C19" w:rsidRDefault="0091565A" w:rsidP="007C0D3F">
      <w:pPr>
        <w:tabs>
          <w:tab w:val="left" w:pos="1701"/>
          <w:tab w:val="left" w:pos="3402"/>
        </w:tabs>
        <w:ind w:right="-332"/>
        <w:rPr>
          <w:sz w:val="22"/>
          <w:szCs w:val="22"/>
        </w:rPr>
      </w:pPr>
      <w:r>
        <w:rPr>
          <w:color w:val="0070C0"/>
          <w:sz w:val="22"/>
          <w:szCs w:val="22"/>
        </w:rPr>
        <w:tab/>
      </w:r>
      <w:r w:rsidR="00E540DA" w:rsidRPr="00050BB9">
        <w:rPr>
          <w:sz w:val="22"/>
          <w:szCs w:val="22"/>
        </w:rPr>
        <w:t>c) stavební dozor</w:t>
      </w:r>
      <w:r w:rsidRPr="00050BB9">
        <w:rPr>
          <w:sz w:val="22"/>
          <w:szCs w:val="22"/>
        </w:rPr>
        <w:t xml:space="preserve">: </w:t>
      </w:r>
    </w:p>
    <w:p w:rsidR="00E540DA" w:rsidRPr="00EC1678" w:rsidRDefault="00222BBC" w:rsidP="002F3C19">
      <w:pPr>
        <w:tabs>
          <w:tab w:val="left" w:pos="1701"/>
        </w:tabs>
        <w:spacing w:before="120"/>
        <w:rPr>
          <w:b/>
          <w:bCs/>
        </w:rPr>
      </w:pPr>
      <w:r>
        <w:rPr>
          <w:sz w:val="22"/>
          <w:szCs w:val="22"/>
        </w:rPr>
        <w:tab/>
      </w:r>
      <w:r w:rsidR="00E540DA" w:rsidRPr="00EC1678">
        <w:rPr>
          <w:b/>
          <w:bCs/>
          <w:sz w:val="22"/>
          <w:szCs w:val="22"/>
        </w:rPr>
        <w:t xml:space="preserve">(dále jen objednatel)           </w:t>
      </w:r>
    </w:p>
    <w:p w:rsidR="00E540DA" w:rsidRPr="00EC1678" w:rsidRDefault="00E540DA" w:rsidP="0091565A">
      <w:pPr>
        <w:spacing w:before="120"/>
        <w:rPr>
          <w:sz w:val="22"/>
          <w:szCs w:val="22"/>
        </w:rPr>
      </w:pPr>
      <w:r w:rsidRPr="00EC1678">
        <w:rPr>
          <w:sz w:val="22"/>
          <w:szCs w:val="22"/>
        </w:rPr>
        <w:t xml:space="preserve">Korespondenční adresa objednatele ve věci této smlouvy je: </w:t>
      </w:r>
    </w:p>
    <w:p w:rsidR="00E540DA" w:rsidRPr="00EC1678" w:rsidRDefault="00E540DA" w:rsidP="0091565A">
      <w:pPr>
        <w:ind w:left="1701"/>
        <w:rPr>
          <w:sz w:val="22"/>
          <w:szCs w:val="22"/>
        </w:rPr>
      </w:pPr>
      <w:r w:rsidRPr="00EC1678">
        <w:rPr>
          <w:sz w:val="22"/>
          <w:szCs w:val="22"/>
        </w:rPr>
        <w:t>Správa železniční dopravní cesty, státní organizace</w:t>
      </w:r>
    </w:p>
    <w:p w:rsidR="00E540DA" w:rsidRPr="00EC1678" w:rsidRDefault="00E540DA" w:rsidP="0091565A">
      <w:pPr>
        <w:ind w:left="1701"/>
        <w:rPr>
          <w:sz w:val="22"/>
          <w:szCs w:val="22"/>
        </w:rPr>
      </w:pPr>
      <w:r w:rsidRPr="00EC1678">
        <w:rPr>
          <w:sz w:val="22"/>
          <w:szCs w:val="22"/>
        </w:rPr>
        <w:t>Oblastní ředitelství Praha</w:t>
      </w:r>
    </w:p>
    <w:p w:rsidR="00E540DA" w:rsidRPr="00EC1678" w:rsidRDefault="00E540DA" w:rsidP="0091565A">
      <w:pPr>
        <w:ind w:left="1701"/>
        <w:rPr>
          <w:sz w:val="22"/>
          <w:szCs w:val="22"/>
        </w:rPr>
      </w:pPr>
      <w:r w:rsidRPr="00EC1678">
        <w:rPr>
          <w:sz w:val="22"/>
          <w:szCs w:val="22"/>
        </w:rPr>
        <w:t xml:space="preserve">Partyzánská 24, 170 00 Praha 7       </w:t>
      </w:r>
    </w:p>
    <w:p w:rsidR="00B80A45" w:rsidRPr="00B80A45" w:rsidRDefault="00E540DA" w:rsidP="0091565A">
      <w:pPr>
        <w:pStyle w:val="BodyText22"/>
        <w:widowControl/>
        <w:numPr>
          <w:ilvl w:val="1"/>
          <w:numId w:val="27"/>
        </w:numPr>
        <w:tabs>
          <w:tab w:val="clear" w:pos="2268"/>
          <w:tab w:val="left" w:pos="426"/>
        </w:tabs>
        <w:spacing w:before="240"/>
        <w:ind w:left="1701" w:hanging="1701"/>
        <w:rPr>
          <w:rFonts w:ascii="Times New Roman" w:hAnsi="Times New Roman" w:cs="Times New Roman"/>
          <w:bCs w:val="0"/>
          <w:i/>
          <w:iCs/>
        </w:rPr>
      </w:pPr>
      <w:r w:rsidRPr="0091565A">
        <w:rPr>
          <w:rFonts w:ascii="Times New Roman" w:hAnsi="Times New Roman" w:cs="Times New Roman"/>
          <w:bCs w:val="0"/>
        </w:rPr>
        <w:t xml:space="preserve">Zhotovitel:   </w:t>
      </w:r>
      <w:r w:rsidRPr="0091565A">
        <w:rPr>
          <w:rFonts w:ascii="Times New Roman" w:hAnsi="Times New Roman" w:cs="Times New Roman"/>
          <w:bCs w:val="0"/>
        </w:rPr>
        <w:tab/>
      </w:r>
      <w:r w:rsidR="00FD0AD9">
        <w:rPr>
          <w:rFonts w:ascii="Times New Roman" w:hAnsi="Times New Roman" w:cs="Times New Roman"/>
          <w:bCs w:val="0"/>
        </w:rPr>
        <w:t xml:space="preserve">STRABAG </w:t>
      </w:r>
      <w:proofErr w:type="spellStart"/>
      <w:r w:rsidR="00FD0AD9">
        <w:rPr>
          <w:rFonts w:ascii="Times New Roman" w:hAnsi="Times New Roman" w:cs="Times New Roman"/>
          <w:bCs w:val="0"/>
        </w:rPr>
        <w:t>Rail</w:t>
      </w:r>
      <w:proofErr w:type="spellEnd"/>
      <w:r w:rsidR="00FD0AD9">
        <w:rPr>
          <w:rFonts w:ascii="Times New Roman" w:hAnsi="Times New Roman" w:cs="Times New Roman"/>
          <w:bCs w:val="0"/>
        </w:rPr>
        <w:t xml:space="preserve"> a.s., </w:t>
      </w:r>
    </w:p>
    <w:p w:rsidR="00E540DA" w:rsidRPr="00B80A45" w:rsidRDefault="00B80A45" w:rsidP="00B80A45">
      <w:pPr>
        <w:pStyle w:val="BodyText22"/>
        <w:widowControl/>
        <w:tabs>
          <w:tab w:val="clear" w:pos="2268"/>
          <w:tab w:val="left" w:pos="426"/>
        </w:tabs>
        <w:spacing w:before="240"/>
        <w:ind w:left="1701"/>
        <w:rPr>
          <w:rFonts w:ascii="Times New Roman" w:hAnsi="Times New Roman" w:cs="Times New Roman"/>
          <w:b w:val="0"/>
          <w:bCs w:val="0"/>
          <w:i/>
          <w:iCs/>
        </w:rPr>
      </w:pPr>
      <w:r w:rsidRPr="00B80A45">
        <w:rPr>
          <w:rFonts w:ascii="Times New Roman" w:hAnsi="Times New Roman" w:cs="Times New Roman"/>
          <w:b w:val="0"/>
          <w:bCs w:val="0"/>
        </w:rPr>
        <w:t>se sídlem</w:t>
      </w:r>
      <w:r>
        <w:rPr>
          <w:rFonts w:ascii="Times New Roman" w:hAnsi="Times New Roman" w:cs="Times New Roman"/>
          <w:b w:val="0"/>
          <w:bCs w:val="0"/>
        </w:rPr>
        <w:t>:</w:t>
      </w:r>
      <w:r w:rsidRPr="00B80A45">
        <w:rPr>
          <w:rFonts w:ascii="Times New Roman" w:hAnsi="Times New Roman" w:cs="Times New Roman"/>
          <w:b w:val="0"/>
          <w:bCs w:val="0"/>
        </w:rPr>
        <w:t xml:space="preserve"> </w:t>
      </w:r>
      <w:r w:rsidR="00FD0AD9" w:rsidRPr="00B80A45">
        <w:rPr>
          <w:rFonts w:ascii="Times New Roman" w:hAnsi="Times New Roman" w:cs="Times New Roman"/>
          <w:b w:val="0"/>
          <w:bCs w:val="0"/>
        </w:rPr>
        <w:t xml:space="preserve">Železničářská 1385/29, </w:t>
      </w:r>
      <w:proofErr w:type="spellStart"/>
      <w:r w:rsidR="00FD0AD9" w:rsidRPr="00B80A45">
        <w:rPr>
          <w:rFonts w:ascii="Times New Roman" w:hAnsi="Times New Roman" w:cs="Times New Roman"/>
          <w:b w:val="0"/>
          <w:bCs w:val="0"/>
        </w:rPr>
        <w:t>Střekov</w:t>
      </w:r>
      <w:proofErr w:type="spellEnd"/>
      <w:r w:rsidR="00FD0AD9" w:rsidRPr="00B80A45">
        <w:rPr>
          <w:rFonts w:ascii="Times New Roman" w:hAnsi="Times New Roman" w:cs="Times New Roman"/>
          <w:b w:val="0"/>
          <w:bCs w:val="0"/>
        </w:rPr>
        <w:t xml:space="preserve">, 400 03 Ústí nad Labem - </w:t>
      </w:r>
      <w:proofErr w:type="spellStart"/>
      <w:r w:rsidR="00FD0AD9" w:rsidRPr="00B80A45">
        <w:rPr>
          <w:rFonts w:ascii="Times New Roman" w:hAnsi="Times New Roman" w:cs="Times New Roman"/>
          <w:b w:val="0"/>
          <w:bCs w:val="0"/>
        </w:rPr>
        <w:t>Střekov</w:t>
      </w:r>
      <w:proofErr w:type="spellEnd"/>
    </w:p>
    <w:p w:rsidR="00E540DA" w:rsidRPr="00B80A45" w:rsidRDefault="00E540DA" w:rsidP="0091565A">
      <w:pPr>
        <w:tabs>
          <w:tab w:val="left" w:pos="1701"/>
        </w:tabs>
        <w:rPr>
          <w:sz w:val="22"/>
          <w:szCs w:val="22"/>
        </w:rPr>
      </w:pPr>
      <w:r w:rsidRPr="00B80A45">
        <w:rPr>
          <w:sz w:val="22"/>
          <w:szCs w:val="22"/>
        </w:rPr>
        <w:tab/>
        <w:t>IČ:</w:t>
      </w:r>
      <w:r w:rsidR="00FD0AD9" w:rsidRPr="00B80A45">
        <w:rPr>
          <w:sz w:val="22"/>
          <w:szCs w:val="22"/>
        </w:rPr>
        <w:t xml:space="preserve"> 25429949</w:t>
      </w:r>
      <w:r w:rsidR="0091565A" w:rsidRPr="00B80A45">
        <w:rPr>
          <w:sz w:val="22"/>
          <w:szCs w:val="22"/>
        </w:rPr>
        <w:t xml:space="preserve">, </w:t>
      </w:r>
      <w:r w:rsidRPr="00B80A45">
        <w:rPr>
          <w:sz w:val="22"/>
          <w:szCs w:val="22"/>
        </w:rPr>
        <w:t>DIČ: CZ</w:t>
      </w:r>
      <w:r w:rsidR="00FD0AD9" w:rsidRPr="00B80A45">
        <w:rPr>
          <w:sz w:val="22"/>
          <w:szCs w:val="22"/>
        </w:rPr>
        <w:t>25429949</w:t>
      </w:r>
      <w:r w:rsidR="0091565A" w:rsidRPr="00B80A45">
        <w:rPr>
          <w:sz w:val="22"/>
          <w:szCs w:val="22"/>
        </w:rPr>
        <w:t>,</w:t>
      </w:r>
      <w:r w:rsidR="00FD0AD9" w:rsidRPr="00B80A45">
        <w:rPr>
          <w:sz w:val="22"/>
          <w:szCs w:val="22"/>
        </w:rPr>
        <w:t xml:space="preserve"> je </w:t>
      </w:r>
      <w:r w:rsidRPr="00B80A45">
        <w:rPr>
          <w:sz w:val="22"/>
          <w:szCs w:val="22"/>
        </w:rPr>
        <w:t>plátce DPH</w:t>
      </w:r>
    </w:p>
    <w:p w:rsidR="00E540DA" w:rsidRPr="00EC1678" w:rsidRDefault="00E540DA" w:rsidP="0091565A">
      <w:pPr>
        <w:tabs>
          <w:tab w:val="left" w:pos="1701"/>
        </w:tabs>
        <w:rPr>
          <w:sz w:val="22"/>
          <w:szCs w:val="22"/>
        </w:rPr>
      </w:pPr>
      <w:r w:rsidRPr="00EC1678">
        <w:rPr>
          <w:sz w:val="22"/>
          <w:szCs w:val="22"/>
        </w:rPr>
        <w:tab/>
        <w:t xml:space="preserve">Zapsaný v obchodním rejstříku vedeném </w:t>
      </w:r>
      <w:r w:rsidR="00FD0AD9">
        <w:rPr>
          <w:sz w:val="22"/>
          <w:szCs w:val="22"/>
        </w:rPr>
        <w:t xml:space="preserve">u KS v Ústí nad Labem, </w:t>
      </w:r>
      <w:r w:rsidRPr="00EC1678">
        <w:rPr>
          <w:sz w:val="22"/>
          <w:szCs w:val="22"/>
        </w:rPr>
        <w:t xml:space="preserve"> </w:t>
      </w:r>
    </w:p>
    <w:p w:rsidR="0091565A" w:rsidRPr="00FD0AD9" w:rsidRDefault="00E540DA" w:rsidP="0091565A">
      <w:pPr>
        <w:pStyle w:val="Zhlav"/>
        <w:widowControl/>
        <w:tabs>
          <w:tab w:val="clear" w:pos="4536"/>
          <w:tab w:val="clear" w:pos="9072"/>
          <w:tab w:val="left" w:pos="1701"/>
        </w:tabs>
        <w:rPr>
          <w:lang w:val="cs-CZ"/>
        </w:rPr>
      </w:pPr>
      <w:r w:rsidRPr="00EC1678">
        <w:t xml:space="preserve">     </w:t>
      </w:r>
      <w:r w:rsidR="0091565A">
        <w:t xml:space="preserve">        </w:t>
      </w:r>
      <w:r w:rsidR="0091565A">
        <w:tab/>
        <w:t xml:space="preserve">oddíl </w:t>
      </w:r>
      <w:r w:rsidR="00FD0AD9">
        <w:rPr>
          <w:lang w:val="cs-CZ"/>
        </w:rPr>
        <w:t>B</w:t>
      </w:r>
      <w:r w:rsidR="0091565A">
        <w:t>, vložka</w:t>
      </w:r>
      <w:r w:rsidR="00FD0AD9">
        <w:rPr>
          <w:lang w:val="cs-CZ"/>
        </w:rPr>
        <w:t xml:space="preserve"> 1370</w:t>
      </w:r>
    </w:p>
    <w:p w:rsidR="00B80A45" w:rsidRPr="00B80A45" w:rsidRDefault="0091565A" w:rsidP="00B80A45">
      <w:pPr>
        <w:tabs>
          <w:tab w:val="left" w:pos="1701"/>
        </w:tabs>
        <w:rPr>
          <w:sz w:val="22"/>
          <w:szCs w:val="22"/>
        </w:rPr>
      </w:pPr>
      <w:r>
        <w:tab/>
      </w:r>
      <w:r w:rsidR="00E540DA" w:rsidRPr="00EC1678">
        <w:rPr>
          <w:sz w:val="22"/>
          <w:szCs w:val="22"/>
        </w:rPr>
        <w:t>Zastoupena:</w:t>
      </w:r>
      <w:r w:rsidR="00B80A45">
        <w:rPr>
          <w:sz w:val="22"/>
          <w:szCs w:val="22"/>
        </w:rPr>
        <w:t xml:space="preserve"> </w:t>
      </w:r>
      <w:r w:rsidR="00B80A45" w:rsidRPr="00B80A45">
        <w:rPr>
          <w:sz w:val="22"/>
          <w:szCs w:val="22"/>
        </w:rPr>
        <w:t>Ing. Ondřej Novák, předseda představenstva</w:t>
      </w:r>
    </w:p>
    <w:p w:rsidR="005C056C" w:rsidRPr="0091565A" w:rsidRDefault="00B80A45" w:rsidP="00B80A45">
      <w:pPr>
        <w:tabs>
          <w:tab w:val="left" w:pos="1701"/>
        </w:tabs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80A45">
        <w:rPr>
          <w:sz w:val="22"/>
          <w:szCs w:val="22"/>
        </w:rPr>
        <w:t>Ing. Luboš Tomášek, člen představenstva</w:t>
      </w:r>
      <w:r w:rsidR="00E540DA" w:rsidRPr="00EC1678">
        <w:rPr>
          <w:sz w:val="22"/>
          <w:szCs w:val="22"/>
        </w:rPr>
        <w:t xml:space="preserve"> </w:t>
      </w:r>
      <w:r w:rsidR="00E540DA" w:rsidRPr="00B80A45">
        <w:rPr>
          <w:sz w:val="22"/>
          <w:szCs w:val="22"/>
        </w:rPr>
        <w:t xml:space="preserve"> </w:t>
      </w:r>
      <w:r w:rsidR="00E540DA" w:rsidRPr="005314CD">
        <w:rPr>
          <w:sz w:val="22"/>
          <w:szCs w:val="22"/>
        </w:rPr>
        <w:t xml:space="preserve">                                                                                                          </w:t>
      </w:r>
    </w:p>
    <w:p w:rsidR="00E540DA" w:rsidRPr="00EC1678" w:rsidRDefault="0091565A" w:rsidP="0091565A">
      <w:pPr>
        <w:tabs>
          <w:tab w:val="left" w:pos="170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E540DA" w:rsidRPr="00EC1678">
        <w:rPr>
          <w:sz w:val="22"/>
          <w:szCs w:val="22"/>
        </w:rPr>
        <w:t>Bankovní účet zhotovitele:</w:t>
      </w:r>
      <w:r w:rsidR="00FD0AD9">
        <w:rPr>
          <w:sz w:val="22"/>
          <w:szCs w:val="22"/>
        </w:rPr>
        <w:t xml:space="preserve"> </w:t>
      </w:r>
    </w:p>
    <w:p w:rsidR="00E540DA" w:rsidRPr="0091565A" w:rsidRDefault="0091565A" w:rsidP="0091565A">
      <w:pPr>
        <w:pStyle w:val="Zhlav"/>
        <w:widowControl/>
        <w:tabs>
          <w:tab w:val="clear" w:pos="4536"/>
          <w:tab w:val="clear" w:pos="9072"/>
          <w:tab w:val="left" w:pos="1701"/>
        </w:tabs>
      </w:pPr>
      <w:r>
        <w:rPr>
          <w:lang w:val="cs-CZ"/>
        </w:rPr>
        <w:tab/>
      </w:r>
      <w:r w:rsidR="00E540DA" w:rsidRPr="00EC1678">
        <w:rPr>
          <w:sz w:val="22"/>
          <w:szCs w:val="22"/>
        </w:rPr>
        <w:t xml:space="preserve">Osoby oprávněné jednat:                         </w:t>
      </w:r>
    </w:p>
    <w:p w:rsidR="00E540DA" w:rsidRPr="00EC1678" w:rsidRDefault="00E540DA" w:rsidP="00B80A45">
      <w:pPr>
        <w:tabs>
          <w:tab w:val="left" w:pos="1701"/>
          <w:tab w:val="left" w:pos="2430"/>
        </w:tabs>
        <w:ind w:left="1701"/>
        <w:jc w:val="both"/>
        <w:rPr>
          <w:sz w:val="22"/>
          <w:szCs w:val="22"/>
        </w:rPr>
      </w:pPr>
      <w:r w:rsidRPr="00EC1678">
        <w:rPr>
          <w:sz w:val="22"/>
          <w:szCs w:val="22"/>
        </w:rPr>
        <w:t>a) ve věcech smluvních:</w:t>
      </w:r>
      <w:r w:rsidRPr="00EC1678">
        <w:rPr>
          <w:b/>
          <w:bCs/>
          <w:sz w:val="22"/>
          <w:szCs w:val="22"/>
        </w:rPr>
        <w:t xml:space="preserve"> </w:t>
      </w:r>
    </w:p>
    <w:p w:rsidR="00E540DA" w:rsidRPr="00EC1678" w:rsidRDefault="00E540DA" w:rsidP="0091565A">
      <w:pPr>
        <w:tabs>
          <w:tab w:val="left" w:pos="1701"/>
          <w:tab w:val="left" w:pos="2430"/>
        </w:tabs>
        <w:ind w:left="1701"/>
        <w:jc w:val="both"/>
        <w:rPr>
          <w:sz w:val="22"/>
          <w:szCs w:val="22"/>
        </w:rPr>
      </w:pPr>
      <w:r w:rsidRPr="00EC1678">
        <w:rPr>
          <w:sz w:val="22"/>
          <w:szCs w:val="22"/>
        </w:rPr>
        <w:t xml:space="preserve">b) ve věcech technických: </w:t>
      </w:r>
    </w:p>
    <w:p w:rsidR="00E540DA" w:rsidRPr="00EC1678" w:rsidRDefault="00E540DA" w:rsidP="007C0D3F">
      <w:pPr>
        <w:tabs>
          <w:tab w:val="left" w:pos="1701"/>
          <w:tab w:val="left" w:pos="2430"/>
        </w:tabs>
        <w:ind w:left="1701"/>
        <w:jc w:val="both"/>
        <w:rPr>
          <w:sz w:val="22"/>
          <w:szCs w:val="22"/>
        </w:rPr>
      </w:pPr>
      <w:r w:rsidRPr="00EC1678">
        <w:rPr>
          <w:sz w:val="22"/>
          <w:szCs w:val="22"/>
        </w:rPr>
        <w:t>c) stavbyvedoucí</w:t>
      </w:r>
      <w:r w:rsidR="0069246F">
        <w:rPr>
          <w:sz w:val="22"/>
          <w:szCs w:val="22"/>
        </w:rPr>
        <w:t xml:space="preserve">: </w:t>
      </w:r>
      <w:bookmarkStart w:id="0" w:name="_GoBack"/>
      <w:bookmarkEnd w:id="0"/>
    </w:p>
    <w:p w:rsidR="00E540DA" w:rsidRPr="0091565A" w:rsidRDefault="0091565A" w:rsidP="0091565A">
      <w:pPr>
        <w:tabs>
          <w:tab w:val="left" w:pos="1701"/>
        </w:tabs>
        <w:spacing w:before="120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 w:rsidR="00E540DA" w:rsidRPr="00EC1678">
        <w:rPr>
          <w:b/>
          <w:bCs/>
          <w:sz w:val="22"/>
          <w:szCs w:val="22"/>
        </w:rPr>
        <w:t>(dále jen zhotovitel)</w:t>
      </w:r>
    </w:p>
    <w:p w:rsidR="0091565A" w:rsidRDefault="00E540DA" w:rsidP="0091565A">
      <w:pPr>
        <w:spacing w:before="120"/>
        <w:rPr>
          <w:sz w:val="22"/>
          <w:szCs w:val="22"/>
        </w:rPr>
      </w:pPr>
      <w:r w:rsidRPr="00EC1678">
        <w:rPr>
          <w:sz w:val="22"/>
          <w:szCs w:val="22"/>
        </w:rPr>
        <w:t>Korespondenční</w:t>
      </w:r>
      <w:r w:rsidR="0091565A">
        <w:rPr>
          <w:sz w:val="22"/>
          <w:szCs w:val="22"/>
        </w:rPr>
        <w:t xml:space="preserve"> adresa zhotovitele:</w:t>
      </w:r>
    </w:p>
    <w:p w:rsidR="00B80A45" w:rsidRDefault="00B80A45" w:rsidP="0091565A">
      <w:pPr>
        <w:ind w:left="1418" w:firstLine="284"/>
        <w:rPr>
          <w:sz w:val="22"/>
          <w:szCs w:val="22"/>
        </w:rPr>
      </w:pPr>
      <w:r>
        <w:rPr>
          <w:sz w:val="22"/>
          <w:szCs w:val="22"/>
        </w:rPr>
        <w:t xml:space="preserve">STRABAG </w:t>
      </w:r>
      <w:proofErr w:type="spellStart"/>
      <w:r>
        <w:rPr>
          <w:sz w:val="22"/>
          <w:szCs w:val="22"/>
        </w:rPr>
        <w:t>Rail</w:t>
      </w:r>
      <w:proofErr w:type="spellEnd"/>
      <w:r>
        <w:rPr>
          <w:sz w:val="22"/>
          <w:szCs w:val="22"/>
        </w:rPr>
        <w:t xml:space="preserve"> a.s.</w:t>
      </w:r>
    </w:p>
    <w:p w:rsidR="00B80A45" w:rsidRDefault="00B80A45" w:rsidP="0091565A">
      <w:pPr>
        <w:ind w:left="1418" w:firstLine="284"/>
        <w:rPr>
          <w:sz w:val="22"/>
          <w:szCs w:val="22"/>
        </w:rPr>
      </w:pPr>
      <w:r>
        <w:rPr>
          <w:sz w:val="22"/>
          <w:szCs w:val="22"/>
        </w:rPr>
        <w:t>Železničářská 1385/29</w:t>
      </w:r>
    </w:p>
    <w:p w:rsidR="00FD0AD9" w:rsidRDefault="00FD0AD9" w:rsidP="0091565A">
      <w:pPr>
        <w:ind w:left="1418" w:firstLine="284"/>
        <w:rPr>
          <w:sz w:val="22"/>
          <w:szCs w:val="22"/>
        </w:rPr>
      </w:pPr>
      <w:proofErr w:type="spellStart"/>
      <w:r>
        <w:rPr>
          <w:sz w:val="22"/>
          <w:szCs w:val="22"/>
        </w:rPr>
        <w:t>Střekov</w:t>
      </w:r>
      <w:proofErr w:type="spellEnd"/>
      <w:r>
        <w:rPr>
          <w:sz w:val="22"/>
          <w:szCs w:val="22"/>
        </w:rPr>
        <w:t xml:space="preserve">, 400 03 Ústí nad Labem -  </w:t>
      </w:r>
    </w:p>
    <w:p w:rsidR="0091565A" w:rsidRPr="00EC1678" w:rsidRDefault="00FD0AD9" w:rsidP="0091565A">
      <w:pPr>
        <w:ind w:left="1418" w:firstLine="284"/>
        <w:rPr>
          <w:sz w:val="22"/>
          <w:szCs w:val="22"/>
        </w:rPr>
      </w:pPr>
      <w:proofErr w:type="spellStart"/>
      <w:r>
        <w:rPr>
          <w:sz w:val="22"/>
          <w:szCs w:val="22"/>
        </w:rPr>
        <w:t>Střekov</w:t>
      </w:r>
      <w:proofErr w:type="spellEnd"/>
    </w:p>
    <w:p w:rsidR="00E540DA" w:rsidRPr="0091565A" w:rsidRDefault="00E540DA" w:rsidP="0091565A">
      <w:pPr>
        <w:pStyle w:val="BodyText22"/>
        <w:widowControl/>
        <w:numPr>
          <w:ilvl w:val="1"/>
          <w:numId w:val="27"/>
        </w:numPr>
        <w:tabs>
          <w:tab w:val="clear" w:pos="2268"/>
          <w:tab w:val="left" w:pos="426"/>
        </w:tabs>
        <w:spacing w:before="240"/>
        <w:ind w:left="426" w:hanging="426"/>
        <w:rPr>
          <w:rFonts w:ascii="Times New Roman" w:hAnsi="Times New Roman" w:cs="Times New Roman"/>
          <w:b w:val="0"/>
        </w:rPr>
      </w:pPr>
      <w:r w:rsidRPr="0091565A">
        <w:rPr>
          <w:rFonts w:ascii="Times New Roman" w:hAnsi="Times New Roman" w:cs="Times New Roman"/>
          <w:b w:val="0"/>
        </w:rPr>
        <w:t>Tato smlouva o dílo (dále jen smlouva) se řídí českým právem. Případné spory z této smlouvy budou projednávány před místně a věcně příslušným soudem ČR.</w:t>
      </w:r>
    </w:p>
    <w:p w:rsidR="00E540DA" w:rsidRPr="0091565A" w:rsidRDefault="0091565A" w:rsidP="0091565A">
      <w:pPr>
        <w:pStyle w:val="Zkladntext21"/>
        <w:spacing w:before="240"/>
        <w:ind w:left="0" w:firstLine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Čl. 2 – </w:t>
      </w:r>
      <w:r w:rsidR="00E540DA" w:rsidRPr="0091565A">
        <w:rPr>
          <w:rFonts w:ascii="Times New Roman" w:hAnsi="Times New Roman"/>
          <w:b/>
          <w:sz w:val="24"/>
          <w:szCs w:val="24"/>
          <w:u w:val="single"/>
        </w:rPr>
        <w:t>Výchozí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540DA" w:rsidRPr="0091565A">
        <w:rPr>
          <w:rFonts w:ascii="Times New Roman" w:hAnsi="Times New Roman"/>
          <w:b/>
          <w:sz w:val="24"/>
          <w:szCs w:val="24"/>
          <w:u w:val="single"/>
        </w:rPr>
        <w:t>podklady a údaje</w:t>
      </w:r>
    </w:p>
    <w:p w:rsidR="0091565A" w:rsidRDefault="0091565A" w:rsidP="0091565A">
      <w:pPr>
        <w:spacing w:before="120"/>
        <w:rPr>
          <w:b/>
          <w:color w:val="000000"/>
          <w:sz w:val="22"/>
        </w:rPr>
      </w:pPr>
      <w:r>
        <w:rPr>
          <w:color w:val="000000"/>
          <w:sz w:val="22"/>
        </w:rPr>
        <w:t xml:space="preserve">                </w:t>
      </w:r>
      <w:r>
        <w:rPr>
          <w:b/>
          <w:color w:val="000000"/>
          <w:sz w:val="22"/>
        </w:rPr>
        <w:t xml:space="preserve"> Smlouva bude plněna v souladu se zněním následujících dokumentů:</w:t>
      </w:r>
    </w:p>
    <w:p w:rsidR="0091565A" w:rsidRPr="0092786B" w:rsidRDefault="0091565A" w:rsidP="0091565A">
      <w:pPr>
        <w:numPr>
          <w:ilvl w:val="1"/>
          <w:numId w:val="28"/>
        </w:numPr>
        <w:tabs>
          <w:tab w:val="left" w:pos="426"/>
        </w:tabs>
        <w:spacing w:before="120"/>
        <w:ind w:left="426" w:hanging="426"/>
        <w:jc w:val="both"/>
        <w:rPr>
          <w:strike/>
          <w:sz w:val="22"/>
          <w:szCs w:val="22"/>
        </w:rPr>
      </w:pPr>
      <w:r w:rsidRPr="0092786B">
        <w:rPr>
          <w:sz w:val="22"/>
          <w:szCs w:val="22"/>
        </w:rPr>
        <w:t xml:space="preserve">Výzva objednatele k podání nabídky pod </w:t>
      </w:r>
      <w:proofErr w:type="gramStart"/>
      <w:r w:rsidRPr="0092786B">
        <w:rPr>
          <w:sz w:val="22"/>
          <w:szCs w:val="22"/>
        </w:rPr>
        <w:t>č.j.</w:t>
      </w:r>
      <w:proofErr w:type="gramEnd"/>
      <w:r w:rsidRPr="0092786B">
        <w:rPr>
          <w:sz w:val="22"/>
          <w:szCs w:val="22"/>
        </w:rPr>
        <w:t xml:space="preserve"> </w:t>
      </w:r>
      <w:r w:rsidR="0092786B" w:rsidRPr="0092786B">
        <w:rPr>
          <w:sz w:val="22"/>
          <w:szCs w:val="22"/>
        </w:rPr>
        <w:t>20320</w:t>
      </w:r>
      <w:r w:rsidRPr="0092786B">
        <w:rPr>
          <w:sz w:val="22"/>
          <w:szCs w:val="22"/>
        </w:rPr>
        <w:t>/201</w:t>
      </w:r>
      <w:r w:rsidR="006927F8" w:rsidRPr="0092786B">
        <w:rPr>
          <w:sz w:val="22"/>
          <w:szCs w:val="22"/>
        </w:rPr>
        <w:t>6</w:t>
      </w:r>
      <w:r w:rsidRPr="0092786B">
        <w:rPr>
          <w:sz w:val="22"/>
          <w:szCs w:val="22"/>
        </w:rPr>
        <w:t>-SŽDC-OŘ PHA-OPI I.-</w:t>
      </w:r>
      <w:proofErr w:type="spellStart"/>
      <w:r w:rsidRPr="0092786B">
        <w:rPr>
          <w:sz w:val="22"/>
          <w:szCs w:val="22"/>
        </w:rPr>
        <w:t>St</w:t>
      </w:r>
      <w:r w:rsidR="0092786B" w:rsidRPr="0092786B">
        <w:rPr>
          <w:sz w:val="22"/>
          <w:szCs w:val="22"/>
        </w:rPr>
        <w:t>r</w:t>
      </w:r>
      <w:proofErr w:type="spellEnd"/>
      <w:r w:rsidRPr="0092786B">
        <w:rPr>
          <w:sz w:val="22"/>
          <w:szCs w:val="22"/>
        </w:rPr>
        <w:t>, ze dne 1</w:t>
      </w:r>
      <w:r w:rsidR="000B7FB7">
        <w:rPr>
          <w:sz w:val="22"/>
          <w:szCs w:val="22"/>
        </w:rPr>
        <w:t>4. 6</w:t>
      </w:r>
      <w:r w:rsidRPr="0092786B">
        <w:rPr>
          <w:sz w:val="22"/>
          <w:szCs w:val="22"/>
        </w:rPr>
        <w:t>.</w:t>
      </w:r>
      <w:r w:rsidR="000B7FB7">
        <w:rPr>
          <w:sz w:val="22"/>
          <w:szCs w:val="22"/>
        </w:rPr>
        <w:t xml:space="preserve"> </w:t>
      </w:r>
      <w:r w:rsidRPr="0092786B">
        <w:rPr>
          <w:sz w:val="22"/>
          <w:szCs w:val="22"/>
        </w:rPr>
        <w:t>201</w:t>
      </w:r>
      <w:r w:rsidR="006927F8" w:rsidRPr="0092786B">
        <w:rPr>
          <w:sz w:val="22"/>
          <w:szCs w:val="22"/>
        </w:rPr>
        <w:t>6</w:t>
      </w:r>
      <w:r w:rsidRPr="0092786B">
        <w:rPr>
          <w:sz w:val="22"/>
          <w:szCs w:val="22"/>
        </w:rPr>
        <w:t xml:space="preserve"> včetně  příloh.</w:t>
      </w:r>
    </w:p>
    <w:p w:rsidR="00E540DA" w:rsidRPr="0091565A" w:rsidRDefault="00E540DA" w:rsidP="0091565A">
      <w:pPr>
        <w:numPr>
          <w:ilvl w:val="1"/>
          <w:numId w:val="28"/>
        </w:numPr>
        <w:tabs>
          <w:tab w:val="left" w:pos="426"/>
        </w:tabs>
        <w:spacing w:before="120"/>
        <w:ind w:left="426" w:hanging="426"/>
        <w:jc w:val="both"/>
        <w:rPr>
          <w:strike/>
          <w:sz w:val="22"/>
          <w:szCs w:val="22"/>
        </w:rPr>
      </w:pPr>
      <w:r w:rsidRPr="0091565A">
        <w:rPr>
          <w:sz w:val="22"/>
          <w:szCs w:val="22"/>
        </w:rPr>
        <w:t>Nabídka zhotovitele díla</w:t>
      </w:r>
      <w:r w:rsidRPr="0091565A">
        <w:rPr>
          <w:color w:val="FF0000"/>
          <w:sz w:val="22"/>
          <w:szCs w:val="22"/>
        </w:rPr>
        <w:t xml:space="preserve"> </w:t>
      </w:r>
      <w:r w:rsidRPr="0091565A">
        <w:rPr>
          <w:sz w:val="22"/>
          <w:szCs w:val="22"/>
        </w:rPr>
        <w:t xml:space="preserve">ze dne </w:t>
      </w:r>
      <w:r w:rsidR="008B7A46">
        <w:rPr>
          <w:sz w:val="22"/>
          <w:szCs w:val="22"/>
        </w:rPr>
        <w:t>16.6.2016</w:t>
      </w:r>
      <w:r w:rsidRPr="0091565A">
        <w:rPr>
          <w:sz w:val="22"/>
          <w:szCs w:val="22"/>
        </w:rPr>
        <w:t xml:space="preserve">, která byla objednatelem přijata oznámením  rozhodnutí objednatele o výběru nejvýhodnější nabídky ze dne </w:t>
      </w:r>
      <w:r w:rsidR="008B7A46">
        <w:rPr>
          <w:sz w:val="22"/>
          <w:szCs w:val="22"/>
        </w:rPr>
        <w:t>28.6.2016</w:t>
      </w:r>
      <w:r w:rsidRPr="0091565A">
        <w:rPr>
          <w:sz w:val="22"/>
          <w:szCs w:val="22"/>
        </w:rPr>
        <w:t xml:space="preserve"> pod </w:t>
      </w:r>
      <w:proofErr w:type="gramStart"/>
      <w:r w:rsidRPr="0091565A">
        <w:rPr>
          <w:sz w:val="22"/>
          <w:szCs w:val="22"/>
        </w:rPr>
        <w:t>č.j.</w:t>
      </w:r>
      <w:proofErr w:type="gramEnd"/>
      <w:r w:rsidRPr="0091565A">
        <w:rPr>
          <w:sz w:val="22"/>
          <w:szCs w:val="22"/>
        </w:rPr>
        <w:t xml:space="preserve"> </w:t>
      </w:r>
      <w:r w:rsidR="008B7A46">
        <w:rPr>
          <w:sz w:val="22"/>
          <w:szCs w:val="22"/>
        </w:rPr>
        <w:t xml:space="preserve">22024/2016-SŽDC-OŘ </w:t>
      </w:r>
      <w:r w:rsidR="007D1E5E">
        <w:rPr>
          <w:sz w:val="22"/>
          <w:szCs w:val="22"/>
        </w:rPr>
        <w:br/>
      </w:r>
      <w:r w:rsidR="008B7A46">
        <w:rPr>
          <w:sz w:val="22"/>
          <w:szCs w:val="22"/>
        </w:rPr>
        <w:t>PHA-OPI I.-Str</w:t>
      </w:r>
      <w:r w:rsidR="00CB3F21">
        <w:rPr>
          <w:sz w:val="22"/>
          <w:szCs w:val="22"/>
        </w:rPr>
        <w:t>.</w:t>
      </w:r>
      <w:r w:rsidRPr="0091565A">
        <w:rPr>
          <w:sz w:val="22"/>
          <w:szCs w:val="22"/>
        </w:rPr>
        <w:t>, podepsaného ředitelem Oblastního ředitelství Praha</w:t>
      </w:r>
      <w:r w:rsidR="00CB3F21">
        <w:rPr>
          <w:sz w:val="22"/>
          <w:szCs w:val="22"/>
        </w:rPr>
        <w:t>, Ing. Zdeňkem Vondrákem</w:t>
      </w:r>
      <w:r w:rsidRPr="0091565A">
        <w:rPr>
          <w:sz w:val="22"/>
          <w:szCs w:val="22"/>
        </w:rPr>
        <w:t>, na základě návrhu hodnotící komise.</w:t>
      </w:r>
    </w:p>
    <w:p w:rsidR="00E540DA" w:rsidRPr="0091565A" w:rsidRDefault="00E540DA" w:rsidP="0091565A">
      <w:pPr>
        <w:numPr>
          <w:ilvl w:val="1"/>
          <w:numId w:val="28"/>
        </w:numPr>
        <w:tabs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 w:rsidRPr="0091565A">
        <w:rPr>
          <w:sz w:val="22"/>
          <w:szCs w:val="22"/>
        </w:rPr>
        <w:t xml:space="preserve">Technické kvalitativní podmínky staveb státních drah čj. TÚDC-15036/2000 ze dne </w:t>
      </w:r>
      <w:proofErr w:type="gramStart"/>
      <w:r w:rsidRPr="0091565A">
        <w:rPr>
          <w:sz w:val="22"/>
          <w:szCs w:val="22"/>
        </w:rPr>
        <w:t>18.10.2000</w:t>
      </w:r>
      <w:proofErr w:type="gramEnd"/>
      <w:r w:rsidRPr="0091565A">
        <w:rPr>
          <w:sz w:val="22"/>
          <w:szCs w:val="22"/>
        </w:rPr>
        <w:t xml:space="preserve"> (dále jen TKP), v aktuálním vydání platném ke dni uzavření této smlouvy.</w:t>
      </w:r>
    </w:p>
    <w:p w:rsidR="00E540DA" w:rsidRPr="00EC1678" w:rsidRDefault="00E540DA" w:rsidP="0091565A">
      <w:pPr>
        <w:numPr>
          <w:ilvl w:val="1"/>
          <w:numId w:val="28"/>
        </w:numPr>
        <w:tabs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 w:rsidRPr="00EC1678">
        <w:rPr>
          <w:sz w:val="22"/>
          <w:szCs w:val="22"/>
        </w:rPr>
        <w:t xml:space="preserve">České státní normy a interní předpisy objednatele vyjmenované v příslušných kapitolách TKP                 a v Technických kvalitativních podmínkách pozemních komunikací, platných ke dni uzavření této smlouvy. </w:t>
      </w:r>
    </w:p>
    <w:p w:rsidR="00E540DA" w:rsidRPr="0091565A" w:rsidRDefault="00E540DA" w:rsidP="0091565A">
      <w:pPr>
        <w:numPr>
          <w:ilvl w:val="1"/>
          <w:numId w:val="28"/>
        </w:numPr>
        <w:tabs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 w:rsidRPr="00EC1678">
        <w:rPr>
          <w:sz w:val="22"/>
          <w:szCs w:val="22"/>
        </w:rPr>
        <w:t>Zhotovitel výslovně prohlašuje, že s obsahem všech pla</w:t>
      </w:r>
      <w:r w:rsidR="00EE0832">
        <w:rPr>
          <w:sz w:val="22"/>
          <w:szCs w:val="22"/>
        </w:rPr>
        <w:t>tných Českých technických norem</w:t>
      </w:r>
      <w:r w:rsidR="00EE0832">
        <w:rPr>
          <w:sz w:val="22"/>
          <w:szCs w:val="22"/>
        </w:rPr>
        <w:br/>
      </w:r>
      <w:r w:rsidRPr="00EC1678">
        <w:rPr>
          <w:sz w:val="22"/>
          <w:szCs w:val="22"/>
        </w:rPr>
        <w:t>a interních předpisů objednatele pro typ činností vyžadovaných touto smlouvou o dílo je plně seznámen.</w:t>
      </w:r>
    </w:p>
    <w:p w:rsidR="00E540DA" w:rsidRPr="0091565A" w:rsidRDefault="00E540DA" w:rsidP="0091565A">
      <w:pPr>
        <w:numPr>
          <w:ilvl w:val="1"/>
          <w:numId w:val="28"/>
        </w:numPr>
        <w:tabs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 w:rsidRPr="00EC1678">
        <w:rPr>
          <w:sz w:val="22"/>
          <w:szCs w:val="22"/>
        </w:rPr>
        <w:t xml:space="preserve">Zhotovitel se dále zavazuje respektovat změny předpisů objednatele a norem, které se týkají předmětného díla a jeho součástí, i pokud k nim dojde během provádění díla a budou objednatelem uplatněny. Tyto změny budou řešeny včetně cenového ohodnocení v dodatcích smlouvy, které je zhotovitel povinen uzavřít.  </w:t>
      </w:r>
    </w:p>
    <w:p w:rsidR="00E540DA" w:rsidRPr="00EE0832" w:rsidRDefault="00E540DA" w:rsidP="00EE0832">
      <w:pPr>
        <w:numPr>
          <w:ilvl w:val="1"/>
          <w:numId w:val="28"/>
        </w:numPr>
        <w:tabs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 w:rsidRPr="00EC1678">
        <w:rPr>
          <w:sz w:val="22"/>
          <w:szCs w:val="22"/>
        </w:rPr>
        <w:t>Zhotovitel je povinen dbát všech závazných stanovisek vzniklých při projednávání díla (stavby) příslušných dotčených orgánů a institucí (účastníků řízení apod.).</w:t>
      </w:r>
    </w:p>
    <w:p w:rsidR="00E540DA" w:rsidRPr="00EE0832" w:rsidRDefault="00E540DA" w:rsidP="00EE0832">
      <w:pPr>
        <w:pStyle w:val="Zkladntext21"/>
        <w:spacing w:before="240"/>
        <w:ind w:left="0" w:firstLine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C1678">
        <w:t xml:space="preserve">   </w:t>
      </w:r>
      <w:r w:rsidR="00EE0832">
        <w:rPr>
          <w:rFonts w:ascii="Times New Roman" w:hAnsi="Times New Roman"/>
          <w:b/>
          <w:sz w:val="24"/>
          <w:szCs w:val="24"/>
          <w:u w:val="single"/>
        </w:rPr>
        <w:t xml:space="preserve">Čl. 3 – </w:t>
      </w:r>
      <w:r w:rsidRPr="00EE0832">
        <w:rPr>
          <w:rFonts w:ascii="Times New Roman" w:hAnsi="Times New Roman"/>
          <w:b/>
          <w:sz w:val="24"/>
          <w:szCs w:val="24"/>
          <w:u w:val="single"/>
        </w:rPr>
        <w:t>Předmět</w:t>
      </w:r>
      <w:r w:rsidR="00EE083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E0832">
        <w:rPr>
          <w:rFonts w:ascii="Times New Roman" w:hAnsi="Times New Roman"/>
          <w:b/>
          <w:sz w:val="24"/>
          <w:szCs w:val="24"/>
          <w:u w:val="single"/>
        </w:rPr>
        <w:t>díla</w:t>
      </w:r>
    </w:p>
    <w:p w:rsidR="00E540DA" w:rsidRDefault="00E540DA" w:rsidP="00EE0832">
      <w:pPr>
        <w:spacing w:before="120"/>
        <w:ind w:left="426" w:hanging="426"/>
        <w:jc w:val="both"/>
        <w:rPr>
          <w:color w:val="FF0000"/>
          <w:sz w:val="22"/>
          <w:szCs w:val="22"/>
        </w:rPr>
      </w:pPr>
      <w:r w:rsidRPr="00050BB9">
        <w:rPr>
          <w:sz w:val="22"/>
          <w:szCs w:val="22"/>
        </w:rPr>
        <w:t xml:space="preserve">3.1 </w:t>
      </w:r>
      <w:r w:rsidRPr="0092786B">
        <w:rPr>
          <w:sz w:val="22"/>
          <w:szCs w:val="22"/>
        </w:rPr>
        <w:t xml:space="preserve">Kompletní zhotovení díla vychází z podmínek citovaných v celém  článku 2 </w:t>
      </w:r>
      <w:proofErr w:type="gramStart"/>
      <w:r w:rsidRPr="0092786B">
        <w:rPr>
          <w:sz w:val="22"/>
          <w:szCs w:val="22"/>
        </w:rPr>
        <w:t>této</w:t>
      </w:r>
      <w:proofErr w:type="gramEnd"/>
      <w:r w:rsidRPr="0092786B">
        <w:rPr>
          <w:sz w:val="22"/>
          <w:szCs w:val="22"/>
        </w:rPr>
        <w:t xml:space="preserve"> smlouvy.  </w:t>
      </w:r>
      <w:r w:rsidR="00EE0832" w:rsidRPr="0092786B">
        <w:rPr>
          <w:sz w:val="22"/>
          <w:szCs w:val="22"/>
        </w:rPr>
        <w:t xml:space="preserve"> </w:t>
      </w:r>
      <w:r w:rsidRPr="0092786B">
        <w:rPr>
          <w:sz w:val="22"/>
          <w:szCs w:val="22"/>
        </w:rPr>
        <w:t>Předmětem díla jsou jednorázové opravné práce:</w:t>
      </w:r>
    </w:p>
    <w:p w:rsidR="0092786B" w:rsidRPr="0092786B" w:rsidRDefault="0092786B" w:rsidP="0092786B">
      <w:pPr>
        <w:spacing w:before="120"/>
        <w:ind w:left="426"/>
        <w:jc w:val="both"/>
        <w:rPr>
          <w:sz w:val="22"/>
          <w:szCs w:val="22"/>
          <w:u w:val="single"/>
        </w:rPr>
      </w:pPr>
      <w:r w:rsidRPr="0092786B">
        <w:rPr>
          <w:sz w:val="22"/>
          <w:szCs w:val="22"/>
          <w:u w:val="single"/>
        </w:rPr>
        <w:t xml:space="preserve">SO 01 – Oprava žel. </w:t>
      </w:r>
      <w:proofErr w:type="gramStart"/>
      <w:r w:rsidRPr="0092786B">
        <w:rPr>
          <w:sz w:val="22"/>
          <w:szCs w:val="22"/>
          <w:u w:val="single"/>
        </w:rPr>
        <w:t>svršku</w:t>
      </w:r>
      <w:proofErr w:type="gramEnd"/>
      <w:r w:rsidRPr="0092786B">
        <w:rPr>
          <w:sz w:val="22"/>
          <w:szCs w:val="22"/>
          <w:u w:val="single"/>
        </w:rPr>
        <w:t xml:space="preserve"> – SČ, BK, upevňovadla</w:t>
      </w:r>
    </w:p>
    <w:p w:rsidR="0092786B" w:rsidRPr="0092786B" w:rsidRDefault="0092786B" w:rsidP="0092786B">
      <w:pPr>
        <w:ind w:left="425"/>
        <w:jc w:val="both"/>
        <w:rPr>
          <w:sz w:val="22"/>
          <w:szCs w:val="22"/>
        </w:rPr>
      </w:pPr>
      <w:r w:rsidRPr="0092786B">
        <w:rPr>
          <w:sz w:val="22"/>
          <w:szCs w:val="22"/>
        </w:rPr>
        <w:t>-</w:t>
      </w:r>
      <w:r w:rsidRPr="0092786B">
        <w:rPr>
          <w:sz w:val="22"/>
          <w:szCs w:val="22"/>
        </w:rPr>
        <w:tab/>
        <w:t>odstranění kolejového lože</w:t>
      </w:r>
    </w:p>
    <w:p w:rsidR="0092786B" w:rsidRPr="0092786B" w:rsidRDefault="0092786B" w:rsidP="0092786B">
      <w:pPr>
        <w:ind w:left="425"/>
        <w:jc w:val="both"/>
        <w:rPr>
          <w:sz w:val="22"/>
          <w:szCs w:val="22"/>
        </w:rPr>
      </w:pPr>
      <w:r w:rsidRPr="0092786B">
        <w:rPr>
          <w:sz w:val="22"/>
          <w:szCs w:val="22"/>
        </w:rPr>
        <w:t>-</w:t>
      </w:r>
      <w:r w:rsidRPr="0092786B">
        <w:rPr>
          <w:sz w:val="22"/>
          <w:szCs w:val="22"/>
        </w:rPr>
        <w:tab/>
        <w:t>zřízení kolejového lože</w:t>
      </w:r>
    </w:p>
    <w:p w:rsidR="0092786B" w:rsidRPr="0092786B" w:rsidRDefault="0092786B" w:rsidP="0092786B">
      <w:pPr>
        <w:ind w:left="425"/>
        <w:jc w:val="both"/>
        <w:rPr>
          <w:sz w:val="22"/>
          <w:szCs w:val="22"/>
        </w:rPr>
      </w:pPr>
      <w:r w:rsidRPr="0092786B">
        <w:rPr>
          <w:sz w:val="22"/>
          <w:szCs w:val="22"/>
        </w:rPr>
        <w:t>-</w:t>
      </w:r>
      <w:r w:rsidRPr="0092786B">
        <w:rPr>
          <w:sz w:val="22"/>
          <w:szCs w:val="22"/>
        </w:rPr>
        <w:tab/>
        <w:t>souvislé čištění kolejového lože</w:t>
      </w:r>
    </w:p>
    <w:p w:rsidR="0092786B" w:rsidRPr="0092786B" w:rsidRDefault="0092786B" w:rsidP="0092786B">
      <w:pPr>
        <w:ind w:left="425"/>
        <w:jc w:val="both"/>
        <w:rPr>
          <w:sz w:val="22"/>
          <w:szCs w:val="22"/>
        </w:rPr>
      </w:pPr>
      <w:r w:rsidRPr="0092786B">
        <w:rPr>
          <w:sz w:val="22"/>
          <w:szCs w:val="22"/>
        </w:rPr>
        <w:t>-</w:t>
      </w:r>
      <w:r w:rsidRPr="0092786B">
        <w:rPr>
          <w:sz w:val="22"/>
          <w:szCs w:val="22"/>
        </w:rPr>
        <w:tab/>
        <w:t>doplnění kolejového lože</w:t>
      </w:r>
    </w:p>
    <w:p w:rsidR="0092786B" w:rsidRPr="0092786B" w:rsidRDefault="0092786B" w:rsidP="0092786B">
      <w:pPr>
        <w:ind w:left="425"/>
        <w:jc w:val="both"/>
        <w:rPr>
          <w:sz w:val="22"/>
          <w:szCs w:val="22"/>
        </w:rPr>
      </w:pPr>
      <w:r w:rsidRPr="0092786B">
        <w:rPr>
          <w:sz w:val="22"/>
          <w:szCs w:val="22"/>
        </w:rPr>
        <w:t>-</w:t>
      </w:r>
      <w:r w:rsidRPr="0092786B">
        <w:rPr>
          <w:sz w:val="22"/>
          <w:szCs w:val="22"/>
        </w:rPr>
        <w:tab/>
        <w:t>souvislá výměna pražců</w:t>
      </w:r>
    </w:p>
    <w:p w:rsidR="0092786B" w:rsidRPr="0092786B" w:rsidRDefault="0092786B" w:rsidP="0092786B">
      <w:pPr>
        <w:ind w:left="425"/>
        <w:jc w:val="both"/>
        <w:rPr>
          <w:sz w:val="22"/>
          <w:szCs w:val="22"/>
        </w:rPr>
      </w:pPr>
      <w:r w:rsidRPr="0092786B">
        <w:rPr>
          <w:sz w:val="22"/>
          <w:szCs w:val="22"/>
        </w:rPr>
        <w:t>-</w:t>
      </w:r>
      <w:r w:rsidRPr="0092786B">
        <w:rPr>
          <w:sz w:val="22"/>
          <w:szCs w:val="22"/>
        </w:rPr>
        <w:tab/>
        <w:t>demontáž a montáž kolejového roštu</w:t>
      </w:r>
    </w:p>
    <w:p w:rsidR="0092786B" w:rsidRPr="0092786B" w:rsidRDefault="0092786B" w:rsidP="0092786B">
      <w:pPr>
        <w:ind w:left="425"/>
        <w:jc w:val="both"/>
        <w:rPr>
          <w:sz w:val="22"/>
          <w:szCs w:val="22"/>
        </w:rPr>
      </w:pPr>
      <w:r w:rsidRPr="0092786B">
        <w:rPr>
          <w:sz w:val="22"/>
          <w:szCs w:val="22"/>
        </w:rPr>
        <w:t>-</w:t>
      </w:r>
      <w:r w:rsidRPr="0092786B">
        <w:rPr>
          <w:sz w:val="22"/>
          <w:szCs w:val="22"/>
        </w:rPr>
        <w:tab/>
        <w:t xml:space="preserve">výměna </w:t>
      </w:r>
      <w:proofErr w:type="spellStart"/>
      <w:r w:rsidRPr="0092786B">
        <w:rPr>
          <w:sz w:val="22"/>
          <w:szCs w:val="22"/>
        </w:rPr>
        <w:t>LISů</w:t>
      </w:r>
      <w:proofErr w:type="spellEnd"/>
    </w:p>
    <w:p w:rsidR="0092786B" w:rsidRPr="0092786B" w:rsidRDefault="0092786B" w:rsidP="0092786B">
      <w:pPr>
        <w:ind w:left="425"/>
        <w:jc w:val="both"/>
        <w:rPr>
          <w:sz w:val="22"/>
          <w:szCs w:val="22"/>
        </w:rPr>
      </w:pPr>
      <w:r w:rsidRPr="0092786B">
        <w:rPr>
          <w:sz w:val="22"/>
          <w:szCs w:val="22"/>
        </w:rPr>
        <w:t>-</w:t>
      </w:r>
      <w:r w:rsidRPr="0092786B">
        <w:rPr>
          <w:sz w:val="22"/>
          <w:szCs w:val="22"/>
        </w:rPr>
        <w:tab/>
        <w:t>souvislá výměna kolejnic</w:t>
      </w:r>
    </w:p>
    <w:p w:rsidR="0092786B" w:rsidRPr="0092786B" w:rsidRDefault="0092786B" w:rsidP="0092786B">
      <w:pPr>
        <w:ind w:left="425"/>
        <w:jc w:val="both"/>
        <w:rPr>
          <w:sz w:val="22"/>
          <w:szCs w:val="22"/>
        </w:rPr>
      </w:pPr>
      <w:r w:rsidRPr="0092786B">
        <w:rPr>
          <w:sz w:val="22"/>
          <w:szCs w:val="22"/>
        </w:rPr>
        <w:t>-</w:t>
      </w:r>
      <w:r w:rsidRPr="0092786B">
        <w:rPr>
          <w:sz w:val="22"/>
          <w:szCs w:val="22"/>
        </w:rPr>
        <w:tab/>
        <w:t>úprava GPK</w:t>
      </w:r>
    </w:p>
    <w:p w:rsidR="0092786B" w:rsidRPr="0092786B" w:rsidRDefault="0092786B" w:rsidP="0092786B">
      <w:pPr>
        <w:ind w:left="425"/>
        <w:jc w:val="both"/>
        <w:rPr>
          <w:sz w:val="22"/>
          <w:szCs w:val="22"/>
        </w:rPr>
      </w:pPr>
      <w:r w:rsidRPr="0092786B">
        <w:rPr>
          <w:sz w:val="22"/>
          <w:szCs w:val="22"/>
        </w:rPr>
        <w:t>-</w:t>
      </w:r>
      <w:r w:rsidRPr="0092786B">
        <w:rPr>
          <w:sz w:val="22"/>
          <w:szCs w:val="22"/>
        </w:rPr>
        <w:tab/>
        <w:t>svařování termitem</w:t>
      </w:r>
    </w:p>
    <w:p w:rsidR="0092786B" w:rsidRPr="0092786B" w:rsidRDefault="0092786B" w:rsidP="0092786B">
      <w:pPr>
        <w:ind w:left="425"/>
        <w:jc w:val="both"/>
        <w:rPr>
          <w:sz w:val="22"/>
          <w:szCs w:val="22"/>
        </w:rPr>
      </w:pPr>
      <w:r w:rsidRPr="0092786B">
        <w:rPr>
          <w:sz w:val="22"/>
          <w:szCs w:val="22"/>
        </w:rPr>
        <w:t>-</w:t>
      </w:r>
      <w:r w:rsidRPr="0092786B">
        <w:rPr>
          <w:sz w:val="22"/>
          <w:szCs w:val="22"/>
        </w:rPr>
        <w:tab/>
        <w:t>souvislé broušení kolejnic</w:t>
      </w:r>
    </w:p>
    <w:p w:rsidR="0092786B" w:rsidRPr="0092786B" w:rsidRDefault="0092786B" w:rsidP="0092786B">
      <w:pPr>
        <w:ind w:left="425"/>
        <w:jc w:val="both"/>
        <w:rPr>
          <w:sz w:val="22"/>
          <w:szCs w:val="22"/>
        </w:rPr>
      </w:pPr>
      <w:r w:rsidRPr="0092786B">
        <w:rPr>
          <w:sz w:val="22"/>
          <w:szCs w:val="22"/>
        </w:rPr>
        <w:t>-</w:t>
      </w:r>
      <w:r w:rsidRPr="0092786B">
        <w:rPr>
          <w:sz w:val="22"/>
          <w:szCs w:val="22"/>
        </w:rPr>
        <w:tab/>
        <w:t>oprava přejezdové komunikace</w:t>
      </w:r>
    </w:p>
    <w:p w:rsidR="0092786B" w:rsidRPr="0092786B" w:rsidRDefault="0092786B" w:rsidP="0092786B">
      <w:pPr>
        <w:ind w:left="425"/>
        <w:jc w:val="both"/>
        <w:rPr>
          <w:sz w:val="22"/>
          <w:szCs w:val="22"/>
        </w:rPr>
      </w:pPr>
      <w:r w:rsidRPr="0092786B">
        <w:rPr>
          <w:sz w:val="22"/>
          <w:szCs w:val="22"/>
        </w:rPr>
        <w:t>-</w:t>
      </w:r>
      <w:r w:rsidRPr="0092786B">
        <w:rPr>
          <w:sz w:val="22"/>
          <w:szCs w:val="22"/>
        </w:rPr>
        <w:tab/>
        <w:t>montáž a demontáž nástupištních desek</w:t>
      </w:r>
    </w:p>
    <w:p w:rsidR="0092786B" w:rsidRPr="00EE0832" w:rsidRDefault="0092786B" w:rsidP="0092786B">
      <w:pPr>
        <w:ind w:left="425"/>
        <w:jc w:val="both"/>
        <w:rPr>
          <w:sz w:val="22"/>
          <w:szCs w:val="22"/>
        </w:rPr>
      </w:pPr>
      <w:r w:rsidRPr="0092786B">
        <w:rPr>
          <w:sz w:val="22"/>
          <w:szCs w:val="22"/>
        </w:rPr>
        <w:t>-</w:t>
      </w:r>
      <w:r w:rsidRPr="0092786B">
        <w:rPr>
          <w:sz w:val="22"/>
          <w:szCs w:val="22"/>
        </w:rPr>
        <w:tab/>
        <w:t>čištění odvodňovacích zařízení</w:t>
      </w:r>
    </w:p>
    <w:p w:rsidR="00E540DA" w:rsidRPr="009F0599" w:rsidRDefault="00E540DA" w:rsidP="00C95B1E">
      <w:pPr>
        <w:spacing w:before="120"/>
        <w:ind w:left="426"/>
        <w:jc w:val="both"/>
        <w:rPr>
          <w:sz w:val="22"/>
          <w:szCs w:val="22"/>
        </w:rPr>
      </w:pPr>
      <w:r w:rsidRPr="009F0599">
        <w:rPr>
          <w:sz w:val="22"/>
          <w:szCs w:val="22"/>
        </w:rPr>
        <w:t xml:space="preserve">Místem provedení díla je traťový úsek </w:t>
      </w:r>
      <w:r w:rsidR="0092786B" w:rsidRPr="009F0599">
        <w:rPr>
          <w:sz w:val="22"/>
          <w:szCs w:val="22"/>
        </w:rPr>
        <w:t>Smíchov – Beroun</w:t>
      </w:r>
      <w:r w:rsidR="00C95B1E">
        <w:rPr>
          <w:sz w:val="22"/>
          <w:szCs w:val="22"/>
        </w:rPr>
        <w:t>.</w:t>
      </w:r>
    </w:p>
    <w:p w:rsidR="00E540DA" w:rsidRPr="00EC1678" w:rsidRDefault="00E540DA" w:rsidP="00C95B1E">
      <w:pPr>
        <w:spacing w:before="120"/>
        <w:ind w:left="426"/>
        <w:jc w:val="both"/>
        <w:rPr>
          <w:sz w:val="22"/>
          <w:szCs w:val="22"/>
        </w:rPr>
      </w:pPr>
      <w:r w:rsidRPr="00EC1678">
        <w:rPr>
          <w:sz w:val="22"/>
          <w:szCs w:val="22"/>
        </w:rPr>
        <w:t>Předmět díla je prováděn na majetku ČR s právem hospodařit pro Správu železniční dopravní cesty, státní organizaci (dále též SŽDC).</w:t>
      </w:r>
    </w:p>
    <w:p w:rsidR="00E540DA" w:rsidRDefault="00E540DA" w:rsidP="00EE0832">
      <w:pPr>
        <w:numPr>
          <w:ilvl w:val="1"/>
          <w:numId w:val="9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sz w:val="22"/>
          <w:szCs w:val="22"/>
        </w:rPr>
      </w:pPr>
      <w:r w:rsidRPr="00EC1678">
        <w:rPr>
          <w:sz w:val="22"/>
          <w:szCs w:val="22"/>
        </w:rPr>
        <w:t>Práva a povinnosti stavebního dozoru jsou stanoveny v článku 10 této smlouvy.</w:t>
      </w:r>
    </w:p>
    <w:p w:rsidR="00B23DEB" w:rsidRDefault="00B23DEB" w:rsidP="00EE0832">
      <w:pPr>
        <w:numPr>
          <w:ilvl w:val="1"/>
          <w:numId w:val="9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color w:val="000000"/>
          <w:sz w:val="22"/>
        </w:rPr>
      </w:pPr>
      <w:r w:rsidRPr="00722A7B">
        <w:rPr>
          <w:color w:val="000000"/>
          <w:sz w:val="22"/>
        </w:rPr>
        <w:t>Zhotovitel</w:t>
      </w:r>
      <w:r>
        <w:rPr>
          <w:color w:val="000000"/>
          <w:sz w:val="22"/>
        </w:rPr>
        <w:t xml:space="preserve"> není oprávněn pověřit prováděním </w:t>
      </w:r>
      <w:r w:rsidRPr="00722A7B">
        <w:rPr>
          <w:color w:val="000000"/>
          <w:sz w:val="22"/>
        </w:rPr>
        <w:t>díla</w:t>
      </w:r>
      <w:r>
        <w:rPr>
          <w:color w:val="000000"/>
          <w:sz w:val="22"/>
        </w:rPr>
        <w:t xml:space="preserve"> dle této smlouvy subdodavatele, kteří nejsou uvedeni v této smlouvě. Měnit subdodavatele lze pouze na základě písemných dodatků k této smlouvě.</w:t>
      </w:r>
    </w:p>
    <w:p w:rsidR="00E540DA" w:rsidRPr="00EE0832" w:rsidRDefault="00E540DA" w:rsidP="00EE0832">
      <w:pPr>
        <w:pStyle w:val="Zkladntext21"/>
        <w:spacing w:before="240"/>
        <w:ind w:left="0" w:firstLine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E0832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Čl. 4 </w:t>
      </w:r>
      <w:r w:rsidR="00EE0832">
        <w:rPr>
          <w:rFonts w:ascii="Times New Roman" w:hAnsi="Times New Roman"/>
          <w:b/>
          <w:sz w:val="24"/>
          <w:szCs w:val="24"/>
          <w:u w:val="single"/>
        </w:rPr>
        <w:t>–</w:t>
      </w:r>
      <w:r w:rsidRPr="00EE0832">
        <w:rPr>
          <w:rFonts w:ascii="Times New Roman" w:hAnsi="Times New Roman"/>
          <w:b/>
          <w:sz w:val="24"/>
          <w:szCs w:val="24"/>
          <w:u w:val="single"/>
        </w:rPr>
        <w:t xml:space="preserve"> Termín</w:t>
      </w:r>
      <w:r w:rsidR="00EE083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E0832">
        <w:rPr>
          <w:rFonts w:ascii="Times New Roman" w:hAnsi="Times New Roman"/>
          <w:b/>
          <w:sz w:val="24"/>
          <w:szCs w:val="24"/>
          <w:u w:val="single"/>
        </w:rPr>
        <w:t>plnění</w:t>
      </w:r>
    </w:p>
    <w:p w:rsidR="00E540DA" w:rsidRPr="00EC1678" w:rsidRDefault="00E540DA" w:rsidP="00C95B1E">
      <w:pPr>
        <w:spacing w:before="120"/>
        <w:ind w:left="426"/>
        <w:jc w:val="both"/>
        <w:rPr>
          <w:sz w:val="22"/>
          <w:szCs w:val="22"/>
        </w:rPr>
      </w:pPr>
      <w:r w:rsidRPr="00EC1678">
        <w:rPr>
          <w:sz w:val="22"/>
          <w:szCs w:val="22"/>
        </w:rPr>
        <w:t>Zhotovitel se zavazuje provést dílo podle této smlouvy, a řádně ho ukončit a předat objednateli</w:t>
      </w:r>
      <w:r w:rsidR="00EE0832">
        <w:rPr>
          <w:sz w:val="22"/>
          <w:szCs w:val="22"/>
        </w:rPr>
        <w:br/>
      </w:r>
      <w:r w:rsidRPr="00EC1678">
        <w:rPr>
          <w:sz w:val="22"/>
          <w:szCs w:val="22"/>
        </w:rPr>
        <w:t>v termínu:</w:t>
      </w:r>
    </w:p>
    <w:p w:rsidR="00E540DA" w:rsidRPr="00EC1678" w:rsidRDefault="00EE0832" w:rsidP="00C95B1E">
      <w:pPr>
        <w:spacing w:before="12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E540DA" w:rsidRPr="00EC1678">
        <w:rPr>
          <w:sz w:val="22"/>
          <w:szCs w:val="22"/>
        </w:rPr>
        <w:t>ahájení díla:</w:t>
      </w:r>
      <w:r w:rsidR="00FD0AD9">
        <w:rPr>
          <w:sz w:val="22"/>
          <w:szCs w:val="22"/>
        </w:rPr>
        <w:t xml:space="preserve"> 9. července 2016</w:t>
      </w:r>
    </w:p>
    <w:p w:rsidR="00E540DA" w:rsidRPr="00EC1678" w:rsidRDefault="00E540DA" w:rsidP="00C95B1E">
      <w:pPr>
        <w:ind w:left="426"/>
        <w:jc w:val="both"/>
        <w:rPr>
          <w:sz w:val="22"/>
          <w:szCs w:val="22"/>
        </w:rPr>
      </w:pPr>
      <w:r w:rsidRPr="00EC1678">
        <w:rPr>
          <w:sz w:val="22"/>
          <w:szCs w:val="22"/>
        </w:rPr>
        <w:t xml:space="preserve">Ukončení díla: </w:t>
      </w:r>
      <w:r w:rsidR="00FD0AD9">
        <w:rPr>
          <w:sz w:val="22"/>
          <w:szCs w:val="22"/>
        </w:rPr>
        <w:t>15. srpna 2016</w:t>
      </w:r>
      <w:r w:rsidRPr="00EC1678">
        <w:rPr>
          <w:sz w:val="22"/>
          <w:szCs w:val="22"/>
        </w:rPr>
        <w:t xml:space="preserve">     </w:t>
      </w:r>
    </w:p>
    <w:p w:rsidR="00E540DA" w:rsidRPr="005C056C" w:rsidRDefault="00E540DA" w:rsidP="00C95B1E">
      <w:pPr>
        <w:spacing w:before="120"/>
        <w:ind w:left="426"/>
        <w:jc w:val="both"/>
        <w:rPr>
          <w:sz w:val="22"/>
          <w:szCs w:val="22"/>
        </w:rPr>
      </w:pPr>
      <w:r w:rsidRPr="00EC1678">
        <w:rPr>
          <w:sz w:val="22"/>
          <w:szCs w:val="22"/>
        </w:rPr>
        <w:t>Zhotovitel splní svou povinnost provést dílo jeho řádným ukončením a předán</w:t>
      </w:r>
      <w:r w:rsidR="00EE0832">
        <w:rPr>
          <w:sz w:val="22"/>
          <w:szCs w:val="22"/>
        </w:rPr>
        <w:t>ím objednateli. Předání</w:t>
      </w:r>
      <w:r w:rsidR="00EE0832">
        <w:rPr>
          <w:sz w:val="22"/>
          <w:szCs w:val="22"/>
        </w:rPr>
        <w:br/>
      </w:r>
      <w:r w:rsidRPr="00EC1678">
        <w:rPr>
          <w:sz w:val="22"/>
          <w:szCs w:val="22"/>
        </w:rPr>
        <w:t xml:space="preserve">a převzetí poslední části díla proběhne dle harmonogramu, nebude-li smluvními stranami dodatečně dohodnuto jinak. O konečném předání a převzetí díla sepíší smluvní </w:t>
      </w:r>
      <w:r w:rsidRPr="005C056C">
        <w:rPr>
          <w:sz w:val="22"/>
          <w:szCs w:val="22"/>
        </w:rPr>
        <w:t>strany závěrečný protokol o předání a převzetí díla. Objednatel není povinen od zhotovitele převzít dílo s vadami</w:t>
      </w:r>
      <w:r w:rsidRPr="00EE0832">
        <w:rPr>
          <w:sz w:val="22"/>
          <w:szCs w:val="22"/>
        </w:rPr>
        <w:t>,</w:t>
      </w:r>
      <w:r w:rsidRPr="005C056C">
        <w:rPr>
          <w:sz w:val="22"/>
          <w:szCs w:val="22"/>
        </w:rPr>
        <w:t xml:space="preserve"> a to ani jeho část.</w:t>
      </w:r>
    </w:p>
    <w:p w:rsidR="00E540DA" w:rsidRPr="00EC1678" w:rsidRDefault="00E540DA" w:rsidP="00C95B1E">
      <w:pPr>
        <w:spacing w:before="120"/>
        <w:ind w:left="426"/>
        <w:jc w:val="both"/>
        <w:rPr>
          <w:sz w:val="22"/>
          <w:szCs w:val="22"/>
        </w:rPr>
      </w:pPr>
      <w:r w:rsidRPr="00EC1678">
        <w:rPr>
          <w:sz w:val="22"/>
          <w:szCs w:val="22"/>
        </w:rPr>
        <w:t>Povinnost vyklizení staveniště má zhotovitel do 7 kalendářních dnů po termínu ukončení díla.</w:t>
      </w:r>
    </w:p>
    <w:p w:rsidR="00EE0832" w:rsidRPr="00EE0832" w:rsidRDefault="00EE0832" w:rsidP="00EE0832">
      <w:pPr>
        <w:pStyle w:val="Nadpis4"/>
        <w:widowControl/>
        <w:spacing w:before="240"/>
        <w:rPr>
          <w:rFonts w:ascii="Times New Roman" w:hAnsi="Times New Roman"/>
          <w:sz w:val="24"/>
          <w:szCs w:val="24"/>
          <w:u w:val="single"/>
        </w:rPr>
      </w:pPr>
      <w:r w:rsidRPr="00EE0832">
        <w:rPr>
          <w:rFonts w:ascii="Times New Roman" w:hAnsi="Times New Roman"/>
          <w:sz w:val="24"/>
          <w:szCs w:val="24"/>
          <w:u w:val="single"/>
        </w:rPr>
        <w:t>Čl. 5 – Cena díla</w:t>
      </w:r>
    </w:p>
    <w:p w:rsidR="00EE0832" w:rsidRPr="00C952CD" w:rsidRDefault="00EE0832" w:rsidP="00EE0832">
      <w:pPr>
        <w:numPr>
          <w:ilvl w:val="1"/>
          <w:numId w:val="29"/>
        </w:numPr>
        <w:tabs>
          <w:tab w:val="clear" w:pos="576"/>
        </w:tabs>
        <w:spacing w:before="120"/>
        <w:ind w:left="426" w:hanging="426"/>
        <w:jc w:val="both"/>
        <w:rPr>
          <w:snapToGrid w:val="0"/>
          <w:sz w:val="22"/>
          <w:szCs w:val="22"/>
        </w:rPr>
      </w:pPr>
      <w:r w:rsidRPr="00014634">
        <w:rPr>
          <w:snapToGrid w:val="0"/>
          <w:sz w:val="22"/>
          <w:szCs w:val="22"/>
        </w:rPr>
        <w:t>Cena díla celkem je stanovena jako nejvýše přípustná na základě výzvy k podání nabídky a nabídky zhotovitele a činí:</w:t>
      </w:r>
    </w:p>
    <w:p w:rsidR="00E540DA" w:rsidRPr="00EC1678" w:rsidRDefault="00E540DA" w:rsidP="00C95B1E">
      <w:pPr>
        <w:tabs>
          <w:tab w:val="right" w:pos="3686"/>
        </w:tabs>
        <w:spacing w:before="240"/>
        <w:ind w:left="426"/>
        <w:rPr>
          <w:b/>
          <w:bCs/>
          <w:sz w:val="22"/>
          <w:szCs w:val="22"/>
        </w:rPr>
      </w:pPr>
      <w:r w:rsidRPr="00EC1678">
        <w:rPr>
          <w:b/>
          <w:bCs/>
          <w:sz w:val="22"/>
          <w:szCs w:val="22"/>
        </w:rPr>
        <w:t>Cena bez DPH:</w:t>
      </w:r>
      <w:r w:rsidR="000771BD">
        <w:rPr>
          <w:b/>
          <w:bCs/>
          <w:sz w:val="22"/>
          <w:szCs w:val="22"/>
        </w:rPr>
        <w:t xml:space="preserve"> 14 846 321,13</w:t>
      </w:r>
      <w:r w:rsidR="00C95B1E">
        <w:rPr>
          <w:b/>
          <w:bCs/>
          <w:sz w:val="22"/>
          <w:szCs w:val="22"/>
        </w:rPr>
        <w:t xml:space="preserve">- </w:t>
      </w:r>
      <w:r w:rsidRPr="00EC1678">
        <w:rPr>
          <w:b/>
          <w:bCs/>
          <w:sz w:val="22"/>
          <w:szCs w:val="22"/>
        </w:rPr>
        <w:t>Kč</w:t>
      </w:r>
    </w:p>
    <w:p w:rsidR="00E540DA" w:rsidRPr="00EC1678" w:rsidRDefault="00E540DA" w:rsidP="00C95B1E">
      <w:pPr>
        <w:pStyle w:val="Zkladntext21"/>
        <w:spacing w:before="240"/>
        <w:ind w:left="426" w:firstLine="0"/>
        <w:jc w:val="left"/>
        <w:rPr>
          <w:rFonts w:ascii="Times New Roman" w:hAnsi="Times New Roman" w:cs="Times New Roman"/>
        </w:rPr>
      </w:pPr>
      <w:r w:rsidRPr="00EC1678">
        <w:rPr>
          <w:rFonts w:ascii="Times New Roman" w:hAnsi="Times New Roman" w:cs="Times New Roman"/>
        </w:rPr>
        <w:t xml:space="preserve">Cena za dílo bez DPH slovy: </w:t>
      </w:r>
      <w:proofErr w:type="spellStart"/>
      <w:r w:rsidR="000771BD">
        <w:rPr>
          <w:rFonts w:ascii="Times New Roman" w:hAnsi="Times New Roman" w:cs="Times New Roman"/>
        </w:rPr>
        <w:t>čtrnáctmiliónůosmsetčtyřicetšesttisíctřistadvacetjedna</w:t>
      </w:r>
      <w:proofErr w:type="spellEnd"/>
      <w:r w:rsidR="000771BD">
        <w:rPr>
          <w:rFonts w:ascii="Times New Roman" w:hAnsi="Times New Roman" w:cs="Times New Roman"/>
        </w:rPr>
        <w:t xml:space="preserve"> korun českých, třináct hal.</w:t>
      </w:r>
      <w:r w:rsidRPr="00EC1678">
        <w:rPr>
          <w:rFonts w:ascii="Times New Roman" w:hAnsi="Times New Roman" w:cs="Times New Roman"/>
        </w:rPr>
        <w:t xml:space="preserve">           </w:t>
      </w:r>
    </w:p>
    <w:p w:rsidR="00E540DA" w:rsidRPr="00EC1678" w:rsidRDefault="00E540DA" w:rsidP="00C95B1E">
      <w:pPr>
        <w:spacing w:before="120"/>
        <w:ind w:left="426"/>
        <w:rPr>
          <w:strike/>
          <w:sz w:val="22"/>
          <w:szCs w:val="22"/>
        </w:rPr>
      </w:pPr>
      <w:r w:rsidRPr="00EC1678">
        <w:rPr>
          <w:sz w:val="22"/>
          <w:szCs w:val="22"/>
        </w:rPr>
        <w:t xml:space="preserve">Dílo je hrazeno z hlavní činnosti.     </w:t>
      </w:r>
    </w:p>
    <w:p w:rsidR="00E540DA" w:rsidRPr="00050BB9" w:rsidRDefault="00E540DA" w:rsidP="00EE0832">
      <w:pPr>
        <w:numPr>
          <w:ilvl w:val="1"/>
          <w:numId w:val="29"/>
        </w:numPr>
        <w:tabs>
          <w:tab w:val="clear" w:pos="576"/>
          <w:tab w:val="num" w:pos="426"/>
        </w:tabs>
        <w:spacing w:before="120"/>
        <w:ind w:left="426" w:hanging="426"/>
        <w:jc w:val="both"/>
        <w:rPr>
          <w:sz w:val="22"/>
          <w:szCs w:val="22"/>
        </w:rPr>
      </w:pPr>
      <w:r w:rsidRPr="00EC1678">
        <w:rPr>
          <w:sz w:val="22"/>
          <w:szCs w:val="22"/>
        </w:rPr>
        <w:t xml:space="preserve">Cena celého díla je stanovena výsledkem výběrového řízení jako nejvýše přípustná s výjimkou změn dodatečně vyžádaných objednatelem a potvrzených </w:t>
      </w:r>
      <w:r w:rsidRPr="00050BB9">
        <w:rPr>
          <w:sz w:val="22"/>
          <w:szCs w:val="22"/>
        </w:rPr>
        <w:t>zhotovitelem.</w:t>
      </w:r>
      <w:r w:rsidR="00DA6361" w:rsidRPr="00050BB9">
        <w:rPr>
          <w:sz w:val="22"/>
          <w:szCs w:val="22"/>
        </w:rPr>
        <w:t xml:space="preserve"> Zhotovitel nebude požadovat poskytnutí zálohy a nebude požadovat v průběhu provádění díla část ceny.</w:t>
      </w:r>
    </w:p>
    <w:p w:rsidR="00E540DA" w:rsidRPr="00EE0832" w:rsidRDefault="00E540DA" w:rsidP="00EE0832">
      <w:pPr>
        <w:pStyle w:val="Nadpis4"/>
        <w:widowControl/>
        <w:spacing w:before="240"/>
        <w:rPr>
          <w:rFonts w:ascii="Times New Roman" w:hAnsi="Times New Roman"/>
          <w:sz w:val="24"/>
          <w:szCs w:val="24"/>
          <w:u w:val="single"/>
          <w:lang w:val="cs-CZ"/>
        </w:rPr>
      </w:pPr>
      <w:r w:rsidRPr="00EE0832">
        <w:rPr>
          <w:rFonts w:ascii="Times New Roman" w:hAnsi="Times New Roman"/>
          <w:sz w:val="24"/>
          <w:szCs w:val="24"/>
          <w:u w:val="single"/>
        </w:rPr>
        <w:t xml:space="preserve">Čl. 6 </w:t>
      </w:r>
      <w:r w:rsidR="00EE0832">
        <w:rPr>
          <w:rFonts w:ascii="Times New Roman" w:hAnsi="Times New Roman"/>
          <w:sz w:val="24"/>
          <w:szCs w:val="24"/>
          <w:u w:val="single"/>
        </w:rPr>
        <w:t>–</w:t>
      </w:r>
      <w:r w:rsidRPr="00EE0832">
        <w:rPr>
          <w:rFonts w:ascii="Times New Roman" w:hAnsi="Times New Roman"/>
          <w:sz w:val="24"/>
          <w:szCs w:val="24"/>
          <w:u w:val="single"/>
        </w:rPr>
        <w:t xml:space="preserve"> Povinnosti</w:t>
      </w:r>
      <w:r w:rsidR="00EE0832">
        <w:rPr>
          <w:rFonts w:ascii="Times New Roman" w:hAnsi="Times New Roman"/>
          <w:sz w:val="24"/>
          <w:szCs w:val="24"/>
          <w:u w:val="single"/>
          <w:lang w:val="cs-CZ"/>
        </w:rPr>
        <w:t xml:space="preserve"> </w:t>
      </w:r>
      <w:r w:rsidRPr="00EE0832">
        <w:rPr>
          <w:rFonts w:ascii="Times New Roman" w:hAnsi="Times New Roman"/>
          <w:sz w:val="24"/>
          <w:szCs w:val="24"/>
          <w:u w:val="single"/>
        </w:rPr>
        <w:t>smluvních stran</w:t>
      </w:r>
    </w:p>
    <w:p w:rsidR="00E540DA" w:rsidRPr="00EC1678" w:rsidRDefault="00E540DA" w:rsidP="00EE0832">
      <w:pPr>
        <w:pStyle w:val="Zkladntext31"/>
        <w:numPr>
          <w:ilvl w:val="1"/>
          <w:numId w:val="2"/>
        </w:numPr>
        <w:tabs>
          <w:tab w:val="clear" w:pos="576"/>
          <w:tab w:val="num" w:pos="426"/>
        </w:tabs>
        <w:spacing w:before="120"/>
        <w:ind w:left="426" w:hanging="426"/>
        <w:rPr>
          <w:rFonts w:ascii="Times New Roman" w:hAnsi="Times New Roman" w:cs="Times New Roman"/>
        </w:rPr>
      </w:pPr>
      <w:r w:rsidRPr="00EC1678">
        <w:rPr>
          <w:rFonts w:ascii="Times New Roman" w:hAnsi="Times New Roman" w:cs="Times New Roman"/>
        </w:rPr>
        <w:t>Zhotovitel se zavazuje provést kompletní dílo svým jménem a na vlastní zodpovědnost.</w:t>
      </w:r>
    </w:p>
    <w:p w:rsidR="00E540DA" w:rsidRPr="00EC1678" w:rsidRDefault="00E540DA" w:rsidP="00EE0832">
      <w:pPr>
        <w:pStyle w:val="Zkladntext31"/>
        <w:numPr>
          <w:ilvl w:val="1"/>
          <w:numId w:val="2"/>
        </w:numPr>
        <w:tabs>
          <w:tab w:val="clear" w:pos="576"/>
          <w:tab w:val="num" w:pos="426"/>
        </w:tabs>
        <w:spacing w:before="120"/>
        <w:ind w:left="426" w:hanging="426"/>
        <w:rPr>
          <w:rFonts w:ascii="Times New Roman" w:hAnsi="Times New Roman" w:cs="Times New Roman"/>
        </w:rPr>
      </w:pPr>
      <w:r w:rsidRPr="00EC1678">
        <w:rPr>
          <w:rFonts w:ascii="Times New Roman" w:hAnsi="Times New Roman" w:cs="Times New Roman"/>
        </w:rPr>
        <w:t>Zhotovitel se zavazuje před zahájením prací ověřit informace o uložení všech druhů vedení</w:t>
      </w:r>
      <w:r w:rsidR="00EE0832">
        <w:rPr>
          <w:rFonts w:ascii="Times New Roman" w:hAnsi="Times New Roman" w:cs="Times New Roman"/>
        </w:rPr>
        <w:br/>
      </w:r>
      <w:r w:rsidRPr="00EC1678">
        <w:rPr>
          <w:rFonts w:ascii="Times New Roman" w:hAnsi="Times New Roman" w:cs="Times New Roman"/>
        </w:rPr>
        <w:t xml:space="preserve">a inženýrských sítí. Případná poškození jdou na vrub zhotovitele. </w:t>
      </w:r>
    </w:p>
    <w:p w:rsidR="00E540DA" w:rsidRPr="00EC1678" w:rsidRDefault="00E540DA" w:rsidP="00EE0832">
      <w:pPr>
        <w:pStyle w:val="Zkladntext31"/>
        <w:numPr>
          <w:ilvl w:val="1"/>
          <w:numId w:val="2"/>
        </w:numPr>
        <w:tabs>
          <w:tab w:val="clear" w:pos="576"/>
          <w:tab w:val="num" w:pos="426"/>
        </w:tabs>
        <w:spacing w:before="120"/>
        <w:ind w:left="426" w:hanging="426"/>
        <w:rPr>
          <w:rFonts w:ascii="Times New Roman" w:hAnsi="Times New Roman" w:cs="Times New Roman"/>
        </w:rPr>
      </w:pPr>
      <w:r w:rsidRPr="00EC1678">
        <w:rPr>
          <w:rFonts w:ascii="Times New Roman" w:hAnsi="Times New Roman" w:cs="Times New Roman"/>
        </w:rPr>
        <w:t xml:space="preserve">Objednatel se zavazuje poskytnout </w:t>
      </w:r>
      <w:r w:rsidRPr="001810C0">
        <w:rPr>
          <w:rFonts w:ascii="Times New Roman" w:hAnsi="Times New Roman" w:cs="Times New Roman"/>
          <w:color w:val="000000"/>
        </w:rPr>
        <w:t>zhotoviteli</w:t>
      </w:r>
      <w:r w:rsidR="001810C0" w:rsidRPr="001810C0">
        <w:rPr>
          <w:rFonts w:ascii="Times New Roman" w:hAnsi="Times New Roman" w:cs="Times New Roman"/>
          <w:color w:val="000000"/>
        </w:rPr>
        <w:t xml:space="preserve"> </w:t>
      </w:r>
      <w:r w:rsidRPr="001810C0">
        <w:rPr>
          <w:rFonts w:ascii="Times New Roman" w:hAnsi="Times New Roman" w:cs="Times New Roman"/>
          <w:color w:val="000000"/>
        </w:rPr>
        <w:t>odstavnou kolej či manipulační plochu</w:t>
      </w:r>
      <w:r w:rsidR="001810C0" w:rsidRPr="001810C0">
        <w:rPr>
          <w:rFonts w:ascii="Times New Roman" w:hAnsi="Times New Roman" w:cs="Times New Roman"/>
          <w:color w:val="000000"/>
        </w:rPr>
        <w:t xml:space="preserve"> </w:t>
      </w:r>
      <w:r w:rsidRPr="001810C0">
        <w:rPr>
          <w:rFonts w:ascii="Times New Roman" w:hAnsi="Times New Roman" w:cs="Times New Roman"/>
          <w:color w:val="000000"/>
        </w:rPr>
        <w:t>k zařízení</w:t>
      </w:r>
      <w:r w:rsidRPr="00EC1678">
        <w:rPr>
          <w:rFonts w:ascii="Times New Roman" w:hAnsi="Times New Roman" w:cs="Times New Roman"/>
        </w:rPr>
        <w:t xml:space="preserve"> staveniště. Požadavky předloží zhotovitel objednateli před zahájením prací s žádostí o výluku.</w:t>
      </w:r>
    </w:p>
    <w:p w:rsidR="00E540DA" w:rsidRPr="00EC1678" w:rsidRDefault="00EE0832" w:rsidP="00EE0832">
      <w:pPr>
        <w:tabs>
          <w:tab w:val="num" w:pos="426"/>
        </w:tabs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E540DA" w:rsidRPr="00EC1678">
        <w:rPr>
          <w:sz w:val="22"/>
          <w:szCs w:val="22"/>
        </w:rPr>
        <w:t xml:space="preserve">Zhotovitel je povinen poučit své řidiče o nutnosti odstavovat motorová vozidla při provádění díla mimo průjezdný průřez kolejí a v místech, která jim budou vymezena při předání staveniště.                            </w:t>
      </w:r>
    </w:p>
    <w:p w:rsidR="00E540DA" w:rsidRPr="00EC1678" w:rsidRDefault="00EE0832" w:rsidP="00EE0832">
      <w:pPr>
        <w:pStyle w:val="Zkladntext31"/>
        <w:tabs>
          <w:tab w:val="num" w:pos="426"/>
        </w:tabs>
        <w:spacing w:before="120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540DA" w:rsidRPr="00EC1678">
        <w:rPr>
          <w:rFonts w:ascii="Times New Roman" w:hAnsi="Times New Roman" w:cs="Times New Roman"/>
        </w:rPr>
        <w:t xml:space="preserve">Při provádění díla zhotovitel a jeho případný subdodavatel, kteří při plnění předmětu díla provozují drážní dopravu, musí mít k provozování drážní dopravy platnou licenci vydanou Drážním úřadem, uzavřenou smlouvu o provozování drážní dopravy a Osvědčení dopravce. Zhotovitel (popř. subdodavatel) se zavazuje k plnění veškerých podmínek této smlouvy s tím, že plně zodpovídá za jejich dodržení. Tuto odpovědnost nemůže, a to ani smluvně, přenést na jinou osobu. </w:t>
      </w:r>
    </w:p>
    <w:p w:rsidR="00EE0832" w:rsidRDefault="00EE0832" w:rsidP="00EE0832">
      <w:pPr>
        <w:tabs>
          <w:tab w:val="num" w:pos="426"/>
        </w:tabs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E540DA" w:rsidRPr="00EC1678">
        <w:rPr>
          <w:sz w:val="22"/>
          <w:szCs w:val="22"/>
        </w:rPr>
        <w:t>Pro zhotovitele (po</w:t>
      </w:r>
      <w:r>
        <w:rPr>
          <w:sz w:val="22"/>
          <w:szCs w:val="22"/>
        </w:rPr>
        <w:t>př. subdodavatele) byly vydány:</w:t>
      </w:r>
    </w:p>
    <w:p w:rsidR="00EE0832" w:rsidRDefault="00EE0832" w:rsidP="00EE0832">
      <w:pPr>
        <w:tabs>
          <w:tab w:val="num" w:pos="426"/>
        </w:tabs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E540DA" w:rsidRPr="00EC1678">
        <w:rPr>
          <w:sz w:val="22"/>
          <w:szCs w:val="22"/>
        </w:rPr>
        <w:t xml:space="preserve">- Licence k provozování drážní dopravy „Ev.“ číslo </w:t>
      </w:r>
      <w:r w:rsidR="00FD0AD9">
        <w:rPr>
          <w:sz w:val="22"/>
          <w:szCs w:val="22"/>
        </w:rPr>
        <w:t>L/2001/1215</w:t>
      </w:r>
      <w:r w:rsidR="00E540DA" w:rsidRPr="00EC1678">
        <w:rPr>
          <w:sz w:val="22"/>
          <w:szCs w:val="22"/>
        </w:rPr>
        <w:t xml:space="preserve">,      </w:t>
      </w:r>
    </w:p>
    <w:p w:rsidR="0036739A" w:rsidRDefault="00EE0832" w:rsidP="00EE0832">
      <w:pPr>
        <w:tabs>
          <w:tab w:val="num" w:pos="426"/>
        </w:tabs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36739A">
        <w:rPr>
          <w:sz w:val="22"/>
          <w:szCs w:val="22"/>
        </w:rPr>
        <w:t>- Osvědčení  dopravce  - část A  i část B, ve kterém je uveden druh dopravy a rozsah služeb na něž  se vztahuje,  vydané Drážním úřadem v souladu se směrnicí 2004/49ES a použitelnými vnitrostátními předpisy pod vnitřním referenčním číslem</w:t>
      </w:r>
      <w:r w:rsidR="00FD0AD9">
        <w:rPr>
          <w:sz w:val="22"/>
          <w:szCs w:val="22"/>
        </w:rPr>
        <w:t xml:space="preserve"> </w:t>
      </w:r>
      <w:r w:rsidR="00F1217B">
        <w:rPr>
          <w:sz w:val="22"/>
          <w:szCs w:val="22"/>
        </w:rPr>
        <w:t>OSD/2015/126-1</w:t>
      </w:r>
      <w:r w:rsidR="0036739A">
        <w:rPr>
          <w:sz w:val="22"/>
          <w:szCs w:val="22"/>
        </w:rPr>
        <w:t xml:space="preserve"> ze dne </w:t>
      </w:r>
      <w:proofErr w:type="gramStart"/>
      <w:r w:rsidR="00F1217B">
        <w:rPr>
          <w:sz w:val="22"/>
          <w:szCs w:val="22"/>
        </w:rPr>
        <w:t>5.1.2015</w:t>
      </w:r>
      <w:proofErr w:type="gramEnd"/>
      <w:r w:rsidR="0036739A">
        <w:rPr>
          <w:sz w:val="22"/>
          <w:szCs w:val="22"/>
        </w:rPr>
        <w:t xml:space="preserve"> pro společnost</w:t>
      </w:r>
      <w:r w:rsidR="00FD0AD9">
        <w:rPr>
          <w:sz w:val="22"/>
          <w:szCs w:val="22"/>
        </w:rPr>
        <w:t xml:space="preserve"> STRABAG </w:t>
      </w:r>
      <w:proofErr w:type="spellStart"/>
      <w:r w:rsidR="00FD0AD9">
        <w:rPr>
          <w:sz w:val="22"/>
          <w:szCs w:val="22"/>
        </w:rPr>
        <w:t>Rail</w:t>
      </w:r>
      <w:proofErr w:type="spellEnd"/>
      <w:r w:rsidR="00FD0AD9">
        <w:rPr>
          <w:sz w:val="22"/>
          <w:szCs w:val="22"/>
        </w:rPr>
        <w:t xml:space="preserve"> a.s.</w:t>
      </w:r>
    </w:p>
    <w:p w:rsidR="00E540DA" w:rsidRDefault="00EE0832" w:rsidP="00EE0832">
      <w:pPr>
        <w:tabs>
          <w:tab w:val="num" w:pos="426"/>
        </w:tabs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E540DA" w:rsidRPr="00EC1678">
        <w:rPr>
          <w:sz w:val="22"/>
          <w:szCs w:val="22"/>
        </w:rPr>
        <w:t>Zhotovitel (subdodavatel) má uzavřenou s objednatelem smlouvu o provozování drážní dopravy na tratích celostátních a regionálních drah č</w:t>
      </w:r>
      <w:r>
        <w:rPr>
          <w:sz w:val="22"/>
          <w:szCs w:val="22"/>
        </w:rPr>
        <w:t xml:space="preserve">. </w:t>
      </w:r>
      <w:r w:rsidR="00FD0AD9">
        <w:rPr>
          <w:sz w:val="22"/>
          <w:szCs w:val="22"/>
        </w:rPr>
        <w:t xml:space="preserve">9244/12 </w:t>
      </w:r>
      <w:r w:rsidR="00E540DA" w:rsidRPr="00EC1678">
        <w:rPr>
          <w:sz w:val="22"/>
          <w:szCs w:val="22"/>
        </w:rPr>
        <w:t>včetně platných dodatků.</w:t>
      </w:r>
    </w:p>
    <w:p w:rsidR="001019BA" w:rsidRPr="001019BA" w:rsidRDefault="001019BA" w:rsidP="00EE0832">
      <w:pPr>
        <w:pStyle w:val="Zkladntext31"/>
        <w:numPr>
          <w:ilvl w:val="1"/>
          <w:numId w:val="2"/>
        </w:numPr>
        <w:tabs>
          <w:tab w:val="clear" w:pos="576"/>
          <w:tab w:val="num" w:pos="426"/>
        </w:tabs>
        <w:spacing w:before="120"/>
        <w:ind w:left="426" w:hanging="426"/>
        <w:textAlignment w:val="auto"/>
        <w:rPr>
          <w:rFonts w:ascii="Times New Roman" w:hAnsi="Times New Roman" w:cs="Times New Roman"/>
        </w:rPr>
      </w:pPr>
      <w:r w:rsidRPr="001019BA">
        <w:rPr>
          <w:rFonts w:ascii="Times New Roman" w:hAnsi="Times New Roman" w:cs="Times New Roman"/>
        </w:rPr>
        <w:lastRenderedPageBreak/>
        <w:t>Platné kopie osvědčení o odborné způsobilosti (vysvědčení o odborné zkoušce) vedoucího prací zhotovitele jsou součástí nabídky.</w:t>
      </w:r>
    </w:p>
    <w:p w:rsidR="00E540DA" w:rsidRPr="00EC1678" w:rsidRDefault="00E540DA" w:rsidP="00EE0832">
      <w:pPr>
        <w:pStyle w:val="Zkladntext31"/>
        <w:numPr>
          <w:ilvl w:val="1"/>
          <w:numId w:val="2"/>
        </w:numPr>
        <w:tabs>
          <w:tab w:val="clear" w:pos="576"/>
          <w:tab w:val="num" w:pos="426"/>
        </w:tabs>
        <w:spacing w:before="120"/>
        <w:ind w:left="426" w:hanging="426"/>
        <w:rPr>
          <w:rFonts w:ascii="Times New Roman" w:hAnsi="Times New Roman" w:cs="Times New Roman"/>
        </w:rPr>
      </w:pPr>
      <w:r w:rsidRPr="00EC1678">
        <w:rPr>
          <w:rFonts w:ascii="Times New Roman" w:hAnsi="Times New Roman" w:cs="Times New Roman"/>
        </w:rPr>
        <w:t xml:space="preserve">Zhotovitel nebude zbrojit hnací vozidla naftou prostřednictvím autocisteren na pozemcích ve správě </w:t>
      </w:r>
      <w:r w:rsidR="003129D8">
        <w:rPr>
          <w:rFonts w:ascii="Times New Roman" w:hAnsi="Times New Roman" w:cs="Times New Roman"/>
        </w:rPr>
        <w:t>objednatele</w:t>
      </w:r>
      <w:r w:rsidRPr="00EC1678">
        <w:rPr>
          <w:rFonts w:ascii="Times New Roman" w:hAnsi="Times New Roman" w:cs="Times New Roman"/>
        </w:rPr>
        <w:t xml:space="preserve"> včetně tratí celostátní dráhy, regionálních drah a vleček, které provozuje </w:t>
      </w:r>
      <w:r w:rsidR="003129D8">
        <w:rPr>
          <w:rFonts w:ascii="Times New Roman" w:hAnsi="Times New Roman" w:cs="Times New Roman"/>
        </w:rPr>
        <w:t>objednatel</w:t>
      </w:r>
      <w:r w:rsidRPr="00EC1678">
        <w:rPr>
          <w:rFonts w:ascii="Times New Roman" w:hAnsi="Times New Roman" w:cs="Times New Roman"/>
        </w:rPr>
        <w:t xml:space="preserve"> (tento zákaz zbrojení z autocisteren zhotovitele platí i na majetku u Českých drah, a.s.).</w:t>
      </w:r>
    </w:p>
    <w:p w:rsidR="00E540DA" w:rsidRPr="00EC1678" w:rsidRDefault="00E540DA" w:rsidP="00EE0832">
      <w:pPr>
        <w:pStyle w:val="Zkladntext31"/>
        <w:numPr>
          <w:ilvl w:val="1"/>
          <w:numId w:val="2"/>
        </w:numPr>
        <w:tabs>
          <w:tab w:val="clear" w:pos="576"/>
          <w:tab w:val="num" w:pos="426"/>
        </w:tabs>
        <w:spacing w:before="120"/>
        <w:ind w:left="426" w:hanging="426"/>
        <w:rPr>
          <w:rFonts w:ascii="Times New Roman" w:hAnsi="Times New Roman" w:cs="Times New Roman"/>
        </w:rPr>
      </w:pPr>
      <w:r w:rsidRPr="00EC1678">
        <w:rPr>
          <w:rFonts w:ascii="Times New Roman" w:hAnsi="Times New Roman" w:cs="Times New Roman"/>
        </w:rPr>
        <w:t>Zhotovitel odpovídá za činnost svých zaměstnanců a zaměstnanců subdodavatelů v plné míře.</w:t>
      </w:r>
    </w:p>
    <w:p w:rsidR="00E540DA" w:rsidRPr="00EC1678" w:rsidRDefault="00E540DA" w:rsidP="00EE0832">
      <w:pPr>
        <w:pStyle w:val="Zkladntext31"/>
        <w:numPr>
          <w:ilvl w:val="1"/>
          <w:numId w:val="2"/>
        </w:numPr>
        <w:tabs>
          <w:tab w:val="clear" w:pos="576"/>
          <w:tab w:val="num" w:pos="426"/>
        </w:tabs>
        <w:spacing w:before="120"/>
        <w:ind w:left="426" w:hanging="426"/>
        <w:rPr>
          <w:rFonts w:ascii="Times New Roman" w:hAnsi="Times New Roman" w:cs="Times New Roman"/>
        </w:rPr>
      </w:pPr>
      <w:r w:rsidRPr="00EC1678">
        <w:rPr>
          <w:rFonts w:ascii="Times New Roman" w:hAnsi="Times New Roman" w:cs="Times New Roman"/>
        </w:rPr>
        <w:t>Zhotovitel se zavazuje k povinnosti zabezpečit likvidaci odpadu</w:t>
      </w:r>
      <w:r w:rsidR="00EE0832">
        <w:rPr>
          <w:rFonts w:ascii="Times New Roman" w:hAnsi="Times New Roman" w:cs="Times New Roman"/>
        </w:rPr>
        <w:t xml:space="preserve"> ze stavby v souladu se zákonem</w:t>
      </w:r>
      <w:r w:rsidR="00EE0832">
        <w:rPr>
          <w:rFonts w:ascii="Times New Roman" w:hAnsi="Times New Roman" w:cs="Times New Roman"/>
        </w:rPr>
        <w:br/>
      </w:r>
      <w:r w:rsidRPr="00EC1678">
        <w:rPr>
          <w:rFonts w:ascii="Times New Roman" w:hAnsi="Times New Roman" w:cs="Times New Roman"/>
        </w:rPr>
        <w:t>č.</w:t>
      </w:r>
      <w:r w:rsidR="00EE0832">
        <w:rPr>
          <w:rFonts w:ascii="Times New Roman" w:hAnsi="Times New Roman" w:cs="Times New Roman"/>
        </w:rPr>
        <w:t xml:space="preserve"> </w:t>
      </w:r>
      <w:r w:rsidRPr="00EC1678">
        <w:rPr>
          <w:rFonts w:ascii="Times New Roman" w:hAnsi="Times New Roman" w:cs="Times New Roman"/>
        </w:rPr>
        <w:t>185/2001 Sb. o odpadech, v platném znění a jeho prováděcí vyhláškou č.</w:t>
      </w:r>
      <w:r w:rsidR="00EE0832">
        <w:rPr>
          <w:rFonts w:ascii="Times New Roman" w:hAnsi="Times New Roman" w:cs="Times New Roman"/>
        </w:rPr>
        <w:t xml:space="preserve"> </w:t>
      </w:r>
      <w:r w:rsidRPr="00EC1678">
        <w:rPr>
          <w:rFonts w:ascii="Times New Roman" w:hAnsi="Times New Roman" w:cs="Times New Roman"/>
        </w:rPr>
        <w:t>383/2001 Sb. ve znění pozdějších novel a Směrnicí SŽDC č.</w:t>
      </w:r>
      <w:r w:rsidR="00EE0832">
        <w:rPr>
          <w:rFonts w:ascii="Times New Roman" w:hAnsi="Times New Roman" w:cs="Times New Roman"/>
        </w:rPr>
        <w:t xml:space="preserve"> </w:t>
      </w:r>
      <w:r w:rsidRPr="00EC1678">
        <w:rPr>
          <w:rFonts w:ascii="Times New Roman" w:hAnsi="Times New Roman" w:cs="Times New Roman"/>
        </w:rPr>
        <w:t xml:space="preserve">96 pro nakládání s odpady. Dále se zhotovitel zavazuje postupovat dle vyhlášky č. 352/2005 Sb. (vyhláška </w:t>
      </w:r>
      <w:r w:rsidR="00EE0832">
        <w:rPr>
          <w:rFonts w:ascii="Times New Roman" w:hAnsi="Times New Roman" w:cs="Times New Roman"/>
        </w:rPr>
        <w:t>o nakládání s elektrozařízeními</w:t>
      </w:r>
      <w:r w:rsidR="00EE0832">
        <w:rPr>
          <w:rFonts w:ascii="Times New Roman" w:hAnsi="Times New Roman" w:cs="Times New Roman"/>
        </w:rPr>
        <w:br/>
      </w:r>
      <w:r w:rsidRPr="00EC1678">
        <w:rPr>
          <w:rFonts w:ascii="Times New Roman" w:hAnsi="Times New Roman" w:cs="Times New Roman"/>
        </w:rPr>
        <w:t xml:space="preserve">a </w:t>
      </w:r>
      <w:r w:rsidR="00EE0832">
        <w:rPr>
          <w:rFonts w:ascii="Times New Roman" w:hAnsi="Times New Roman" w:cs="Times New Roman"/>
        </w:rPr>
        <w:t>e</w:t>
      </w:r>
      <w:r w:rsidRPr="00EC1678">
        <w:rPr>
          <w:rFonts w:ascii="Times New Roman" w:hAnsi="Times New Roman" w:cs="Times New Roman"/>
        </w:rPr>
        <w:t>lektroodpady). Při výskytu látek typu PCB je zhotovitel povinen dodržovat ještě vyhlášku MŽP ČR č. 384/2001 Sb., v platném znění.  Zhotovitel nepřekročí hygienické normy hluku, prachu</w:t>
      </w:r>
      <w:r w:rsidR="00EE0832">
        <w:rPr>
          <w:rFonts w:ascii="Times New Roman" w:hAnsi="Times New Roman" w:cs="Times New Roman"/>
        </w:rPr>
        <w:br/>
      </w:r>
      <w:r w:rsidRPr="00EC1678">
        <w:rPr>
          <w:rFonts w:ascii="Times New Roman" w:hAnsi="Times New Roman" w:cs="Times New Roman"/>
        </w:rPr>
        <w:t>a vibrací. Zhotovitel se zavazuje dodržovat bezpečnostní, zdravotní, hygienické a ekologické předpisy.</w:t>
      </w:r>
    </w:p>
    <w:p w:rsidR="00E540DA" w:rsidRPr="00550707" w:rsidRDefault="00E540DA" w:rsidP="00EE0832">
      <w:pPr>
        <w:pStyle w:val="Zkladntext3"/>
        <w:numPr>
          <w:ilvl w:val="1"/>
          <w:numId w:val="2"/>
        </w:numPr>
        <w:tabs>
          <w:tab w:val="clear" w:pos="576"/>
          <w:tab w:val="num" w:pos="426"/>
          <w:tab w:val="left" w:pos="708"/>
        </w:tabs>
        <w:spacing w:before="120"/>
        <w:ind w:left="426" w:hanging="426"/>
        <w:rPr>
          <w:sz w:val="22"/>
          <w:szCs w:val="22"/>
          <w:lang w:val="cs-CZ" w:eastAsia="cs-CZ"/>
        </w:rPr>
      </w:pPr>
      <w:r w:rsidRPr="00550707">
        <w:rPr>
          <w:sz w:val="22"/>
          <w:szCs w:val="22"/>
          <w:lang w:val="cs-CZ" w:eastAsia="cs-CZ"/>
        </w:rPr>
        <w:t>Zhotovitel je povinen dodržo</w:t>
      </w:r>
      <w:r w:rsidR="000C4569" w:rsidRPr="00550707">
        <w:rPr>
          <w:sz w:val="22"/>
          <w:szCs w:val="22"/>
          <w:lang w:val="cs-CZ" w:eastAsia="cs-CZ"/>
        </w:rPr>
        <w:t>vat zákon o drahách č. 266/1994</w:t>
      </w:r>
      <w:r w:rsidRPr="00550707">
        <w:rPr>
          <w:sz w:val="22"/>
          <w:szCs w:val="22"/>
          <w:lang w:val="cs-CZ" w:eastAsia="cs-CZ"/>
        </w:rPr>
        <w:t xml:space="preserve"> Sb. v platném znění a vyhlášku, kterou se vydává stavební a technický řád drah č. 177/1995 Sb. v platném znění;  stavební zákon</w:t>
      </w:r>
      <w:r w:rsidR="00EE0832">
        <w:rPr>
          <w:sz w:val="22"/>
          <w:szCs w:val="22"/>
          <w:lang w:val="cs-CZ" w:eastAsia="cs-CZ"/>
        </w:rPr>
        <w:br/>
      </w:r>
      <w:r w:rsidRPr="00550707">
        <w:rPr>
          <w:sz w:val="22"/>
          <w:szCs w:val="22"/>
          <w:lang w:val="cs-CZ" w:eastAsia="cs-CZ"/>
        </w:rPr>
        <w:t>č. 183/2006 Sb. s prováděcí vyhláškou č. 499/2006 Sb. v platném znění.</w:t>
      </w:r>
    </w:p>
    <w:p w:rsidR="00E540DA" w:rsidRPr="00EC1678" w:rsidRDefault="00EE0832" w:rsidP="00EE0832">
      <w:pPr>
        <w:widowControl w:val="0"/>
        <w:tabs>
          <w:tab w:val="num" w:pos="426"/>
        </w:tabs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E540DA" w:rsidRPr="00EC1678">
        <w:rPr>
          <w:sz w:val="22"/>
          <w:szCs w:val="22"/>
        </w:rPr>
        <w:t>Zhotovitel je povinen dále dodržovat požární předpisy – dle zákona č. 133/1985  Sb. o požární ochraně v platném znění, vyhlášku č. 246/2001 Sb. o požární prevenci se zdůrazněním na § 15 článek 6, ČSN 05 0601 – norma o bezpečnostním ustanovení pro svařování; vyhlášku č.</w:t>
      </w:r>
      <w:r>
        <w:rPr>
          <w:sz w:val="22"/>
          <w:szCs w:val="22"/>
        </w:rPr>
        <w:t xml:space="preserve"> </w:t>
      </w:r>
      <w:r w:rsidR="00E540DA" w:rsidRPr="00EC1678">
        <w:rPr>
          <w:sz w:val="22"/>
          <w:szCs w:val="22"/>
        </w:rPr>
        <w:t>23/2008 Sb. – technické podmínky požární ochrany staveb; předpis SŽDC Ob 14 – předpis pro stanovení organizace zabezpečení požární ochrany SŽDC; Směrnici č. 56 o požární bezpečnosti při svařování</w:t>
      </w:r>
      <w:r w:rsidR="00D53ABA">
        <w:rPr>
          <w:sz w:val="22"/>
          <w:szCs w:val="22"/>
        </w:rPr>
        <w:t xml:space="preserve"> ve státní organizaci SŽDC</w:t>
      </w:r>
      <w:r w:rsidR="00E540DA" w:rsidRPr="00EC1678">
        <w:rPr>
          <w:sz w:val="22"/>
          <w:szCs w:val="22"/>
        </w:rPr>
        <w:t>. Ohlášení prací na Hasičskou záchrannou službu SŽDC – operační středisko na telefonu 972 235 150 je povinností zhotovitele. V případě spalování hořlavých látek na volném prostranství a podél železničních tratí v obvodu Oblastního ředitelství Praha je povinen dodržet Opatření ředitele OŘ Praha č. 13/2012.</w:t>
      </w:r>
    </w:p>
    <w:p w:rsidR="00E540DA" w:rsidRPr="00EC1678" w:rsidRDefault="00E540DA" w:rsidP="00EE0832">
      <w:pPr>
        <w:tabs>
          <w:tab w:val="num" w:pos="426"/>
        </w:tabs>
        <w:spacing w:before="120"/>
        <w:ind w:left="426" w:hanging="426"/>
        <w:jc w:val="both"/>
        <w:rPr>
          <w:sz w:val="24"/>
          <w:szCs w:val="24"/>
        </w:rPr>
      </w:pPr>
      <w:r w:rsidRPr="00EC1678">
        <w:rPr>
          <w:sz w:val="22"/>
          <w:szCs w:val="22"/>
        </w:rPr>
        <w:t xml:space="preserve">    </w:t>
      </w:r>
      <w:r w:rsidR="00EE0832">
        <w:rPr>
          <w:sz w:val="22"/>
          <w:szCs w:val="22"/>
        </w:rPr>
        <w:tab/>
      </w:r>
      <w:r w:rsidRPr="00EC1678">
        <w:rPr>
          <w:sz w:val="22"/>
          <w:szCs w:val="22"/>
        </w:rPr>
        <w:t xml:space="preserve">Zhotovitel je povinen rovněž důsledně dodržovat všechny platné právní předpisy včetně </w:t>
      </w:r>
      <w:r w:rsidRPr="00EC1678">
        <w:rPr>
          <w:snapToGrid w:val="0"/>
          <w:sz w:val="22"/>
          <w:szCs w:val="22"/>
        </w:rPr>
        <w:t>ustanovení Zákoníku práce (zák.</w:t>
      </w:r>
      <w:r w:rsidR="00EE0832">
        <w:rPr>
          <w:snapToGrid w:val="0"/>
          <w:sz w:val="22"/>
          <w:szCs w:val="22"/>
        </w:rPr>
        <w:t xml:space="preserve"> </w:t>
      </w:r>
      <w:r w:rsidRPr="00EC1678">
        <w:rPr>
          <w:snapToGrid w:val="0"/>
          <w:sz w:val="22"/>
          <w:szCs w:val="22"/>
        </w:rPr>
        <w:t>č. 262/2006 Sb.) a zákona o zajištění podmínek bezpečnosti a ochrany zdraví při práci (zák.</w:t>
      </w:r>
      <w:r w:rsidR="00EE0832">
        <w:rPr>
          <w:snapToGrid w:val="0"/>
          <w:sz w:val="22"/>
          <w:szCs w:val="22"/>
        </w:rPr>
        <w:t xml:space="preserve"> </w:t>
      </w:r>
      <w:r w:rsidRPr="00EC1678">
        <w:rPr>
          <w:snapToGrid w:val="0"/>
          <w:sz w:val="22"/>
          <w:szCs w:val="22"/>
        </w:rPr>
        <w:t>č.</w:t>
      </w:r>
      <w:r w:rsidR="00EE0832">
        <w:rPr>
          <w:snapToGrid w:val="0"/>
          <w:sz w:val="22"/>
          <w:szCs w:val="22"/>
        </w:rPr>
        <w:t xml:space="preserve"> </w:t>
      </w:r>
      <w:r w:rsidRPr="00EC1678">
        <w:rPr>
          <w:snapToGrid w:val="0"/>
          <w:sz w:val="22"/>
          <w:szCs w:val="22"/>
        </w:rPr>
        <w:t>309/2006 Sb.) oboje v platném znění,</w:t>
      </w:r>
      <w:r w:rsidRPr="00EC1678">
        <w:rPr>
          <w:sz w:val="22"/>
          <w:szCs w:val="22"/>
        </w:rPr>
        <w:t xml:space="preserve"> dále předpisu SŽDC </w:t>
      </w:r>
      <w:r w:rsidR="00BD5F38">
        <w:rPr>
          <w:sz w:val="22"/>
          <w:szCs w:val="22"/>
        </w:rPr>
        <w:t>Bp1</w:t>
      </w:r>
      <w:r w:rsidRPr="00EC1678">
        <w:rPr>
          <w:sz w:val="22"/>
          <w:szCs w:val="22"/>
        </w:rPr>
        <w:t xml:space="preserve"> Předpis</w:t>
      </w:r>
      <w:r w:rsidR="00EE0832">
        <w:rPr>
          <w:sz w:val="22"/>
          <w:szCs w:val="22"/>
        </w:rPr>
        <w:br/>
      </w:r>
      <w:r w:rsidRPr="00EC1678">
        <w:rPr>
          <w:sz w:val="22"/>
          <w:szCs w:val="22"/>
        </w:rPr>
        <w:t xml:space="preserve">o bezpečnosti a ochraně zdraví </w:t>
      </w:r>
      <w:r w:rsidR="00465E68">
        <w:rPr>
          <w:sz w:val="22"/>
          <w:szCs w:val="22"/>
        </w:rPr>
        <w:t>při práci. A dále</w:t>
      </w:r>
      <w:r w:rsidRPr="00EC1678">
        <w:rPr>
          <w:sz w:val="22"/>
          <w:szCs w:val="22"/>
        </w:rPr>
        <w:t xml:space="preserve"> dodržovat Opatření ředitele OŘ Praha č.</w:t>
      </w:r>
      <w:r w:rsidR="00EE0832">
        <w:rPr>
          <w:sz w:val="22"/>
          <w:szCs w:val="22"/>
        </w:rPr>
        <w:t xml:space="preserve"> </w:t>
      </w:r>
      <w:r w:rsidRPr="00EC1678">
        <w:rPr>
          <w:sz w:val="22"/>
          <w:szCs w:val="22"/>
        </w:rPr>
        <w:t xml:space="preserve">33/2012: Analýza rizik – OŘ Praha.                                  </w:t>
      </w:r>
      <w:r w:rsidRPr="00EC1678">
        <w:rPr>
          <w:sz w:val="22"/>
          <w:szCs w:val="22"/>
        </w:rPr>
        <w:tab/>
      </w:r>
    </w:p>
    <w:p w:rsidR="00E540DA" w:rsidRPr="009F0599" w:rsidRDefault="00EE0832" w:rsidP="00EE0832">
      <w:pPr>
        <w:tabs>
          <w:tab w:val="num" w:pos="426"/>
        </w:tabs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E540DA" w:rsidRPr="00EC1678">
        <w:rPr>
          <w:sz w:val="22"/>
          <w:szCs w:val="22"/>
        </w:rPr>
        <w:t xml:space="preserve">Zaměstnanci zhotovitele i subdodavatele musí splňovat podmínky smyslové a zdravotní způsobilosti pro práci ve vyhrazeném </w:t>
      </w:r>
      <w:r w:rsidR="00E540DA" w:rsidRPr="00356F5D">
        <w:rPr>
          <w:sz w:val="22"/>
          <w:szCs w:val="22"/>
        </w:rPr>
        <w:t>prostoru objednatele a</w:t>
      </w:r>
      <w:r w:rsidR="00E540DA" w:rsidRPr="00EC1678">
        <w:rPr>
          <w:sz w:val="22"/>
          <w:szCs w:val="22"/>
        </w:rPr>
        <w:t xml:space="preserve"> budou mít vystavený „Průkaz ke vstupu do objektů </w:t>
      </w:r>
      <w:r w:rsidR="00E540DA" w:rsidRPr="009F0599">
        <w:rPr>
          <w:sz w:val="22"/>
          <w:szCs w:val="22"/>
        </w:rPr>
        <w:t>a provozované železniční dopravní cesty SŽDC“ v souladu s předpisem Ob1</w:t>
      </w:r>
      <w:r w:rsidR="00304DE9" w:rsidRPr="009F0599">
        <w:rPr>
          <w:sz w:val="22"/>
          <w:szCs w:val="22"/>
        </w:rPr>
        <w:t xml:space="preserve"> díl II.</w:t>
      </w:r>
    </w:p>
    <w:p w:rsidR="009D2E0A" w:rsidRPr="009F0599" w:rsidRDefault="009D2E0A" w:rsidP="009F0599">
      <w:pPr>
        <w:tabs>
          <w:tab w:val="num" w:pos="426"/>
        </w:tabs>
        <w:spacing w:before="120"/>
        <w:ind w:left="426"/>
        <w:jc w:val="both"/>
        <w:rPr>
          <w:sz w:val="22"/>
          <w:szCs w:val="22"/>
        </w:rPr>
      </w:pPr>
      <w:r w:rsidRPr="009F0599">
        <w:rPr>
          <w:sz w:val="22"/>
          <w:szCs w:val="22"/>
        </w:rPr>
        <w:t xml:space="preserve">V případě, že při provádění prací nebude použito schválených měřících přístrojů, zhotovitel se vystavuje riziku nepřevzetí provedených prací. Zhotovitel se zavazuje předložit objednateli na vyžádání kalibrační list a platné ověření. </w:t>
      </w:r>
    </w:p>
    <w:p w:rsidR="00EE0832" w:rsidRDefault="00E540DA" w:rsidP="00EE0832">
      <w:pPr>
        <w:tabs>
          <w:tab w:val="num" w:pos="426"/>
        </w:tabs>
        <w:spacing w:before="120"/>
        <w:ind w:left="426" w:hanging="426"/>
        <w:jc w:val="both"/>
        <w:rPr>
          <w:sz w:val="22"/>
          <w:szCs w:val="22"/>
        </w:rPr>
      </w:pPr>
      <w:r w:rsidRPr="00EC1678">
        <w:rPr>
          <w:sz w:val="22"/>
          <w:szCs w:val="22"/>
        </w:rPr>
        <w:t xml:space="preserve">     </w:t>
      </w:r>
      <w:r w:rsidR="00EE0832">
        <w:rPr>
          <w:sz w:val="22"/>
          <w:szCs w:val="22"/>
        </w:rPr>
        <w:tab/>
      </w:r>
      <w:r w:rsidRPr="00EC1678">
        <w:rPr>
          <w:sz w:val="22"/>
          <w:szCs w:val="22"/>
        </w:rPr>
        <w:t>Všichni zaměstnanci při realizaci díla jsou povinni mít platnou elektrotechnickou kvalifikaci podle přílohy č.</w:t>
      </w:r>
      <w:r w:rsidR="00EE0832">
        <w:rPr>
          <w:sz w:val="22"/>
          <w:szCs w:val="22"/>
        </w:rPr>
        <w:t xml:space="preserve"> </w:t>
      </w:r>
      <w:r w:rsidRPr="00EC1678">
        <w:rPr>
          <w:sz w:val="22"/>
          <w:szCs w:val="22"/>
        </w:rPr>
        <w:t>4 vyhlášky č. 100/1995 Sb., v platném znění</w:t>
      </w:r>
      <w:r w:rsidR="008A77F4">
        <w:rPr>
          <w:sz w:val="22"/>
          <w:szCs w:val="22"/>
        </w:rPr>
        <w:t>.</w:t>
      </w:r>
    </w:p>
    <w:p w:rsidR="00E540DA" w:rsidRPr="00EE0832" w:rsidRDefault="00EE0832" w:rsidP="00EE0832">
      <w:pPr>
        <w:tabs>
          <w:tab w:val="num" w:pos="426"/>
        </w:tabs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E540DA" w:rsidRPr="00EC1678">
        <w:rPr>
          <w:sz w:val="22"/>
          <w:szCs w:val="22"/>
        </w:rPr>
        <w:t>Zhotovitel výslovně prohlašuje, že je se všemi výše uvedenými normami a interními směrnicemi plně seznámen.</w:t>
      </w:r>
    </w:p>
    <w:p w:rsidR="00E540DA" w:rsidRPr="00EC1678" w:rsidRDefault="00E540DA" w:rsidP="00EE0832">
      <w:pPr>
        <w:pStyle w:val="Zkladntext31"/>
        <w:numPr>
          <w:ilvl w:val="1"/>
          <w:numId w:val="2"/>
        </w:numPr>
        <w:tabs>
          <w:tab w:val="clear" w:pos="576"/>
          <w:tab w:val="clear" w:pos="2268"/>
          <w:tab w:val="num" w:pos="426"/>
        </w:tabs>
        <w:spacing w:before="120"/>
        <w:ind w:left="426" w:hanging="426"/>
        <w:rPr>
          <w:rFonts w:ascii="Times New Roman" w:hAnsi="Times New Roman" w:cs="Times New Roman"/>
        </w:rPr>
      </w:pPr>
      <w:r w:rsidRPr="00EC1678">
        <w:rPr>
          <w:rFonts w:ascii="Times New Roman" w:hAnsi="Times New Roman" w:cs="Times New Roman"/>
        </w:rPr>
        <w:t>V případě jakékoliv změny v označení smluvních stran, změn pověřených osob, statutárních orgánů a dalších údajů uvedených v článku 1, bod 1.1-1.2 se nepoužije ustanovení článku 11 bodu 1 odstavce 2. smlouvy. Ke změně údajů uvedených v čl. 1 smlouvy, postačuje oznámení druhé smluvní straně ve formě doporučeného dopisu s doručenkou. Us</w:t>
      </w:r>
      <w:r w:rsidR="00EE0832">
        <w:rPr>
          <w:rFonts w:ascii="Times New Roman" w:hAnsi="Times New Roman" w:cs="Times New Roman"/>
        </w:rPr>
        <w:t>tanovení toho článku se použije</w:t>
      </w:r>
      <w:r w:rsidR="00EE0832">
        <w:rPr>
          <w:rFonts w:ascii="Times New Roman" w:hAnsi="Times New Roman" w:cs="Times New Roman"/>
        </w:rPr>
        <w:br/>
      </w:r>
      <w:r w:rsidRPr="00EC1678">
        <w:rPr>
          <w:rFonts w:ascii="Times New Roman" w:hAnsi="Times New Roman" w:cs="Times New Roman"/>
        </w:rPr>
        <w:t>i v případě změny právní formy některé ze smluvních stran, zániku smluvní strany s likvidací nebo bez likvidace, kdy práva a povinnosti podle obecně závaz</w:t>
      </w:r>
      <w:r w:rsidR="00EE0832">
        <w:rPr>
          <w:rFonts w:ascii="Times New Roman" w:hAnsi="Times New Roman" w:cs="Times New Roman"/>
        </w:rPr>
        <w:t>ných právních předpisů přechází</w:t>
      </w:r>
      <w:r w:rsidR="00EE0832">
        <w:rPr>
          <w:rFonts w:ascii="Times New Roman" w:hAnsi="Times New Roman" w:cs="Times New Roman"/>
        </w:rPr>
        <w:br/>
      </w:r>
      <w:r w:rsidRPr="00EC1678">
        <w:rPr>
          <w:rFonts w:ascii="Times New Roman" w:hAnsi="Times New Roman" w:cs="Times New Roman"/>
        </w:rPr>
        <w:t>na právního zástupce smluvní strany.</w:t>
      </w:r>
    </w:p>
    <w:p w:rsidR="00E540DA" w:rsidRPr="0036739A" w:rsidRDefault="00E540DA" w:rsidP="00EE0832">
      <w:pPr>
        <w:numPr>
          <w:ilvl w:val="1"/>
          <w:numId w:val="2"/>
        </w:numPr>
        <w:tabs>
          <w:tab w:val="clear" w:pos="576"/>
          <w:tab w:val="num" w:pos="426"/>
        </w:tabs>
        <w:spacing w:before="120"/>
        <w:ind w:left="426" w:hanging="426"/>
        <w:jc w:val="both"/>
        <w:textAlignment w:val="auto"/>
        <w:rPr>
          <w:sz w:val="22"/>
          <w:szCs w:val="22"/>
        </w:rPr>
      </w:pPr>
      <w:r w:rsidRPr="0036739A">
        <w:rPr>
          <w:sz w:val="22"/>
          <w:szCs w:val="22"/>
        </w:rPr>
        <w:t>Zhotovitel odpovídá za to, že předmět této smlouvy bude zhotov</w:t>
      </w:r>
      <w:r w:rsidR="00EE0832">
        <w:rPr>
          <w:sz w:val="22"/>
          <w:szCs w:val="22"/>
        </w:rPr>
        <w:t>ený podle podmínek smlouvy</w:t>
      </w:r>
      <w:r w:rsidR="00EE0832">
        <w:rPr>
          <w:sz w:val="22"/>
          <w:szCs w:val="22"/>
        </w:rPr>
        <w:br/>
        <w:t>a</w:t>
      </w:r>
      <w:r w:rsidRPr="0036739A">
        <w:rPr>
          <w:sz w:val="22"/>
          <w:szCs w:val="22"/>
        </w:rPr>
        <w:t xml:space="preserve"> že po dobu záruční doby bude mít vlastnosti dohodnuté v této smlouvě. Zhotovitel vede ode dne </w:t>
      </w:r>
      <w:r w:rsidRPr="0036739A">
        <w:rPr>
          <w:sz w:val="22"/>
          <w:szCs w:val="22"/>
        </w:rPr>
        <w:lastRenderedPageBreak/>
        <w:t>zahájení provádění díla v souladu se zákonem č. 183/2006 Sb. v platném znění a jeho prováděcí vyhláškou č. 499/2006 Sb. v platném znění typizovaný stavební deník (údržba a opravy staveb státních drah), který bude trvale k dispozici objednateli na staveništi. Časový harmonogram prací z nabídky zhotovitele, lze měnit a upravovat pouze se souhlasem objednatele.</w:t>
      </w:r>
    </w:p>
    <w:p w:rsidR="00EE0832" w:rsidRDefault="00E540DA" w:rsidP="00EE0832">
      <w:pPr>
        <w:pStyle w:val="Zkladntext31"/>
        <w:numPr>
          <w:ilvl w:val="1"/>
          <w:numId w:val="2"/>
        </w:numPr>
        <w:tabs>
          <w:tab w:val="clear" w:pos="576"/>
          <w:tab w:val="clear" w:pos="2268"/>
          <w:tab w:val="num" w:pos="426"/>
        </w:tabs>
        <w:spacing w:before="120"/>
        <w:ind w:left="426" w:hanging="426"/>
        <w:rPr>
          <w:rFonts w:ascii="Times New Roman" w:hAnsi="Times New Roman" w:cs="Times New Roman"/>
        </w:rPr>
      </w:pPr>
      <w:r w:rsidRPr="00EE0832">
        <w:rPr>
          <w:rFonts w:ascii="Times New Roman" w:hAnsi="Times New Roman" w:cs="Times New Roman"/>
        </w:rPr>
        <w:t>Objednatel a zhotovitel se zavazují postupovat v souladu s us</w:t>
      </w:r>
      <w:r w:rsidR="00EE0832">
        <w:rPr>
          <w:rFonts w:ascii="Times New Roman" w:hAnsi="Times New Roman" w:cs="Times New Roman"/>
        </w:rPr>
        <w:t>tanovením Zákoníku práce (zákon</w:t>
      </w:r>
      <w:r w:rsidR="00F518E8">
        <w:rPr>
          <w:rFonts w:ascii="Times New Roman" w:hAnsi="Times New Roman" w:cs="Times New Roman"/>
        </w:rPr>
        <w:br/>
      </w:r>
      <w:r w:rsidRPr="00EE0832">
        <w:rPr>
          <w:rFonts w:ascii="Times New Roman" w:hAnsi="Times New Roman" w:cs="Times New Roman"/>
        </w:rPr>
        <w:t>č.</w:t>
      </w:r>
      <w:r w:rsidR="00F518E8">
        <w:rPr>
          <w:rFonts w:ascii="Times New Roman" w:hAnsi="Times New Roman" w:cs="Times New Roman"/>
        </w:rPr>
        <w:t xml:space="preserve"> </w:t>
      </w:r>
      <w:r w:rsidRPr="00EE0832">
        <w:rPr>
          <w:rFonts w:ascii="Times New Roman" w:hAnsi="Times New Roman" w:cs="Times New Roman"/>
        </w:rPr>
        <w:t>262/2006 Sb.) a zákona o zajištění podmínek bezpečnosti a ochrany zdraví při práci (zákon</w:t>
      </w:r>
      <w:r w:rsidR="00F518E8">
        <w:rPr>
          <w:rFonts w:ascii="Times New Roman" w:hAnsi="Times New Roman" w:cs="Times New Roman"/>
        </w:rPr>
        <w:br/>
      </w:r>
      <w:r w:rsidRPr="00EE0832">
        <w:rPr>
          <w:rFonts w:ascii="Times New Roman" w:hAnsi="Times New Roman" w:cs="Times New Roman"/>
        </w:rPr>
        <w:t>č.</w:t>
      </w:r>
      <w:r w:rsidR="00F518E8">
        <w:rPr>
          <w:rFonts w:ascii="Times New Roman" w:hAnsi="Times New Roman" w:cs="Times New Roman"/>
        </w:rPr>
        <w:t xml:space="preserve"> </w:t>
      </w:r>
      <w:r w:rsidRPr="00EE0832">
        <w:rPr>
          <w:rFonts w:ascii="Times New Roman" w:hAnsi="Times New Roman" w:cs="Times New Roman"/>
        </w:rPr>
        <w:t xml:space="preserve">309/2006 Sb.), oboje v platném znění, které jim ukládají </w:t>
      </w:r>
      <w:r w:rsidR="00EE0832">
        <w:rPr>
          <w:rFonts w:ascii="Times New Roman" w:hAnsi="Times New Roman" w:cs="Times New Roman"/>
        </w:rPr>
        <w:t>mimo jiné povinnost se vzájemně</w:t>
      </w:r>
      <w:r w:rsidRPr="00EE0832">
        <w:rPr>
          <w:rFonts w:ascii="Times New Roman" w:hAnsi="Times New Roman" w:cs="Times New Roman"/>
        </w:rPr>
        <w:t xml:space="preserve"> prokazatelně a písemně informovat o rizicíc</w:t>
      </w:r>
      <w:r w:rsidR="00EE0832" w:rsidRPr="00EE0832">
        <w:rPr>
          <w:rFonts w:ascii="Times New Roman" w:hAnsi="Times New Roman" w:cs="Times New Roman"/>
        </w:rPr>
        <w:t>h práce za předpokladu, pracují-</w:t>
      </w:r>
      <w:r w:rsidRPr="00EE0832">
        <w:rPr>
          <w:rFonts w:ascii="Times New Roman" w:hAnsi="Times New Roman" w:cs="Times New Roman"/>
        </w:rPr>
        <w:t>li na jednom pracovišti zaměstnanci dvou a více zaměstnavatelů.</w:t>
      </w:r>
    </w:p>
    <w:p w:rsidR="00E540DA" w:rsidRPr="001426D8" w:rsidRDefault="00E540DA" w:rsidP="00EE0832">
      <w:pPr>
        <w:pStyle w:val="Zkladntext31"/>
        <w:numPr>
          <w:ilvl w:val="1"/>
          <w:numId w:val="2"/>
        </w:numPr>
        <w:tabs>
          <w:tab w:val="clear" w:pos="576"/>
          <w:tab w:val="clear" w:pos="2268"/>
          <w:tab w:val="num" w:pos="426"/>
        </w:tabs>
        <w:spacing w:before="120"/>
        <w:ind w:left="426" w:hanging="426"/>
        <w:rPr>
          <w:rFonts w:ascii="Times New Roman" w:hAnsi="Times New Roman" w:cs="Times New Roman"/>
        </w:rPr>
      </w:pPr>
      <w:r w:rsidRPr="00EE0832">
        <w:rPr>
          <w:rFonts w:ascii="Times New Roman" w:hAnsi="Times New Roman" w:cs="Times New Roman"/>
        </w:rPr>
        <w:t xml:space="preserve">Hospodaření s vyzískaným materiálem bude prováděno v souladu se Směrnicí SŽDC č. 42 ze dne </w:t>
      </w:r>
      <w:proofErr w:type="gramStart"/>
      <w:r w:rsidRPr="00EE0832">
        <w:rPr>
          <w:rFonts w:ascii="Times New Roman" w:hAnsi="Times New Roman" w:cs="Times New Roman"/>
        </w:rPr>
        <w:t>7.1.2013</w:t>
      </w:r>
      <w:proofErr w:type="gramEnd"/>
      <w:r w:rsidRPr="00EE0832">
        <w:rPr>
          <w:rFonts w:ascii="Times New Roman" w:hAnsi="Times New Roman" w:cs="Times New Roman"/>
        </w:rPr>
        <w:t xml:space="preserve"> s názvem směrnice „Hospodaření s vyzískaným materiálem“. Požadovaný vyzískaný materiál včetně železného šrotu bude deponován v prostorách určených objednatelem</w:t>
      </w:r>
      <w:r w:rsidR="00837EEB" w:rsidRPr="00EE0832">
        <w:rPr>
          <w:rFonts w:ascii="Times New Roman" w:hAnsi="Times New Roman" w:cs="Times New Roman"/>
        </w:rPr>
        <w:t xml:space="preserve"> </w:t>
      </w:r>
      <w:r w:rsidRPr="00EE0832">
        <w:rPr>
          <w:rFonts w:ascii="Times New Roman" w:hAnsi="Times New Roman" w:cs="Times New Roman"/>
        </w:rPr>
        <w:t>a protokolárně na předepsaném tiskopise předán odpovědnému zástupci objednatele.</w:t>
      </w:r>
      <w:r w:rsidRPr="00EC1678">
        <w:t xml:space="preserve"> </w:t>
      </w:r>
    </w:p>
    <w:p w:rsidR="001426D8" w:rsidRPr="009F0599" w:rsidRDefault="001426D8" w:rsidP="00EE0832">
      <w:pPr>
        <w:pStyle w:val="Zkladntext31"/>
        <w:numPr>
          <w:ilvl w:val="1"/>
          <w:numId w:val="2"/>
        </w:numPr>
        <w:tabs>
          <w:tab w:val="clear" w:pos="576"/>
          <w:tab w:val="clear" w:pos="2268"/>
          <w:tab w:val="num" w:pos="426"/>
        </w:tabs>
        <w:spacing w:before="120"/>
        <w:ind w:left="426" w:hanging="426"/>
        <w:rPr>
          <w:rFonts w:ascii="Times New Roman" w:hAnsi="Times New Roman" w:cs="Times New Roman"/>
        </w:rPr>
      </w:pPr>
      <w:r w:rsidRPr="009F0599">
        <w:rPr>
          <w:rFonts w:ascii="Times New Roman" w:hAnsi="Times New Roman" w:cs="Times New Roman"/>
        </w:rPr>
        <w:t xml:space="preserve">Objednatel je oprávněn prostřednictvím osob </w:t>
      </w:r>
      <w:r w:rsidR="00922B8A" w:rsidRPr="009F0599">
        <w:rPr>
          <w:rFonts w:ascii="Times New Roman" w:hAnsi="Times New Roman" w:cs="Times New Roman"/>
        </w:rPr>
        <w:t>zmocněných</w:t>
      </w:r>
      <w:r w:rsidRPr="009F0599">
        <w:rPr>
          <w:rFonts w:ascii="Times New Roman" w:hAnsi="Times New Roman" w:cs="Times New Roman"/>
        </w:rPr>
        <w:t xml:space="preserve"> jednat za objednatele, které jsou uvedeny v této smlouvě, provádět u všech osob, které zhotovitel používá při provádění díla, kontrolu, zda tyto osoby nejsou pod vlivem alkoholu. Zhotovitel seznámí své zaměstnance a osoby, které používá při provádění díla, s povinností podrobit se kontrole prováděné objednatelem. Kontrola bude prováděna orientační dechovou zkouškou na přítomnost alkoholu a slinným testem na přítomnost návykových látek. Kontrola bude prováděna dle části třetí bodů 3.2 – 3.5 a částí čtvrté bodů 4.2 – 4.5 Pokynu generálního ředitele SŽDC č. 3/2011 „Dodržování zákazu požívání alkoholických nápojů a užívání jiných návykových látek“ </w:t>
      </w:r>
      <w:proofErr w:type="gramStart"/>
      <w:r w:rsidRPr="009F0599">
        <w:rPr>
          <w:rFonts w:ascii="Times New Roman" w:hAnsi="Times New Roman" w:cs="Times New Roman"/>
        </w:rPr>
        <w:t>č.j.</w:t>
      </w:r>
      <w:proofErr w:type="gramEnd"/>
      <w:r w:rsidRPr="009F0599">
        <w:rPr>
          <w:rFonts w:ascii="Times New Roman" w:hAnsi="Times New Roman" w:cs="Times New Roman"/>
        </w:rPr>
        <w:t>: 12 373/10-PERS účinného od 1.</w:t>
      </w:r>
      <w:r w:rsidR="00C95B1E">
        <w:rPr>
          <w:rFonts w:ascii="Times New Roman" w:hAnsi="Times New Roman" w:cs="Times New Roman"/>
        </w:rPr>
        <w:t xml:space="preserve"> </w:t>
      </w:r>
      <w:r w:rsidRPr="009F0599">
        <w:rPr>
          <w:rFonts w:ascii="Times New Roman" w:hAnsi="Times New Roman" w:cs="Times New Roman"/>
        </w:rPr>
        <w:t>8.</w:t>
      </w:r>
      <w:r w:rsidR="00C95B1E">
        <w:rPr>
          <w:rFonts w:ascii="Times New Roman" w:hAnsi="Times New Roman" w:cs="Times New Roman"/>
        </w:rPr>
        <w:t xml:space="preserve"> </w:t>
      </w:r>
      <w:r w:rsidRPr="009F0599">
        <w:rPr>
          <w:rFonts w:ascii="Times New Roman" w:hAnsi="Times New Roman" w:cs="Times New Roman"/>
        </w:rPr>
        <w:t>2011, s jejichž zněním byl zhotovitel seznámen. Pozitivní výsledek kontroly bude neprodlené oznámen zhotoviteli (telefonicky, emailem), náklady na vyšetření v případě pozitivního výsledku uhradí zhotovitel. V případě pozitivního výsledku kontroly nesmí dotčená osoba zhotovitele pokračovat ve vykonávané činnosti a bude jí odebrán „Průkaz ke vstupu do objektů a provozované železniční dopravní cesty SŽDC“.</w:t>
      </w:r>
    </w:p>
    <w:p w:rsidR="001810C0" w:rsidRPr="00EE0832" w:rsidRDefault="00C16B4C" w:rsidP="00EE0832">
      <w:pPr>
        <w:pStyle w:val="Zkladntext31"/>
        <w:numPr>
          <w:ilvl w:val="1"/>
          <w:numId w:val="2"/>
        </w:numPr>
        <w:tabs>
          <w:tab w:val="clear" w:pos="576"/>
          <w:tab w:val="clear" w:pos="2268"/>
          <w:tab w:val="num" w:pos="426"/>
        </w:tabs>
        <w:spacing w:before="120"/>
        <w:ind w:left="426" w:hanging="426"/>
        <w:rPr>
          <w:rFonts w:ascii="Times New Roman" w:hAnsi="Times New Roman" w:cs="Times New Roman"/>
        </w:rPr>
      </w:pPr>
      <w:r w:rsidRPr="00EE0832">
        <w:rPr>
          <w:rFonts w:ascii="Times New Roman" w:hAnsi="Times New Roman" w:cs="Times New Roman"/>
        </w:rPr>
        <w:t xml:space="preserve">Pojištění zhotovitele je kryto pojistnou smlouvou č. </w:t>
      </w:r>
      <w:r w:rsidR="00FD0AD9">
        <w:rPr>
          <w:rFonts w:ascii="Times New Roman" w:hAnsi="Times New Roman" w:cs="Times New Roman"/>
        </w:rPr>
        <w:t>2947354979</w:t>
      </w:r>
      <w:r w:rsidRPr="00EE0832">
        <w:rPr>
          <w:rFonts w:ascii="Times New Roman" w:hAnsi="Times New Roman" w:cs="Times New Roman"/>
        </w:rPr>
        <w:t xml:space="preserve"> uzavřenou s</w:t>
      </w:r>
      <w:r w:rsidR="00FD0AD9">
        <w:rPr>
          <w:rFonts w:ascii="Times New Roman" w:hAnsi="Times New Roman" w:cs="Times New Roman"/>
        </w:rPr>
        <w:t> </w:t>
      </w:r>
      <w:proofErr w:type="spellStart"/>
      <w:r w:rsidR="00FD0AD9">
        <w:rPr>
          <w:rFonts w:ascii="Times New Roman" w:hAnsi="Times New Roman" w:cs="Times New Roman"/>
        </w:rPr>
        <w:t>Generali</w:t>
      </w:r>
      <w:proofErr w:type="spellEnd"/>
      <w:r w:rsidR="00FD0AD9">
        <w:rPr>
          <w:rFonts w:ascii="Times New Roman" w:hAnsi="Times New Roman" w:cs="Times New Roman"/>
        </w:rPr>
        <w:t xml:space="preserve"> pojišťovna a.s.</w:t>
      </w:r>
      <w:r w:rsidR="00EE0832">
        <w:rPr>
          <w:rFonts w:ascii="Times New Roman" w:hAnsi="Times New Roman" w:cs="Times New Roman"/>
        </w:rPr>
        <w:t xml:space="preserve">, která </w:t>
      </w:r>
      <w:r w:rsidR="0027659E" w:rsidRPr="00EE0832">
        <w:rPr>
          <w:rFonts w:ascii="Times New Roman" w:hAnsi="Times New Roman" w:cs="Times New Roman"/>
        </w:rPr>
        <w:t xml:space="preserve">kryje škodu způsobenou jinému v souvislosti s činností zhotovitele, a to až do výše </w:t>
      </w:r>
      <w:r w:rsidR="00FD0AD9">
        <w:rPr>
          <w:rFonts w:ascii="Times New Roman" w:hAnsi="Times New Roman" w:cs="Times New Roman"/>
        </w:rPr>
        <w:t>5 000 000 Eur</w:t>
      </w:r>
      <w:r w:rsidR="0027659E" w:rsidRPr="00EE0832">
        <w:rPr>
          <w:rFonts w:ascii="Times New Roman" w:hAnsi="Times New Roman" w:cs="Times New Roman"/>
        </w:rPr>
        <w:t>.</w:t>
      </w:r>
      <w:r w:rsidR="00EE0832">
        <w:rPr>
          <w:rFonts w:ascii="Times New Roman" w:hAnsi="Times New Roman" w:cs="Times New Roman"/>
        </w:rPr>
        <w:t xml:space="preserve"> </w:t>
      </w:r>
      <w:r w:rsidRPr="00EE0832">
        <w:rPr>
          <w:rFonts w:ascii="Times New Roman" w:hAnsi="Times New Roman" w:cs="Times New Roman"/>
        </w:rPr>
        <w:t>Pojistná doba pokrývá celé období plnění díla.</w:t>
      </w:r>
    </w:p>
    <w:p w:rsidR="007C7005" w:rsidRPr="007C7005" w:rsidRDefault="007C7005" w:rsidP="007C7005">
      <w:pPr>
        <w:pStyle w:val="Nadpis4"/>
        <w:widowControl/>
        <w:spacing w:before="240"/>
        <w:rPr>
          <w:rFonts w:ascii="Times New Roman" w:hAnsi="Times New Roman"/>
          <w:sz w:val="24"/>
          <w:szCs w:val="24"/>
          <w:u w:val="single"/>
        </w:rPr>
      </w:pPr>
      <w:r w:rsidRPr="007C7005">
        <w:rPr>
          <w:rFonts w:ascii="Times New Roman" w:hAnsi="Times New Roman"/>
          <w:sz w:val="24"/>
          <w:szCs w:val="24"/>
          <w:u w:val="single"/>
        </w:rPr>
        <w:t>Čl. 7 – Záruka za dílo</w:t>
      </w:r>
    </w:p>
    <w:p w:rsidR="00E540DA" w:rsidRPr="007C7005" w:rsidRDefault="007C7005" w:rsidP="007C7005">
      <w:pPr>
        <w:numPr>
          <w:ilvl w:val="1"/>
          <w:numId w:val="8"/>
        </w:numPr>
        <w:tabs>
          <w:tab w:val="left" w:pos="-142"/>
          <w:tab w:val="left" w:pos="4536"/>
        </w:tabs>
        <w:overflowPunct/>
        <w:adjustRightInd/>
        <w:spacing w:before="120"/>
        <w:ind w:left="448" w:hanging="448"/>
        <w:jc w:val="both"/>
        <w:textAlignment w:val="auto"/>
        <w:rPr>
          <w:i/>
          <w:iCs/>
          <w:strike/>
          <w:sz w:val="22"/>
          <w:szCs w:val="22"/>
        </w:rPr>
      </w:pPr>
      <w:r w:rsidRPr="0070223C">
        <w:rPr>
          <w:sz w:val="22"/>
        </w:rPr>
        <w:t xml:space="preserve">Zhotovitel na provedené </w:t>
      </w:r>
      <w:r w:rsidR="00E540DA" w:rsidRPr="00050BB9">
        <w:rPr>
          <w:sz w:val="22"/>
          <w:szCs w:val="22"/>
        </w:rPr>
        <w:t>dílo poskytne záruku na jakost, jejíž počátek je dnem oboustranného podpisu závěrečného protokolu o předání a převzetí díla dle čl.</w:t>
      </w:r>
      <w:r>
        <w:rPr>
          <w:sz w:val="22"/>
          <w:szCs w:val="22"/>
        </w:rPr>
        <w:t xml:space="preserve"> </w:t>
      </w:r>
      <w:r w:rsidR="00E540DA" w:rsidRPr="00050BB9">
        <w:rPr>
          <w:sz w:val="22"/>
          <w:szCs w:val="22"/>
        </w:rPr>
        <w:t>4.</w:t>
      </w:r>
    </w:p>
    <w:p w:rsidR="009F0599" w:rsidRPr="009F0599" w:rsidRDefault="00E540DA" w:rsidP="00B5324E">
      <w:pPr>
        <w:tabs>
          <w:tab w:val="left" w:pos="851"/>
          <w:tab w:val="left" w:pos="8080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</w:tabs>
        <w:spacing w:before="120"/>
        <w:jc w:val="both"/>
        <w:rPr>
          <w:iCs/>
          <w:sz w:val="22"/>
          <w:szCs w:val="22"/>
        </w:rPr>
      </w:pPr>
      <w:r w:rsidRPr="00050BB9">
        <w:rPr>
          <w:color w:val="FF0000"/>
          <w:sz w:val="22"/>
          <w:szCs w:val="22"/>
        </w:rPr>
        <w:t xml:space="preserve">        </w:t>
      </w:r>
      <w:r w:rsidR="00B5324E">
        <w:rPr>
          <w:color w:val="FF0000"/>
          <w:sz w:val="22"/>
          <w:szCs w:val="22"/>
        </w:rPr>
        <w:tab/>
      </w:r>
      <w:r w:rsidR="009F0599" w:rsidRPr="009F0599">
        <w:rPr>
          <w:iCs/>
          <w:sz w:val="22"/>
          <w:szCs w:val="22"/>
        </w:rPr>
        <w:t>Výměna štěrkového lože materiálem novým</w:t>
      </w:r>
      <w:r w:rsidR="009F0599" w:rsidRPr="009F0599">
        <w:rPr>
          <w:iCs/>
          <w:sz w:val="22"/>
          <w:szCs w:val="22"/>
        </w:rPr>
        <w:tab/>
        <w:t>60 měsíců</w:t>
      </w:r>
    </w:p>
    <w:p w:rsidR="009F0599" w:rsidRPr="009F0599" w:rsidRDefault="00B5324E" w:rsidP="00B5324E">
      <w:pPr>
        <w:tabs>
          <w:tab w:val="left" w:pos="851"/>
          <w:tab w:val="left" w:pos="8080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</w:tabs>
        <w:ind w:left="426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ab/>
      </w:r>
      <w:r w:rsidR="009F0599" w:rsidRPr="009F0599">
        <w:rPr>
          <w:iCs/>
          <w:sz w:val="22"/>
          <w:szCs w:val="22"/>
        </w:rPr>
        <w:t>Výměna pražců (nových)</w:t>
      </w:r>
      <w:r w:rsidR="009F0599" w:rsidRPr="009F0599">
        <w:rPr>
          <w:iCs/>
          <w:sz w:val="22"/>
          <w:szCs w:val="22"/>
        </w:rPr>
        <w:tab/>
        <w:t>60 měsíců</w:t>
      </w:r>
    </w:p>
    <w:p w:rsidR="009F0599" w:rsidRPr="009F0599" w:rsidRDefault="00B5324E" w:rsidP="00B5324E">
      <w:pPr>
        <w:tabs>
          <w:tab w:val="left" w:pos="851"/>
          <w:tab w:val="left" w:pos="8080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</w:tabs>
        <w:ind w:left="426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ab/>
      </w:r>
      <w:r w:rsidR="009F0599" w:rsidRPr="009F0599">
        <w:rPr>
          <w:iCs/>
          <w:sz w:val="22"/>
          <w:szCs w:val="22"/>
        </w:rPr>
        <w:t>Termitové svary, zřízení BK</w:t>
      </w:r>
      <w:r w:rsidR="009F0599" w:rsidRPr="009F0599">
        <w:rPr>
          <w:iCs/>
          <w:sz w:val="22"/>
          <w:szCs w:val="22"/>
        </w:rPr>
        <w:tab/>
        <w:t>36 měsíců</w:t>
      </w:r>
    </w:p>
    <w:p w:rsidR="009F0599" w:rsidRPr="009F0599" w:rsidRDefault="00B5324E" w:rsidP="00B5324E">
      <w:pPr>
        <w:tabs>
          <w:tab w:val="left" w:pos="851"/>
          <w:tab w:val="left" w:pos="8080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</w:tabs>
        <w:ind w:left="426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ab/>
      </w:r>
      <w:r w:rsidR="009F0599" w:rsidRPr="009F0599">
        <w:rPr>
          <w:iCs/>
          <w:sz w:val="22"/>
          <w:szCs w:val="22"/>
        </w:rPr>
        <w:t>Výměna kolejnic</w:t>
      </w:r>
      <w:r w:rsidR="009F0599" w:rsidRPr="009F0599">
        <w:rPr>
          <w:iCs/>
          <w:sz w:val="22"/>
          <w:szCs w:val="22"/>
        </w:rPr>
        <w:tab/>
        <w:t>24 měsíců</w:t>
      </w:r>
    </w:p>
    <w:p w:rsidR="009F0599" w:rsidRPr="009F0599" w:rsidRDefault="00B5324E" w:rsidP="00B5324E">
      <w:pPr>
        <w:tabs>
          <w:tab w:val="left" w:pos="851"/>
          <w:tab w:val="left" w:pos="8080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</w:tabs>
        <w:ind w:left="426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ab/>
      </w:r>
      <w:r w:rsidR="009F0599" w:rsidRPr="009F0599">
        <w:rPr>
          <w:iCs/>
          <w:sz w:val="22"/>
          <w:szCs w:val="22"/>
        </w:rPr>
        <w:t>Úprava původních stezek a banketů do profilu</w:t>
      </w:r>
      <w:r w:rsidR="009F0599" w:rsidRPr="009F0599">
        <w:rPr>
          <w:iCs/>
          <w:sz w:val="22"/>
          <w:szCs w:val="22"/>
        </w:rPr>
        <w:tab/>
        <w:t>24 měsíců</w:t>
      </w:r>
    </w:p>
    <w:p w:rsidR="009F0599" w:rsidRPr="009F0599" w:rsidRDefault="00B5324E" w:rsidP="00B5324E">
      <w:pPr>
        <w:tabs>
          <w:tab w:val="left" w:pos="851"/>
          <w:tab w:val="left" w:pos="8080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</w:tabs>
        <w:ind w:left="426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ab/>
      </w:r>
      <w:r w:rsidR="009F0599" w:rsidRPr="009F0599">
        <w:rPr>
          <w:iCs/>
          <w:sz w:val="22"/>
          <w:szCs w:val="22"/>
        </w:rPr>
        <w:t>Doplnění štěrkového lože vč. úpravy do profilu</w:t>
      </w:r>
      <w:r w:rsidR="009F0599" w:rsidRPr="009F0599">
        <w:rPr>
          <w:iCs/>
          <w:sz w:val="22"/>
          <w:szCs w:val="22"/>
        </w:rPr>
        <w:tab/>
        <w:t>24 měsíců</w:t>
      </w:r>
    </w:p>
    <w:p w:rsidR="009F0599" w:rsidRPr="009F0599" w:rsidRDefault="00B5324E" w:rsidP="00B5324E">
      <w:pPr>
        <w:tabs>
          <w:tab w:val="left" w:pos="851"/>
          <w:tab w:val="left" w:pos="8080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</w:tabs>
        <w:ind w:left="426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ab/>
      </w:r>
      <w:r w:rsidR="009F0599" w:rsidRPr="009F0599">
        <w:rPr>
          <w:iCs/>
          <w:sz w:val="22"/>
          <w:szCs w:val="22"/>
        </w:rPr>
        <w:t>Úprava GPK na stávajících konstrukcích</w:t>
      </w:r>
      <w:r w:rsidR="009F0599" w:rsidRPr="009F0599">
        <w:rPr>
          <w:iCs/>
          <w:sz w:val="22"/>
          <w:szCs w:val="22"/>
        </w:rPr>
        <w:tab/>
        <w:t>24 měsíců</w:t>
      </w:r>
    </w:p>
    <w:p w:rsidR="00E540DA" w:rsidRPr="009F0599" w:rsidRDefault="009F0599" w:rsidP="00B5324E">
      <w:pPr>
        <w:tabs>
          <w:tab w:val="left" w:pos="426"/>
          <w:tab w:val="left" w:pos="8080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</w:tabs>
        <w:spacing w:before="12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ab/>
      </w:r>
      <w:r w:rsidRPr="009F0599">
        <w:rPr>
          <w:iCs/>
          <w:sz w:val="22"/>
          <w:szCs w:val="22"/>
        </w:rPr>
        <w:t>Na ostatní výše neuvedené činnosti požadované pro tento typ opravy záruku v</w:t>
      </w:r>
      <w:r>
        <w:rPr>
          <w:iCs/>
          <w:sz w:val="22"/>
          <w:szCs w:val="22"/>
        </w:rPr>
        <w:t> </w:t>
      </w:r>
      <w:r w:rsidRPr="009F0599">
        <w:rPr>
          <w:iCs/>
          <w:sz w:val="22"/>
          <w:szCs w:val="22"/>
        </w:rPr>
        <w:t>délce</w:t>
      </w:r>
      <w:r w:rsidR="00FC2A53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24 měsíců.</w:t>
      </w:r>
    </w:p>
    <w:p w:rsidR="007C7005" w:rsidRPr="00D54941" w:rsidRDefault="00750F36" w:rsidP="009F0599">
      <w:pPr>
        <w:numPr>
          <w:ilvl w:val="1"/>
          <w:numId w:val="8"/>
        </w:numPr>
        <w:tabs>
          <w:tab w:val="left" w:pos="-142"/>
          <w:tab w:val="left" w:pos="4536"/>
        </w:tabs>
        <w:overflowPunct/>
        <w:adjustRightInd/>
        <w:spacing w:before="120"/>
        <w:ind w:left="448" w:hanging="448"/>
        <w:jc w:val="both"/>
        <w:textAlignment w:val="auto"/>
        <w:rPr>
          <w:i/>
          <w:sz w:val="22"/>
        </w:rPr>
      </w:pPr>
      <w:r w:rsidRPr="002C63F4">
        <w:rPr>
          <w:color w:val="000000"/>
          <w:sz w:val="22"/>
        </w:rPr>
        <w:t xml:space="preserve">Zhotovitel poskytuje podpisem této smlouvy objednateli předběžný souhlas s prozatímním užíváním částí díla - provozuschopných etap či celků - předaných a převzatých na základě dílčích předávacích protokolů a zavazuje se </w:t>
      </w:r>
      <w:r w:rsidRPr="001810C0">
        <w:rPr>
          <w:color w:val="000000"/>
          <w:sz w:val="22"/>
        </w:rPr>
        <w:t xml:space="preserve">poskytnout na tyto části díla záruku za jakost. Tímto ustanovením není dotčena délka poskytované záruky za jakost dle předchozího </w:t>
      </w:r>
      <w:r w:rsidR="007C7005" w:rsidRPr="00D54941">
        <w:rPr>
          <w:sz w:val="22"/>
        </w:rPr>
        <w:t>odstavce.</w:t>
      </w:r>
      <w:r w:rsidR="007C7005" w:rsidRPr="00D54941">
        <w:rPr>
          <w:color w:val="0000FF"/>
          <w:sz w:val="22"/>
        </w:rPr>
        <w:t xml:space="preserve">  </w:t>
      </w:r>
    </w:p>
    <w:p w:rsidR="007C7005" w:rsidRPr="007C7005" w:rsidRDefault="007C7005" w:rsidP="007C7005">
      <w:pPr>
        <w:pStyle w:val="Nadpis4"/>
        <w:widowControl/>
        <w:spacing w:before="240"/>
        <w:rPr>
          <w:rFonts w:ascii="Times New Roman" w:hAnsi="Times New Roman"/>
          <w:sz w:val="24"/>
          <w:szCs w:val="24"/>
          <w:u w:val="single"/>
        </w:rPr>
      </w:pPr>
      <w:r w:rsidRPr="007C7005">
        <w:rPr>
          <w:rFonts w:ascii="Times New Roman" w:hAnsi="Times New Roman"/>
          <w:sz w:val="24"/>
          <w:szCs w:val="24"/>
          <w:u w:val="single"/>
        </w:rPr>
        <w:t>Čl. 8 – Platební podmínky</w:t>
      </w:r>
    </w:p>
    <w:p w:rsidR="007C7005" w:rsidRDefault="007C7005" w:rsidP="007C7005">
      <w:pPr>
        <w:numPr>
          <w:ilvl w:val="1"/>
          <w:numId w:val="31"/>
        </w:numPr>
        <w:tabs>
          <w:tab w:val="left" w:pos="426"/>
        </w:tabs>
        <w:overflowPunct/>
        <w:adjustRightInd/>
        <w:spacing w:before="120"/>
        <w:ind w:left="426" w:hanging="426"/>
        <w:jc w:val="both"/>
        <w:textAlignment w:val="auto"/>
        <w:rPr>
          <w:sz w:val="22"/>
          <w:szCs w:val="22"/>
        </w:rPr>
      </w:pPr>
      <w:r w:rsidRPr="00D54941">
        <w:rPr>
          <w:sz w:val="22"/>
          <w:szCs w:val="22"/>
        </w:rPr>
        <w:t>Právo fakturovat vzniká zhotoviteli dnem předání</w:t>
      </w:r>
      <w:r w:rsidR="00E540DA" w:rsidRPr="0036739A">
        <w:rPr>
          <w:sz w:val="22"/>
          <w:szCs w:val="22"/>
        </w:rPr>
        <w:t xml:space="preserve"> díla o</w:t>
      </w:r>
      <w:r>
        <w:rPr>
          <w:sz w:val="22"/>
          <w:szCs w:val="22"/>
        </w:rPr>
        <w:t>dpovědnému zástupci objednatele</w:t>
      </w:r>
      <w:r>
        <w:rPr>
          <w:sz w:val="22"/>
          <w:szCs w:val="22"/>
        </w:rPr>
        <w:br/>
      </w:r>
      <w:r w:rsidR="00E540DA" w:rsidRPr="0036739A">
        <w:rPr>
          <w:sz w:val="22"/>
          <w:szCs w:val="22"/>
        </w:rPr>
        <w:t>na daňovém dokladu</w:t>
      </w:r>
      <w:r w:rsidR="00E540DA" w:rsidRPr="00EC1678">
        <w:rPr>
          <w:sz w:val="22"/>
          <w:szCs w:val="22"/>
        </w:rPr>
        <w:t xml:space="preserve"> (faktura s náležitostí daňového dokladu, dále jen faktura). Zhotovitel má povinnost předložit objednateli případnou dílčí fakturu nejpozději do 15 dnů po ukončení</w:t>
      </w:r>
      <w:r>
        <w:rPr>
          <w:sz w:val="22"/>
          <w:szCs w:val="22"/>
        </w:rPr>
        <w:br/>
      </w:r>
      <w:r w:rsidR="00E540DA" w:rsidRPr="00EC1678">
        <w:rPr>
          <w:sz w:val="22"/>
          <w:szCs w:val="22"/>
        </w:rPr>
        <w:lastRenderedPageBreak/>
        <w:t>a provozuschopnosti etapy díla či stavebního objektu; fakturu na celkové vyúčtování ceny díla do 15 dnů po protokolárním konečném předání a převzetí díla.</w:t>
      </w:r>
    </w:p>
    <w:p w:rsidR="007C7005" w:rsidRPr="00F518E8" w:rsidRDefault="00E540DA" w:rsidP="007C7005">
      <w:pPr>
        <w:tabs>
          <w:tab w:val="left" w:pos="426"/>
        </w:tabs>
        <w:overflowPunct/>
        <w:adjustRightInd/>
        <w:spacing w:before="120"/>
        <w:ind w:left="426"/>
        <w:jc w:val="both"/>
        <w:textAlignment w:val="auto"/>
        <w:rPr>
          <w:sz w:val="22"/>
          <w:szCs w:val="22"/>
        </w:rPr>
      </w:pPr>
      <w:r w:rsidRPr="00F518E8">
        <w:rPr>
          <w:sz w:val="22"/>
          <w:szCs w:val="22"/>
        </w:rPr>
        <w:t>Součástí případné dílčí i poslední faktury bude příloha soupisu proveden</w:t>
      </w:r>
      <w:r w:rsidR="007C7005" w:rsidRPr="00F518E8">
        <w:rPr>
          <w:sz w:val="22"/>
          <w:szCs w:val="22"/>
        </w:rPr>
        <w:t>ých prací a dodaného materiálu.</w:t>
      </w:r>
    </w:p>
    <w:p w:rsidR="007C7005" w:rsidRDefault="00E540DA" w:rsidP="007C7005">
      <w:pPr>
        <w:numPr>
          <w:ilvl w:val="1"/>
          <w:numId w:val="31"/>
        </w:numPr>
        <w:tabs>
          <w:tab w:val="left" w:pos="426"/>
        </w:tabs>
        <w:overflowPunct/>
        <w:adjustRightInd/>
        <w:spacing w:before="120"/>
        <w:ind w:left="426" w:hanging="426"/>
        <w:jc w:val="both"/>
        <w:textAlignment w:val="auto"/>
        <w:rPr>
          <w:sz w:val="22"/>
          <w:szCs w:val="22"/>
        </w:rPr>
      </w:pPr>
      <w:r w:rsidRPr="007C7005">
        <w:rPr>
          <w:sz w:val="22"/>
          <w:szCs w:val="22"/>
        </w:rPr>
        <w:t>Zaplacení smluvní ceny provede objednatel úhradou faktury v souladu s příslušným ustanovením zákona č. 235/2004 Sb., o dani z přidané hodnoty v platném znění o přenesení daňové povinnosti podle §</w:t>
      </w:r>
      <w:r w:rsidR="007C7005">
        <w:rPr>
          <w:sz w:val="22"/>
          <w:szCs w:val="22"/>
        </w:rPr>
        <w:t xml:space="preserve"> </w:t>
      </w:r>
      <w:r w:rsidRPr="007C7005">
        <w:rPr>
          <w:sz w:val="22"/>
          <w:szCs w:val="22"/>
        </w:rPr>
        <w:t>29 zákona č. 235/2004 Sb. Dle §</w:t>
      </w:r>
      <w:r w:rsidR="00753A9C">
        <w:rPr>
          <w:sz w:val="22"/>
          <w:szCs w:val="22"/>
        </w:rPr>
        <w:t xml:space="preserve"> </w:t>
      </w:r>
      <w:r w:rsidRPr="007C7005">
        <w:rPr>
          <w:sz w:val="22"/>
          <w:szCs w:val="22"/>
        </w:rPr>
        <w:t>92</w:t>
      </w:r>
      <w:r w:rsidR="00DA6361" w:rsidRPr="007C7005">
        <w:rPr>
          <w:sz w:val="22"/>
          <w:szCs w:val="22"/>
        </w:rPr>
        <w:t>e</w:t>
      </w:r>
      <w:r w:rsidRPr="007C7005">
        <w:rPr>
          <w:sz w:val="22"/>
          <w:szCs w:val="22"/>
        </w:rPr>
        <w:t xml:space="preserve"> téhož zákona se tato povinnost vztahuje na stavební</w:t>
      </w:r>
      <w:r w:rsidR="007C7005">
        <w:rPr>
          <w:sz w:val="22"/>
          <w:szCs w:val="22"/>
        </w:rPr>
        <w:br/>
      </w:r>
      <w:r w:rsidRPr="007C7005">
        <w:rPr>
          <w:sz w:val="22"/>
          <w:szCs w:val="22"/>
        </w:rPr>
        <w:t>a montážní práce vymezené v klasifikaci produkce CZ-CPA 41 až 43, což je i předmět díla této smlouvy. Plátce, který poskytuje zdanitelné plnění, je povinen vystavit daňový doklad podle §</w:t>
      </w:r>
      <w:r w:rsidR="007C7005">
        <w:rPr>
          <w:sz w:val="22"/>
          <w:szCs w:val="22"/>
        </w:rPr>
        <w:t xml:space="preserve"> </w:t>
      </w:r>
      <w:r w:rsidRPr="007C7005">
        <w:rPr>
          <w:sz w:val="22"/>
          <w:szCs w:val="22"/>
        </w:rPr>
        <w:t>26</w:t>
      </w:r>
      <w:r w:rsidR="007C7005">
        <w:rPr>
          <w:sz w:val="22"/>
          <w:szCs w:val="22"/>
        </w:rPr>
        <w:br/>
      </w:r>
      <w:r w:rsidRPr="007C7005">
        <w:rPr>
          <w:sz w:val="22"/>
          <w:szCs w:val="22"/>
        </w:rPr>
        <w:t>a §</w:t>
      </w:r>
      <w:r w:rsidR="007C7005">
        <w:rPr>
          <w:sz w:val="22"/>
          <w:szCs w:val="22"/>
        </w:rPr>
        <w:t xml:space="preserve"> </w:t>
      </w:r>
      <w:r w:rsidRPr="007C7005">
        <w:rPr>
          <w:sz w:val="22"/>
          <w:szCs w:val="22"/>
        </w:rPr>
        <w:t>28 zákona o dani z přidané hodnoty v platném znění tak, že na něj uvede dle §</w:t>
      </w:r>
      <w:r w:rsidR="007C7005">
        <w:rPr>
          <w:sz w:val="22"/>
          <w:szCs w:val="22"/>
        </w:rPr>
        <w:t xml:space="preserve"> </w:t>
      </w:r>
      <w:r w:rsidRPr="007C7005">
        <w:rPr>
          <w:sz w:val="22"/>
          <w:szCs w:val="22"/>
        </w:rPr>
        <w:t>29, odst. 2c): „daň odvede zákazník“. Výše DPH vychází z účinného znění zák. č.</w:t>
      </w:r>
      <w:r w:rsidR="007C7005">
        <w:rPr>
          <w:sz w:val="22"/>
          <w:szCs w:val="22"/>
        </w:rPr>
        <w:t xml:space="preserve"> </w:t>
      </w:r>
      <w:r w:rsidRPr="007C7005">
        <w:rPr>
          <w:sz w:val="22"/>
          <w:szCs w:val="22"/>
        </w:rPr>
        <w:t>235/2004 Sb. o dani z přidané hodnoty ke dni zdanitelného plnění. Bankovní účet zhotovitele bude ve zveřejněné databázi správců daně.</w:t>
      </w:r>
    </w:p>
    <w:p w:rsidR="007C7005" w:rsidRDefault="00E540DA" w:rsidP="007C7005">
      <w:pPr>
        <w:tabs>
          <w:tab w:val="left" w:pos="426"/>
        </w:tabs>
        <w:overflowPunct/>
        <w:adjustRightInd/>
        <w:spacing w:before="120"/>
        <w:ind w:left="426"/>
        <w:jc w:val="both"/>
        <w:textAlignment w:val="auto"/>
        <w:rPr>
          <w:sz w:val="22"/>
          <w:szCs w:val="22"/>
        </w:rPr>
      </w:pPr>
      <w:r w:rsidRPr="007C7005">
        <w:rPr>
          <w:sz w:val="22"/>
          <w:szCs w:val="22"/>
        </w:rPr>
        <w:t>Smluvní strany se dohodly, že stane-li se zhotovitel nespolehlivým plátcem daně dle § 106a zákona č.</w:t>
      </w:r>
      <w:r w:rsidR="00753A9C">
        <w:rPr>
          <w:sz w:val="22"/>
          <w:szCs w:val="22"/>
        </w:rPr>
        <w:t xml:space="preserve"> </w:t>
      </w:r>
      <w:r w:rsidRPr="007C7005">
        <w:rPr>
          <w:sz w:val="22"/>
          <w:szCs w:val="22"/>
        </w:rPr>
        <w:t>235/2004 Sb. nebo daňový doklad zhotovitele bude obsahovat číslo bankovního účtu, na který má být plněno, aniž by bylo uvedeno ve veřejném registru spolehlivých účtů, je objednatel oprávněn z finančního plnění uhradit daň z přidané hodnoty přímo místně a věcně příslušnému správci daně zhotovitele.</w:t>
      </w:r>
    </w:p>
    <w:p w:rsidR="007C7005" w:rsidRDefault="00E540DA" w:rsidP="007C7005">
      <w:pPr>
        <w:numPr>
          <w:ilvl w:val="1"/>
          <w:numId w:val="31"/>
        </w:numPr>
        <w:tabs>
          <w:tab w:val="left" w:pos="426"/>
        </w:tabs>
        <w:overflowPunct/>
        <w:adjustRightInd/>
        <w:spacing w:before="120"/>
        <w:ind w:left="426" w:hanging="426"/>
        <w:jc w:val="both"/>
        <w:textAlignment w:val="auto"/>
        <w:rPr>
          <w:sz w:val="22"/>
          <w:szCs w:val="22"/>
        </w:rPr>
      </w:pPr>
      <w:r w:rsidRPr="007C7005">
        <w:rPr>
          <w:sz w:val="22"/>
          <w:szCs w:val="22"/>
        </w:rPr>
        <w:t>Nedílnou součástí každé faktury je – kromě soupisu provedenýc</w:t>
      </w:r>
      <w:r w:rsidR="007C7005">
        <w:rPr>
          <w:sz w:val="22"/>
          <w:szCs w:val="22"/>
        </w:rPr>
        <w:t>h prací, zjišťovacího protokolu</w:t>
      </w:r>
      <w:r w:rsidR="007C7005">
        <w:rPr>
          <w:sz w:val="22"/>
          <w:szCs w:val="22"/>
        </w:rPr>
        <w:br/>
      </w:r>
      <w:r w:rsidRPr="007C7005">
        <w:rPr>
          <w:sz w:val="22"/>
          <w:szCs w:val="22"/>
        </w:rPr>
        <w:t xml:space="preserve">a zápisu o předání a převzetí i další předem odsouhlasené tiskopisy. Na faktuře musí být uvedeno číslo smlouvy objednatele a případně číslo příslušného smluvního dodatku. Faktura musí obsahovat údaje běžné pro tento druh dokladů (podle </w:t>
      </w:r>
      <w:proofErr w:type="spellStart"/>
      <w:r w:rsidRPr="007C7005">
        <w:rPr>
          <w:sz w:val="22"/>
          <w:szCs w:val="22"/>
        </w:rPr>
        <w:t>ust</w:t>
      </w:r>
      <w:proofErr w:type="spellEnd"/>
      <w:r w:rsidRPr="007C7005">
        <w:rPr>
          <w:sz w:val="22"/>
          <w:szCs w:val="22"/>
        </w:rPr>
        <w:t xml:space="preserve">. § 29 zák. č. 235/2004 Sb., o dani z přidané hodnoty, v platném znění, náležitosti účetního dokladu podle </w:t>
      </w:r>
      <w:proofErr w:type="spellStart"/>
      <w:r w:rsidRPr="007C7005">
        <w:rPr>
          <w:sz w:val="22"/>
          <w:szCs w:val="22"/>
        </w:rPr>
        <w:t>ust</w:t>
      </w:r>
      <w:proofErr w:type="spellEnd"/>
      <w:r w:rsidRPr="007C7005">
        <w:rPr>
          <w:sz w:val="22"/>
          <w:szCs w:val="22"/>
        </w:rPr>
        <w:t>. § 11, odst. 1 zákona č. 563/1991 Sb.,</w:t>
      </w:r>
      <w:r w:rsidR="007C7005">
        <w:rPr>
          <w:sz w:val="22"/>
          <w:szCs w:val="22"/>
        </w:rPr>
        <w:br/>
      </w:r>
      <w:r w:rsidRPr="007C7005">
        <w:rPr>
          <w:sz w:val="22"/>
          <w:szCs w:val="22"/>
        </w:rPr>
        <w:t>o účetnictví</w:t>
      </w:r>
      <w:r w:rsidR="000B3ED7" w:rsidRPr="007C7005">
        <w:rPr>
          <w:sz w:val="22"/>
          <w:szCs w:val="22"/>
        </w:rPr>
        <w:t>, v</w:t>
      </w:r>
      <w:r w:rsidR="001B40C3" w:rsidRPr="007C7005">
        <w:rPr>
          <w:sz w:val="22"/>
          <w:szCs w:val="22"/>
        </w:rPr>
        <w:t> platném znění a ustanovení § 435 zákona č.</w:t>
      </w:r>
      <w:r w:rsidR="007C7005">
        <w:rPr>
          <w:sz w:val="22"/>
          <w:szCs w:val="22"/>
        </w:rPr>
        <w:t xml:space="preserve"> </w:t>
      </w:r>
      <w:r w:rsidR="001B40C3" w:rsidRPr="007C7005">
        <w:rPr>
          <w:sz w:val="22"/>
          <w:szCs w:val="22"/>
        </w:rPr>
        <w:t>89/2012 Sb., občanského zákoníku.</w:t>
      </w:r>
      <w:r w:rsidRPr="007C7005">
        <w:rPr>
          <w:sz w:val="22"/>
          <w:szCs w:val="22"/>
        </w:rPr>
        <w:t xml:space="preserve"> V případě, že faktura nebude mít všechny náležitosti uvedené v této smlouvě, je oprávněn objednatel ji vrátit zhotoviteli a nevzniká prodlení s placením. Zhotovitel je povinen v takovém případě vystavit neprodleně novou fakturu a doručit ji na korespondenční adresu objednatele. Oprávněným vrácením faktury přestává běžet lhůta splatnosti a celá lhůta začíná znovu ode dne doručení nové faktury.</w:t>
      </w:r>
    </w:p>
    <w:p w:rsidR="007C7005" w:rsidRDefault="00E540DA" w:rsidP="007C7005">
      <w:pPr>
        <w:numPr>
          <w:ilvl w:val="1"/>
          <w:numId w:val="31"/>
        </w:numPr>
        <w:tabs>
          <w:tab w:val="left" w:pos="426"/>
        </w:tabs>
        <w:overflowPunct/>
        <w:adjustRightInd/>
        <w:spacing w:before="120"/>
        <w:ind w:left="426" w:hanging="426"/>
        <w:jc w:val="both"/>
        <w:textAlignment w:val="auto"/>
        <w:rPr>
          <w:sz w:val="22"/>
          <w:szCs w:val="22"/>
        </w:rPr>
      </w:pPr>
      <w:r w:rsidRPr="007C7005">
        <w:rPr>
          <w:sz w:val="22"/>
          <w:szCs w:val="22"/>
        </w:rPr>
        <w:t xml:space="preserve">Splatnost faktury za provedené práce je </w:t>
      </w:r>
      <w:r w:rsidR="00D433F3" w:rsidRPr="007C7005">
        <w:rPr>
          <w:sz w:val="22"/>
          <w:szCs w:val="22"/>
        </w:rPr>
        <w:t>3</w:t>
      </w:r>
      <w:r w:rsidRPr="007C7005">
        <w:rPr>
          <w:sz w:val="22"/>
          <w:szCs w:val="22"/>
        </w:rPr>
        <w:t xml:space="preserve">0 dnů po doručení faktury. Den úhrady je vždy dnem odepsání předmětné částky z účtu objednatele. V případě prodlení s termínem úhrady faktury může zhotovitel požadovat po objednateli uhrazení úroku z prodlení </w:t>
      </w:r>
      <w:r w:rsidR="00D074B1" w:rsidRPr="007C7005">
        <w:rPr>
          <w:color w:val="000000"/>
          <w:sz w:val="22"/>
          <w:szCs w:val="22"/>
        </w:rPr>
        <w:t>v</w:t>
      </w:r>
      <w:r w:rsidR="00781A3E" w:rsidRPr="007C7005">
        <w:rPr>
          <w:color w:val="000000"/>
          <w:sz w:val="22"/>
          <w:szCs w:val="22"/>
        </w:rPr>
        <w:t> </w:t>
      </w:r>
      <w:r w:rsidR="00D074B1" w:rsidRPr="007C7005">
        <w:rPr>
          <w:color w:val="000000"/>
          <w:sz w:val="22"/>
          <w:szCs w:val="22"/>
        </w:rPr>
        <w:t>zákonné</w:t>
      </w:r>
      <w:r w:rsidR="00781A3E" w:rsidRPr="007C7005">
        <w:rPr>
          <w:color w:val="000000"/>
          <w:sz w:val="22"/>
          <w:szCs w:val="22"/>
        </w:rPr>
        <w:t xml:space="preserve"> </w:t>
      </w:r>
      <w:r w:rsidR="00781A3E" w:rsidRPr="007C7005">
        <w:rPr>
          <w:sz w:val="22"/>
          <w:szCs w:val="22"/>
        </w:rPr>
        <w:t>výši</w:t>
      </w:r>
      <w:r w:rsidR="00D074B1" w:rsidRPr="007C7005">
        <w:rPr>
          <w:color w:val="FF0000"/>
          <w:sz w:val="22"/>
          <w:szCs w:val="22"/>
        </w:rPr>
        <w:t xml:space="preserve"> </w:t>
      </w:r>
      <w:r w:rsidRPr="007C7005">
        <w:rPr>
          <w:sz w:val="22"/>
          <w:szCs w:val="22"/>
        </w:rPr>
        <w:t>za každý den prodlení. Úrok z prodlení se neplatí po dobu, po kterou bylo zdržení provedené platby způsobeno peněžním ústavem.</w:t>
      </w:r>
    </w:p>
    <w:p w:rsidR="007C7005" w:rsidRDefault="00E540DA" w:rsidP="007C7005">
      <w:pPr>
        <w:numPr>
          <w:ilvl w:val="1"/>
          <w:numId w:val="31"/>
        </w:numPr>
        <w:tabs>
          <w:tab w:val="left" w:pos="426"/>
        </w:tabs>
        <w:overflowPunct/>
        <w:adjustRightInd/>
        <w:spacing w:before="120"/>
        <w:ind w:left="426" w:hanging="426"/>
        <w:jc w:val="both"/>
        <w:textAlignment w:val="auto"/>
        <w:rPr>
          <w:sz w:val="22"/>
          <w:szCs w:val="22"/>
        </w:rPr>
      </w:pPr>
      <w:r w:rsidRPr="007C7005">
        <w:rPr>
          <w:sz w:val="22"/>
          <w:szCs w:val="22"/>
        </w:rPr>
        <w:t xml:space="preserve">Pokud na díle jsou při předání a převzetí drobné vady nebránící provozu, je nutné termíny pro jejich odstranění uvést do zápisu o předání a převzetí díla a určit termín odstranění vady zhotovitelem. </w:t>
      </w:r>
    </w:p>
    <w:p w:rsidR="007C7005" w:rsidRDefault="00E540DA" w:rsidP="007C7005">
      <w:pPr>
        <w:numPr>
          <w:ilvl w:val="1"/>
          <w:numId w:val="31"/>
        </w:numPr>
        <w:tabs>
          <w:tab w:val="left" w:pos="426"/>
        </w:tabs>
        <w:overflowPunct/>
        <w:adjustRightInd/>
        <w:spacing w:before="120"/>
        <w:ind w:left="426" w:hanging="426"/>
        <w:jc w:val="both"/>
        <w:textAlignment w:val="auto"/>
        <w:rPr>
          <w:sz w:val="22"/>
          <w:szCs w:val="22"/>
        </w:rPr>
      </w:pPr>
      <w:r w:rsidRPr="007C7005">
        <w:rPr>
          <w:sz w:val="22"/>
          <w:szCs w:val="22"/>
        </w:rPr>
        <w:t>Vícepráce (</w:t>
      </w:r>
      <w:proofErr w:type="spellStart"/>
      <w:r w:rsidRPr="007C7005">
        <w:rPr>
          <w:sz w:val="22"/>
          <w:szCs w:val="22"/>
        </w:rPr>
        <w:t>méněpráce</w:t>
      </w:r>
      <w:proofErr w:type="spellEnd"/>
      <w:r w:rsidRPr="007C7005">
        <w:rPr>
          <w:sz w:val="22"/>
          <w:szCs w:val="22"/>
        </w:rPr>
        <w:t>) budou fakturovány zásadně samostatně po jejich dokončení a odsouhlasení objednatelem, a to na základě schváleného návrhu objednatelem a po uzavření dodatku k této smlouvě o dílo.</w:t>
      </w:r>
    </w:p>
    <w:p w:rsidR="007C7005" w:rsidRPr="007C7005" w:rsidRDefault="007C7005" w:rsidP="007C7005">
      <w:pPr>
        <w:numPr>
          <w:ilvl w:val="1"/>
          <w:numId w:val="31"/>
        </w:numPr>
        <w:tabs>
          <w:tab w:val="left" w:pos="426"/>
        </w:tabs>
        <w:overflowPunct/>
        <w:adjustRightInd/>
        <w:spacing w:before="120"/>
        <w:ind w:left="426" w:hanging="426"/>
        <w:jc w:val="both"/>
        <w:textAlignment w:val="auto"/>
        <w:rPr>
          <w:sz w:val="22"/>
          <w:szCs w:val="22"/>
        </w:rPr>
      </w:pPr>
      <w:r w:rsidRPr="007C7005">
        <w:rPr>
          <w:sz w:val="22"/>
          <w:szCs w:val="22"/>
        </w:rPr>
        <w:t>Na daňových dokladech je nutno uvádět jako objednatele:</w:t>
      </w:r>
    </w:p>
    <w:p w:rsidR="007C7005" w:rsidRPr="00D54941" w:rsidRDefault="007C7005" w:rsidP="007C7005">
      <w:pPr>
        <w:ind w:left="567"/>
        <w:rPr>
          <w:b/>
          <w:sz w:val="22"/>
          <w:szCs w:val="22"/>
        </w:rPr>
      </w:pPr>
      <w:r w:rsidRPr="00D54941">
        <w:rPr>
          <w:b/>
          <w:sz w:val="22"/>
          <w:szCs w:val="22"/>
        </w:rPr>
        <w:t>Správa železniční dopravní cesty, státní organizace</w:t>
      </w:r>
    </w:p>
    <w:p w:rsidR="007C7005" w:rsidRPr="00D54941" w:rsidRDefault="007C7005" w:rsidP="007C7005">
      <w:pPr>
        <w:ind w:left="567"/>
        <w:rPr>
          <w:sz w:val="22"/>
          <w:szCs w:val="22"/>
        </w:rPr>
      </w:pPr>
      <w:r w:rsidRPr="00D54941">
        <w:rPr>
          <w:sz w:val="22"/>
          <w:szCs w:val="22"/>
        </w:rPr>
        <w:t xml:space="preserve">se sídlem: Praha 1 </w:t>
      </w:r>
      <w:r>
        <w:rPr>
          <w:sz w:val="22"/>
          <w:szCs w:val="22"/>
        </w:rPr>
        <w:t>–</w:t>
      </w:r>
      <w:r w:rsidRPr="00D54941">
        <w:rPr>
          <w:sz w:val="22"/>
          <w:szCs w:val="22"/>
        </w:rPr>
        <w:t xml:space="preserve"> Nové</w:t>
      </w:r>
      <w:r>
        <w:rPr>
          <w:sz w:val="22"/>
          <w:szCs w:val="22"/>
        </w:rPr>
        <w:t xml:space="preserve"> </w:t>
      </w:r>
      <w:r w:rsidRPr="00D54941">
        <w:rPr>
          <w:sz w:val="22"/>
          <w:szCs w:val="22"/>
        </w:rPr>
        <w:t>Město, Dlážděná 1003/7, PSČ 110 00</w:t>
      </w:r>
    </w:p>
    <w:p w:rsidR="007C7005" w:rsidRPr="00D54941" w:rsidRDefault="007C7005" w:rsidP="007C7005">
      <w:pPr>
        <w:pStyle w:val="Zkladntext22"/>
        <w:ind w:left="567"/>
        <w:rPr>
          <w:bCs/>
          <w:color w:val="auto"/>
          <w:szCs w:val="22"/>
        </w:rPr>
      </w:pPr>
      <w:r w:rsidRPr="00D54941">
        <w:rPr>
          <w:bCs/>
          <w:color w:val="auto"/>
          <w:szCs w:val="22"/>
        </w:rPr>
        <w:t>IČ: 709 94 234, DIČ</w:t>
      </w:r>
      <w:r>
        <w:rPr>
          <w:bCs/>
          <w:color w:val="auto"/>
          <w:szCs w:val="22"/>
        </w:rPr>
        <w:t>: CZ70994234</w:t>
      </w:r>
    </w:p>
    <w:p w:rsidR="007C7005" w:rsidRPr="00D54941" w:rsidRDefault="007C7005" w:rsidP="007C7005">
      <w:pPr>
        <w:tabs>
          <w:tab w:val="left" w:pos="426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54941">
        <w:rPr>
          <w:sz w:val="22"/>
          <w:szCs w:val="22"/>
        </w:rPr>
        <w:t>Příjemcem faktur ve věci této smlouvy</w:t>
      </w:r>
      <w:r w:rsidRPr="00646213">
        <w:rPr>
          <w:sz w:val="22"/>
          <w:szCs w:val="22"/>
        </w:rPr>
        <w:t xml:space="preserve"> </w:t>
      </w:r>
      <w:r>
        <w:rPr>
          <w:sz w:val="22"/>
          <w:szCs w:val="22"/>
        </w:rPr>
        <w:t>je:</w:t>
      </w:r>
    </w:p>
    <w:p w:rsidR="007C7005" w:rsidRPr="00D54941" w:rsidRDefault="007C7005" w:rsidP="007C7005">
      <w:pPr>
        <w:ind w:left="567"/>
        <w:rPr>
          <w:b/>
          <w:sz w:val="22"/>
          <w:szCs w:val="22"/>
        </w:rPr>
      </w:pPr>
      <w:r w:rsidRPr="00D54941">
        <w:rPr>
          <w:b/>
          <w:sz w:val="22"/>
          <w:szCs w:val="22"/>
        </w:rPr>
        <w:t>Správa železniční dopravní cesty, státní organizace</w:t>
      </w:r>
    </w:p>
    <w:p w:rsidR="007C7005" w:rsidRPr="00646213" w:rsidRDefault="007C7005" w:rsidP="007C7005">
      <w:pPr>
        <w:ind w:left="567"/>
        <w:rPr>
          <w:b/>
          <w:sz w:val="22"/>
          <w:szCs w:val="22"/>
        </w:rPr>
      </w:pPr>
      <w:r w:rsidRPr="00D54941">
        <w:rPr>
          <w:b/>
          <w:sz w:val="22"/>
          <w:szCs w:val="22"/>
        </w:rPr>
        <w:t>Oblastní ředitelství Praha</w:t>
      </w:r>
    </w:p>
    <w:p w:rsidR="007C7005" w:rsidRPr="00646213" w:rsidRDefault="007C7005" w:rsidP="007C7005">
      <w:pPr>
        <w:ind w:left="567"/>
        <w:rPr>
          <w:sz w:val="22"/>
          <w:szCs w:val="22"/>
        </w:rPr>
      </w:pPr>
      <w:r>
        <w:rPr>
          <w:sz w:val="22"/>
          <w:szCs w:val="22"/>
        </w:rPr>
        <w:t>Partyzánská 24</w:t>
      </w:r>
    </w:p>
    <w:p w:rsidR="00E540DA" w:rsidRPr="007C7005" w:rsidRDefault="007C7005" w:rsidP="007C7005">
      <w:pPr>
        <w:ind w:left="567"/>
        <w:rPr>
          <w:color w:val="FF00FF"/>
          <w:sz w:val="22"/>
          <w:szCs w:val="22"/>
        </w:rPr>
      </w:pPr>
      <w:r w:rsidRPr="00646213">
        <w:rPr>
          <w:sz w:val="22"/>
          <w:szCs w:val="22"/>
        </w:rPr>
        <w:t xml:space="preserve">170 00 Praha </w:t>
      </w:r>
      <w:r w:rsidR="00C95B1E">
        <w:rPr>
          <w:sz w:val="22"/>
          <w:szCs w:val="22"/>
        </w:rPr>
        <w:t>7</w:t>
      </w:r>
    </w:p>
    <w:p w:rsidR="00E540DA" w:rsidRPr="002F3C19" w:rsidRDefault="00E540DA" w:rsidP="002F3C19">
      <w:pPr>
        <w:pStyle w:val="Nadpis4"/>
        <w:widowControl/>
        <w:spacing w:before="240"/>
        <w:rPr>
          <w:rFonts w:ascii="Times New Roman" w:hAnsi="Times New Roman"/>
          <w:sz w:val="24"/>
          <w:szCs w:val="24"/>
          <w:u w:val="single"/>
        </w:rPr>
      </w:pPr>
      <w:r w:rsidRPr="002F3C19">
        <w:rPr>
          <w:rFonts w:ascii="Times New Roman" w:hAnsi="Times New Roman"/>
          <w:sz w:val="24"/>
          <w:szCs w:val="24"/>
          <w:u w:val="single"/>
        </w:rPr>
        <w:lastRenderedPageBreak/>
        <w:t>Čl. 9 – Smluvní pokuty</w:t>
      </w:r>
    </w:p>
    <w:p w:rsidR="00E540DA" w:rsidRPr="0078597E" w:rsidRDefault="00E540DA" w:rsidP="00B003BC">
      <w:pPr>
        <w:pStyle w:val="Zhlav"/>
        <w:widowControl/>
        <w:numPr>
          <w:ilvl w:val="1"/>
          <w:numId w:val="4"/>
        </w:numPr>
        <w:tabs>
          <w:tab w:val="clear" w:pos="360"/>
          <w:tab w:val="num" w:pos="426"/>
        </w:tabs>
        <w:spacing w:before="120"/>
        <w:ind w:left="426" w:hanging="426"/>
        <w:jc w:val="both"/>
        <w:textAlignment w:val="auto"/>
        <w:rPr>
          <w:sz w:val="22"/>
          <w:szCs w:val="22"/>
          <w:lang w:val="cs-CZ" w:eastAsia="cs-CZ"/>
        </w:rPr>
      </w:pPr>
      <w:r w:rsidRPr="0078597E">
        <w:rPr>
          <w:sz w:val="22"/>
          <w:szCs w:val="22"/>
          <w:lang w:val="cs-CZ" w:eastAsia="cs-CZ"/>
        </w:rPr>
        <w:t xml:space="preserve">V případě nedodržení smluvního termínu ukončení díla dle této smlouvy, nebo termínu přejímek dle přílohy </w:t>
      </w:r>
      <w:proofErr w:type="gramStart"/>
      <w:r w:rsidRPr="0078597E">
        <w:rPr>
          <w:sz w:val="22"/>
          <w:szCs w:val="22"/>
          <w:lang w:val="cs-CZ" w:eastAsia="cs-CZ"/>
        </w:rPr>
        <w:t>č.</w:t>
      </w:r>
      <w:r w:rsidR="0078597E" w:rsidRPr="0078597E">
        <w:rPr>
          <w:sz w:val="22"/>
          <w:szCs w:val="22"/>
          <w:lang w:val="cs-CZ" w:eastAsia="cs-CZ"/>
        </w:rPr>
        <w:t xml:space="preserve"> </w:t>
      </w:r>
      <w:r w:rsidRPr="0078597E">
        <w:rPr>
          <w:sz w:val="22"/>
          <w:szCs w:val="22"/>
          <w:lang w:val="cs-CZ" w:eastAsia="cs-CZ"/>
        </w:rPr>
        <w:t>2 Časový</w:t>
      </w:r>
      <w:proofErr w:type="gramEnd"/>
      <w:r w:rsidRPr="0078597E">
        <w:rPr>
          <w:sz w:val="22"/>
          <w:szCs w:val="22"/>
          <w:lang w:val="cs-CZ" w:eastAsia="cs-CZ"/>
        </w:rPr>
        <w:t xml:space="preserve"> harmonogram prací uvedených ve stavebním deníku, uhradí zhotovitel objednateli smluvní pokutu ve výši 5</w:t>
      </w:r>
      <w:r w:rsidR="0078597E" w:rsidRPr="0078597E">
        <w:rPr>
          <w:sz w:val="22"/>
          <w:szCs w:val="22"/>
          <w:lang w:val="cs-CZ" w:eastAsia="cs-CZ"/>
        </w:rPr>
        <w:t>.</w:t>
      </w:r>
      <w:r w:rsidRPr="0078597E">
        <w:rPr>
          <w:sz w:val="22"/>
          <w:szCs w:val="22"/>
          <w:lang w:val="cs-CZ" w:eastAsia="cs-CZ"/>
        </w:rPr>
        <w:t>000,-</w:t>
      </w:r>
      <w:r w:rsidR="0078597E" w:rsidRPr="0078597E">
        <w:rPr>
          <w:sz w:val="22"/>
          <w:szCs w:val="22"/>
          <w:lang w:val="cs-CZ" w:eastAsia="cs-CZ"/>
        </w:rPr>
        <w:t xml:space="preserve"> </w:t>
      </w:r>
      <w:r w:rsidRPr="0078597E">
        <w:rPr>
          <w:sz w:val="22"/>
          <w:szCs w:val="22"/>
          <w:lang w:val="cs-CZ" w:eastAsia="cs-CZ"/>
        </w:rPr>
        <w:t xml:space="preserve">Kč za každý započatý den prodlení, pokud prodlení zhotovitele není způsobeno objednatelem nebo vlivem překážky nastalé v průběhu realizace díla nezávisle na vůli zhotovitele, kterou nemůže  tento  předvídat, odvrátit nebo překonat.  </w:t>
      </w:r>
    </w:p>
    <w:p w:rsidR="00E540DA" w:rsidRPr="0078597E" w:rsidRDefault="00E540DA" w:rsidP="00B003BC">
      <w:pPr>
        <w:pStyle w:val="Zhlav"/>
        <w:widowControl/>
        <w:numPr>
          <w:ilvl w:val="1"/>
          <w:numId w:val="4"/>
        </w:numPr>
        <w:tabs>
          <w:tab w:val="clear" w:pos="360"/>
          <w:tab w:val="num" w:pos="426"/>
        </w:tabs>
        <w:spacing w:before="120"/>
        <w:ind w:left="426" w:hanging="426"/>
        <w:jc w:val="both"/>
        <w:textAlignment w:val="auto"/>
        <w:rPr>
          <w:sz w:val="22"/>
          <w:szCs w:val="22"/>
          <w:lang w:val="cs-CZ" w:eastAsia="cs-CZ"/>
        </w:rPr>
      </w:pPr>
      <w:r w:rsidRPr="0078597E">
        <w:rPr>
          <w:sz w:val="22"/>
          <w:szCs w:val="22"/>
          <w:lang w:val="cs-CZ" w:eastAsia="cs-CZ"/>
        </w:rPr>
        <w:t xml:space="preserve">Za </w:t>
      </w:r>
      <w:r w:rsidR="00516D8F" w:rsidRPr="0078597E">
        <w:rPr>
          <w:sz w:val="22"/>
          <w:szCs w:val="22"/>
          <w:lang w:val="cs-CZ" w:eastAsia="cs-CZ"/>
        </w:rPr>
        <w:t xml:space="preserve">každé </w:t>
      </w:r>
      <w:r w:rsidRPr="0078597E">
        <w:rPr>
          <w:sz w:val="22"/>
          <w:szCs w:val="22"/>
          <w:lang w:val="cs-CZ" w:eastAsia="cs-CZ"/>
        </w:rPr>
        <w:t>vadné plnění, které je předmětem reklamace objednatele v záruční době a v určeném termínu nebyla oprávněná reklamace bezplatně zhotovitelem odstraněna, činí smluvní pokuta 0,5% z ceny celého díla. Smluvní pokuta se nevztahuje na vady díla, jež byly způsobeny předčasným užíváním objednatele bez souhlasu zhotovitele.</w:t>
      </w:r>
    </w:p>
    <w:p w:rsidR="00E540DA" w:rsidRPr="0078597E" w:rsidRDefault="00E540DA" w:rsidP="00B003BC">
      <w:pPr>
        <w:pStyle w:val="Zhlav"/>
        <w:widowControl/>
        <w:numPr>
          <w:ilvl w:val="1"/>
          <w:numId w:val="4"/>
        </w:numPr>
        <w:tabs>
          <w:tab w:val="clear" w:pos="360"/>
          <w:tab w:val="num" w:pos="426"/>
        </w:tabs>
        <w:spacing w:before="120"/>
        <w:ind w:left="426" w:hanging="426"/>
        <w:jc w:val="both"/>
        <w:textAlignment w:val="auto"/>
        <w:rPr>
          <w:sz w:val="22"/>
          <w:szCs w:val="22"/>
          <w:lang w:val="cs-CZ" w:eastAsia="cs-CZ"/>
        </w:rPr>
      </w:pPr>
      <w:r w:rsidRPr="0078597E">
        <w:rPr>
          <w:sz w:val="22"/>
          <w:szCs w:val="22"/>
          <w:lang w:val="cs-CZ" w:eastAsia="cs-CZ"/>
        </w:rPr>
        <w:t>Nedojde-li do konce lhůty pro odstranění vady s nejpozdějším termínem dle zápisu o předání</w:t>
      </w:r>
      <w:r w:rsidR="0078597E" w:rsidRPr="0078597E">
        <w:rPr>
          <w:sz w:val="22"/>
          <w:szCs w:val="22"/>
          <w:lang w:val="cs-CZ" w:eastAsia="cs-CZ"/>
        </w:rPr>
        <w:br/>
      </w:r>
      <w:r w:rsidRPr="0078597E">
        <w:rPr>
          <w:sz w:val="22"/>
          <w:szCs w:val="22"/>
          <w:lang w:val="cs-CZ" w:eastAsia="cs-CZ"/>
        </w:rPr>
        <w:t>a převzetí k odstranění vad, zaplatí zhotovitel za každý den prodlení s odstraněním každé jednotlivé vady smluvní pokutu 5</w:t>
      </w:r>
      <w:r w:rsidR="0078597E" w:rsidRPr="0078597E">
        <w:rPr>
          <w:sz w:val="22"/>
          <w:szCs w:val="22"/>
          <w:lang w:val="cs-CZ" w:eastAsia="cs-CZ"/>
        </w:rPr>
        <w:t>.</w:t>
      </w:r>
      <w:r w:rsidRPr="0078597E">
        <w:rPr>
          <w:sz w:val="22"/>
          <w:szCs w:val="22"/>
          <w:lang w:val="cs-CZ" w:eastAsia="cs-CZ"/>
        </w:rPr>
        <w:t>000,- Kč denně, až d</w:t>
      </w:r>
      <w:r w:rsidR="00550707" w:rsidRPr="0078597E">
        <w:rPr>
          <w:sz w:val="22"/>
          <w:szCs w:val="22"/>
          <w:lang w:val="cs-CZ" w:eastAsia="cs-CZ"/>
        </w:rPr>
        <w:t>o úplného odstranění této vady.</w:t>
      </w:r>
    </w:p>
    <w:p w:rsidR="00E540DA" w:rsidRPr="0078597E" w:rsidRDefault="00E540DA" w:rsidP="00B003BC">
      <w:pPr>
        <w:pStyle w:val="Zhlav"/>
        <w:widowControl/>
        <w:numPr>
          <w:ilvl w:val="1"/>
          <w:numId w:val="4"/>
        </w:numPr>
        <w:tabs>
          <w:tab w:val="clear" w:pos="360"/>
          <w:tab w:val="num" w:pos="426"/>
        </w:tabs>
        <w:spacing w:before="120"/>
        <w:ind w:left="426" w:hanging="426"/>
        <w:jc w:val="both"/>
        <w:textAlignment w:val="auto"/>
        <w:rPr>
          <w:sz w:val="22"/>
          <w:szCs w:val="22"/>
          <w:lang w:val="cs-CZ" w:eastAsia="cs-CZ"/>
        </w:rPr>
      </w:pPr>
      <w:r w:rsidRPr="0078597E">
        <w:rPr>
          <w:sz w:val="22"/>
          <w:szCs w:val="22"/>
          <w:lang w:val="cs-CZ" w:eastAsia="cs-CZ"/>
        </w:rPr>
        <w:t>Za prodlení s vyklizením staveniště po lhůtě stanovené ve smlouvě, uhradí zhoto</w:t>
      </w:r>
      <w:r w:rsidR="0078597E" w:rsidRPr="0078597E">
        <w:rPr>
          <w:sz w:val="22"/>
          <w:szCs w:val="22"/>
          <w:lang w:val="cs-CZ" w:eastAsia="cs-CZ"/>
        </w:rPr>
        <w:t>vitel smluvní pokutu ve výši 10.</w:t>
      </w:r>
      <w:r w:rsidRPr="0078597E">
        <w:rPr>
          <w:sz w:val="22"/>
          <w:szCs w:val="22"/>
          <w:lang w:val="cs-CZ" w:eastAsia="cs-CZ"/>
        </w:rPr>
        <w:t>000,- Kč za každý den prodlení, až do dne vyklizení staveniště, pokud nesplnění této smluvní povinnosti nebude způsobeno objednatelem nebo vlivem překážky nastalé v průběhu realizace díla nezávisle na vůli zhotovitele, kterou nemůže tento předvídat, odvrátit nebo překonat nebo při odstoupení od smlouvy (viz čl.</w:t>
      </w:r>
      <w:r w:rsidR="0078597E" w:rsidRPr="0078597E">
        <w:rPr>
          <w:sz w:val="22"/>
          <w:szCs w:val="22"/>
          <w:lang w:val="cs-CZ" w:eastAsia="cs-CZ"/>
        </w:rPr>
        <w:t xml:space="preserve"> </w:t>
      </w:r>
      <w:r w:rsidRPr="0078597E">
        <w:rPr>
          <w:sz w:val="22"/>
          <w:szCs w:val="22"/>
          <w:lang w:val="cs-CZ" w:eastAsia="cs-CZ"/>
        </w:rPr>
        <w:t xml:space="preserve">11, bod 11.3).  </w:t>
      </w:r>
    </w:p>
    <w:p w:rsidR="00E540DA" w:rsidRPr="0078597E" w:rsidRDefault="00E540DA" w:rsidP="00B003BC">
      <w:pPr>
        <w:pStyle w:val="Zhlav"/>
        <w:widowControl/>
        <w:numPr>
          <w:ilvl w:val="1"/>
          <w:numId w:val="4"/>
        </w:numPr>
        <w:tabs>
          <w:tab w:val="clear" w:pos="360"/>
          <w:tab w:val="num" w:pos="426"/>
        </w:tabs>
        <w:spacing w:before="120"/>
        <w:ind w:left="426" w:hanging="426"/>
        <w:jc w:val="both"/>
        <w:textAlignment w:val="auto"/>
        <w:rPr>
          <w:sz w:val="22"/>
          <w:szCs w:val="22"/>
        </w:rPr>
      </w:pPr>
      <w:r w:rsidRPr="0078597E">
        <w:rPr>
          <w:sz w:val="22"/>
          <w:szCs w:val="22"/>
          <w:lang w:val="cs-CZ" w:eastAsia="cs-CZ"/>
        </w:rPr>
        <w:t>Smluvní pokutu se zhotovitel zavazuje uhradit do 30 dnů ode dne, kdy mu bude doručena písemná výzva objednatele. Zaplacením smluvní pokuty není dotčeno právo objednatele na náhradu škody, která vznikla</w:t>
      </w:r>
      <w:r w:rsidRPr="0078597E">
        <w:rPr>
          <w:sz w:val="22"/>
          <w:szCs w:val="22"/>
        </w:rPr>
        <w:t xml:space="preserve"> v důsledku porušení povinnosti, jejíž splnění bylo zajištěno smluvní pokutou. </w:t>
      </w:r>
    </w:p>
    <w:p w:rsidR="00E540DA" w:rsidRPr="00EC1678" w:rsidRDefault="00E540DA" w:rsidP="00B003BC">
      <w:pPr>
        <w:tabs>
          <w:tab w:val="num" w:pos="426"/>
        </w:tabs>
        <w:spacing w:before="120"/>
        <w:ind w:left="426" w:hanging="426"/>
        <w:jc w:val="both"/>
        <w:rPr>
          <w:b/>
          <w:bCs/>
          <w:sz w:val="22"/>
          <w:szCs w:val="22"/>
        </w:rPr>
      </w:pPr>
      <w:r w:rsidRPr="00EC1678">
        <w:rPr>
          <w:sz w:val="22"/>
          <w:szCs w:val="22"/>
        </w:rPr>
        <w:t>Pokud je zhotovitel v prodlení se zaplacením smluvní pokuty, zavaz</w:t>
      </w:r>
      <w:r w:rsidR="0078597E">
        <w:rPr>
          <w:sz w:val="22"/>
          <w:szCs w:val="22"/>
        </w:rPr>
        <w:t>uje se uhradit objednateli úrok</w:t>
      </w:r>
      <w:r w:rsidR="0078597E">
        <w:rPr>
          <w:sz w:val="22"/>
          <w:szCs w:val="22"/>
        </w:rPr>
        <w:br/>
      </w:r>
      <w:r w:rsidRPr="00EC1678">
        <w:rPr>
          <w:sz w:val="22"/>
          <w:szCs w:val="22"/>
        </w:rPr>
        <w:t>ve výši stanovené obecně závaznými právními předpisy.</w:t>
      </w:r>
    </w:p>
    <w:p w:rsidR="00E540DA" w:rsidRPr="00EC1678" w:rsidRDefault="00E540DA" w:rsidP="00B003BC">
      <w:pPr>
        <w:tabs>
          <w:tab w:val="num" w:pos="426"/>
        </w:tabs>
        <w:spacing w:before="120"/>
        <w:ind w:left="426" w:hanging="426"/>
        <w:jc w:val="both"/>
        <w:rPr>
          <w:b/>
          <w:bCs/>
          <w:sz w:val="22"/>
          <w:szCs w:val="22"/>
        </w:rPr>
      </w:pPr>
      <w:r w:rsidRPr="00EC1678">
        <w:rPr>
          <w:sz w:val="22"/>
          <w:szCs w:val="22"/>
        </w:rPr>
        <w:t>Úrok z prodlení nebo smluvní pokutu se zhotovitel zavazuje zaplatit, v termínu dle doručené písemné výzv</w:t>
      </w:r>
      <w:r w:rsidR="007C4332">
        <w:rPr>
          <w:sz w:val="22"/>
          <w:szCs w:val="22"/>
        </w:rPr>
        <w:t>y</w:t>
      </w:r>
      <w:r w:rsidRPr="00EC1678">
        <w:rPr>
          <w:sz w:val="22"/>
          <w:szCs w:val="22"/>
        </w:rPr>
        <w:t xml:space="preserve"> objednatele.</w:t>
      </w:r>
    </w:p>
    <w:p w:rsidR="00E540DA" w:rsidRPr="00EC1678" w:rsidRDefault="00E540DA" w:rsidP="00B003BC">
      <w:pPr>
        <w:tabs>
          <w:tab w:val="num" w:pos="426"/>
        </w:tabs>
        <w:spacing w:before="120"/>
        <w:ind w:left="426" w:hanging="426"/>
        <w:jc w:val="both"/>
        <w:rPr>
          <w:b/>
          <w:bCs/>
          <w:sz w:val="22"/>
          <w:szCs w:val="22"/>
        </w:rPr>
      </w:pPr>
      <w:r w:rsidRPr="00EC1678">
        <w:rPr>
          <w:sz w:val="22"/>
          <w:szCs w:val="22"/>
        </w:rPr>
        <w:t xml:space="preserve">Povinnost, jejíž splnění bylo zajištěno smluvní pokutou, je zhotovitel zavázán plnit i po zaplacení smluvní pokuty. </w:t>
      </w:r>
    </w:p>
    <w:p w:rsidR="00E540DA" w:rsidRPr="00550707" w:rsidRDefault="00E540DA" w:rsidP="0078597E">
      <w:pPr>
        <w:pStyle w:val="Zhlav"/>
        <w:widowControl/>
        <w:numPr>
          <w:ilvl w:val="0"/>
          <w:numId w:val="34"/>
        </w:numPr>
        <w:tabs>
          <w:tab w:val="clear" w:pos="4536"/>
          <w:tab w:val="clear" w:pos="9072"/>
          <w:tab w:val="left" w:pos="426"/>
        </w:tabs>
        <w:overflowPunct/>
        <w:autoSpaceDE/>
        <w:autoSpaceDN/>
        <w:adjustRightInd/>
        <w:spacing w:before="120"/>
        <w:ind w:left="426" w:hanging="426"/>
        <w:jc w:val="both"/>
        <w:textAlignment w:val="auto"/>
        <w:rPr>
          <w:sz w:val="22"/>
          <w:szCs w:val="22"/>
          <w:lang w:val="cs-CZ" w:eastAsia="cs-CZ"/>
        </w:rPr>
      </w:pPr>
      <w:r w:rsidRPr="00550707">
        <w:rPr>
          <w:sz w:val="22"/>
          <w:szCs w:val="22"/>
          <w:lang w:val="cs-CZ" w:eastAsia="cs-CZ"/>
        </w:rPr>
        <w:t>V případě, že zhotovitel z důvodu na straně zhotovitele překroč</w:t>
      </w:r>
      <w:r w:rsidR="0078597E">
        <w:rPr>
          <w:sz w:val="22"/>
          <w:szCs w:val="22"/>
          <w:lang w:val="cs-CZ" w:eastAsia="cs-CZ"/>
        </w:rPr>
        <w:t xml:space="preserve">í dobu povolené výluky uvedenou </w:t>
      </w:r>
      <w:r w:rsidRPr="00550707">
        <w:rPr>
          <w:sz w:val="22"/>
          <w:szCs w:val="22"/>
          <w:lang w:val="cs-CZ" w:eastAsia="cs-CZ"/>
        </w:rPr>
        <w:t>v jakémkoliv typu rozkazu o výluce, je objednatel oprávněn po zhotoviteli požadovat zaplacení smluvní pokuty:</w:t>
      </w:r>
    </w:p>
    <w:p w:rsidR="00E540DA" w:rsidRPr="00550707" w:rsidRDefault="0078597E" w:rsidP="0078597E">
      <w:pPr>
        <w:pStyle w:val="Zkladntext3"/>
        <w:tabs>
          <w:tab w:val="left" w:pos="426"/>
        </w:tabs>
        <w:spacing w:before="60"/>
        <w:ind w:left="425" w:hanging="425"/>
        <w:rPr>
          <w:sz w:val="22"/>
          <w:szCs w:val="22"/>
          <w:lang w:val="cs-CZ" w:eastAsia="cs-CZ"/>
        </w:rPr>
      </w:pPr>
      <w:r>
        <w:rPr>
          <w:sz w:val="22"/>
          <w:szCs w:val="22"/>
          <w:lang w:val="cs-CZ" w:eastAsia="cs-CZ"/>
        </w:rPr>
        <w:tab/>
      </w:r>
      <w:r w:rsidR="00E540DA" w:rsidRPr="00550707">
        <w:rPr>
          <w:sz w:val="22"/>
          <w:szCs w:val="22"/>
          <w:lang w:val="cs-CZ" w:eastAsia="cs-CZ"/>
        </w:rPr>
        <w:t>- ve výši 300,- Kč za každou minutu, o kterou zhotovitel překročí dobu povolené výluky, pokud překročení doby povolené výluky nepřesáhne toleranci 20 minut na dvou a vícekolejných tratích nebo toleranci 10 minut na jednokolejných tratích,</w:t>
      </w:r>
    </w:p>
    <w:p w:rsidR="00E540DA" w:rsidRPr="00EC1678" w:rsidRDefault="0078597E" w:rsidP="0078597E">
      <w:pPr>
        <w:tabs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E540DA" w:rsidRPr="00EC1678">
        <w:rPr>
          <w:sz w:val="22"/>
          <w:szCs w:val="22"/>
        </w:rPr>
        <w:t>- ve výši 50.000,- Kč za každou, byť i jen započatou hodinu překročení doby povolené výluky, pokud překročení doby povolené výluky překročí toleranci 20 minut na dvou a vícekolejných tratích nebo toleranci 10 minut na jednokolejných tratích.</w:t>
      </w:r>
    </w:p>
    <w:p w:rsidR="00E540DA" w:rsidRPr="00EC1678" w:rsidRDefault="0078597E" w:rsidP="0078597E">
      <w:pPr>
        <w:tabs>
          <w:tab w:val="left" w:pos="426"/>
        </w:tabs>
        <w:spacing w:before="120"/>
        <w:ind w:left="426" w:hanging="426"/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ab/>
      </w:r>
      <w:r w:rsidR="00E540DA" w:rsidRPr="00EC1678">
        <w:rPr>
          <w:sz w:val="22"/>
          <w:szCs w:val="22"/>
        </w:rPr>
        <w:t xml:space="preserve">V případě, že z důvodu vady díla nebo jeho části, za kterou odpovídá zhotovitel, bude nutno v průběhu záruční doby za jakost díla nebo jeho části zavést pomalou jízdu, je objednatel oprávněn po zhotoviteli požadovat zaplacení smluvní pokuty ve výši 5.000,- Kč za každý den trvání pomalé jízdy a za každé snížení rychlosti o každých 10 km/hod oproti rychlosti předpokládané projektem stavby za každý den. </w:t>
      </w:r>
    </w:p>
    <w:p w:rsidR="00E540DA" w:rsidRPr="00550707" w:rsidRDefault="0078597E" w:rsidP="0078597E">
      <w:pPr>
        <w:pStyle w:val="Zkladntext3"/>
        <w:tabs>
          <w:tab w:val="left" w:pos="426"/>
        </w:tabs>
        <w:spacing w:before="120"/>
        <w:ind w:left="426" w:hanging="426"/>
        <w:rPr>
          <w:sz w:val="22"/>
          <w:szCs w:val="22"/>
          <w:lang w:val="cs-CZ" w:eastAsia="cs-CZ"/>
        </w:rPr>
      </w:pPr>
      <w:r>
        <w:rPr>
          <w:lang w:val="cs-CZ"/>
        </w:rPr>
        <w:tab/>
      </w:r>
      <w:r w:rsidR="00E540DA" w:rsidRPr="00550707">
        <w:rPr>
          <w:sz w:val="22"/>
          <w:szCs w:val="22"/>
          <w:lang w:val="cs-CZ" w:eastAsia="cs-CZ"/>
        </w:rPr>
        <w:t xml:space="preserve">V případě, že zhotovitel jinak poruší své závazky, které uzavřením smlouvy o dílo převzal, nebo nesplní jinou svoji povinnost (např. nevyužitím výluk), je objednatel oprávněn po zhotoviteli požadovat zaplacení smluvní pokuty ve výši 20.000,- Kč za každý takový případ. </w:t>
      </w:r>
    </w:p>
    <w:p w:rsidR="00E540DA" w:rsidRPr="0078597E" w:rsidRDefault="0078597E" w:rsidP="0078597E">
      <w:pPr>
        <w:tabs>
          <w:tab w:val="left" w:pos="426"/>
        </w:tabs>
        <w:spacing w:before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E540DA" w:rsidRPr="00EC1678">
        <w:rPr>
          <w:sz w:val="22"/>
          <w:szCs w:val="22"/>
        </w:rPr>
        <w:t>V případě, že zhotovitel (zaměstnanec) nepředloží oprávněným kontrolním orgán</w:t>
      </w:r>
      <w:r>
        <w:rPr>
          <w:sz w:val="22"/>
          <w:szCs w:val="22"/>
        </w:rPr>
        <w:t>ům</w:t>
      </w:r>
      <w:r>
        <w:rPr>
          <w:sz w:val="22"/>
          <w:szCs w:val="22"/>
        </w:rPr>
        <w:br/>
        <w:t>na opravovaném díle průkaz „</w:t>
      </w:r>
      <w:r w:rsidR="00E540DA" w:rsidRPr="00EC1678">
        <w:rPr>
          <w:sz w:val="22"/>
          <w:szCs w:val="22"/>
        </w:rPr>
        <w:t>Opráv</w:t>
      </w:r>
      <w:r>
        <w:rPr>
          <w:sz w:val="22"/>
          <w:szCs w:val="22"/>
        </w:rPr>
        <w:t>nění ke vstupu do kolejiště</w:t>
      </w:r>
      <w:r w:rsidR="00E540DA" w:rsidRPr="00EC1678">
        <w:rPr>
          <w:sz w:val="22"/>
          <w:szCs w:val="22"/>
        </w:rPr>
        <w:t xml:space="preserve">“ v souladu s předpisem SŽDC </w:t>
      </w:r>
      <w:r w:rsidR="00E540DA" w:rsidRPr="00550707">
        <w:rPr>
          <w:sz w:val="22"/>
          <w:szCs w:val="22"/>
        </w:rPr>
        <w:t xml:space="preserve">Ob1 </w:t>
      </w:r>
      <w:r w:rsidR="001810C0" w:rsidRPr="00550707">
        <w:rPr>
          <w:sz w:val="22"/>
          <w:szCs w:val="22"/>
        </w:rPr>
        <w:t xml:space="preserve">díl II </w:t>
      </w:r>
      <w:r w:rsidR="00E540DA" w:rsidRPr="00550707">
        <w:rPr>
          <w:sz w:val="22"/>
          <w:szCs w:val="22"/>
        </w:rPr>
        <w:t>– pro</w:t>
      </w:r>
      <w:r w:rsidR="00E540DA" w:rsidRPr="00EC1678">
        <w:rPr>
          <w:sz w:val="22"/>
          <w:szCs w:val="22"/>
        </w:rPr>
        <w:t xml:space="preserve"> vydávání povolení ke vstupu do železniční dopravní cesty a objektů provozovaných SŽDC, kterým je zaměstnancům zhotovitele a řidičům mechanizmů dáno oprávnění vykonávat </w:t>
      </w:r>
      <w:r w:rsidR="00E540DA" w:rsidRPr="00EC1678">
        <w:rPr>
          <w:sz w:val="22"/>
          <w:szCs w:val="22"/>
        </w:rPr>
        <w:lastRenderedPageBreak/>
        <w:t xml:space="preserve">pracovní činnost v kolejišti nebo v blízkosti kolejí, je objednatel oprávněn po zhotoviteli požadovat zaplacení smluvní pokuty ve výši 1.000,- Kč za každý zjištěný případ za každý kalendářní den. </w:t>
      </w:r>
    </w:p>
    <w:p w:rsidR="00E540DA" w:rsidRPr="0078597E" w:rsidRDefault="00E540DA" w:rsidP="0078597E">
      <w:pPr>
        <w:pStyle w:val="Zhlav"/>
        <w:widowControl/>
        <w:numPr>
          <w:ilvl w:val="0"/>
          <w:numId w:val="34"/>
        </w:numPr>
        <w:tabs>
          <w:tab w:val="clear" w:pos="4536"/>
          <w:tab w:val="clear" w:pos="9072"/>
          <w:tab w:val="left" w:pos="426"/>
        </w:tabs>
        <w:overflowPunct/>
        <w:autoSpaceDE/>
        <w:autoSpaceDN/>
        <w:adjustRightInd/>
        <w:spacing w:before="120"/>
        <w:ind w:left="426" w:hanging="426"/>
        <w:jc w:val="both"/>
        <w:textAlignment w:val="auto"/>
        <w:rPr>
          <w:sz w:val="22"/>
          <w:szCs w:val="22"/>
        </w:rPr>
      </w:pPr>
      <w:r w:rsidRPr="00EC1678">
        <w:rPr>
          <w:sz w:val="22"/>
          <w:szCs w:val="22"/>
        </w:rPr>
        <w:t>Dále pokud zhotovitel ukončí výluku nebo samostatnou etapu vý</w:t>
      </w:r>
      <w:r w:rsidR="001810C0">
        <w:rPr>
          <w:sz w:val="22"/>
          <w:szCs w:val="22"/>
        </w:rPr>
        <w:t>luky v termínech překračujících</w:t>
      </w:r>
      <w:r w:rsidR="0078597E">
        <w:rPr>
          <w:sz w:val="22"/>
          <w:szCs w:val="22"/>
          <w:lang w:val="cs-CZ"/>
        </w:rPr>
        <w:t xml:space="preserve"> </w:t>
      </w:r>
      <w:r w:rsidRPr="0078597E">
        <w:rPr>
          <w:sz w:val="22"/>
          <w:szCs w:val="22"/>
        </w:rPr>
        <w:t>časový rozsah výluky, zavazuje se uhradit příslušnému dopravci p</w:t>
      </w:r>
      <w:r w:rsidR="001810C0" w:rsidRPr="0078597E">
        <w:rPr>
          <w:sz w:val="22"/>
          <w:szCs w:val="22"/>
        </w:rPr>
        <w:t>rostřednictvím objednatele níže</w:t>
      </w:r>
      <w:r w:rsidR="0078597E">
        <w:rPr>
          <w:sz w:val="22"/>
          <w:szCs w:val="22"/>
          <w:lang w:val="cs-CZ"/>
        </w:rPr>
        <w:t xml:space="preserve"> </w:t>
      </w:r>
      <w:r w:rsidRPr="0078597E">
        <w:rPr>
          <w:sz w:val="22"/>
          <w:szCs w:val="22"/>
        </w:rPr>
        <w:t xml:space="preserve">uvedené smluvní pokuty podle překročení doby trvání výluky:                                                                     </w:t>
      </w:r>
    </w:p>
    <w:p w:rsidR="00E540DA" w:rsidRPr="00EC1678" w:rsidRDefault="00E540DA" w:rsidP="0078597E">
      <w:pPr>
        <w:tabs>
          <w:tab w:val="left" w:pos="709"/>
        </w:tabs>
        <w:spacing w:before="120"/>
        <w:ind w:left="709" w:hanging="283"/>
        <w:jc w:val="both"/>
        <w:rPr>
          <w:sz w:val="22"/>
          <w:szCs w:val="22"/>
        </w:rPr>
      </w:pPr>
      <w:r w:rsidRPr="00EC1678">
        <w:rPr>
          <w:sz w:val="22"/>
          <w:szCs w:val="22"/>
        </w:rPr>
        <w:t xml:space="preserve">a) </w:t>
      </w:r>
      <w:r w:rsidR="0078597E">
        <w:rPr>
          <w:sz w:val="22"/>
          <w:szCs w:val="22"/>
        </w:rPr>
        <w:tab/>
      </w:r>
      <w:r w:rsidRPr="00EC1678">
        <w:rPr>
          <w:sz w:val="22"/>
          <w:szCs w:val="22"/>
        </w:rPr>
        <w:t>do 60 min. 500,- Kč (slovy pět set korun českých) za každých započatých 10 min. zpoždění,</w:t>
      </w:r>
    </w:p>
    <w:p w:rsidR="00E540DA" w:rsidRPr="00EC1678" w:rsidRDefault="00E540DA" w:rsidP="0078597E">
      <w:pPr>
        <w:tabs>
          <w:tab w:val="left" w:pos="709"/>
        </w:tabs>
        <w:spacing w:before="120"/>
        <w:ind w:left="709" w:hanging="283"/>
        <w:jc w:val="both"/>
        <w:rPr>
          <w:sz w:val="22"/>
          <w:szCs w:val="22"/>
        </w:rPr>
      </w:pPr>
      <w:r w:rsidRPr="00EC1678">
        <w:rPr>
          <w:sz w:val="22"/>
          <w:szCs w:val="22"/>
        </w:rPr>
        <w:t xml:space="preserve">b) </w:t>
      </w:r>
      <w:r w:rsidR="0078597E">
        <w:rPr>
          <w:sz w:val="22"/>
          <w:szCs w:val="22"/>
        </w:rPr>
        <w:tab/>
      </w:r>
      <w:r w:rsidRPr="00EC1678">
        <w:rPr>
          <w:sz w:val="22"/>
          <w:szCs w:val="22"/>
        </w:rPr>
        <w:t>od 61 do 120 min. 400,- Kč (slovy čtyři sta korun českých</w:t>
      </w:r>
      <w:r w:rsidR="0078597E">
        <w:rPr>
          <w:sz w:val="22"/>
          <w:szCs w:val="22"/>
        </w:rPr>
        <w:t>) za každých započatých 10 min.</w:t>
      </w:r>
      <w:r w:rsidRPr="00EC1678">
        <w:rPr>
          <w:sz w:val="22"/>
          <w:szCs w:val="22"/>
        </w:rPr>
        <w:t xml:space="preserve"> zpoždění, </w:t>
      </w:r>
    </w:p>
    <w:p w:rsidR="00E540DA" w:rsidRPr="00EC1678" w:rsidRDefault="00E540DA" w:rsidP="0078597E">
      <w:pPr>
        <w:tabs>
          <w:tab w:val="left" w:pos="709"/>
        </w:tabs>
        <w:spacing w:before="120"/>
        <w:ind w:left="709" w:hanging="283"/>
        <w:jc w:val="both"/>
        <w:rPr>
          <w:sz w:val="22"/>
          <w:szCs w:val="22"/>
        </w:rPr>
      </w:pPr>
      <w:r w:rsidRPr="00EC1678">
        <w:rPr>
          <w:sz w:val="22"/>
          <w:szCs w:val="22"/>
        </w:rPr>
        <w:t xml:space="preserve">c) </w:t>
      </w:r>
      <w:r w:rsidR="0078597E">
        <w:rPr>
          <w:sz w:val="22"/>
          <w:szCs w:val="22"/>
        </w:rPr>
        <w:tab/>
      </w:r>
      <w:r w:rsidRPr="00EC1678">
        <w:rPr>
          <w:sz w:val="22"/>
          <w:szCs w:val="22"/>
        </w:rPr>
        <w:t>121 min – 4 hodiny 1</w:t>
      </w:r>
      <w:r w:rsidR="0078597E">
        <w:rPr>
          <w:sz w:val="22"/>
          <w:szCs w:val="22"/>
        </w:rPr>
        <w:t>.</w:t>
      </w:r>
      <w:r w:rsidRPr="00EC1678">
        <w:rPr>
          <w:sz w:val="22"/>
          <w:szCs w:val="22"/>
        </w:rPr>
        <w:t>500,- Kč (slovy jeden tisíc pět set korun českých) za každou započatou hodinu,</w:t>
      </w:r>
    </w:p>
    <w:p w:rsidR="00E540DA" w:rsidRPr="00EC1678" w:rsidRDefault="00E540DA" w:rsidP="0078597E">
      <w:pPr>
        <w:tabs>
          <w:tab w:val="left" w:pos="709"/>
        </w:tabs>
        <w:spacing w:before="120"/>
        <w:ind w:left="709" w:hanging="283"/>
        <w:jc w:val="both"/>
        <w:rPr>
          <w:sz w:val="22"/>
          <w:szCs w:val="22"/>
        </w:rPr>
      </w:pPr>
      <w:r w:rsidRPr="00EC1678">
        <w:rPr>
          <w:sz w:val="22"/>
          <w:szCs w:val="22"/>
        </w:rPr>
        <w:t xml:space="preserve">d) </w:t>
      </w:r>
      <w:r w:rsidR="0078597E">
        <w:rPr>
          <w:sz w:val="22"/>
          <w:szCs w:val="22"/>
        </w:rPr>
        <w:tab/>
      </w:r>
      <w:r w:rsidRPr="00EC1678">
        <w:rPr>
          <w:sz w:val="22"/>
          <w:szCs w:val="22"/>
        </w:rPr>
        <w:t>4 – 12 hod. 1</w:t>
      </w:r>
      <w:r w:rsidR="0078597E">
        <w:rPr>
          <w:sz w:val="22"/>
          <w:szCs w:val="22"/>
        </w:rPr>
        <w:t>.</w:t>
      </w:r>
      <w:r w:rsidRPr="00EC1678">
        <w:rPr>
          <w:sz w:val="22"/>
          <w:szCs w:val="22"/>
        </w:rPr>
        <w:t>000,- Kč (slovy jeden tisíc korun českých) za každou započatou hodinu,</w:t>
      </w:r>
    </w:p>
    <w:p w:rsidR="00E540DA" w:rsidRPr="00550707" w:rsidRDefault="00E540DA" w:rsidP="0078597E">
      <w:pPr>
        <w:tabs>
          <w:tab w:val="left" w:pos="709"/>
        </w:tabs>
        <w:spacing w:before="120"/>
        <w:ind w:left="709" w:hanging="283"/>
        <w:jc w:val="both"/>
        <w:rPr>
          <w:sz w:val="22"/>
          <w:szCs w:val="22"/>
        </w:rPr>
      </w:pPr>
      <w:r w:rsidRPr="00550707">
        <w:rPr>
          <w:sz w:val="22"/>
          <w:szCs w:val="22"/>
        </w:rPr>
        <w:t xml:space="preserve">e) </w:t>
      </w:r>
      <w:r w:rsidR="0078597E">
        <w:rPr>
          <w:sz w:val="22"/>
          <w:szCs w:val="22"/>
        </w:rPr>
        <w:tab/>
      </w:r>
      <w:r w:rsidRPr="00550707">
        <w:rPr>
          <w:sz w:val="22"/>
          <w:szCs w:val="22"/>
        </w:rPr>
        <w:t>při delším prodloužení než 12 hod. 500,- Kč (slovy pět set korun českých) za každou započatou hodinu.</w:t>
      </w:r>
    </w:p>
    <w:p w:rsidR="00E540DA" w:rsidRPr="00EC1678" w:rsidRDefault="00E540DA" w:rsidP="0078597E">
      <w:pPr>
        <w:tabs>
          <w:tab w:val="left" w:pos="426"/>
        </w:tabs>
        <w:spacing w:before="120"/>
        <w:ind w:left="426"/>
        <w:jc w:val="both"/>
        <w:rPr>
          <w:sz w:val="22"/>
          <w:szCs w:val="22"/>
        </w:rPr>
      </w:pPr>
      <w:r w:rsidRPr="00EC1678">
        <w:rPr>
          <w:sz w:val="22"/>
          <w:szCs w:val="22"/>
        </w:rPr>
        <w:t>V případě, že byl dopravce o překročení doby trvání výluky informován nejméně dvě hodiny před plánovaným ukončením výluk, výše uvedené smluvní pokuty se násobí koeficientem 0,6.</w:t>
      </w:r>
    </w:p>
    <w:p w:rsidR="00E540DA" w:rsidRPr="00EC1678" w:rsidRDefault="00E540DA" w:rsidP="0078597E">
      <w:pPr>
        <w:tabs>
          <w:tab w:val="left" w:pos="426"/>
        </w:tabs>
        <w:spacing w:before="120"/>
        <w:ind w:left="426"/>
        <w:jc w:val="both"/>
        <w:rPr>
          <w:sz w:val="22"/>
          <w:szCs w:val="22"/>
        </w:rPr>
      </w:pPr>
      <w:r w:rsidRPr="00EC1678">
        <w:rPr>
          <w:sz w:val="22"/>
          <w:szCs w:val="22"/>
        </w:rPr>
        <w:t>V případě, že byl dopravce o překročení doby trvání výluky informován nejméně šest hodin před plánovaným ukončením výluk, výše uvedené smluvní pokuty se násobí koeficientem 0,3.</w:t>
      </w:r>
    </w:p>
    <w:p w:rsidR="0078597E" w:rsidRDefault="0078597E" w:rsidP="0078597E">
      <w:pPr>
        <w:tabs>
          <w:tab w:val="left" w:pos="426"/>
        </w:tabs>
        <w:spacing w:before="120"/>
        <w:ind w:left="426" w:hanging="426"/>
        <w:rPr>
          <w:sz w:val="22"/>
          <w:szCs w:val="22"/>
        </w:rPr>
      </w:pPr>
      <w:r>
        <w:rPr>
          <w:sz w:val="22"/>
          <w:szCs w:val="22"/>
        </w:rPr>
        <w:tab/>
      </w:r>
      <w:r w:rsidR="00E540DA" w:rsidRPr="00EC1678">
        <w:rPr>
          <w:sz w:val="22"/>
          <w:szCs w:val="22"/>
        </w:rPr>
        <w:t>Zpoplatnění nepodléhá:</w:t>
      </w:r>
    </w:p>
    <w:p w:rsidR="00E540DA" w:rsidRPr="00EC1678" w:rsidRDefault="00E540DA" w:rsidP="00C95B1E">
      <w:pPr>
        <w:numPr>
          <w:ilvl w:val="0"/>
          <w:numId w:val="36"/>
        </w:numPr>
        <w:tabs>
          <w:tab w:val="left" w:pos="426"/>
        </w:tabs>
        <w:ind w:hanging="295"/>
        <w:rPr>
          <w:sz w:val="22"/>
          <w:szCs w:val="22"/>
        </w:rPr>
      </w:pPr>
      <w:r w:rsidRPr="00EC1678">
        <w:rPr>
          <w:sz w:val="22"/>
          <w:szCs w:val="22"/>
        </w:rPr>
        <w:t>prvních 10 min. překročení doby trvání výluky,</w:t>
      </w:r>
    </w:p>
    <w:p w:rsidR="00E540DA" w:rsidRPr="00550707" w:rsidRDefault="00E540DA" w:rsidP="00C95B1E">
      <w:pPr>
        <w:numPr>
          <w:ilvl w:val="0"/>
          <w:numId w:val="36"/>
        </w:numPr>
        <w:tabs>
          <w:tab w:val="left" w:pos="426"/>
        </w:tabs>
        <w:ind w:hanging="295"/>
        <w:rPr>
          <w:sz w:val="22"/>
          <w:szCs w:val="22"/>
        </w:rPr>
      </w:pPr>
      <w:r w:rsidRPr="00550707">
        <w:rPr>
          <w:sz w:val="22"/>
          <w:szCs w:val="22"/>
        </w:rPr>
        <w:t>prodloužení výluk nemající vliv na jízdu vlaků dopravce</w:t>
      </w:r>
      <w:r w:rsidR="00C95B1E">
        <w:rPr>
          <w:sz w:val="22"/>
          <w:szCs w:val="22"/>
        </w:rPr>
        <w:t>.</w:t>
      </w:r>
    </w:p>
    <w:p w:rsidR="00E540DA" w:rsidRPr="00EC1678" w:rsidRDefault="00E540DA" w:rsidP="0078597E">
      <w:pPr>
        <w:tabs>
          <w:tab w:val="left" w:pos="426"/>
        </w:tabs>
        <w:spacing w:before="120"/>
        <w:ind w:left="426"/>
        <w:jc w:val="both"/>
        <w:rPr>
          <w:sz w:val="22"/>
          <w:szCs w:val="22"/>
        </w:rPr>
      </w:pPr>
      <w:r w:rsidRPr="00EC1678">
        <w:rPr>
          <w:sz w:val="22"/>
          <w:szCs w:val="22"/>
        </w:rPr>
        <w:t>Za překročenou výluku se nepovažuje výluka, která byla pozdě zahájena</w:t>
      </w:r>
      <w:r w:rsidR="0078597E">
        <w:rPr>
          <w:sz w:val="22"/>
          <w:szCs w:val="22"/>
        </w:rPr>
        <w:t>,</w:t>
      </w:r>
      <w:r w:rsidRPr="00EC1678">
        <w:rPr>
          <w:sz w:val="22"/>
          <w:szCs w:val="22"/>
        </w:rPr>
        <w:t xml:space="preserve"> z důvodu na straně objednatele a přitom byl celkový čas výluky dodržen.</w:t>
      </w:r>
    </w:p>
    <w:p w:rsidR="00E540DA" w:rsidRPr="00EC1678" w:rsidRDefault="00E540DA" w:rsidP="0078597E">
      <w:pPr>
        <w:tabs>
          <w:tab w:val="left" w:pos="426"/>
        </w:tabs>
        <w:spacing w:before="120"/>
        <w:ind w:left="426"/>
        <w:jc w:val="both"/>
        <w:rPr>
          <w:sz w:val="22"/>
          <w:szCs w:val="22"/>
        </w:rPr>
      </w:pPr>
      <w:r w:rsidRPr="00EC1678">
        <w:rPr>
          <w:sz w:val="22"/>
          <w:szCs w:val="22"/>
        </w:rPr>
        <w:t>Časové prodloužení výluky (o kolik bude překročena a kdy byla hlášena před ukončením výluky) musí být zapsáno a výpravčím potvrzeno v telefonním zápisníku příslušné stanice.</w:t>
      </w:r>
    </w:p>
    <w:p w:rsidR="00E540DA" w:rsidRPr="00550707" w:rsidRDefault="00E540DA" w:rsidP="0078597E">
      <w:pPr>
        <w:pStyle w:val="Zhlav"/>
        <w:widowControl/>
        <w:numPr>
          <w:ilvl w:val="0"/>
          <w:numId w:val="34"/>
        </w:numPr>
        <w:tabs>
          <w:tab w:val="clear" w:pos="4536"/>
          <w:tab w:val="clear" w:pos="9072"/>
          <w:tab w:val="left" w:pos="426"/>
        </w:tabs>
        <w:overflowPunct/>
        <w:autoSpaceDE/>
        <w:autoSpaceDN/>
        <w:adjustRightInd/>
        <w:spacing w:before="120"/>
        <w:ind w:left="426" w:hanging="426"/>
        <w:jc w:val="both"/>
        <w:textAlignment w:val="auto"/>
        <w:rPr>
          <w:sz w:val="22"/>
          <w:szCs w:val="22"/>
          <w:lang w:val="cs-CZ" w:eastAsia="cs-CZ"/>
        </w:rPr>
      </w:pPr>
      <w:r w:rsidRPr="00550707">
        <w:rPr>
          <w:sz w:val="22"/>
          <w:szCs w:val="22"/>
          <w:lang w:val="cs-CZ" w:eastAsia="cs-CZ"/>
        </w:rPr>
        <w:t>V případě, že zhotovitel nezajistí realizaci prací tak, aby probíhaly m</w:t>
      </w:r>
      <w:r w:rsidR="001810C0" w:rsidRPr="00550707">
        <w:rPr>
          <w:sz w:val="22"/>
          <w:szCs w:val="22"/>
          <w:lang w:val="cs-CZ" w:eastAsia="cs-CZ"/>
        </w:rPr>
        <w:t>aximálně v deklarované výluce (</w:t>
      </w:r>
      <w:r w:rsidRPr="00550707">
        <w:rPr>
          <w:sz w:val="22"/>
          <w:szCs w:val="22"/>
          <w:lang w:val="cs-CZ" w:eastAsia="cs-CZ"/>
        </w:rPr>
        <w:t>výluky kratší než 36 hodin) objednatele, je objednatel oprávněn po zhotoviteli požadovat zaplacení smluvní pokuty ve výši  0,5% z ceny díla za každou neodpracovanou hodinu z potvrzené výluky.</w:t>
      </w:r>
    </w:p>
    <w:p w:rsidR="00E540DA" w:rsidRPr="00550707" w:rsidRDefault="0078597E" w:rsidP="0078597E">
      <w:pPr>
        <w:pStyle w:val="Zkladntext3"/>
        <w:tabs>
          <w:tab w:val="left" w:pos="426"/>
        </w:tabs>
        <w:spacing w:before="120"/>
        <w:ind w:left="426" w:hanging="426"/>
        <w:rPr>
          <w:sz w:val="22"/>
          <w:szCs w:val="22"/>
          <w:lang w:val="cs-CZ" w:eastAsia="cs-CZ"/>
        </w:rPr>
      </w:pPr>
      <w:r>
        <w:rPr>
          <w:sz w:val="22"/>
          <w:szCs w:val="22"/>
          <w:lang w:val="cs-CZ" w:eastAsia="cs-CZ"/>
        </w:rPr>
        <w:tab/>
      </w:r>
      <w:r w:rsidR="00E540DA" w:rsidRPr="00550707">
        <w:rPr>
          <w:sz w:val="22"/>
          <w:szCs w:val="22"/>
          <w:lang w:val="cs-CZ" w:eastAsia="cs-CZ"/>
        </w:rPr>
        <w:t>V případě, že zhotovitel nezajistí realizaci prací tak, aby v případě nepřetržitých výluk trvajících více než 36 hodin, práce probíhaly minimálně 1</w:t>
      </w:r>
      <w:r w:rsidR="00815C79" w:rsidRPr="00550707">
        <w:rPr>
          <w:sz w:val="22"/>
          <w:szCs w:val="22"/>
          <w:lang w:val="cs-CZ" w:eastAsia="cs-CZ"/>
        </w:rPr>
        <w:t>6</w:t>
      </w:r>
      <w:r w:rsidR="00E540DA" w:rsidRPr="00550707">
        <w:rPr>
          <w:sz w:val="22"/>
          <w:szCs w:val="22"/>
          <w:lang w:val="cs-CZ" w:eastAsia="cs-CZ"/>
        </w:rPr>
        <w:t xml:space="preserve"> hodin denně včetně sobot a nedělí, je objednatel oprávněn po zhotoviteli požadovat zaplacení smluvní pokuty ve výši  0,5% z ceny díla za každý takový případ nevyužitého dne. </w:t>
      </w:r>
    </w:p>
    <w:p w:rsidR="00E540DA" w:rsidRDefault="00E540DA" w:rsidP="0078597E">
      <w:pPr>
        <w:pStyle w:val="Zhlav"/>
        <w:widowControl/>
        <w:numPr>
          <w:ilvl w:val="0"/>
          <w:numId w:val="34"/>
        </w:numPr>
        <w:tabs>
          <w:tab w:val="clear" w:pos="4536"/>
          <w:tab w:val="clear" w:pos="9072"/>
          <w:tab w:val="left" w:pos="426"/>
        </w:tabs>
        <w:overflowPunct/>
        <w:autoSpaceDE/>
        <w:autoSpaceDN/>
        <w:adjustRightInd/>
        <w:spacing w:before="120"/>
        <w:ind w:left="426" w:hanging="426"/>
        <w:jc w:val="both"/>
        <w:textAlignment w:val="auto"/>
        <w:rPr>
          <w:sz w:val="22"/>
          <w:szCs w:val="22"/>
        </w:rPr>
      </w:pPr>
      <w:r w:rsidRPr="0036739A">
        <w:rPr>
          <w:sz w:val="22"/>
          <w:szCs w:val="22"/>
        </w:rPr>
        <w:t>Zhotovitel se zavazuje jednat tak, aby ani jeho činností, ani v souvislosti s ní, nevznikla objednateli nebo třetí osobě škoda. Pokud ke vzniku škody přesto dojde, zavazuje se tuto škodu uhradit, včetně všech dalších výdajů s tím spojených.</w:t>
      </w:r>
    </w:p>
    <w:p w:rsidR="009513CE" w:rsidRPr="001426D8" w:rsidRDefault="009513CE" w:rsidP="0078597E">
      <w:pPr>
        <w:pStyle w:val="Zhlav"/>
        <w:widowControl/>
        <w:numPr>
          <w:ilvl w:val="1"/>
          <w:numId w:val="4"/>
        </w:numPr>
        <w:tabs>
          <w:tab w:val="clear" w:pos="360"/>
          <w:tab w:val="num" w:pos="426"/>
        </w:tabs>
        <w:spacing w:before="120"/>
        <w:ind w:left="426" w:hanging="426"/>
        <w:jc w:val="both"/>
        <w:textAlignment w:val="auto"/>
        <w:rPr>
          <w:sz w:val="22"/>
          <w:szCs w:val="22"/>
        </w:rPr>
      </w:pPr>
      <w:r w:rsidRPr="009513CE">
        <w:rPr>
          <w:sz w:val="22"/>
          <w:szCs w:val="22"/>
        </w:rPr>
        <w:t>Pověří-li zhotovitel prováděním plnění dle této smlouvy subdodavatele, kteří nejsou uvedeni v této smlouvě</w:t>
      </w:r>
      <w:r w:rsidR="000F50AA">
        <w:rPr>
          <w:sz w:val="22"/>
          <w:szCs w:val="22"/>
        </w:rPr>
        <w:t>,</w:t>
      </w:r>
      <w:r w:rsidRPr="009513CE">
        <w:rPr>
          <w:sz w:val="22"/>
          <w:szCs w:val="22"/>
        </w:rPr>
        <w:t xml:space="preserve"> zavazuje se zaplatit smluvní pokutu ve výši 1% z celkové smluvní ceny za každého takového subdodavatele.</w:t>
      </w:r>
    </w:p>
    <w:p w:rsidR="001426D8" w:rsidRPr="009F0599" w:rsidRDefault="001426D8" w:rsidP="0078597E">
      <w:pPr>
        <w:pStyle w:val="Zhlav"/>
        <w:widowControl/>
        <w:numPr>
          <w:ilvl w:val="1"/>
          <w:numId w:val="4"/>
        </w:numPr>
        <w:tabs>
          <w:tab w:val="clear" w:pos="360"/>
          <w:tab w:val="num" w:pos="426"/>
        </w:tabs>
        <w:spacing w:before="120"/>
        <w:ind w:left="426" w:hanging="426"/>
        <w:jc w:val="both"/>
        <w:textAlignment w:val="auto"/>
        <w:rPr>
          <w:sz w:val="22"/>
          <w:szCs w:val="22"/>
        </w:rPr>
      </w:pPr>
      <w:r w:rsidRPr="009F0599">
        <w:rPr>
          <w:sz w:val="22"/>
          <w:szCs w:val="22"/>
        </w:rPr>
        <w:t>V případě, že se osoba, kterou zhotovitel používá při provádění díla, odmítne podrobit kontrole, zda není pod vlivem alkoholu nebo návykové látky, nebo je-li u této osoby dosaženo pozitivního výsledku této kontroly, je objednatel oprávněn na základě posouzení souvisejících okolností uplatnit vůči zh</w:t>
      </w:r>
      <w:r w:rsidR="00C95B1E">
        <w:rPr>
          <w:sz w:val="22"/>
          <w:szCs w:val="22"/>
        </w:rPr>
        <w:t>otoviteli sankci až do výše 100</w:t>
      </w:r>
      <w:r w:rsidR="00C95B1E">
        <w:rPr>
          <w:sz w:val="22"/>
          <w:szCs w:val="22"/>
          <w:lang w:val="cs-CZ"/>
        </w:rPr>
        <w:t>.</w:t>
      </w:r>
      <w:r w:rsidRPr="009F0599">
        <w:rPr>
          <w:sz w:val="22"/>
          <w:szCs w:val="22"/>
        </w:rPr>
        <w:t>000,- Kč za každý jednotlivý případ.</w:t>
      </w:r>
    </w:p>
    <w:p w:rsidR="00E540DA" w:rsidRPr="00EC1678" w:rsidRDefault="00E540DA" w:rsidP="0078597E">
      <w:pPr>
        <w:pStyle w:val="Zhlav"/>
        <w:widowControl/>
        <w:tabs>
          <w:tab w:val="clear" w:pos="4536"/>
          <w:tab w:val="clear" w:pos="9072"/>
          <w:tab w:val="left" w:pos="360"/>
        </w:tabs>
        <w:spacing w:before="240"/>
        <w:jc w:val="center"/>
        <w:rPr>
          <w:b/>
          <w:bCs/>
          <w:sz w:val="24"/>
          <w:szCs w:val="24"/>
          <w:u w:val="single"/>
        </w:rPr>
      </w:pPr>
      <w:r w:rsidRPr="00EC1678">
        <w:rPr>
          <w:b/>
          <w:bCs/>
          <w:sz w:val="24"/>
          <w:szCs w:val="24"/>
          <w:u w:val="single"/>
        </w:rPr>
        <w:t xml:space="preserve">Čl. 10 </w:t>
      </w:r>
      <w:r w:rsidR="00F518E8">
        <w:rPr>
          <w:b/>
          <w:bCs/>
          <w:sz w:val="24"/>
          <w:szCs w:val="24"/>
          <w:u w:val="single"/>
        </w:rPr>
        <w:t>–</w:t>
      </w:r>
      <w:r w:rsidRPr="00EC1678">
        <w:rPr>
          <w:b/>
          <w:bCs/>
          <w:sz w:val="24"/>
          <w:szCs w:val="24"/>
          <w:u w:val="single"/>
        </w:rPr>
        <w:t xml:space="preserve"> Stavební</w:t>
      </w:r>
      <w:r w:rsidR="00F518E8">
        <w:rPr>
          <w:b/>
          <w:bCs/>
          <w:sz w:val="24"/>
          <w:szCs w:val="24"/>
          <w:u w:val="single"/>
          <w:lang w:val="cs-CZ"/>
        </w:rPr>
        <w:t xml:space="preserve"> </w:t>
      </w:r>
      <w:r w:rsidRPr="00EC1678">
        <w:rPr>
          <w:b/>
          <w:bCs/>
          <w:sz w:val="24"/>
          <w:szCs w:val="24"/>
          <w:u w:val="single"/>
        </w:rPr>
        <w:t>dozor objednatele</w:t>
      </w:r>
    </w:p>
    <w:p w:rsidR="00E540DA" w:rsidRPr="00EC1678" w:rsidRDefault="00E540DA" w:rsidP="0078597E">
      <w:pPr>
        <w:pStyle w:val="Zkladntext31"/>
        <w:widowControl w:val="0"/>
        <w:numPr>
          <w:ilvl w:val="1"/>
          <w:numId w:val="5"/>
        </w:numPr>
        <w:tabs>
          <w:tab w:val="clear" w:pos="2268"/>
          <w:tab w:val="clear" w:pos="4536"/>
        </w:tabs>
        <w:spacing w:before="120"/>
        <w:ind w:left="539" w:hanging="539"/>
        <w:jc w:val="left"/>
        <w:rPr>
          <w:i/>
          <w:iCs/>
          <w:strike/>
        </w:rPr>
      </w:pPr>
      <w:r w:rsidRPr="00EC1678">
        <w:rPr>
          <w:rFonts w:ascii="Times New Roman" w:hAnsi="Times New Roman" w:cs="Times New Roman"/>
        </w:rPr>
        <w:t xml:space="preserve">Se zhotovitelem jsou oprávněni jednat ve věcech technických a stavebních </w:t>
      </w:r>
      <w:r w:rsidR="0078597E">
        <w:rPr>
          <w:rFonts w:ascii="Times New Roman" w:hAnsi="Times New Roman" w:cs="Times New Roman"/>
        </w:rPr>
        <w:t xml:space="preserve">osoby objednatele: dle bodů 1.1 písm. </w:t>
      </w:r>
      <w:r w:rsidRPr="00EC1678">
        <w:rPr>
          <w:rFonts w:ascii="Times New Roman" w:hAnsi="Times New Roman" w:cs="Times New Roman"/>
        </w:rPr>
        <w:t>b</w:t>
      </w:r>
      <w:r w:rsidR="0078597E">
        <w:rPr>
          <w:rFonts w:ascii="Times New Roman" w:hAnsi="Times New Roman" w:cs="Times New Roman"/>
        </w:rPr>
        <w:t xml:space="preserve">) a </w:t>
      </w:r>
      <w:r w:rsidRPr="00EC1678">
        <w:rPr>
          <w:rFonts w:ascii="Times New Roman" w:hAnsi="Times New Roman" w:cs="Times New Roman"/>
        </w:rPr>
        <w:t>c</w:t>
      </w:r>
      <w:r w:rsidR="0078597E">
        <w:rPr>
          <w:rFonts w:ascii="Times New Roman" w:hAnsi="Times New Roman" w:cs="Times New Roman"/>
        </w:rPr>
        <w:t>)</w:t>
      </w:r>
      <w:r w:rsidRPr="00EC1678">
        <w:rPr>
          <w:rFonts w:ascii="Times New Roman" w:hAnsi="Times New Roman" w:cs="Times New Roman"/>
        </w:rPr>
        <w:t xml:space="preserve">. </w:t>
      </w:r>
    </w:p>
    <w:p w:rsidR="00E540DA" w:rsidRPr="00EC1678" w:rsidRDefault="00E540DA" w:rsidP="0078597E">
      <w:pPr>
        <w:pStyle w:val="Zkladntext31"/>
        <w:widowControl w:val="0"/>
        <w:numPr>
          <w:ilvl w:val="1"/>
          <w:numId w:val="5"/>
        </w:numPr>
        <w:tabs>
          <w:tab w:val="clear" w:pos="2268"/>
          <w:tab w:val="clear" w:pos="4536"/>
        </w:tabs>
        <w:spacing w:before="120"/>
        <w:ind w:hanging="540"/>
      </w:pPr>
      <w:r w:rsidRPr="00EC1678">
        <w:rPr>
          <w:rFonts w:ascii="Times New Roman" w:hAnsi="Times New Roman" w:cs="Times New Roman"/>
        </w:rPr>
        <w:t>Stavební dozor objednatele provádí zejména tyto úkony:</w:t>
      </w:r>
    </w:p>
    <w:p w:rsidR="00E540DA" w:rsidRPr="00EC1678" w:rsidRDefault="00E540DA" w:rsidP="00076B29">
      <w:pPr>
        <w:pStyle w:val="Zkladntext31"/>
        <w:widowControl w:val="0"/>
        <w:numPr>
          <w:ilvl w:val="0"/>
          <w:numId w:val="1"/>
        </w:numPr>
        <w:tabs>
          <w:tab w:val="clear" w:pos="2268"/>
          <w:tab w:val="clear" w:pos="4536"/>
          <w:tab w:val="left" w:pos="870"/>
        </w:tabs>
        <w:ind w:left="870"/>
      </w:pPr>
      <w:r w:rsidRPr="00EC1678">
        <w:rPr>
          <w:rFonts w:ascii="Times New Roman" w:hAnsi="Times New Roman" w:cs="Times New Roman"/>
        </w:rPr>
        <w:t xml:space="preserve">prověřuje a přejímá dodávky prací s právem odsouhlasení soupisu provedených prací a podpisu </w:t>
      </w:r>
      <w:r w:rsidRPr="00EC1678">
        <w:rPr>
          <w:rFonts w:ascii="Times New Roman" w:hAnsi="Times New Roman" w:cs="Times New Roman"/>
        </w:rPr>
        <w:lastRenderedPageBreak/>
        <w:t>zjišťovacího protokolu.</w:t>
      </w:r>
      <w:r w:rsidRPr="00EC1678">
        <w:t xml:space="preserve"> </w:t>
      </w:r>
    </w:p>
    <w:p w:rsidR="00E540DA" w:rsidRPr="00EC1678" w:rsidRDefault="00E540DA" w:rsidP="00076B29">
      <w:pPr>
        <w:pStyle w:val="Zkladntext31"/>
        <w:widowControl w:val="0"/>
        <w:numPr>
          <w:ilvl w:val="0"/>
          <w:numId w:val="1"/>
        </w:numPr>
        <w:tabs>
          <w:tab w:val="clear" w:pos="2268"/>
          <w:tab w:val="clear" w:pos="4536"/>
          <w:tab w:val="left" w:pos="870"/>
        </w:tabs>
        <w:ind w:left="870"/>
        <w:rPr>
          <w:rFonts w:ascii="Times New Roman" w:hAnsi="Times New Roman" w:cs="Times New Roman"/>
        </w:rPr>
      </w:pPr>
      <w:r w:rsidRPr="00EC1678">
        <w:rPr>
          <w:rFonts w:ascii="Times New Roman" w:hAnsi="Times New Roman" w:cs="Times New Roman"/>
        </w:rPr>
        <w:t xml:space="preserve">je oprávněn vstupovat na staveniště k provádění úkolů stavebního dozoru, dle platných předpisů </w:t>
      </w:r>
      <w:r w:rsidR="00837EEB">
        <w:rPr>
          <w:rFonts w:ascii="Times New Roman" w:hAnsi="Times New Roman" w:cs="Times New Roman"/>
        </w:rPr>
        <w:t>objednatele.</w:t>
      </w:r>
    </w:p>
    <w:p w:rsidR="00E540DA" w:rsidRPr="00EC1678" w:rsidRDefault="00E540DA" w:rsidP="00076B29">
      <w:pPr>
        <w:pStyle w:val="Zkladntext31"/>
        <w:widowControl w:val="0"/>
        <w:numPr>
          <w:ilvl w:val="0"/>
          <w:numId w:val="1"/>
        </w:numPr>
        <w:tabs>
          <w:tab w:val="clear" w:pos="2268"/>
          <w:tab w:val="clear" w:pos="4536"/>
          <w:tab w:val="left" w:pos="870"/>
        </w:tabs>
        <w:ind w:left="870"/>
        <w:rPr>
          <w:rFonts w:ascii="Times New Roman" w:hAnsi="Times New Roman" w:cs="Times New Roman"/>
        </w:rPr>
      </w:pPr>
      <w:r w:rsidRPr="00EC1678">
        <w:rPr>
          <w:rFonts w:ascii="Times New Roman" w:hAnsi="Times New Roman" w:cs="Times New Roman"/>
        </w:rPr>
        <w:t>zastupuje objednatele vůči zhotoviteli a orgánům státní správy.</w:t>
      </w:r>
    </w:p>
    <w:p w:rsidR="00E540DA" w:rsidRPr="00EC1678" w:rsidRDefault="00E540DA" w:rsidP="00076B29">
      <w:pPr>
        <w:pStyle w:val="Zkladntext31"/>
        <w:widowControl w:val="0"/>
        <w:numPr>
          <w:ilvl w:val="0"/>
          <w:numId w:val="1"/>
        </w:numPr>
        <w:tabs>
          <w:tab w:val="clear" w:pos="2268"/>
          <w:tab w:val="clear" w:pos="4536"/>
          <w:tab w:val="left" w:pos="870"/>
        </w:tabs>
        <w:ind w:left="870"/>
      </w:pPr>
      <w:r w:rsidRPr="00EC1678">
        <w:rPr>
          <w:rFonts w:ascii="Times New Roman" w:hAnsi="Times New Roman" w:cs="Times New Roman"/>
        </w:rPr>
        <w:t xml:space="preserve">při realizaci díla přejímá veškeré práce, zejména ty které nebudou přístupné při celkovém přejímacím řízení, </w:t>
      </w:r>
      <w:proofErr w:type="spellStart"/>
      <w:proofErr w:type="gramStart"/>
      <w:r w:rsidRPr="00EC1678">
        <w:rPr>
          <w:rFonts w:ascii="Times New Roman" w:hAnsi="Times New Roman" w:cs="Times New Roman"/>
        </w:rPr>
        <w:t>v.č</w:t>
      </w:r>
      <w:proofErr w:type="spellEnd"/>
      <w:r w:rsidRPr="00EC1678">
        <w:rPr>
          <w:rFonts w:ascii="Times New Roman" w:hAnsi="Times New Roman" w:cs="Times New Roman"/>
        </w:rPr>
        <w:t>.</w:t>
      </w:r>
      <w:proofErr w:type="gramEnd"/>
      <w:r w:rsidRPr="00EC1678">
        <w:rPr>
          <w:rFonts w:ascii="Times New Roman" w:hAnsi="Times New Roman" w:cs="Times New Roman"/>
        </w:rPr>
        <w:t xml:space="preserve"> zápisu o kontrole do stavebního deníku.</w:t>
      </w:r>
    </w:p>
    <w:p w:rsidR="00E540DA" w:rsidRPr="00EC1678" w:rsidRDefault="00E540DA" w:rsidP="00076B29">
      <w:pPr>
        <w:pStyle w:val="Zkladntext31"/>
        <w:widowControl w:val="0"/>
        <w:numPr>
          <w:ilvl w:val="0"/>
          <w:numId w:val="1"/>
        </w:numPr>
        <w:tabs>
          <w:tab w:val="clear" w:pos="2268"/>
          <w:tab w:val="clear" w:pos="4536"/>
          <w:tab w:val="left" w:pos="870"/>
        </w:tabs>
        <w:ind w:left="870"/>
      </w:pPr>
      <w:r w:rsidRPr="00EC1678">
        <w:rPr>
          <w:rFonts w:ascii="Times New Roman" w:hAnsi="Times New Roman" w:cs="Times New Roman"/>
        </w:rPr>
        <w:t>provádí kontrolu zápisů ve stavebním deníku.</w:t>
      </w:r>
    </w:p>
    <w:p w:rsidR="00E540DA" w:rsidRPr="00EC1678" w:rsidRDefault="00E540DA" w:rsidP="00076B29">
      <w:pPr>
        <w:pStyle w:val="Zkladntext31"/>
        <w:widowControl w:val="0"/>
        <w:numPr>
          <w:ilvl w:val="0"/>
          <w:numId w:val="1"/>
        </w:numPr>
        <w:tabs>
          <w:tab w:val="clear" w:pos="2268"/>
          <w:tab w:val="clear" w:pos="4536"/>
          <w:tab w:val="left" w:pos="870"/>
        </w:tabs>
        <w:ind w:left="870"/>
      </w:pPr>
      <w:r w:rsidRPr="00EC1678">
        <w:rPr>
          <w:rFonts w:ascii="Times New Roman" w:hAnsi="Times New Roman" w:cs="Times New Roman"/>
        </w:rPr>
        <w:t xml:space="preserve">provádí kontrolu kvality a technologických postupů při realizaci díla </w:t>
      </w:r>
      <w:proofErr w:type="spellStart"/>
      <w:proofErr w:type="gramStart"/>
      <w:r w:rsidRPr="00EC1678">
        <w:rPr>
          <w:rFonts w:ascii="Times New Roman" w:hAnsi="Times New Roman" w:cs="Times New Roman"/>
        </w:rPr>
        <w:t>v.č</w:t>
      </w:r>
      <w:proofErr w:type="spellEnd"/>
      <w:r w:rsidRPr="00EC1678">
        <w:rPr>
          <w:rFonts w:ascii="Times New Roman" w:hAnsi="Times New Roman" w:cs="Times New Roman"/>
        </w:rPr>
        <w:t>.</w:t>
      </w:r>
      <w:proofErr w:type="gramEnd"/>
      <w:r w:rsidRPr="00EC1678">
        <w:rPr>
          <w:rFonts w:ascii="Times New Roman" w:hAnsi="Times New Roman" w:cs="Times New Roman"/>
        </w:rPr>
        <w:t xml:space="preserve"> zápisů do stavebního deníku.</w:t>
      </w:r>
    </w:p>
    <w:p w:rsidR="00E540DA" w:rsidRPr="00EC1678" w:rsidRDefault="00E540DA" w:rsidP="00076B29">
      <w:pPr>
        <w:pStyle w:val="Zkladntext31"/>
        <w:widowControl w:val="0"/>
        <w:numPr>
          <w:ilvl w:val="0"/>
          <w:numId w:val="1"/>
        </w:numPr>
        <w:tabs>
          <w:tab w:val="clear" w:pos="2268"/>
          <w:tab w:val="clear" w:pos="4536"/>
          <w:tab w:val="left" w:pos="870"/>
        </w:tabs>
        <w:ind w:left="870"/>
      </w:pPr>
      <w:r w:rsidRPr="00EC1678">
        <w:rPr>
          <w:rFonts w:ascii="Times New Roman" w:hAnsi="Times New Roman" w:cs="Times New Roman"/>
        </w:rPr>
        <w:t>v případě, zjištění hrubého porušení technologické kázně, nebo činnosti</w:t>
      </w:r>
      <w:r w:rsidR="0078597E">
        <w:rPr>
          <w:rFonts w:ascii="Times New Roman" w:hAnsi="Times New Roman" w:cs="Times New Roman"/>
        </w:rPr>
        <w:t>,</w:t>
      </w:r>
      <w:r w:rsidRPr="00EC1678">
        <w:rPr>
          <w:rFonts w:ascii="Times New Roman" w:hAnsi="Times New Roman" w:cs="Times New Roman"/>
        </w:rPr>
        <w:t xml:space="preserve"> kterou může být ohrožena bezpečnost železniční dopravy, je oprávněn přerušit práce a neprodleně informovat zaměstnance objednatele odpovědného ve věcech technických dle čl.</w:t>
      </w:r>
      <w:r w:rsidR="0078597E">
        <w:rPr>
          <w:rFonts w:ascii="Times New Roman" w:hAnsi="Times New Roman" w:cs="Times New Roman"/>
        </w:rPr>
        <w:t xml:space="preserve"> </w:t>
      </w:r>
      <w:r w:rsidRPr="00EC1678">
        <w:rPr>
          <w:rFonts w:ascii="Times New Roman" w:hAnsi="Times New Roman" w:cs="Times New Roman"/>
        </w:rPr>
        <w:t>1.1</w:t>
      </w:r>
      <w:r w:rsidR="0078597E">
        <w:rPr>
          <w:rFonts w:ascii="Times New Roman" w:hAnsi="Times New Roman" w:cs="Times New Roman"/>
        </w:rPr>
        <w:t xml:space="preserve"> </w:t>
      </w:r>
      <w:r w:rsidRPr="00EC1678">
        <w:rPr>
          <w:rFonts w:ascii="Times New Roman" w:hAnsi="Times New Roman" w:cs="Times New Roman"/>
        </w:rPr>
        <w:t>této smlouvy.</w:t>
      </w:r>
    </w:p>
    <w:p w:rsidR="0078597E" w:rsidRDefault="00E540DA" w:rsidP="0078597E">
      <w:pPr>
        <w:pStyle w:val="Zkladntext31"/>
        <w:widowControl w:val="0"/>
        <w:numPr>
          <w:ilvl w:val="0"/>
          <w:numId w:val="1"/>
        </w:numPr>
        <w:tabs>
          <w:tab w:val="clear" w:pos="2268"/>
          <w:tab w:val="clear" w:pos="4536"/>
          <w:tab w:val="left" w:pos="870"/>
        </w:tabs>
        <w:ind w:left="870"/>
      </w:pPr>
      <w:r w:rsidRPr="00EC1678">
        <w:rPr>
          <w:rFonts w:ascii="Times New Roman" w:hAnsi="Times New Roman" w:cs="Times New Roman"/>
        </w:rPr>
        <w:t>stavební dozor objednatele není oprávněn sjednávat změny, dodatky a vícepráce nad rámec této smlouvy.</w:t>
      </w:r>
    </w:p>
    <w:p w:rsidR="00E540DA" w:rsidRPr="0078597E" w:rsidRDefault="00E540DA" w:rsidP="0078597E">
      <w:pPr>
        <w:pStyle w:val="Zkladntext31"/>
        <w:widowControl w:val="0"/>
        <w:numPr>
          <w:ilvl w:val="0"/>
          <w:numId w:val="1"/>
        </w:numPr>
        <w:tabs>
          <w:tab w:val="clear" w:pos="2268"/>
          <w:tab w:val="clear" w:pos="4536"/>
          <w:tab w:val="left" w:pos="870"/>
        </w:tabs>
        <w:ind w:left="870"/>
      </w:pPr>
      <w:r w:rsidRPr="0078597E">
        <w:rPr>
          <w:rFonts w:ascii="Times New Roman" w:hAnsi="Times New Roman" w:cs="Times New Roman"/>
        </w:rPr>
        <w:t>dále plní povinnosti dle § 153 stavebního zákona č.</w:t>
      </w:r>
      <w:r w:rsidR="0078597E">
        <w:rPr>
          <w:rFonts w:ascii="Times New Roman" w:hAnsi="Times New Roman" w:cs="Times New Roman"/>
        </w:rPr>
        <w:t xml:space="preserve"> </w:t>
      </w:r>
      <w:r w:rsidRPr="0078597E">
        <w:rPr>
          <w:rFonts w:ascii="Times New Roman" w:hAnsi="Times New Roman" w:cs="Times New Roman"/>
        </w:rPr>
        <w:t xml:space="preserve">183/2006 Sb. v platném znění a jeho prováděcí vyhláškou č. 499/2006 Sb. v platném znění pod bodem B přílohy 5. </w:t>
      </w:r>
    </w:p>
    <w:p w:rsidR="00E540DA" w:rsidRPr="00EC1678" w:rsidRDefault="00E540DA" w:rsidP="0078597E">
      <w:pPr>
        <w:pStyle w:val="Zhlav"/>
        <w:widowControl/>
        <w:tabs>
          <w:tab w:val="clear" w:pos="4536"/>
          <w:tab w:val="clear" w:pos="9072"/>
          <w:tab w:val="left" w:pos="360"/>
        </w:tabs>
        <w:spacing w:before="240"/>
        <w:jc w:val="center"/>
        <w:rPr>
          <w:b/>
          <w:bCs/>
          <w:sz w:val="24"/>
          <w:szCs w:val="24"/>
          <w:u w:val="single"/>
        </w:rPr>
      </w:pPr>
      <w:r w:rsidRPr="00EC1678">
        <w:rPr>
          <w:b/>
          <w:bCs/>
          <w:sz w:val="24"/>
          <w:szCs w:val="24"/>
          <w:u w:val="single"/>
        </w:rPr>
        <w:t xml:space="preserve">Čl. 11 </w:t>
      </w:r>
      <w:r w:rsidR="00F518E8">
        <w:rPr>
          <w:b/>
          <w:bCs/>
          <w:sz w:val="24"/>
          <w:szCs w:val="24"/>
          <w:u w:val="single"/>
        </w:rPr>
        <w:t>–</w:t>
      </w:r>
      <w:r w:rsidRPr="00EC1678">
        <w:rPr>
          <w:b/>
          <w:bCs/>
          <w:sz w:val="24"/>
          <w:szCs w:val="24"/>
          <w:u w:val="single"/>
        </w:rPr>
        <w:t xml:space="preserve"> Závěrečná</w:t>
      </w:r>
      <w:r w:rsidR="00F518E8">
        <w:rPr>
          <w:b/>
          <w:bCs/>
          <w:sz w:val="24"/>
          <w:szCs w:val="24"/>
          <w:u w:val="single"/>
          <w:lang w:val="cs-CZ"/>
        </w:rPr>
        <w:t xml:space="preserve"> </w:t>
      </w:r>
      <w:r w:rsidRPr="00EC1678">
        <w:rPr>
          <w:b/>
          <w:bCs/>
          <w:sz w:val="24"/>
          <w:szCs w:val="24"/>
          <w:u w:val="single"/>
        </w:rPr>
        <w:t>ustanovení</w:t>
      </w:r>
    </w:p>
    <w:p w:rsidR="00E540DA" w:rsidRPr="00EC1678" w:rsidRDefault="00E540DA" w:rsidP="0078597E">
      <w:pPr>
        <w:pStyle w:val="Zkladntext31"/>
        <w:widowControl w:val="0"/>
        <w:numPr>
          <w:ilvl w:val="1"/>
          <w:numId w:val="6"/>
        </w:numPr>
        <w:tabs>
          <w:tab w:val="clear" w:pos="360"/>
          <w:tab w:val="clear" w:pos="2268"/>
          <w:tab w:val="clear" w:pos="4536"/>
          <w:tab w:val="left" w:pos="567"/>
        </w:tabs>
        <w:spacing w:before="120"/>
        <w:ind w:left="567" w:hanging="567"/>
        <w:rPr>
          <w:rFonts w:ascii="Times New Roman" w:hAnsi="Times New Roman" w:cs="Times New Roman"/>
        </w:rPr>
      </w:pPr>
      <w:r w:rsidRPr="00EC1678">
        <w:rPr>
          <w:rFonts w:ascii="Times New Roman" w:hAnsi="Times New Roman" w:cs="Times New Roman"/>
        </w:rPr>
        <w:t xml:space="preserve">Tato smlouva nabývá platnosti a účinnosti dnem jejího uzavření. Smlouva je dobrovolným projevem souhlasu s celým jejím obsahem včetně příloh, nebyla podepsána v tísni, ani za nápadně nevýhodných podmínek. </w:t>
      </w:r>
    </w:p>
    <w:p w:rsidR="00E540DA" w:rsidRPr="00EC1678" w:rsidRDefault="00E540DA" w:rsidP="0078597E">
      <w:pPr>
        <w:pStyle w:val="Zkladntext31"/>
        <w:widowControl w:val="0"/>
        <w:tabs>
          <w:tab w:val="clear" w:pos="2268"/>
          <w:tab w:val="clear" w:pos="4536"/>
          <w:tab w:val="left" w:pos="540"/>
        </w:tabs>
        <w:spacing w:before="120"/>
        <w:ind w:left="630" w:hanging="630"/>
        <w:rPr>
          <w:rFonts w:ascii="Times New Roman" w:hAnsi="Times New Roman" w:cs="Times New Roman"/>
          <w:strike/>
        </w:rPr>
      </w:pPr>
      <w:r w:rsidRPr="00EC1678">
        <w:rPr>
          <w:rFonts w:ascii="Times New Roman" w:hAnsi="Times New Roman" w:cs="Times New Roman"/>
        </w:rPr>
        <w:t xml:space="preserve">           Měnit nebo doplňovat text této smlouvy nebo příloh této smlouvy, které jsou její nedílnou součástí, je možné jen formou průběžně očíslovaných písem</w:t>
      </w:r>
      <w:r w:rsidR="0078597E">
        <w:rPr>
          <w:rFonts w:ascii="Times New Roman" w:hAnsi="Times New Roman" w:cs="Times New Roman"/>
        </w:rPr>
        <w:t>ných dodatků, řádně potvrzených</w:t>
      </w:r>
      <w:r w:rsidR="0078597E">
        <w:rPr>
          <w:rFonts w:ascii="Times New Roman" w:hAnsi="Times New Roman" w:cs="Times New Roman"/>
        </w:rPr>
        <w:br/>
      </w:r>
      <w:r w:rsidRPr="00EC1678">
        <w:rPr>
          <w:rFonts w:ascii="Times New Roman" w:hAnsi="Times New Roman" w:cs="Times New Roman"/>
        </w:rPr>
        <w:t>a podepsaných oprávněnými zástupci obou smluvních stran.</w:t>
      </w:r>
    </w:p>
    <w:p w:rsidR="00E540DA" w:rsidRPr="00EC1678" w:rsidRDefault="00E540DA" w:rsidP="0078597E">
      <w:pPr>
        <w:pStyle w:val="Zkladntext31"/>
        <w:widowControl w:val="0"/>
        <w:tabs>
          <w:tab w:val="clear" w:pos="2268"/>
          <w:tab w:val="clear" w:pos="4536"/>
          <w:tab w:val="left" w:pos="540"/>
        </w:tabs>
        <w:spacing w:before="120"/>
        <w:ind w:left="630" w:hanging="630"/>
        <w:rPr>
          <w:rFonts w:ascii="Times New Roman" w:hAnsi="Times New Roman" w:cs="Times New Roman"/>
        </w:rPr>
      </w:pPr>
      <w:r w:rsidRPr="00EC1678">
        <w:rPr>
          <w:rFonts w:ascii="Times New Roman" w:hAnsi="Times New Roman" w:cs="Times New Roman"/>
        </w:rPr>
        <w:t xml:space="preserve">           Obě strany se zavazují, že veškeré případné spory, do nichž se při plnění této smlouvy dostanou, budou řešeny v prvé řadě dohodou. Zástupci smluvních stran se sejdou na základě písemné výzvy</w:t>
      </w:r>
      <w:r w:rsidR="0078597E">
        <w:rPr>
          <w:rFonts w:ascii="Times New Roman" w:hAnsi="Times New Roman" w:cs="Times New Roman"/>
        </w:rPr>
        <w:t xml:space="preserve"> </w:t>
      </w:r>
      <w:r w:rsidRPr="00EC1678">
        <w:rPr>
          <w:rFonts w:ascii="Times New Roman" w:hAnsi="Times New Roman" w:cs="Times New Roman"/>
        </w:rPr>
        <w:t xml:space="preserve">v dohodnutém termínu a místě nejpozději do </w:t>
      </w:r>
      <w:proofErr w:type="gramStart"/>
      <w:r w:rsidRPr="00EC1678">
        <w:rPr>
          <w:rFonts w:ascii="Times New Roman" w:hAnsi="Times New Roman" w:cs="Times New Roman"/>
        </w:rPr>
        <w:t>10-ti</w:t>
      </w:r>
      <w:proofErr w:type="gramEnd"/>
      <w:r w:rsidRPr="00EC1678">
        <w:rPr>
          <w:rFonts w:ascii="Times New Roman" w:hAnsi="Times New Roman" w:cs="Times New Roman"/>
        </w:rPr>
        <w:t xml:space="preserve"> dnů ode dne doručení výzvy. V případě nedohody se spor řeší před věcně a místně příslušnými obecnými soudy ČR.</w:t>
      </w:r>
    </w:p>
    <w:p w:rsidR="0078597E" w:rsidRDefault="00E540DA" w:rsidP="0078597E">
      <w:pPr>
        <w:pStyle w:val="Zkladntext31"/>
        <w:widowControl w:val="0"/>
        <w:numPr>
          <w:ilvl w:val="1"/>
          <w:numId w:val="6"/>
        </w:numPr>
        <w:tabs>
          <w:tab w:val="clear" w:pos="360"/>
          <w:tab w:val="clear" w:pos="2268"/>
          <w:tab w:val="clear" w:pos="4536"/>
          <w:tab w:val="num" w:pos="540"/>
        </w:tabs>
        <w:spacing w:before="120"/>
        <w:ind w:left="540" w:hanging="540"/>
        <w:rPr>
          <w:rFonts w:ascii="Times New Roman" w:hAnsi="Times New Roman" w:cs="Times New Roman"/>
        </w:rPr>
      </w:pPr>
      <w:r w:rsidRPr="00EC1678">
        <w:rPr>
          <w:rFonts w:ascii="Times New Roman" w:hAnsi="Times New Roman" w:cs="Times New Roman"/>
        </w:rPr>
        <w:t>Objednavatel je oprávněn v případě oprávněných pochybností o</w:t>
      </w:r>
      <w:r w:rsidR="0078597E">
        <w:rPr>
          <w:rFonts w:ascii="Times New Roman" w:hAnsi="Times New Roman" w:cs="Times New Roman"/>
        </w:rPr>
        <w:t xml:space="preserve"> dodržení termínu ukončení díla</w:t>
      </w:r>
      <w:r w:rsidR="0078597E">
        <w:rPr>
          <w:rFonts w:ascii="Times New Roman" w:hAnsi="Times New Roman" w:cs="Times New Roman"/>
        </w:rPr>
        <w:br/>
      </w:r>
      <w:r w:rsidRPr="00EC1678">
        <w:rPr>
          <w:rFonts w:ascii="Times New Roman" w:hAnsi="Times New Roman" w:cs="Times New Roman"/>
        </w:rPr>
        <w:t>či v případě nekvalitního provádění díla a po předchozím jednání vedoucím k odstranění uvedených skutečností, podat výpověď z tohoto smluvního vztahu s výpovědní lhůtou 15 kalendářních</w:t>
      </w:r>
      <w:r w:rsidR="0078597E">
        <w:rPr>
          <w:rFonts w:ascii="Times New Roman" w:hAnsi="Times New Roman" w:cs="Times New Roman"/>
        </w:rPr>
        <w:t xml:space="preserve"> dní od doručení této výpovědi.</w:t>
      </w:r>
    </w:p>
    <w:p w:rsidR="00E540DA" w:rsidRPr="0078597E" w:rsidRDefault="00E540DA" w:rsidP="0078597E">
      <w:pPr>
        <w:pStyle w:val="Zkladntext31"/>
        <w:widowControl w:val="0"/>
        <w:numPr>
          <w:ilvl w:val="1"/>
          <w:numId w:val="6"/>
        </w:numPr>
        <w:tabs>
          <w:tab w:val="clear" w:pos="360"/>
          <w:tab w:val="clear" w:pos="2268"/>
          <w:tab w:val="clear" w:pos="4536"/>
          <w:tab w:val="num" w:pos="540"/>
        </w:tabs>
        <w:spacing w:before="120"/>
        <w:ind w:left="539" w:hanging="539"/>
        <w:rPr>
          <w:rFonts w:ascii="Times New Roman" w:hAnsi="Times New Roman" w:cs="Times New Roman"/>
        </w:rPr>
      </w:pPr>
      <w:r w:rsidRPr="0078597E">
        <w:rPr>
          <w:rFonts w:ascii="Times New Roman" w:hAnsi="Times New Roman" w:cs="Times New Roman"/>
        </w:rPr>
        <w:t>Objednatel je oprávněn odstoupit od smlouvy o dílo v případě podstatného porušení povinností ze strany zhotovitele. Za podstatné porušení smluvních povinností ze strany zhotovitele se považuje zejména:</w:t>
      </w:r>
    </w:p>
    <w:p w:rsidR="00E540DA" w:rsidRPr="00EC1678" w:rsidRDefault="00E540DA" w:rsidP="0078597E">
      <w:pPr>
        <w:numPr>
          <w:ilvl w:val="0"/>
          <w:numId w:val="12"/>
        </w:numPr>
        <w:overflowPunct/>
        <w:autoSpaceDE/>
        <w:autoSpaceDN/>
        <w:adjustRightInd/>
        <w:spacing w:before="60"/>
        <w:ind w:left="1276" w:hanging="284"/>
        <w:jc w:val="both"/>
        <w:textAlignment w:val="auto"/>
        <w:rPr>
          <w:sz w:val="22"/>
          <w:szCs w:val="22"/>
        </w:rPr>
      </w:pPr>
      <w:r w:rsidRPr="00EC1678">
        <w:rPr>
          <w:sz w:val="22"/>
          <w:szCs w:val="22"/>
        </w:rPr>
        <w:t>zjistí-li objednatel při kontrole provádění díla, že zhotovitel neprovádí dílo v souladu se smlouvou o dílo a jejími přílohami nebo v souladu s podklady a pokyny, které jsou pro provedení díla závazné a zhotovitel, přestože byl objednatelem vyzván k provádění díla řádným způsobem a k odstranění případných vad vzniklých vadným prováděním díla, tak v </w:t>
      </w:r>
      <w:proofErr w:type="gramStart"/>
      <w:r w:rsidRPr="00EC1678">
        <w:rPr>
          <w:sz w:val="22"/>
          <w:szCs w:val="22"/>
        </w:rPr>
        <w:t>objednatelem</w:t>
      </w:r>
      <w:proofErr w:type="gramEnd"/>
      <w:r w:rsidRPr="00EC1678">
        <w:rPr>
          <w:sz w:val="22"/>
          <w:szCs w:val="22"/>
        </w:rPr>
        <w:t xml:space="preserve"> mu poskytnuté přiměřené lhůtě neučinil,</w:t>
      </w:r>
    </w:p>
    <w:p w:rsidR="00E540DA" w:rsidRPr="00EC1678" w:rsidRDefault="00E540DA" w:rsidP="0078597E">
      <w:pPr>
        <w:numPr>
          <w:ilvl w:val="0"/>
          <w:numId w:val="12"/>
        </w:numPr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EC1678">
        <w:rPr>
          <w:sz w:val="22"/>
          <w:szCs w:val="22"/>
        </w:rPr>
        <w:t>jestliže je zhotovitel v prodlení s plněním svých povinností více než 30 kalendářních dnů oproti termínům stanoveným ve smlouvě o dílo nebo jejích přílohách,</w:t>
      </w:r>
    </w:p>
    <w:p w:rsidR="00E540DA" w:rsidRPr="00EC1678" w:rsidRDefault="00E540DA" w:rsidP="0078597E">
      <w:pPr>
        <w:numPr>
          <w:ilvl w:val="0"/>
          <w:numId w:val="12"/>
        </w:numPr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EC1678">
        <w:rPr>
          <w:sz w:val="22"/>
          <w:szCs w:val="22"/>
        </w:rPr>
        <w:t>jestliže zhotovitel bez předchozího písemného souhlasu objednatele pověří prováděním díla jiného subdodavatele než toho, který byl uveden v nabídce zhotovitele, nebo i jen částečně postoupí práva a povinnosti spojená s prováděním díla třetí osobě,</w:t>
      </w:r>
    </w:p>
    <w:p w:rsidR="00E540DA" w:rsidRPr="00EC1678" w:rsidRDefault="005B0DE0" w:rsidP="0078597E">
      <w:pPr>
        <w:numPr>
          <w:ilvl w:val="0"/>
          <w:numId w:val="12"/>
        </w:numPr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5B0DE0">
        <w:rPr>
          <w:sz w:val="22"/>
          <w:szCs w:val="22"/>
        </w:rPr>
        <w:t>jestliže bylo příslušným soudem vydáno rozhodnutí o úpadku zhotovitele nebo na návrh zhotovitele vyhlášeno moratorium</w:t>
      </w:r>
      <w:r w:rsidR="00E540DA" w:rsidRPr="00EC1678">
        <w:rPr>
          <w:sz w:val="22"/>
          <w:szCs w:val="22"/>
        </w:rPr>
        <w:t>, jestliže byl zhotovitel zrušen s likvidací nebo bez likvidace v případě, že nemá žádný majetek, jestliže byla proti zhotoviteli pravomocně nařízena exekuce nebo jestliže zhotovitel není schopen jinak plnit své povinnosti související s prováděním díla,</w:t>
      </w:r>
    </w:p>
    <w:p w:rsidR="0078597E" w:rsidRDefault="00E540DA" w:rsidP="0078597E">
      <w:pPr>
        <w:numPr>
          <w:ilvl w:val="0"/>
          <w:numId w:val="12"/>
        </w:numPr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EC1678">
        <w:rPr>
          <w:sz w:val="22"/>
          <w:szCs w:val="22"/>
        </w:rPr>
        <w:t xml:space="preserve">jestliže zhotovitel nebo jeho subdodavatel poskytne nebo nařídí poskytnout zaměstnanci objednatele nebo třetí osobě úplatek, dar, prémii nebo jinou cennou věc nebo jiný </w:t>
      </w:r>
      <w:r w:rsidRPr="00EC1678">
        <w:rPr>
          <w:sz w:val="22"/>
          <w:szCs w:val="22"/>
        </w:rPr>
        <w:lastRenderedPageBreak/>
        <w:t>majetkový či osobní prospěch jako stimulaci za účelem získání neoprávněného prospěchu v souvislosti se smlouvou o dílo,</w:t>
      </w:r>
    </w:p>
    <w:p w:rsidR="0078597E" w:rsidRDefault="00E540DA" w:rsidP="0078597E">
      <w:pPr>
        <w:numPr>
          <w:ilvl w:val="0"/>
          <w:numId w:val="12"/>
        </w:numPr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78597E">
        <w:rPr>
          <w:sz w:val="22"/>
          <w:szCs w:val="22"/>
        </w:rPr>
        <w:t>jestliže zhotovitel neudržuje v platnosti pojistné smlouvy v rozsahu vyžadovaném smlouvou o dílo a jejími přílohami.</w:t>
      </w:r>
    </w:p>
    <w:p w:rsidR="00E540DA" w:rsidRPr="0078597E" w:rsidRDefault="00E540DA" w:rsidP="0078597E">
      <w:pPr>
        <w:numPr>
          <w:ilvl w:val="0"/>
          <w:numId w:val="12"/>
        </w:numPr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78597E">
        <w:rPr>
          <w:snapToGrid w:val="0"/>
          <w:sz w:val="22"/>
          <w:szCs w:val="22"/>
        </w:rPr>
        <w:t>odmítne-li zhotovitel včetně svých subdodavatelů podepsat objednateli, že byl seznámen</w:t>
      </w:r>
      <w:r w:rsidR="0078597E">
        <w:rPr>
          <w:snapToGrid w:val="0"/>
          <w:sz w:val="22"/>
          <w:szCs w:val="22"/>
        </w:rPr>
        <w:br/>
      </w:r>
      <w:r w:rsidRPr="0078597E">
        <w:rPr>
          <w:snapToGrid w:val="0"/>
          <w:sz w:val="22"/>
          <w:szCs w:val="22"/>
        </w:rPr>
        <w:t xml:space="preserve">s riziky práce za předpokladu, že na jednom pracovišti pracují zaměstnanci dvou a více zaměstnavatelů. Jeho zaměstnanci pak mohou vykonávat práci u </w:t>
      </w:r>
      <w:r w:rsidR="006B351A" w:rsidRPr="0078597E">
        <w:rPr>
          <w:snapToGrid w:val="0"/>
          <w:sz w:val="22"/>
          <w:szCs w:val="22"/>
        </w:rPr>
        <w:t>objednatele</w:t>
      </w:r>
      <w:r w:rsidR="0078597E">
        <w:rPr>
          <w:snapToGrid w:val="0"/>
          <w:sz w:val="22"/>
          <w:szCs w:val="22"/>
        </w:rPr>
        <w:t xml:space="preserve"> pouze</w:t>
      </w:r>
      <w:r w:rsidR="0078597E">
        <w:rPr>
          <w:snapToGrid w:val="0"/>
          <w:sz w:val="22"/>
          <w:szCs w:val="22"/>
        </w:rPr>
        <w:br/>
      </w:r>
      <w:r w:rsidRPr="0078597E">
        <w:rPr>
          <w:snapToGrid w:val="0"/>
          <w:sz w:val="22"/>
          <w:szCs w:val="22"/>
        </w:rPr>
        <w:t>za předpokladu, když zhotovitel prokazatelně potvrdí, že odmítl seznámení s riziky podepsat. Výše uvedené odmítnutí se považuje za podstatné porušení smlouvy</w:t>
      </w:r>
      <w:r w:rsidRPr="0078597E">
        <w:rPr>
          <w:rFonts w:ascii="Arial" w:hAnsi="Arial" w:cs="Arial"/>
          <w:snapToGrid w:val="0"/>
          <w:sz w:val="22"/>
          <w:szCs w:val="22"/>
        </w:rPr>
        <w:t xml:space="preserve">. </w:t>
      </w:r>
    </w:p>
    <w:p w:rsidR="00E540DA" w:rsidRPr="0078597E" w:rsidRDefault="00E540DA" w:rsidP="0078597E">
      <w:pPr>
        <w:pStyle w:val="Zkladntext31"/>
        <w:widowControl w:val="0"/>
        <w:numPr>
          <w:ilvl w:val="1"/>
          <w:numId w:val="6"/>
        </w:numPr>
        <w:tabs>
          <w:tab w:val="clear" w:pos="360"/>
          <w:tab w:val="clear" w:pos="2268"/>
          <w:tab w:val="clear" w:pos="4536"/>
          <w:tab w:val="num" w:pos="540"/>
        </w:tabs>
        <w:spacing w:before="120"/>
        <w:ind w:left="539" w:hanging="539"/>
        <w:rPr>
          <w:rFonts w:ascii="Times New Roman" w:hAnsi="Times New Roman" w:cs="Times New Roman"/>
        </w:rPr>
      </w:pPr>
      <w:r w:rsidRPr="0078597E">
        <w:rPr>
          <w:rFonts w:ascii="Times New Roman" w:hAnsi="Times New Roman" w:cs="Times New Roman"/>
        </w:rPr>
        <w:t xml:space="preserve">Zhotovitel se zavazuje uhradit objednateli v plném rozsahu zvýšené náklady na dokončení díla, které objednateli vzniknou následkem toho, že odstoupil od smlouvy o dílo z důvodů na straně zhotovitele. </w:t>
      </w:r>
    </w:p>
    <w:p w:rsidR="00E540DA" w:rsidRPr="0078597E" w:rsidRDefault="00E540DA" w:rsidP="0078597E">
      <w:pPr>
        <w:pStyle w:val="Zkladntext31"/>
        <w:widowControl w:val="0"/>
        <w:numPr>
          <w:ilvl w:val="1"/>
          <w:numId w:val="6"/>
        </w:numPr>
        <w:tabs>
          <w:tab w:val="clear" w:pos="360"/>
          <w:tab w:val="clear" w:pos="2268"/>
          <w:tab w:val="clear" w:pos="4536"/>
          <w:tab w:val="num" w:pos="540"/>
        </w:tabs>
        <w:spacing w:before="120"/>
        <w:ind w:left="539" w:hanging="539"/>
        <w:rPr>
          <w:rFonts w:ascii="Times New Roman" w:hAnsi="Times New Roman" w:cs="Times New Roman"/>
        </w:rPr>
      </w:pPr>
      <w:r w:rsidRPr="0078597E">
        <w:rPr>
          <w:rFonts w:ascii="Times New Roman" w:hAnsi="Times New Roman" w:cs="Times New Roman"/>
        </w:rPr>
        <w:t>Obě smluvní strany jsou oprávněny odstoupit od smlouvy o dílo v případě, že zhotovitel při provádění díla zjistí skryté překážky, které znemožňují pro</w:t>
      </w:r>
      <w:r w:rsidR="0078597E" w:rsidRPr="0078597E">
        <w:rPr>
          <w:rFonts w:ascii="Times New Roman" w:hAnsi="Times New Roman" w:cs="Times New Roman"/>
        </w:rPr>
        <w:t>vedení díla dohodnutým způsobem</w:t>
      </w:r>
      <w:r w:rsidR="0078597E" w:rsidRPr="0078597E">
        <w:rPr>
          <w:rFonts w:ascii="Times New Roman" w:hAnsi="Times New Roman" w:cs="Times New Roman"/>
        </w:rPr>
        <w:br/>
      </w:r>
      <w:r w:rsidRPr="0078597E">
        <w:rPr>
          <w:rFonts w:ascii="Times New Roman" w:hAnsi="Times New Roman" w:cs="Times New Roman"/>
        </w:rPr>
        <w:t>a smluvní strany se nedohodnou na změně smlouvy o dílo a způsobu jeho provádění.</w:t>
      </w:r>
    </w:p>
    <w:p w:rsidR="00E540DA" w:rsidRPr="0078597E" w:rsidRDefault="00E540DA" w:rsidP="0078597E">
      <w:pPr>
        <w:pStyle w:val="Zkladntext31"/>
        <w:widowControl w:val="0"/>
        <w:numPr>
          <w:ilvl w:val="1"/>
          <w:numId w:val="6"/>
        </w:numPr>
        <w:tabs>
          <w:tab w:val="clear" w:pos="360"/>
          <w:tab w:val="clear" w:pos="2268"/>
          <w:tab w:val="clear" w:pos="4536"/>
          <w:tab w:val="num" w:pos="540"/>
        </w:tabs>
        <w:spacing w:before="120"/>
        <w:ind w:left="539" w:hanging="539"/>
        <w:rPr>
          <w:rFonts w:ascii="Times New Roman" w:hAnsi="Times New Roman" w:cs="Times New Roman"/>
        </w:rPr>
      </w:pPr>
      <w:r w:rsidRPr="0078597E">
        <w:rPr>
          <w:rFonts w:ascii="Times New Roman" w:hAnsi="Times New Roman" w:cs="Times New Roman"/>
        </w:rPr>
        <w:t xml:space="preserve">Smluvní strana oprávněná odstoupit od smlouvy o dílo je povinna odstoupení od smlouvy oznámit druhé smluvní straně písemně formou poštovní zásilky s dodejkou. </w:t>
      </w:r>
    </w:p>
    <w:p w:rsidR="00E540DA" w:rsidRPr="0078597E" w:rsidRDefault="00E540DA" w:rsidP="00753A9C">
      <w:pPr>
        <w:pStyle w:val="Zkladntext31"/>
        <w:widowControl w:val="0"/>
        <w:tabs>
          <w:tab w:val="clear" w:pos="2268"/>
          <w:tab w:val="clear" w:pos="4536"/>
        </w:tabs>
        <w:spacing w:before="120"/>
        <w:ind w:left="539"/>
        <w:rPr>
          <w:rFonts w:ascii="Times New Roman" w:hAnsi="Times New Roman" w:cs="Times New Roman"/>
        </w:rPr>
      </w:pPr>
      <w:r w:rsidRPr="0078597E">
        <w:rPr>
          <w:rFonts w:ascii="Times New Roman" w:hAnsi="Times New Roman" w:cs="Times New Roman"/>
        </w:rPr>
        <w:t xml:space="preserve">Odstoupení od smlouvy nabývá účinnosti dnem doručení písemného oznámení o odstoupení druhé smluvní straně. </w:t>
      </w:r>
    </w:p>
    <w:p w:rsidR="00E540DA" w:rsidRPr="0078597E" w:rsidRDefault="00E540DA" w:rsidP="0078597E">
      <w:pPr>
        <w:pStyle w:val="Zkladntext31"/>
        <w:widowControl w:val="0"/>
        <w:numPr>
          <w:ilvl w:val="1"/>
          <w:numId w:val="6"/>
        </w:numPr>
        <w:tabs>
          <w:tab w:val="clear" w:pos="360"/>
          <w:tab w:val="clear" w:pos="2268"/>
          <w:tab w:val="clear" w:pos="4536"/>
          <w:tab w:val="num" w:pos="540"/>
        </w:tabs>
        <w:spacing w:before="120"/>
        <w:ind w:left="539" w:hanging="539"/>
        <w:rPr>
          <w:rFonts w:ascii="Times New Roman" w:hAnsi="Times New Roman" w:cs="Times New Roman"/>
        </w:rPr>
      </w:pPr>
      <w:r w:rsidRPr="0078597E">
        <w:rPr>
          <w:rFonts w:ascii="Times New Roman" w:hAnsi="Times New Roman" w:cs="Times New Roman"/>
        </w:rPr>
        <w:t>Okamžikem doručení oznámení o odstoupení od smlouvy o dílo zanikají všechna práva</w:t>
      </w:r>
      <w:r w:rsidR="0078597E" w:rsidRPr="0078597E">
        <w:rPr>
          <w:rFonts w:ascii="Times New Roman" w:hAnsi="Times New Roman" w:cs="Times New Roman"/>
        </w:rPr>
        <w:br/>
      </w:r>
      <w:r w:rsidRPr="0078597E">
        <w:rPr>
          <w:rFonts w:ascii="Times New Roman" w:hAnsi="Times New Roman" w:cs="Times New Roman"/>
        </w:rPr>
        <w:t>a povinnosti smluvních stran ze smlouvy. Odstoupení od smlouvy o dílo se však nedotýká nároku na náhradu škody vzniklé porušením smlouvy, řešení sporů mezi smluvními stranami a jiných ustanovení, která podle projevené vůle smluvních stran nebo vzhledem ke své povaze mají trvat</w:t>
      </w:r>
      <w:r w:rsidR="0078597E" w:rsidRPr="0078597E">
        <w:rPr>
          <w:rFonts w:ascii="Times New Roman" w:hAnsi="Times New Roman" w:cs="Times New Roman"/>
        </w:rPr>
        <w:br/>
      </w:r>
      <w:r w:rsidRPr="0078597E">
        <w:rPr>
          <w:rFonts w:ascii="Times New Roman" w:hAnsi="Times New Roman" w:cs="Times New Roman"/>
        </w:rPr>
        <w:t>i po ukončení smlouvy.</w:t>
      </w:r>
    </w:p>
    <w:p w:rsidR="00E540DA" w:rsidRPr="0078597E" w:rsidRDefault="00E540DA" w:rsidP="0078597E">
      <w:pPr>
        <w:pStyle w:val="Zkladntext31"/>
        <w:widowControl w:val="0"/>
        <w:numPr>
          <w:ilvl w:val="1"/>
          <w:numId w:val="6"/>
        </w:numPr>
        <w:tabs>
          <w:tab w:val="clear" w:pos="360"/>
          <w:tab w:val="clear" w:pos="2268"/>
          <w:tab w:val="clear" w:pos="4536"/>
          <w:tab w:val="num" w:pos="540"/>
        </w:tabs>
        <w:spacing w:before="120"/>
        <w:ind w:left="539" w:hanging="539"/>
        <w:rPr>
          <w:rFonts w:ascii="Times New Roman" w:hAnsi="Times New Roman" w:cs="Times New Roman"/>
        </w:rPr>
      </w:pPr>
      <w:r w:rsidRPr="0078597E">
        <w:rPr>
          <w:rFonts w:ascii="Times New Roman" w:hAnsi="Times New Roman" w:cs="Times New Roman"/>
        </w:rPr>
        <w:t>V případě, že dojde k účinnému odstoupení od smlouvy o dílo, se zhotovitel zavazuje:</w:t>
      </w:r>
    </w:p>
    <w:p w:rsidR="00E540DA" w:rsidRPr="00EC1678" w:rsidRDefault="00E540DA" w:rsidP="00753A9C">
      <w:pPr>
        <w:numPr>
          <w:ilvl w:val="0"/>
          <w:numId w:val="12"/>
        </w:numPr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EC1678">
        <w:rPr>
          <w:sz w:val="22"/>
          <w:szCs w:val="22"/>
        </w:rPr>
        <w:t>okamžitě ukončit veškeré práce na provádění díla s výjimkou prací, které nesnesou odkladu, aby objednatel nebo třetí osoby neutrpěly újmu na svých právech, zejména na životě, zdraví, majetku nebo bezpečnosti,</w:t>
      </w:r>
    </w:p>
    <w:p w:rsidR="00E540DA" w:rsidRPr="00EC1678" w:rsidRDefault="00E540DA" w:rsidP="00753A9C">
      <w:pPr>
        <w:numPr>
          <w:ilvl w:val="0"/>
          <w:numId w:val="12"/>
        </w:numPr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EC1678">
        <w:rPr>
          <w:sz w:val="22"/>
          <w:szCs w:val="22"/>
        </w:rPr>
        <w:t>do 15 dnů ode dne, kdy odstoupení od smlouvy o dílo nabude účinnosti, vyklidit a předat zpět objednateli staveniště (pracoviště),</w:t>
      </w:r>
    </w:p>
    <w:p w:rsidR="00E540DA" w:rsidRPr="00EC1678" w:rsidRDefault="00E540DA" w:rsidP="00753A9C">
      <w:pPr>
        <w:numPr>
          <w:ilvl w:val="0"/>
          <w:numId w:val="12"/>
        </w:numPr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EC1678">
        <w:rPr>
          <w:sz w:val="22"/>
          <w:szCs w:val="22"/>
        </w:rPr>
        <w:t>do 15 dnů ode dne, kdy odstoupení od smlouvy o dílo nabude účinnosti, zjistit rozsah všech prací, které byly na díle skutečně provedeny ode dne posledního zjištění do doby ukončení prací na provádění díla a které byly objednatelem převzaty, a předat objednateli k odsouhlasení a potvrzení zjišťovací protokol,</w:t>
      </w:r>
    </w:p>
    <w:p w:rsidR="00E540DA" w:rsidRPr="00EC1678" w:rsidRDefault="00E540DA" w:rsidP="00753A9C">
      <w:pPr>
        <w:numPr>
          <w:ilvl w:val="0"/>
          <w:numId w:val="12"/>
        </w:numPr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EC1678">
        <w:rPr>
          <w:sz w:val="22"/>
          <w:szCs w:val="22"/>
        </w:rPr>
        <w:t>v souladu s výše uvedeným zjištěným rozsahem prací provedených na díle vystavit</w:t>
      </w:r>
      <w:r w:rsidR="00753A9C">
        <w:rPr>
          <w:sz w:val="22"/>
          <w:szCs w:val="22"/>
        </w:rPr>
        <w:br/>
      </w:r>
      <w:r w:rsidRPr="00EC1678">
        <w:rPr>
          <w:sz w:val="22"/>
          <w:szCs w:val="22"/>
        </w:rPr>
        <w:t>a doručit objednateli daňový doklad za účelem úhra</w:t>
      </w:r>
      <w:r w:rsidR="00753A9C">
        <w:rPr>
          <w:sz w:val="22"/>
          <w:szCs w:val="22"/>
        </w:rPr>
        <w:t>dy na díle skutečně provedených</w:t>
      </w:r>
      <w:r w:rsidR="00753A9C">
        <w:rPr>
          <w:sz w:val="22"/>
          <w:szCs w:val="22"/>
        </w:rPr>
        <w:br/>
      </w:r>
      <w:r w:rsidRPr="00EC1678">
        <w:rPr>
          <w:sz w:val="22"/>
          <w:szCs w:val="22"/>
        </w:rPr>
        <w:t>a objednatelem převzatých prací,</w:t>
      </w:r>
    </w:p>
    <w:p w:rsidR="00E540DA" w:rsidRPr="00EC1678" w:rsidRDefault="00E540DA" w:rsidP="00753A9C">
      <w:pPr>
        <w:numPr>
          <w:ilvl w:val="0"/>
          <w:numId w:val="12"/>
        </w:numPr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EC1678">
        <w:rPr>
          <w:sz w:val="22"/>
          <w:szCs w:val="22"/>
        </w:rPr>
        <w:t>vrátit objednateli veškeré podklady a věci, které od něho za účelem provedení díla převzal,</w:t>
      </w:r>
    </w:p>
    <w:p w:rsidR="00E540DA" w:rsidRPr="00EC1678" w:rsidRDefault="00E540DA" w:rsidP="00753A9C">
      <w:pPr>
        <w:numPr>
          <w:ilvl w:val="0"/>
          <w:numId w:val="12"/>
        </w:numPr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EC1678">
        <w:rPr>
          <w:sz w:val="22"/>
          <w:szCs w:val="22"/>
        </w:rPr>
        <w:t>předat objednateli veškeré doklady a dokumenty vztahující se k již provedenému dílu nebo jeho části,</w:t>
      </w:r>
    </w:p>
    <w:p w:rsidR="00E540DA" w:rsidRPr="00EC1678" w:rsidRDefault="00E540DA" w:rsidP="00753A9C">
      <w:pPr>
        <w:numPr>
          <w:ilvl w:val="0"/>
          <w:numId w:val="12"/>
        </w:numPr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EC1678">
        <w:rPr>
          <w:sz w:val="22"/>
          <w:szCs w:val="22"/>
        </w:rPr>
        <w:t>předat objednateli veškerý materiál, výrobky a zařízení, které již byly objednatelem uhrazeny,</w:t>
      </w:r>
    </w:p>
    <w:p w:rsidR="00E540DA" w:rsidRPr="00EC1678" w:rsidRDefault="00E540DA" w:rsidP="00753A9C">
      <w:pPr>
        <w:numPr>
          <w:ilvl w:val="0"/>
          <w:numId w:val="12"/>
        </w:numPr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EC1678">
        <w:rPr>
          <w:sz w:val="22"/>
          <w:szCs w:val="22"/>
        </w:rPr>
        <w:t xml:space="preserve">bez zbytečného odkladu nahradit objednateli škodu, která mu odstoupením vznikla v případě, že objednatel odstoupil od smlouvy o dílo z důvodu na straně zhotovitele. </w:t>
      </w:r>
    </w:p>
    <w:p w:rsidR="00266A60" w:rsidRPr="00753A9C" w:rsidRDefault="00E540DA" w:rsidP="00753A9C">
      <w:pPr>
        <w:pStyle w:val="Zkladntext31"/>
        <w:widowControl w:val="0"/>
        <w:numPr>
          <w:ilvl w:val="1"/>
          <w:numId w:val="6"/>
        </w:numPr>
        <w:tabs>
          <w:tab w:val="clear" w:pos="360"/>
          <w:tab w:val="clear" w:pos="2268"/>
          <w:tab w:val="clear" w:pos="4536"/>
          <w:tab w:val="num" w:pos="567"/>
        </w:tabs>
        <w:spacing w:before="120"/>
        <w:ind w:left="567" w:hanging="567"/>
        <w:rPr>
          <w:rFonts w:ascii="Times New Roman" w:hAnsi="Times New Roman" w:cs="Times New Roman"/>
        </w:rPr>
      </w:pPr>
      <w:r w:rsidRPr="00753A9C">
        <w:rPr>
          <w:rFonts w:ascii="Times New Roman" w:hAnsi="Times New Roman" w:cs="Times New Roman"/>
        </w:rPr>
        <w:t>V případě odstoupení od smlouvy o dílo se objednatel zavazuje uhradit zhotoviteli část ceny za dílo, která odpovídá rozsahu prací, jež byly na díle provedeny do okamžiku jejich ukončení poté, kdy odstoupení od smlouvy o dílo nabylo účinnosti.</w:t>
      </w:r>
    </w:p>
    <w:p w:rsidR="00E540DA" w:rsidRPr="00050BB9" w:rsidRDefault="00266A60" w:rsidP="00753A9C">
      <w:pPr>
        <w:tabs>
          <w:tab w:val="num" w:pos="567"/>
        </w:tabs>
        <w:spacing w:before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810295" w:rsidRPr="00050BB9">
        <w:rPr>
          <w:sz w:val="22"/>
          <w:szCs w:val="22"/>
        </w:rPr>
        <w:t>Dojde-li však k odstoupení od smlouvy z důvodu na straně zhotovitele</w:t>
      </w:r>
      <w:r w:rsidR="009E7C70" w:rsidRPr="00050BB9">
        <w:rPr>
          <w:sz w:val="22"/>
          <w:szCs w:val="22"/>
        </w:rPr>
        <w:t xml:space="preserve"> a rozsah provedených prací nemá pro objednatel význam, není povinen za provedené práce odpovídající cenu uhradit.</w:t>
      </w:r>
    </w:p>
    <w:p w:rsidR="00E540DA" w:rsidRPr="00EC1678" w:rsidRDefault="00E540DA" w:rsidP="00753A9C">
      <w:pPr>
        <w:tabs>
          <w:tab w:val="num" w:pos="567"/>
        </w:tabs>
        <w:spacing w:before="120"/>
        <w:ind w:left="567" w:hanging="567"/>
        <w:jc w:val="both"/>
        <w:rPr>
          <w:sz w:val="22"/>
          <w:szCs w:val="22"/>
        </w:rPr>
      </w:pPr>
      <w:r w:rsidRPr="00EC1678">
        <w:rPr>
          <w:sz w:val="22"/>
          <w:szCs w:val="22"/>
        </w:rPr>
        <w:lastRenderedPageBreak/>
        <w:t xml:space="preserve">          Objednatel je oprávněn snížit úhradu části ceny za dílo o částku odpovídající výši škody, která objednateli vznikla v důsledku odstoupení od smlouvy o dílo z důvodů na straně zhotovitele.  </w:t>
      </w:r>
    </w:p>
    <w:p w:rsidR="00E540DA" w:rsidRPr="00753A9C" w:rsidRDefault="00E540DA" w:rsidP="00753A9C">
      <w:pPr>
        <w:pStyle w:val="Zkladntext31"/>
        <w:widowControl w:val="0"/>
        <w:numPr>
          <w:ilvl w:val="1"/>
          <w:numId w:val="6"/>
        </w:numPr>
        <w:tabs>
          <w:tab w:val="clear" w:pos="360"/>
          <w:tab w:val="clear" w:pos="2268"/>
          <w:tab w:val="clear" w:pos="4536"/>
          <w:tab w:val="num" w:pos="567"/>
        </w:tabs>
        <w:spacing w:before="120"/>
        <w:ind w:left="567" w:hanging="567"/>
        <w:rPr>
          <w:rFonts w:ascii="Times New Roman" w:hAnsi="Times New Roman" w:cs="Times New Roman"/>
        </w:rPr>
      </w:pPr>
      <w:r w:rsidRPr="00753A9C">
        <w:rPr>
          <w:rFonts w:ascii="Times New Roman" w:hAnsi="Times New Roman" w:cs="Times New Roman"/>
        </w:rPr>
        <w:t>Jestliže dojde k odstoupení od smlouvy o dílo před dokončením díla, je objednatel oprávněn zajistit provedení zbylé části díla prostřednictvím jiného zhotovitele.</w:t>
      </w:r>
    </w:p>
    <w:p w:rsidR="00E540DA" w:rsidRPr="00050BB9" w:rsidRDefault="00E540DA" w:rsidP="00753A9C">
      <w:pPr>
        <w:pStyle w:val="Zkladntext31"/>
        <w:widowControl w:val="0"/>
        <w:numPr>
          <w:ilvl w:val="1"/>
          <w:numId w:val="6"/>
        </w:numPr>
        <w:tabs>
          <w:tab w:val="clear" w:pos="360"/>
          <w:tab w:val="clear" w:pos="2268"/>
          <w:tab w:val="clear" w:pos="4536"/>
          <w:tab w:val="num" w:pos="567"/>
        </w:tabs>
        <w:spacing w:before="120"/>
        <w:ind w:left="567" w:hanging="567"/>
        <w:rPr>
          <w:rFonts w:ascii="Times New Roman" w:hAnsi="Times New Roman" w:cs="Times New Roman"/>
        </w:rPr>
      </w:pPr>
      <w:r w:rsidRPr="00EC1678">
        <w:rPr>
          <w:rFonts w:ascii="Times New Roman" w:hAnsi="Times New Roman" w:cs="Times New Roman"/>
        </w:rPr>
        <w:t xml:space="preserve">Pokud není v této smlouvě uvedeno jinak, platí pro právní </w:t>
      </w:r>
      <w:r w:rsidRPr="00050BB9">
        <w:rPr>
          <w:rFonts w:ascii="Times New Roman" w:hAnsi="Times New Roman" w:cs="Times New Roman"/>
        </w:rPr>
        <w:t xml:space="preserve">vztahy z ní vyplývající příslušná ustanovení obecně závazných právních předpisů, zejména pak ustanovení </w:t>
      </w:r>
      <w:r w:rsidR="009E7C70" w:rsidRPr="00050BB9">
        <w:rPr>
          <w:rFonts w:ascii="Times New Roman" w:hAnsi="Times New Roman" w:cs="Times New Roman"/>
        </w:rPr>
        <w:t>občanského zákoníku</w:t>
      </w:r>
      <w:r w:rsidRPr="00050BB9">
        <w:rPr>
          <w:rFonts w:ascii="Times New Roman" w:hAnsi="Times New Roman" w:cs="Times New Roman"/>
        </w:rPr>
        <w:t xml:space="preserve"> v platném znění.</w:t>
      </w:r>
    </w:p>
    <w:p w:rsidR="00420766" w:rsidRPr="00753A9C" w:rsidRDefault="00420766" w:rsidP="00753A9C">
      <w:pPr>
        <w:pStyle w:val="Zkladntext31"/>
        <w:widowControl w:val="0"/>
        <w:numPr>
          <w:ilvl w:val="1"/>
          <w:numId w:val="6"/>
        </w:numPr>
        <w:tabs>
          <w:tab w:val="clear" w:pos="360"/>
          <w:tab w:val="clear" w:pos="2268"/>
          <w:tab w:val="clear" w:pos="4536"/>
          <w:tab w:val="num" w:pos="567"/>
        </w:tabs>
        <w:spacing w:before="120"/>
        <w:ind w:left="567" w:hanging="567"/>
        <w:rPr>
          <w:rFonts w:ascii="Times New Roman" w:hAnsi="Times New Roman" w:cs="Times New Roman"/>
        </w:rPr>
      </w:pPr>
      <w:r w:rsidRPr="00753A9C">
        <w:rPr>
          <w:rFonts w:ascii="Times New Roman" w:hAnsi="Times New Roman" w:cs="Times New Roman"/>
        </w:rPr>
        <w:t xml:space="preserve">Zhotovitel se výslovně zavazuje neprovádět jednostranné zápočty vůči jakémukoli závazku </w:t>
      </w:r>
      <w:r w:rsidR="00837EEB" w:rsidRPr="00753A9C">
        <w:rPr>
          <w:rFonts w:ascii="Times New Roman" w:hAnsi="Times New Roman" w:cs="Times New Roman"/>
        </w:rPr>
        <w:t>objednatele</w:t>
      </w:r>
      <w:r w:rsidRPr="00753A9C">
        <w:rPr>
          <w:rFonts w:ascii="Times New Roman" w:hAnsi="Times New Roman" w:cs="Times New Roman"/>
        </w:rPr>
        <w:t xml:space="preserve"> a nepostupovat své pohledávky a závazky plynoucí z této smlouvy třetím osobám bez předchozího písemného souhlasu druhé smluvní strany. V případě, že zhotovitel poruší toto smluvní ujednání, je </w:t>
      </w:r>
      <w:r w:rsidR="00837EEB" w:rsidRPr="00753A9C">
        <w:rPr>
          <w:rFonts w:ascii="Times New Roman" w:hAnsi="Times New Roman" w:cs="Times New Roman"/>
        </w:rPr>
        <w:t xml:space="preserve">objednatel oprávněn </w:t>
      </w:r>
      <w:r w:rsidRPr="00753A9C">
        <w:rPr>
          <w:rFonts w:ascii="Times New Roman" w:hAnsi="Times New Roman" w:cs="Times New Roman"/>
        </w:rPr>
        <w:t>účtovat smluvní pokutu ve výši 20% z hodnoty postoupené pohledávky, minimálně však ve výši 5.000,- Kč. Vyúčtováním smluvní pokuty nedává však objednatel souhlas s postoupením pohledávky.</w:t>
      </w:r>
    </w:p>
    <w:p w:rsidR="00E540DA" w:rsidRPr="00753A9C" w:rsidRDefault="00E540DA" w:rsidP="00753A9C">
      <w:pPr>
        <w:pStyle w:val="Zkladntext31"/>
        <w:widowControl w:val="0"/>
        <w:numPr>
          <w:ilvl w:val="1"/>
          <w:numId w:val="6"/>
        </w:numPr>
        <w:tabs>
          <w:tab w:val="clear" w:pos="360"/>
          <w:tab w:val="clear" w:pos="2268"/>
          <w:tab w:val="clear" w:pos="4536"/>
          <w:tab w:val="num" w:pos="567"/>
        </w:tabs>
        <w:spacing w:before="120"/>
        <w:ind w:left="567" w:hanging="567"/>
        <w:rPr>
          <w:rFonts w:ascii="Times New Roman" w:hAnsi="Times New Roman" w:cs="Times New Roman"/>
        </w:rPr>
      </w:pPr>
      <w:r w:rsidRPr="00753A9C">
        <w:rPr>
          <w:rFonts w:ascii="Times New Roman" w:hAnsi="Times New Roman" w:cs="Times New Roman"/>
        </w:rPr>
        <w:t xml:space="preserve">Vnitropodnikové předpisy vzniklé z činností organizačních předchůdců </w:t>
      </w:r>
      <w:r w:rsidR="00837EEB" w:rsidRPr="00753A9C">
        <w:rPr>
          <w:rFonts w:ascii="Times New Roman" w:hAnsi="Times New Roman" w:cs="Times New Roman"/>
        </w:rPr>
        <w:t xml:space="preserve">objednatele </w:t>
      </w:r>
      <w:r w:rsidRPr="00753A9C">
        <w:rPr>
          <w:rFonts w:ascii="Times New Roman" w:hAnsi="Times New Roman" w:cs="Times New Roman"/>
        </w:rPr>
        <w:t xml:space="preserve">(SDC Praha, SDC Střední Čechy, </w:t>
      </w:r>
      <w:proofErr w:type="spellStart"/>
      <w:r w:rsidRPr="00753A9C">
        <w:rPr>
          <w:rFonts w:ascii="Times New Roman" w:hAnsi="Times New Roman" w:cs="Times New Roman"/>
        </w:rPr>
        <w:t>popř.RCP</w:t>
      </w:r>
      <w:proofErr w:type="spellEnd"/>
      <w:r w:rsidRPr="00753A9C">
        <w:rPr>
          <w:rFonts w:ascii="Times New Roman" w:hAnsi="Times New Roman" w:cs="Times New Roman"/>
        </w:rPr>
        <w:t xml:space="preserve"> Praha) jsou nadále platné v rámci činností zajišťovaných Oblastním ředitelstvím Praha.</w:t>
      </w:r>
    </w:p>
    <w:p w:rsidR="00E540DA" w:rsidRPr="00753A9C" w:rsidRDefault="00E540DA" w:rsidP="00753A9C">
      <w:pPr>
        <w:pStyle w:val="Zkladntext31"/>
        <w:widowControl w:val="0"/>
        <w:numPr>
          <w:ilvl w:val="1"/>
          <w:numId w:val="6"/>
        </w:numPr>
        <w:tabs>
          <w:tab w:val="clear" w:pos="360"/>
          <w:tab w:val="clear" w:pos="2268"/>
          <w:tab w:val="clear" w:pos="4536"/>
          <w:tab w:val="num" w:pos="567"/>
        </w:tabs>
        <w:spacing w:before="120"/>
        <w:ind w:left="567" w:hanging="567"/>
        <w:rPr>
          <w:rFonts w:ascii="Times New Roman" w:hAnsi="Times New Roman" w:cs="Times New Roman"/>
        </w:rPr>
      </w:pPr>
      <w:r w:rsidRPr="00753A9C">
        <w:rPr>
          <w:rFonts w:ascii="Times New Roman" w:hAnsi="Times New Roman" w:cs="Times New Roman"/>
        </w:rPr>
        <w:t>Zhotovitel prohlašuje, že souhlasí, aby objednatel pokud to bude nezbytné, použil jeho osobní údaje v souladu se zákonem č.</w:t>
      </w:r>
      <w:r w:rsidR="00753A9C">
        <w:rPr>
          <w:rFonts w:ascii="Times New Roman" w:hAnsi="Times New Roman" w:cs="Times New Roman"/>
        </w:rPr>
        <w:t xml:space="preserve"> </w:t>
      </w:r>
      <w:r w:rsidRPr="00753A9C">
        <w:rPr>
          <w:rFonts w:ascii="Times New Roman" w:hAnsi="Times New Roman" w:cs="Times New Roman"/>
        </w:rPr>
        <w:t>101/2000 Sb. o ochraně osobních údajů v platném znění, pro účely sepsání této smlouvy a jejich zpracování v systému SAP.</w:t>
      </w:r>
    </w:p>
    <w:p w:rsidR="00E540DA" w:rsidRPr="009F0599" w:rsidRDefault="000B3ED7" w:rsidP="00753A9C">
      <w:pPr>
        <w:pStyle w:val="Zkladntext31"/>
        <w:widowControl w:val="0"/>
        <w:numPr>
          <w:ilvl w:val="1"/>
          <w:numId w:val="6"/>
        </w:numPr>
        <w:tabs>
          <w:tab w:val="clear" w:pos="360"/>
          <w:tab w:val="clear" w:pos="2268"/>
          <w:tab w:val="clear" w:pos="4536"/>
          <w:tab w:val="num" w:pos="567"/>
        </w:tabs>
        <w:spacing w:before="120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Smluvní strany nejsou oprávněny bez předchozího písemného souhlasu druhé strany převést na </w:t>
      </w:r>
      <w:r w:rsidRPr="009F0599">
        <w:rPr>
          <w:rFonts w:ascii="Times New Roman" w:hAnsi="Times New Roman" w:cs="Times New Roman"/>
        </w:rPr>
        <w:t>jinou osobu práva, povinnosti a závazky vyplývající z této smlouvy.</w:t>
      </w:r>
    </w:p>
    <w:p w:rsidR="003A56A9" w:rsidRPr="009F0599" w:rsidRDefault="003A56A9" w:rsidP="003A56A9">
      <w:pPr>
        <w:pStyle w:val="Zkladntext31"/>
        <w:widowControl w:val="0"/>
        <w:numPr>
          <w:ilvl w:val="1"/>
          <w:numId w:val="6"/>
        </w:numPr>
        <w:tabs>
          <w:tab w:val="clear" w:pos="360"/>
          <w:tab w:val="clear" w:pos="2268"/>
          <w:tab w:val="clear" w:pos="4536"/>
          <w:tab w:val="num" w:pos="567"/>
        </w:tabs>
        <w:spacing w:before="120"/>
        <w:ind w:left="567" w:hanging="567"/>
        <w:rPr>
          <w:rFonts w:ascii="Times New Roman" w:hAnsi="Times New Roman" w:cs="Times New Roman"/>
        </w:rPr>
      </w:pPr>
      <w:r w:rsidRPr="009F0599">
        <w:rPr>
          <w:rFonts w:ascii="Times New Roman" w:hAnsi="Times New Roman" w:cs="Times New Roman"/>
        </w:rPr>
        <w:t>Smluvní strany podpisem této smlouvy vylučují, že se při právním styku mezi smluvními stranami přihlíží k obchodním zvyklostem, které tak nemají přednost před ustanoveními zákona dle § 558 odst. 2 zákona č. 89/2012 Sb., občanský zákoník.</w:t>
      </w:r>
    </w:p>
    <w:p w:rsidR="003A56A9" w:rsidRPr="009F0599" w:rsidRDefault="003A56A9" w:rsidP="003A56A9">
      <w:pPr>
        <w:pStyle w:val="Zkladntext31"/>
        <w:widowControl w:val="0"/>
        <w:numPr>
          <w:ilvl w:val="1"/>
          <w:numId w:val="6"/>
        </w:numPr>
        <w:tabs>
          <w:tab w:val="clear" w:pos="360"/>
          <w:tab w:val="clear" w:pos="2268"/>
          <w:tab w:val="clear" w:pos="4536"/>
          <w:tab w:val="num" w:pos="567"/>
        </w:tabs>
        <w:spacing w:before="120"/>
        <w:ind w:left="567" w:hanging="567"/>
        <w:rPr>
          <w:rFonts w:ascii="Times New Roman" w:hAnsi="Times New Roman" w:cs="Times New Roman"/>
        </w:rPr>
      </w:pPr>
      <w:r w:rsidRPr="009F0599">
        <w:rPr>
          <w:rFonts w:ascii="Times New Roman" w:hAnsi="Times New Roman" w:cs="Times New Roman"/>
        </w:rPr>
        <w:t>V souladu s § 1740 odst. 3 zákona č. 89/2012, občanský zákoník, objednatel nepřipouští přijetí návrhu na uzavření smlouvy s dodatkem nebo odchylkou, s čímž druhá smluvní strana podpisem této smlouvy souhlasí.</w:t>
      </w:r>
    </w:p>
    <w:p w:rsidR="00E540DA" w:rsidRPr="009F0599" w:rsidRDefault="00E540DA" w:rsidP="00753A9C">
      <w:pPr>
        <w:pStyle w:val="Zkladntext31"/>
        <w:widowControl w:val="0"/>
        <w:numPr>
          <w:ilvl w:val="1"/>
          <w:numId w:val="6"/>
        </w:numPr>
        <w:tabs>
          <w:tab w:val="clear" w:pos="360"/>
          <w:tab w:val="clear" w:pos="2268"/>
          <w:tab w:val="clear" w:pos="4536"/>
          <w:tab w:val="num" w:pos="567"/>
        </w:tabs>
        <w:spacing w:before="120"/>
        <w:ind w:left="567" w:hanging="567"/>
        <w:rPr>
          <w:rFonts w:ascii="Times New Roman" w:hAnsi="Times New Roman" w:cs="Times New Roman"/>
        </w:rPr>
      </w:pPr>
      <w:r w:rsidRPr="009F0599">
        <w:rPr>
          <w:rFonts w:ascii="Times New Roman" w:hAnsi="Times New Roman" w:cs="Times New Roman"/>
        </w:rPr>
        <w:t>Tato smlouva je vyhotovena v 5 (pěti) stejnopisech s příslušn</w:t>
      </w:r>
      <w:r w:rsidR="00753A9C" w:rsidRPr="009F0599">
        <w:rPr>
          <w:rFonts w:ascii="Times New Roman" w:hAnsi="Times New Roman" w:cs="Times New Roman"/>
        </w:rPr>
        <w:t xml:space="preserve">ými přílohami, které jsou její </w:t>
      </w:r>
      <w:r w:rsidRPr="009F0599">
        <w:rPr>
          <w:rFonts w:ascii="Times New Roman" w:hAnsi="Times New Roman" w:cs="Times New Roman"/>
        </w:rPr>
        <w:t>nedílnou součástí. Každé vyhotovení má platnost originálu. Po podpisu obou smluvních stran objednatel obdrží 3 vyhotovení smlouvy a zhotovitel 2 vyhotovení smlouvy.</w:t>
      </w:r>
    </w:p>
    <w:p w:rsidR="00E540DA" w:rsidRPr="009F0599" w:rsidRDefault="00E540DA" w:rsidP="00753A9C">
      <w:pPr>
        <w:pStyle w:val="Zkladntext31"/>
        <w:widowControl w:val="0"/>
        <w:numPr>
          <w:ilvl w:val="1"/>
          <w:numId w:val="6"/>
        </w:numPr>
        <w:tabs>
          <w:tab w:val="clear" w:pos="360"/>
          <w:tab w:val="clear" w:pos="2268"/>
          <w:tab w:val="clear" w:pos="4536"/>
          <w:tab w:val="num" w:pos="567"/>
        </w:tabs>
        <w:spacing w:before="120"/>
        <w:ind w:left="567" w:hanging="567"/>
        <w:rPr>
          <w:rFonts w:ascii="Times New Roman" w:hAnsi="Times New Roman" w:cs="Times New Roman"/>
        </w:rPr>
      </w:pPr>
      <w:r w:rsidRPr="009F0599">
        <w:rPr>
          <w:rFonts w:ascii="Times New Roman" w:hAnsi="Times New Roman" w:cs="Times New Roman"/>
        </w:rPr>
        <w:t>Nedílnou součástí této smlouvy jsou přílohy číslo:</w:t>
      </w:r>
    </w:p>
    <w:p w:rsidR="001810C0" w:rsidRPr="009F0599" w:rsidRDefault="00E540DA" w:rsidP="00753A9C">
      <w:pPr>
        <w:pStyle w:val="Zkladntext31"/>
        <w:numPr>
          <w:ilvl w:val="0"/>
          <w:numId w:val="37"/>
        </w:numPr>
        <w:tabs>
          <w:tab w:val="clear" w:pos="2268"/>
          <w:tab w:val="clear" w:pos="4536"/>
          <w:tab w:val="left" w:pos="851"/>
        </w:tabs>
        <w:ind w:left="851" w:hanging="284"/>
        <w:rPr>
          <w:rFonts w:ascii="Times New Roman" w:hAnsi="Times New Roman" w:cs="Times New Roman"/>
        </w:rPr>
      </w:pPr>
      <w:r w:rsidRPr="009F0599">
        <w:rPr>
          <w:rFonts w:ascii="Times New Roman" w:hAnsi="Times New Roman" w:cs="Times New Roman"/>
        </w:rPr>
        <w:t>Položkový soupis prací s výkazem výměr (ceník)</w:t>
      </w:r>
    </w:p>
    <w:p w:rsidR="00E540DA" w:rsidRPr="009F0599" w:rsidRDefault="00E540DA" w:rsidP="00753A9C">
      <w:pPr>
        <w:pStyle w:val="Zkladntext31"/>
        <w:numPr>
          <w:ilvl w:val="0"/>
          <w:numId w:val="37"/>
        </w:numPr>
        <w:tabs>
          <w:tab w:val="clear" w:pos="2268"/>
          <w:tab w:val="clear" w:pos="4536"/>
          <w:tab w:val="left" w:pos="851"/>
        </w:tabs>
        <w:ind w:left="851" w:hanging="284"/>
        <w:rPr>
          <w:rFonts w:ascii="Times New Roman" w:hAnsi="Times New Roman" w:cs="Times New Roman"/>
        </w:rPr>
      </w:pPr>
      <w:r w:rsidRPr="009F0599">
        <w:rPr>
          <w:rFonts w:ascii="Times New Roman" w:hAnsi="Times New Roman" w:cs="Times New Roman"/>
        </w:rPr>
        <w:t>Časový harmonogram prací</w:t>
      </w:r>
    </w:p>
    <w:p w:rsidR="001810C0" w:rsidRPr="009F0599" w:rsidRDefault="001810C0" w:rsidP="00753A9C">
      <w:pPr>
        <w:pStyle w:val="Zkladntext31"/>
        <w:numPr>
          <w:ilvl w:val="0"/>
          <w:numId w:val="37"/>
        </w:numPr>
        <w:tabs>
          <w:tab w:val="clear" w:pos="2268"/>
          <w:tab w:val="clear" w:pos="4536"/>
          <w:tab w:val="left" w:pos="851"/>
        </w:tabs>
        <w:ind w:left="851" w:hanging="284"/>
        <w:rPr>
          <w:rFonts w:ascii="Times New Roman" w:hAnsi="Times New Roman" w:cs="Times New Roman"/>
        </w:rPr>
      </w:pPr>
      <w:r w:rsidRPr="009F0599">
        <w:rPr>
          <w:rFonts w:ascii="Times New Roman" w:hAnsi="Times New Roman" w:cs="Times New Roman"/>
        </w:rPr>
        <w:t>Technologický postup výlukových prací grafický</w:t>
      </w:r>
    </w:p>
    <w:p w:rsidR="00E540DA" w:rsidRPr="00EC1678" w:rsidRDefault="00E540DA" w:rsidP="00753A9C">
      <w:pPr>
        <w:pStyle w:val="Zkladntext31"/>
        <w:tabs>
          <w:tab w:val="clear" w:pos="2268"/>
          <w:tab w:val="clear" w:pos="4536"/>
        </w:tabs>
        <w:spacing w:before="360"/>
        <w:rPr>
          <w:rFonts w:ascii="Times New Roman" w:hAnsi="Times New Roman" w:cs="Times New Roman"/>
        </w:rPr>
      </w:pPr>
      <w:r w:rsidRPr="00EC1678">
        <w:rPr>
          <w:rFonts w:ascii="Times New Roman" w:hAnsi="Times New Roman" w:cs="Times New Roman"/>
        </w:rPr>
        <w:t>V Praze dne</w:t>
      </w:r>
      <w:r w:rsidR="00753A9C">
        <w:rPr>
          <w:rFonts w:ascii="Times New Roman" w:hAnsi="Times New Roman" w:cs="Times New Roman"/>
        </w:rPr>
        <w:tab/>
      </w:r>
      <w:r w:rsidR="00753A9C">
        <w:rPr>
          <w:rFonts w:ascii="Times New Roman" w:hAnsi="Times New Roman" w:cs="Times New Roman"/>
        </w:rPr>
        <w:tab/>
      </w:r>
      <w:r w:rsidR="00753A9C">
        <w:rPr>
          <w:rFonts w:ascii="Times New Roman" w:hAnsi="Times New Roman" w:cs="Times New Roman"/>
        </w:rPr>
        <w:tab/>
      </w:r>
      <w:r w:rsidR="00753A9C">
        <w:rPr>
          <w:rFonts w:ascii="Times New Roman" w:hAnsi="Times New Roman" w:cs="Times New Roman"/>
        </w:rPr>
        <w:tab/>
      </w:r>
      <w:r w:rsidR="00753A9C">
        <w:rPr>
          <w:rFonts w:ascii="Times New Roman" w:hAnsi="Times New Roman" w:cs="Times New Roman"/>
        </w:rPr>
        <w:tab/>
      </w:r>
      <w:r w:rsidR="00753A9C">
        <w:rPr>
          <w:rFonts w:ascii="Times New Roman" w:hAnsi="Times New Roman" w:cs="Times New Roman"/>
        </w:rPr>
        <w:tab/>
      </w:r>
      <w:r w:rsidRPr="00EC1678">
        <w:rPr>
          <w:rFonts w:ascii="Times New Roman" w:hAnsi="Times New Roman" w:cs="Times New Roman"/>
        </w:rPr>
        <w:t>V</w:t>
      </w:r>
      <w:r w:rsidR="00FD0AD9">
        <w:rPr>
          <w:rFonts w:ascii="Times New Roman" w:hAnsi="Times New Roman" w:cs="Times New Roman"/>
        </w:rPr>
        <w:t xml:space="preserve"> Ústí nad Labem, </w:t>
      </w:r>
      <w:r w:rsidRPr="00EC1678">
        <w:rPr>
          <w:rFonts w:ascii="Times New Roman" w:hAnsi="Times New Roman" w:cs="Times New Roman"/>
        </w:rPr>
        <w:t xml:space="preserve">dne </w:t>
      </w:r>
      <w:proofErr w:type="gramStart"/>
      <w:r w:rsidR="00A05B1F">
        <w:rPr>
          <w:rFonts w:ascii="Times New Roman" w:hAnsi="Times New Roman" w:cs="Times New Roman"/>
        </w:rPr>
        <w:t>7.7</w:t>
      </w:r>
      <w:r w:rsidR="00FD0AD9">
        <w:rPr>
          <w:rFonts w:ascii="Times New Roman" w:hAnsi="Times New Roman" w:cs="Times New Roman"/>
        </w:rPr>
        <w:t>.2016</w:t>
      </w:r>
      <w:proofErr w:type="gramEnd"/>
      <w:r w:rsidRPr="00EC1678">
        <w:rPr>
          <w:rFonts w:ascii="Times New Roman" w:hAnsi="Times New Roman" w:cs="Times New Roman"/>
        </w:rPr>
        <w:t xml:space="preserve"> </w:t>
      </w:r>
    </w:p>
    <w:p w:rsidR="00E540DA" w:rsidRPr="00753A9C" w:rsidRDefault="00E540DA" w:rsidP="00753A9C">
      <w:pPr>
        <w:pStyle w:val="BodyText22"/>
        <w:widowControl/>
        <w:tabs>
          <w:tab w:val="clear" w:pos="2268"/>
        </w:tabs>
        <w:spacing w:before="360"/>
        <w:rPr>
          <w:rFonts w:ascii="Times New Roman" w:hAnsi="Times New Roman" w:cs="Times New Roman"/>
        </w:rPr>
      </w:pPr>
      <w:r w:rsidRPr="00753A9C">
        <w:rPr>
          <w:rFonts w:ascii="Times New Roman" w:hAnsi="Times New Roman" w:cs="Times New Roman"/>
        </w:rPr>
        <w:t>Objednatel</w:t>
      </w:r>
      <w:r w:rsidR="00753A9C" w:rsidRPr="00753A9C">
        <w:rPr>
          <w:rFonts w:ascii="Times New Roman" w:hAnsi="Times New Roman" w:cs="Times New Roman"/>
        </w:rPr>
        <w:t>:</w:t>
      </w:r>
      <w:r w:rsidR="00753A9C" w:rsidRPr="00753A9C">
        <w:rPr>
          <w:rFonts w:ascii="Times New Roman" w:hAnsi="Times New Roman" w:cs="Times New Roman"/>
        </w:rPr>
        <w:tab/>
      </w:r>
      <w:r w:rsidR="00753A9C" w:rsidRPr="00753A9C">
        <w:rPr>
          <w:rFonts w:ascii="Times New Roman" w:hAnsi="Times New Roman" w:cs="Times New Roman"/>
        </w:rPr>
        <w:tab/>
      </w:r>
      <w:r w:rsidR="00753A9C" w:rsidRPr="00753A9C">
        <w:rPr>
          <w:rFonts w:ascii="Times New Roman" w:hAnsi="Times New Roman" w:cs="Times New Roman"/>
        </w:rPr>
        <w:tab/>
      </w:r>
      <w:r w:rsidR="00753A9C" w:rsidRPr="00753A9C">
        <w:rPr>
          <w:rFonts w:ascii="Times New Roman" w:hAnsi="Times New Roman" w:cs="Times New Roman"/>
        </w:rPr>
        <w:tab/>
      </w:r>
      <w:r w:rsidR="00753A9C" w:rsidRPr="00753A9C">
        <w:rPr>
          <w:rFonts w:ascii="Times New Roman" w:hAnsi="Times New Roman" w:cs="Times New Roman"/>
        </w:rPr>
        <w:tab/>
      </w:r>
      <w:r w:rsidR="00753A9C" w:rsidRPr="00753A9C">
        <w:rPr>
          <w:rFonts w:ascii="Times New Roman" w:hAnsi="Times New Roman" w:cs="Times New Roman"/>
        </w:rPr>
        <w:tab/>
      </w:r>
      <w:r w:rsidRPr="00753A9C">
        <w:rPr>
          <w:rFonts w:ascii="Times New Roman" w:hAnsi="Times New Roman" w:cs="Times New Roman"/>
        </w:rPr>
        <w:t>Zhotovitel</w:t>
      </w:r>
      <w:r w:rsidR="00753A9C" w:rsidRPr="00753A9C">
        <w:rPr>
          <w:rFonts w:ascii="Times New Roman" w:hAnsi="Times New Roman" w:cs="Times New Roman"/>
        </w:rPr>
        <w:t>:</w:t>
      </w:r>
    </w:p>
    <w:p w:rsidR="00E540DA" w:rsidRPr="00EC1678" w:rsidRDefault="00E540DA" w:rsidP="00323CEE">
      <w:pPr>
        <w:pStyle w:val="Zkladntext"/>
        <w:tabs>
          <w:tab w:val="clear" w:pos="2268"/>
          <w:tab w:val="clear" w:pos="4536"/>
        </w:tabs>
        <w:spacing w:before="600"/>
      </w:pPr>
      <w:r w:rsidRPr="00EC1678">
        <w:t>...........................................…………….</w:t>
      </w:r>
      <w:r w:rsidR="00753A9C">
        <w:rPr>
          <w:lang w:val="cs-CZ"/>
        </w:rPr>
        <w:tab/>
      </w:r>
      <w:r w:rsidR="00753A9C">
        <w:rPr>
          <w:lang w:val="cs-CZ"/>
        </w:rPr>
        <w:tab/>
      </w:r>
      <w:r w:rsidR="00753A9C">
        <w:rPr>
          <w:lang w:val="cs-CZ"/>
        </w:rPr>
        <w:tab/>
      </w:r>
      <w:r w:rsidRPr="00EC1678">
        <w:t xml:space="preserve">………………………………………...          </w:t>
      </w:r>
      <w:r w:rsidRPr="00EC1678">
        <w:tab/>
        <w:t xml:space="preserve"> </w:t>
      </w:r>
    </w:p>
    <w:p w:rsidR="00E540DA" w:rsidRPr="00FD0AD9" w:rsidRDefault="00E540DA">
      <w:pPr>
        <w:spacing w:before="120"/>
        <w:rPr>
          <w:b/>
          <w:sz w:val="22"/>
          <w:szCs w:val="22"/>
        </w:rPr>
      </w:pPr>
      <w:r w:rsidRPr="00EC1678">
        <w:rPr>
          <w:sz w:val="22"/>
          <w:szCs w:val="22"/>
        </w:rPr>
        <w:t xml:space="preserve">            </w:t>
      </w:r>
      <w:r w:rsidRPr="00EC1678">
        <w:rPr>
          <w:b/>
          <w:bCs/>
          <w:sz w:val="22"/>
          <w:szCs w:val="22"/>
        </w:rPr>
        <w:t>Ing. Zdeněk Vondrák</w:t>
      </w:r>
      <w:r w:rsidRPr="00EC1678">
        <w:rPr>
          <w:sz w:val="22"/>
          <w:szCs w:val="22"/>
        </w:rPr>
        <w:t xml:space="preserve">            </w:t>
      </w:r>
      <w:r w:rsidRPr="00EC1678">
        <w:rPr>
          <w:sz w:val="22"/>
          <w:szCs w:val="22"/>
        </w:rPr>
        <w:tab/>
      </w:r>
      <w:r w:rsidRPr="00FD0AD9">
        <w:rPr>
          <w:b/>
          <w:sz w:val="22"/>
          <w:szCs w:val="22"/>
        </w:rPr>
        <w:t xml:space="preserve">       </w:t>
      </w:r>
      <w:r w:rsidR="00FD0AD9" w:rsidRPr="00FD0AD9">
        <w:rPr>
          <w:b/>
          <w:sz w:val="22"/>
          <w:szCs w:val="22"/>
        </w:rPr>
        <w:t xml:space="preserve">                Ing. Ondřej Novák / Ing. Luboš Tomášek</w:t>
      </w:r>
    </w:p>
    <w:p w:rsidR="00E540DA" w:rsidRPr="00EC1678" w:rsidRDefault="00E540DA" w:rsidP="00FD0AD9">
      <w:pPr>
        <w:tabs>
          <w:tab w:val="center" w:pos="1701"/>
          <w:tab w:val="left" w:pos="5774"/>
        </w:tabs>
        <w:rPr>
          <w:sz w:val="22"/>
          <w:szCs w:val="22"/>
        </w:rPr>
      </w:pPr>
      <w:r w:rsidRPr="00EC1678">
        <w:rPr>
          <w:sz w:val="22"/>
          <w:szCs w:val="22"/>
        </w:rPr>
        <w:t xml:space="preserve">                          ředitel </w:t>
      </w:r>
      <w:r w:rsidR="00FD0AD9">
        <w:rPr>
          <w:sz w:val="22"/>
          <w:szCs w:val="22"/>
        </w:rPr>
        <w:tab/>
        <w:t>předseda / člen představenstva</w:t>
      </w:r>
    </w:p>
    <w:p w:rsidR="00E540DA" w:rsidRPr="0036739A" w:rsidRDefault="00E540DA" w:rsidP="0036739A">
      <w:pPr>
        <w:tabs>
          <w:tab w:val="center" w:pos="1701"/>
          <w:tab w:val="center" w:pos="6379"/>
        </w:tabs>
        <w:rPr>
          <w:sz w:val="22"/>
          <w:szCs w:val="22"/>
        </w:rPr>
      </w:pPr>
      <w:r w:rsidRPr="0036739A">
        <w:rPr>
          <w:sz w:val="22"/>
          <w:szCs w:val="22"/>
        </w:rPr>
        <w:t xml:space="preserve">          Oblastní ředitelství </w:t>
      </w:r>
      <w:proofErr w:type="gramStart"/>
      <w:r w:rsidRPr="0036739A">
        <w:rPr>
          <w:sz w:val="22"/>
          <w:szCs w:val="22"/>
        </w:rPr>
        <w:t xml:space="preserve">Praha        </w:t>
      </w:r>
      <w:r w:rsidR="00FD0AD9">
        <w:rPr>
          <w:sz w:val="22"/>
          <w:szCs w:val="22"/>
        </w:rPr>
        <w:t xml:space="preserve">                                                </w:t>
      </w:r>
      <w:r w:rsidRPr="0036739A">
        <w:rPr>
          <w:sz w:val="22"/>
          <w:szCs w:val="22"/>
        </w:rPr>
        <w:t xml:space="preserve">   </w:t>
      </w:r>
      <w:r w:rsidR="00FD0AD9">
        <w:rPr>
          <w:sz w:val="22"/>
          <w:szCs w:val="22"/>
        </w:rPr>
        <w:t>STRABAG</w:t>
      </w:r>
      <w:proofErr w:type="gramEnd"/>
      <w:r w:rsidR="00FD0AD9">
        <w:rPr>
          <w:sz w:val="22"/>
          <w:szCs w:val="22"/>
        </w:rPr>
        <w:t xml:space="preserve"> </w:t>
      </w:r>
      <w:proofErr w:type="spellStart"/>
      <w:r w:rsidR="00FD0AD9">
        <w:rPr>
          <w:sz w:val="22"/>
          <w:szCs w:val="22"/>
        </w:rPr>
        <w:t>Rail</w:t>
      </w:r>
      <w:proofErr w:type="spellEnd"/>
      <w:r w:rsidR="00FD0AD9">
        <w:rPr>
          <w:sz w:val="22"/>
          <w:szCs w:val="22"/>
        </w:rPr>
        <w:t xml:space="preserve"> a.s.</w:t>
      </w:r>
    </w:p>
    <w:sectPr w:rsidR="00E540DA" w:rsidRPr="0036739A" w:rsidSect="00DC68BC">
      <w:footerReference w:type="default" r:id="rId9"/>
      <w:footerReference w:type="first" r:id="rId10"/>
      <w:pgSz w:w="11906" w:h="16838"/>
      <w:pgMar w:top="1474" w:right="1304" w:bottom="1224" w:left="1304" w:header="708" w:footer="708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F7F" w:rsidRDefault="00AC6F7F">
      <w:r>
        <w:separator/>
      </w:r>
    </w:p>
  </w:endnote>
  <w:endnote w:type="continuationSeparator" w:id="0">
    <w:p w:rsidR="00AC6F7F" w:rsidRDefault="00AC6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ABE" w:rsidRPr="003F4ABE" w:rsidRDefault="003F4ABE" w:rsidP="003F4ABE">
    <w:pPr>
      <w:pStyle w:val="Zpat"/>
      <w:jc w:val="center"/>
    </w:pPr>
    <w:r w:rsidRPr="003F4ABE">
      <w:rPr>
        <w:lang w:val="cs-CZ"/>
      </w:rPr>
      <w:t xml:space="preserve">Stránka </w:t>
    </w:r>
    <w:r w:rsidRPr="003F4ABE">
      <w:rPr>
        <w:bCs/>
        <w:sz w:val="24"/>
        <w:szCs w:val="24"/>
      </w:rPr>
      <w:fldChar w:fldCharType="begin"/>
    </w:r>
    <w:r w:rsidRPr="003F4ABE">
      <w:rPr>
        <w:bCs/>
      </w:rPr>
      <w:instrText>PAGE</w:instrText>
    </w:r>
    <w:r w:rsidRPr="003F4ABE">
      <w:rPr>
        <w:bCs/>
        <w:sz w:val="24"/>
        <w:szCs w:val="24"/>
      </w:rPr>
      <w:fldChar w:fldCharType="separate"/>
    </w:r>
    <w:r w:rsidR="007C0D3F">
      <w:rPr>
        <w:bCs/>
        <w:noProof/>
      </w:rPr>
      <w:t>3</w:t>
    </w:r>
    <w:r w:rsidRPr="003F4ABE">
      <w:rPr>
        <w:bCs/>
        <w:sz w:val="24"/>
        <w:szCs w:val="24"/>
      </w:rPr>
      <w:fldChar w:fldCharType="end"/>
    </w:r>
    <w:r w:rsidRPr="003F4ABE">
      <w:rPr>
        <w:lang w:val="cs-CZ"/>
      </w:rPr>
      <w:t xml:space="preserve"> z </w:t>
    </w:r>
    <w:r w:rsidRPr="003F4ABE">
      <w:rPr>
        <w:bCs/>
        <w:sz w:val="24"/>
        <w:szCs w:val="24"/>
      </w:rPr>
      <w:fldChar w:fldCharType="begin"/>
    </w:r>
    <w:r w:rsidRPr="003F4ABE">
      <w:rPr>
        <w:bCs/>
      </w:rPr>
      <w:instrText>NUMPAGES</w:instrText>
    </w:r>
    <w:r w:rsidRPr="003F4ABE">
      <w:rPr>
        <w:bCs/>
        <w:sz w:val="24"/>
        <w:szCs w:val="24"/>
      </w:rPr>
      <w:fldChar w:fldCharType="separate"/>
    </w:r>
    <w:r w:rsidR="007C0D3F">
      <w:rPr>
        <w:bCs/>
        <w:noProof/>
      </w:rPr>
      <w:t>11</w:t>
    </w:r>
    <w:r w:rsidRPr="003F4ABE">
      <w:rPr>
        <w:bCs/>
        <w:sz w:val="24"/>
        <w:szCs w:val="24"/>
      </w:rPr>
      <w:fldChar w:fldCharType="end"/>
    </w:r>
  </w:p>
  <w:p w:rsidR="00EC226A" w:rsidRDefault="00EC226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ABE" w:rsidRPr="003F4ABE" w:rsidRDefault="003F4ABE" w:rsidP="003F4ABE">
    <w:pPr>
      <w:pStyle w:val="Zpat"/>
      <w:jc w:val="center"/>
    </w:pPr>
    <w:r w:rsidRPr="003F4ABE">
      <w:rPr>
        <w:lang w:val="cs-CZ"/>
      </w:rPr>
      <w:t xml:space="preserve">Stránka </w:t>
    </w:r>
    <w:r w:rsidRPr="003F4ABE">
      <w:rPr>
        <w:bCs/>
        <w:sz w:val="24"/>
        <w:szCs w:val="24"/>
      </w:rPr>
      <w:fldChar w:fldCharType="begin"/>
    </w:r>
    <w:r w:rsidRPr="003F4ABE">
      <w:rPr>
        <w:bCs/>
      </w:rPr>
      <w:instrText>PAGE</w:instrText>
    </w:r>
    <w:r w:rsidRPr="003F4ABE">
      <w:rPr>
        <w:bCs/>
        <w:sz w:val="24"/>
        <w:szCs w:val="24"/>
      </w:rPr>
      <w:fldChar w:fldCharType="separate"/>
    </w:r>
    <w:r w:rsidR="007C0D3F">
      <w:rPr>
        <w:bCs/>
        <w:noProof/>
      </w:rPr>
      <w:t>1</w:t>
    </w:r>
    <w:r w:rsidRPr="003F4ABE">
      <w:rPr>
        <w:bCs/>
        <w:sz w:val="24"/>
        <w:szCs w:val="24"/>
      </w:rPr>
      <w:fldChar w:fldCharType="end"/>
    </w:r>
    <w:r w:rsidRPr="003F4ABE">
      <w:rPr>
        <w:lang w:val="cs-CZ"/>
      </w:rPr>
      <w:t xml:space="preserve"> z </w:t>
    </w:r>
    <w:r w:rsidRPr="003F4ABE">
      <w:rPr>
        <w:bCs/>
        <w:sz w:val="24"/>
        <w:szCs w:val="24"/>
      </w:rPr>
      <w:fldChar w:fldCharType="begin"/>
    </w:r>
    <w:r w:rsidRPr="003F4ABE">
      <w:rPr>
        <w:bCs/>
      </w:rPr>
      <w:instrText>NUMPAGES</w:instrText>
    </w:r>
    <w:r w:rsidRPr="003F4ABE">
      <w:rPr>
        <w:bCs/>
        <w:sz w:val="24"/>
        <w:szCs w:val="24"/>
      </w:rPr>
      <w:fldChar w:fldCharType="separate"/>
    </w:r>
    <w:r w:rsidR="007C0D3F">
      <w:rPr>
        <w:bCs/>
        <w:noProof/>
      </w:rPr>
      <w:t>11</w:t>
    </w:r>
    <w:r w:rsidRPr="003F4ABE">
      <w:rPr>
        <w:bCs/>
        <w:sz w:val="24"/>
        <w:szCs w:val="24"/>
      </w:rPr>
      <w:fldChar w:fldCharType="end"/>
    </w:r>
  </w:p>
  <w:p w:rsidR="003F4ABE" w:rsidRDefault="003F4ABE" w:rsidP="003F4ABE">
    <w:pPr>
      <w:pStyle w:val="Zpat"/>
      <w:jc w:val="center"/>
    </w:pPr>
    <w:r>
      <w:t xml:space="preserve"> </w:t>
    </w:r>
  </w:p>
  <w:p w:rsidR="003F4ABE" w:rsidRDefault="003F4AB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F7F" w:rsidRDefault="00AC6F7F">
      <w:r>
        <w:separator/>
      </w:r>
    </w:p>
  </w:footnote>
  <w:footnote w:type="continuationSeparator" w:id="0">
    <w:p w:rsidR="00AC6F7F" w:rsidRDefault="00AC6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51E2"/>
    <w:multiLevelType w:val="multilevel"/>
    <w:tmpl w:val="A0B831B4"/>
    <w:lvl w:ilvl="0">
      <w:start w:val="6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>
    <w:nsid w:val="018D3CB6"/>
    <w:multiLevelType w:val="hybridMultilevel"/>
    <w:tmpl w:val="0EF2A582"/>
    <w:lvl w:ilvl="0" w:tplc="EF92600E">
      <w:start w:val="5"/>
      <w:numFmt w:val="upp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b/>
        <w:bCs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">
    <w:nsid w:val="01E85B72"/>
    <w:multiLevelType w:val="multilevel"/>
    <w:tmpl w:val="742E8C1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>
    <w:nsid w:val="03F914BC"/>
    <w:multiLevelType w:val="multilevel"/>
    <w:tmpl w:val="8C2E63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92C1203"/>
    <w:multiLevelType w:val="multilevel"/>
    <w:tmpl w:val="2B083528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i w:val="0"/>
        <w:iCs w:val="0"/>
        <w:strike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>
    <w:nsid w:val="0C68293C"/>
    <w:multiLevelType w:val="multilevel"/>
    <w:tmpl w:val="25A6DA6A"/>
    <w:lvl w:ilvl="0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6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>
    <w:nsid w:val="117A2333"/>
    <w:multiLevelType w:val="multilevel"/>
    <w:tmpl w:val="B806570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7">
    <w:nsid w:val="11A35327"/>
    <w:multiLevelType w:val="hybridMultilevel"/>
    <w:tmpl w:val="C122C81C"/>
    <w:lvl w:ilvl="0" w:tplc="C0B80856">
      <w:numFmt w:val="bullet"/>
      <w:lvlText w:val="-"/>
      <w:lvlJc w:val="left"/>
      <w:pPr>
        <w:tabs>
          <w:tab w:val="num" w:pos="1247"/>
        </w:tabs>
        <w:ind w:left="1247" w:hanging="340"/>
      </w:pPr>
    </w:lvl>
    <w:lvl w:ilvl="1" w:tplc="E88256DC">
      <w:start w:val="3"/>
      <w:numFmt w:val="decimal"/>
      <w:lvlText w:val="%2."/>
      <w:lvlJc w:val="left"/>
      <w:pPr>
        <w:tabs>
          <w:tab w:val="num" w:pos="2508"/>
        </w:tabs>
        <w:ind w:left="2508" w:hanging="854"/>
      </w:pPr>
      <w:rPr>
        <w:rFonts w:ascii="Arial" w:hAnsi="Arial" w:cs="Arial" w:hint="default"/>
        <w:b/>
        <w:bCs/>
        <w:i w:val="0"/>
        <w:iCs w:val="0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37A6362"/>
    <w:multiLevelType w:val="hybridMultilevel"/>
    <w:tmpl w:val="E3AE3022"/>
    <w:lvl w:ilvl="0" w:tplc="5AF4C4D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662593D"/>
    <w:multiLevelType w:val="multilevel"/>
    <w:tmpl w:val="765E525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17413AFF"/>
    <w:multiLevelType w:val="hybridMultilevel"/>
    <w:tmpl w:val="E1947CFC"/>
    <w:lvl w:ilvl="0" w:tplc="3A9E35A4">
      <w:start w:val="4"/>
      <w:numFmt w:val="upp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b/>
        <w:bCs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1">
    <w:nsid w:val="1B8F711D"/>
    <w:multiLevelType w:val="multilevel"/>
    <w:tmpl w:val="60BC638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  <w:strike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>
    <w:nsid w:val="1C3A0204"/>
    <w:multiLevelType w:val="multilevel"/>
    <w:tmpl w:val="228EE91C"/>
    <w:lvl w:ilvl="0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7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>
    <w:nsid w:val="214E6DC8"/>
    <w:multiLevelType w:val="hybridMultilevel"/>
    <w:tmpl w:val="E18695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FA200C"/>
    <w:multiLevelType w:val="hybridMultilevel"/>
    <w:tmpl w:val="E57C75DC"/>
    <w:lvl w:ilvl="0" w:tplc="51D6D88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2D7ABB"/>
    <w:multiLevelType w:val="hybridMultilevel"/>
    <w:tmpl w:val="3F4250CC"/>
    <w:lvl w:ilvl="0" w:tplc="3BA8E426">
      <w:start w:val="1"/>
      <w:numFmt w:val="upperLetter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501A14"/>
    <w:multiLevelType w:val="multilevel"/>
    <w:tmpl w:val="EB18819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>
    <w:nsid w:val="3AC71239"/>
    <w:multiLevelType w:val="multilevel"/>
    <w:tmpl w:val="15829460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  <w:i w:val="0"/>
        <w:iCs w:val="0"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>
    <w:nsid w:val="47CC1D23"/>
    <w:multiLevelType w:val="multilevel"/>
    <w:tmpl w:val="E59061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48651FB2"/>
    <w:multiLevelType w:val="multilevel"/>
    <w:tmpl w:val="4872A1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>
    <w:nsid w:val="4A7D53E0"/>
    <w:multiLevelType w:val="multilevel"/>
    <w:tmpl w:val="1D966BF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58736D85"/>
    <w:multiLevelType w:val="multilevel"/>
    <w:tmpl w:val="07DE3B2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</w:abstractNum>
  <w:abstractNum w:abstractNumId="22">
    <w:nsid w:val="5B731882"/>
    <w:multiLevelType w:val="hybridMultilevel"/>
    <w:tmpl w:val="0598DD22"/>
    <w:lvl w:ilvl="0" w:tplc="D6AAB46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C67088"/>
    <w:multiLevelType w:val="multilevel"/>
    <w:tmpl w:val="CCA0AC3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5D6F2B8D"/>
    <w:multiLevelType w:val="multilevel"/>
    <w:tmpl w:val="141E10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6C971CA5"/>
    <w:multiLevelType w:val="multilevel"/>
    <w:tmpl w:val="2B3E4BA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>
    <w:nsid w:val="6DC86F55"/>
    <w:multiLevelType w:val="multilevel"/>
    <w:tmpl w:val="02B4EE76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6FF84C7C"/>
    <w:multiLevelType w:val="multilevel"/>
    <w:tmpl w:val="23C22A72"/>
    <w:lvl w:ilvl="0">
      <w:start w:val="9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cs="Times New Roman"/>
        <w:b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  <w:color w:val="000000"/>
      </w:rPr>
    </w:lvl>
  </w:abstractNum>
  <w:abstractNum w:abstractNumId="28">
    <w:nsid w:val="73B54137"/>
    <w:multiLevelType w:val="hybridMultilevel"/>
    <w:tmpl w:val="1478C4D6"/>
    <w:lvl w:ilvl="0" w:tplc="ED0A53BE">
      <w:start w:val="4"/>
      <w:numFmt w:val="upp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b/>
        <w:bCs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9">
    <w:nsid w:val="7492650E"/>
    <w:multiLevelType w:val="multilevel"/>
    <w:tmpl w:val="02085BDE"/>
    <w:lvl w:ilvl="0">
      <w:start w:val="6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0">
    <w:nsid w:val="758C5D0C"/>
    <w:multiLevelType w:val="multilevel"/>
    <w:tmpl w:val="9B580F4A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1">
    <w:nsid w:val="761845B9"/>
    <w:multiLevelType w:val="multilevel"/>
    <w:tmpl w:val="9EBAE76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000000"/>
      </w:rPr>
    </w:lvl>
  </w:abstractNum>
  <w:abstractNum w:abstractNumId="32">
    <w:nsid w:val="76212447"/>
    <w:multiLevelType w:val="multilevel"/>
    <w:tmpl w:val="C9D2209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6"/>
  </w:num>
  <w:num w:numId="2">
    <w:abstractNumId w:val="0"/>
  </w:num>
  <w:num w:numId="3">
    <w:abstractNumId w:val="32"/>
  </w:num>
  <w:num w:numId="4">
    <w:abstractNumId w:val="11"/>
  </w:num>
  <w:num w:numId="5">
    <w:abstractNumId w:val="4"/>
  </w:num>
  <w:num w:numId="6">
    <w:abstractNumId w:val="26"/>
  </w:num>
  <w:num w:numId="7">
    <w:abstractNumId w:val="16"/>
  </w:num>
  <w:num w:numId="8">
    <w:abstractNumId w:val="17"/>
  </w:num>
  <w:num w:numId="9">
    <w:abstractNumId w:val="25"/>
  </w:num>
  <w:num w:numId="10">
    <w:abstractNumId w:val="28"/>
  </w:num>
  <w:num w:numId="11">
    <w:abstractNumId w:val="3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"/>
  </w:num>
  <w:num w:numId="15">
    <w:abstractNumId w:val="12"/>
  </w:num>
  <w:num w:numId="1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0"/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23"/>
  </w:num>
  <w:num w:numId="23">
    <w:abstractNumId w:val="30"/>
  </w:num>
  <w:num w:numId="24">
    <w:abstractNumId w:val="2"/>
  </w:num>
  <w:num w:numId="25">
    <w:abstractNumId w:val="27"/>
    <w:lvlOverride w:ilvl="0">
      <w:startOverride w:val="9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"/>
  </w:num>
  <w:num w:numId="28">
    <w:abstractNumId w:val="24"/>
  </w:num>
  <w:num w:numId="29">
    <w:abstractNumId w:val="29"/>
  </w:num>
  <w:num w:numId="30">
    <w:abstractNumId w:val="31"/>
  </w:num>
  <w:num w:numId="31">
    <w:abstractNumId w:val="9"/>
  </w:num>
  <w:num w:numId="32">
    <w:abstractNumId w:val="18"/>
  </w:num>
  <w:num w:numId="33">
    <w:abstractNumId w:val="7"/>
  </w:num>
  <w:num w:numId="34">
    <w:abstractNumId w:val="15"/>
  </w:num>
  <w:num w:numId="35">
    <w:abstractNumId w:val="14"/>
  </w:num>
  <w:num w:numId="36">
    <w:abstractNumId w:val="22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90"/>
  <w:drawingGridVerticalSpacing w:val="245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B16"/>
    <w:rsid w:val="000067F7"/>
    <w:rsid w:val="0000685C"/>
    <w:rsid w:val="00014634"/>
    <w:rsid w:val="00015043"/>
    <w:rsid w:val="00016CB7"/>
    <w:rsid w:val="00023B60"/>
    <w:rsid w:val="0003074E"/>
    <w:rsid w:val="00030AE2"/>
    <w:rsid w:val="000332A4"/>
    <w:rsid w:val="00037922"/>
    <w:rsid w:val="00041BB7"/>
    <w:rsid w:val="00043496"/>
    <w:rsid w:val="00050BB9"/>
    <w:rsid w:val="00052BAB"/>
    <w:rsid w:val="00052C10"/>
    <w:rsid w:val="000537C0"/>
    <w:rsid w:val="00053B55"/>
    <w:rsid w:val="00055E37"/>
    <w:rsid w:val="00057F0C"/>
    <w:rsid w:val="00064C2B"/>
    <w:rsid w:val="00067294"/>
    <w:rsid w:val="00074C07"/>
    <w:rsid w:val="00076B29"/>
    <w:rsid w:val="000771BD"/>
    <w:rsid w:val="00087904"/>
    <w:rsid w:val="000919ED"/>
    <w:rsid w:val="00092144"/>
    <w:rsid w:val="000921A8"/>
    <w:rsid w:val="00094D68"/>
    <w:rsid w:val="000A04A3"/>
    <w:rsid w:val="000A5376"/>
    <w:rsid w:val="000A6D29"/>
    <w:rsid w:val="000B3ED7"/>
    <w:rsid w:val="000B6A03"/>
    <w:rsid w:val="000B7FB7"/>
    <w:rsid w:val="000C1617"/>
    <w:rsid w:val="000C4569"/>
    <w:rsid w:val="000C6E2B"/>
    <w:rsid w:val="000D0FDA"/>
    <w:rsid w:val="000D4EBD"/>
    <w:rsid w:val="000D6D2D"/>
    <w:rsid w:val="000E160E"/>
    <w:rsid w:val="000E3E23"/>
    <w:rsid w:val="000F02D3"/>
    <w:rsid w:val="000F50AA"/>
    <w:rsid w:val="000F50EF"/>
    <w:rsid w:val="000F6071"/>
    <w:rsid w:val="000F6E3B"/>
    <w:rsid w:val="000F7A2C"/>
    <w:rsid w:val="00100749"/>
    <w:rsid w:val="001019BA"/>
    <w:rsid w:val="00107F8E"/>
    <w:rsid w:val="00112E9D"/>
    <w:rsid w:val="00113EBA"/>
    <w:rsid w:val="001201AD"/>
    <w:rsid w:val="00123B92"/>
    <w:rsid w:val="001309AC"/>
    <w:rsid w:val="00132C46"/>
    <w:rsid w:val="00133C44"/>
    <w:rsid w:val="0013400C"/>
    <w:rsid w:val="00141A8F"/>
    <w:rsid w:val="001426D8"/>
    <w:rsid w:val="00143AEA"/>
    <w:rsid w:val="001453AA"/>
    <w:rsid w:val="00146DD3"/>
    <w:rsid w:val="00151CE6"/>
    <w:rsid w:val="00153E27"/>
    <w:rsid w:val="001630EA"/>
    <w:rsid w:val="00171601"/>
    <w:rsid w:val="00173BD5"/>
    <w:rsid w:val="001810C0"/>
    <w:rsid w:val="00191317"/>
    <w:rsid w:val="0019557B"/>
    <w:rsid w:val="001A0471"/>
    <w:rsid w:val="001A0717"/>
    <w:rsid w:val="001A2FBE"/>
    <w:rsid w:val="001B0360"/>
    <w:rsid w:val="001B3BB4"/>
    <w:rsid w:val="001B40C3"/>
    <w:rsid w:val="001B67D8"/>
    <w:rsid w:val="001C001D"/>
    <w:rsid w:val="001D2887"/>
    <w:rsid w:val="001D494B"/>
    <w:rsid w:val="001D5D64"/>
    <w:rsid w:val="001E0476"/>
    <w:rsid w:val="001E34DA"/>
    <w:rsid w:val="001E4CB1"/>
    <w:rsid w:val="001E5217"/>
    <w:rsid w:val="002043A0"/>
    <w:rsid w:val="002064F9"/>
    <w:rsid w:val="002122E9"/>
    <w:rsid w:val="00220673"/>
    <w:rsid w:val="00222BBC"/>
    <w:rsid w:val="0022394C"/>
    <w:rsid w:val="002243B7"/>
    <w:rsid w:val="00230AD4"/>
    <w:rsid w:val="00230C9A"/>
    <w:rsid w:val="00236488"/>
    <w:rsid w:val="00241135"/>
    <w:rsid w:val="00243A8D"/>
    <w:rsid w:val="00245B56"/>
    <w:rsid w:val="0024636E"/>
    <w:rsid w:val="00253F8E"/>
    <w:rsid w:val="002547E0"/>
    <w:rsid w:val="002549BF"/>
    <w:rsid w:val="002609F9"/>
    <w:rsid w:val="002620CA"/>
    <w:rsid w:val="00263309"/>
    <w:rsid w:val="00263DBE"/>
    <w:rsid w:val="00263E4B"/>
    <w:rsid w:val="002651BA"/>
    <w:rsid w:val="00266A60"/>
    <w:rsid w:val="00272E4F"/>
    <w:rsid w:val="0027659E"/>
    <w:rsid w:val="00286075"/>
    <w:rsid w:val="002861A7"/>
    <w:rsid w:val="00290FB4"/>
    <w:rsid w:val="0029495D"/>
    <w:rsid w:val="00296B17"/>
    <w:rsid w:val="00296DC9"/>
    <w:rsid w:val="002A41F8"/>
    <w:rsid w:val="002A4D10"/>
    <w:rsid w:val="002A7134"/>
    <w:rsid w:val="002B6E99"/>
    <w:rsid w:val="002C2318"/>
    <w:rsid w:val="002C4B4D"/>
    <w:rsid w:val="002D16A3"/>
    <w:rsid w:val="002D66C5"/>
    <w:rsid w:val="002E2FBB"/>
    <w:rsid w:val="002E304B"/>
    <w:rsid w:val="002E446C"/>
    <w:rsid w:val="002E7CC0"/>
    <w:rsid w:val="002F3C19"/>
    <w:rsid w:val="002F479B"/>
    <w:rsid w:val="002F642A"/>
    <w:rsid w:val="00302B32"/>
    <w:rsid w:val="00304DE9"/>
    <w:rsid w:val="00305944"/>
    <w:rsid w:val="00306494"/>
    <w:rsid w:val="00307C93"/>
    <w:rsid w:val="00311D61"/>
    <w:rsid w:val="003129D8"/>
    <w:rsid w:val="00323ACC"/>
    <w:rsid w:val="00323CEE"/>
    <w:rsid w:val="003243FD"/>
    <w:rsid w:val="003302A3"/>
    <w:rsid w:val="003309C2"/>
    <w:rsid w:val="00335511"/>
    <w:rsid w:val="00337B78"/>
    <w:rsid w:val="00346AB3"/>
    <w:rsid w:val="00354E97"/>
    <w:rsid w:val="00356F5D"/>
    <w:rsid w:val="00364C29"/>
    <w:rsid w:val="0036739A"/>
    <w:rsid w:val="00371132"/>
    <w:rsid w:val="003719D6"/>
    <w:rsid w:val="003723A7"/>
    <w:rsid w:val="003867C5"/>
    <w:rsid w:val="003909C6"/>
    <w:rsid w:val="003934C3"/>
    <w:rsid w:val="003A56A9"/>
    <w:rsid w:val="003B1947"/>
    <w:rsid w:val="003B3285"/>
    <w:rsid w:val="003B3A59"/>
    <w:rsid w:val="003C23BF"/>
    <w:rsid w:val="003D205C"/>
    <w:rsid w:val="003E2784"/>
    <w:rsid w:val="003E43EF"/>
    <w:rsid w:val="003E5BA3"/>
    <w:rsid w:val="003E76A2"/>
    <w:rsid w:val="003E7891"/>
    <w:rsid w:val="003F24E6"/>
    <w:rsid w:val="003F40A4"/>
    <w:rsid w:val="003F47D9"/>
    <w:rsid w:val="003F4ABE"/>
    <w:rsid w:val="003F6835"/>
    <w:rsid w:val="003F7DE1"/>
    <w:rsid w:val="00404EB8"/>
    <w:rsid w:val="004054FF"/>
    <w:rsid w:val="00406BAC"/>
    <w:rsid w:val="00414A5D"/>
    <w:rsid w:val="0042026F"/>
    <w:rsid w:val="00420766"/>
    <w:rsid w:val="004210CE"/>
    <w:rsid w:val="0042462F"/>
    <w:rsid w:val="00425C30"/>
    <w:rsid w:val="004276A7"/>
    <w:rsid w:val="00432AF9"/>
    <w:rsid w:val="00433EB2"/>
    <w:rsid w:val="00437803"/>
    <w:rsid w:val="004402C3"/>
    <w:rsid w:val="00442601"/>
    <w:rsid w:val="00450780"/>
    <w:rsid w:val="00451E46"/>
    <w:rsid w:val="00453C46"/>
    <w:rsid w:val="004542B1"/>
    <w:rsid w:val="00457991"/>
    <w:rsid w:val="0046332F"/>
    <w:rsid w:val="00465E68"/>
    <w:rsid w:val="00470CF1"/>
    <w:rsid w:val="00471E18"/>
    <w:rsid w:val="00471E40"/>
    <w:rsid w:val="004722C3"/>
    <w:rsid w:val="00472E51"/>
    <w:rsid w:val="00482F41"/>
    <w:rsid w:val="00483883"/>
    <w:rsid w:val="00487274"/>
    <w:rsid w:val="0049034F"/>
    <w:rsid w:val="004937A3"/>
    <w:rsid w:val="00493838"/>
    <w:rsid w:val="00497118"/>
    <w:rsid w:val="00497277"/>
    <w:rsid w:val="00497C9F"/>
    <w:rsid w:val="004A6A7E"/>
    <w:rsid w:val="004A708E"/>
    <w:rsid w:val="004A7C4E"/>
    <w:rsid w:val="004A7C5F"/>
    <w:rsid w:val="004A7F10"/>
    <w:rsid w:val="004B0B8C"/>
    <w:rsid w:val="004B0E17"/>
    <w:rsid w:val="004B140A"/>
    <w:rsid w:val="004B3C9E"/>
    <w:rsid w:val="004C54DD"/>
    <w:rsid w:val="004C561A"/>
    <w:rsid w:val="004C5CD1"/>
    <w:rsid w:val="004C66C7"/>
    <w:rsid w:val="004D1E57"/>
    <w:rsid w:val="004D1F49"/>
    <w:rsid w:val="004D3527"/>
    <w:rsid w:val="004D36FF"/>
    <w:rsid w:val="004D53C6"/>
    <w:rsid w:val="004E194B"/>
    <w:rsid w:val="004E2821"/>
    <w:rsid w:val="004E3653"/>
    <w:rsid w:val="004E38D9"/>
    <w:rsid w:val="004F3044"/>
    <w:rsid w:val="004F3A7F"/>
    <w:rsid w:val="004F5A6C"/>
    <w:rsid w:val="005102FD"/>
    <w:rsid w:val="00510813"/>
    <w:rsid w:val="00516D8F"/>
    <w:rsid w:val="00520BA2"/>
    <w:rsid w:val="00520DF2"/>
    <w:rsid w:val="00525229"/>
    <w:rsid w:val="00531196"/>
    <w:rsid w:val="005314CD"/>
    <w:rsid w:val="00536D9A"/>
    <w:rsid w:val="0053700A"/>
    <w:rsid w:val="005375D4"/>
    <w:rsid w:val="005440F7"/>
    <w:rsid w:val="00550707"/>
    <w:rsid w:val="00551C4E"/>
    <w:rsid w:val="00556268"/>
    <w:rsid w:val="00561821"/>
    <w:rsid w:val="0056525C"/>
    <w:rsid w:val="00572728"/>
    <w:rsid w:val="005735CA"/>
    <w:rsid w:val="00575F32"/>
    <w:rsid w:val="0057720E"/>
    <w:rsid w:val="00577862"/>
    <w:rsid w:val="0058062F"/>
    <w:rsid w:val="00580CB0"/>
    <w:rsid w:val="00581376"/>
    <w:rsid w:val="00586AB0"/>
    <w:rsid w:val="005923D5"/>
    <w:rsid w:val="00594860"/>
    <w:rsid w:val="005A20C9"/>
    <w:rsid w:val="005A3FDD"/>
    <w:rsid w:val="005A5270"/>
    <w:rsid w:val="005B0DE0"/>
    <w:rsid w:val="005B255C"/>
    <w:rsid w:val="005B2B81"/>
    <w:rsid w:val="005C056C"/>
    <w:rsid w:val="005C38A9"/>
    <w:rsid w:val="005C47E7"/>
    <w:rsid w:val="005C4875"/>
    <w:rsid w:val="005C64D3"/>
    <w:rsid w:val="005D0CC3"/>
    <w:rsid w:val="005D2096"/>
    <w:rsid w:val="005D6B16"/>
    <w:rsid w:val="005D6F12"/>
    <w:rsid w:val="005F050E"/>
    <w:rsid w:val="005F0C36"/>
    <w:rsid w:val="005F15C2"/>
    <w:rsid w:val="005F6CAF"/>
    <w:rsid w:val="0060249C"/>
    <w:rsid w:val="00607841"/>
    <w:rsid w:val="006113AD"/>
    <w:rsid w:val="0061578B"/>
    <w:rsid w:val="0064001C"/>
    <w:rsid w:val="00640523"/>
    <w:rsid w:val="00640D7D"/>
    <w:rsid w:val="00641B15"/>
    <w:rsid w:val="00647B19"/>
    <w:rsid w:val="006516F3"/>
    <w:rsid w:val="00656CEE"/>
    <w:rsid w:val="00662CE8"/>
    <w:rsid w:val="00671CC5"/>
    <w:rsid w:val="00680070"/>
    <w:rsid w:val="006872EF"/>
    <w:rsid w:val="0069246F"/>
    <w:rsid w:val="006927F8"/>
    <w:rsid w:val="00694F5C"/>
    <w:rsid w:val="006953F8"/>
    <w:rsid w:val="006B351A"/>
    <w:rsid w:val="006B4773"/>
    <w:rsid w:val="006B62B7"/>
    <w:rsid w:val="006C0854"/>
    <w:rsid w:val="006C18B0"/>
    <w:rsid w:val="006C45F9"/>
    <w:rsid w:val="006C5A8A"/>
    <w:rsid w:val="006C6BFD"/>
    <w:rsid w:val="006D245C"/>
    <w:rsid w:val="006D2D84"/>
    <w:rsid w:val="006D50ED"/>
    <w:rsid w:val="006E26D3"/>
    <w:rsid w:val="007005BD"/>
    <w:rsid w:val="00702FD3"/>
    <w:rsid w:val="00703D86"/>
    <w:rsid w:val="007056DF"/>
    <w:rsid w:val="00710DA6"/>
    <w:rsid w:val="00713657"/>
    <w:rsid w:val="00716750"/>
    <w:rsid w:val="007176DC"/>
    <w:rsid w:val="00717BD6"/>
    <w:rsid w:val="007247E4"/>
    <w:rsid w:val="007346F4"/>
    <w:rsid w:val="00740510"/>
    <w:rsid w:val="00740706"/>
    <w:rsid w:val="00740FC8"/>
    <w:rsid w:val="00742AF7"/>
    <w:rsid w:val="0074462A"/>
    <w:rsid w:val="0074482F"/>
    <w:rsid w:val="00747A03"/>
    <w:rsid w:val="00750F36"/>
    <w:rsid w:val="00752990"/>
    <w:rsid w:val="00753A9C"/>
    <w:rsid w:val="0075611F"/>
    <w:rsid w:val="00762B7B"/>
    <w:rsid w:val="00764D56"/>
    <w:rsid w:val="00765746"/>
    <w:rsid w:val="0076601C"/>
    <w:rsid w:val="007708A2"/>
    <w:rsid w:val="0077398D"/>
    <w:rsid w:val="00773AF1"/>
    <w:rsid w:val="00781A3E"/>
    <w:rsid w:val="00784ABC"/>
    <w:rsid w:val="0078597E"/>
    <w:rsid w:val="00787C90"/>
    <w:rsid w:val="007948B5"/>
    <w:rsid w:val="007A009E"/>
    <w:rsid w:val="007A54F0"/>
    <w:rsid w:val="007A60F0"/>
    <w:rsid w:val="007A76B3"/>
    <w:rsid w:val="007A7B7F"/>
    <w:rsid w:val="007A7DD7"/>
    <w:rsid w:val="007B2AAE"/>
    <w:rsid w:val="007B5B2C"/>
    <w:rsid w:val="007C0CF3"/>
    <w:rsid w:val="007C0D3F"/>
    <w:rsid w:val="007C31A4"/>
    <w:rsid w:val="007C4332"/>
    <w:rsid w:val="007C7005"/>
    <w:rsid w:val="007D1E5E"/>
    <w:rsid w:val="007D47B7"/>
    <w:rsid w:val="007E7C2B"/>
    <w:rsid w:val="007E7FBA"/>
    <w:rsid w:val="007F1278"/>
    <w:rsid w:val="007F2745"/>
    <w:rsid w:val="007F4C32"/>
    <w:rsid w:val="008017B9"/>
    <w:rsid w:val="00810295"/>
    <w:rsid w:val="008106AC"/>
    <w:rsid w:val="00812940"/>
    <w:rsid w:val="00813036"/>
    <w:rsid w:val="00814A2C"/>
    <w:rsid w:val="00815884"/>
    <w:rsid w:val="00815C79"/>
    <w:rsid w:val="00816A51"/>
    <w:rsid w:val="00823C36"/>
    <w:rsid w:val="00824C84"/>
    <w:rsid w:val="008259D4"/>
    <w:rsid w:val="00837EEB"/>
    <w:rsid w:val="00841484"/>
    <w:rsid w:val="00841F29"/>
    <w:rsid w:val="00844178"/>
    <w:rsid w:val="0085251A"/>
    <w:rsid w:val="00853806"/>
    <w:rsid w:val="0085664A"/>
    <w:rsid w:val="00856A0B"/>
    <w:rsid w:val="00871783"/>
    <w:rsid w:val="00871B6A"/>
    <w:rsid w:val="008753CC"/>
    <w:rsid w:val="00875879"/>
    <w:rsid w:val="008806C1"/>
    <w:rsid w:val="00880EB8"/>
    <w:rsid w:val="00881321"/>
    <w:rsid w:val="0088361D"/>
    <w:rsid w:val="008847D0"/>
    <w:rsid w:val="00895C93"/>
    <w:rsid w:val="00896788"/>
    <w:rsid w:val="008A77F4"/>
    <w:rsid w:val="008B0F66"/>
    <w:rsid w:val="008B3080"/>
    <w:rsid w:val="008B7829"/>
    <w:rsid w:val="008B7A46"/>
    <w:rsid w:val="008D1A82"/>
    <w:rsid w:val="008D51AD"/>
    <w:rsid w:val="008E035F"/>
    <w:rsid w:val="008E25D2"/>
    <w:rsid w:val="008E2D42"/>
    <w:rsid w:val="008E468F"/>
    <w:rsid w:val="008E57FB"/>
    <w:rsid w:val="008F29A3"/>
    <w:rsid w:val="008F2D79"/>
    <w:rsid w:val="00906A87"/>
    <w:rsid w:val="0091565A"/>
    <w:rsid w:val="00916D1F"/>
    <w:rsid w:val="00920344"/>
    <w:rsid w:val="00922B8A"/>
    <w:rsid w:val="0092648D"/>
    <w:rsid w:val="00927504"/>
    <w:rsid w:val="0092786B"/>
    <w:rsid w:val="00932814"/>
    <w:rsid w:val="00933BC5"/>
    <w:rsid w:val="00940A40"/>
    <w:rsid w:val="00940AEE"/>
    <w:rsid w:val="009438D3"/>
    <w:rsid w:val="00945F4E"/>
    <w:rsid w:val="00951158"/>
    <w:rsid w:val="009513CE"/>
    <w:rsid w:val="009513EB"/>
    <w:rsid w:val="00962538"/>
    <w:rsid w:val="00966253"/>
    <w:rsid w:val="00967844"/>
    <w:rsid w:val="009712FF"/>
    <w:rsid w:val="0098437D"/>
    <w:rsid w:val="00985F80"/>
    <w:rsid w:val="00987705"/>
    <w:rsid w:val="00991FDD"/>
    <w:rsid w:val="00992B5D"/>
    <w:rsid w:val="00993933"/>
    <w:rsid w:val="009A1354"/>
    <w:rsid w:val="009A367A"/>
    <w:rsid w:val="009A6FB0"/>
    <w:rsid w:val="009A79A4"/>
    <w:rsid w:val="009B64C2"/>
    <w:rsid w:val="009C3131"/>
    <w:rsid w:val="009C750E"/>
    <w:rsid w:val="009D1EE7"/>
    <w:rsid w:val="009D2E0A"/>
    <w:rsid w:val="009D5651"/>
    <w:rsid w:val="009E1A66"/>
    <w:rsid w:val="009E3C23"/>
    <w:rsid w:val="009E49E3"/>
    <w:rsid w:val="009E6893"/>
    <w:rsid w:val="009E7C70"/>
    <w:rsid w:val="009F0599"/>
    <w:rsid w:val="009F42F1"/>
    <w:rsid w:val="009F727B"/>
    <w:rsid w:val="00A011CD"/>
    <w:rsid w:val="00A02457"/>
    <w:rsid w:val="00A02EB5"/>
    <w:rsid w:val="00A04408"/>
    <w:rsid w:val="00A05B1F"/>
    <w:rsid w:val="00A07B58"/>
    <w:rsid w:val="00A13850"/>
    <w:rsid w:val="00A15447"/>
    <w:rsid w:val="00A2399B"/>
    <w:rsid w:val="00A26C04"/>
    <w:rsid w:val="00A27D33"/>
    <w:rsid w:val="00A31691"/>
    <w:rsid w:val="00A40D04"/>
    <w:rsid w:val="00A547F2"/>
    <w:rsid w:val="00A6034E"/>
    <w:rsid w:val="00A618E2"/>
    <w:rsid w:val="00A61BFE"/>
    <w:rsid w:val="00A6480B"/>
    <w:rsid w:val="00A66B7D"/>
    <w:rsid w:val="00A714EF"/>
    <w:rsid w:val="00A73F53"/>
    <w:rsid w:val="00A84E9F"/>
    <w:rsid w:val="00AA1E59"/>
    <w:rsid w:val="00AA4215"/>
    <w:rsid w:val="00AA4D0A"/>
    <w:rsid w:val="00AB4B1D"/>
    <w:rsid w:val="00AC0124"/>
    <w:rsid w:val="00AC0272"/>
    <w:rsid w:val="00AC2412"/>
    <w:rsid w:val="00AC50C0"/>
    <w:rsid w:val="00AC5C9E"/>
    <w:rsid w:val="00AC6F7F"/>
    <w:rsid w:val="00AD01D6"/>
    <w:rsid w:val="00AD0214"/>
    <w:rsid w:val="00AD149A"/>
    <w:rsid w:val="00AD552B"/>
    <w:rsid w:val="00AD6B90"/>
    <w:rsid w:val="00AE0CD8"/>
    <w:rsid w:val="00AE274D"/>
    <w:rsid w:val="00AE584B"/>
    <w:rsid w:val="00AE62CE"/>
    <w:rsid w:val="00AE71D6"/>
    <w:rsid w:val="00AF3060"/>
    <w:rsid w:val="00AF331A"/>
    <w:rsid w:val="00AF4D04"/>
    <w:rsid w:val="00B003BC"/>
    <w:rsid w:val="00B005B0"/>
    <w:rsid w:val="00B06E88"/>
    <w:rsid w:val="00B078E8"/>
    <w:rsid w:val="00B1734F"/>
    <w:rsid w:val="00B20011"/>
    <w:rsid w:val="00B23DEB"/>
    <w:rsid w:val="00B26CDC"/>
    <w:rsid w:val="00B31A0D"/>
    <w:rsid w:val="00B31FE0"/>
    <w:rsid w:val="00B32D89"/>
    <w:rsid w:val="00B34B60"/>
    <w:rsid w:val="00B368B5"/>
    <w:rsid w:val="00B4019C"/>
    <w:rsid w:val="00B40695"/>
    <w:rsid w:val="00B43BB1"/>
    <w:rsid w:val="00B44CEE"/>
    <w:rsid w:val="00B5324E"/>
    <w:rsid w:val="00B53681"/>
    <w:rsid w:val="00B54782"/>
    <w:rsid w:val="00B579F5"/>
    <w:rsid w:val="00B57E57"/>
    <w:rsid w:val="00B64F0C"/>
    <w:rsid w:val="00B65E79"/>
    <w:rsid w:val="00B7402F"/>
    <w:rsid w:val="00B75C62"/>
    <w:rsid w:val="00B77E13"/>
    <w:rsid w:val="00B80A45"/>
    <w:rsid w:val="00B8128B"/>
    <w:rsid w:val="00B9006F"/>
    <w:rsid w:val="00B92A96"/>
    <w:rsid w:val="00B95C1C"/>
    <w:rsid w:val="00BA247B"/>
    <w:rsid w:val="00BA4787"/>
    <w:rsid w:val="00BA7318"/>
    <w:rsid w:val="00BB17B6"/>
    <w:rsid w:val="00BB3E05"/>
    <w:rsid w:val="00BC2656"/>
    <w:rsid w:val="00BC34C1"/>
    <w:rsid w:val="00BC39FA"/>
    <w:rsid w:val="00BC69F9"/>
    <w:rsid w:val="00BD5F38"/>
    <w:rsid w:val="00BE7501"/>
    <w:rsid w:val="00BF1668"/>
    <w:rsid w:val="00BF4D52"/>
    <w:rsid w:val="00BF6819"/>
    <w:rsid w:val="00C03DF1"/>
    <w:rsid w:val="00C11CDA"/>
    <w:rsid w:val="00C133DE"/>
    <w:rsid w:val="00C1528A"/>
    <w:rsid w:val="00C16B4C"/>
    <w:rsid w:val="00C17EBB"/>
    <w:rsid w:val="00C2051E"/>
    <w:rsid w:val="00C2517A"/>
    <w:rsid w:val="00C305F8"/>
    <w:rsid w:val="00C310F6"/>
    <w:rsid w:val="00C319B0"/>
    <w:rsid w:val="00C34C5A"/>
    <w:rsid w:val="00C405C8"/>
    <w:rsid w:val="00C439C3"/>
    <w:rsid w:val="00C44220"/>
    <w:rsid w:val="00C5556D"/>
    <w:rsid w:val="00C60411"/>
    <w:rsid w:val="00C61116"/>
    <w:rsid w:val="00C6706D"/>
    <w:rsid w:val="00C67244"/>
    <w:rsid w:val="00C71448"/>
    <w:rsid w:val="00C75029"/>
    <w:rsid w:val="00C773F0"/>
    <w:rsid w:val="00C85903"/>
    <w:rsid w:val="00C85B59"/>
    <w:rsid w:val="00C9247F"/>
    <w:rsid w:val="00C924E5"/>
    <w:rsid w:val="00C9343D"/>
    <w:rsid w:val="00C95A4E"/>
    <w:rsid w:val="00C95B1E"/>
    <w:rsid w:val="00CA2AA3"/>
    <w:rsid w:val="00CA356A"/>
    <w:rsid w:val="00CA5EB6"/>
    <w:rsid w:val="00CA61F4"/>
    <w:rsid w:val="00CA7728"/>
    <w:rsid w:val="00CB08F6"/>
    <w:rsid w:val="00CB3F21"/>
    <w:rsid w:val="00CB6AE8"/>
    <w:rsid w:val="00CB7CCC"/>
    <w:rsid w:val="00CC66C8"/>
    <w:rsid w:val="00CD0F1C"/>
    <w:rsid w:val="00CD2366"/>
    <w:rsid w:val="00CD369E"/>
    <w:rsid w:val="00CD6D7F"/>
    <w:rsid w:val="00CE0B58"/>
    <w:rsid w:val="00CE5C82"/>
    <w:rsid w:val="00CE62C6"/>
    <w:rsid w:val="00CF0569"/>
    <w:rsid w:val="00CF3C97"/>
    <w:rsid w:val="00D00054"/>
    <w:rsid w:val="00D02605"/>
    <w:rsid w:val="00D0574A"/>
    <w:rsid w:val="00D06340"/>
    <w:rsid w:val="00D074B1"/>
    <w:rsid w:val="00D14497"/>
    <w:rsid w:val="00D172C8"/>
    <w:rsid w:val="00D20390"/>
    <w:rsid w:val="00D2280D"/>
    <w:rsid w:val="00D238E1"/>
    <w:rsid w:val="00D4119F"/>
    <w:rsid w:val="00D42DCF"/>
    <w:rsid w:val="00D433F3"/>
    <w:rsid w:val="00D45A9C"/>
    <w:rsid w:val="00D46378"/>
    <w:rsid w:val="00D468F7"/>
    <w:rsid w:val="00D47818"/>
    <w:rsid w:val="00D51857"/>
    <w:rsid w:val="00D53ABA"/>
    <w:rsid w:val="00D7338E"/>
    <w:rsid w:val="00D761F4"/>
    <w:rsid w:val="00D77895"/>
    <w:rsid w:val="00D81C5D"/>
    <w:rsid w:val="00D845CE"/>
    <w:rsid w:val="00D861D2"/>
    <w:rsid w:val="00D86759"/>
    <w:rsid w:val="00D970A7"/>
    <w:rsid w:val="00D97A64"/>
    <w:rsid w:val="00DA1BCC"/>
    <w:rsid w:val="00DA6361"/>
    <w:rsid w:val="00DB606C"/>
    <w:rsid w:val="00DC0EB9"/>
    <w:rsid w:val="00DC419A"/>
    <w:rsid w:val="00DC68BC"/>
    <w:rsid w:val="00DD0490"/>
    <w:rsid w:val="00DD7C3A"/>
    <w:rsid w:val="00DE01F1"/>
    <w:rsid w:val="00DE060A"/>
    <w:rsid w:val="00E00842"/>
    <w:rsid w:val="00E13724"/>
    <w:rsid w:val="00E1652E"/>
    <w:rsid w:val="00E20091"/>
    <w:rsid w:val="00E274FF"/>
    <w:rsid w:val="00E27D2B"/>
    <w:rsid w:val="00E45EEB"/>
    <w:rsid w:val="00E47466"/>
    <w:rsid w:val="00E52BE5"/>
    <w:rsid w:val="00E540DA"/>
    <w:rsid w:val="00E54429"/>
    <w:rsid w:val="00E54FFF"/>
    <w:rsid w:val="00E60533"/>
    <w:rsid w:val="00E628E8"/>
    <w:rsid w:val="00E6608F"/>
    <w:rsid w:val="00E701DF"/>
    <w:rsid w:val="00E86860"/>
    <w:rsid w:val="00EA22C1"/>
    <w:rsid w:val="00EA46C4"/>
    <w:rsid w:val="00EB29DB"/>
    <w:rsid w:val="00EB3733"/>
    <w:rsid w:val="00EB705F"/>
    <w:rsid w:val="00EC11C9"/>
    <w:rsid w:val="00EC1678"/>
    <w:rsid w:val="00EC226A"/>
    <w:rsid w:val="00EC3997"/>
    <w:rsid w:val="00EC5AF9"/>
    <w:rsid w:val="00EC61A1"/>
    <w:rsid w:val="00EC7901"/>
    <w:rsid w:val="00ED04DB"/>
    <w:rsid w:val="00ED2BDB"/>
    <w:rsid w:val="00ED3E66"/>
    <w:rsid w:val="00ED49EF"/>
    <w:rsid w:val="00ED5E34"/>
    <w:rsid w:val="00EE0832"/>
    <w:rsid w:val="00EE3C73"/>
    <w:rsid w:val="00EE4A55"/>
    <w:rsid w:val="00EE5047"/>
    <w:rsid w:val="00F01A3F"/>
    <w:rsid w:val="00F03593"/>
    <w:rsid w:val="00F1217B"/>
    <w:rsid w:val="00F12D2F"/>
    <w:rsid w:val="00F15633"/>
    <w:rsid w:val="00F16C38"/>
    <w:rsid w:val="00F2606B"/>
    <w:rsid w:val="00F26291"/>
    <w:rsid w:val="00F269DD"/>
    <w:rsid w:val="00F32AC4"/>
    <w:rsid w:val="00F340BB"/>
    <w:rsid w:val="00F36CBE"/>
    <w:rsid w:val="00F440BF"/>
    <w:rsid w:val="00F45893"/>
    <w:rsid w:val="00F46232"/>
    <w:rsid w:val="00F46328"/>
    <w:rsid w:val="00F466FA"/>
    <w:rsid w:val="00F518E8"/>
    <w:rsid w:val="00F55248"/>
    <w:rsid w:val="00F600A2"/>
    <w:rsid w:val="00F6540F"/>
    <w:rsid w:val="00F73635"/>
    <w:rsid w:val="00F81951"/>
    <w:rsid w:val="00F84E35"/>
    <w:rsid w:val="00F85B16"/>
    <w:rsid w:val="00F9126A"/>
    <w:rsid w:val="00F932E3"/>
    <w:rsid w:val="00F93E1F"/>
    <w:rsid w:val="00F94C61"/>
    <w:rsid w:val="00F97073"/>
    <w:rsid w:val="00FA04F9"/>
    <w:rsid w:val="00FA0CF1"/>
    <w:rsid w:val="00FC2A53"/>
    <w:rsid w:val="00FD0AD9"/>
    <w:rsid w:val="00FD4C07"/>
    <w:rsid w:val="00FD6ABC"/>
    <w:rsid w:val="00FD7035"/>
    <w:rsid w:val="00FE20AF"/>
    <w:rsid w:val="00FE3146"/>
    <w:rsid w:val="00FE4C61"/>
    <w:rsid w:val="00FF36EB"/>
    <w:rsid w:val="00FF5B1C"/>
    <w:rsid w:val="00FF6678"/>
    <w:rsid w:val="00FF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ln">
    <w:name w:val="Normal"/>
    <w:qFormat/>
    <w:rsid w:val="00DC68BC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DC68BC"/>
    <w:pPr>
      <w:keepNext/>
      <w:widowControl w:val="0"/>
      <w:spacing w:before="12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DC68BC"/>
    <w:pPr>
      <w:keepNext/>
      <w:widowControl w:val="0"/>
      <w:tabs>
        <w:tab w:val="left" w:pos="2268"/>
        <w:tab w:val="left" w:pos="4536"/>
      </w:tabs>
      <w:ind w:left="426" w:hanging="426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DC68BC"/>
    <w:pPr>
      <w:keepNext/>
      <w:tabs>
        <w:tab w:val="left" w:pos="3261"/>
      </w:tabs>
      <w:ind w:firstLine="1985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DC68BC"/>
    <w:pPr>
      <w:keepNext/>
      <w:widowControl w:val="0"/>
      <w:jc w:val="center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DC68BC"/>
    <w:pPr>
      <w:keepNext/>
      <w:widowControl w:val="0"/>
      <w:spacing w:before="120"/>
      <w:ind w:left="425" w:hanging="425"/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DC68BC"/>
    <w:pPr>
      <w:keepNext/>
      <w:jc w:val="center"/>
      <w:outlineLvl w:val="5"/>
    </w:pPr>
    <w:rPr>
      <w:rFonts w:ascii="Calibri" w:hAnsi="Calibri"/>
      <w:b/>
      <w:bCs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DC68BC"/>
    <w:pPr>
      <w:keepNext/>
      <w:jc w:val="center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DC68BC"/>
    <w:pPr>
      <w:keepNext/>
      <w:tabs>
        <w:tab w:val="left" w:pos="2268"/>
        <w:tab w:val="left" w:pos="4536"/>
      </w:tabs>
      <w:ind w:left="567" w:hanging="567"/>
      <w:jc w:val="center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DC68BC"/>
    <w:pPr>
      <w:keepNext/>
      <w:outlineLvl w:val="8"/>
    </w:pPr>
    <w:rPr>
      <w:rFonts w:ascii="Cambria" w:hAnsi="Cambria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A6480B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locked/>
    <w:rsid w:val="00A6480B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locked/>
    <w:rsid w:val="00A6480B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semiHidden/>
    <w:locked/>
    <w:rsid w:val="00A6480B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link w:val="Nadpis5"/>
    <w:semiHidden/>
    <w:locked/>
    <w:rsid w:val="00A6480B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locked/>
    <w:rsid w:val="00A6480B"/>
    <w:rPr>
      <w:rFonts w:ascii="Calibri" w:hAnsi="Calibri" w:cs="Calibri"/>
      <w:b/>
      <w:bCs/>
    </w:rPr>
  </w:style>
  <w:style w:type="character" w:customStyle="1" w:styleId="Nadpis7Char">
    <w:name w:val="Nadpis 7 Char"/>
    <w:link w:val="Nadpis7"/>
    <w:semiHidden/>
    <w:locked/>
    <w:rsid w:val="00A6480B"/>
    <w:rPr>
      <w:rFonts w:ascii="Calibri" w:hAnsi="Calibri" w:cs="Calibri"/>
      <w:sz w:val="24"/>
      <w:szCs w:val="24"/>
    </w:rPr>
  </w:style>
  <w:style w:type="character" w:customStyle="1" w:styleId="Nadpis8Char">
    <w:name w:val="Nadpis 8 Char"/>
    <w:link w:val="Nadpis8"/>
    <w:semiHidden/>
    <w:locked/>
    <w:rsid w:val="00A6480B"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link w:val="Nadpis9"/>
    <w:semiHidden/>
    <w:locked/>
    <w:rsid w:val="00A6480B"/>
    <w:rPr>
      <w:rFonts w:ascii="Cambria" w:hAnsi="Cambria" w:cs="Cambria"/>
    </w:rPr>
  </w:style>
  <w:style w:type="character" w:styleId="slostrnky">
    <w:name w:val="page number"/>
    <w:rsid w:val="00DC68BC"/>
    <w:rPr>
      <w:rFonts w:cs="Times New Roman"/>
    </w:rPr>
  </w:style>
  <w:style w:type="paragraph" w:styleId="Nzev">
    <w:name w:val="Title"/>
    <w:basedOn w:val="Normln"/>
    <w:link w:val="NzevChar"/>
    <w:qFormat/>
    <w:rsid w:val="00DC68BC"/>
    <w:pPr>
      <w:widowControl w:val="0"/>
      <w:tabs>
        <w:tab w:val="left" w:pos="2268"/>
      </w:tabs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locked/>
    <w:rsid w:val="00A6480B"/>
    <w:rPr>
      <w:rFonts w:ascii="Cambria" w:hAnsi="Cambria" w:cs="Cambria"/>
      <w:b/>
      <w:bCs/>
      <w:kern w:val="28"/>
      <w:sz w:val="32"/>
      <w:szCs w:val="32"/>
    </w:rPr>
  </w:style>
  <w:style w:type="paragraph" w:customStyle="1" w:styleId="BodyText22">
    <w:name w:val="Body Text 22"/>
    <w:basedOn w:val="Normln"/>
    <w:rsid w:val="00DC68BC"/>
    <w:pPr>
      <w:widowControl w:val="0"/>
      <w:tabs>
        <w:tab w:val="left" w:pos="2268"/>
      </w:tabs>
      <w:jc w:val="both"/>
    </w:pPr>
    <w:rPr>
      <w:rFonts w:ascii="Arial" w:hAnsi="Arial" w:cs="Arial"/>
      <w:b/>
      <w:bCs/>
      <w:sz w:val="22"/>
      <w:szCs w:val="22"/>
    </w:rPr>
  </w:style>
  <w:style w:type="paragraph" w:styleId="Podtitul">
    <w:name w:val="Subtitle"/>
    <w:basedOn w:val="Normln"/>
    <w:link w:val="PodtitulChar"/>
    <w:qFormat/>
    <w:rsid w:val="00DC68BC"/>
    <w:pPr>
      <w:widowControl w:val="0"/>
      <w:tabs>
        <w:tab w:val="left" w:pos="2268"/>
      </w:tabs>
      <w:jc w:val="center"/>
    </w:pPr>
    <w:rPr>
      <w:rFonts w:ascii="Cambria" w:hAnsi="Cambria"/>
      <w:sz w:val="24"/>
      <w:szCs w:val="24"/>
      <w:lang w:val="x-none" w:eastAsia="x-none"/>
    </w:rPr>
  </w:style>
  <w:style w:type="character" w:customStyle="1" w:styleId="PodtitulChar">
    <w:name w:val="Podtitul Char"/>
    <w:link w:val="Podtitul"/>
    <w:locked/>
    <w:rsid w:val="00A6480B"/>
    <w:rPr>
      <w:rFonts w:ascii="Cambria" w:hAnsi="Cambria" w:cs="Cambria"/>
      <w:sz w:val="24"/>
      <w:szCs w:val="24"/>
    </w:rPr>
  </w:style>
  <w:style w:type="paragraph" w:customStyle="1" w:styleId="Zkladntext31">
    <w:name w:val="Základní text 31"/>
    <w:basedOn w:val="Normln"/>
    <w:rsid w:val="00DC68BC"/>
    <w:pPr>
      <w:tabs>
        <w:tab w:val="left" w:pos="2268"/>
        <w:tab w:val="left" w:pos="4536"/>
      </w:tabs>
      <w:jc w:val="both"/>
    </w:pPr>
    <w:rPr>
      <w:rFonts w:ascii="Arial" w:hAnsi="Arial" w:cs="Arial"/>
      <w:sz w:val="22"/>
      <w:szCs w:val="22"/>
    </w:rPr>
  </w:style>
  <w:style w:type="paragraph" w:customStyle="1" w:styleId="BodyTextIndent31">
    <w:name w:val="Body Text Indent 31"/>
    <w:basedOn w:val="Normln"/>
    <w:rsid w:val="00DC68BC"/>
    <w:pPr>
      <w:widowControl w:val="0"/>
      <w:ind w:left="1985"/>
      <w:jc w:val="both"/>
    </w:pPr>
    <w:rPr>
      <w:rFonts w:ascii="Arial" w:hAnsi="Arial" w:cs="Arial"/>
      <w:sz w:val="22"/>
      <w:szCs w:val="22"/>
    </w:rPr>
  </w:style>
  <w:style w:type="paragraph" w:customStyle="1" w:styleId="BodyTextIndent21">
    <w:name w:val="Body Text Indent 21"/>
    <w:basedOn w:val="Normln"/>
    <w:rsid w:val="00DC68BC"/>
    <w:pPr>
      <w:widowControl w:val="0"/>
      <w:ind w:left="2552" w:hanging="283"/>
    </w:pPr>
    <w:rPr>
      <w:rFonts w:ascii="Arial" w:hAnsi="Arial" w:cs="Arial"/>
      <w:sz w:val="22"/>
      <w:szCs w:val="22"/>
    </w:rPr>
  </w:style>
  <w:style w:type="paragraph" w:customStyle="1" w:styleId="zkl2">
    <w:name w:val="_zákl.2"/>
    <w:basedOn w:val="Normln"/>
    <w:rsid w:val="00DC68BC"/>
    <w:pPr>
      <w:framePr w:hSpace="142" w:vSpace="142" w:wrap="auto" w:vAnchor="text" w:hAnchor="text" w:y="1"/>
      <w:widowControl w:val="0"/>
      <w:tabs>
        <w:tab w:val="left" w:pos="567"/>
      </w:tabs>
      <w:spacing w:before="160"/>
      <w:jc w:val="both"/>
    </w:pPr>
    <w:rPr>
      <w:rFonts w:ascii="Arial" w:hAnsi="Arial" w:cs="Arial"/>
      <w:sz w:val="22"/>
      <w:szCs w:val="22"/>
    </w:rPr>
  </w:style>
  <w:style w:type="paragraph" w:customStyle="1" w:styleId="Zkladntext21">
    <w:name w:val="Základní text 21"/>
    <w:basedOn w:val="Normln"/>
    <w:rsid w:val="00DC68BC"/>
    <w:pPr>
      <w:widowControl w:val="0"/>
      <w:ind w:left="1134" w:hanging="708"/>
      <w:jc w:val="both"/>
    </w:pPr>
    <w:rPr>
      <w:rFonts w:ascii="Arial" w:hAnsi="Arial" w:cs="Arial"/>
      <w:sz w:val="22"/>
      <w:szCs w:val="22"/>
    </w:rPr>
  </w:style>
  <w:style w:type="paragraph" w:customStyle="1" w:styleId="BodyText21">
    <w:name w:val="Body Text 21"/>
    <w:basedOn w:val="Normln"/>
    <w:rsid w:val="00DC68BC"/>
    <w:pPr>
      <w:widowControl w:val="0"/>
      <w:ind w:left="2268"/>
      <w:jc w:val="both"/>
    </w:pPr>
    <w:rPr>
      <w:rFonts w:ascii="Arial" w:hAnsi="Arial" w:cs="Arial"/>
      <w:sz w:val="22"/>
      <w:szCs w:val="22"/>
    </w:rPr>
  </w:style>
  <w:style w:type="paragraph" w:customStyle="1" w:styleId="BodyText23">
    <w:name w:val="Body Text 23"/>
    <w:basedOn w:val="Normln"/>
    <w:rsid w:val="00DC68BC"/>
    <w:pPr>
      <w:widowControl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rsid w:val="00DC68BC"/>
    <w:pPr>
      <w:widowControl w:val="0"/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semiHidden/>
    <w:locked/>
    <w:rsid w:val="00A6480B"/>
    <w:rPr>
      <w:rFonts w:cs="Times New Roman"/>
      <w:sz w:val="20"/>
      <w:szCs w:val="20"/>
    </w:rPr>
  </w:style>
  <w:style w:type="paragraph" w:customStyle="1" w:styleId="BodyTextIndent22">
    <w:name w:val="Body Text Indent 22"/>
    <w:basedOn w:val="Normln"/>
    <w:rsid w:val="00DC68BC"/>
    <w:pPr>
      <w:widowControl w:val="0"/>
      <w:tabs>
        <w:tab w:val="left" w:pos="426"/>
        <w:tab w:val="left" w:pos="2268"/>
        <w:tab w:val="left" w:pos="4536"/>
      </w:tabs>
      <w:ind w:left="426" w:hanging="426"/>
      <w:jc w:val="both"/>
    </w:pPr>
    <w:rPr>
      <w:rFonts w:ascii="Arial" w:hAnsi="Arial" w:cs="Arial"/>
      <w:sz w:val="22"/>
      <w:szCs w:val="22"/>
    </w:rPr>
  </w:style>
  <w:style w:type="paragraph" w:styleId="Zpat">
    <w:name w:val="footer"/>
    <w:basedOn w:val="Normln"/>
    <w:link w:val="ZpatChar"/>
    <w:uiPriority w:val="99"/>
    <w:rsid w:val="00DC68BC"/>
    <w:pPr>
      <w:widowControl w:val="0"/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A6480B"/>
    <w:rPr>
      <w:rFonts w:cs="Times New Roman"/>
      <w:sz w:val="20"/>
      <w:szCs w:val="20"/>
    </w:rPr>
  </w:style>
  <w:style w:type="paragraph" w:customStyle="1" w:styleId="BodyText24">
    <w:name w:val="Body Text 24"/>
    <w:basedOn w:val="Normln"/>
    <w:rsid w:val="00DC68BC"/>
    <w:pPr>
      <w:widowControl w:val="0"/>
      <w:ind w:left="426" w:hanging="426"/>
      <w:jc w:val="both"/>
    </w:pPr>
    <w:rPr>
      <w:sz w:val="22"/>
      <w:szCs w:val="22"/>
    </w:rPr>
  </w:style>
  <w:style w:type="paragraph" w:customStyle="1" w:styleId="Zkladntextodsazen21">
    <w:name w:val="Základní text odsazený 21"/>
    <w:basedOn w:val="Normln"/>
    <w:rsid w:val="00DC68BC"/>
    <w:pPr>
      <w:ind w:left="567"/>
      <w:jc w:val="both"/>
    </w:pPr>
    <w:rPr>
      <w:rFonts w:ascii="Arial" w:hAnsi="Arial" w:cs="Arial"/>
    </w:rPr>
  </w:style>
  <w:style w:type="paragraph" w:styleId="Zkladntext">
    <w:name w:val="Body Text"/>
    <w:basedOn w:val="Normln"/>
    <w:link w:val="ZkladntextChar"/>
    <w:rsid w:val="00DC68BC"/>
    <w:pPr>
      <w:tabs>
        <w:tab w:val="left" w:pos="2268"/>
        <w:tab w:val="left" w:pos="4536"/>
      </w:tabs>
      <w:jc w:val="both"/>
    </w:pPr>
    <w:rPr>
      <w:lang w:val="x-none" w:eastAsia="x-none"/>
    </w:rPr>
  </w:style>
  <w:style w:type="character" w:customStyle="1" w:styleId="ZkladntextChar">
    <w:name w:val="Základní text Char"/>
    <w:link w:val="Zkladntext"/>
    <w:semiHidden/>
    <w:locked/>
    <w:rsid w:val="00A6480B"/>
    <w:rPr>
      <w:rFonts w:cs="Times New Roman"/>
      <w:sz w:val="20"/>
      <w:szCs w:val="20"/>
    </w:rPr>
  </w:style>
  <w:style w:type="paragraph" w:customStyle="1" w:styleId="Zkladntextodsazen31">
    <w:name w:val="Základní text odsazený 31"/>
    <w:basedOn w:val="Normln"/>
    <w:rsid w:val="00DC68BC"/>
    <w:pPr>
      <w:ind w:left="567" w:hanging="283"/>
      <w:jc w:val="both"/>
    </w:pPr>
    <w:rPr>
      <w:rFonts w:ascii="Arial" w:hAnsi="Arial" w:cs="Arial"/>
    </w:rPr>
  </w:style>
  <w:style w:type="paragraph" w:styleId="Zkladntextodsazen">
    <w:name w:val="Body Text Indent"/>
    <w:basedOn w:val="Normln"/>
    <w:link w:val="ZkladntextodsazenChar"/>
    <w:rsid w:val="00DC68BC"/>
    <w:pPr>
      <w:ind w:left="1985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semiHidden/>
    <w:locked/>
    <w:rsid w:val="00A6480B"/>
    <w:rPr>
      <w:rFonts w:cs="Times New Roman"/>
      <w:sz w:val="20"/>
      <w:szCs w:val="20"/>
    </w:rPr>
  </w:style>
  <w:style w:type="paragraph" w:customStyle="1" w:styleId="Normln1">
    <w:name w:val="Normální1"/>
    <w:basedOn w:val="Normln"/>
    <w:rsid w:val="00DC68BC"/>
    <w:pPr>
      <w:widowControl w:val="0"/>
      <w:overflowPunct/>
      <w:autoSpaceDE/>
      <w:autoSpaceDN/>
      <w:adjustRightInd/>
      <w:textAlignment w:val="auto"/>
    </w:pPr>
  </w:style>
  <w:style w:type="paragraph" w:customStyle="1" w:styleId="Nadpis11">
    <w:name w:val="Nadpis 11"/>
    <w:basedOn w:val="Normln1"/>
    <w:next w:val="Normln1"/>
    <w:rsid w:val="00DC68BC"/>
    <w:pPr>
      <w:jc w:val="both"/>
    </w:pPr>
    <w:rPr>
      <w:sz w:val="24"/>
      <w:szCs w:val="24"/>
    </w:rPr>
  </w:style>
  <w:style w:type="paragraph" w:customStyle="1" w:styleId="NormlnIMP">
    <w:name w:val="Normální_IMP"/>
    <w:basedOn w:val="Normln"/>
    <w:rsid w:val="00DC68BC"/>
    <w:pPr>
      <w:suppressAutoHyphens/>
      <w:overflowPunct/>
      <w:autoSpaceDE/>
      <w:autoSpaceDN/>
      <w:adjustRightInd/>
      <w:spacing w:line="219" w:lineRule="auto"/>
      <w:textAlignment w:val="auto"/>
    </w:pPr>
  </w:style>
  <w:style w:type="paragraph" w:styleId="Zkladntextodsazen2">
    <w:name w:val="Body Text Indent 2"/>
    <w:basedOn w:val="Normln"/>
    <w:link w:val="Zkladntextodsazen2Char"/>
    <w:rsid w:val="00DC68BC"/>
    <w:pPr>
      <w:spacing w:after="120"/>
      <w:ind w:left="567" w:hanging="283"/>
      <w:jc w:val="both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semiHidden/>
    <w:locked/>
    <w:rsid w:val="00A6480B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rsid w:val="00DC68BC"/>
    <w:pPr>
      <w:tabs>
        <w:tab w:val="left" w:pos="2268"/>
        <w:tab w:val="left" w:pos="4536"/>
      </w:tabs>
      <w:overflowPunct/>
      <w:autoSpaceDE/>
      <w:autoSpaceDN/>
      <w:adjustRightInd/>
      <w:jc w:val="both"/>
      <w:textAlignment w:val="auto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semiHidden/>
    <w:locked/>
    <w:rsid w:val="00A6480B"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DC68BC"/>
    <w:rPr>
      <w:sz w:val="2"/>
      <w:szCs w:val="2"/>
      <w:lang w:val="x-none" w:eastAsia="x-none"/>
    </w:rPr>
  </w:style>
  <w:style w:type="character" w:customStyle="1" w:styleId="TextbublinyChar">
    <w:name w:val="Text bubliny Char"/>
    <w:link w:val="Textbubliny"/>
    <w:semiHidden/>
    <w:locked/>
    <w:rsid w:val="00A6480B"/>
    <w:rPr>
      <w:rFonts w:cs="Times New Roman"/>
      <w:sz w:val="2"/>
      <w:szCs w:val="2"/>
    </w:rPr>
  </w:style>
  <w:style w:type="paragraph" w:styleId="Zkladntextodsazen3">
    <w:name w:val="Body Text Indent 3"/>
    <w:basedOn w:val="Normln"/>
    <w:link w:val="Zkladntextodsazen3Char"/>
    <w:rsid w:val="00DC68BC"/>
    <w:pPr>
      <w:ind w:left="426" w:hanging="426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semiHidden/>
    <w:locked/>
    <w:rsid w:val="00A6480B"/>
    <w:rPr>
      <w:rFonts w:cs="Times New Roman"/>
      <w:sz w:val="16"/>
      <w:szCs w:val="16"/>
    </w:rPr>
  </w:style>
  <w:style w:type="paragraph" w:customStyle="1" w:styleId="WW-Zkladntext21">
    <w:name w:val="WW-Základní text 21"/>
    <w:basedOn w:val="Normln"/>
    <w:rsid w:val="00DC68BC"/>
    <w:pPr>
      <w:tabs>
        <w:tab w:val="left" w:pos="7200"/>
      </w:tabs>
      <w:suppressAutoHyphens/>
      <w:overflowPunct/>
      <w:autoSpaceDE/>
      <w:autoSpaceDN/>
      <w:adjustRightInd/>
      <w:jc w:val="both"/>
      <w:textAlignment w:val="auto"/>
    </w:pPr>
    <w:rPr>
      <w:sz w:val="22"/>
      <w:szCs w:val="22"/>
    </w:rPr>
  </w:style>
  <w:style w:type="paragraph" w:styleId="Zkladntext2">
    <w:name w:val="Body Text 2"/>
    <w:basedOn w:val="Normln"/>
    <w:link w:val="Zkladntext2Char"/>
    <w:rsid w:val="00DC68BC"/>
    <w:pPr>
      <w:tabs>
        <w:tab w:val="center" w:pos="1701"/>
        <w:tab w:val="center" w:pos="6379"/>
      </w:tabs>
    </w:pPr>
    <w:rPr>
      <w:lang w:val="x-none" w:eastAsia="x-none"/>
    </w:rPr>
  </w:style>
  <w:style w:type="character" w:customStyle="1" w:styleId="Zkladntext2Char">
    <w:name w:val="Základní text 2 Char"/>
    <w:link w:val="Zkladntext2"/>
    <w:semiHidden/>
    <w:locked/>
    <w:rsid w:val="00A6480B"/>
    <w:rPr>
      <w:rFonts w:cs="Times New Roman"/>
      <w:sz w:val="20"/>
      <w:szCs w:val="20"/>
    </w:rPr>
  </w:style>
  <w:style w:type="paragraph" w:customStyle="1" w:styleId="odrky">
    <w:name w:val="odrážky"/>
    <w:basedOn w:val="Normln"/>
    <w:rsid w:val="00DC68BC"/>
    <w:pPr>
      <w:tabs>
        <w:tab w:val="left" w:pos="345"/>
        <w:tab w:val="left" w:pos="8784"/>
      </w:tabs>
      <w:overflowPunct/>
      <w:autoSpaceDE/>
      <w:autoSpaceDN/>
      <w:adjustRightInd/>
      <w:spacing w:before="165" w:line="288" w:lineRule="atLeast"/>
      <w:ind w:left="345" w:hanging="345"/>
      <w:jc w:val="both"/>
      <w:textAlignment w:val="auto"/>
    </w:pPr>
    <w:rPr>
      <w:noProof/>
    </w:rPr>
  </w:style>
  <w:style w:type="paragraph" w:customStyle="1" w:styleId="NormalJustified">
    <w:name w:val="Normal (Justified)"/>
    <w:basedOn w:val="Normln"/>
    <w:rsid w:val="00DC68BC"/>
    <w:pPr>
      <w:overflowPunct/>
      <w:autoSpaceDE/>
      <w:autoSpaceDN/>
      <w:adjustRightInd/>
      <w:jc w:val="both"/>
      <w:textAlignment w:val="auto"/>
    </w:pPr>
    <w:rPr>
      <w:kern w:val="28"/>
      <w:sz w:val="24"/>
      <w:szCs w:val="24"/>
      <w:lang w:val="en-US" w:eastAsia="en-US"/>
    </w:rPr>
  </w:style>
  <w:style w:type="paragraph" w:customStyle="1" w:styleId="Rozvrendokumentu">
    <w:name w:val="Rozvržení dokumentu"/>
    <w:basedOn w:val="Normln"/>
    <w:link w:val="RozvrendokumentuChar"/>
    <w:semiHidden/>
    <w:rsid w:val="00940AEE"/>
    <w:pPr>
      <w:shd w:val="clear" w:color="auto" w:fill="000080"/>
    </w:pPr>
    <w:rPr>
      <w:sz w:val="2"/>
      <w:szCs w:val="2"/>
      <w:lang w:val="x-none" w:eastAsia="x-none"/>
    </w:rPr>
  </w:style>
  <w:style w:type="character" w:customStyle="1" w:styleId="RozvrendokumentuChar">
    <w:name w:val="Rozvržení dokumentu Char"/>
    <w:link w:val="Rozvrendokumentu"/>
    <w:semiHidden/>
    <w:locked/>
    <w:rsid w:val="00A6480B"/>
    <w:rPr>
      <w:rFonts w:cs="Times New Roman"/>
      <w:sz w:val="2"/>
      <w:szCs w:val="2"/>
    </w:rPr>
  </w:style>
  <w:style w:type="paragraph" w:customStyle="1" w:styleId="lanek3">
    <w:name w:val="Članek 3"/>
    <w:basedOn w:val="Normln"/>
    <w:rsid w:val="00B43BB1"/>
    <w:pPr>
      <w:overflowPunct/>
      <w:autoSpaceDE/>
      <w:autoSpaceDN/>
      <w:adjustRightInd/>
      <w:textAlignment w:val="auto"/>
    </w:pPr>
    <w:rPr>
      <w:sz w:val="24"/>
      <w:szCs w:val="24"/>
    </w:rPr>
  </w:style>
  <w:style w:type="paragraph" w:customStyle="1" w:styleId="Odstavecseseznamem1">
    <w:name w:val="Odstavec se seznamem1"/>
    <w:basedOn w:val="Normln"/>
    <w:rsid w:val="003309C2"/>
    <w:pPr>
      <w:ind w:left="720"/>
    </w:pPr>
  </w:style>
  <w:style w:type="paragraph" w:customStyle="1" w:styleId="Char12CharCharCharCharCharChar">
    <w:name w:val="Char12 Char Char Char Char Char Char"/>
    <w:basedOn w:val="Normln"/>
    <w:rsid w:val="0036739A"/>
    <w:pPr>
      <w:overflowPunct/>
      <w:autoSpaceDE/>
      <w:autoSpaceDN/>
      <w:adjustRightInd/>
      <w:spacing w:after="160" w:line="240" w:lineRule="exact"/>
      <w:textAlignment w:val="auto"/>
    </w:pPr>
  </w:style>
  <w:style w:type="paragraph" w:customStyle="1" w:styleId="Zkladntext22">
    <w:name w:val="Základní text 22"/>
    <w:basedOn w:val="Normln"/>
    <w:rsid w:val="007C7005"/>
    <w:pPr>
      <w:textAlignment w:val="auto"/>
    </w:pPr>
    <w:rPr>
      <w:color w:val="FF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ln">
    <w:name w:val="Normal"/>
    <w:qFormat/>
    <w:rsid w:val="00DC68BC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DC68BC"/>
    <w:pPr>
      <w:keepNext/>
      <w:widowControl w:val="0"/>
      <w:spacing w:before="12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DC68BC"/>
    <w:pPr>
      <w:keepNext/>
      <w:widowControl w:val="0"/>
      <w:tabs>
        <w:tab w:val="left" w:pos="2268"/>
        <w:tab w:val="left" w:pos="4536"/>
      </w:tabs>
      <w:ind w:left="426" w:hanging="426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DC68BC"/>
    <w:pPr>
      <w:keepNext/>
      <w:tabs>
        <w:tab w:val="left" w:pos="3261"/>
      </w:tabs>
      <w:ind w:firstLine="1985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DC68BC"/>
    <w:pPr>
      <w:keepNext/>
      <w:widowControl w:val="0"/>
      <w:jc w:val="center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DC68BC"/>
    <w:pPr>
      <w:keepNext/>
      <w:widowControl w:val="0"/>
      <w:spacing w:before="120"/>
      <w:ind w:left="425" w:hanging="425"/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DC68BC"/>
    <w:pPr>
      <w:keepNext/>
      <w:jc w:val="center"/>
      <w:outlineLvl w:val="5"/>
    </w:pPr>
    <w:rPr>
      <w:rFonts w:ascii="Calibri" w:hAnsi="Calibri"/>
      <w:b/>
      <w:bCs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DC68BC"/>
    <w:pPr>
      <w:keepNext/>
      <w:jc w:val="center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DC68BC"/>
    <w:pPr>
      <w:keepNext/>
      <w:tabs>
        <w:tab w:val="left" w:pos="2268"/>
        <w:tab w:val="left" w:pos="4536"/>
      </w:tabs>
      <w:ind w:left="567" w:hanging="567"/>
      <w:jc w:val="center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DC68BC"/>
    <w:pPr>
      <w:keepNext/>
      <w:outlineLvl w:val="8"/>
    </w:pPr>
    <w:rPr>
      <w:rFonts w:ascii="Cambria" w:hAnsi="Cambria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A6480B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locked/>
    <w:rsid w:val="00A6480B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locked/>
    <w:rsid w:val="00A6480B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semiHidden/>
    <w:locked/>
    <w:rsid w:val="00A6480B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link w:val="Nadpis5"/>
    <w:semiHidden/>
    <w:locked/>
    <w:rsid w:val="00A6480B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locked/>
    <w:rsid w:val="00A6480B"/>
    <w:rPr>
      <w:rFonts w:ascii="Calibri" w:hAnsi="Calibri" w:cs="Calibri"/>
      <w:b/>
      <w:bCs/>
    </w:rPr>
  </w:style>
  <w:style w:type="character" w:customStyle="1" w:styleId="Nadpis7Char">
    <w:name w:val="Nadpis 7 Char"/>
    <w:link w:val="Nadpis7"/>
    <w:semiHidden/>
    <w:locked/>
    <w:rsid w:val="00A6480B"/>
    <w:rPr>
      <w:rFonts w:ascii="Calibri" w:hAnsi="Calibri" w:cs="Calibri"/>
      <w:sz w:val="24"/>
      <w:szCs w:val="24"/>
    </w:rPr>
  </w:style>
  <w:style w:type="character" w:customStyle="1" w:styleId="Nadpis8Char">
    <w:name w:val="Nadpis 8 Char"/>
    <w:link w:val="Nadpis8"/>
    <w:semiHidden/>
    <w:locked/>
    <w:rsid w:val="00A6480B"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link w:val="Nadpis9"/>
    <w:semiHidden/>
    <w:locked/>
    <w:rsid w:val="00A6480B"/>
    <w:rPr>
      <w:rFonts w:ascii="Cambria" w:hAnsi="Cambria" w:cs="Cambria"/>
    </w:rPr>
  </w:style>
  <w:style w:type="character" w:styleId="slostrnky">
    <w:name w:val="page number"/>
    <w:rsid w:val="00DC68BC"/>
    <w:rPr>
      <w:rFonts w:cs="Times New Roman"/>
    </w:rPr>
  </w:style>
  <w:style w:type="paragraph" w:styleId="Nzev">
    <w:name w:val="Title"/>
    <w:basedOn w:val="Normln"/>
    <w:link w:val="NzevChar"/>
    <w:qFormat/>
    <w:rsid w:val="00DC68BC"/>
    <w:pPr>
      <w:widowControl w:val="0"/>
      <w:tabs>
        <w:tab w:val="left" w:pos="2268"/>
      </w:tabs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locked/>
    <w:rsid w:val="00A6480B"/>
    <w:rPr>
      <w:rFonts w:ascii="Cambria" w:hAnsi="Cambria" w:cs="Cambria"/>
      <w:b/>
      <w:bCs/>
      <w:kern w:val="28"/>
      <w:sz w:val="32"/>
      <w:szCs w:val="32"/>
    </w:rPr>
  </w:style>
  <w:style w:type="paragraph" w:customStyle="1" w:styleId="BodyText22">
    <w:name w:val="Body Text 22"/>
    <w:basedOn w:val="Normln"/>
    <w:rsid w:val="00DC68BC"/>
    <w:pPr>
      <w:widowControl w:val="0"/>
      <w:tabs>
        <w:tab w:val="left" w:pos="2268"/>
      </w:tabs>
      <w:jc w:val="both"/>
    </w:pPr>
    <w:rPr>
      <w:rFonts w:ascii="Arial" w:hAnsi="Arial" w:cs="Arial"/>
      <w:b/>
      <w:bCs/>
      <w:sz w:val="22"/>
      <w:szCs w:val="22"/>
    </w:rPr>
  </w:style>
  <w:style w:type="paragraph" w:styleId="Podtitul">
    <w:name w:val="Subtitle"/>
    <w:basedOn w:val="Normln"/>
    <w:link w:val="PodtitulChar"/>
    <w:qFormat/>
    <w:rsid w:val="00DC68BC"/>
    <w:pPr>
      <w:widowControl w:val="0"/>
      <w:tabs>
        <w:tab w:val="left" w:pos="2268"/>
      </w:tabs>
      <w:jc w:val="center"/>
    </w:pPr>
    <w:rPr>
      <w:rFonts w:ascii="Cambria" w:hAnsi="Cambria"/>
      <w:sz w:val="24"/>
      <w:szCs w:val="24"/>
      <w:lang w:val="x-none" w:eastAsia="x-none"/>
    </w:rPr>
  </w:style>
  <w:style w:type="character" w:customStyle="1" w:styleId="PodtitulChar">
    <w:name w:val="Podtitul Char"/>
    <w:link w:val="Podtitul"/>
    <w:locked/>
    <w:rsid w:val="00A6480B"/>
    <w:rPr>
      <w:rFonts w:ascii="Cambria" w:hAnsi="Cambria" w:cs="Cambria"/>
      <w:sz w:val="24"/>
      <w:szCs w:val="24"/>
    </w:rPr>
  </w:style>
  <w:style w:type="paragraph" w:customStyle="1" w:styleId="Zkladntext31">
    <w:name w:val="Základní text 31"/>
    <w:basedOn w:val="Normln"/>
    <w:rsid w:val="00DC68BC"/>
    <w:pPr>
      <w:tabs>
        <w:tab w:val="left" w:pos="2268"/>
        <w:tab w:val="left" w:pos="4536"/>
      </w:tabs>
      <w:jc w:val="both"/>
    </w:pPr>
    <w:rPr>
      <w:rFonts w:ascii="Arial" w:hAnsi="Arial" w:cs="Arial"/>
      <w:sz w:val="22"/>
      <w:szCs w:val="22"/>
    </w:rPr>
  </w:style>
  <w:style w:type="paragraph" w:customStyle="1" w:styleId="BodyTextIndent31">
    <w:name w:val="Body Text Indent 31"/>
    <w:basedOn w:val="Normln"/>
    <w:rsid w:val="00DC68BC"/>
    <w:pPr>
      <w:widowControl w:val="0"/>
      <w:ind w:left="1985"/>
      <w:jc w:val="both"/>
    </w:pPr>
    <w:rPr>
      <w:rFonts w:ascii="Arial" w:hAnsi="Arial" w:cs="Arial"/>
      <w:sz w:val="22"/>
      <w:szCs w:val="22"/>
    </w:rPr>
  </w:style>
  <w:style w:type="paragraph" w:customStyle="1" w:styleId="BodyTextIndent21">
    <w:name w:val="Body Text Indent 21"/>
    <w:basedOn w:val="Normln"/>
    <w:rsid w:val="00DC68BC"/>
    <w:pPr>
      <w:widowControl w:val="0"/>
      <w:ind w:left="2552" w:hanging="283"/>
    </w:pPr>
    <w:rPr>
      <w:rFonts w:ascii="Arial" w:hAnsi="Arial" w:cs="Arial"/>
      <w:sz w:val="22"/>
      <w:szCs w:val="22"/>
    </w:rPr>
  </w:style>
  <w:style w:type="paragraph" w:customStyle="1" w:styleId="zkl2">
    <w:name w:val="_zákl.2"/>
    <w:basedOn w:val="Normln"/>
    <w:rsid w:val="00DC68BC"/>
    <w:pPr>
      <w:framePr w:hSpace="142" w:vSpace="142" w:wrap="auto" w:vAnchor="text" w:hAnchor="text" w:y="1"/>
      <w:widowControl w:val="0"/>
      <w:tabs>
        <w:tab w:val="left" w:pos="567"/>
      </w:tabs>
      <w:spacing w:before="160"/>
      <w:jc w:val="both"/>
    </w:pPr>
    <w:rPr>
      <w:rFonts w:ascii="Arial" w:hAnsi="Arial" w:cs="Arial"/>
      <w:sz w:val="22"/>
      <w:szCs w:val="22"/>
    </w:rPr>
  </w:style>
  <w:style w:type="paragraph" w:customStyle="1" w:styleId="Zkladntext21">
    <w:name w:val="Základní text 21"/>
    <w:basedOn w:val="Normln"/>
    <w:rsid w:val="00DC68BC"/>
    <w:pPr>
      <w:widowControl w:val="0"/>
      <w:ind w:left="1134" w:hanging="708"/>
      <w:jc w:val="both"/>
    </w:pPr>
    <w:rPr>
      <w:rFonts w:ascii="Arial" w:hAnsi="Arial" w:cs="Arial"/>
      <w:sz w:val="22"/>
      <w:szCs w:val="22"/>
    </w:rPr>
  </w:style>
  <w:style w:type="paragraph" w:customStyle="1" w:styleId="BodyText21">
    <w:name w:val="Body Text 21"/>
    <w:basedOn w:val="Normln"/>
    <w:rsid w:val="00DC68BC"/>
    <w:pPr>
      <w:widowControl w:val="0"/>
      <w:ind w:left="2268"/>
      <w:jc w:val="both"/>
    </w:pPr>
    <w:rPr>
      <w:rFonts w:ascii="Arial" w:hAnsi="Arial" w:cs="Arial"/>
      <w:sz w:val="22"/>
      <w:szCs w:val="22"/>
    </w:rPr>
  </w:style>
  <w:style w:type="paragraph" w:customStyle="1" w:styleId="BodyText23">
    <w:name w:val="Body Text 23"/>
    <w:basedOn w:val="Normln"/>
    <w:rsid w:val="00DC68BC"/>
    <w:pPr>
      <w:widowControl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rsid w:val="00DC68BC"/>
    <w:pPr>
      <w:widowControl w:val="0"/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semiHidden/>
    <w:locked/>
    <w:rsid w:val="00A6480B"/>
    <w:rPr>
      <w:rFonts w:cs="Times New Roman"/>
      <w:sz w:val="20"/>
      <w:szCs w:val="20"/>
    </w:rPr>
  </w:style>
  <w:style w:type="paragraph" w:customStyle="1" w:styleId="BodyTextIndent22">
    <w:name w:val="Body Text Indent 22"/>
    <w:basedOn w:val="Normln"/>
    <w:rsid w:val="00DC68BC"/>
    <w:pPr>
      <w:widowControl w:val="0"/>
      <w:tabs>
        <w:tab w:val="left" w:pos="426"/>
        <w:tab w:val="left" w:pos="2268"/>
        <w:tab w:val="left" w:pos="4536"/>
      </w:tabs>
      <w:ind w:left="426" w:hanging="426"/>
      <w:jc w:val="both"/>
    </w:pPr>
    <w:rPr>
      <w:rFonts w:ascii="Arial" w:hAnsi="Arial" w:cs="Arial"/>
      <w:sz w:val="22"/>
      <w:szCs w:val="22"/>
    </w:rPr>
  </w:style>
  <w:style w:type="paragraph" w:styleId="Zpat">
    <w:name w:val="footer"/>
    <w:basedOn w:val="Normln"/>
    <w:link w:val="ZpatChar"/>
    <w:uiPriority w:val="99"/>
    <w:rsid w:val="00DC68BC"/>
    <w:pPr>
      <w:widowControl w:val="0"/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locked/>
    <w:rsid w:val="00A6480B"/>
    <w:rPr>
      <w:rFonts w:cs="Times New Roman"/>
      <w:sz w:val="20"/>
      <w:szCs w:val="20"/>
    </w:rPr>
  </w:style>
  <w:style w:type="paragraph" w:customStyle="1" w:styleId="BodyText24">
    <w:name w:val="Body Text 24"/>
    <w:basedOn w:val="Normln"/>
    <w:rsid w:val="00DC68BC"/>
    <w:pPr>
      <w:widowControl w:val="0"/>
      <w:ind w:left="426" w:hanging="426"/>
      <w:jc w:val="both"/>
    </w:pPr>
    <w:rPr>
      <w:sz w:val="22"/>
      <w:szCs w:val="22"/>
    </w:rPr>
  </w:style>
  <w:style w:type="paragraph" w:customStyle="1" w:styleId="Zkladntextodsazen21">
    <w:name w:val="Základní text odsazený 21"/>
    <w:basedOn w:val="Normln"/>
    <w:rsid w:val="00DC68BC"/>
    <w:pPr>
      <w:ind w:left="567"/>
      <w:jc w:val="both"/>
    </w:pPr>
    <w:rPr>
      <w:rFonts w:ascii="Arial" w:hAnsi="Arial" w:cs="Arial"/>
    </w:rPr>
  </w:style>
  <w:style w:type="paragraph" w:styleId="Zkladntext">
    <w:name w:val="Body Text"/>
    <w:basedOn w:val="Normln"/>
    <w:link w:val="ZkladntextChar"/>
    <w:rsid w:val="00DC68BC"/>
    <w:pPr>
      <w:tabs>
        <w:tab w:val="left" w:pos="2268"/>
        <w:tab w:val="left" w:pos="4536"/>
      </w:tabs>
      <w:jc w:val="both"/>
    </w:pPr>
    <w:rPr>
      <w:lang w:val="x-none" w:eastAsia="x-none"/>
    </w:rPr>
  </w:style>
  <w:style w:type="character" w:customStyle="1" w:styleId="ZkladntextChar">
    <w:name w:val="Základní text Char"/>
    <w:link w:val="Zkladntext"/>
    <w:semiHidden/>
    <w:locked/>
    <w:rsid w:val="00A6480B"/>
    <w:rPr>
      <w:rFonts w:cs="Times New Roman"/>
      <w:sz w:val="20"/>
      <w:szCs w:val="20"/>
    </w:rPr>
  </w:style>
  <w:style w:type="paragraph" w:customStyle="1" w:styleId="Zkladntextodsazen31">
    <w:name w:val="Základní text odsazený 31"/>
    <w:basedOn w:val="Normln"/>
    <w:rsid w:val="00DC68BC"/>
    <w:pPr>
      <w:ind w:left="567" w:hanging="283"/>
      <w:jc w:val="both"/>
    </w:pPr>
    <w:rPr>
      <w:rFonts w:ascii="Arial" w:hAnsi="Arial" w:cs="Arial"/>
    </w:rPr>
  </w:style>
  <w:style w:type="paragraph" w:styleId="Zkladntextodsazen">
    <w:name w:val="Body Text Indent"/>
    <w:basedOn w:val="Normln"/>
    <w:link w:val="ZkladntextodsazenChar"/>
    <w:rsid w:val="00DC68BC"/>
    <w:pPr>
      <w:ind w:left="1985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semiHidden/>
    <w:locked/>
    <w:rsid w:val="00A6480B"/>
    <w:rPr>
      <w:rFonts w:cs="Times New Roman"/>
      <w:sz w:val="20"/>
      <w:szCs w:val="20"/>
    </w:rPr>
  </w:style>
  <w:style w:type="paragraph" w:customStyle="1" w:styleId="Normln1">
    <w:name w:val="Normální1"/>
    <w:basedOn w:val="Normln"/>
    <w:rsid w:val="00DC68BC"/>
    <w:pPr>
      <w:widowControl w:val="0"/>
      <w:overflowPunct/>
      <w:autoSpaceDE/>
      <w:autoSpaceDN/>
      <w:adjustRightInd/>
      <w:textAlignment w:val="auto"/>
    </w:pPr>
  </w:style>
  <w:style w:type="paragraph" w:customStyle="1" w:styleId="Nadpis11">
    <w:name w:val="Nadpis 11"/>
    <w:basedOn w:val="Normln1"/>
    <w:next w:val="Normln1"/>
    <w:rsid w:val="00DC68BC"/>
    <w:pPr>
      <w:jc w:val="both"/>
    </w:pPr>
    <w:rPr>
      <w:sz w:val="24"/>
      <w:szCs w:val="24"/>
    </w:rPr>
  </w:style>
  <w:style w:type="paragraph" w:customStyle="1" w:styleId="NormlnIMP">
    <w:name w:val="Normální_IMP"/>
    <w:basedOn w:val="Normln"/>
    <w:rsid w:val="00DC68BC"/>
    <w:pPr>
      <w:suppressAutoHyphens/>
      <w:overflowPunct/>
      <w:autoSpaceDE/>
      <w:autoSpaceDN/>
      <w:adjustRightInd/>
      <w:spacing w:line="219" w:lineRule="auto"/>
      <w:textAlignment w:val="auto"/>
    </w:pPr>
  </w:style>
  <w:style w:type="paragraph" w:styleId="Zkladntextodsazen2">
    <w:name w:val="Body Text Indent 2"/>
    <w:basedOn w:val="Normln"/>
    <w:link w:val="Zkladntextodsazen2Char"/>
    <w:rsid w:val="00DC68BC"/>
    <w:pPr>
      <w:spacing w:after="120"/>
      <w:ind w:left="567" w:hanging="283"/>
      <w:jc w:val="both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semiHidden/>
    <w:locked/>
    <w:rsid w:val="00A6480B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rsid w:val="00DC68BC"/>
    <w:pPr>
      <w:tabs>
        <w:tab w:val="left" w:pos="2268"/>
        <w:tab w:val="left" w:pos="4536"/>
      </w:tabs>
      <w:overflowPunct/>
      <w:autoSpaceDE/>
      <w:autoSpaceDN/>
      <w:adjustRightInd/>
      <w:jc w:val="both"/>
      <w:textAlignment w:val="auto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semiHidden/>
    <w:locked/>
    <w:rsid w:val="00A6480B"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DC68BC"/>
    <w:rPr>
      <w:sz w:val="2"/>
      <w:szCs w:val="2"/>
      <w:lang w:val="x-none" w:eastAsia="x-none"/>
    </w:rPr>
  </w:style>
  <w:style w:type="character" w:customStyle="1" w:styleId="TextbublinyChar">
    <w:name w:val="Text bubliny Char"/>
    <w:link w:val="Textbubliny"/>
    <w:semiHidden/>
    <w:locked/>
    <w:rsid w:val="00A6480B"/>
    <w:rPr>
      <w:rFonts w:cs="Times New Roman"/>
      <w:sz w:val="2"/>
      <w:szCs w:val="2"/>
    </w:rPr>
  </w:style>
  <w:style w:type="paragraph" w:styleId="Zkladntextodsazen3">
    <w:name w:val="Body Text Indent 3"/>
    <w:basedOn w:val="Normln"/>
    <w:link w:val="Zkladntextodsazen3Char"/>
    <w:rsid w:val="00DC68BC"/>
    <w:pPr>
      <w:ind w:left="426" w:hanging="426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semiHidden/>
    <w:locked/>
    <w:rsid w:val="00A6480B"/>
    <w:rPr>
      <w:rFonts w:cs="Times New Roman"/>
      <w:sz w:val="16"/>
      <w:szCs w:val="16"/>
    </w:rPr>
  </w:style>
  <w:style w:type="paragraph" w:customStyle="1" w:styleId="WW-Zkladntext21">
    <w:name w:val="WW-Základní text 21"/>
    <w:basedOn w:val="Normln"/>
    <w:rsid w:val="00DC68BC"/>
    <w:pPr>
      <w:tabs>
        <w:tab w:val="left" w:pos="7200"/>
      </w:tabs>
      <w:suppressAutoHyphens/>
      <w:overflowPunct/>
      <w:autoSpaceDE/>
      <w:autoSpaceDN/>
      <w:adjustRightInd/>
      <w:jc w:val="both"/>
      <w:textAlignment w:val="auto"/>
    </w:pPr>
    <w:rPr>
      <w:sz w:val="22"/>
      <w:szCs w:val="22"/>
    </w:rPr>
  </w:style>
  <w:style w:type="paragraph" w:styleId="Zkladntext2">
    <w:name w:val="Body Text 2"/>
    <w:basedOn w:val="Normln"/>
    <w:link w:val="Zkladntext2Char"/>
    <w:rsid w:val="00DC68BC"/>
    <w:pPr>
      <w:tabs>
        <w:tab w:val="center" w:pos="1701"/>
        <w:tab w:val="center" w:pos="6379"/>
      </w:tabs>
    </w:pPr>
    <w:rPr>
      <w:lang w:val="x-none" w:eastAsia="x-none"/>
    </w:rPr>
  </w:style>
  <w:style w:type="character" w:customStyle="1" w:styleId="Zkladntext2Char">
    <w:name w:val="Základní text 2 Char"/>
    <w:link w:val="Zkladntext2"/>
    <w:semiHidden/>
    <w:locked/>
    <w:rsid w:val="00A6480B"/>
    <w:rPr>
      <w:rFonts w:cs="Times New Roman"/>
      <w:sz w:val="20"/>
      <w:szCs w:val="20"/>
    </w:rPr>
  </w:style>
  <w:style w:type="paragraph" w:customStyle="1" w:styleId="odrky">
    <w:name w:val="odrážky"/>
    <w:basedOn w:val="Normln"/>
    <w:rsid w:val="00DC68BC"/>
    <w:pPr>
      <w:tabs>
        <w:tab w:val="left" w:pos="345"/>
        <w:tab w:val="left" w:pos="8784"/>
      </w:tabs>
      <w:overflowPunct/>
      <w:autoSpaceDE/>
      <w:autoSpaceDN/>
      <w:adjustRightInd/>
      <w:spacing w:before="165" w:line="288" w:lineRule="atLeast"/>
      <w:ind w:left="345" w:hanging="345"/>
      <w:jc w:val="both"/>
      <w:textAlignment w:val="auto"/>
    </w:pPr>
    <w:rPr>
      <w:noProof/>
    </w:rPr>
  </w:style>
  <w:style w:type="paragraph" w:customStyle="1" w:styleId="NormalJustified">
    <w:name w:val="Normal (Justified)"/>
    <w:basedOn w:val="Normln"/>
    <w:rsid w:val="00DC68BC"/>
    <w:pPr>
      <w:overflowPunct/>
      <w:autoSpaceDE/>
      <w:autoSpaceDN/>
      <w:adjustRightInd/>
      <w:jc w:val="both"/>
      <w:textAlignment w:val="auto"/>
    </w:pPr>
    <w:rPr>
      <w:kern w:val="28"/>
      <w:sz w:val="24"/>
      <w:szCs w:val="24"/>
      <w:lang w:val="en-US" w:eastAsia="en-US"/>
    </w:rPr>
  </w:style>
  <w:style w:type="paragraph" w:customStyle="1" w:styleId="Rozvrendokumentu">
    <w:name w:val="Rozvržení dokumentu"/>
    <w:basedOn w:val="Normln"/>
    <w:link w:val="RozvrendokumentuChar"/>
    <w:semiHidden/>
    <w:rsid w:val="00940AEE"/>
    <w:pPr>
      <w:shd w:val="clear" w:color="auto" w:fill="000080"/>
    </w:pPr>
    <w:rPr>
      <w:sz w:val="2"/>
      <w:szCs w:val="2"/>
      <w:lang w:val="x-none" w:eastAsia="x-none"/>
    </w:rPr>
  </w:style>
  <w:style w:type="character" w:customStyle="1" w:styleId="RozvrendokumentuChar">
    <w:name w:val="Rozvržení dokumentu Char"/>
    <w:link w:val="Rozvrendokumentu"/>
    <w:semiHidden/>
    <w:locked/>
    <w:rsid w:val="00A6480B"/>
    <w:rPr>
      <w:rFonts w:cs="Times New Roman"/>
      <w:sz w:val="2"/>
      <w:szCs w:val="2"/>
    </w:rPr>
  </w:style>
  <w:style w:type="paragraph" w:customStyle="1" w:styleId="lanek3">
    <w:name w:val="Članek 3"/>
    <w:basedOn w:val="Normln"/>
    <w:rsid w:val="00B43BB1"/>
    <w:pPr>
      <w:overflowPunct/>
      <w:autoSpaceDE/>
      <w:autoSpaceDN/>
      <w:adjustRightInd/>
      <w:textAlignment w:val="auto"/>
    </w:pPr>
    <w:rPr>
      <w:sz w:val="24"/>
      <w:szCs w:val="24"/>
    </w:rPr>
  </w:style>
  <w:style w:type="paragraph" w:customStyle="1" w:styleId="Odstavecseseznamem1">
    <w:name w:val="Odstavec se seznamem1"/>
    <w:basedOn w:val="Normln"/>
    <w:rsid w:val="003309C2"/>
    <w:pPr>
      <w:ind w:left="720"/>
    </w:pPr>
  </w:style>
  <w:style w:type="paragraph" w:customStyle="1" w:styleId="Char12CharCharCharCharCharChar">
    <w:name w:val="Char12 Char Char Char Char Char Char"/>
    <w:basedOn w:val="Normln"/>
    <w:rsid w:val="0036739A"/>
    <w:pPr>
      <w:overflowPunct/>
      <w:autoSpaceDE/>
      <w:autoSpaceDN/>
      <w:adjustRightInd/>
      <w:spacing w:after="160" w:line="240" w:lineRule="exact"/>
      <w:textAlignment w:val="auto"/>
    </w:pPr>
  </w:style>
  <w:style w:type="paragraph" w:customStyle="1" w:styleId="Zkladntext22">
    <w:name w:val="Základní text 22"/>
    <w:basedOn w:val="Normln"/>
    <w:rsid w:val="007C7005"/>
    <w:pPr>
      <w:textAlignment w:val="auto"/>
    </w:pPr>
    <w:rPr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12002-2A91-4786-A8B9-ABA57867B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5374</Words>
  <Characters>31622</Characters>
  <Application>Microsoft Office Word</Application>
  <DocSecurity>0</DocSecurity>
  <Lines>263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ČD a.s.</Company>
  <LinksUpToDate>false</LinksUpToDate>
  <CharactersWithSpaces>36923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Matoušková</dc:creator>
  <cp:lastModifiedBy>Hrozná Tereza, Mgr.</cp:lastModifiedBy>
  <cp:revision>3</cp:revision>
  <cp:lastPrinted>2016-07-11T06:04:00Z</cp:lastPrinted>
  <dcterms:created xsi:type="dcterms:W3CDTF">2016-07-29T08:08:00Z</dcterms:created>
  <dcterms:modified xsi:type="dcterms:W3CDTF">2016-08-01T08:02:00Z</dcterms:modified>
</cp:coreProperties>
</file>