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C7" w:rsidRDefault="00972DC7">
      <w:pPr>
        <w:pStyle w:val="Nadpis1"/>
        <w:rPr>
          <w:rFonts w:ascii="Arial" w:hAnsi="Arial" w:cs="Arial"/>
          <w:b/>
          <w:sz w:val="20"/>
        </w:rPr>
      </w:pPr>
    </w:p>
    <w:p w:rsidR="00972DC7" w:rsidRDefault="00972DC7">
      <w:pPr>
        <w:pStyle w:val="Nadpis1"/>
        <w:jc w:val="center"/>
        <w:rPr>
          <w:rFonts w:ascii="Arial" w:hAnsi="Arial" w:cs="Arial"/>
          <w:b/>
          <w:sz w:val="20"/>
        </w:rPr>
      </w:pPr>
    </w:p>
    <w:p w:rsidR="00972DC7" w:rsidRDefault="00972DC7">
      <w:pPr>
        <w:pStyle w:val="Nadpis1"/>
        <w:jc w:val="center"/>
        <w:rPr>
          <w:b/>
          <w:bCs/>
        </w:rPr>
      </w:pPr>
      <w:r>
        <w:rPr>
          <w:rFonts w:ascii="Arial" w:hAnsi="Arial" w:cs="Arial"/>
          <w:b/>
          <w:sz w:val="20"/>
        </w:rPr>
        <w:t>SMLOUVA O DÍLO</w:t>
      </w:r>
    </w:p>
    <w:p w:rsidR="00972DC7" w:rsidRDefault="00972DC7">
      <w:pPr>
        <w:jc w:val="center"/>
        <w:rPr>
          <w:b/>
          <w:bCs/>
        </w:rPr>
      </w:pPr>
    </w:p>
    <w:p w:rsidR="00972DC7" w:rsidRDefault="00972DC7">
      <w:pPr>
        <w:jc w:val="center"/>
      </w:pPr>
      <w:r>
        <w:rPr>
          <w:rFonts w:ascii="Arial" w:hAnsi="Arial" w:cs="Arial"/>
          <w:b/>
          <w:bCs/>
          <w:sz w:val="20"/>
          <w:szCs w:val="20"/>
        </w:rPr>
        <w:t xml:space="preserve">Tisk a dodávka publikací v DNS </w:t>
      </w:r>
      <w:r w:rsidR="00A96E04" w:rsidRPr="00CB2AE0">
        <w:rPr>
          <w:rFonts w:ascii="Arial" w:hAnsi="Arial" w:cs="Arial"/>
          <w:b/>
          <w:bCs/>
          <w:sz w:val="20"/>
          <w:szCs w:val="20"/>
        </w:rPr>
        <w:t>–</w:t>
      </w:r>
      <w:r w:rsidRPr="00CB2AE0">
        <w:rPr>
          <w:rFonts w:ascii="Arial" w:hAnsi="Arial" w:cs="Arial"/>
          <w:b/>
          <w:bCs/>
          <w:sz w:val="20"/>
          <w:szCs w:val="20"/>
        </w:rPr>
        <w:t xml:space="preserve"> </w:t>
      </w:r>
      <w:r w:rsidRPr="0034619E">
        <w:rPr>
          <w:rFonts w:ascii="Arial" w:hAnsi="Arial" w:cs="Arial"/>
          <w:b/>
          <w:bCs/>
          <w:color w:val="000000"/>
          <w:sz w:val="20"/>
          <w:szCs w:val="20"/>
          <w:shd w:val="clear" w:color="auto" w:fill="FFFF00"/>
        </w:rPr>
        <w:t>201</w:t>
      </w:r>
      <w:r w:rsidR="0034619E" w:rsidRPr="0034619E">
        <w:rPr>
          <w:rFonts w:ascii="Arial" w:hAnsi="Arial" w:cs="Arial"/>
          <w:b/>
          <w:bCs/>
          <w:color w:val="000000"/>
          <w:sz w:val="20"/>
          <w:szCs w:val="20"/>
          <w:shd w:val="clear" w:color="auto" w:fill="FFFF00"/>
        </w:rPr>
        <w:t>8/0007</w:t>
      </w:r>
    </w:p>
    <w:p w:rsidR="00972DC7" w:rsidRDefault="00972DC7">
      <w:pPr>
        <w:jc w:val="center"/>
      </w:pPr>
    </w:p>
    <w:p w:rsidR="00972DC7" w:rsidRDefault="00972DC7">
      <w:pPr>
        <w:jc w:val="center"/>
        <w:rPr>
          <w:rFonts w:ascii="Arial" w:hAnsi="Arial" w:cs="Arial"/>
          <w:sz w:val="20"/>
          <w:szCs w:val="20"/>
        </w:rPr>
      </w:pPr>
      <w:r>
        <w:rPr>
          <w:rFonts w:ascii="Arial" w:hAnsi="Arial" w:cs="Arial"/>
          <w:sz w:val="20"/>
          <w:szCs w:val="20"/>
        </w:rPr>
        <w:t xml:space="preserve">uzavřená podle § 2586 a násl. zákona č. 89/2012 Sb., občanský zákoník, </w:t>
      </w:r>
    </w:p>
    <w:p w:rsidR="00972DC7" w:rsidRDefault="00972DC7">
      <w:pPr>
        <w:jc w:val="center"/>
        <w:rPr>
          <w:rFonts w:ascii="Arial" w:hAnsi="Arial" w:cs="Arial"/>
          <w:sz w:val="20"/>
          <w:szCs w:val="20"/>
        </w:rPr>
      </w:pPr>
      <w:r>
        <w:rPr>
          <w:rFonts w:ascii="Arial" w:hAnsi="Arial" w:cs="Arial"/>
          <w:sz w:val="20"/>
          <w:szCs w:val="20"/>
        </w:rPr>
        <w:t>ve znění pozdějších předpisů, (dále také jen jako „občanský zákoník“)</w:t>
      </w:r>
    </w:p>
    <w:p w:rsidR="00972DC7" w:rsidRDefault="00972DC7">
      <w:pPr>
        <w:jc w:val="center"/>
        <w:rPr>
          <w:rFonts w:ascii="Arial" w:hAnsi="Arial" w:cs="Arial"/>
          <w:sz w:val="20"/>
          <w:szCs w:val="20"/>
        </w:rPr>
      </w:pPr>
    </w:p>
    <w:p w:rsidR="00972DC7" w:rsidRDefault="00972DC7">
      <w:pPr>
        <w:jc w:val="center"/>
        <w:rPr>
          <w:rFonts w:ascii="Arial" w:hAnsi="Arial" w:cs="Arial"/>
          <w:sz w:val="20"/>
          <w:szCs w:val="20"/>
        </w:rPr>
      </w:pPr>
    </w:p>
    <w:p w:rsidR="00972DC7" w:rsidRDefault="00972DC7">
      <w:pPr>
        <w:jc w:val="center"/>
        <w:rPr>
          <w:rFonts w:ascii="Arial" w:hAnsi="Arial" w:cs="Arial"/>
          <w:sz w:val="20"/>
          <w:szCs w:val="20"/>
        </w:rPr>
      </w:pPr>
    </w:p>
    <w:p w:rsidR="00972DC7" w:rsidRDefault="00972DC7">
      <w:pPr>
        <w:jc w:val="both"/>
        <w:rPr>
          <w:rFonts w:ascii="Arial" w:hAnsi="Arial" w:cs="Arial"/>
          <w:sz w:val="20"/>
          <w:szCs w:val="20"/>
        </w:rPr>
      </w:pPr>
      <w:r>
        <w:rPr>
          <w:rFonts w:ascii="Arial" w:hAnsi="Arial" w:cs="Arial"/>
          <w:sz w:val="20"/>
          <w:szCs w:val="20"/>
        </w:rPr>
        <w:t>níže uvedeného dne, měsíce a roku uzavřely následující smluvní strany:</w:t>
      </w:r>
    </w:p>
    <w:p w:rsidR="00972DC7" w:rsidRDefault="00972DC7">
      <w:pPr>
        <w:jc w:val="both"/>
        <w:rPr>
          <w:rFonts w:ascii="Arial" w:hAnsi="Arial" w:cs="Arial"/>
          <w:sz w:val="20"/>
          <w:szCs w:val="20"/>
        </w:rPr>
      </w:pPr>
    </w:p>
    <w:p w:rsidR="00972DC7" w:rsidRDefault="00972DC7">
      <w:pPr>
        <w:jc w:val="both"/>
        <w:rPr>
          <w:rFonts w:ascii="Arial" w:hAnsi="Arial" w:cs="Arial"/>
          <w:b/>
          <w:sz w:val="20"/>
          <w:szCs w:val="20"/>
        </w:rPr>
      </w:pPr>
      <w:r>
        <w:rPr>
          <w:rFonts w:ascii="Arial" w:hAnsi="Arial" w:cs="Arial"/>
          <w:b/>
          <w:sz w:val="20"/>
          <w:szCs w:val="20"/>
        </w:rPr>
        <w:t>Univerzita Jana Evangelisty Purkyně v  Ústí nad Labem</w:t>
      </w:r>
    </w:p>
    <w:p w:rsidR="00972DC7" w:rsidRDefault="00972DC7">
      <w:pPr>
        <w:jc w:val="both"/>
        <w:rPr>
          <w:rFonts w:ascii="Arial" w:hAnsi="Arial" w:cs="Arial"/>
          <w:b/>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i/>
          <w:iCs/>
          <w:sz w:val="20"/>
          <w:szCs w:val="20"/>
        </w:rPr>
        <w:tab/>
      </w:r>
      <w:r>
        <w:rPr>
          <w:rFonts w:ascii="Arial" w:hAnsi="Arial" w:cs="Arial"/>
          <w:sz w:val="20"/>
          <w:szCs w:val="20"/>
        </w:rPr>
        <w:t>Pasteurova 1, 400 96 Ústí nad Labem</w:t>
      </w:r>
      <w:r>
        <w:rPr>
          <w:rFonts w:ascii="Arial" w:hAnsi="Arial" w:cs="Arial"/>
          <w:iCs/>
          <w:color w:val="FF0000"/>
          <w:sz w:val="20"/>
          <w:szCs w:val="20"/>
        </w:rPr>
        <w:t xml:space="preserve"> </w:t>
      </w:r>
    </w:p>
    <w:p w:rsidR="00972DC7" w:rsidRDefault="00972DC7">
      <w:pPr>
        <w:jc w:val="both"/>
        <w:rPr>
          <w:rFonts w:ascii="Arial" w:hAnsi="Arial" w:cs="Arial"/>
          <w:b/>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Cs/>
          <w:sz w:val="20"/>
          <w:szCs w:val="20"/>
        </w:rPr>
        <w:t>44555601</w:t>
      </w:r>
    </w:p>
    <w:p w:rsidR="00972DC7" w:rsidRDefault="00972DC7">
      <w:pPr>
        <w:jc w:val="both"/>
        <w:rPr>
          <w:rFonts w:ascii="Arial" w:hAnsi="Arial" w:cs="Arial"/>
          <w:b/>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CZ</w:t>
      </w:r>
      <w:r>
        <w:rPr>
          <w:rFonts w:ascii="Arial" w:hAnsi="Arial" w:cs="Arial"/>
          <w:iCs/>
          <w:sz w:val="20"/>
          <w:szCs w:val="20"/>
        </w:rPr>
        <w:t>44555601</w:t>
      </w:r>
    </w:p>
    <w:p w:rsidR="00972DC7" w:rsidRDefault="00972DC7">
      <w:pPr>
        <w:rPr>
          <w:rFonts w:ascii="Arial" w:hAnsi="Arial" w:cs="Arial"/>
          <w:sz w:val="20"/>
          <w:szCs w:val="20"/>
        </w:rPr>
      </w:pPr>
      <w:r>
        <w:rPr>
          <w:rFonts w:ascii="Arial" w:hAnsi="Arial" w:cs="Arial"/>
          <w:b/>
          <w:sz w:val="20"/>
          <w:szCs w:val="20"/>
        </w:rPr>
        <w:t>Jednající</w:t>
      </w:r>
      <w:r>
        <w:rPr>
          <w:rFonts w:ascii="Arial" w:hAnsi="Arial" w:cs="Arial"/>
          <w:sz w:val="20"/>
          <w:szCs w:val="20"/>
        </w:rPr>
        <w:t>:</w:t>
      </w:r>
      <w:r>
        <w:rPr>
          <w:rFonts w:ascii="Arial" w:hAnsi="Arial" w:cs="Arial"/>
          <w:sz w:val="20"/>
          <w:szCs w:val="20"/>
        </w:rPr>
        <w:tab/>
      </w:r>
      <w:r>
        <w:rPr>
          <w:rFonts w:ascii="Arial" w:hAnsi="Arial" w:cs="Arial"/>
          <w:sz w:val="20"/>
          <w:szCs w:val="20"/>
        </w:rPr>
        <w:tab/>
      </w:r>
      <w:r w:rsidR="00CB2AE0" w:rsidRPr="00CB2AE0">
        <w:rPr>
          <w:rFonts w:ascii="Arial" w:hAnsi="Arial" w:cs="Arial"/>
          <w:sz w:val="20"/>
          <w:szCs w:val="20"/>
        </w:rPr>
        <w:t>doc. RNDr. Martin Balej, Ph.D. - rektor</w:t>
      </w:r>
    </w:p>
    <w:p w:rsidR="00972DC7" w:rsidRDefault="00972DC7" w:rsidP="00CB2AE0">
      <w:pPr>
        <w:tabs>
          <w:tab w:val="left" w:pos="4470"/>
        </w:tabs>
        <w:spacing w:before="120"/>
        <w:rPr>
          <w:rFonts w:ascii="Arial" w:hAnsi="Arial" w:cs="Arial"/>
          <w:sz w:val="20"/>
          <w:szCs w:val="20"/>
        </w:rPr>
      </w:pPr>
      <w:r>
        <w:rPr>
          <w:rFonts w:ascii="Arial" w:hAnsi="Arial" w:cs="Arial"/>
          <w:sz w:val="20"/>
          <w:szCs w:val="20"/>
        </w:rPr>
        <w:t xml:space="preserve">/dále jen </w:t>
      </w:r>
      <w:r>
        <w:rPr>
          <w:rFonts w:ascii="Arial" w:hAnsi="Arial" w:cs="Arial"/>
          <w:b/>
          <w:sz w:val="20"/>
          <w:szCs w:val="20"/>
        </w:rPr>
        <w:t xml:space="preserve">objednatel </w:t>
      </w:r>
      <w:r>
        <w:rPr>
          <w:rFonts w:ascii="Arial" w:hAnsi="Arial" w:cs="Arial"/>
          <w:sz w:val="20"/>
          <w:szCs w:val="20"/>
        </w:rPr>
        <w:t>na straně jedné/</w:t>
      </w:r>
      <w:r w:rsidR="00CB2AE0">
        <w:rPr>
          <w:rFonts w:ascii="Arial" w:hAnsi="Arial" w:cs="Arial"/>
          <w:sz w:val="20"/>
          <w:szCs w:val="20"/>
        </w:rPr>
        <w:tab/>
      </w:r>
    </w:p>
    <w:p w:rsidR="00972DC7" w:rsidRDefault="00972DC7">
      <w:pPr>
        <w:jc w:val="both"/>
        <w:rPr>
          <w:rFonts w:ascii="Arial" w:hAnsi="Arial" w:cs="Arial"/>
          <w:sz w:val="20"/>
          <w:szCs w:val="20"/>
        </w:rPr>
      </w:pPr>
    </w:p>
    <w:p w:rsidR="00972DC7" w:rsidRDefault="00972DC7">
      <w:pPr>
        <w:jc w:val="both"/>
        <w:rPr>
          <w:rFonts w:ascii="Arial" w:hAnsi="Arial" w:cs="Arial"/>
          <w:sz w:val="20"/>
          <w:szCs w:val="20"/>
        </w:rPr>
      </w:pPr>
    </w:p>
    <w:p w:rsidR="00972DC7" w:rsidRDefault="00972DC7">
      <w:pPr>
        <w:jc w:val="both"/>
        <w:rPr>
          <w:rFonts w:ascii="Arial" w:hAnsi="Arial" w:cs="Arial"/>
          <w:sz w:val="20"/>
          <w:szCs w:val="20"/>
        </w:rPr>
      </w:pPr>
      <w:r>
        <w:rPr>
          <w:rFonts w:ascii="Arial" w:hAnsi="Arial" w:cs="Arial"/>
          <w:sz w:val="20"/>
          <w:szCs w:val="20"/>
        </w:rPr>
        <w:t>a</w:t>
      </w:r>
    </w:p>
    <w:p w:rsidR="00972DC7" w:rsidRDefault="00972DC7">
      <w:pPr>
        <w:jc w:val="both"/>
        <w:rPr>
          <w:rFonts w:ascii="Arial" w:hAnsi="Arial" w:cs="Arial"/>
          <w:sz w:val="20"/>
          <w:szCs w:val="20"/>
        </w:rPr>
      </w:pPr>
    </w:p>
    <w:p w:rsidR="00972DC7" w:rsidRDefault="00972DC7">
      <w:pPr>
        <w:jc w:val="both"/>
        <w:rPr>
          <w:rFonts w:ascii="Arial" w:hAnsi="Arial" w:cs="Arial"/>
          <w:sz w:val="20"/>
          <w:szCs w:val="20"/>
        </w:rPr>
      </w:pPr>
    </w:p>
    <w:p w:rsidR="00972DC7" w:rsidRDefault="00972DC7">
      <w:pPr>
        <w:jc w:val="both"/>
        <w:rPr>
          <w:rFonts w:ascii="Arial" w:hAnsi="Arial" w:cs="Arial"/>
          <w:b/>
          <w:sz w:val="20"/>
          <w:szCs w:val="20"/>
        </w:rPr>
      </w:pPr>
      <w:r>
        <w:rPr>
          <w:rFonts w:ascii="Arial" w:hAnsi="Arial" w:cs="Arial"/>
          <w:b/>
          <w:sz w:val="20"/>
          <w:szCs w:val="20"/>
        </w:rPr>
        <w:t>Společnost</w:t>
      </w:r>
      <w:r>
        <w:rPr>
          <w:rFonts w:ascii="Arial" w:hAnsi="Arial" w:cs="Arial"/>
          <w:sz w:val="20"/>
          <w:szCs w:val="20"/>
        </w:rPr>
        <w:t>:</w:t>
      </w:r>
      <w:r>
        <w:rPr>
          <w:rFonts w:ascii="Arial" w:hAnsi="Arial" w:cs="Arial"/>
          <w:sz w:val="20"/>
          <w:szCs w:val="20"/>
        </w:rPr>
        <w:tab/>
      </w:r>
      <w:r w:rsidR="008F22B5">
        <w:rPr>
          <w:rFonts w:ascii="Arial" w:hAnsi="Arial" w:cs="Arial"/>
          <w:sz w:val="20"/>
          <w:szCs w:val="20"/>
        </w:rPr>
        <w:t>Jiří Bartoš – SLON, spol. s r.o.</w:t>
      </w:r>
    </w:p>
    <w:p w:rsidR="00972DC7" w:rsidRDefault="00972DC7">
      <w:pPr>
        <w:jc w:val="both"/>
        <w:rPr>
          <w:rFonts w:ascii="Arial" w:hAnsi="Arial" w:cs="Arial"/>
          <w:b/>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sidR="008F22B5">
        <w:rPr>
          <w:rFonts w:ascii="Arial" w:hAnsi="Arial" w:cs="Arial"/>
          <w:sz w:val="20"/>
          <w:szCs w:val="20"/>
        </w:rPr>
        <w:t>U Chemičky 880/18, 400 01 Ústí nad Labem</w:t>
      </w:r>
    </w:p>
    <w:p w:rsidR="00972DC7" w:rsidRDefault="00972DC7">
      <w:pPr>
        <w:jc w:val="both"/>
        <w:rPr>
          <w:rFonts w:ascii="Arial" w:hAnsi="Arial" w:cs="Arial"/>
          <w:b/>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sidR="008F22B5">
        <w:rPr>
          <w:rFonts w:ascii="Arial" w:hAnsi="Arial" w:cs="Arial"/>
          <w:sz w:val="20"/>
          <w:szCs w:val="20"/>
        </w:rPr>
        <w:t>25431013</w:t>
      </w:r>
    </w:p>
    <w:p w:rsidR="00972DC7" w:rsidRDefault="00972DC7">
      <w:pPr>
        <w:jc w:val="both"/>
        <w:rPr>
          <w:rFonts w:ascii="Arial" w:hAnsi="Arial" w:cs="Arial"/>
          <w:b/>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sidR="008F22B5">
        <w:rPr>
          <w:rFonts w:ascii="Arial" w:hAnsi="Arial" w:cs="Arial"/>
          <w:sz w:val="20"/>
          <w:szCs w:val="20"/>
        </w:rPr>
        <w:t>CZ25431013</w:t>
      </w:r>
    </w:p>
    <w:p w:rsidR="00972DC7" w:rsidRDefault="00972DC7">
      <w:pPr>
        <w:jc w:val="both"/>
        <w:rPr>
          <w:rFonts w:ascii="Arial" w:hAnsi="Arial" w:cs="Arial"/>
          <w:b/>
          <w:sz w:val="20"/>
          <w:szCs w:val="20"/>
        </w:rPr>
      </w:pPr>
      <w:r>
        <w:rPr>
          <w:rFonts w:ascii="Arial" w:hAnsi="Arial" w:cs="Arial"/>
          <w:b/>
          <w:sz w:val="20"/>
          <w:szCs w:val="20"/>
        </w:rPr>
        <w:t>Jednající</w:t>
      </w:r>
      <w:r>
        <w:rPr>
          <w:rFonts w:ascii="Arial" w:hAnsi="Arial" w:cs="Arial"/>
          <w:sz w:val="20"/>
          <w:szCs w:val="20"/>
        </w:rPr>
        <w:t>:</w:t>
      </w:r>
      <w:r>
        <w:rPr>
          <w:rFonts w:ascii="Arial" w:hAnsi="Arial" w:cs="Arial"/>
          <w:sz w:val="20"/>
          <w:szCs w:val="20"/>
        </w:rPr>
        <w:tab/>
      </w:r>
      <w:r w:rsidR="008F22B5">
        <w:rPr>
          <w:rFonts w:ascii="Arial" w:hAnsi="Arial" w:cs="Arial"/>
          <w:sz w:val="20"/>
          <w:szCs w:val="20"/>
        </w:rPr>
        <w:t>Ondřej Bartoš</w:t>
      </w:r>
    </w:p>
    <w:p w:rsidR="00972DC7" w:rsidRDefault="00972DC7">
      <w:pPr>
        <w:jc w:val="both"/>
        <w:rPr>
          <w:rFonts w:ascii="Arial" w:hAnsi="Arial" w:cs="Arial"/>
          <w:b/>
          <w:sz w:val="20"/>
          <w:szCs w:val="20"/>
        </w:rPr>
      </w:pPr>
      <w:r>
        <w:rPr>
          <w:rFonts w:ascii="Arial" w:hAnsi="Arial" w:cs="Arial"/>
          <w:b/>
          <w:sz w:val="20"/>
          <w:szCs w:val="20"/>
        </w:rPr>
        <w:t>Bankovní spojení</w:t>
      </w:r>
      <w:r>
        <w:rPr>
          <w:rFonts w:ascii="Arial" w:hAnsi="Arial" w:cs="Arial"/>
          <w:sz w:val="20"/>
          <w:szCs w:val="20"/>
        </w:rPr>
        <w:t>:</w:t>
      </w:r>
    </w:p>
    <w:p w:rsidR="00972DC7" w:rsidRDefault="00972DC7">
      <w:pPr>
        <w:jc w:val="both"/>
        <w:rPr>
          <w:rFonts w:ascii="Arial" w:hAnsi="Arial" w:cs="Arial"/>
          <w:sz w:val="20"/>
          <w:szCs w:val="20"/>
        </w:rPr>
      </w:pPr>
      <w:r>
        <w:rPr>
          <w:rFonts w:ascii="Arial" w:hAnsi="Arial" w:cs="Arial"/>
          <w:b/>
          <w:sz w:val="20"/>
          <w:szCs w:val="20"/>
        </w:rPr>
        <w:t>Číslo účtu</w:t>
      </w:r>
      <w:r>
        <w:rPr>
          <w:rFonts w:ascii="Arial" w:hAnsi="Arial" w:cs="Arial"/>
          <w:sz w:val="20"/>
          <w:szCs w:val="20"/>
        </w:rPr>
        <w:t>:</w:t>
      </w:r>
      <w:r>
        <w:rPr>
          <w:rFonts w:ascii="Arial" w:hAnsi="Arial" w:cs="Arial"/>
          <w:sz w:val="20"/>
          <w:szCs w:val="20"/>
        </w:rPr>
        <w:tab/>
      </w:r>
    </w:p>
    <w:p w:rsidR="00972DC7" w:rsidRDefault="00972DC7">
      <w:pPr>
        <w:spacing w:before="120"/>
        <w:rPr>
          <w:rFonts w:ascii="Arial" w:hAnsi="Arial" w:cs="Arial"/>
          <w:sz w:val="20"/>
          <w:szCs w:val="20"/>
        </w:rPr>
      </w:pPr>
      <w:r>
        <w:rPr>
          <w:rFonts w:ascii="Arial" w:hAnsi="Arial" w:cs="Arial"/>
          <w:sz w:val="20"/>
          <w:szCs w:val="20"/>
        </w:rPr>
        <w:t xml:space="preserve">/dále jen </w:t>
      </w:r>
      <w:r>
        <w:rPr>
          <w:rFonts w:ascii="Arial" w:hAnsi="Arial" w:cs="Arial"/>
          <w:b/>
          <w:sz w:val="20"/>
          <w:szCs w:val="20"/>
        </w:rPr>
        <w:t xml:space="preserve">zhotovitel </w:t>
      </w:r>
      <w:r>
        <w:rPr>
          <w:rFonts w:ascii="Arial" w:hAnsi="Arial" w:cs="Arial"/>
          <w:sz w:val="20"/>
          <w:szCs w:val="20"/>
        </w:rPr>
        <w:t xml:space="preserve">na straně druhé/, objednatel a zhotovitel dále společně též jako </w:t>
      </w:r>
      <w:r>
        <w:rPr>
          <w:rFonts w:ascii="Arial" w:hAnsi="Arial" w:cs="Arial"/>
          <w:b/>
          <w:sz w:val="20"/>
          <w:szCs w:val="20"/>
        </w:rPr>
        <w:t>smluvní strany</w:t>
      </w:r>
      <w:r>
        <w:rPr>
          <w:rFonts w:ascii="Arial" w:hAnsi="Arial" w:cs="Arial"/>
          <w:sz w:val="20"/>
          <w:szCs w:val="20"/>
        </w:rPr>
        <w:t xml:space="preserve"> nebo jednotlivě též jako </w:t>
      </w:r>
      <w:r>
        <w:rPr>
          <w:rFonts w:ascii="Arial" w:hAnsi="Arial" w:cs="Arial"/>
          <w:b/>
          <w:sz w:val="20"/>
          <w:szCs w:val="20"/>
        </w:rPr>
        <w:t>smluvní strana</w:t>
      </w:r>
      <w:r>
        <w:rPr>
          <w:rFonts w:ascii="Arial" w:hAnsi="Arial" w:cs="Arial"/>
          <w:sz w:val="20"/>
          <w:szCs w:val="20"/>
        </w:rPr>
        <w:t>/</w:t>
      </w:r>
    </w:p>
    <w:p w:rsidR="00972DC7" w:rsidRDefault="00972DC7">
      <w:pPr>
        <w:spacing w:before="120"/>
        <w:rPr>
          <w:rFonts w:ascii="Arial" w:hAnsi="Arial" w:cs="Arial"/>
          <w:sz w:val="20"/>
          <w:szCs w:val="20"/>
        </w:rPr>
      </w:pPr>
    </w:p>
    <w:p w:rsidR="00972DC7" w:rsidRDefault="00972DC7">
      <w:pPr>
        <w:spacing w:before="120"/>
        <w:jc w:val="center"/>
        <w:rPr>
          <w:rFonts w:ascii="Arial" w:hAnsi="Arial" w:cs="Arial"/>
          <w:sz w:val="20"/>
          <w:szCs w:val="20"/>
        </w:rPr>
      </w:pPr>
      <w:r>
        <w:rPr>
          <w:rFonts w:ascii="Arial" w:hAnsi="Arial" w:cs="Arial"/>
          <w:sz w:val="20"/>
          <w:szCs w:val="20"/>
        </w:rPr>
        <w:t>tuto</w:t>
      </w:r>
    </w:p>
    <w:p w:rsidR="00972DC7" w:rsidRDefault="00972DC7">
      <w:pPr>
        <w:spacing w:before="120"/>
        <w:jc w:val="center"/>
        <w:rPr>
          <w:rFonts w:ascii="Arial" w:hAnsi="Arial" w:cs="Arial"/>
          <w:sz w:val="20"/>
          <w:szCs w:val="20"/>
        </w:rPr>
      </w:pPr>
    </w:p>
    <w:p w:rsidR="00972DC7" w:rsidRDefault="00972DC7">
      <w:pPr>
        <w:jc w:val="center"/>
        <w:rPr>
          <w:rFonts w:ascii="Arial" w:hAnsi="Arial" w:cs="Arial"/>
          <w:sz w:val="20"/>
          <w:szCs w:val="20"/>
        </w:rPr>
      </w:pPr>
      <w:r>
        <w:rPr>
          <w:rFonts w:ascii="Arial" w:hAnsi="Arial" w:cs="Arial"/>
          <w:sz w:val="20"/>
          <w:szCs w:val="20"/>
        </w:rPr>
        <w:t>Smlouvu o dílo</w:t>
      </w:r>
    </w:p>
    <w:p w:rsidR="00972DC7" w:rsidRDefault="00972DC7">
      <w:pPr>
        <w:jc w:val="center"/>
        <w:rPr>
          <w:rFonts w:ascii="Arial" w:hAnsi="Arial" w:cs="Arial"/>
          <w:sz w:val="20"/>
          <w:szCs w:val="20"/>
        </w:rPr>
      </w:pPr>
      <w:r>
        <w:rPr>
          <w:rFonts w:ascii="Arial" w:hAnsi="Arial" w:cs="Arial"/>
          <w:sz w:val="20"/>
          <w:szCs w:val="20"/>
        </w:rPr>
        <w:t xml:space="preserve">(dále jen </w:t>
      </w:r>
      <w:r>
        <w:rPr>
          <w:rFonts w:ascii="Arial" w:hAnsi="Arial" w:cs="Arial"/>
          <w:b/>
          <w:sz w:val="20"/>
          <w:szCs w:val="20"/>
        </w:rPr>
        <w:t>tato smlouva</w:t>
      </w:r>
      <w:r>
        <w:rPr>
          <w:rFonts w:ascii="Arial" w:hAnsi="Arial" w:cs="Arial"/>
          <w:sz w:val="20"/>
          <w:szCs w:val="20"/>
        </w:rPr>
        <w:t>)</w:t>
      </w:r>
    </w:p>
    <w:p w:rsidR="00972DC7" w:rsidRDefault="00972DC7">
      <w:pPr>
        <w:jc w:val="center"/>
        <w:rPr>
          <w:rFonts w:ascii="Arial" w:hAnsi="Arial" w:cs="Arial"/>
          <w:sz w:val="20"/>
          <w:szCs w:val="20"/>
        </w:rPr>
      </w:pPr>
    </w:p>
    <w:p w:rsidR="00972DC7" w:rsidRDefault="00972DC7">
      <w:pPr>
        <w:spacing w:before="120"/>
        <w:jc w:val="center"/>
        <w:rPr>
          <w:rFonts w:ascii="Arial" w:hAnsi="Arial" w:cs="Arial"/>
          <w:b/>
          <w:sz w:val="20"/>
          <w:szCs w:val="20"/>
        </w:rPr>
      </w:pPr>
      <w:r>
        <w:rPr>
          <w:rFonts w:ascii="Arial" w:hAnsi="Arial" w:cs="Arial"/>
          <w:b/>
          <w:sz w:val="20"/>
          <w:szCs w:val="20"/>
        </w:rPr>
        <w:t>I.</w:t>
      </w:r>
    </w:p>
    <w:p w:rsidR="00972DC7" w:rsidRDefault="00972DC7">
      <w:pPr>
        <w:spacing w:after="240"/>
        <w:jc w:val="center"/>
        <w:rPr>
          <w:bCs/>
          <w:sz w:val="20"/>
          <w:szCs w:val="20"/>
        </w:rPr>
      </w:pPr>
      <w:r>
        <w:rPr>
          <w:rFonts w:ascii="Arial" w:hAnsi="Arial" w:cs="Arial"/>
          <w:b/>
          <w:sz w:val="20"/>
          <w:szCs w:val="20"/>
        </w:rPr>
        <w:t>Základní ustanovení</w:t>
      </w:r>
    </w:p>
    <w:p w:rsidR="00972DC7" w:rsidRDefault="00972DC7">
      <w:pPr>
        <w:pStyle w:val="Default"/>
        <w:numPr>
          <w:ilvl w:val="0"/>
          <w:numId w:val="7"/>
        </w:numPr>
        <w:jc w:val="both"/>
        <w:rPr>
          <w:bCs/>
          <w:sz w:val="20"/>
          <w:szCs w:val="20"/>
        </w:rPr>
      </w:pPr>
      <w:r>
        <w:rPr>
          <w:bCs/>
          <w:sz w:val="20"/>
          <w:szCs w:val="20"/>
        </w:rPr>
        <w:t xml:space="preserve">Tato smlouva o dílo je uzavřena ve smyslu </w:t>
      </w:r>
      <w:proofErr w:type="spellStart"/>
      <w:r>
        <w:rPr>
          <w:bCs/>
          <w:sz w:val="20"/>
          <w:szCs w:val="20"/>
        </w:rPr>
        <w:t>ust</w:t>
      </w:r>
      <w:proofErr w:type="spellEnd"/>
      <w:r>
        <w:rPr>
          <w:bCs/>
          <w:sz w:val="20"/>
          <w:szCs w:val="20"/>
        </w:rPr>
        <w:t xml:space="preserve">. </w:t>
      </w:r>
      <w:r>
        <w:rPr>
          <w:sz w:val="20"/>
          <w:szCs w:val="20"/>
        </w:rPr>
        <w:t>§ 2586 a násl. zákona č. 89/2012Sb., občanský zákoník, ve znění pozdějších předpisů.</w:t>
      </w:r>
    </w:p>
    <w:p w:rsidR="00972DC7" w:rsidRDefault="00972DC7">
      <w:pPr>
        <w:numPr>
          <w:ilvl w:val="0"/>
          <w:numId w:val="7"/>
        </w:numPr>
        <w:jc w:val="both"/>
        <w:rPr>
          <w:rFonts w:ascii="Arial" w:hAnsi="Arial" w:cs="Arial"/>
          <w:sz w:val="20"/>
          <w:szCs w:val="20"/>
        </w:rPr>
      </w:pPr>
      <w:r>
        <w:rPr>
          <w:rFonts w:ascii="Arial" w:hAnsi="Arial" w:cs="Arial"/>
          <w:bCs/>
          <w:sz w:val="20"/>
          <w:szCs w:val="20"/>
        </w:rPr>
        <w:t>Smluvní strany prohlašují, že údaje uvedené v této smlouvě a taktéž oprávnění k podnikání jsou v souladu s právním stavem v době uzavření smlouvy. Smluvní strany se zavazují, že změny dotčených údajů oznámí bez prodlení druhé smluvní straně. Strany prohlašují, že osoby podepisující tuto smlouvu jsou k tomuto úkonu oprávněny.</w:t>
      </w:r>
    </w:p>
    <w:p w:rsidR="00972DC7" w:rsidRDefault="00972DC7" w:rsidP="002B7BE5">
      <w:pPr>
        <w:numPr>
          <w:ilvl w:val="0"/>
          <w:numId w:val="7"/>
        </w:numPr>
        <w:jc w:val="both"/>
        <w:rPr>
          <w:rFonts w:ascii="Arial" w:hAnsi="Arial" w:cs="Arial"/>
          <w:bCs/>
          <w:sz w:val="20"/>
          <w:szCs w:val="20"/>
        </w:rPr>
      </w:pPr>
      <w:r w:rsidRPr="002B7BE5">
        <w:rPr>
          <w:rFonts w:ascii="Arial" w:hAnsi="Arial" w:cs="Arial"/>
          <w:bCs/>
          <w:sz w:val="20"/>
          <w:szCs w:val="20"/>
        </w:rPr>
        <w:t xml:space="preserve">Zhotovitel podpisem této smlouvy prohlašuje, že splňuje veškeré podmínky </w:t>
      </w:r>
      <w:r w:rsidR="002B7BE5" w:rsidRPr="002B7BE5">
        <w:rPr>
          <w:rFonts w:ascii="Arial" w:hAnsi="Arial" w:cs="Arial"/>
          <w:bCs/>
          <w:sz w:val="20"/>
          <w:szCs w:val="20"/>
        </w:rPr>
        <w:t xml:space="preserve">pro </w:t>
      </w:r>
      <w:r w:rsidRPr="002B7BE5">
        <w:rPr>
          <w:rFonts w:ascii="Arial" w:hAnsi="Arial" w:cs="Arial"/>
          <w:bCs/>
          <w:sz w:val="20"/>
          <w:szCs w:val="20"/>
        </w:rPr>
        <w:t>vytvoření díla dle této smlouvy a má dostatečné personální i materiální zázemí pro řádné a včasné provedení díla pro objednatele dle této smlouvy.</w:t>
      </w:r>
    </w:p>
    <w:p w:rsidR="00972DC7" w:rsidRPr="00D455D3" w:rsidRDefault="00972DC7" w:rsidP="00D455D3">
      <w:pPr>
        <w:numPr>
          <w:ilvl w:val="0"/>
          <w:numId w:val="7"/>
        </w:numPr>
        <w:jc w:val="both"/>
        <w:rPr>
          <w:rFonts w:ascii="Arial" w:hAnsi="Arial" w:cs="Arial"/>
          <w:bCs/>
          <w:sz w:val="20"/>
          <w:szCs w:val="20"/>
        </w:rPr>
      </w:pPr>
      <w:r w:rsidRPr="00D455D3">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972DC7" w:rsidRDefault="00972DC7">
      <w:pPr>
        <w:ind w:left="357" w:right="-57"/>
        <w:jc w:val="both"/>
        <w:rPr>
          <w:rFonts w:ascii="Arial" w:hAnsi="Arial" w:cs="Arial"/>
          <w:sz w:val="20"/>
          <w:szCs w:val="20"/>
        </w:rPr>
      </w:pPr>
    </w:p>
    <w:p w:rsidR="00972DC7" w:rsidRDefault="00972DC7">
      <w:pPr>
        <w:jc w:val="center"/>
        <w:rPr>
          <w:rFonts w:ascii="Arial" w:hAnsi="Arial" w:cs="Arial"/>
          <w:b/>
          <w:sz w:val="20"/>
          <w:szCs w:val="20"/>
        </w:rPr>
      </w:pPr>
      <w:r>
        <w:rPr>
          <w:rFonts w:ascii="Arial" w:hAnsi="Arial" w:cs="Arial"/>
          <w:b/>
          <w:sz w:val="20"/>
          <w:szCs w:val="20"/>
        </w:rPr>
        <w:t>II.</w:t>
      </w:r>
    </w:p>
    <w:p w:rsidR="00972DC7" w:rsidRDefault="00972DC7">
      <w:pPr>
        <w:spacing w:after="240"/>
        <w:jc w:val="center"/>
        <w:rPr>
          <w:rFonts w:ascii="Arial" w:hAnsi="Arial" w:cs="Arial"/>
          <w:sz w:val="20"/>
        </w:rPr>
      </w:pPr>
      <w:r>
        <w:rPr>
          <w:rFonts w:ascii="Arial" w:hAnsi="Arial" w:cs="Arial"/>
          <w:b/>
          <w:sz w:val="20"/>
          <w:szCs w:val="20"/>
        </w:rPr>
        <w:t>Předmět smlouvy</w:t>
      </w:r>
    </w:p>
    <w:p w:rsidR="00972DC7" w:rsidRDefault="00972DC7">
      <w:pPr>
        <w:numPr>
          <w:ilvl w:val="0"/>
          <w:numId w:val="9"/>
        </w:numPr>
        <w:rPr>
          <w:rFonts w:ascii="Arial" w:hAnsi="Arial" w:cs="Arial"/>
          <w:sz w:val="20"/>
        </w:rPr>
      </w:pPr>
      <w:r>
        <w:rPr>
          <w:rFonts w:ascii="Arial" w:hAnsi="Arial" w:cs="Arial"/>
          <w:sz w:val="20"/>
        </w:rPr>
        <w:t>Na základě předložené nabídky v rámci veřejné zakázky s</w:t>
      </w:r>
      <w:r w:rsidR="0050308F">
        <w:rPr>
          <w:rFonts w:ascii="Arial" w:hAnsi="Arial" w:cs="Arial"/>
          <w:sz w:val="20"/>
        </w:rPr>
        <w:t> </w:t>
      </w:r>
      <w:r w:rsidRPr="00A8091E">
        <w:rPr>
          <w:rFonts w:ascii="Arial" w:hAnsi="Arial" w:cs="Arial"/>
          <w:sz w:val="20"/>
        </w:rPr>
        <w:t>názve</w:t>
      </w:r>
      <w:r w:rsidR="0050308F">
        <w:rPr>
          <w:rFonts w:ascii="Arial" w:hAnsi="Arial" w:cs="Arial"/>
          <w:sz w:val="20"/>
        </w:rPr>
        <w:t xml:space="preserve">m </w:t>
      </w:r>
      <w:r w:rsidR="0050308F" w:rsidRPr="00A8091E">
        <w:rPr>
          <w:rFonts w:ascii="Arial" w:hAnsi="Arial" w:cs="Arial"/>
          <w:b/>
          <w:sz w:val="20"/>
        </w:rPr>
        <w:t>Tisk a dod</w:t>
      </w:r>
      <w:r w:rsidR="005B2C15">
        <w:rPr>
          <w:rFonts w:ascii="Arial" w:hAnsi="Arial" w:cs="Arial"/>
          <w:b/>
          <w:sz w:val="20"/>
        </w:rPr>
        <w:t>ávka publikací v DNS – 2018/0007</w:t>
      </w:r>
      <w:r w:rsidRPr="00797EEB">
        <w:rPr>
          <w:rFonts w:ascii="Arial" w:hAnsi="Arial" w:cs="Arial"/>
          <w:sz w:val="20"/>
        </w:rPr>
        <w:t xml:space="preserve"> se zhotovitel touto smlouvou zavazuje</w:t>
      </w:r>
      <w:r w:rsidRPr="00090961">
        <w:rPr>
          <w:rFonts w:ascii="Arial" w:hAnsi="Arial" w:cs="Arial"/>
          <w:sz w:val="20"/>
        </w:rPr>
        <w:t xml:space="preserve"> provést řádně, včas, ve sjednané kvalitě, na svůj náklad a nebezpečí pro objednatele</w:t>
      </w:r>
      <w:r>
        <w:rPr>
          <w:rFonts w:ascii="Arial" w:hAnsi="Arial" w:cs="Arial"/>
          <w:sz w:val="20"/>
        </w:rPr>
        <w:t xml:space="preserve"> dílo: </w:t>
      </w:r>
    </w:p>
    <w:p w:rsidR="00972DC7" w:rsidRDefault="001F0200">
      <w:pPr>
        <w:pStyle w:val="Nadpis2"/>
        <w:ind w:left="705" w:firstLine="0"/>
        <w:jc w:val="both"/>
      </w:pPr>
      <w:r>
        <w:rPr>
          <w:rFonts w:ascii="Arial" w:hAnsi="Arial" w:cs="Arial"/>
          <w:b w:val="0"/>
          <w:sz w:val="20"/>
        </w:rPr>
        <w:t>Tisk a dodávka</w:t>
      </w:r>
      <w:r w:rsidR="00CB2AE0">
        <w:rPr>
          <w:rFonts w:ascii="Arial" w:hAnsi="Arial" w:cs="Arial"/>
          <w:b w:val="0"/>
          <w:sz w:val="20"/>
        </w:rPr>
        <w:t xml:space="preserve"> časopisu</w:t>
      </w:r>
      <w:r w:rsidR="00D455D3">
        <w:rPr>
          <w:rFonts w:ascii="Arial" w:hAnsi="Arial" w:cs="Arial"/>
          <w:b w:val="0"/>
          <w:sz w:val="20"/>
        </w:rPr>
        <w:t xml:space="preserve"> UJEP</w:t>
      </w:r>
      <w:r w:rsidR="00972DC7">
        <w:rPr>
          <w:rFonts w:ascii="Arial" w:hAnsi="Arial" w:cs="Arial"/>
          <w:b w:val="0"/>
          <w:sz w:val="20"/>
        </w:rPr>
        <w:t xml:space="preserve"> specifikovaných v příloze č. 1. této smlouvy o dílo, a zajistit jejich dodání objednateli (dále jen „dílo“).</w:t>
      </w:r>
    </w:p>
    <w:p w:rsidR="00972DC7" w:rsidRDefault="00972DC7">
      <w:pPr>
        <w:ind w:left="360"/>
      </w:pPr>
    </w:p>
    <w:p w:rsidR="00972DC7" w:rsidRPr="00A8091E" w:rsidRDefault="00972DC7">
      <w:pPr>
        <w:pStyle w:val="Default"/>
        <w:numPr>
          <w:ilvl w:val="0"/>
          <w:numId w:val="9"/>
        </w:numPr>
        <w:jc w:val="both"/>
      </w:pPr>
      <w:r w:rsidRPr="00A8091E">
        <w:rPr>
          <w:sz w:val="20"/>
          <w:szCs w:val="20"/>
        </w:rPr>
        <w:t xml:space="preserve">Předmětem této smlouvy je rovněž závazek objednatele zaplatit zhotoviteli za řádně a včas provedené a předané dílo sjednanou cenu. </w:t>
      </w:r>
    </w:p>
    <w:p w:rsidR="00972DC7" w:rsidRPr="00A8091E" w:rsidRDefault="00972DC7">
      <w:pPr>
        <w:ind w:left="360"/>
      </w:pPr>
    </w:p>
    <w:p w:rsidR="00972DC7" w:rsidRPr="00A8091E" w:rsidRDefault="00972DC7">
      <w:pPr>
        <w:jc w:val="center"/>
        <w:rPr>
          <w:rFonts w:ascii="Arial" w:hAnsi="Arial" w:cs="Arial"/>
          <w:b/>
          <w:sz w:val="20"/>
          <w:szCs w:val="20"/>
        </w:rPr>
      </w:pPr>
      <w:r w:rsidRPr="00A8091E">
        <w:rPr>
          <w:rFonts w:ascii="Arial" w:hAnsi="Arial" w:cs="Arial"/>
          <w:b/>
          <w:sz w:val="20"/>
          <w:szCs w:val="20"/>
        </w:rPr>
        <w:t>III.</w:t>
      </w:r>
    </w:p>
    <w:p w:rsidR="00972DC7" w:rsidRPr="00201CBB" w:rsidRDefault="00972DC7">
      <w:pPr>
        <w:spacing w:after="240"/>
        <w:jc w:val="center"/>
        <w:rPr>
          <w:rFonts w:ascii="Arial" w:hAnsi="Arial" w:cs="Arial"/>
          <w:sz w:val="20"/>
        </w:rPr>
      </w:pPr>
      <w:r w:rsidRPr="00201CBB">
        <w:rPr>
          <w:rFonts w:ascii="Arial" w:hAnsi="Arial" w:cs="Arial"/>
          <w:b/>
          <w:sz w:val="20"/>
          <w:szCs w:val="20"/>
        </w:rPr>
        <w:t>Doba plnění a předání díla</w:t>
      </w:r>
    </w:p>
    <w:p w:rsidR="0050308F" w:rsidRPr="00201CBB" w:rsidRDefault="00972DC7" w:rsidP="00A8091E">
      <w:pPr>
        <w:pStyle w:val="Nadpis2"/>
        <w:numPr>
          <w:ilvl w:val="0"/>
          <w:numId w:val="6"/>
        </w:numPr>
        <w:jc w:val="both"/>
        <w:rPr>
          <w:rFonts w:ascii="Arial" w:hAnsi="Arial" w:cs="Arial"/>
          <w:sz w:val="20"/>
          <w:shd w:val="clear" w:color="auto" w:fill="FFFF00"/>
        </w:rPr>
      </w:pPr>
      <w:r w:rsidRPr="00201CBB">
        <w:rPr>
          <w:rFonts w:ascii="Arial" w:hAnsi="Arial" w:cs="Arial"/>
          <w:b w:val="0"/>
          <w:sz w:val="20"/>
        </w:rPr>
        <w:t xml:space="preserve">Zhotovitel je povinen provést dílo a předat jej objednateli do </w:t>
      </w:r>
      <w:r w:rsidR="0034619E">
        <w:rPr>
          <w:rFonts w:ascii="Arial" w:hAnsi="Arial" w:cs="Arial"/>
          <w:b w:val="0"/>
          <w:sz w:val="20"/>
          <w:shd w:val="clear" w:color="auto" w:fill="FFFF00"/>
        </w:rPr>
        <w:t>14</w:t>
      </w:r>
      <w:r w:rsidR="00CB2AE0" w:rsidRPr="004C70F0">
        <w:rPr>
          <w:rFonts w:ascii="Arial" w:hAnsi="Arial" w:cs="Arial"/>
          <w:b w:val="0"/>
          <w:sz w:val="20"/>
          <w:shd w:val="clear" w:color="auto" w:fill="FFFF00"/>
        </w:rPr>
        <w:t xml:space="preserve"> kalendářních</w:t>
      </w:r>
      <w:r w:rsidRPr="004C70F0">
        <w:rPr>
          <w:rFonts w:ascii="Arial" w:hAnsi="Arial" w:cs="Arial"/>
          <w:b w:val="0"/>
          <w:sz w:val="20"/>
          <w:shd w:val="clear" w:color="auto" w:fill="FFFF00"/>
        </w:rPr>
        <w:t xml:space="preserve"> dnů</w:t>
      </w:r>
      <w:r w:rsidRPr="00201CBB">
        <w:rPr>
          <w:rFonts w:ascii="Arial" w:hAnsi="Arial" w:cs="Arial"/>
          <w:b w:val="0"/>
          <w:sz w:val="20"/>
        </w:rPr>
        <w:t xml:space="preserve"> od okamžiku, kdy mu objednatel předá poslední z následujících podklad</w:t>
      </w:r>
      <w:r w:rsidR="0050308F" w:rsidRPr="00201CBB">
        <w:rPr>
          <w:rFonts w:ascii="Arial" w:hAnsi="Arial" w:cs="Arial"/>
          <w:b w:val="0"/>
          <w:sz w:val="20"/>
        </w:rPr>
        <w:t>ů, viz Příloha č. 1.</w:t>
      </w:r>
    </w:p>
    <w:p w:rsidR="00972DC7" w:rsidRPr="00201CBB" w:rsidRDefault="00972DC7" w:rsidP="00A8091E">
      <w:pPr>
        <w:pStyle w:val="Nadpis2"/>
        <w:numPr>
          <w:ilvl w:val="0"/>
          <w:numId w:val="0"/>
        </w:numPr>
        <w:ind w:left="360"/>
        <w:jc w:val="both"/>
        <w:rPr>
          <w:rFonts w:ascii="Arial" w:hAnsi="Arial" w:cs="Arial"/>
          <w:b w:val="0"/>
          <w:sz w:val="20"/>
        </w:rPr>
      </w:pPr>
    </w:p>
    <w:p w:rsidR="00AA7C48" w:rsidRPr="00CF1447" w:rsidRDefault="00972DC7" w:rsidP="00CF1447">
      <w:pPr>
        <w:pStyle w:val="Nadpis2"/>
        <w:numPr>
          <w:ilvl w:val="0"/>
          <w:numId w:val="24"/>
        </w:numPr>
        <w:suppressAutoHyphens w:val="0"/>
        <w:jc w:val="both"/>
        <w:rPr>
          <w:rFonts w:ascii="Arial" w:hAnsi="Arial" w:cs="Arial"/>
          <w:b w:val="0"/>
          <w:sz w:val="20"/>
        </w:rPr>
      </w:pPr>
      <w:r w:rsidRPr="00201CBB">
        <w:rPr>
          <w:rFonts w:ascii="Arial" w:hAnsi="Arial" w:cs="Arial"/>
          <w:b w:val="0"/>
          <w:sz w:val="20"/>
        </w:rPr>
        <w:t>Objednatel předá zhotoviteli veškeré podklady uvedené v bodě 1 tohoto článku výše elektronicky na e-mailovou adresu</w:t>
      </w:r>
      <w:r w:rsidR="00BE6252">
        <w:rPr>
          <w:rFonts w:ascii="Arial" w:hAnsi="Arial" w:cs="Arial"/>
          <w:b w:val="0"/>
          <w:sz w:val="20"/>
        </w:rPr>
        <w:t xml:space="preserve"> </w:t>
      </w:r>
      <w:proofErr w:type="spellStart"/>
      <w:r w:rsidR="00E044FC">
        <w:rPr>
          <w:rFonts w:ascii="Arial" w:hAnsi="Arial" w:cs="Arial"/>
          <w:b w:val="0"/>
          <w:sz w:val="20"/>
        </w:rPr>
        <w:t>xxxxx</w:t>
      </w:r>
      <w:proofErr w:type="spellEnd"/>
      <w:r w:rsidR="00CF1447">
        <w:rPr>
          <w:rFonts w:ascii="Arial" w:hAnsi="Arial" w:cs="Arial"/>
          <w:b w:val="0"/>
          <w:sz w:val="20"/>
        </w:rPr>
        <w:t xml:space="preserve"> </w:t>
      </w:r>
      <w:r w:rsidR="00CF1447" w:rsidRPr="009916EB">
        <w:rPr>
          <w:rFonts w:ascii="Arial" w:hAnsi="Arial" w:cs="Arial"/>
          <w:b w:val="0"/>
          <w:sz w:val="20"/>
        </w:rPr>
        <w:t xml:space="preserve">neprodleně po </w:t>
      </w:r>
      <w:r w:rsidR="00CF1447">
        <w:rPr>
          <w:rFonts w:ascii="Arial" w:hAnsi="Arial" w:cs="Arial"/>
          <w:b w:val="0"/>
          <w:sz w:val="20"/>
        </w:rPr>
        <w:t xml:space="preserve">uveřejnění </w:t>
      </w:r>
      <w:r w:rsidR="00CF1447" w:rsidRPr="009916EB">
        <w:rPr>
          <w:rFonts w:ascii="Arial" w:hAnsi="Arial" w:cs="Arial"/>
          <w:b w:val="0"/>
          <w:sz w:val="20"/>
        </w:rPr>
        <w:t>této smlouvy</w:t>
      </w:r>
      <w:r w:rsidR="00CF1447">
        <w:rPr>
          <w:rFonts w:ascii="Arial" w:hAnsi="Arial" w:cs="Arial"/>
          <w:b w:val="0"/>
          <w:sz w:val="20"/>
        </w:rPr>
        <w:t xml:space="preserve"> v registru smluv.</w:t>
      </w:r>
    </w:p>
    <w:p w:rsidR="00AA7C48" w:rsidRPr="00AA7C48" w:rsidRDefault="00AA7C48">
      <w:pPr>
        <w:numPr>
          <w:ilvl w:val="0"/>
          <w:numId w:val="6"/>
        </w:numPr>
        <w:spacing w:before="120"/>
        <w:jc w:val="both"/>
        <w:rPr>
          <w:rFonts w:ascii="Arial" w:hAnsi="Arial" w:cs="Arial"/>
          <w:sz w:val="20"/>
          <w:szCs w:val="20"/>
          <w:shd w:val="clear" w:color="auto" w:fill="FFFF00"/>
        </w:rPr>
      </w:pPr>
      <w:r w:rsidRPr="00AA7C48">
        <w:rPr>
          <w:rFonts w:ascii="Segoe UI&quot;" w:hAnsi="Segoe UI&quot;" w:cs="Segoe UI&quot;"/>
          <w:color w:val="000000"/>
          <w:sz w:val="20"/>
          <w:szCs w:val="20"/>
          <w:lang w:eastAsia="cs-CZ"/>
        </w:rPr>
        <w:t>Zhotovitel se zavazuje zaslat objednateli je</w:t>
      </w:r>
      <w:r w:rsidRPr="00AA7C48">
        <w:rPr>
          <w:rFonts w:ascii="Arial" w:hAnsi="Arial" w:cs="Arial"/>
          <w:color w:val="000000"/>
          <w:sz w:val="20"/>
          <w:szCs w:val="20"/>
          <w:lang w:eastAsia="cs-CZ"/>
        </w:rPr>
        <w:t>š</w:t>
      </w:r>
      <w:r w:rsidRPr="00AA7C48">
        <w:rPr>
          <w:rFonts w:ascii="Segoe UI&quot;" w:hAnsi="Segoe UI&quot;" w:cs="Segoe UI&quot;"/>
          <w:color w:val="000000"/>
          <w:sz w:val="20"/>
          <w:szCs w:val="20"/>
          <w:lang w:eastAsia="cs-CZ"/>
        </w:rPr>
        <w:t>t</w:t>
      </w:r>
      <w:r w:rsidRPr="00AA7C48">
        <w:rPr>
          <w:rFonts w:ascii="Arial" w:hAnsi="Arial" w:cs="Arial"/>
          <w:color w:val="000000"/>
          <w:sz w:val="20"/>
          <w:szCs w:val="20"/>
          <w:lang w:eastAsia="cs-CZ"/>
        </w:rPr>
        <w:t>ě</w:t>
      </w:r>
      <w:r w:rsidRPr="00AA7C48">
        <w:rPr>
          <w:rFonts w:ascii="Segoe UI&quot;" w:hAnsi="Segoe UI&quot;" w:cs="Segoe UI&quot;"/>
          <w:color w:val="000000"/>
          <w:sz w:val="20"/>
          <w:szCs w:val="20"/>
          <w:lang w:eastAsia="cs-CZ"/>
        </w:rPr>
        <w:t xml:space="preserve"> p</w:t>
      </w:r>
      <w:r w:rsidRPr="00AA7C48">
        <w:rPr>
          <w:rFonts w:ascii="Arial" w:hAnsi="Arial" w:cs="Arial"/>
          <w:color w:val="000000"/>
          <w:sz w:val="20"/>
          <w:szCs w:val="20"/>
          <w:lang w:eastAsia="cs-CZ"/>
        </w:rPr>
        <w:t>ř</w:t>
      </w:r>
      <w:r w:rsidRPr="00AA7C48">
        <w:rPr>
          <w:rFonts w:ascii="Segoe UI&quot;" w:hAnsi="Segoe UI&quot;" w:cs="Segoe UI&quot;"/>
          <w:color w:val="000000"/>
          <w:sz w:val="20"/>
          <w:szCs w:val="20"/>
          <w:lang w:eastAsia="cs-CZ"/>
        </w:rPr>
        <w:t>ed vyti</w:t>
      </w:r>
      <w:r w:rsidRPr="00AA7C48">
        <w:rPr>
          <w:rFonts w:ascii="Arial" w:hAnsi="Arial" w:cs="Arial"/>
          <w:color w:val="000000"/>
          <w:sz w:val="20"/>
          <w:szCs w:val="20"/>
          <w:lang w:eastAsia="cs-CZ"/>
        </w:rPr>
        <w:t>š</w:t>
      </w:r>
      <w:r w:rsidRPr="00AA7C48">
        <w:rPr>
          <w:rFonts w:ascii="Segoe UI&quot;" w:hAnsi="Segoe UI&quot;" w:cs="Segoe UI&quot;"/>
          <w:color w:val="000000"/>
          <w:sz w:val="20"/>
          <w:szCs w:val="20"/>
          <w:lang w:eastAsia="cs-CZ"/>
        </w:rPr>
        <w:t>t</w:t>
      </w:r>
      <w:r w:rsidRPr="00AA7C48">
        <w:rPr>
          <w:rFonts w:ascii="Arial" w:hAnsi="Arial" w:cs="Arial"/>
          <w:color w:val="000000"/>
          <w:sz w:val="20"/>
          <w:szCs w:val="20"/>
          <w:lang w:eastAsia="cs-CZ"/>
        </w:rPr>
        <w:t>ě</w:t>
      </w:r>
      <w:r w:rsidRPr="00AA7C48">
        <w:rPr>
          <w:rFonts w:ascii="Segoe UI&quot;" w:hAnsi="Segoe UI&quot;" w:cs="Segoe UI&quot;"/>
          <w:color w:val="000000"/>
          <w:sz w:val="20"/>
          <w:szCs w:val="20"/>
          <w:lang w:eastAsia="cs-CZ"/>
        </w:rPr>
        <w:t>n</w:t>
      </w:r>
      <w:r w:rsidRPr="00AA7C48">
        <w:rPr>
          <w:rFonts w:ascii="Segoe UI" w:hAnsi="Segoe UI" w:cs="Segoe UI"/>
          <w:color w:val="000000"/>
          <w:sz w:val="20"/>
          <w:szCs w:val="20"/>
          <w:lang w:eastAsia="cs-CZ"/>
        </w:rPr>
        <w:t>í</w:t>
      </w:r>
      <w:r w:rsidRPr="00AA7C48">
        <w:rPr>
          <w:rFonts w:ascii="Segoe UI&quot;" w:hAnsi="Segoe UI&quot;" w:cs="Segoe UI&quot;"/>
          <w:color w:val="000000"/>
          <w:sz w:val="20"/>
          <w:szCs w:val="20"/>
          <w:lang w:eastAsia="cs-CZ"/>
        </w:rPr>
        <w:t xml:space="preserve">m elektronicky na e-mailovou adresu </w:t>
      </w:r>
      <w:proofErr w:type="gramStart"/>
      <w:r w:rsidR="00E044FC">
        <w:rPr>
          <w:rFonts w:ascii="Segoe UI&quot;" w:hAnsi="Segoe UI&quot;" w:cs="Segoe UI&quot;"/>
          <w:color w:val="FF0000"/>
          <w:sz w:val="20"/>
          <w:szCs w:val="20"/>
          <w:u w:val="single"/>
          <w:lang w:eastAsia="cs-CZ"/>
        </w:rPr>
        <w:t>xxxxxx</w:t>
      </w:r>
      <w:bookmarkStart w:id="0" w:name="_GoBack"/>
      <w:bookmarkEnd w:id="0"/>
      <w:r w:rsidRPr="00AA7C48">
        <w:rPr>
          <w:rFonts w:ascii="Segoe UI&quot;" w:hAnsi="Segoe UI&quot;" w:cs="Segoe UI&quot;"/>
          <w:color w:val="000000"/>
          <w:sz w:val="20"/>
          <w:szCs w:val="20"/>
          <w:lang w:eastAsia="cs-CZ"/>
        </w:rPr>
        <w:t xml:space="preserve">  z</w:t>
      </w:r>
      <w:r w:rsidRPr="00AA7C48">
        <w:rPr>
          <w:rFonts w:ascii="Segoe UI" w:hAnsi="Segoe UI" w:cs="Segoe UI"/>
          <w:color w:val="000000"/>
          <w:sz w:val="20"/>
          <w:szCs w:val="20"/>
          <w:lang w:eastAsia="cs-CZ"/>
        </w:rPr>
        <w:t>á</w:t>
      </w:r>
      <w:r w:rsidRPr="00AA7C48">
        <w:rPr>
          <w:rFonts w:ascii="Segoe UI&quot;" w:hAnsi="Segoe UI&quot;" w:cs="Segoe UI&quot;"/>
          <w:color w:val="000000"/>
          <w:sz w:val="20"/>
          <w:szCs w:val="20"/>
          <w:lang w:eastAsia="cs-CZ"/>
        </w:rPr>
        <w:t>v</w:t>
      </w:r>
      <w:r w:rsidRPr="00AA7C48">
        <w:rPr>
          <w:rFonts w:ascii="Arial" w:hAnsi="Arial" w:cs="Arial"/>
          <w:color w:val="000000"/>
          <w:sz w:val="20"/>
          <w:szCs w:val="20"/>
          <w:lang w:eastAsia="cs-CZ"/>
        </w:rPr>
        <w:t>ě</w:t>
      </w:r>
      <w:r w:rsidRPr="00AA7C48">
        <w:rPr>
          <w:rFonts w:ascii="Segoe UI&quot;" w:hAnsi="Segoe UI&quot;" w:cs="Segoe UI&quot;"/>
          <w:color w:val="000000"/>
          <w:sz w:val="20"/>
          <w:szCs w:val="20"/>
          <w:lang w:eastAsia="cs-CZ"/>
        </w:rPr>
        <w:t>re</w:t>
      </w:r>
      <w:r w:rsidRPr="00AA7C48">
        <w:rPr>
          <w:rFonts w:ascii="Arial" w:hAnsi="Arial" w:cs="Arial"/>
          <w:color w:val="000000"/>
          <w:sz w:val="20"/>
          <w:szCs w:val="20"/>
          <w:lang w:eastAsia="cs-CZ"/>
        </w:rPr>
        <w:t>č</w:t>
      </w:r>
      <w:r w:rsidRPr="00AA7C48">
        <w:rPr>
          <w:rFonts w:ascii="Segoe UI&quot;" w:hAnsi="Segoe UI&quot;" w:cs="Segoe UI&quot;"/>
          <w:color w:val="000000"/>
          <w:sz w:val="20"/>
          <w:szCs w:val="20"/>
          <w:lang w:eastAsia="cs-CZ"/>
        </w:rPr>
        <w:t>nou</w:t>
      </w:r>
      <w:proofErr w:type="gramEnd"/>
      <w:r w:rsidRPr="00AA7C48">
        <w:rPr>
          <w:rFonts w:ascii="Segoe UI&quot;" w:hAnsi="Segoe UI&quot;" w:cs="Segoe UI&quot;"/>
          <w:color w:val="000000"/>
          <w:sz w:val="20"/>
          <w:szCs w:val="20"/>
          <w:lang w:eastAsia="cs-CZ"/>
        </w:rPr>
        <w:t xml:space="preserve"> podobu </w:t>
      </w:r>
      <w:r w:rsidR="004D1081">
        <w:rPr>
          <w:rFonts w:ascii="Segoe UI&quot;" w:hAnsi="Segoe UI&quot;" w:cs="Segoe UI&quot;"/>
          <w:color w:val="000000"/>
          <w:sz w:val="20"/>
          <w:szCs w:val="20"/>
          <w:lang w:eastAsia="cs-CZ"/>
        </w:rPr>
        <w:t xml:space="preserve">díla, tj. </w:t>
      </w:r>
      <w:r w:rsidRPr="00AA7C48">
        <w:rPr>
          <w:rFonts w:ascii="Segoe UI&quot;" w:hAnsi="Segoe UI&quot;" w:cs="Segoe UI&quot;"/>
          <w:color w:val="000000"/>
          <w:sz w:val="20"/>
          <w:szCs w:val="20"/>
          <w:lang w:eastAsia="cs-CZ"/>
        </w:rPr>
        <w:t>jednotliv</w:t>
      </w:r>
      <w:r w:rsidRPr="00AA7C48">
        <w:rPr>
          <w:rFonts w:ascii="Segoe UI" w:hAnsi="Segoe UI" w:cs="Segoe UI"/>
          <w:color w:val="000000"/>
          <w:sz w:val="20"/>
          <w:szCs w:val="20"/>
          <w:lang w:eastAsia="cs-CZ"/>
        </w:rPr>
        <w:t>é</w:t>
      </w:r>
      <w:r w:rsidRPr="00AA7C48">
        <w:rPr>
          <w:rFonts w:ascii="Segoe UI&quot;" w:hAnsi="Segoe UI&quot;" w:cs="Segoe UI&quot;"/>
          <w:color w:val="000000"/>
          <w:sz w:val="20"/>
          <w:szCs w:val="20"/>
          <w:lang w:eastAsia="cs-CZ"/>
        </w:rPr>
        <w:t>ho vyd</w:t>
      </w:r>
      <w:r w:rsidRPr="00AA7C48">
        <w:rPr>
          <w:rFonts w:ascii="Segoe UI" w:hAnsi="Segoe UI" w:cs="Segoe UI"/>
          <w:color w:val="000000"/>
          <w:sz w:val="20"/>
          <w:szCs w:val="20"/>
          <w:lang w:eastAsia="cs-CZ"/>
        </w:rPr>
        <w:t>á</w:t>
      </w:r>
      <w:r w:rsidRPr="00AA7C48">
        <w:rPr>
          <w:rFonts w:ascii="Segoe UI&quot;" w:hAnsi="Segoe UI&quot;" w:cs="Segoe UI&quot;"/>
          <w:color w:val="000000"/>
          <w:sz w:val="20"/>
          <w:szCs w:val="20"/>
          <w:lang w:eastAsia="cs-CZ"/>
        </w:rPr>
        <w:t>n</w:t>
      </w:r>
      <w:r w:rsidRPr="00AA7C48">
        <w:rPr>
          <w:rFonts w:ascii="Segoe UI" w:hAnsi="Segoe UI" w:cs="Segoe UI"/>
          <w:color w:val="000000"/>
          <w:sz w:val="20"/>
          <w:szCs w:val="20"/>
          <w:lang w:eastAsia="cs-CZ"/>
        </w:rPr>
        <w:t>í</w:t>
      </w:r>
      <w:r w:rsidRPr="00AA7C48">
        <w:rPr>
          <w:rFonts w:ascii="Segoe UI&quot;" w:hAnsi="Segoe UI&quot;" w:cs="Segoe UI&quot;"/>
          <w:color w:val="000000"/>
          <w:sz w:val="20"/>
          <w:szCs w:val="20"/>
          <w:lang w:eastAsia="cs-CZ"/>
        </w:rPr>
        <w:t xml:space="preserve"> </w:t>
      </w:r>
      <w:r w:rsidRPr="00AA7C48">
        <w:rPr>
          <w:rFonts w:ascii="Arial" w:hAnsi="Arial" w:cs="Arial"/>
          <w:color w:val="000000"/>
          <w:sz w:val="20"/>
          <w:szCs w:val="20"/>
          <w:lang w:eastAsia="cs-CZ"/>
        </w:rPr>
        <w:t>č</w:t>
      </w:r>
      <w:r w:rsidRPr="00AA7C48">
        <w:rPr>
          <w:rFonts w:ascii="Segoe UI&quot;" w:hAnsi="Segoe UI&quot;" w:cs="Segoe UI&quot;"/>
          <w:color w:val="000000"/>
          <w:sz w:val="20"/>
          <w:szCs w:val="20"/>
          <w:lang w:eastAsia="cs-CZ"/>
        </w:rPr>
        <w:t>asopisu UJEP</w:t>
      </w:r>
      <w:r w:rsidR="004D1081">
        <w:rPr>
          <w:rFonts w:ascii="Segoe UI&quot;" w:hAnsi="Segoe UI&quot;" w:cs="Segoe UI&quot;"/>
          <w:color w:val="000000"/>
          <w:sz w:val="20"/>
          <w:szCs w:val="20"/>
          <w:lang w:eastAsia="cs-CZ"/>
        </w:rPr>
        <w:t>,</w:t>
      </w:r>
      <w:r w:rsidRPr="00AA7C48">
        <w:rPr>
          <w:rFonts w:ascii="Segoe UI&quot;" w:hAnsi="Segoe UI&quot;" w:cs="Segoe UI&quot;"/>
          <w:color w:val="000000"/>
          <w:sz w:val="20"/>
          <w:szCs w:val="20"/>
          <w:lang w:eastAsia="cs-CZ"/>
        </w:rPr>
        <w:t xml:space="preserve"> k odsouhlasen</w:t>
      </w:r>
      <w:r w:rsidRPr="00AA7C48">
        <w:rPr>
          <w:rFonts w:ascii="Segoe UI" w:hAnsi="Segoe UI" w:cs="Segoe UI"/>
          <w:color w:val="000000"/>
          <w:sz w:val="20"/>
          <w:szCs w:val="20"/>
          <w:lang w:eastAsia="cs-CZ"/>
        </w:rPr>
        <w:t>í</w:t>
      </w:r>
      <w:r w:rsidRPr="00AA7C48">
        <w:rPr>
          <w:rFonts w:ascii="Segoe UI&quot;" w:hAnsi="Segoe UI&quot;" w:cs="Segoe UI&quot;"/>
          <w:color w:val="000000"/>
          <w:sz w:val="20"/>
          <w:szCs w:val="20"/>
          <w:lang w:eastAsia="cs-CZ"/>
        </w:rPr>
        <w:t>.</w:t>
      </w:r>
    </w:p>
    <w:p w:rsidR="0050308F" w:rsidRPr="00201CBB" w:rsidRDefault="00972DC7">
      <w:pPr>
        <w:numPr>
          <w:ilvl w:val="0"/>
          <w:numId w:val="6"/>
        </w:numPr>
        <w:spacing w:before="120"/>
        <w:jc w:val="both"/>
        <w:rPr>
          <w:rFonts w:ascii="Arial" w:hAnsi="Arial" w:cs="Arial"/>
          <w:sz w:val="20"/>
          <w:szCs w:val="20"/>
          <w:shd w:val="clear" w:color="auto" w:fill="FFFF00"/>
        </w:rPr>
      </w:pPr>
      <w:r w:rsidRPr="00201CBB">
        <w:rPr>
          <w:rFonts w:ascii="Arial" w:hAnsi="Arial" w:cs="Arial"/>
          <w:sz w:val="20"/>
          <w:szCs w:val="20"/>
        </w:rPr>
        <w:t>Místem předání díla je</w:t>
      </w:r>
      <w:r w:rsidR="0050308F" w:rsidRPr="00201CBB">
        <w:rPr>
          <w:rFonts w:ascii="Arial" w:hAnsi="Arial" w:cs="Arial"/>
          <w:sz w:val="20"/>
          <w:szCs w:val="20"/>
        </w:rPr>
        <w:t>:</w:t>
      </w:r>
    </w:p>
    <w:p w:rsidR="00972DC7" w:rsidRPr="00201CBB" w:rsidRDefault="0050308F" w:rsidP="00A8091E">
      <w:pPr>
        <w:spacing w:before="120"/>
        <w:ind w:left="360"/>
        <w:jc w:val="both"/>
        <w:rPr>
          <w:rFonts w:ascii="Arial" w:hAnsi="Arial" w:cs="Arial"/>
          <w:sz w:val="20"/>
          <w:szCs w:val="20"/>
          <w:shd w:val="clear" w:color="auto" w:fill="FFFF00"/>
        </w:rPr>
      </w:pPr>
      <w:r w:rsidRPr="00201CBB">
        <w:rPr>
          <w:rFonts w:ascii="Arial" w:hAnsi="Arial" w:cs="Arial"/>
          <w:sz w:val="20"/>
          <w:szCs w:val="20"/>
        </w:rPr>
        <w:t>Univerzita Jana Evangelisty Purkyně v Ústí nad Labem, rektorát UJEP, Pasteurova 1, 400 96 Ústí nad Labem</w:t>
      </w:r>
    </w:p>
    <w:p w:rsidR="00972DC7" w:rsidRDefault="00972DC7" w:rsidP="00201CBB">
      <w:pPr>
        <w:numPr>
          <w:ilvl w:val="0"/>
          <w:numId w:val="6"/>
        </w:numPr>
        <w:spacing w:before="120"/>
        <w:jc w:val="both"/>
        <w:rPr>
          <w:rFonts w:ascii="Arial" w:hAnsi="Arial" w:cs="Arial"/>
          <w:sz w:val="20"/>
          <w:szCs w:val="20"/>
        </w:rPr>
      </w:pPr>
      <w:r w:rsidRPr="00201CBB">
        <w:rPr>
          <w:rFonts w:ascii="Arial" w:hAnsi="Arial" w:cs="Arial"/>
          <w:sz w:val="20"/>
          <w:szCs w:val="20"/>
        </w:rPr>
        <w:t xml:space="preserve">Zhotovitel se zavazuje odevzdat dílo objednateli dle objednávek objednatele. </w:t>
      </w:r>
    </w:p>
    <w:p w:rsidR="004339DD" w:rsidRPr="00201CBB" w:rsidRDefault="004339DD" w:rsidP="00201CBB">
      <w:pPr>
        <w:numPr>
          <w:ilvl w:val="0"/>
          <w:numId w:val="6"/>
        </w:numPr>
        <w:spacing w:before="120"/>
        <w:jc w:val="both"/>
        <w:rPr>
          <w:rFonts w:ascii="Arial" w:hAnsi="Arial" w:cs="Arial"/>
          <w:sz w:val="20"/>
          <w:szCs w:val="20"/>
        </w:rPr>
      </w:pPr>
      <w:r>
        <w:rPr>
          <w:rFonts w:ascii="Arial" w:hAnsi="Arial" w:cs="Arial"/>
          <w:sz w:val="20"/>
          <w:szCs w:val="20"/>
        </w:rPr>
        <w:t xml:space="preserve">Objednávkou se pro účely této smlouvy rozumí jedno vydání časopisu UJEP v souladu s Přílohou č. 1 této smlouvy. Kontaktní osobou zhotovitele je </w:t>
      </w:r>
      <w:r w:rsidR="008F22B5">
        <w:rPr>
          <w:rFonts w:ascii="Arial" w:hAnsi="Arial" w:cs="Arial"/>
          <w:sz w:val="20"/>
          <w:szCs w:val="20"/>
          <w:highlight w:val="yellow"/>
        </w:rPr>
        <w:t>Ondřej Bartoš.</w:t>
      </w:r>
    </w:p>
    <w:p w:rsidR="00972DC7" w:rsidRPr="00A8091E" w:rsidRDefault="00972DC7">
      <w:pPr>
        <w:numPr>
          <w:ilvl w:val="0"/>
          <w:numId w:val="6"/>
        </w:numPr>
        <w:spacing w:before="120"/>
        <w:jc w:val="both"/>
        <w:rPr>
          <w:rFonts w:ascii="Arial" w:hAnsi="Arial" w:cs="Arial"/>
          <w:sz w:val="20"/>
        </w:rPr>
      </w:pPr>
      <w:r w:rsidRPr="00A8091E">
        <w:rPr>
          <w:rFonts w:ascii="Arial" w:hAnsi="Arial" w:cs="Arial"/>
          <w:sz w:val="20"/>
          <w:szCs w:val="20"/>
        </w:rPr>
        <w:t>Zhotovitel je povinen vyzvat objednatele k převzetí části díla specifikovaného objednávkou alespoň 3 pracovní dny předem.</w:t>
      </w:r>
    </w:p>
    <w:p w:rsidR="004339DD" w:rsidRPr="004339DD" w:rsidRDefault="00972DC7" w:rsidP="004339DD">
      <w:pPr>
        <w:numPr>
          <w:ilvl w:val="0"/>
          <w:numId w:val="6"/>
        </w:numPr>
        <w:spacing w:before="120"/>
        <w:jc w:val="both"/>
        <w:rPr>
          <w:rFonts w:ascii="Arial" w:hAnsi="Arial" w:cs="Arial"/>
          <w:sz w:val="20"/>
        </w:rPr>
      </w:pPr>
      <w:r w:rsidRPr="00A8091E">
        <w:rPr>
          <w:rFonts w:ascii="Arial" w:hAnsi="Arial" w:cs="Arial"/>
          <w:sz w:val="20"/>
        </w:rPr>
        <w:t>Objednatel</w:t>
      </w:r>
      <w:r>
        <w:rPr>
          <w:rFonts w:ascii="Arial" w:hAnsi="Arial" w:cs="Arial"/>
          <w:sz w:val="20"/>
        </w:rPr>
        <w:t xml:space="preserve"> se zavazuje dílo převzít v případě, že každá část díla, specifikovaná jednotlivou objednávkou bude provedena bez jakýchkoliv vad a nedodělků. </w:t>
      </w:r>
    </w:p>
    <w:p w:rsidR="00972DC7" w:rsidRPr="00BE6252" w:rsidRDefault="00BE6252" w:rsidP="00256562">
      <w:pPr>
        <w:ind w:left="284" w:hanging="284"/>
        <w:jc w:val="both"/>
        <w:rPr>
          <w:rFonts w:ascii="Arial" w:hAnsi="Arial" w:cs="Arial"/>
          <w:sz w:val="20"/>
        </w:rPr>
      </w:pPr>
      <w:r>
        <w:rPr>
          <w:rFonts w:ascii="Arial" w:hAnsi="Arial" w:cs="Arial"/>
          <w:sz w:val="20"/>
        </w:rPr>
        <w:t>8</w:t>
      </w:r>
      <w:r w:rsidR="00295189">
        <w:rPr>
          <w:rFonts w:ascii="Arial" w:hAnsi="Arial" w:cs="Arial"/>
          <w:sz w:val="20"/>
        </w:rPr>
        <w:t xml:space="preserve">. </w:t>
      </w:r>
      <w:r w:rsidR="00972DC7">
        <w:rPr>
          <w:rFonts w:ascii="Arial" w:hAnsi="Arial" w:cs="Arial"/>
          <w:sz w:val="20"/>
        </w:rPr>
        <w:t>O předání a převzetí díla na základě jednotlivé objednávky sepíší objednatel a zhotovitel předávací protokol.</w:t>
      </w:r>
      <w:r w:rsidR="00797EEB">
        <w:rPr>
          <w:rFonts w:ascii="Arial" w:hAnsi="Arial" w:cs="Arial"/>
          <w:sz w:val="20"/>
        </w:rPr>
        <w:t xml:space="preserve"> </w:t>
      </w:r>
      <w:r w:rsidR="00972DC7">
        <w:rPr>
          <w:rFonts w:ascii="Arial" w:hAnsi="Arial" w:cs="Arial"/>
          <w:sz w:val="20"/>
        </w:rPr>
        <w:t xml:space="preserve">V případě, že dílo nebude dodáno ve stanoveném termínu, zavazuje se zhotovitel zaplatit objednateli smluvní pokutu ve výši </w:t>
      </w:r>
      <w:r w:rsidR="004C70F0">
        <w:rPr>
          <w:rFonts w:ascii="Arial" w:hAnsi="Arial" w:cs="Arial"/>
          <w:sz w:val="20"/>
        </w:rPr>
        <w:t>0,02</w:t>
      </w:r>
      <w:r w:rsidR="002B7BE5" w:rsidRPr="00BE6252">
        <w:rPr>
          <w:rFonts w:ascii="Arial" w:hAnsi="Arial" w:cs="Arial"/>
          <w:sz w:val="20"/>
        </w:rPr>
        <w:t xml:space="preserve"> </w:t>
      </w:r>
      <w:r w:rsidR="00972DC7" w:rsidRPr="00BE6252">
        <w:rPr>
          <w:rFonts w:ascii="Arial" w:hAnsi="Arial" w:cs="Arial"/>
          <w:sz w:val="20"/>
        </w:rPr>
        <w:t>% z ceny</w:t>
      </w:r>
      <w:r w:rsidR="00972DC7">
        <w:rPr>
          <w:rFonts w:ascii="Arial" w:hAnsi="Arial" w:cs="Arial"/>
          <w:sz w:val="20"/>
        </w:rPr>
        <w:t xml:space="preserve"> nedodaného díla za každý, byť jen započatý, den prodlení.</w:t>
      </w:r>
    </w:p>
    <w:p w:rsidR="00972DC7" w:rsidRDefault="00972DC7"/>
    <w:p w:rsidR="00972DC7" w:rsidRDefault="00972DC7">
      <w:pPr>
        <w:jc w:val="center"/>
        <w:rPr>
          <w:rFonts w:ascii="Arial" w:hAnsi="Arial" w:cs="Arial"/>
          <w:b/>
          <w:sz w:val="20"/>
          <w:szCs w:val="20"/>
        </w:rPr>
      </w:pPr>
      <w:r>
        <w:rPr>
          <w:rFonts w:ascii="Arial" w:hAnsi="Arial" w:cs="Arial"/>
          <w:b/>
          <w:sz w:val="20"/>
          <w:szCs w:val="20"/>
        </w:rPr>
        <w:t>IV.</w:t>
      </w:r>
    </w:p>
    <w:p w:rsidR="00972DC7" w:rsidRDefault="00972DC7">
      <w:pPr>
        <w:spacing w:after="240"/>
        <w:jc w:val="center"/>
        <w:rPr>
          <w:rFonts w:ascii="Arial" w:hAnsi="Arial" w:cs="Arial"/>
          <w:sz w:val="20"/>
        </w:rPr>
      </w:pPr>
      <w:r>
        <w:rPr>
          <w:rFonts w:ascii="Arial" w:hAnsi="Arial" w:cs="Arial"/>
          <w:b/>
          <w:sz w:val="20"/>
          <w:szCs w:val="20"/>
        </w:rPr>
        <w:t>Cena díla</w:t>
      </w:r>
    </w:p>
    <w:p w:rsidR="00972DC7" w:rsidRDefault="00972DC7" w:rsidP="004339DD">
      <w:pPr>
        <w:pStyle w:val="Nadpis2"/>
        <w:numPr>
          <w:ilvl w:val="0"/>
          <w:numId w:val="14"/>
        </w:numPr>
        <w:jc w:val="both"/>
        <w:rPr>
          <w:rFonts w:ascii="Arial" w:hAnsi="Arial" w:cs="Arial"/>
          <w:b w:val="0"/>
          <w:sz w:val="20"/>
        </w:rPr>
      </w:pPr>
      <w:r>
        <w:rPr>
          <w:rFonts w:ascii="Arial" w:hAnsi="Arial" w:cs="Arial"/>
          <w:b w:val="0"/>
          <w:sz w:val="20"/>
        </w:rPr>
        <w:t>Cena bez DPH se po dohodě smluvních stran sjednává v souladu s nabídkou zhotovitele v zadávacím řízení jak</w:t>
      </w:r>
      <w:r w:rsidR="003929AC">
        <w:rPr>
          <w:rFonts w:ascii="Arial" w:hAnsi="Arial" w:cs="Arial"/>
          <w:b w:val="0"/>
          <w:sz w:val="20"/>
        </w:rPr>
        <w:t>o cena nejvýše přípustná.</w:t>
      </w:r>
    </w:p>
    <w:p w:rsidR="004339DD" w:rsidRPr="004339DD" w:rsidRDefault="004339DD" w:rsidP="004339DD"/>
    <w:p w:rsidR="004339DD" w:rsidRPr="00A74C70" w:rsidRDefault="004339DD" w:rsidP="004339DD">
      <w:pPr>
        <w:pStyle w:val="Nadpis2"/>
        <w:numPr>
          <w:ilvl w:val="0"/>
          <w:numId w:val="14"/>
        </w:numPr>
        <w:jc w:val="both"/>
        <w:rPr>
          <w:rFonts w:ascii="Arial" w:hAnsi="Arial" w:cs="Arial"/>
          <w:b w:val="0"/>
          <w:sz w:val="20"/>
        </w:rPr>
      </w:pPr>
      <w:r>
        <w:rPr>
          <w:rFonts w:ascii="Arial" w:hAnsi="Arial" w:cs="Arial"/>
          <w:b w:val="0"/>
          <w:sz w:val="20"/>
        </w:rPr>
        <w:lastRenderedPageBreak/>
        <w:t>Konečná kupní cena jednotlivých vydání časopisu UJEP bude stanovena podle matice nabídkových cen stanovených v příloze č. 1.</w:t>
      </w:r>
    </w:p>
    <w:p w:rsidR="00972DC7" w:rsidRDefault="00972DC7">
      <w:pPr>
        <w:ind w:firstLine="708"/>
        <w:rPr>
          <w:rFonts w:ascii="Arial" w:hAnsi="Arial" w:cs="Arial"/>
          <w:sz w:val="20"/>
          <w:szCs w:val="20"/>
        </w:rPr>
      </w:pPr>
    </w:p>
    <w:p w:rsidR="00972DC7" w:rsidRPr="004339DD" w:rsidRDefault="00972DC7" w:rsidP="004339DD">
      <w:pPr>
        <w:pStyle w:val="Nadpis2"/>
        <w:numPr>
          <w:ilvl w:val="0"/>
          <w:numId w:val="14"/>
        </w:numPr>
        <w:jc w:val="both"/>
        <w:rPr>
          <w:rFonts w:ascii="Arial" w:hAnsi="Arial" w:cs="Arial"/>
          <w:b w:val="0"/>
          <w:sz w:val="20"/>
        </w:rPr>
      </w:pPr>
      <w:r>
        <w:rPr>
          <w:rFonts w:ascii="Arial" w:hAnsi="Arial" w:cs="Arial"/>
          <w:b w:val="0"/>
          <w:sz w:val="20"/>
        </w:rPr>
        <w:t xml:space="preserve">Součástí sjednané ceny dle článku IV., odstavce 1. jsou veškeré práce a dodávky, poplatky a jiné náklady nezbytné pro řádné a úplné provedení díla včetně dopravy zhotoveného díla </w:t>
      </w:r>
      <w:proofErr w:type="gramStart"/>
      <w:r>
        <w:rPr>
          <w:rFonts w:ascii="Arial" w:hAnsi="Arial" w:cs="Arial"/>
          <w:b w:val="0"/>
          <w:sz w:val="20"/>
        </w:rPr>
        <w:t>do</w:t>
      </w:r>
      <w:proofErr w:type="gramEnd"/>
      <w:r>
        <w:rPr>
          <w:rFonts w:ascii="Arial" w:hAnsi="Arial" w:cs="Arial"/>
          <w:b w:val="0"/>
          <w:sz w:val="20"/>
        </w:rPr>
        <w:t>: místa předání díla definovaného v čl. III odst. 3 této smlouvy výše.</w:t>
      </w:r>
    </w:p>
    <w:p w:rsidR="00972DC7" w:rsidRDefault="00972DC7"/>
    <w:p w:rsidR="00972DC7" w:rsidRDefault="004339DD" w:rsidP="004339DD">
      <w:pPr>
        <w:pStyle w:val="Nadpis2"/>
        <w:numPr>
          <w:ilvl w:val="0"/>
          <w:numId w:val="14"/>
        </w:numPr>
        <w:jc w:val="both"/>
        <w:rPr>
          <w:rFonts w:ascii="Arial" w:hAnsi="Arial" w:cs="Arial"/>
          <w:b w:val="0"/>
          <w:sz w:val="20"/>
        </w:rPr>
      </w:pPr>
      <w:r>
        <w:rPr>
          <w:rFonts w:ascii="Arial" w:hAnsi="Arial" w:cs="Arial"/>
          <w:b w:val="0"/>
          <w:sz w:val="20"/>
        </w:rPr>
        <w:t>Nabídkové ceny v matici jsou ceny nejvýše přípustné</w:t>
      </w:r>
      <w:r w:rsidRPr="000A5076">
        <w:rPr>
          <w:rFonts w:ascii="Arial" w:hAnsi="Arial" w:cs="Arial"/>
          <w:b w:val="0"/>
          <w:sz w:val="20"/>
        </w:rPr>
        <w:t xml:space="preserve"> a </w:t>
      </w:r>
      <w:r>
        <w:rPr>
          <w:rFonts w:ascii="Arial" w:hAnsi="Arial" w:cs="Arial"/>
          <w:b w:val="0"/>
          <w:sz w:val="20"/>
        </w:rPr>
        <w:t>platí</w:t>
      </w:r>
      <w:r w:rsidRPr="000A5076">
        <w:rPr>
          <w:rFonts w:ascii="Arial" w:hAnsi="Arial" w:cs="Arial"/>
          <w:b w:val="0"/>
          <w:sz w:val="20"/>
        </w:rPr>
        <w:t xml:space="preserve"> po celou dobu platnosti smlouvy. </w:t>
      </w:r>
    </w:p>
    <w:p w:rsidR="004339DD" w:rsidRPr="004339DD" w:rsidRDefault="004339DD" w:rsidP="004339DD"/>
    <w:p w:rsidR="00972DC7" w:rsidRPr="004339DD" w:rsidRDefault="00972DC7" w:rsidP="004339DD">
      <w:pPr>
        <w:pStyle w:val="Nadpis2"/>
        <w:numPr>
          <w:ilvl w:val="0"/>
          <w:numId w:val="14"/>
        </w:numPr>
        <w:jc w:val="both"/>
        <w:rPr>
          <w:rFonts w:ascii="Arial" w:hAnsi="Arial" w:cs="Arial"/>
          <w:b w:val="0"/>
          <w:sz w:val="20"/>
        </w:rPr>
      </w:pPr>
      <w:r>
        <w:rPr>
          <w:rFonts w:ascii="Arial" w:hAnsi="Arial" w:cs="Arial"/>
          <w:b w:val="0"/>
          <w:sz w:val="20"/>
        </w:rPr>
        <w:t>Zhotovitel zodpovídá za to, že sazba daně z přidané hodnoty bude stanovena v souladu s platnými právními předpisy.</w:t>
      </w:r>
    </w:p>
    <w:p w:rsidR="00972DC7" w:rsidRDefault="00972DC7">
      <w:pPr>
        <w:jc w:val="both"/>
        <w:rPr>
          <w:rFonts w:ascii="Arial" w:hAnsi="Arial" w:cs="Arial"/>
          <w:sz w:val="20"/>
          <w:szCs w:val="20"/>
        </w:rPr>
      </w:pPr>
    </w:p>
    <w:p w:rsidR="00972DC7" w:rsidRDefault="00972DC7">
      <w:pPr>
        <w:jc w:val="center"/>
        <w:rPr>
          <w:rFonts w:ascii="Arial" w:hAnsi="Arial" w:cs="Arial"/>
          <w:b/>
          <w:sz w:val="20"/>
          <w:szCs w:val="20"/>
        </w:rPr>
      </w:pPr>
      <w:r>
        <w:rPr>
          <w:rFonts w:ascii="Arial" w:hAnsi="Arial" w:cs="Arial"/>
          <w:b/>
          <w:sz w:val="20"/>
          <w:szCs w:val="20"/>
        </w:rPr>
        <w:t>V.</w:t>
      </w:r>
    </w:p>
    <w:p w:rsidR="00972DC7" w:rsidRDefault="00972DC7">
      <w:pPr>
        <w:spacing w:after="240"/>
        <w:jc w:val="center"/>
        <w:rPr>
          <w:rFonts w:ascii="Arial" w:hAnsi="Arial" w:cs="Arial"/>
          <w:color w:val="000000"/>
          <w:sz w:val="20"/>
          <w:szCs w:val="20"/>
        </w:rPr>
      </w:pPr>
      <w:r>
        <w:rPr>
          <w:rFonts w:ascii="Arial" w:hAnsi="Arial" w:cs="Arial"/>
          <w:b/>
          <w:sz w:val="20"/>
          <w:szCs w:val="20"/>
        </w:rPr>
        <w:t>Platební podmínky</w:t>
      </w:r>
    </w:p>
    <w:p w:rsidR="00972DC7" w:rsidRDefault="00972DC7">
      <w:pPr>
        <w:numPr>
          <w:ilvl w:val="0"/>
          <w:numId w:val="5"/>
        </w:numPr>
        <w:jc w:val="both"/>
        <w:rPr>
          <w:rFonts w:ascii="Arial" w:hAnsi="Arial" w:cs="Arial"/>
          <w:color w:val="000000"/>
          <w:sz w:val="20"/>
          <w:szCs w:val="20"/>
        </w:rPr>
      </w:pPr>
      <w:r>
        <w:rPr>
          <w:rFonts w:ascii="Arial" w:hAnsi="Arial" w:cs="Arial"/>
          <w:color w:val="000000"/>
          <w:sz w:val="20"/>
          <w:szCs w:val="20"/>
        </w:rPr>
        <w:t>Smluvní strany se dohodly, že objednatel nebude zhotoviteli poskytovat žádné zálohy.</w:t>
      </w:r>
    </w:p>
    <w:p w:rsidR="00972DC7" w:rsidRDefault="00972DC7">
      <w:pPr>
        <w:numPr>
          <w:ilvl w:val="0"/>
          <w:numId w:val="5"/>
        </w:numPr>
        <w:jc w:val="both"/>
        <w:rPr>
          <w:rFonts w:ascii="Arial" w:hAnsi="Arial" w:cs="Arial"/>
          <w:color w:val="000000"/>
          <w:sz w:val="20"/>
          <w:szCs w:val="20"/>
        </w:rPr>
      </w:pPr>
      <w:r w:rsidRPr="00201CBB">
        <w:rPr>
          <w:rFonts w:ascii="Arial" w:hAnsi="Arial" w:cs="Arial"/>
          <w:color w:val="000000"/>
          <w:sz w:val="20"/>
          <w:szCs w:val="20"/>
        </w:rPr>
        <w:t xml:space="preserve">Objednatel uhradí cenu díla na základě daňového dokladu (faktury) vystaveného zhotovitelem po řádném splnění </w:t>
      </w:r>
      <w:r w:rsidR="005573FE" w:rsidRPr="00201CBB">
        <w:rPr>
          <w:rFonts w:ascii="Arial" w:hAnsi="Arial" w:cs="Arial"/>
          <w:color w:val="000000"/>
          <w:sz w:val="20"/>
          <w:szCs w:val="20"/>
        </w:rPr>
        <w:t xml:space="preserve">části </w:t>
      </w:r>
      <w:r w:rsidRPr="00201CBB">
        <w:rPr>
          <w:rFonts w:ascii="Arial" w:hAnsi="Arial" w:cs="Arial"/>
          <w:color w:val="000000"/>
          <w:sz w:val="20"/>
          <w:szCs w:val="20"/>
        </w:rPr>
        <w:t>díla dle jednotlivé objednávky. Daňový doklad musí splňovat všechny náležitosti stanovené zvláštními právními předpisy. Součástí</w:t>
      </w:r>
      <w:r>
        <w:rPr>
          <w:rFonts w:ascii="Arial" w:hAnsi="Arial" w:cs="Arial"/>
          <w:color w:val="000000"/>
          <w:sz w:val="20"/>
          <w:szCs w:val="20"/>
        </w:rPr>
        <w:t xml:space="preserve"> faktury bude i kopie předávacího protokolu obsahující ujednání o tom, že dílo bylo objednateli předáno bez vad a nedodělků a dále podpisy smluvních stran.</w:t>
      </w:r>
    </w:p>
    <w:p w:rsidR="00972DC7" w:rsidRPr="004B654E" w:rsidRDefault="00972DC7" w:rsidP="004B654E">
      <w:pPr>
        <w:numPr>
          <w:ilvl w:val="0"/>
          <w:numId w:val="5"/>
        </w:numPr>
        <w:jc w:val="both"/>
        <w:rPr>
          <w:rFonts w:ascii="Arial" w:hAnsi="Arial" w:cs="Arial"/>
          <w:color w:val="000000"/>
          <w:sz w:val="20"/>
          <w:szCs w:val="20"/>
        </w:rPr>
      </w:pPr>
      <w:r>
        <w:rPr>
          <w:rFonts w:ascii="Arial" w:hAnsi="Arial" w:cs="Arial"/>
          <w:color w:val="000000"/>
          <w:sz w:val="20"/>
          <w:szCs w:val="20"/>
        </w:rPr>
        <w:t>Podkladem pro úhradu smluvní ceny jsou faktury, které budou mít náležitosti daňového dokladu dle § 28 zákona č. 235/2004 Sb., o dani z přidané hodnoty, ve znění pozdějších předpisů (dále jen „faktura“).</w:t>
      </w:r>
      <w:r w:rsidR="004B654E">
        <w:rPr>
          <w:rFonts w:ascii="Arial" w:hAnsi="Arial" w:cs="Arial"/>
          <w:color w:val="000000"/>
          <w:sz w:val="20"/>
          <w:szCs w:val="20"/>
        </w:rPr>
        <w:t xml:space="preserve"> </w:t>
      </w:r>
      <w:r w:rsidR="004B654E" w:rsidRPr="004B654E">
        <w:rPr>
          <w:rFonts w:ascii="Arial" w:hAnsi="Arial" w:cs="Arial"/>
          <w:color w:val="000000"/>
          <w:sz w:val="20"/>
          <w:szCs w:val="20"/>
        </w:rPr>
        <w:t>Faktury musí obsahovat také název veřejné zakázky, které se daný daňový doklad týká.</w:t>
      </w:r>
    </w:p>
    <w:p w:rsidR="00972DC7" w:rsidRDefault="00972DC7">
      <w:pPr>
        <w:numPr>
          <w:ilvl w:val="0"/>
          <w:numId w:val="5"/>
        </w:numPr>
        <w:jc w:val="both"/>
        <w:rPr>
          <w:rFonts w:ascii="Arial" w:hAnsi="Arial" w:cs="Arial"/>
          <w:color w:val="000000"/>
          <w:sz w:val="20"/>
          <w:szCs w:val="20"/>
        </w:rPr>
      </w:pPr>
      <w:r>
        <w:rPr>
          <w:rFonts w:ascii="Arial" w:hAnsi="Arial" w:cs="Arial"/>
          <w:color w:val="000000"/>
          <w:sz w:val="20"/>
          <w:szCs w:val="20"/>
        </w:rPr>
        <w:t xml:space="preserve">Smluvní strany se dohodly, že kupní cena uvedená v čl. IV. odst. 1 této smlouvy bude vyfakturována zhotovitelem </w:t>
      </w:r>
      <w:r w:rsidRPr="00B808E1">
        <w:rPr>
          <w:rFonts w:ascii="Arial" w:hAnsi="Arial" w:cs="Arial"/>
          <w:color w:val="000000"/>
          <w:sz w:val="20"/>
          <w:szCs w:val="20"/>
        </w:rPr>
        <w:t>objednateli v</w:t>
      </w:r>
      <w:r w:rsidR="0050308F" w:rsidRPr="00B808E1">
        <w:rPr>
          <w:rFonts w:ascii="Arial" w:hAnsi="Arial" w:cs="Arial"/>
          <w:color w:val="000000"/>
          <w:sz w:val="20"/>
          <w:szCs w:val="20"/>
          <w:shd w:val="clear" w:color="auto" w:fill="FFFF00"/>
        </w:rPr>
        <w:t> </w:t>
      </w:r>
      <w:r w:rsidR="00CF1447">
        <w:rPr>
          <w:rFonts w:ascii="Arial" w:hAnsi="Arial" w:cs="Arial"/>
          <w:color w:val="000000"/>
          <w:sz w:val="20"/>
          <w:szCs w:val="20"/>
          <w:shd w:val="clear" w:color="auto" w:fill="FFFF00"/>
        </w:rPr>
        <w:t>4</w:t>
      </w:r>
      <w:r w:rsidR="0050308F" w:rsidRPr="00B808E1">
        <w:rPr>
          <w:rFonts w:ascii="Arial" w:hAnsi="Arial" w:cs="Arial"/>
          <w:color w:val="000000"/>
          <w:sz w:val="20"/>
          <w:szCs w:val="20"/>
          <w:shd w:val="clear" w:color="auto" w:fill="FFFF00"/>
        </w:rPr>
        <w:t xml:space="preserve"> </w:t>
      </w:r>
      <w:r w:rsidRPr="00B808E1">
        <w:rPr>
          <w:rFonts w:ascii="Arial" w:hAnsi="Arial" w:cs="Arial"/>
          <w:color w:val="000000"/>
          <w:sz w:val="20"/>
          <w:szCs w:val="20"/>
        </w:rPr>
        <w:t>fakturách</w:t>
      </w:r>
      <w:r w:rsidRPr="00A8091E">
        <w:rPr>
          <w:rFonts w:ascii="Arial" w:hAnsi="Arial" w:cs="Arial"/>
          <w:color w:val="000000"/>
          <w:sz w:val="20"/>
          <w:szCs w:val="20"/>
        </w:rPr>
        <w:t xml:space="preserve"> (přičemž počet faktur odpovídá počtu objednávek</w:t>
      </w:r>
      <w:r w:rsidR="00CF1447">
        <w:rPr>
          <w:rFonts w:ascii="Arial" w:hAnsi="Arial" w:cs="Arial"/>
          <w:color w:val="000000"/>
          <w:sz w:val="20"/>
          <w:szCs w:val="20"/>
        </w:rPr>
        <w:t>, tj. počtu vydání časopisu</w:t>
      </w:r>
      <w:r w:rsidR="009B406D">
        <w:rPr>
          <w:rFonts w:ascii="Arial" w:hAnsi="Arial" w:cs="Arial"/>
          <w:color w:val="000000"/>
          <w:sz w:val="20"/>
          <w:szCs w:val="20"/>
        </w:rPr>
        <w:t xml:space="preserve"> UJEP</w:t>
      </w:r>
      <w:r w:rsidRPr="00A8091E">
        <w:rPr>
          <w:rFonts w:ascii="Arial" w:hAnsi="Arial" w:cs="Arial"/>
          <w:color w:val="000000"/>
          <w:sz w:val="20"/>
          <w:szCs w:val="20"/>
        </w:rPr>
        <w:t>), kdy cena uvedená na jednotlivé faktuře bude odpovídat ceně jednotlivé objednávky. Součástí</w:t>
      </w:r>
      <w:r>
        <w:rPr>
          <w:rFonts w:ascii="Arial" w:hAnsi="Arial" w:cs="Arial"/>
          <w:color w:val="000000"/>
          <w:sz w:val="20"/>
          <w:szCs w:val="20"/>
        </w:rPr>
        <w:t xml:space="preserve"> příslušné faktury musí rovněž být jednoznačná identifikace konkrétní objednávky.</w:t>
      </w:r>
    </w:p>
    <w:p w:rsidR="00972DC7" w:rsidRDefault="00972DC7">
      <w:pPr>
        <w:numPr>
          <w:ilvl w:val="0"/>
          <w:numId w:val="5"/>
        </w:numPr>
        <w:jc w:val="both"/>
        <w:rPr>
          <w:rFonts w:ascii="Arial" w:hAnsi="Arial" w:cs="Arial"/>
          <w:color w:val="000000"/>
          <w:sz w:val="20"/>
          <w:szCs w:val="20"/>
        </w:rPr>
      </w:pPr>
      <w:r>
        <w:rPr>
          <w:rFonts w:ascii="Arial" w:hAnsi="Arial" w:cs="Arial"/>
          <w:color w:val="000000"/>
          <w:sz w:val="20"/>
          <w:szCs w:val="20"/>
        </w:rPr>
        <w:t xml:space="preserve">Lhůta splatnosti faktur činí 30 kalendářních dnů ode dne doručení objednateli. </w:t>
      </w:r>
    </w:p>
    <w:p w:rsidR="00972DC7" w:rsidRDefault="00972DC7">
      <w:pPr>
        <w:numPr>
          <w:ilvl w:val="0"/>
          <w:numId w:val="5"/>
        </w:numPr>
        <w:jc w:val="both"/>
        <w:rPr>
          <w:rFonts w:ascii="Arial" w:hAnsi="Arial" w:cs="Arial"/>
          <w:color w:val="000000"/>
          <w:sz w:val="20"/>
          <w:szCs w:val="20"/>
        </w:rPr>
      </w:pPr>
      <w:r>
        <w:rPr>
          <w:rFonts w:ascii="Arial" w:hAnsi="Arial" w:cs="Arial"/>
          <w:color w:val="000000"/>
          <w:sz w:val="20"/>
          <w:szCs w:val="20"/>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972DC7" w:rsidRDefault="00972DC7">
      <w:pPr>
        <w:numPr>
          <w:ilvl w:val="0"/>
          <w:numId w:val="5"/>
        </w:numPr>
        <w:jc w:val="both"/>
        <w:rPr>
          <w:rFonts w:ascii="Arial" w:hAnsi="Arial" w:cs="Arial"/>
          <w:color w:val="000000"/>
          <w:sz w:val="20"/>
          <w:szCs w:val="20"/>
        </w:rPr>
      </w:pPr>
      <w:r>
        <w:rPr>
          <w:rFonts w:ascii="Arial" w:hAnsi="Arial" w:cs="Arial"/>
          <w:color w:val="000000"/>
          <w:sz w:val="20"/>
          <w:szCs w:val="20"/>
        </w:rPr>
        <w:t>Fakturu může zhotovitel vystavit pouze na základě předávacího protokolu dle čl. III., odst. 5 této smlouvy, podepsaného oprávněnými zástupci obou smluvních stran, v němž bude uvedeno stanovisko objednatele, že je dílo bez vad a nedodělků.</w:t>
      </w:r>
    </w:p>
    <w:p w:rsidR="00972DC7" w:rsidRDefault="00972DC7">
      <w:pPr>
        <w:numPr>
          <w:ilvl w:val="0"/>
          <w:numId w:val="5"/>
        </w:numPr>
        <w:jc w:val="both"/>
        <w:rPr>
          <w:rFonts w:ascii="Arial" w:hAnsi="Arial" w:cs="Arial"/>
        </w:rPr>
      </w:pPr>
      <w:r>
        <w:rPr>
          <w:rFonts w:ascii="Arial" w:hAnsi="Arial" w:cs="Arial"/>
          <w:color w:val="000000"/>
          <w:sz w:val="20"/>
          <w:szCs w:val="20"/>
        </w:rPr>
        <w:t>Smluvní strany se dohodly, že platba bude provedena bezhotovostně na číslo účtu uvedené zhotovitelem na faktuře bez ohledu na číslo účtu uvedené ve smlouvě.</w:t>
      </w:r>
    </w:p>
    <w:p w:rsidR="00972DC7" w:rsidRDefault="00972DC7">
      <w:pPr>
        <w:pStyle w:val="Zkladntextodsazen22"/>
        <w:numPr>
          <w:ilvl w:val="0"/>
          <w:numId w:val="5"/>
        </w:numPr>
        <w:spacing w:after="0" w:line="240" w:lineRule="auto"/>
        <w:jc w:val="both"/>
        <w:rPr>
          <w:rFonts w:ascii="Arial" w:hAnsi="Arial" w:cs="Arial"/>
        </w:rPr>
      </w:pPr>
      <w:r>
        <w:rPr>
          <w:rFonts w:ascii="Arial" w:hAnsi="Arial" w:cs="Arial"/>
        </w:rPr>
        <w:t>Cenu díla je možné změnit pouze v případě, že dojde v průběhu realizace této smlouvy ke změnám daňových předpisů upravující výši DPH, o tomto jsou v tomto případě smluvní strany povinny uzavřít dodatek ke smlouvě.</w:t>
      </w:r>
    </w:p>
    <w:p w:rsidR="00972DC7" w:rsidRDefault="00972DC7">
      <w:pPr>
        <w:pStyle w:val="Zkladntextodsazen22"/>
        <w:numPr>
          <w:ilvl w:val="0"/>
          <w:numId w:val="5"/>
        </w:numPr>
        <w:spacing w:after="0" w:line="240" w:lineRule="auto"/>
        <w:jc w:val="both"/>
        <w:rPr>
          <w:rFonts w:ascii="Arial" w:hAnsi="Arial" w:cs="Arial"/>
        </w:rPr>
      </w:pPr>
      <w:r>
        <w:rPr>
          <w:rFonts w:ascii="Arial" w:hAnsi="Arial" w:cs="Arial"/>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lastRenderedPageBreak/>
        <w:t xml:space="preserve"> Smluvní strany shodně prohlašují, že účelem úpravy jejich práv a povinností obsažených v tomto odstavci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72DC7" w:rsidRDefault="00972DC7">
      <w:pPr>
        <w:pStyle w:val="Odstavecseseznamem"/>
        <w:ind w:left="927"/>
        <w:jc w:val="both"/>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(nestanoví-li tato smlouva výslovně jinak). Pro vyloučení jakýchkoliv pochybností smluvní strany uvádějí, že tento účet, je veden poskytovatelem platebních služeb v tuzemsku (dále jen „</w:t>
      </w:r>
      <w:r>
        <w:rPr>
          <w:rFonts w:ascii="Arial" w:hAnsi="Arial" w:cs="Arial"/>
          <w:b/>
          <w:sz w:val="20"/>
          <w:szCs w:val="20"/>
        </w:rPr>
        <w:t>Podmínka tuzemského účtu</w:t>
      </w:r>
      <w:r>
        <w:rPr>
          <w:rFonts w:ascii="Arial" w:hAnsi="Arial" w:cs="Arial"/>
          <w:sz w:val="20"/>
          <w:szCs w:val="20"/>
        </w:rPr>
        <w:t xml:space="preserve">“). </w:t>
      </w:r>
    </w:p>
    <w:p w:rsidR="00972DC7" w:rsidRDefault="00972DC7">
      <w:pPr>
        <w:pStyle w:val="Odstavecseseznamem"/>
        <w:ind w:left="927"/>
        <w:jc w:val="both"/>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Pr>
          <w:rFonts w:ascii="Arial" w:hAnsi="Arial" w:cs="Arial"/>
          <w:b/>
          <w:sz w:val="20"/>
          <w:szCs w:val="20"/>
        </w:rPr>
        <w:t>Podmínka zveřejněného účtu</w:t>
      </w:r>
      <w:r>
        <w:rPr>
          <w:rFonts w:ascii="Arial" w:hAnsi="Arial" w:cs="Arial"/>
          <w:sz w:val="20"/>
          <w:szCs w:val="20"/>
        </w:rPr>
        <w:t>“).</w:t>
      </w:r>
    </w:p>
    <w:p w:rsidR="00972DC7" w:rsidRDefault="00972DC7">
      <w:pPr>
        <w:pStyle w:val="Odstavecseseznamem"/>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72DC7" w:rsidRDefault="00972DC7">
      <w:pPr>
        <w:pStyle w:val="Odstavecseseznamem"/>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972DC7" w:rsidRDefault="00972DC7">
      <w:pPr>
        <w:pStyle w:val="Odstavecseseznamem"/>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 xml:space="preserve">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972DC7" w:rsidRDefault="00972DC7">
      <w:pPr>
        <w:pStyle w:val="Odstavecseseznamem"/>
        <w:rPr>
          <w:rFonts w:ascii="Arial" w:hAnsi="Arial" w:cs="Arial"/>
          <w:sz w:val="20"/>
          <w:szCs w:val="20"/>
        </w:rPr>
      </w:pPr>
    </w:p>
    <w:p w:rsidR="00972DC7" w:rsidRDefault="00972DC7">
      <w:pPr>
        <w:pStyle w:val="Odstavecseseznamem"/>
        <w:numPr>
          <w:ilvl w:val="0"/>
          <w:numId w:val="2"/>
        </w:numPr>
        <w:jc w:val="both"/>
        <w:rPr>
          <w:rFonts w:ascii="Arial" w:hAnsi="Arial" w:cs="Arial"/>
          <w:sz w:val="20"/>
          <w:szCs w:val="20"/>
        </w:rPr>
      </w:pPr>
      <w:r>
        <w:rPr>
          <w:rFonts w:ascii="Arial" w:hAnsi="Arial" w:cs="Arial"/>
          <w:sz w:val="20"/>
          <w:szCs w:val="20"/>
        </w:rPr>
        <w:t>Smluvní strany se podpisem této smlouvy dále zavazují, že nebudou činit ničeho, co by mělo za následek:</w:t>
      </w:r>
    </w:p>
    <w:p w:rsidR="00972DC7" w:rsidRDefault="00972DC7">
      <w:pPr>
        <w:pStyle w:val="Odstavecseseznamem"/>
        <w:ind w:left="927"/>
        <w:jc w:val="both"/>
        <w:rPr>
          <w:rFonts w:ascii="Arial" w:hAnsi="Arial" w:cs="Arial"/>
          <w:sz w:val="20"/>
          <w:szCs w:val="20"/>
        </w:rPr>
      </w:pPr>
    </w:p>
    <w:p w:rsidR="00972DC7" w:rsidRDefault="00972DC7">
      <w:pPr>
        <w:pStyle w:val="Odstavecseseznamem"/>
        <w:ind w:left="1560"/>
        <w:jc w:val="both"/>
        <w:rPr>
          <w:rFonts w:ascii="Arial" w:hAnsi="Arial" w:cs="Arial"/>
          <w:sz w:val="20"/>
          <w:szCs w:val="20"/>
        </w:rPr>
      </w:pPr>
      <w:r>
        <w:rPr>
          <w:rFonts w:ascii="Arial" w:hAnsi="Arial" w:cs="Arial"/>
          <w:sz w:val="20"/>
          <w:szCs w:val="20"/>
        </w:rPr>
        <w:t>i) úmyslné nezaplacení daně,</w:t>
      </w:r>
    </w:p>
    <w:p w:rsidR="00972DC7" w:rsidRDefault="00972DC7">
      <w:pPr>
        <w:pStyle w:val="Odstavecseseznamem"/>
        <w:ind w:left="1560"/>
        <w:jc w:val="both"/>
        <w:rPr>
          <w:rFonts w:ascii="Arial" w:hAnsi="Arial" w:cs="Arial"/>
          <w:sz w:val="20"/>
          <w:szCs w:val="20"/>
        </w:rPr>
      </w:pPr>
      <w:proofErr w:type="spellStart"/>
      <w:r>
        <w:rPr>
          <w:rFonts w:ascii="Arial" w:hAnsi="Arial" w:cs="Arial"/>
          <w:sz w:val="20"/>
          <w:szCs w:val="20"/>
        </w:rPr>
        <w:t>ii</w:t>
      </w:r>
      <w:proofErr w:type="spellEnd"/>
      <w:r>
        <w:rPr>
          <w:rFonts w:ascii="Arial" w:hAnsi="Arial" w:cs="Arial"/>
          <w:sz w:val="20"/>
          <w:szCs w:val="20"/>
        </w:rPr>
        <w:t>) postavení smluvní strany, které by znemožňovalo daň zaplatit,</w:t>
      </w:r>
    </w:p>
    <w:p w:rsidR="00972DC7" w:rsidRDefault="00972DC7">
      <w:pPr>
        <w:pStyle w:val="Odstavecseseznamem"/>
        <w:ind w:left="1560"/>
        <w:jc w:val="both"/>
        <w:rPr>
          <w:rFonts w:ascii="Arial" w:hAnsi="Arial" w:cs="Arial"/>
          <w:sz w:val="20"/>
          <w:szCs w:val="20"/>
        </w:rPr>
      </w:pPr>
      <w:proofErr w:type="spellStart"/>
      <w:r>
        <w:rPr>
          <w:rFonts w:ascii="Arial" w:hAnsi="Arial" w:cs="Arial"/>
          <w:sz w:val="20"/>
          <w:szCs w:val="20"/>
        </w:rPr>
        <w:t>iii</w:t>
      </w:r>
      <w:proofErr w:type="spellEnd"/>
      <w:r>
        <w:rPr>
          <w:rFonts w:ascii="Arial" w:hAnsi="Arial" w:cs="Arial"/>
          <w:sz w:val="20"/>
          <w:szCs w:val="20"/>
        </w:rPr>
        <w:t>) zkrácení daně nebo vylákání daňové výhody.</w:t>
      </w:r>
    </w:p>
    <w:p w:rsidR="00972DC7" w:rsidRDefault="00972DC7">
      <w:pPr>
        <w:pStyle w:val="Odstavecseseznamem"/>
        <w:rPr>
          <w:rFonts w:ascii="Arial" w:hAnsi="Arial" w:cs="Arial"/>
          <w:sz w:val="20"/>
          <w:szCs w:val="20"/>
        </w:rPr>
      </w:pPr>
    </w:p>
    <w:p w:rsidR="00972DC7" w:rsidRDefault="00972DC7">
      <w:pPr>
        <w:pStyle w:val="Zkladntextodsazen22"/>
        <w:numPr>
          <w:ilvl w:val="0"/>
          <w:numId w:val="2"/>
        </w:numPr>
        <w:spacing w:after="0" w:line="240" w:lineRule="auto"/>
        <w:jc w:val="both"/>
        <w:rPr>
          <w:rFonts w:ascii="Arial" w:hAnsi="Arial" w:cs="Arial"/>
        </w:rPr>
      </w:pPr>
      <w:r>
        <w:rPr>
          <w:rFonts w:ascii="Arial" w:hAnsi="Arial" w:cs="Arial"/>
        </w:rPr>
        <w:t xml:space="preserve">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w:t>
      </w:r>
      <w:r>
        <w:rPr>
          <w:rFonts w:ascii="Arial" w:hAnsi="Arial" w:cs="Arial"/>
        </w:rPr>
        <w:lastRenderedPageBreak/>
        <w:t>postupovat v případě, kdy by se výše uvedená úprava ukázala býti nedostatečnou.</w:t>
      </w:r>
    </w:p>
    <w:p w:rsidR="00972DC7" w:rsidRDefault="00972DC7" w:rsidP="004B654E">
      <w:pPr>
        <w:rPr>
          <w:rFonts w:ascii="Arial" w:hAnsi="Arial" w:cs="Arial"/>
          <w:b/>
          <w:sz w:val="20"/>
          <w:szCs w:val="20"/>
        </w:rPr>
      </w:pPr>
    </w:p>
    <w:p w:rsidR="004B654E" w:rsidRDefault="004B654E" w:rsidP="004B654E">
      <w:pPr>
        <w:rPr>
          <w:rFonts w:ascii="Arial" w:hAnsi="Arial" w:cs="Arial"/>
          <w:b/>
          <w:sz w:val="20"/>
          <w:szCs w:val="20"/>
        </w:rPr>
      </w:pPr>
    </w:p>
    <w:p w:rsidR="00972DC7" w:rsidRDefault="00972DC7">
      <w:pPr>
        <w:jc w:val="center"/>
        <w:rPr>
          <w:rFonts w:ascii="Arial" w:hAnsi="Arial" w:cs="Arial"/>
          <w:b/>
          <w:sz w:val="20"/>
          <w:szCs w:val="20"/>
        </w:rPr>
      </w:pPr>
      <w:r>
        <w:rPr>
          <w:rFonts w:ascii="Arial" w:hAnsi="Arial" w:cs="Arial"/>
          <w:b/>
          <w:sz w:val="20"/>
          <w:szCs w:val="20"/>
        </w:rPr>
        <w:t>VI.</w:t>
      </w:r>
    </w:p>
    <w:p w:rsidR="00972DC7" w:rsidRDefault="00972DC7">
      <w:pPr>
        <w:spacing w:after="240"/>
        <w:jc w:val="center"/>
        <w:rPr>
          <w:rFonts w:ascii="Arial" w:hAnsi="Arial" w:cs="Arial"/>
          <w:color w:val="000000"/>
          <w:sz w:val="20"/>
          <w:szCs w:val="20"/>
        </w:rPr>
      </w:pPr>
      <w:r>
        <w:rPr>
          <w:rFonts w:ascii="Arial" w:hAnsi="Arial" w:cs="Arial"/>
          <w:b/>
          <w:sz w:val="20"/>
          <w:szCs w:val="20"/>
        </w:rPr>
        <w:t>Odpovědnost za škodu</w:t>
      </w:r>
    </w:p>
    <w:p w:rsidR="00972DC7" w:rsidRDefault="00972DC7">
      <w:pPr>
        <w:numPr>
          <w:ilvl w:val="0"/>
          <w:numId w:val="11"/>
        </w:numPr>
        <w:jc w:val="both"/>
        <w:rPr>
          <w:rFonts w:ascii="Arial" w:hAnsi="Arial" w:cs="Arial"/>
          <w:sz w:val="20"/>
          <w:szCs w:val="20"/>
        </w:rPr>
      </w:pPr>
      <w:r>
        <w:rPr>
          <w:rFonts w:ascii="Arial" w:hAnsi="Arial" w:cs="Arial"/>
          <w:color w:val="000000"/>
          <w:sz w:val="20"/>
          <w:szCs w:val="20"/>
        </w:rPr>
        <w:t>Odpovědnost za škodu se řídí příslušnými ustanoveními zákona č. 89/2012 Sb., občanský zákoník, ve znění pozdějších předpisů.</w:t>
      </w:r>
    </w:p>
    <w:p w:rsidR="00972DC7" w:rsidRDefault="00972DC7">
      <w:pPr>
        <w:rPr>
          <w:rFonts w:ascii="Arial" w:hAnsi="Arial" w:cs="Arial"/>
          <w:sz w:val="20"/>
          <w:szCs w:val="20"/>
        </w:rPr>
      </w:pPr>
    </w:p>
    <w:p w:rsidR="00972DC7" w:rsidRDefault="00972DC7">
      <w:pPr>
        <w:rPr>
          <w:rFonts w:ascii="Arial" w:hAnsi="Arial" w:cs="Arial"/>
          <w:sz w:val="20"/>
          <w:szCs w:val="20"/>
        </w:rPr>
      </w:pPr>
    </w:p>
    <w:p w:rsidR="00972DC7" w:rsidRDefault="00972DC7">
      <w:pPr>
        <w:jc w:val="center"/>
        <w:rPr>
          <w:rFonts w:ascii="Arial" w:hAnsi="Arial" w:cs="Arial"/>
          <w:b/>
          <w:sz w:val="20"/>
          <w:szCs w:val="20"/>
        </w:rPr>
      </w:pPr>
      <w:r>
        <w:rPr>
          <w:rFonts w:ascii="Arial" w:hAnsi="Arial" w:cs="Arial"/>
          <w:b/>
          <w:sz w:val="20"/>
          <w:szCs w:val="20"/>
        </w:rPr>
        <w:t>VII.</w:t>
      </w:r>
    </w:p>
    <w:p w:rsidR="00972DC7" w:rsidRDefault="00972DC7">
      <w:pPr>
        <w:spacing w:after="240"/>
        <w:jc w:val="center"/>
        <w:rPr>
          <w:rFonts w:ascii="Arial" w:hAnsi="Arial" w:cs="Arial"/>
          <w:sz w:val="20"/>
          <w:szCs w:val="20"/>
        </w:rPr>
      </w:pPr>
      <w:r>
        <w:rPr>
          <w:rFonts w:ascii="Arial" w:hAnsi="Arial" w:cs="Arial"/>
          <w:b/>
          <w:sz w:val="20"/>
          <w:szCs w:val="20"/>
        </w:rPr>
        <w:t>Vady, záruky a reklamace</w:t>
      </w:r>
    </w:p>
    <w:p w:rsidR="00972DC7" w:rsidRDefault="00972DC7">
      <w:pPr>
        <w:numPr>
          <w:ilvl w:val="0"/>
          <w:numId w:val="13"/>
        </w:numPr>
        <w:jc w:val="both"/>
        <w:rPr>
          <w:rFonts w:ascii="Arial" w:hAnsi="Arial" w:cs="Arial"/>
          <w:color w:val="000000"/>
          <w:sz w:val="20"/>
          <w:szCs w:val="20"/>
        </w:rPr>
      </w:pPr>
      <w:r>
        <w:rPr>
          <w:rFonts w:ascii="Arial" w:hAnsi="Arial" w:cs="Arial"/>
          <w:sz w:val="20"/>
          <w:szCs w:val="20"/>
        </w:rPr>
        <w:t xml:space="preserve">Zhotovitel odpovídá za to, že dílo je zhotoveno dle podmínek této smlouvy. Na dílo řádně předané podle této smlouvy poskytuje zhotovitel záruku po dobu </w:t>
      </w:r>
      <w:r w:rsidR="008F22B5">
        <w:rPr>
          <w:rFonts w:ascii="Arial" w:hAnsi="Arial" w:cs="Arial"/>
          <w:sz w:val="20"/>
          <w:szCs w:val="20"/>
          <w:shd w:val="clear" w:color="auto" w:fill="FFFF00"/>
        </w:rPr>
        <w:t>14 dní.</w:t>
      </w:r>
      <w:r w:rsidRPr="00A8091E">
        <w:rPr>
          <w:rFonts w:ascii="Arial" w:hAnsi="Arial" w:cs="Arial"/>
          <w:sz w:val="20"/>
          <w:szCs w:val="20"/>
        </w:rPr>
        <w:t xml:space="preserve"> Záruční doba počíná běžet dnem protokolárního předání a převzet</w:t>
      </w:r>
      <w:r>
        <w:rPr>
          <w:rFonts w:ascii="Arial" w:hAnsi="Arial" w:cs="Arial"/>
          <w:sz w:val="20"/>
          <w:szCs w:val="20"/>
        </w:rPr>
        <w:t>í díla. Záruka se vztahuje na vady resp. nedodělky díla, které se projeví u díla s výjimkou vad, u nichž zhotovitel prokáže, že jejich vznik prokazatelně zavinil objednatel.</w:t>
      </w:r>
    </w:p>
    <w:p w:rsidR="00972DC7" w:rsidRDefault="00972DC7">
      <w:pPr>
        <w:numPr>
          <w:ilvl w:val="0"/>
          <w:numId w:val="13"/>
        </w:numPr>
        <w:jc w:val="both"/>
        <w:rPr>
          <w:rFonts w:ascii="Arial" w:hAnsi="Arial" w:cs="Arial"/>
          <w:color w:val="000000"/>
          <w:sz w:val="20"/>
          <w:szCs w:val="20"/>
        </w:rPr>
      </w:pPr>
      <w:r>
        <w:rPr>
          <w:rFonts w:ascii="Arial" w:hAnsi="Arial" w:cs="Arial"/>
          <w:color w:val="000000"/>
          <w:sz w:val="20"/>
          <w:szCs w:val="20"/>
        </w:rPr>
        <w:t>Dílo má vady, jestliže jeho provedení neodpovídá požadavkům uvedeným ve smlouvě, příslušným právním předpisům, normám nebo jiné dokumentaci, vztahující se k provedení díla.</w:t>
      </w:r>
    </w:p>
    <w:p w:rsidR="00972DC7" w:rsidRDefault="00972DC7">
      <w:pPr>
        <w:numPr>
          <w:ilvl w:val="0"/>
          <w:numId w:val="13"/>
        </w:numPr>
        <w:jc w:val="both"/>
        <w:rPr>
          <w:rFonts w:ascii="Arial" w:hAnsi="Arial" w:cs="Arial"/>
          <w:color w:val="000000"/>
          <w:sz w:val="20"/>
          <w:szCs w:val="20"/>
        </w:rPr>
      </w:pPr>
      <w:r>
        <w:rPr>
          <w:rFonts w:ascii="Arial" w:hAnsi="Arial" w:cs="Arial"/>
          <w:color w:val="000000"/>
          <w:sz w:val="20"/>
          <w:szCs w:val="20"/>
        </w:rPr>
        <w:t>Vyskytne-li se na provedeném díle vada, objednatel písemně oznámí zhotoviteli její výskyt, vadu popíše. Jakmile objednatel odešle toto písemné oznámení, má se za to, že požaduje bezplatné odstranění vady, pokud v oznámení neuvede jinak.</w:t>
      </w:r>
    </w:p>
    <w:p w:rsidR="00972DC7" w:rsidRDefault="00972DC7">
      <w:pPr>
        <w:numPr>
          <w:ilvl w:val="0"/>
          <w:numId w:val="13"/>
        </w:numPr>
        <w:jc w:val="both"/>
        <w:rPr>
          <w:rFonts w:ascii="Arial" w:hAnsi="Arial" w:cs="Arial"/>
          <w:color w:val="000000"/>
          <w:sz w:val="20"/>
          <w:szCs w:val="20"/>
        </w:rPr>
      </w:pPr>
      <w:r>
        <w:rPr>
          <w:rFonts w:ascii="Arial" w:hAnsi="Arial" w:cs="Arial"/>
          <w:color w:val="000000"/>
          <w:sz w:val="20"/>
          <w:szCs w:val="20"/>
        </w:rPr>
        <w:t xml:space="preserve">Zhotovitel započne s odstraněním vady neprodleně, nejpozději do jednoho dne ode dne doručení písemného oznámení o vadě. Vada bude odstraněna nejpozději </w:t>
      </w:r>
      <w:r>
        <w:rPr>
          <w:rFonts w:ascii="Arial" w:hAnsi="Arial" w:cs="Arial"/>
          <w:color w:val="000000"/>
          <w:sz w:val="20"/>
          <w:szCs w:val="20"/>
          <w:shd w:val="clear" w:color="auto" w:fill="FFFF00"/>
        </w:rPr>
        <w:t>do 7 dnů</w:t>
      </w:r>
      <w:r>
        <w:rPr>
          <w:rFonts w:ascii="Arial" w:hAnsi="Arial" w:cs="Arial"/>
          <w:color w:val="000000"/>
          <w:sz w:val="20"/>
          <w:szCs w:val="20"/>
        </w:rPr>
        <w:t xml:space="preserve">, pokud nebude s objednatelem dohodnuto jinak.  </w:t>
      </w:r>
    </w:p>
    <w:p w:rsidR="00972DC7" w:rsidRDefault="00972DC7">
      <w:pPr>
        <w:numPr>
          <w:ilvl w:val="0"/>
          <w:numId w:val="13"/>
        </w:numPr>
        <w:jc w:val="both"/>
        <w:rPr>
          <w:rFonts w:ascii="Arial" w:hAnsi="Arial" w:cs="Arial"/>
          <w:color w:val="000000"/>
          <w:sz w:val="20"/>
          <w:szCs w:val="20"/>
        </w:rPr>
      </w:pPr>
      <w:r>
        <w:rPr>
          <w:rFonts w:ascii="Arial" w:hAnsi="Arial" w:cs="Arial"/>
          <w:color w:val="000000"/>
          <w:sz w:val="20"/>
          <w:szCs w:val="20"/>
        </w:rPr>
        <w:t>Provedenou opravu vady díla zhotovitel objednateli předá písemným protokolem.</w:t>
      </w:r>
    </w:p>
    <w:p w:rsidR="00972DC7" w:rsidRDefault="00972DC7">
      <w:pPr>
        <w:numPr>
          <w:ilvl w:val="0"/>
          <w:numId w:val="13"/>
        </w:numPr>
        <w:jc w:val="both"/>
        <w:rPr>
          <w:rFonts w:ascii="Arial" w:hAnsi="Arial" w:cs="Arial"/>
          <w:color w:val="000000"/>
          <w:sz w:val="20"/>
          <w:szCs w:val="20"/>
        </w:rPr>
      </w:pPr>
      <w:r>
        <w:rPr>
          <w:rFonts w:ascii="Arial" w:hAnsi="Arial" w:cs="Arial"/>
          <w:color w:val="000000"/>
          <w:sz w:val="20"/>
          <w:szCs w:val="20"/>
        </w:rPr>
        <w:t xml:space="preserve">V případě, že vada nebude odstraněna ve smluveném termínu, zavazuje se zhotovitel zaplatit objednateli smluvní pokutu ve výši </w:t>
      </w:r>
      <w:r>
        <w:rPr>
          <w:rFonts w:ascii="Arial" w:hAnsi="Arial" w:cs="Arial"/>
          <w:color w:val="000000"/>
          <w:sz w:val="20"/>
          <w:szCs w:val="20"/>
          <w:shd w:val="clear" w:color="auto" w:fill="FFFF00"/>
        </w:rPr>
        <w:t>0,</w:t>
      </w:r>
      <w:r w:rsidR="00681AFE">
        <w:rPr>
          <w:rFonts w:ascii="Arial" w:hAnsi="Arial" w:cs="Arial"/>
          <w:color w:val="000000"/>
          <w:sz w:val="20"/>
          <w:szCs w:val="20"/>
          <w:shd w:val="clear" w:color="auto" w:fill="FFFF00"/>
        </w:rPr>
        <w:t>02</w:t>
      </w:r>
      <w:r>
        <w:rPr>
          <w:rFonts w:ascii="Arial" w:hAnsi="Arial" w:cs="Arial"/>
          <w:color w:val="000000"/>
          <w:sz w:val="20"/>
          <w:szCs w:val="20"/>
          <w:shd w:val="clear" w:color="auto" w:fill="FFFF00"/>
        </w:rPr>
        <w:t>% z ceny</w:t>
      </w:r>
      <w:r>
        <w:rPr>
          <w:rFonts w:ascii="Arial" w:hAnsi="Arial" w:cs="Arial"/>
          <w:color w:val="000000"/>
          <w:sz w:val="20"/>
          <w:szCs w:val="20"/>
        </w:rPr>
        <w:t xml:space="preserve"> plnění vadného díla za každý, byť jen započatý, den prodlení s odstraněním vady.</w:t>
      </w:r>
    </w:p>
    <w:p w:rsidR="009B406D" w:rsidRDefault="009B406D" w:rsidP="009B406D">
      <w:pPr>
        <w:tabs>
          <w:tab w:val="left" w:pos="4425"/>
        </w:tabs>
        <w:jc w:val="both"/>
        <w:rPr>
          <w:rFonts w:ascii="Arial" w:hAnsi="Arial" w:cs="Arial"/>
          <w:color w:val="000000"/>
          <w:sz w:val="20"/>
          <w:szCs w:val="20"/>
        </w:rPr>
      </w:pPr>
    </w:p>
    <w:p w:rsidR="00972DC7" w:rsidRDefault="00972DC7">
      <w:pPr>
        <w:jc w:val="center"/>
        <w:rPr>
          <w:rFonts w:ascii="Arial" w:hAnsi="Arial" w:cs="Arial"/>
          <w:b/>
          <w:sz w:val="20"/>
          <w:szCs w:val="20"/>
        </w:rPr>
      </w:pPr>
      <w:r>
        <w:rPr>
          <w:rFonts w:ascii="Arial" w:hAnsi="Arial" w:cs="Arial"/>
          <w:b/>
          <w:sz w:val="20"/>
          <w:szCs w:val="20"/>
        </w:rPr>
        <w:t>I</w:t>
      </w:r>
      <w:r w:rsidR="00295189">
        <w:rPr>
          <w:rFonts w:ascii="Arial" w:hAnsi="Arial" w:cs="Arial"/>
          <w:b/>
          <w:sz w:val="20"/>
          <w:szCs w:val="20"/>
        </w:rPr>
        <w:t>X</w:t>
      </w:r>
      <w:r>
        <w:rPr>
          <w:rFonts w:ascii="Arial" w:hAnsi="Arial" w:cs="Arial"/>
          <w:b/>
          <w:sz w:val="20"/>
          <w:szCs w:val="20"/>
        </w:rPr>
        <w:t>.</w:t>
      </w:r>
    </w:p>
    <w:p w:rsidR="00972DC7" w:rsidRDefault="00972DC7">
      <w:pPr>
        <w:ind w:left="284"/>
        <w:jc w:val="center"/>
        <w:rPr>
          <w:rFonts w:ascii="Arial" w:hAnsi="Arial" w:cs="Arial"/>
        </w:rPr>
      </w:pPr>
      <w:r>
        <w:rPr>
          <w:rFonts w:ascii="Arial" w:hAnsi="Arial" w:cs="Arial"/>
          <w:b/>
          <w:sz w:val="20"/>
          <w:szCs w:val="20"/>
        </w:rPr>
        <w:t>Odstoupení od smlouvy</w:t>
      </w:r>
    </w:p>
    <w:p w:rsidR="00972DC7" w:rsidRDefault="00972DC7">
      <w:pPr>
        <w:pStyle w:val="Zkladntextodsazen22"/>
        <w:numPr>
          <w:ilvl w:val="0"/>
          <w:numId w:val="4"/>
        </w:numPr>
        <w:spacing w:before="120" w:after="0" w:line="240" w:lineRule="auto"/>
        <w:jc w:val="both"/>
        <w:rPr>
          <w:rFonts w:ascii="Arial" w:hAnsi="Arial" w:cs="Arial"/>
        </w:rPr>
      </w:pPr>
      <w:r>
        <w:rPr>
          <w:rFonts w:ascii="Arial" w:hAnsi="Arial"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rsidR="00972DC7" w:rsidRDefault="00972DC7">
      <w:pPr>
        <w:numPr>
          <w:ilvl w:val="0"/>
          <w:numId w:val="4"/>
        </w:numPr>
        <w:spacing w:before="120"/>
        <w:jc w:val="both"/>
        <w:rPr>
          <w:rFonts w:ascii="Arial" w:hAnsi="Arial" w:cs="Arial"/>
          <w:b/>
          <w:sz w:val="20"/>
          <w:szCs w:val="20"/>
        </w:rPr>
      </w:pPr>
      <w:r>
        <w:rPr>
          <w:rFonts w:ascii="Arial" w:hAnsi="Arial" w:cs="Arial"/>
          <w:sz w:val="20"/>
          <w:szCs w:val="20"/>
        </w:rPr>
        <w:t>Odstoupení od smlouvy je účinné dnem jeho doručení druhé smluvní straně.</w:t>
      </w:r>
    </w:p>
    <w:p w:rsidR="00972DC7" w:rsidRDefault="00972DC7">
      <w:pPr>
        <w:rPr>
          <w:rFonts w:ascii="Arial" w:hAnsi="Arial" w:cs="Arial"/>
          <w:b/>
          <w:sz w:val="20"/>
          <w:szCs w:val="20"/>
        </w:rPr>
      </w:pPr>
    </w:p>
    <w:p w:rsidR="00972DC7" w:rsidRDefault="00972DC7">
      <w:pPr>
        <w:ind w:left="284"/>
        <w:jc w:val="center"/>
        <w:rPr>
          <w:rFonts w:ascii="Arial" w:hAnsi="Arial" w:cs="Arial"/>
          <w:b/>
          <w:sz w:val="20"/>
          <w:szCs w:val="20"/>
        </w:rPr>
      </w:pPr>
      <w:r>
        <w:rPr>
          <w:rFonts w:ascii="Arial" w:hAnsi="Arial" w:cs="Arial"/>
          <w:b/>
          <w:sz w:val="20"/>
          <w:szCs w:val="20"/>
        </w:rPr>
        <w:t>X.</w:t>
      </w:r>
    </w:p>
    <w:p w:rsidR="00972DC7" w:rsidRDefault="00972DC7">
      <w:pPr>
        <w:ind w:left="284"/>
        <w:jc w:val="center"/>
        <w:rPr>
          <w:rFonts w:ascii="Arial" w:hAnsi="Arial" w:cs="Arial"/>
          <w:sz w:val="20"/>
          <w:szCs w:val="20"/>
        </w:rPr>
      </w:pPr>
      <w:r>
        <w:rPr>
          <w:rFonts w:ascii="Arial" w:hAnsi="Arial" w:cs="Arial"/>
          <w:b/>
          <w:sz w:val="20"/>
          <w:szCs w:val="20"/>
        </w:rPr>
        <w:t>Vyloučení ustanovení občanského zákoníku</w:t>
      </w:r>
    </w:p>
    <w:p w:rsidR="00972DC7" w:rsidRDefault="00972DC7">
      <w:pPr>
        <w:numPr>
          <w:ilvl w:val="0"/>
          <w:numId w:val="10"/>
        </w:numPr>
        <w:spacing w:before="120"/>
        <w:ind w:left="426"/>
        <w:jc w:val="both"/>
        <w:rPr>
          <w:rFonts w:ascii="Arial" w:hAnsi="Arial" w:cs="Arial"/>
          <w:sz w:val="20"/>
          <w:szCs w:val="20"/>
        </w:rPr>
      </w:pPr>
      <w:r>
        <w:rPr>
          <w:rFonts w:ascii="Arial" w:hAnsi="Arial" w:cs="Arial"/>
          <w:sz w:val="20"/>
          <w:szCs w:val="20"/>
        </w:rPr>
        <w:t>Smluvní strany se podpisem této smlouvy dohodly, že vylučují aplikaci ustanovení § 557 a § 1805, § 2590 odst. 2 věta druhá, § 2618 zákona č. 89/2012 Sb., občanského zákoníku, ve znění pozdějších předpisů.</w:t>
      </w:r>
    </w:p>
    <w:p w:rsidR="00CF1447" w:rsidRDefault="00972DC7" w:rsidP="004B654E">
      <w:pPr>
        <w:numPr>
          <w:ilvl w:val="0"/>
          <w:numId w:val="10"/>
        </w:numPr>
        <w:spacing w:before="120"/>
        <w:ind w:left="426"/>
        <w:jc w:val="both"/>
        <w:rPr>
          <w:rFonts w:ascii="Arial" w:hAnsi="Arial" w:cs="Arial"/>
          <w:sz w:val="20"/>
          <w:szCs w:val="20"/>
        </w:rPr>
      </w:pPr>
      <w:r>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4B654E" w:rsidRPr="004B654E" w:rsidRDefault="004B654E" w:rsidP="004B654E">
      <w:pPr>
        <w:spacing w:before="120"/>
        <w:ind w:left="426"/>
        <w:jc w:val="both"/>
        <w:rPr>
          <w:rFonts w:ascii="Arial" w:hAnsi="Arial" w:cs="Arial"/>
          <w:sz w:val="20"/>
          <w:szCs w:val="20"/>
        </w:rPr>
      </w:pPr>
    </w:p>
    <w:p w:rsidR="00972DC7" w:rsidRDefault="00972DC7">
      <w:pPr>
        <w:ind w:left="360"/>
        <w:jc w:val="both"/>
        <w:rPr>
          <w:rFonts w:ascii="Arial" w:hAnsi="Arial" w:cs="Arial"/>
          <w:color w:val="000000"/>
          <w:sz w:val="20"/>
          <w:szCs w:val="20"/>
        </w:rPr>
      </w:pPr>
    </w:p>
    <w:p w:rsidR="00972DC7" w:rsidRDefault="00972DC7">
      <w:pPr>
        <w:ind w:left="284"/>
        <w:jc w:val="center"/>
        <w:rPr>
          <w:rFonts w:ascii="Arial" w:hAnsi="Arial" w:cs="Arial"/>
          <w:b/>
          <w:sz w:val="20"/>
          <w:szCs w:val="20"/>
        </w:rPr>
      </w:pPr>
      <w:r>
        <w:rPr>
          <w:rFonts w:ascii="Arial" w:hAnsi="Arial" w:cs="Arial"/>
          <w:b/>
          <w:sz w:val="20"/>
          <w:szCs w:val="20"/>
        </w:rPr>
        <w:t>X</w:t>
      </w:r>
      <w:r w:rsidR="00295189">
        <w:rPr>
          <w:rFonts w:ascii="Arial" w:hAnsi="Arial" w:cs="Arial"/>
          <w:b/>
          <w:sz w:val="20"/>
          <w:szCs w:val="20"/>
        </w:rPr>
        <w:t>I</w:t>
      </w:r>
      <w:r>
        <w:rPr>
          <w:rFonts w:ascii="Arial" w:hAnsi="Arial" w:cs="Arial"/>
          <w:b/>
          <w:sz w:val="20"/>
          <w:szCs w:val="20"/>
        </w:rPr>
        <w:t>.</w:t>
      </w:r>
    </w:p>
    <w:p w:rsidR="00972DC7" w:rsidRDefault="00972DC7">
      <w:pPr>
        <w:spacing w:after="240"/>
        <w:jc w:val="center"/>
        <w:rPr>
          <w:rFonts w:ascii="Arial" w:hAnsi="Arial" w:cs="Arial"/>
          <w:sz w:val="20"/>
          <w:szCs w:val="20"/>
        </w:rPr>
      </w:pPr>
      <w:r>
        <w:rPr>
          <w:rFonts w:ascii="Arial" w:hAnsi="Arial" w:cs="Arial"/>
          <w:b/>
          <w:sz w:val="20"/>
          <w:szCs w:val="20"/>
        </w:rPr>
        <w:t>Závěrečná ustanovení</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E40118" w:rsidRDefault="00E40118" w:rsidP="00A8091E">
      <w:pPr>
        <w:spacing w:before="120"/>
        <w:jc w:val="both"/>
        <w:rPr>
          <w:rFonts w:ascii="Arial" w:hAnsi="Arial" w:cs="Arial"/>
          <w:sz w:val="20"/>
          <w:szCs w:val="20"/>
        </w:rPr>
      </w:pPr>
    </w:p>
    <w:p w:rsidR="00E40118" w:rsidRPr="00A8091E" w:rsidRDefault="00E40118" w:rsidP="00A8091E">
      <w:pPr>
        <w:numPr>
          <w:ilvl w:val="0"/>
          <w:numId w:val="8"/>
        </w:numPr>
        <w:suppressAutoHyphens w:val="0"/>
        <w:jc w:val="both"/>
        <w:rPr>
          <w:rFonts w:ascii="Arial" w:hAnsi="Arial" w:cs="Arial"/>
          <w:color w:val="000000"/>
          <w:sz w:val="20"/>
          <w:szCs w:val="20"/>
          <w:lang w:val="x-none" w:eastAsia="x-none"/>
        </w:rPr>
      </w:pPr>
      <w:r>
        <w:rPr>
          <w:rFonts w:ascii="Arial" w:hAnsi="Arial"/>
          <w:color w:val="000000"/>
          <w:sz w:val="20"/>
          <w:szCs w:val="20"/>
          <w:lang w:eastAsia="x-none"/>
        </w:rPr>
        <w:t>Zhotovitel</w:t>
      </w:r>
      <w:r w:rsidRPr="00E94EC2">
        <w:rPr>
          <w:rFonts w:ascii="Arial" w:hAnsi="Arial"/>
          <w:color w:val="000000"/>
          <w:sz w:val="20"/>
          <w:szCs w:val="20"/>
          <w:lang w:val="x-none" w:eastAsia="x-none"/>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Pr>
          <w:rFonts w:ascii="Arial" w:hAnsi="Arial" w:cs="Arial"/>
          <w:color w:val="000000"/>
          <w:sz w:val="20"/>
          <w:szCs w:val="20"/>
        </w:rPr>
        <w:t>Zhotovitel</w:t>
      </w:r>
      <w:r w:rsidRPr="000D0848">
        <w:rPr>
          <w:rFonts w:ascii="Arial" w:hAnsi="Arial" w:cs="Arial"/>
          <w:color w:val="000000"/>
          <w:sz w:val="20"/>
          <w:szCs w:val="20"/>
        </w:rPr>
        <w:t xml:space="preserve"> se zavazuje spolupůsobit při výkonu finanční kontroly podle zákona č. 320/2001 Sb., o finanční kontrole ve</w:t>
      </w:r>
      <w:r w:rsidRPr="000D0848">
        <w:rPr>
          <w:rFonts w:ascii="Arial" w:hAnsi="Arial"/>
          <w:color w:val="000000"/>
          <w:sz w:val="20"/>
          <w:szCs w:val="20"/>
        </w:rPr>
        <w:t xml:space="preserve"> veřejné správě a o změně některých zákonů,</w:t>
      </w:r>
      <w:r>
        <w:rPr>
          <w:rFonts w:ascii="Arial" w:hAnsi="Arial"/>
          <w:color w:val="000000"/>
          <w:sz w:val="20"/>
          <w:szCs w:val="20"/>
        </w:rPr>
        <w:t xml:space="preserve"> ve znění pozdějších předpisů. </w:t>
      </w:r>
      <w:r w:rsidRPr="00E94EC2">
        <w:rPr>
          <w:rFonts w:ascii="Arial" w:hAnsi="Arial"/>
          <w:color w:val="000000"/>
          <w:sz w:val="20"/>
          <w:szCs w:val="20"/>
          <w:lang w:eastAsia="x-none"/>
        </w:rPr>
        <w:t>Minimálně po dobu 13 let.</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 xml:space="preserve">Práva vzniklá z této smlouvy nesmí být zhotovitelem postoupena bez předchozího písemného souhlasu objednatele. </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Pro případ postoupení této smlouvy si smluvní strany ujednaly, že postoupená strana nemůže odmítnout osvobození postupitele za žádných okolností.</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Práva vyplývající z této smlouvy či jejího porušení se promlčují ve lhůtě 15 let ode dne, kdy právo mohlo být uplatněno poprvé.</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občanského zákoníku ani § 1796 občanského zákoníku.</w:t>
      </w:r>
    </w:p>
    <w:p w:rsidR="00972DC7" w:rsidRDefault="00972DC7">
      <w:pPr>
        <w:numPr>
          <w:ilvl w:val="0"/>
          <w:numId w:val="8"/>
        </w:numPr>
        <w:spacing w:before="120"/>
        <w:jc w:val="both"/>
        <w:rPr>
          <w:rFonts w:ascii="Arial" w:hAnsi="Arial" w:cs="Arial"/>
          <w:sz w:val="20"/>
          <w:szCs w:val="20"/>
        </w:rPr>
      </w:pPr>
      <w:r>
        <w:rPr>
          <w:rFonts w:ascii="Arial" w:hAnsi="Arial" w:cs="Arial"/>
          <w:sz w:val="20"/>
          <w:szCs w:val="20"/>
        </w:rPr>
        <w:t>Zhotovitel na sebe v souladu s ustanovením § 1765 odst. 2 zákona č. 89/2012 Sb., občanského zákoníku</w:t>
      </w:r>
      <w:r w:rsidR="00295189">
        <w:rPr>
          <w:rFonts w:ascii="Arial" w:hAnsi="Arial" w:cs="Arial"/>
          <w:sz w:val="20"/>
          <w:szCs w:val="20"/>
        </w:rPr>
        <w:t>, ve znění pozdějších předpisů,</w:t>
      </w:r>
      <w:r>
        <w:rPr>
          <w:rFonts w:ascii="Arial" w:hAnsi="Arial" w:cs="Arial"/>
          <w:sz w:val="20"/>
          <w:szCs w:val="20"/>
        </w:rPr>
        <w:t xml:space="preserve"> přebírá nebezpečí </w:t>
      </w:r>
      <w:r>
        <w:rPr>
          <w:rFonts w:ascii="Arial" w:hAnsi="Arial" w:cs="Arial"/>
          <w:sz w:val="20"/>
          <w:szCs w:val="20"/>
        </w:rPr>
        <w:lastRenderedPageBreak/>
        <w:t>změny okolností. Tímto však nejsou nikterak dotčena práva Smluvních stran upravená v této Smlouvě.</w:t>
      </w:r>
    </w:p>
    <w:p w:rsidR="003A4ACC" w:rsidRPr="00132BB0" w:rsidRDefault="003A4ACC" w:rsidP="003A4ACC">
      <w:pPr>
        <w:numPr>
          <w:ilvl w:val="0"/>
          <w:numId w:val="8"/>
        </w:numPr>
        <w:suppressAutoHyphens w:val="0"/>
        <w:spacing w:before="120"/>
        <w:jc w:val="both"/>
        <w:rPr>
          <w:rFonts w:ascii="Arial" w:hAnsi="Arial" w:cs="Arial"/>
          <w:sz w:val="20"/>
          <w:szCs w:val="20"/>
        </w:rPr>
      </w:pPr>
      <w:r w:rsidRPr="00132BB0">
        <w:rPr>
          <w:rFonts w:ascii="Arial" w:hAnsi="Arial" w:cs="Arial"/>
          <w:sz w:val="20"/>
          <w:szCs w:val="20"/>
        </w:rPr>
        <w:t>Změny a doplnění této smlouvy jsou možné pouze v písemné podobě číslovanými dodatky a na základě vzájemné dohody obou smluvních stran.</w:t>
      </w:r>
    </w:p>
    <w:p w:rsidR="003A4ACC" w:rsidRPr="00132BB0" w:rsidRDefault="003A4ACC" w:rsidP="003A4ACC">
      <w:pPr>
        <w:numPr>
          <w:ilvl w:val="0"/>
          <w:numId w:val="8"/>
        </w:numPr>
        <w:suppressAutoHyphens w:val="0"/>
        <w:spacing w:before="120"/>
        <w:jc w:val="both"/>
        <w:rPr>
          <w:rFonts w:ascii="Arial" w:hAnsi="Arial" w:cs="Arial"/>
          <w:sz w:val="20"/>
          <w:szCs w:val="20"/>
        </w:rPr>
      </w:pPr>
      <w:r w:rsidRPr="00132BB0">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3A4ACC" w:rsidRPr="009260A0" w:rsidRDefault="003A4ACC" w:rsidP="003A4ACC">
      <w:pPr>
        <w:numPr>
          <w:ilvl w:val="0"/>
          <w:numId w:val="8"/>
        </w:numPr>
        <w:suppressAutoHyphens w:val="0"/>
        <w:spacing w:before="120"/>
        <w:jc w:val="both"/>
        <w:rPr>
          <w:rFonts w:ascii="Arial" w:hAnsi="Arial" w:cs="Arial"/>
          <w:sz w:val="20"/>
          <w:szCs w:val="20"/>
        </w:rPr>
      </w:pPr>
      <w:r w:rsidRPr="009260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3A4ACC" w:rsidRPr="00132BB0" w:rsidRDefault="003A4ACC" w:rsidP="003A4ACC">
      <w:pPr>
        <w:numPr>
          <w:ilvl w:val="0"/>
          <w:numId w:val="8"/>
        </w:numPr>
        <w:suppressAutoHyphens w:val="0"/>
        <w:spacing w:before="120"/>
        <w:jc w:val="both"/>
        <w:rPr>
          <w:rFonts w:ascii="Arial" w:hAnsi="Arial" w:cs="Arial"/>
          <w:sz w:val="20"/>
          <w:szCs w:val="20"/>
        </w:rPr>
      </w:pPr>
      <w:r w:rsidRPr="00132BB0">
        <w:rPr>
          <w:rFonts w:ascii="Arial" w:hAnsi="Arial" w:cs="Arial"/>
          <w:sz w:val="20"/>
          <w:szCs w:val="20"/>
        </w:rPr>
        <w:t xml:space="preserve">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 </w:t>
      </w:r>
    </w:p>
    <w:p w:rsidR="003A4ACC" w:rsidRDefault="003A4ACC" w:rsidP="003A4ACC">
      <w:pPr>
        <w:numPr>
          <w:ilvl w:val="0"/>
          <w:numId w:val="8"/>
        </w:numPr>
        <w:suppressAutoHyphens w:val="0"/>
        <w:spacing w:before="120"/>
        <w:jc w:val="both"/>
        <w:rPr>
          <w:rFonts w:ascii="Arial" w:hAnsi="Arial" w:cs="Arial"/>
          <w:sz w:val="20"/>
          <w:szCs w:val="20"/>
        </w:rPr>
      </w:pPr>
      <w:r w:rsidRPr="00132BB0">
        <w:rPr>
          <w:rFonts w:ascii="Arial" w:hAnsi="Arial" w:cs="Arial"/>
          <w:sz w:val="20"/>
          <w:szCs w:val="20"/>
        </w:rPr>
        <w:t>Tato smlouva nabývá účinnosti dnem jejího uveřejnění v registru smluv.</w:t>
      </w:r>
    </w:p>
    <w:p w:rsidR="0034619E" w:rsidRPr="00132BB0" w:rsidRDefault="0034619E" w:rsidP="0034619E">
      <w:pPr>
        <w:suppressAutoHyphens w:val="0"/>
        <w:spacing w:before="120"/>
        <w:ind w:left="360"/>
        <w:jc w:val="both"/>
        <w:rPr>
          <w:rFonts w:ascii="Arial" w:hAnsi="Arial" w:cs="Arial"/>
          <w:sz w:val="20"/>
          <w:szCs w:val="20"/>
        </w:rPr>
      </w:pPr>
    </w:p>
    <w:p w:rsidR="0034619E" w:rsidRPr="002E1D97" w:rsidRDefault="0034619E" w:rsidP="0034619E">
      <w:pPr>
        <w:widowControl w:val="0"/>
        <w:numPr>
          <w:ilvl w:val="0"/>
          <w:numId w:val="8"/>
        </w:numPr>
        <w:suppressAutoHyphens w:val="0"/>
        <w:autoSpaceDE w:val="0"/>
        <w:autoSpaceDN w:val="0"/>
        <w:adjustRightInd w:val="0"/>
        <w:jc w:val="both"/>
        <w:rPr>
          <w:rFonts w:ascii="Arial" w:hAnsi="Arial" w:cs="Arial"/>
          <w:sz w:val="20"/>
          <w:szCs w:val="20"/>
        </w:rPr>
      </w:pPr>
      <w:r w:rsidRPr="002E1D97">
        <w:rPr>
          <w:rFonts w:ascii="Arial" w:hAnsi="Arial" w:cs="Arial"/>
          <w:sz w:val="20"/>
          <w:szCs w:val="20"/>
        </w:rPr>
        <w:t xml:space="preserve">Smluvní strany berou na vědomí, že </w:t>
      </w:r>
      <w:r>
        <w:rPr>
          <w:rFonts w:ascii="Arial" w:hAnsi="Arial" w:cs="Arial"/>
          <w:sz w:val="20"/>
          <w:szCs w:val="20"/>
        </w:rPr>
        <w:t>objednatel</w:t>
      </w:r>
      <w:r w:rsidRPr="002E1D97">
        <w:rPr>
          <w:rFonts w:ascii="Arial" w:hAnsi="Arial" w:cs="Arial"/>
          <w:sz w:val="20"/>
          <w:szCs w:val="20"/>
        </w:rPr>
        <w:t xml:space="preserve">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kupující do 15 dnů od uzavření smlouvy.</w:t>
      </w:r>
    </w:p>
    <w:p w:rsidR="003A4ACC" w:rsidRPr="0034619E" w:rsidRDefault="003A4ACC" w:rsidP="0034619E">
      <w:pPr>
        <w:suppressAutoHyphens w:val="0"/>
        <w:spacing w:before="120"/>
        <w:ind w:left="360"/>
        <w:jc w:val="both"/>
        <w:rPr>
          <w:rFonts w:ascii="Arial" w:hAnsi="Arial" w:cs="Arial"/>
          <w:sz w:val="20"/>
          <w:szCs w:val="20"/>
        </w:rPr>
      </w:pPr>
    </w:p>
    <w:p w:rsidR="003A4ACC" w:rsidRPr="00B17616" w:rsidRDefault="003A4ACC" w:rsidP="003A4ACC">
      <w:pPr>
        <w:suppressAutoHyphens w:val="0"/>
        <w:spacing w:before="120"/>
        <w:ind w:left="360"/>
        <w:jc w:val="both"/>
        <w:rPr>
          <w:rFonts w:ascii="Arial" w:hAnsi="Arial" w:cs="Arial"/>
          <w:sz w:val="20"/>
          <w:szCs w:val="20"/>
        </w:rPr>
      </w:pPr>
    </w:p>
    <w:p w:rsidR="00972DC7" w:rsidRDefault="00972DC7">
      <w:pPr>
        <w:rPr>
          <w:rFonts w:ascii="Arial" w:hAnsi="Arial" w:cs="Arial"/>
          <w:sz w:val="20"/>
          <w:szCs w:val="20"/>
        </w:rPr>
      </w:pPr>
      <w:r>
        <w:rPr>
          <w:rFonts w:ascii="Arial" w:hAnsi="Arial" w:cs="Arial"/>
          <w:sz w:val="20"/>
          <w:szCs w:val="20"/>
        </w:rPr>
        <w:t xml:space="preserve">V Ústí nad Labem </w:t>
      </w:r>
      <w:proofErr w:type="gramStart"/>
      <w:r>
        <w:rPr>
          <w:rFonts w:ascii="Arial" w:hAnsi="Arial" w:cs="Arial"/>
          <w:sz w:val="20"/>
          <w:szCs w:val="20"/>
        </w:rPr>
        <w:t>dne ..............................      V…</w:t>
      </w:r>
      <w:proofErr w:type="gramEnd"/>
      <w:r>
        <w:rPr>
          <w:rFonts w:ascii="Arial" w:hAnsi="Arial" w:cs="Arial"/>
          <w:sz w:val="20"/>
          <w:szCs w:val="20"/>
        </w:rPr>
        <w:t>………………………dne…………</w:t>
      </w:r>
    </w:p>
    <w:p w:rsidR="0051530F" w:rsidRDefault="0051530F">
      <w:pPr>
        <w:rPr>
          <w:rFonts w:ascii="Arial" w:hAnsi="Arial" w:cs="Arial"/>
          <w:sz w:val="20"/>
          <w:szCs w:val="20"/>
        </w:rPr>
      </w:pPr>
    </w:p>
    <w:p w:rsidR="0051530F" w:rsidRDefault="0051530F">
      <w:pPr>
        <w:rPr>
          <w:rFonts w:ascii="Arial" w:hAnsi="Arial" w:cs="Arial"/>
          <w:sz w:val="20"/>
          <w:szCs w:val="20"/>
        </w:rPr>
      </w:pPr>
    </w:p>
    <w:p w:rsidR="00972DC7" w:rsidRDefault="00972DC7">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972DC7" w:rsidRDefault="00972DC7">
      <w:pPr>
        <w:ind w:firstLine="708"/>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sectPr w:rsidR="00972DC7">
      <w:headerReference w:type="default" r:id="rId7"/>
      <w:footerReference w:type="default" r:id="rId8"/>
      <w:pgSz w:w="11906" w:h="16838"/>
      <w:pgMar w:top="1843" w:right="2897" w:bottom="1418" w:left="1695"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36" w:rsidRDefault="00180F36">
      <w:r>
        <w:separator/>
      </w:r>
    </w:p>
  </w:endnote>
  <w:endnote w:type="continuationSeparator" w:id="0">
    <w:p w:rsidR="00180F36" w:rsidRDefault="0018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egoe UI&quot;">
    <w:altName w:val="Segoe U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98" w:rsidRPr="00A8091E" w:rsidRDefault="00D92A98" w:rsidP="00A8091E">
    <w:pPr>
      <w:pStyle w:val="Zpat"/>
      <w:tabs>
        <w:tab w:val="left" w:pos="6195"/>
        <w:tab w:val="right" w:pos="7314"/>
      </w:tabs>
      <w:rPr>
        <w:rFonts w:ascii="Arial" w:hAnsi="Arial" w:cs="Arial"/>
        <w:sz w:val="20"/>
        <w:szCs w:val="20"/>
      </w:rPr>
    </w:pPr>
    <w:r>
      <w:rPr>
        <w:rFonts w:ascii="Arial" w:hAnsi="Arial" w:cs="Arial"/>
        <w:sz w:val="16"/>
        <w:szCs w:val="16"/>
      </w:rPr>
      <w:t>Tisk a dod</w:t>
    </w:r>
    <w:r w:rsidR="0034619E">
      <w:rPr>
        <w:rFonts w:ascii="Arial" w:hAnsi="Arial" w:cs="Arial"/>
        <w:sz w:val="16"/>
        <w:szCs w:val="16"/>
      </w:rPr>
      <w:t>ávka publikací v DNS – 2018/0007</w:t>
    </w:r>
    <w:r>
      <w:rPr>
        <w:rFonts w:ascii="Arial" w:hAnsi="Arial" w:cs="Arial"/>
        <w:sz w:val="20"/>
        <w:szCs w:val="20"/>
      </w:rPr>
      <w:tab/>
    </w:r>
    <w:r>
      <w:rPr>
        <w:rFonts w:ascii="Arial" w:hAnsi="Arial" w:cs="Arial"/>
        <w:sz w:val="20"/>
        <w:szCs w:val="20"/>
      </w:rPr>
      <w:tab/>
    </w:r>
    <w:r>
      <w:rPr>
        <w:rFonts w:ascii="Arial" w:hAnsi="Arial" w:cs="Arial"/>
        <w:sz w:val="20"/>
        <w:szCs w:val="20"/>
      </w:rPr>
      <w:tab/>
    </w:r>
    <w:r w:rsidRPr="00A8091E">
      <w:rPr>
        <w:rFonts w:ascii="Arial" w:hAnsi="Arial" w:cs="Arial"/>
        <w:sz w:val="20"/>
        <w:szCs w:val="20"/>
      </w:rPr>
      <w:fldChar w:fldCharType="begin"/>
    </w:r>
    <w:r w:rsidRPr="00A8091E">
      <w:rPr>
        <w:rFonts w:ascii="Arial" w:hAnsi="Arial" w:cs="Arial"/>
        <w:sz w:val="20"/>
        <w:szCs w:val="20"/>
      </w:rPr>
      <w:instrText>PAGE   \* MERGEFORMAT</w:instrText>
    </w:r>
    <w:r w:rsidRPr="00A8091E">
      <w:rPr>
        <w:rFonts w:ascii="Arial" w:hAnsi="Arial" w:cs="Arial"/>
        <w:sz w:val="20"/>
        <w:szCs w:val="20"/>
      </w:rPr>
      <w:fldChar w:fldCharType="separate"/>
    </w:r>
    <w:r w:rsidR="00E044FC">
      <w:rPr>
        <w:rFonts w:ascii="Arial" w:hAnsi="Arial" w:cs="Arial"/>
        <w:noProof/>
        <w:sz w:val="20"/>
        <w:szCs w:val="20"/>
      </w:rPr>
      <w:t>2</w:t>
    </w:r>
    <w:r w:rsidRPr="00A8091E">
      <w:rPr>
        <w:rFonts w:ascii="Arial" w:hAnsi="Arial" w:cs="Arial"/>
        <w:sz w:val="20"/>
        <w:szCs w:val="20"/>
      </w:rPr>
      <w:fldChar w:fldCharType="end"/>
    </w:r>
    <w:r w:rsidR="009B406D">
      <w:rPr>
        <w:rFonts w:ascii="Arial" w:hAnsi="Arial" w:cs="Arial"/>
        <w:sz w:val="20"/>
        <w:szCs w:val="20"/>
      </w:rPr>
      <w:t>/7</w:t>
    </w:r>
  </w:p>
  <w:p w:rsidR="00972DC7" w:rsidRDefault="00972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36" w:rsidRDefault="00180F36">
      <w:r>
        <w:separator/>
      </w:r>
    </w:p>
  </w:footnote>
  <w:footnote w:type="continuationSeparator" w:id="0">
    <w:p w:rsidR="00180F36" w:rsidRDefault="0018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C7" w:rsidRDefault="00972DC7" w:rsidP="0030316C">
    <w:pPr>
      <w:pStyle w:val="Zhlav"/>
      <w:ind w:left="5664"/>
    </w:pPr>
    <w:r>
      <w:tab/>
      <w:t xml:space="preserve">                                                              </w:t>
    </w:r>
    <w:r w:rsidR="003031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7.25pt">
          <v:imagedata r:id="rId1" o:title="LOGO_UJEP_CZ_RGB_standar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927" w:hanging="36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rPr>
        <w:b w:val="0"/>
        <w:i w:val="0"/>
        <w:sz w:val="24"/>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1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singleLevel"/>
    <w:tmpl w:val="00000007"/>
    <w:name w:val="WW8Num12"/>
    <w:lvl w:ilvl="0">
      <w:start w:val="1"/>
      <w:numFmt w:val="decimal"/>
      <w:lvlText w:val="%1."/>
      <w:lvlJc w:val="left"/>
      <w:pPr>
        <w:tabs>
          <w:tab w:val="num" w:pos="360"/>
        </w:tabs>
        <w:ind w:left="357" w:hanging="357"/>
      </w:pPr>
    </w:lvl>
  </w:abstractNum>
  <w:abstractNum w:abstractNumId="7">
    <w:nsid w:val="00000008"/>
    <w:multiLevelType w:val="multilevel"/>
    <w:tmpl w:val="00000008"/>
    <w:name w:val="WW8Num1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00000009"/>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multilevel"/>
    <w:tmpl w:val="0000000B"/>
    <w:name w:val="WW8Num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0C"/>
    <w:multiLevelType w:val="singleLevel"/>
    <w:tmpl w:val="0000000C"/>
    <w:name w:val="WW8Num24"/>
    <w:lvl w:ilvl="0">
      <w:start w:val="1"/>
      <w:numFmt w:val="lowerLetter"/>
      <w:lvlText w:val="%1)"/>
      <w:lvlJc w:val="left"/>
      <w:pPr>
        <w:tabs>
          <w:tab w:val="num" w:pos="0"/>
        </w:tabs>
        <w:ind w:left="1065" w:hanging="360"/>
      </w:pPr>
    </w:lvl>
  </w:abstractNum>
  <w:abstractNum w:abstractNumId="12">
    <w:nsid w:val="0000000D"/>
    <w:multiLevelType w:val="multilevel"/>
    <w:tmpl w:val="0000000D"/>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multilevel"/>
    <w:tmpl w:val="0000000E"/>
    <w:lvl w:ilvl="0">
      <w:start w:val="1"/>
      <w:numFmt w:val="decimal"/>
      <w:lvlText w:val="%1."/>
      <w:lvlJc w:val="left"/>
      <w:pPr>
        <w:tabs>
          <w:tab w:val="num" w:pos="397"/>
        </w:tabs>
        <w:ind w:left="397" w:hanging="39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1038"/>
        </w:tabs>
        <w:ind w:left="1038" w:hanging="360"/>
      </w:pPr>
    </w:lvl>
    <w:lvl w:ilvl="1">
      <w:start w:val="1"/>
      <w:numFmt w:val="decimal"/>
      <w:lvlText w:val="%2."/>
      <w:lvlJc w:val="left"/>
      <w:pPr>
        <w:tabs>
          <w:tab w:val="num" w:pos="1398"/>
        </w:tabs>
        <w:ind w:left="1398" w:hanging="360"/>
      </w:pPr>
    </w:lvl>
    <w:lvl w:ilvl="2">
      <w:start w:val="1"/>
      <w:numFmt w:val="decimal"/>
      <w:lvlText w:val="%3."/>
      <w:lvlJc w:val="left"/>
      <w:pPr>
        <w:tabs>
          <w:tab w:val="num" w:pos="1758"/>
        </w:tabs>
        <w:ind w:left="1758" w:hanging="360"/>
      </w:pPr>
    </w:lvl>
    <w:lvl w:ilvl="3">
      <w:start w:val="1"/>
      <w:numFmt w:val="decimal"/>
      <w:lvlText w:val="%4."/>
      <w:lvlJc w:val="left"/>
      <w:pPr>
        <w:tabs>
          <w:tab w:val="num" w:pos="2118"/>
        </w:tabs>
        <w:ind w:left="2118" w:hanging="360"/>
      </w:pPr>
    </w:lvl>
    <w:lvl w:ilvl="4">
      <w:start w:val="1"/>
      <w:numFmt w:val="decimal"/>
      <w:lvlText w:val="%5."/>
      <w:lvlJc w:val="left"/>
      <w:pPr>
        <w:tabs>
          <w:tab w:val="num" w:pos="2478"/>
        </w:tabs>
        <w:ind w:left="2478" w:hanging="360"/>
      </w:pPr>
    </w:lvl>
    <w:lvl w:ilvl="5">
      <w:start w:val="1"/>
      <w:numFmt w:val="decimal"/>
      <w:lvlText w:val="%6."/>
      <w:lvlJc w:val="left"/>
      <w:pPr>
        <w:tabs>
          <w:tab w:val="num" w:pos="2838"/>
        </w:tabs>
        <w:ind w:left="2838" w:hanging="360"/>
      </w:pPr>
    </w:lvl>
    <w:lvl w:ilvl="6">
      <w:start w:val="1"/>
      <w:numFmt w:val="decimal"/>
      <w:lvlText w:val="%7."/>
      <w:lvlJc w:val="left"/>
      <w:pPr>
        <w:tabs>
          <w:tab w:val="num" w:pos="3198"/>
        </w:tabs>
        <w:ind w:left="3198" w:hanging="360"/>
      </w:pPr>
    </w:lvl>
    <w:lvl w:ilvl="7">
      <w:start w:val="1"/>
      <w:numFmt w:val="decimal"/>
      <w:lvlText w:val="%8."/>
      <w:lvlJc w:val="left"/>
      <w:pPr>
        <w:tabs>
          <w:tab w:val="num" w:pos="3558"/>
        </w:tabs>
        <w:ind w:left="3558" w:hanging="360"/>
      </w:pPr>
    </w:lvl>
    <w:lvl w:ilvl="8">
      <w:start w:val="1"/>
      <w:numFmt w:val="decimal"/>
      <w:lvlText w:val="%9."/>
      <w:lvlJc w:val="left"/>
      <w:pPr>
        <w:tabs>
          <w:tab w:val="num" w:pos="3918"/>
        </w:tabs>
        <w:ind w:left="3918" w:hanging="360"/>
      </w:pPr>
    </w:lvl>
  </w:abstractNum>
  <w:abstractNum w:abstractNumId="16">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6B97AC8"/>
    <w:multiLevelType w:val="multilevel"/>
    <w:tmpl w:val="E2FED5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3FE"/>
    <w:rsid w:val="00020896"/>
    <w:rsid w:val="00027500"/>
    <w:rsid w:val="00090961"/>
    <w:rsid w:val="00127DCD"/>
    <w:rsid w:val="00180F36"/>
    <w:rsid w:val="001E53F4"/>
    <w:rsid w:val="001F0200"/>
    <w:rsid w:val="00201CBB"/>
    <w:rsid w:val="002141CF"/>
    <w:rsid w:val="00256562"/>
    <w:rsid w:val="00295189"/>
    <w:rsid w:val="002B382D"/>
    <w:rsid w:val="002B7BE5"/>
    <w:rsid w:val="0030316C"/>
    <w:rsid w:val="00345C9E"/>
    <w:rsid w:val="0034619E"/>
    <w:rsid w:val="003522A9"/>
    <w:rsid w:val="00392149"/>
    <w:rsid w:val="003929AC"/>
    <w:rsid w:val="003A4ACC"/>
    <w:rsid w:val="004339DD"/>
    <w:rsid w:val="004B654E"/>
    <w:rsid w:val="004C70F0"/>
    <w:rsid w:val="004D1081"/>
    <w:rsid w:val="0050308F"/>
    <w:rsid w:val="0051530F"/>
    <w:rsid w:val="005573FE"/>
    <w:rsid w:val="0059432A"/>
    <w:rsid w:val="00595296"/>
    <w:rsid w:val="005B2C15"/>
    <w:rsid w:val="006419AA"/>
    <w:rsid w:val="00681AFE"/>
    <w:rsid w:val="006B505E"/>
    <w:rsid w:val="00710C5E"/>
    <w:rsid w:val="00716747"/>
    <w:rsid w:val="007467B5"/>
    <w:rsid w:val="00797EEB"/>
    <w:rsid w:val="007B383B"/>
    <w:rsid w:val="00842391"/>
    <w:rsid w:val="008D2166"/>
    <w:rsid w:val="008F22B5"/>
    <w:rsid w:val="0091041D"/>
    <w:rsid w:val="009248A2"/>
    <w:rsid w:val="00935A5A"/>
    <w:rsid w:val="00972DC7"/>
    <w:rsid w:val="009B406D"/>
    <w:rsid w:val="00A8091E"/>
    <w:rsid w:val="00A95E92"/>
    <w:rsid w:val="00A96E04"/>
    <w:rsid w:val="00AA7C48"/>
    <w:rsid w:val="00B242B1"/>
    <w:rsid w:val="00B808E1"/>
    <w:rsid w:val="00BD6226"/>
    <w:rsid w:val="00BE6252"/>
    <w:rsid w:val="00CA6E6E"/>
    <w:rsid w:val="00CB2AE0"/>
    <w:rsid w:val="00CD6317"/>
    <w:rsid w:val="00CF1447"/>
    <w:rsid w:val="00D207E7"/>
    <w:rsid w:val="00D455D3"/>
    <w:rsid w:val="00D92A98"/>
    <w:rsid w:val="00E044FC"/>
    <w:rsid w:val="00E40118"/>
    <w:rsid w:val="00E92AC1"/>
    <w:rsid w:val="00F57590"/>
    <w:rsid w:val="00FA2B8B"/>
    <w:rsid w:val="00FE3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sz w:val="32"/>
      <w:szCs w:val="20"/>
    </w:rPr>
  </w:style>
  <w:style w:type="paragraph" w:styleId="Nadpis2">
    <w:name w:val="heading 2"/>
    <w:basedOn w:val="Normln"/>
    <w:next w:val="Normln"/>
    <w:qFormat/>
    <w:pPr>
      <w:keepNext/>
      <w:numPr>
        <w:ilvl w:val="1"/>
        <w:numId w:val="1"/>
      </w:numPr>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3z0">
    <w:name w:val="WW8Num3z0"/>
    <w:rPr>
      <w:b w:val="0"/>
    </w:rPr>
  </w:style>
  <w:style w:type="character" w:customStyle="1" w:styleId="WW8Num4z0">
    <w:name w:val="WW8Num4z0"/>
    <w:rPr>
      <w:b w:val="0"/>
      <w:i w:val="0"/>
      <w:sz w:val="24"/>
    </w:rPr>
  </w:style>
  <w:style w:type="character" w:customStyle="1" w:styleId="WW8Num6z0">
    <w:name w:val="WW8Num6z0"/>
    <w:rPr>
      <w:rFonts w:ascii="Arial" w:hAnsi="Arial" w:cs="Arial"/>
      <w:b w:val="0"/>
      <w:i w:val="0"/>
      <w:sz w:val="20"/>
      <w:szCs w:val="20"/>
    </w:rPr>
  </w:style>
  <w:style w:type="character" w:customStyle="1" w:styleId="WW8Num7z0">
    <w:name w:val="WW8Num7z0"/>
    <w:rPr>
      <w:rFonts w:ascii="Arial" w:hAnsi="Arial" w:cs="Arial"/>
      <w:b w:val="0"/>
      <w:i w:val="0"/>
      <w:sz w:val="20"/>
      <w:szCs w:val="20"/>
    </w:rPr>
  </w:style>
  <w:style w:type="character" w:customStyle="1" w:styleId="WW8Num11z0">
    <w:name w:val="WW8Num11z0"/>
    <w:rPr>
      <w:b w:val="0"/>
    </w:rPr>
  </w:style>
  <w:style w:type="character" w:customStyle="1" w:styleId="WW8Num13z0">
    <w:name w:val="WW8Num13z0"/>
    <w:rPr>
      <w:rFonts w:ascii="Arial" w:hAnsi="Arial" w:cs="Arial"/>
      <w:b w:val="0"/>
      <w:i w:val="0"/>
      <w:sz w:val="18"/>
      <w:szCs w:val="18"/>
    </w:rPr>
  </w:style>
  <w:style w:type="character" w:customStyle="1" w:styleId="WW8Num14z0">
    <w:name w:val="WW8Num14z0"/>
    <w:rPr>
      <w:b w:val="0"/>
    </w:rPr>
  </w:style>
  <w:style w:type="character" w:customStyle="1" w:styleId="WW8Num16z0">
    <w:name w:val="WW8Num16z0"/>
    <w:rPr>
      <w:rFonts w:ascii="Times New Roman" w:hAnsi="Times New Roman" w:cs="Times New Roman"/>
      <w:b w:val="0"/>
      <w:i w:val="0"/>
      <w:sz w:val="24"/>
      <w:szCs w:val="24"/>
    </w:rPr>
  </w:style>
  <w:style w:type="character" w:customStyle="1" w:styleId="WW8Num17z0">
    <w:name w:val="WW8Num17z0"/>
    <w:rPr>
      <w:rFonts w:ascii="Arial" w:hAnsi="Arial" w:cs="Arial"/>
      <w:b w:val="0"/>
      <w:i w:val="0"/>
      <w:sz w:val="20"/>
      <w:szCs w:val="20"/>
    </w:rPr>
  </w:style>
  <w:style w:type="character" w:customStyle="1" w:styleId="WW8Num18z0">
    <w:name w:val="WW8Num18z0"/>
    <w:rPr>
      <w:b w:val="0"/>
    </w:rPr>
  </w:style>
  <w:style w:type="character" w:customStyle="1" w:styleId="WW8Num19z0">
    <w:name w:val="WW8Num19z0"/>
    <w:rPr>
      <w:b w:val="0"/>
    </w:rPr>
  </w:style>
  <w:style w:type="character" w:customStyle="1" w:styleId="WW8Num23z0">
    <w:name w:val="WW8Num23z0"/>
    <w:rPr>
      <w:rFonts w:ascii="Arial" w:hAnsi="Arial" w:cs="Arial"/>
      <w:b w:val="0"/>
      <w:i w:val="0"/>
      <w:sz w:val="20"/>
      <w:szCs w:val="20"/>
    </w:rPr>
  </w:style>
  <w:style w:type="character" w:customStyle="1" w:styleId="WW8Num27z0">
    <w:name w:val="WW8Num27z0"/>
    <w:rPr>
      <w:rFonts w:ascii="Arial" w:hAnsi="Arial" w:cs="Arial"/>
      <w:b w:val="0"/>
      <w:i w:val="0"/>
      <w:sz w:val="20"/>
      <w:szCs w:val="20"/>
    </w:rPr>
  </w:style>
  <w:style w:type="character" w:customStyle="1" w:styleId="Standardnpsmoodstavce1">
    <w:name w:val="Standardní písmo odstavce1"/>
  </w:style>
  <w:style w:type="character" w:customStyle="1" w:styleId="Nadpis1Char">
    <w:name w:val="Nadpis 1 Char"/>
    <w:rPr>
      <w:sz w:val="32"/>
    </w:rPr>
  </w:style>
  <w:style w:type="character" w:customStyle="1" w:styleId="Nadpis2Char">
    <w:name w:val="Nadpis 2 Char"/>
    <w:rPr>
      <w:b/>
      <w:bCs/>
      <w:sz w:val="24"/>
    </w:rPr>
  </w:style>
  <w:style w:type="character" w:customStyle="1" w:styleId="TextkomenteChar">
    <w:name w:val="Text komentáře Char"/>
    <w:basedOn w:val="Standardnpsmoodstavce1"/>
  </w:style>
  <w:style w:type="character" w:customStyle="1" w:styleId="ZkladntextChar">
    <w:name w:val="Základní text Char"/>
    <w:rPr>
      <w:rFonts w:ascii="Arial" w:hAnsi="Arial" w:cs="Arial"/>
      <w:color w:val="000000"/>
    </w:rPr>
  </w:style>
  <w:style w:type="character" w:customStyle="1" w:styleId="ZkladntextodsazenChar">
    <w:name w:val="Základní text odsazený Char"/>
    <w:basedOn w:val="Standardnpsmoodstavce1"/>
  </w:style>
  <w:style w:type="character" w:customStyle="1" w:styleId="Zkladntextodsazen2Char">
    <w:name w:val="Základní text odsazený 2 Char"/>
    <w:basedOn w:val="Standardnpsmo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rFonts w:ascii="Arial" w:hAnsi="Arial" w:cs="Arial"/>
      <w:color w:val="000000"/>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style>
  <w:style w:type="paragraph" w:styleId="Zpat">
    <w:name w:val="footer"/>
    <w:basedOn w:val="Normln"/>
    <w:link w:val="ZpatChar"/>
    <w:uiPriority w:val="99"/>
  </w:style>
  <w:style w:type="paragraph" w:styleId="Normlnweb">
    <w:name w:val="Normal (Web)"/>
    <w:basedOn w:val="Normln"/>
  </w:style>
  <w:style w:type="paragraph" w:customStyle="1" w:styleId="ADRESY">
    <w:name w:val="ADRESY"/>
    <w:basedOn w:val="Normln"/>
    <w:pPr>
      <w:jc w:val="right"/>
    </w:pPr>
    <w:rPr>
      <w:sz w:val="16"/>
      <w:szCs w:val="16"/>
    </w:rPr>
  </w:style>
  <w:style w:type="paragraph" w:customStyle="1" w:styleId="Textkomente1">
    <w:name w:val="Text komentáře1"/>
    <w:basedOn w:val="Normln"/>
    <w:rPr>
      <w:sz w:val="20"/>
      <w:szCs w:val="20"/>
    </w:rPr>
  </w:style>
  <w:style w:type="paragraph" w:styleId="Zkladntextodsazen">
    <w:name w:val="Body Text Indent"/>
    <w:basedOn w:val="Normln"/>
    <w:pPr>
      <w:spacing w:after="120"/>
      <w:ind w:left="283"/>
    </w:pPr>
    <w:rPr>
      <w:sz w:val="20"/>
      <w:szCs w:val="20"/>
    </w:rPr>
  </w:style>
  <w:style w:type="paragraph" w:customStyle="1" w:styleId="Zkladntextodsazen22">
    <w:name w:val="Základní text odsazený 22"/>
    <w:basedOn w:val="Normln"/>
    <w:pPr>
      <w:spacing w:after="120" w:line="480" w:lineRule="auto"/>
      <w:ind w:left="283"/>
    </w:pPr>
    <w:rPr>
      <w:sz w:val="20"/>
      <w:szCs w:val="20"/>
    </w:rPr>
  </w:style>
  <w:style w:type="paragraph" w:customStyle="1" w:styleId="Zkladntextodsazen21">
    <w:name w:val="Základní text odsazený 21"/>
    <w:basedOn w:val="Normln"/>
    <w:pPr>
      <w:overflowPunct w:val="0"/>
      <w:autoSpaceDE w:val="0"/>
      <w:ind w:left="-180" w:hanging="360"/>
    </w:pPr>
    <w:rPr>
      <w:szCs w:val="20"/>
    </w:rPr>
  </w:style>
  <w:style w:type="paragraph" w:customStyle="1" w:styleId="Text">
    <w:name w:val="Text"/>
    <w:basedOn w:val="Normln"/>
    <w:pPr>
      <w:spacing w:line="220" w:lineRule="exact"/>
      <w:jc w:val="both"/>
    </w:pPr>
    <w:rPr>
      <w:rFonts w:ascii="Book Antiqua" w:hAnsi="Book Antiqua" w:cs="Book Antiqua"/>
      <w:color w:val="000000"/>
      <w:sz w:val="18"/>
      <w:szCs w:val="20"/>
      <w:lang w:val="en-US"/>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08"/>
    </w:pPr>
  </w:style>
  <w:style w:type="paragraph" w:customStyle="1" w:styleId="Default">
    <w:name w:val="Default"/>
    <w:basedOn w:val="Normln"/>
    <w:pPr>
      <w:widowControl w:val="0"/>
      <w:autoSpaceDE w:val="0"/>
    </w:pPr>
    <w:rPr>
      <w:rFonts w:ascii="Arial" w:eastAsia="Arial" w:hAnsi="Arial" w:cs="Arial"/>
      <w:color w:val="000000"/>
      <w:kern w:val="1"/>
      <w:lang w:eastAsia="hi-IN" w:bidi="hi-IN"/>
    </w:rPr>
  </w:style>
  <w:style w:type="character" w:customStyle="1" w:styleId="ZpatChar">
    <w:name w:val="Zápatí Char"/>
    <w:link w:val="Zpat"/>
    <w:uiPriority w:val="99"/>
    <w:rsid w:val="00D92A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Template>
  <TotalTime>1</TotalTime>
  <Pages>7</Pages>
  <Words>2578</Words>
  <Characters>15211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OVZ UJEP</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3</cp:revision>
  <cp:lastPrinted>2013-04-22T10:49:00Z</cp:lastPrinted>
  <dcterms:created xsi:type="dcterms:W3CDTF">2018-02-23T09:58:00Z</dcterms:created>
  <dcterms:modified xsi:type="dcterms:W3CDTF">2018-02-23T09:58:00Z</dcterms:modified>
</cp:coreProperties>
</file>