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73" w:rsidRPr="00A27873" w:rsidRDefault="00A27873" w:rsidP="00A27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A27873" w:rsidRPr="00A27873" w:rsidRDefault="00A27873" w:rsidP="00A2787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Sídlo: Husinecká 1024/11a, 130 00 Praha 3 – Žižkov,  IČ: </w:t>
      </w: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01312774,  DIČ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:  CZ01312774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zastoupená  ředitelem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Krajského pozemkového úřadu pro Ústecký kraj  (dále jen “KPÚ“),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adresa: Husitská </w:t>
      </w:r>
      <w:proofErr w:type="gramStart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1071/2,  41502</w:t>
      </w:r>
      <w:proofErr w:type="gramEnd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Teplice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PhDr. Ing. Mgr. Oldřich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Valha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A27873" w:rsidRPr="00A27873" w:rsidRDefault="00A27873" w:rsidP="00A2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A27873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>pan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rojáček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Otakar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r.č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48</w:t>
      </w:r>
      <w:r w:rsidR="007A6898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7A6898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, trvale bytem </w:t>
      </w:r>
      <w:proofErr w:type="spellStart"/>
      <w:r w:rsidR="007A6898">
        <w:rPr>
          <w:rFonts w:ascii="Arial" w:eastAsia="Times New Roman" w:hAnsi="Arial" w:cs="Arial"/>
          <w:sz w:val="20"/>
          <w:szCs w:val="20"/>
          <w:lang w:eastAsia="cs-CZ"/>
        </w:rPr>
        <w:t>xxxxxxxxxx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7A6898">
        <w:rPr>
          <w:rFonts w:ascii="Arial" w:eastAsia="Times New Roman" w:hAnsi="Arial" w:cs="Arial"/>
          <w:sz w:val="20"/>
          <w:szCs w:val="20"/>
          <w:lang w:eastAsia="cs-CZ"/>
        </w:rPr>
        <w:t>xx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, Úštěk 41145</w:t>
      </w:r>
    </w:p>
    <w:p w:rsidR="00A27873" w:rsidRPr="00A27873" w:rsidRDefault="00A27873" w:rsidP="00A278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A27873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proofErr w:type="gramStart"/>
      <w:r w:rsidRPr="00A2787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nabyvatel" 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)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27873" w:rsidRPr="00A27873" w:rsidRDefault="00A27873" w:rsidP="00A278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27873" w:rsidRPr="00A27873" w:rsidRDefault="00A27873" w:rsidP="00A278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A27873" w:rsidRPr="00A27873" w:rsidRDefault="00A27873" w:rsidP="00A2787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podle  § 18a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, zákona č. 229/1991 Sb., ve znění pozdějších předpisů (dále jen "zákon o půdě") 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A2787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smlouvu o převodu pozemku </w:t>
      </w:r>
      <w:r w:rsidRPr="00A27873">
        <w:rPr>
          <w:rFonts w:ascii="Arial" w:eastAsia="Times New Roman" w:hAnsi="Arial" w:cs="Arial"/>
          <w:b/>
          <w:bCs/>
          <w:sz w:val="26"/>
          <w:szCs w:val="26"/>
          <w:lang w:eastAsia="cs-CZ"/>
        </w:rPr>
        <w:br/>
        <w:t>číslo: 1PR18/38</w:t>
      </w: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Litoměřice pro katastrální území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Tetčiněves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, obec Úštěk.</w:t>
      </w: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SPÚ převádí touto smlouvou do vlastnictví nabyvatele následující </w:t>
      </w: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pozemek:, včetně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trvalých porostů </w:t>
      </w: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proofErr w:type="spellStart"/>
      <w:proofErr w:type="gramStart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</w:t>
      </w:r>
      <w:proofErr w:type="gramEnd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Start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č</w:t>
      </w:r>
      <w:proofErr w:type="spellEnd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End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proofErr w:type="spellStart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ost.součásti</w:t>
      </w:r>
      <w:proofErr w:type="spellEnd"/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, přísl.</w:t>
      </w:r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A27873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A27873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A27873" w:rsidRPr="00A27873" w:rsidRDefault="00A27873" w:rsidP="00A27873">
      <w:pPr>
        <w:pBdr>
          <w:bottom w:val="single" w:sz="4" w:space="1" w:color="auto"/>
        </w:pBd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A27873">
        <w:rPr>
          <w:rFonts w:ascii="Arial" w:eastAsia="Times New Roman" w:hAnsi="Arial" w:cs="Arial"/>
          <w:sz w:val="18"/>
          <w:szCs w:val="20"/>
          <w:lang w:eastAsia="cs-CZ"/>
        </w:rPr>
        <w:t>2460</w:t>
      </w:r>
      <w:r w:rsidRPr="00A27873">
        <w:rPr>
          <w:rFonts w:ascii="Arial" w:eastAsia="Times New Roman" w:hAnsi="Arial" w:cs="Arial"/>
          <w:sz w:val="18"/>
          <w:szCs w:val="20"/>
          <w:lang w:eastAsia="cs-CZ"/>
        </w:rPr>
        <w:tab/>
        <w:t>trvalý travní porost</w:t>
      </w:r>
      <w:r w:rsidRPr="00A27873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A27873">
        <w:rPr>
          <w:rFonts w:ascii="Arial" w:eastAsia="Times New Roman" w:hAnsi="Arial" w:cs="Arial"/>
          <w:sz w:val="18"/>
          <w:szCs w:val="20"/>
          <w:lang w:eastAsia="cs-CZ"/>
        </w:rPr>
        <w:tab/>
        <w:t>371,25 Kč</w:t>
      </w:r>
      <w:r w:rsidRPr="00A27873">
        <w:rPr>
          <w:rFonts w:ascii="Arial" w:eastAsia="Times New Roman" w:hAnsi="Arial" w:cs="Arial"/>
          <w:sz w:val="18"/>
          <w:szCs w:val="20"/>
          <w:lang w:eastAsia="cs-CZ"/>
        </w:rPr>
        <w:tab/>
        <w:t>618 m2</w:t>
      </w:r>
      <w:r w:rsidRPr="00A27873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2 102,63 Kč </w:t>
      </w:r>
    </w:p>
    <w:p w:rsidR="00A27873" w:rsidRPr="00A27873" w:rsidRDefault="00A27873" w:rsidP="00A27873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A27873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A27873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A27873">
        <w:rPr>
          <w:rFonts w:ascii="Arial" w:eastAsia="Times New Roman" w:hAnsi="Arial" w:cs="Arial"/>
          <w:b/>
          <w:sz w:val="18"/>
          <w:szCs w:val="20"/>
          <w:lang w:eastAsia="cs-CZ"/>
        </w:rPr>
        <w:tab/>
        <w:t xml:space="preserve">618 m2 </w:t>
      </w:r>
      <w:r w:rsidRPr="00A27873">
        <w:rPr>
          <w:rFonts w:ascii="Arial" w:eastAsia="Times New Roman" w:hAnsi="Arial" w:cs="Arial"/>
          <w:b/>
          <w:sz w:val="18"/>
          <w:szCs w:val="20"/>
          <w:lang w:eastAsia="cs-CZ"/>
        </w:rPr>
        <w:tab/>
        <w:t>2 102,63 Kč</w:t>
      </w:r>
    </w:p>
    <w:p w:rsidR="00A27873" w:rsidRPr="00A27873" w:rsidRDefault="00A27873" w:rsidP="00A27873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Česká republika nabyla vlastnické právo k převáděnému pozemku na základě rozhodnutí Státního pozemkového úřadu ze dne </w:t>
      </w: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13.9.2016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pod č. j. 2RP35490/2012-130737 a SPU 341975/2016.</w:t>
      </w:r>
    </w:p>
    <w:p w:rsidR="00A27873" w:rsidRPr="00A27873" w:rsidRDefault="00A27873" w:rsidP="00A27873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Převáděný pozemek byl oceněn ve znaleckém posudku soudního znalce Ing. Zdeněk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Garlík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, ze dne 7. 7. 2017, pod </w:t>
      </w: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10544-158/2017, podle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. 182/1988 Sb., ve znění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. 316/1990 Sb., celkovou částkou 2 102,63 Kč (slovy: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dvatisícejednostodvě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koruny české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šedesáttři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haléře). 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2787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Nárok na poskytnutí </w:t>
      </w:r>
      <w:proofErr w:type="gramStart"/>
      <w:r w:rsidRPr="00A2787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náhrady  podle</w:t>
      </w:r>
      <w:proofErr w:type="gramEnd"/>
      <w:r w:rsidRPr="00A2787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§ 18a zákona o půdě vznikl: 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A27873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Pr="00A27873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A27873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7A6898" w:rsidRPr="00A27873" w:rsidRDefault="007A6898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  <w:bookmarkStart w:id="0" w:name="_GoBack"/>
      <w:bookmarkEnd w:id="0"/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pozemek, uvedený v čl. I. této smlouvy, včetně součástí a příslušenství, se všemi právy a povinnostmi a nabyvatel jej do svého vlastnictví přijímá.</w:t>
      </w: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převáděný pozemek je pronajat.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převáděnému pozemku je řešen nájemní smlouvou číslo 116N13/38, uzavřenou s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Trojáček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 Otakar, jakožto nájemcem. S obsahem nájemní smlouvy byl nabyvatel seznámen před podpisem této smlouvy, což stvrzuje svým podpisem.</w:t>
      </w:r>
    </w:p>
    <w:p w:rsid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27873" w:rsidRPr="00A27873" w:rsidRDefault="00A27873" w:rsidP="00A2787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uveřejnění v Registru smluv dle zákona </w:t>
      </w:r>
      <w:proofErr w:type="gram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č.340</w:t>
      </w:r>
      <w:proofErr w:type="gram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A27873" w:rsidRPr="00A27873" w:rsidRDefault="00A27873" w:rsidP="00A27873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sz w:val="20"/>
          <w:szCs w:val="20"/>
          <w:lang w:eastAsia="cs-CZ"/>
        </w:rPr>
        <w:t>ČR – Státní pozemkový úřad jako správce dle zákona 101</w:t>
      </w:r>
      <w:r w:rsidRPr="00A27873">
        <w:rPr>
          <w:rFonts w:ascii="Arial" w:eastAsia="Times New Roman" w:hAnsi="Arial" w:cs="Arial"/>
          <w:sz w:val="20"/>
          <w:szCs w:val="20"/>
          <w:lang w:val="en-US" w:eastAsia="cs-CZ"/>
        </w:rPr>
        <w:t>/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27873" w:rsidRPr="00A27873" w:rsidRDefault="00A27873" w:rsidP="00A27873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</w:t>
      </w:r>
      <w:proofErr w:type="gramStart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</w:t>
      </w:r>
      <w:proofErr w:type="gramEnd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</w:t>
      </w:r>
      <w:proofErr w:type="spellStart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§ 21a odst. 1 zákona o </w:t>
      </w:r>
      <w:r w:rsidRPr="00A27873">
        <w:rPr>
          <w:rFonts w:ascii="Arial" w:eastAsia="Times New Roman" w:hAnsi="Arial" w:cs="Arial"/>
          <w:sz w:val="20"/>
          <w:szCs w:val="20"/>
          <w:lang w:eastAsia="cs-CZ"/>
        </w:rPr>
        <w:t xml:space="preserve">půdě a </w:t>
      </w:r>
      <w:proofErr w:type="spellStart"/>
      <w:r w:rsidRPr="00A27873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A27873">
        <w:rPr>
          <w:rFonts w:ascii="Arial" w:eastAsia="Times New Roman" w:hAnsi="Arial" w:cs="Arial"/>
          <w:sz w:val="20"/>
          <w:szCs w:val="20"/>
          <w:lang w:eastAsia="cs-CZ"/>
        </w:rPr>
        <w:t>. § 8 odst. 1 zákona č. 634/2004 Sb., o správních poplatcích, nevyměřují</w:t>
      </w: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VII.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A27873" w:rsidRPr="00A27873" w:rsidRDefault="00A27873" w:rsidP="00A27873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175624" w:rsidRDefault="00A27873" w:rsidP="00A27873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Default="00A27873" w:rsidP="00A2787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Litoměřicích dne …………………</w:t>
      </w:r>
    </w:p>
    <w:p w:rsidR="00A27873" w:rsidRPr="008662F2" w:rsidRDefault="00A27873" w:rsidP="00A2787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8662F2" w:rsidRDefault="00A27873" w:rsidP="00A2787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8662F2" w:rsidRDefault="00A27873" w:rsidP="00A2787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662F2">
        <w:rPr>
          <w:rFonts w:ascii="Arial" w:hAnsi="Arial" w:cs="Arial"/>
          <w:sz w:val="22"/>
          <w:szCs w:val="22"/>
        </w:rPr>
        <w:t xml:space="preserve">………………………………………………             </w:t>
      </w:r>
      <w:r w:rsidRPr="008662F2">
        <w:rPr>
          <w:rFonts w:ascii="Arial" w:hAnsi="Arial" w:cs="Arial"/>
          <w:sz w:val="22"/>
          <w:szCs w:val="22"/>
        </w:rPr>
        <w:tab/>
        <w:t>..…………………………………………………</w:t>
      </w:r>
    </w:p>
    <w:p w:rsidR="00A27873" w:rsidRPr="008662F2" w:rsidRDefault="00A27873" w:rsidP="00A27873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Trojáček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Otakar</w:t>
      </w:r>
    </w:p>
    <w:p w:rsidR="00A27873" w:rsidRPr="008662F2" w:rsidRDefault="00A27873" w:rsidP="00A27873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</w:t>
      </w: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8662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A27873" w:rsidRPr="008662F2" w:rsidRDefault="00A27873" w:rsidP="00A27873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Ústecký kraj </w:t>
      </w:r>
    </w:p>
    <w:p w:rsidR="00A27873" w:rsidRPr="008662F2" w:rsidRDefault="00A27873" w:rsidP="00A27873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PhDr. Ing. Mgr. Oldřich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Valha</w:t>
      </w:r>
      <w:proofErr w:type="spellEnd"/>
      <w:r w:rsidRPr="008662F2">
        <w:rPr>
          <w:rFonts w:ascii="Arial" w:eastAsia="Times New Roman" w:hAnsi="Arial" w:cs="Arial"/>
          <w:color w:val="000000"/>
          <w:lang w:eastAsia="cs-CZ"/>
        </w:rPr>
        <w:tab/>
      </w:r>
    </w:p>
    <w:p w:rsidR="00A27873" w:rsidRPr="008662F2" w:rsidRDefault="00A27873" w:rsidP="00A2787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662F2">
        <w:rPr>
          <w:rFonts w:ascii="Arial" w:hAnsi="Arial" w:cs="Arial"/>
          <w:b/>
          <w:color w:val="000000"/>
          <w:sz w:val="20"/>
          <w:szCs w:val="20"/>
        </w:rPr>
        <w:t>převádějící</w:t>
      </w:r>
    </w:p>
    <w:p w:rsidR="00A27873" w:rsidRDefault="00A27873" w:rsidP="00A2787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27873" w:rsidRPr="008662F2" w:rsidRDefault="00A27873" w:rsidP="00A2787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A27873" w:rsidRPr="008662F2" w:rsidRDefault="00A27873" w:rsidP="00A2787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vedoucí pobočky Litoměřice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A27873" w:rsidRPr="008662F2" w:rsidRDefault="00A27873" w:rsidP="00A2787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Bc. Milena Mikolášková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A27873" w:rsidRPr="008662F2" w:rsidRDefault="00A27873" w:rsidP="00A27873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A27873" w:rsidRPr="008662F2" w:rsidRDefault="00A27873" w:rsidP="00A27873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A27873" w:rsidRPr="008662F2" w:rsidRDefault="00A27873" w:rsidP="00A27873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A27873" w:rsidRPr="008662F2" w:rsidRDefault="00A27873" w:rsidP="00A2787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 xml:space="preserve">Za správnost: </w:t>
      </w:r>
      <w:r w:rsidRPr="008662F2">
        <w:rPr>
          <w:rFonts w:ascii="Arial" w:hAnsi="Arial" w:cs="Arial"/>
          <w:color w:val="000000"/>
          <w:sz w:val="20"/>
          <w:szCs w:val="20"/>
        </w:rPr>
        <w:t>Hamza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A27873" w:rsidRPr="008662F2" w:rsidRDefault="00A27873" w:rsidP="00A27873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A27873" w:rsidRPr="008662F2" w:rsidRDefault="00A27873" w:rsidP="00A27873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Tato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byla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uveřejněna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v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vedeném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dle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zákona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č. 340/2015 Sb., 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registrace</w:t>
      </w:r>
      <w:proofErr w:type="spellEnd"/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ID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smlouvy</w:t>
      </w:r>
      <w:proofErr w:type="spellEnd"/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spellStart"/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</w:t>
      </w:r>
      <w:proofErr w:type="spellEnd"/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proved: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Hamza Lukáš</w:t>
      </w: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8662F2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Litoměřicích </w:t>
      </w: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 …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číslo převáděné nemovitosti: 65728,  </w:t>
      </w:r>
    </w:p>
    <w:p w:rsidR="00A27873" w:rsidRPr="00A27873" w:rsidRDefault="00A27873" w:rsidP="00A27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Datum tisku: 21. 2. </w:t>
      </w:r>
      <w:proofErr w:type="gramStart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2018  Verze</w:t>
      </w:r>
      <w:proofErr w:type="gramEnd"/>
      <w:r w:rsidRPr="00A278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programu Restituce: 5.77</w:t>
      </w:r>
    </w:p>
    <w:p w:rsidR="000C42C1" w:rsidRDefault="000C42C1"/>
    <w:sectPr w:rsidR="000C42C1" w:rsidSect="00AF1CE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73"/>
    <w:rsid w:val="000C42C1"/>
    <w:rsid w:val="007A6898"/>
    <w:rsid w:val="00A2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2210"/>
  <w15:chartTrackingRefBased/>
  <w15:docId w15:val="{38E2BAD2-136E-4C31-8658-5192EB9D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A27873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A27873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A27873"/>
    <w:pPr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A27873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27873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A2787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2</cp:revision>
  <dcterms:created xsi:type="dcterms:W3CDTF">2018-02-23T09:16:00Z</dcterms:created>
  <dcterms:modified xsi:type="dcterms:W3CDTF">2018-02-23T09:16:00Z</dcterms:modified>
</cp:coreProperties>
</file>