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5C6D" w14:textId="3BE241AC" w:rsidR="00FD12C6" w:rsidRDefault="00FD12C6" w:rsidP="00E239D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Dodatek č. 1</w:t>
      </w:r>
    </w:p>
    <w:p w14:paraId="54F7AAF3" w14:textId="6E0860B9" w:rsidR="00E239D3" w:rsidRPr="00E239D3" w:rsidRDefault="00FD12C6" w:rsidP="00E239D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Ke Smlouvě</w:t>
      </w:r>
      <w:r w:rsidR="00B11725">
        <w:rPr>
          <w:rFonts w:ascii="Tahoma" w:hAnsi="Tahoma" w:cs="Tahoma"/>
          <w:b/>
          <w:sz w:val="28"/>
          <w:szCs w:val="28"/>
        </w:rPr>
        <w:t xml:space="preserve"> č. 1941/2017</w:t>
      </w:r>
      <w:r w:rsidR="000009A6" w:rsidRPr="00E239D3">
        <w:rPr>
          <w:rFonts w:ascii="Tahoma" w:hAnsi="Tahoma" w:cs="Tahoma"/>
          <w:b/>
          <w:sz w:val="28"/>
          <w:szCs w:val="28"/>
        </w:rPr>
        <w:t xml:space="preserve"> o</w:t>
      </w:r>
      <w:r w:rsidR="005320FF" w:rsidRPr="00E239D3">
        <w:rPr>
          <w:rFonts w:ascii="Tahoma" w:hAnsi="Tahoma" w:cs="Tahoma"/>
          <w:b/>
          <w:sz w:val="28"/>
          <w:szCs w:val="28"/>
        </w:rPr>
        <w:t xml:space="preserve"> </w:t>
      </w:r>
      <w:r w:rsidR="00313392" w:rsidRPr="00E239D3">
        <w:rPr>
          <w:rFonts w:ascii="Tahoma" w:hAnsi="Tahoma" w:cs="Tahoma"/>
          <w:b/>
          <w:sz w:val="28"/>
          <w:szCs w:val="28"/>
        </w:rPr>
        <w:t>poskytování služeb</w:t>
      </w:r>
      <w:r w:rsidR="00532BFF" w:rsidRPr="00E239D3">
        <w:rPr>
          <w:rFonts w:ascii="Tahoma" w:hAnsi="Tahoma" w:cs="Tahoma"/>
          <w:b/>
          <w:sz w:val="28"/>
          <w:szCs w:val="28"/>
        </w:rPr>
        <w:t xml:space="preserve"> v</w:t>
      </w:r>
      <w:r w:rsidR="00E239D3">
        <w:rPr>
          <w:rFonts w:ascii="Tahoma" w:hAnsi="Tahoma" w:cs="Tahoma"/>
          <w:b/>
          <w:sz w:val="28"/>
          <w:szCs w:val="28"/>
        </w:rPr>
        <w:t> </w:t>
      </w:r>
      <w:r w:rsidR="00532BFF" w:rsidRPr="00E239D3">
        <w:rPr>
          <w:rFonts w:ascii="Tahoma" w:hAnsi="Tahoma" w:cs="Tahoma"/>
          <w:b/>
          <w:sz w:val="28"/>
          <w:szCs w:val="28"/>
        </w:rPr>
        <w:t>projektu</w:t>
      </w:r>
    </w:p>
    <w:p w14:paraId="36D2EDC0" w14:textId="0508E457" w:rsidR="00E239D3" w:rsidRPr="00E239D3" w:rsidRDefault="00E239D3" w:rsidP="00E239D3">
      <w:pPr>
        <w:jc w:val="center"/>
        <w:rPr>
          <w:rFonts w:ascii="Tahoma" w:hAnsi="Tahoma" w:cs="Tahoma"/>
          <w:b/>
          <w:sz w:val="28"/>
          <w:szCs w:val="28"/>
        </w:rPr>
      </w:pPr>
      <w:r w:rsidRPr="00E239D3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„</w:t>
      </w:r>
      <w:r w:rsidRPr="00E239D3">
        <w:rPr>
          <w:rFonts w:ascii="Tahoma" w:hAnsi="Tahoma" w:cs="Tahoma"/>
          <w:b/>
          <w:sz w:val="28"/>
          <w:szCs w:val="28"/>
        </w:rPr>
        <w:t>Realizace transformačního procesu organizace Čtyřlístek</w:t>
      </w:r>
      <w:r w:rsidRPr="00E239D3">
        <w:rPr>
          <w:rFonts w:ascii="Tahoma" w:hAnsi="Tahoma" w:cs="Tahoma"/>
          <w:sz w:val="28"/>
          <w:szCs w:val="28"/>
        </w:rPr>
        <w:t>“,</w:t>
      </w:r>
    </w:p>
    <w:p w14:paraId="1C5F21AD" w14:textId="77777777" w:rsidR="00B11725" w:rsidRDefault="00E239D3" w:rsidP="005320FF">
      <w:pPr>
        <w:jc w:val="center"/>
        <w:rPr>
          <w:rFonts w:ascii="Tahoma" w:hAnsi="Tahoma" w:cs="Tahoma"/>
          <w:b/>
          <w:sz w:val="28"/>
          <w:szCs w:val="28"/>
        </w:rPr>
      </w:pPr>
      <w:r w:rsidRPr="00E239D3">
        <w:rPr>
          <w:rFonts w:ascii="Tahoma" w:hAnsi="Tahoma" w:cs="Tahoma"/>
          <w:b/>
          <w:sz w:val="28"/>
          <w:szCs w:val="28"/>
        </w:rPr>
        <w:t>s reg. č. CZ.03.2.63/0.0/0.0/15_037/0001977</w:t>
      </w:r>
    </w:p>
    <w:p w14:paraId="29016CC7" w14:textId="005A1EE0" w:rsidR="00313392" w:rsidRPr="00E239D3" w:rsidRDefault="00B11725" w:rsidP="005320F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uzavřené dne 13. 11. 2017</w:t>
      </w:r>
    </w:p>
    <w:p w14:paraId="36B6E8E2" w14:textId="412C7FA0" w:rsidR="005320FF" w:rsidRPr="0085563D" w:rsidRDefault="00E239D3" w:rsidP="00952A9D">
      <w:pPr>
        <w:pStyle w:val="Odstavecseseznamem"/>
        <w:jc w:val="center"/>
        <w:rPr>
          <w:rFonts w:ascii="Tahoma" w:hAnsi="Tahoma" w:cs="Tahoma"/>
          <w:b/>
          <w:color w:val="00B050"/>
          <w:sz w:val="28"/>
          <w:szCs w:val="32"/>
        </w:rPr>
      </w:pPr>
      <w:r>
        <w:rPr>
          <w:rFonts w:ascii="Tahoma" w:hAnsi="Tahoma" w:cs="Tahoma"/>
          <w:b/>
          <w:color w:val="00B050"/>
          <w:sz w:val="28"/>
          <w:szCs w:val="32"/>
        </w:rPr>
        <w:t xml:space="preserve"> část I. - </w:t>
      </w:r>
      <w:r w:rsidR="005320FF" w:rsidRPr="0085563D">
        <w:rPr>
          <w:rFonts w:ascii="Tahoma" w:hAnsi="Tahoma" w:cs="Tahoma"/>
          <w:b/>
          <w:color w:val="00B050"/>
          <w:sz w:val="28"/>
          <w:szCs w:val="32"/>
        </w:rPr>
        <w:t>„</w:t>
      </w:r>
      <w:r w:rsidR="00532BFF" w:rsidRPr="0085563D">
        <w:rPr>
          <w:rFonts w:ascii="Tahoma" w:hAnsi="Tahoma" w:cs="Tahoma"/>
          <w:b/>
          <w:color w:val="00B050"/>
          <w:sz w:val="28"/>
          <w:szCs w:val="32"/>
        </w:rPr>
        <w:t>Vzdělávání a podpora v procesu transformace</w:t>
      </w:r>
      <w:r w:rsidR="005320FF" w:rsidRPr="0085563D">
        <w:rPr>
          <w:rFonts w:ascii="Tahoma" w:hAnsi="Tahoma" w:cs="Tahoma"/>
          <w:b/>
          <w:color w:val="00B050"/>
          <w:sz w:val="28"/>
          <w:szCs w:val="32"/>
        </w:rPr>
        <w:t>“</w:t>
      </w:r>
    </w:p>
    <w:p w14:paraId="2210F0BB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I.</w:t>
      </w:r>
    </w:p>
    <w:p w14:paraId="7EF00C79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Smluvní strany</w:t>
      </w:r>
    </w:p>
    <w:p w14:paraId="5A1B764A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</w:p>
    <w:p w14:paraId="6A95EA4B" w14:textId="77777777" w:rsidR="005320FF" w:rsidRPr="00952A9D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  <w:b/>
        </w:rPr>
      </w:pPr>
      <w:r w:rsidRPr="00952A9D">
        <w:rPr>
          <w:rFonts w:ascii="Tahoma" w:hAnsi="Tahoma" w:cs="Tahoma"/>
          <w:b/>
        </w:rPr>
        <w:t>Čtyřlístek – centrum pro osoby se zdravotním postižením Ostrava, příspěvková organizace</w:t>
      </w:r>
    </w:p>
    <w:p w14:paraId="144A314A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Se </w:t>
      </w:r>
      <w:r w:rsidR="006F7858">
        <w:rPr>
          <w:rFonts w:ascii="Tahoma" w:hAnsi="Tahoma" w:cs="Tahoma"/>
        </w:rPr>
        <w:t xml:space="preserve">sídlem:           </w:t>
      </w:r>
      <w:r w:rsidR="006F7858"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Hladnovská 751/119, 712 00 Ostrava – Muglinov</w:t>
      </w:r>
    </w:p>
    <w:p w14:paraId="7D51A8E3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Za</w:t>
      </w:r>
      <w:r w:rsidR="006F7858">
        <w:rPr>
          <w:rFonts w:ascii="Tahoma" w:hAnsi="Tahoma" w:cs="Tahoma"/>
        </w:rPr>
        <w:t xml:space="preserve">stoupen: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PhDr. Svatoplukem Aniolem, ředitelem organizace</w:t>
      </w:r>
    </w:p>
    <w:p w14:paraId="40C917D5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IČ: </w:t>
      </w:r>
      <w:r w:rsidR="006F7858">
        <w:rPr>
          <w:rFonts w:ascii="Tahoma" w:hAnsi="Tahoma" w:cs="Tahoma"/>
        </w:rPr>
        <w:t xml:space="preserve">     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70631808 </w:t>
      </w:r>
    </w:p>
    <w:p w14:paraId="7DA41A85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DIČ: </w:t>
      </w:r>
      <w:r w:rsidR="006F7858">
        <w:rPr>
          <w:rFonts w:ascii="Tahoma" w:hAnsi="Tahoma" w:cs="Tahoma"/>
        </w:rPr>
        <w:t xml:space="preserve">                    </w:t>
      </w:r>
      <w:r w:rsidR="006F7858"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CZ70631808  </w:t>
      </w:r>
    </w:p>
    <w:p w14:paraId="1B9A5FD9" w14:textId="6AEC390B" w:rsidR="005320FF" w:rsidRPr="00E30A0E" w:rsidRDefault="0043014A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Peněžní ústav</w:t>
      </w:r>
      <w:r w:rsidR="006F7858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6F7858">
        <w:rPr>
          <w:rFonts w:ascii="Tahoma" w:hAnsi="Tahoma" w:cs="Tahoma"/>
        </w:rPr>
        <w:t xml:space="preserve">     </w:t>
      </w:r>
      <w:r w:rsidR="006F7858">
        <w:rPr>
          <w:rFonts w:ascii="Tahoma" w:hAnsi="Tahoma" w:cs="Tahoma"/>
        </w:rPr>
        <w:tab/>
      </w:r>
    </w:p>
    <w:p w14:paraId="0C5BC14E" w14:textId="726A5E6A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Čísl</w:t>
      </w:r>
      <w:r w:rsidR="006F7858">
        <w:rPr>
          <w:rFonts w:ascii="Tahoma" w:hAnsi="Tahoma" w:cs="Tahoma"/>
        </w:rPr>
        <w:t xml:space="preserve">o účtu:               </w:t>
      </w:r>
      <w:r w:rsidR="006F7858">
        <w:rPr>
          <w:rFonts w:ascii="Tahoma" w:hAnsi="Tahoma" w:cs="Tahoma"/>
        </w:rPr>
        <w:tab/>
      </w:r>
    </w:p>
    <w:p w14:paraId="37138D07" w14:textId="0F9AB047" w:rsidR="006F7858" w:rsidRDefault="00145291" w:rsidP="006F7858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Kontaktní osoba</w:t>
      </w:r>
      <w:r w:rsidR="006F7858">
        <w:rPr>
          <w:rFonts w:ascii="Tahoma" w:hAnsi="Tahoma" w:cs="Tahoma"/>
        </w:rPr>
        <w:t xml:space="preserve">      </w:t>
      </w:r>
      <w:r w:rsidR="006F7858">
        <w:rPr>
          <w:rFonts w:ascii="Tahoma" w:hAnsi="Tahoma" w:cs="Tahoma"/>
        </w:rPr>
        <w:tab/>
      </w:r>
      <w:r w:rsidR="00BB356B" w:rsidRPr="00FD12C6">
        <w:rPr>
          <w:rFonts w:ascii="Tahoma" w:hAnsi="Tahoma" w:cs="Tahoma"/>
        </w:rPr>
        <w:t>Mgr. Šárka Změlíková</w:t>
      </w:r>
      <w:r w:rsidR="006F7858" w:rsidRPr="00FD12C6">
        <w:rPr>
          <w:rFonts w:ascii="Tahoma" w:hAnsi="Tahoma" w:cs="Tahoma"/>
        </w:rPr>
        <w:t xml:space="preserve">, </w:t>
      </w:r>
      <w:r w:rsidR="00307F2F" w:rsidRPr="00FD12C6">
        <w:rPr>
          <w:rFonts w:ascii="Tahoma" w:hAnsi="Tahoma" w:cs="Tahoma"/>
        </w:rPr>
        <w:t>manažer transformace</w:t>
      </w:r>
    </w:p>
    <w:p w14:paraId="2B3850B7" w14:textId="77777777" w:rsidR="00CF55DE" w:rsidRDefault="00CF55DE" w:rsidP="00CF55DE">
      <w:pPr>
        <w:pStyle w:val="Bezmezer"/>
        <w:ind w:left="2832" w:hanging="24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Registrace:</w:t>
      </w:r>
      <w:r>
        <w:rPr>
          <w:rFonts w:ascii="Tahoma" w:hAnsi="Tahoma" w:cs="Tahoma"/>
        </w:rPr>
        <w:tab/>
        <w:t>Zřizov</w:t>
      </w:r>
      <w:r w:rsidR="00925FFF">
        <w:rPr>
          <w:rFonts w:ascii="Tahoma" w:hAnsi="Tahoma" w:cs="Tahoma"/>
        </w:rPr>
        <w:t>ací listina organizace ze dne 22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>.</w:t>
      </w:r>
      <w:r w:rsidR="00925FFF">
        <w:rPr>
          <w:rFonts w:ascii="Tahoma" w:hAnsi="Tahoma" w:cs="Tahoma"/>
        </w:rPr>
        <w:t xml:space="preserve"> 2014</w:t>
      </w:r>
      <w:r>
        <w:rPr>
          <w:rFonts w:ascii="Tahoma" w:hAnsi="Tahoma" w:cs="Tahoma"/>
        </w:rPr>
        <w:t xml:space="preserve"> ve znění pozdějších dodatků. Zřizovatelem Statutární město Ostrava.</w:t>
      </w:r>
    </w:p>
    <w:p w14:paraId="2A7D49A9" w14:textId="77777777" w:rsidR="00CF55DE" w:rsidRDefault="00CF55DE" w:rsidP="00CF55DE">
      <w:pPr>
        <w:pStyle w:val="Bezmezer"/>
        <w:jc w:val="both"/>
        <w:rPr>
          <w:rFonts w:ascii="Tahoma" w:hAnsi="Tahoma" w:cs="Tahoma"/>
        </w:rPr>
      </w:pPr>
    </w:p>
    <w:p w14:paraId="237F8F52" w14:textId="77777777" w:rsidR="00CF55DE" w:rsidRPr="00E30A0E" w:rsidRDefault="00CF55DE" w:rsidP="006F7858">
      <w:pPr>
        <w:pStyle w:val="Bezmezer"/>
        <w:ind w:left="2484" w:firstLine="348"/>
        <w:jc w:val="both"/>
        <w:rPr>
          <w:rFonts w:ascii="Tahoma" w:hAnsi="Tahoma" w:cs="Tahoma"/>
        </w:rPr>
      </w:pPr>
    </w:p>
    <w:p w14:paraId="6FA9F5BB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(dále jen „objednatel“)</w:t>
      </w:r>
    </w:p>
    <w:p w14:paraId="664508EF" w14:textId="77777777" w:rsidR="005320FF" w:rsidRPr="00E30A0E" w:rsidRDefault="005320FF" w:rsidP="005320FF">
      <w:pPr>
        <w:pStyle w:val="Bezmezer"/>
        <w:tabs>
          <w:tab w:val="left" w:pos="3119"/>
        </w:tabs>
        <w:ind w:left="360"/>
        <w:jc w:val="both"/>
        <w:rPr>
          <w:rFonts w:ascii="Tahoma" w:hAnsi="Tahoma" w:cs="Tahoma"/>
        </w:rPr>
      </w:pPr>
    </w:p>
    <w:p w14:paraId="0174985D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</w:p>
    <w:p w14:paraId="7105CB99" w14:textId="5177C8B4" w:rsidR="005320FF" w:rsidRPr="008E38CE" w:rsidRDefault="005320FF" w:rsidP="005320FF">
      <w:pPr>
        <w:pStyle w:val="Bezmezer"/>
        <w:numPr>
          <w:ilvl w:val="0"/>
          <w:numId w:val="1"/>
        </w:numPr>
        <w:ind w:left="360"/>
        <w:jc w:val="both"/>
        <w:rPr>
          <w:rFonts w:ascii="Tahoma" w:hAnsi="Tahoma" w:cs="Tahoma"/>
        </w:rPr>
      </w:pPr>
      <w:r w:rsidRPr="008E38CE">
        <w:rPr>
          <w:rFonts w:ascii="Tahoma" w:hAnsi="Tahoma" w:cs="Tahoma"/>
        </w:rPr>
        <w:t>Obchodní firma</w:t>
      </w:r>
      <w:r w:rsidR="00955F57">
        <w:rPr>
          <w:rFonts w:ascii="Tahoma" w:hAnsi="Tahoma" w:cs="Tahoma"/>
        </w:rPr>
        <w:t>:</w:t>
      </w:r>
      <w:r w:rsidR="00955F57"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</w:r>
      <w:r w:rsidR="00955F57" w:rsidRPr="00955F57">
        <w:rPr>
          <w:rFonts w:ascii="Tahoma" w:eastAsia="Times New Roman" w:hAnsi="Tahoma" w:cs="Tahoma"/>
          <w:b/>
          <w:color w:val="000000"/>
          <w:lang w:eastAsia="cs-CZ"/>
        </w:rPr>
        <w:t>3P Consulting, s.r.o.</w:t>
      </w:r>
      <w:r w:rsidR="00955F57">
        <w:rPr>
          <w:rFonts w:ascii="Tahoma" w:eastAsia="Times New Roman" w:hAnsi="Tahoma" w:cs="Tahoma"/>
          <w:color w:val="000000"/>
          <w:lang w:eastAsia="cs-CZ"/>
        </w:rPr>
        <w:t> </w:t>
      </w:r>
    </w:p>
    <w:p w14:paraId="0660A60C" w14:textId="6079497C" w:rsidR="005320FF" w:rsidRPr="00E30A0E" w:rsidRDefault="00CA75C1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Šlikova 40, Praha 6</w:t>
      </w:r>
      <w:r w:rsidR="005320FF" w:rsidRPr="00E30A0E">
        <w:rPr>
          <w:rFonts w:ascii="Tahoma" w:hAnsi="Tahoma" w:cs="Tahoma"/>
        </w:rPr>
        <w:t xml:space="preserve">                </w:t>
      </w:r>
    </w:p>
    <w:p w14:paraId="44CEC3F2" w14:textId="1E95D686" w:rsidR="005320FF" w:rsidRPr="00E30A0E" w:rsidRDefault="00955F57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Šimon Budským, jednatelem</w:t>
      </w:r>
    </w:p>
    <w:p w14:paraId="4B3FED7C" w14:textId="2A67F61F" w:rsidR="005320FF" w:rsidRPr="00E30A0E" w:rsidRDefault="00955F57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55F57">
        <w:rPr>
          <w:rFonts w:ascii="Tahoma" w:hAnsi="Tahoma" w:cs="Tahoma"/>
        </w:rPr>
        <w:t>28198395</w:t>
      </w:r>
    </w:p>
    <w:p w14:paraId="6E868E54" w14:textId="5EFA8376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DIČ:</w:t>
      </w:r>
      <w:r w:rsidR="00955F57">
        <w:rPr>
          <w:rFonts w:ascii="Tahoma" w:hAnsi="Tahoma" w:cs="Tahoma"/>
        </w:rPr>
        <w:tab/>
      </w:r>
      <w:r w:rsidR="00952A9D" w:rsidRPr="00955F57">
        <w:rPr>
          <w:rFonts w:ascii="Tahoma" w:hAnsi="Tahoma" w:cs="Tahoma"/>
        </w:rPr>
        <w:t xml:space="preserve"> </w:t>
      </w:r>
      <w:r w:rsidR="00955F57"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</w:r>
      <w:r w:rsidR="00955F57" w:rsidRPr="00955F57">
        <w:rPr>
          <w:rFonts w:ascii="Tahoma" w:hAnsi="Tahoma" w:cs="Tahoma"/>
        </w:rPr>
        <w:t>CZ 28198395</w:t>
      </w:r>
      <w:r w:rsidR="00952A9D" w:rsidRPr="00955F57">
        <w:rPr>
          <w:rFonts w:ascii="Tahoma" w:hAnsi="Tahoma" w:cs="Tahoma"/>
        </w:rPr>
        <w:t xml:space="preserve"> </w:t>
      </w:r>
    </w:p>
    <w:p w14:paraId="3B0F1604" w14:textId="1ED2B961" w:rsidR="005320FF" w:rsidRPr="00E30A0E" w:rsidRDefault="006F7858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CCC67B3" w14:textId="7AAFD69C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Čísl</w:t>
      </w:r>
      <w:r w:rsidR="00955F57">
        <w:rPr>
          <w:rFonts w:ascii="Tahoma" w:hAnsi="Tahoma" w:cs="Tahoma"/>
        </w:rPr>
        <w:t xml:space="preserve">o účtu:      </w:t>
      </w:r>
      <w:r w:rsidR="00955F57"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</w:r>
    </w:p>
    <w:p w14:paraId="58B32C78" w14:textId="4B938733" w:rsidR="00952A9D" w:rsidRDefault="006F7858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Kontaktní osoby:</w:t>
      </w:r>
      <w:r>
        <w:rPr>
          <w:rFonts w:ascii="Tahoma" w:hAnsi="Tahoma" w:cs="Tahoma"/>
        </w:rPr>
        <w:tab/>
      </w:r>
      <w:r w:rsidR="00955F57">
        <w:rPr>
          <w:rFonts w:ascii="Tahoma" w:hAnsi="Tahoma" w:cs="Tahoma"/>
        </w:rPr>
        <w:tab/>
        <w:t>Ing. Šimon Budský</w:t>
      </w:r>
    </w:p>
    <w:p w14:paraId="6CBDEDC1" w14:textId="67C591C5" w:rsidR="005320FF" w:rsidRPr="00E30A0E" w:rsidRDefault="00952A9D" w:rsidP="005320FF">
      <w:pPr>
        <w:pStyle w:val="Bezmezer"/>
        <w:ind w:left="360"/>
        <w:jc w:val="both"/>
        <w:rPr>
          <w:rFonts w:ascii="Tahoma" w:hAnsi="Tahoma" w:cs="Tahoma"/>
        </w:rPr>
      </w:pPr>
      <w:r w:rsidRPr="00955F57">
        <w:rPr>
          <w:rFonts w:ascii="Tahoma" w:hAnsi="Tahoma" w:cs="Tahoma"/>
        </w:rPr>
        <w:t xml:space="preserve">Zapsána v obchodním rejstříku vedeném u </w:t>
      </w:r>
      <w:r w:rsidR="00955F57" w:rsidRPr="00955F57">
        <w:rPr>
          <w:rFonts w:ascii="Tahoma" w:hAnsi="Tahoma" w:cs="Tahoma"/>
        </w:rPr>
        <w:t xml:space="preserve">Městského soudu </w:t>
      </w:r>
      <w:r w:rsidRPr="00955F57">
        <w:rPr>
          <w:rFonts w:ascii="Tahoma" w:hAnsi="Tahoma" w:cs="Tahoma"/>
        </w:rPr>
        <w:t>v</w:t>
      </w:r>
      <w:r w:rsidR="00955F57" w:rsidRPr="00955F57">
        <w:rPr>
          <w:rFonts w:ascii="Tahoma" w:hAnsi="Tahoma" w:cs="Tahoma"/>
        </w:rPr>
        <w:t xml:space="preserve"> Praze</w:t>
      </w:r>
      <w:r w:rsidRPr="00955F57">
        <w:rPr>
          <w:rFonts w:ascii="Tahoma" w:hAnsi="Tahoma" w:cs="Tahoma"/>
        </w:rPr>
        <w:t>, oddíl</w:t>
      </w:r>
      <w:r w:rsidR="00955F57" w:rsidRPr="00955F57">
        <w:rPr>
          <w:rFonts w:ascii="Tahoma" w:hAnsi="Tahoma" w:cs="Tahoma"/>
        </w:rPr>
        <w:t xml:space="preserve"> C, vložka</w:t>
      </w:r>
      <w:r w:rsidR="00955F57">
        <w:rPr>
          <w:rFonts w:ascii="Tahoma" w:hAnsi="Tahoma" w:cs="Tahoma"/>
        </w:rPr>
        <w:t xml:space="preserve"> 132250.</w:t>
      </w:r>
    </w:p>
    <w:p w14:paraId="4D56F01C" w14:textId="77777777" w:rsidR="005320FF" w:rsidRPr="00E30A0E" w:rsidRDefault="005320FF" w:rsidP="005320FF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                                 </w:t>
      </w:r>
    </w:p>
    <w:p w14:paraId="1B464AB3" w14:textId="77777777" w:rsidR="005320FF" w:rsidRPr="00E30A0E" w:rsidRDefault="00C311AC" w:rsidP="005320FF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„poskytovatel</w:t>
      </w:r>
      <w:r w:rsidR="005320FF" w:rsidRPr="00E30A0E">
        <w:rPr>
          <w:rFonts w:ascii="Tahoma" w:hAnsi="Tahoma" w:cs="Tahoma"/>
        </w:rPr>
        <w:t>“)</w:t>
      </w:r>
    </w:p>
    <w:p w14:paraId="72AC7769" w14:textId="719643C5" w:rsidR="005320FF" w:rsidRDefault="005320FF" w:rsidP="005320FF">
      <w:pPr>
        <w:pStyle w:val="Bezmezer"/>
        <w:jc w:val="both"/>
        <w:rPr>
          <w:rFonts w:ascii="Tahoma" w:hAnsi="Tahoma" w:cs="Tahoma"/>
        </w:rPr>
      </w:pPr>
    </w:p>
    <w:p w14:paraId="2CB2CEC2" w14:textId="3037FC41" w:rsidR="0093489E" w:rsidRDefault="0093489E" w:rsidP="005320FF">
      <w:pPr>
        <w:pStyle w:val="Bezmezer"/>
        <w:jc w:val="both"/>
        <w:rPr>
          <w:rFonts w:ascii="Tahoma" w:hAnsi="Tahoma" w:cs="Tahoma"/>
        </w:rPr>
      </w:pPr>
    </w:p>
    <w:p w14:paraId="6ED51776" w14:textId="2D45F141" w:rsidR="0093489E" w:rsidRDefault="0093489E" w:rsidP="005320FF">
      <w:pPr>
        <w:pStyle w:val="Bezmezer"/>
        <w:jc w:val="both"/>
        <w:rPr>
          <w:rFonts w:ascii="Tahoma" w:hAnsi="Tahoma" w:cs="Tahoma"/>
        </w:rPr>
      </w:pPr>
    </w:p>
    <w:p w14:paraId="6F452918" w14:textId="77777777" w:rsidR="0093489E" w:rsidRDefault="0093489E" w:rsidP="005320FF">
      <w:pPr>
        <w:pStyle w:val="Bezmezer"/>
        <w:jc w:val="both"/>
        <w:rPr>
          <w:rFonts w:ascii="Tahoma" w:hAnsi="Tahoma" w:cs="Tahoma"/>
        </w:rPr>
      </w:pPr>
    </w:p>
    <w:p w14:paraId="5D6DF4CC" w14:textId="77777777" w:rsidR="00925FFF" w:rsidRDefault="00925FFF" w:rsidP="005320FF">
      <w:pPr>
        <w:pStyle w:val="Bezmezer"/>
        <w:jc w:val="both"/>
        <w:rPr>
          <w:rFonts w:ascii="Tahoma" w:hAnsi="Tahoma" w:cs="Tahoma"/>
        </w:rPr>
      </w:pPr>
    </w:p>
    <w:p w14:paraId="016A3D99" w14:textId="77777777" w:rsidR="005320FF" w:rsidRPr="00E30A0E" w:rsidRDefault="005320FF" w:rsidP="005320FF">
      <w:pPr>
        <w:pStyle w:val="Bezmezer"/>
        <w:jc w:val="center"/>
        <w:rPr>
          <w:rFonts w:ascii="Tahoma" w:hAnsi="Tahoma" w:cs="Tahoma"/>
          <w:b/>
        </w:rPr>
      </w:pPr>
      <w:r w:rsidRPr="00E30A0E">
        <w:rPr>
          <w:rFonts w:ascii="Tahoma" w:hAnsi="Tahoma" w:cs="Tahoma"/>
          <w:b/>
        </w:rPr>
        <w:t>II.</w:t>
      </w:r>
    </w:p>
    <w:p w14:paraId="3CBABA2F" w14:textId="00B5909C" w:rsidR="005320FF" w:rsidRPr="00CC1229" w:rsidRDefault="005320FF" w:rsidP="00760CC9">
      <w:pPr>
        <w:pStyle w:val="Bezmezer"/>
        <w:jc w:val="center"/>
        <w:rPr>
          <w:rFonts w:ascii="Tahoma" w:hAnsi="Tahoma" w:cs="Tahoma"/>
          <w:b/>
        </w:rPr>
      </w:pPr>
      <w:r w:rsidRPr="00CC1229">
        <w:rPr>
          <w:rFonts w:ascii="Tahoma" w:hAnsi="Tahoma" w:cs="Tahoma"/>
          <w:b/>
        </w:rPr>
        <w:t xml:space="preserve">Předmět </w:t>
      </w:r>
      <w:r w:rsidR="00FD12C6">
        <w:rPr>
          <w:rFonts w:ascii="Tahoma" w:hAnsi="Tahoma" w:cs="Tahoma"/>
          <w:b/>
        </w:rPr>
        <w:t>dodatku</w:t>
      </w:r>
    </w:p>
    <w:p w14:paraId="62857E8E" w14:textId="77777777" w:rsidR="005320FF" w:rsidRPr="00186A54" w:rsidRDefault="005320FF" w:rsidP="00760CC9">
      <w:pPr>
        <w:pStyle w:val="Bezmezer"/>
        <w:jc w:val="both"/>
        <w:rPr>
          <w:rFonts w:ascii="Tahoma" w:hAnsi="Tahoma" w:cs="Tahoma"/>
          <w:b/>
          <w:color w:val="FF0000"/>
        </w:rPr>
      </w:pPr>
    </w:p>
    <w:p w14:paraId="6C03D353" w14:textId="2423D52E" w:rsidR="00FD12C6" w:rsidRPr="00186A54" w:rsidRDefault="00FD12C6" w:rsidP="00760CC9">
      <w:pPr>
        <w:pStyle w:val="Bezmezer"/>
        <w:spacing w:line="276" w:lineRule="auto"/>
        <w:jc w:val="both"/>
        <w:rPr>
          <w:rFonts w:ascii="Tahoma" w:hAnsi="Tahoma" w:cs="Tahoma"/>
        </w:rPr>
      </w:pPr>
      <w:r w:rsidRPr="00186A54">
        <w:rPr>
          <w:rFonts w:ascii="Tahoma" w:hAnsi="Tahoma" w:cs="Tahoma"/>
        </w:rPr>
        <w:t>Z důvodu nepředvídaných časových okolností, které vznikly v průběhu zadávacího řízení předmětné</w:t>
      </w:r>
      <w:r w:rsidR="00760CC9" w:rsidRPr="00186A54">
        <w:rPr>
          <w:rFonts w:ascii="Tahoma" w:hAnsi="Tahoma" w:cs="Tahoma"/>
        </w:rPr>
        <w:t xml:space="preserve"> veřejné</w:t>
      </w:r>
      <w:r w:rsidRPr="00186A54">
        <w:rPr>
          <w:rFonts w:ascii="Tahoma" w:hAnsi="Tahoma" w:cs="Tahoma"/>
        </w:rPr>
        <w:t xml:space="preserve"> zakázky (samotná délka zadávacího řízení,  kontrola</w:t>
      </w:r>
      <w:r w:rsidR="00760CC9" w:rsidRPr="00186A54">
        <w:rPr>
          <w:rFonts w:ascii="Tahoma" w:hAnsi="Tahoma" w:cs="Tahoma"/>
        </w:rPr>
        <w:t xml:space="preserve"> dokumentace k veřejné zakázce Ministerstvem práce a sociálních věcí</w:t>
      </w:r>
      <w:r w:rsidRPr="00186A54">
        <w:rPr>
          <w:rFonts w:ascii="Tahoma" w:hAnsi="Tahoma" w:cs="Tahoma"/>
        </w:rPr>
        <w:t>) a na základě Rozhodnutí  o změně č. 2 k Rozhodnutí o poskytnutí dotace č. OPZ/2.2/037/0001977 ze dne 18. 7. 2016 se smluvní strany dohodly na prodloužení termínu plnění veřejné zakázky.</w:t>
      </w:r>
    </w:p>
    <w:p w14:paraId="578365F1" w14:textId="19E7C00E" w:rsidR="00FD12C6" w:rsidRPr="00186A54" w:rsidRDefault="00FD12C6" w:rsidP="00760CC9">
      <w:pPr>
        <w:pStyle w:val="Bezmezer"/>
        <w:jc w:val="both"/>
        <w:rPr>
          <w:rFonts w:ascii="Tahoma" w:hAnsi="Tahoma" w:cs="Tahoma"/>
        </w:rPr>
      </w:pPr>
    </w:p>
    <w:p w14:paraId="6ABF8D62" w14:textId="64DDBBDB" w:rsidR="00FD12C6" w:rsidRDefault="00B11725" w:rsidP="00760CC9">
      <w:pPr>
        <w:pStyle w:val="Bezmezer"/>
        <w:jc w:val="center"/>
        <w:rPr>
          <w:rFonts w:ascii="Tahoma" w:hAnsi="Tahoma" w:cs="Tahoma"/>
          <w:b/>
        </w:rPr>
      </w:pPr>
      <w:r w:rsidRPr="00186A54">
        <w:rPr>
          <w:rFonts w:ascii="Tahoma" w:hAnsi="Tahoma" w:cs="Tahoma"/>
          <w:b/>
        </w:rPr>
        <w:t>III.</w:t>
      </w:r>
    </w:p>
    <w:p w14:paraId="33C45E27" w14:textId="56A22596" w:rsidR="00B11725" w:rsidRPr="00186A54" w:rsidRDefault="00B11725" w:rsidP="00760CC9">
      <w:pPr>
        <w:pStyle w:val="Bezmezer"/>
        <w:jc w:val="center"/>
        <w:rPr>
          <w:rFonts w:ascii="Tahoma" w:hAnsi="Tahoma" w:cs="Tahoma"/>
          <w:b/>
        </w:rPr>
      </w:pPr>
      <w:r w:rsidRPr="00186A54">
        <w:rPr>
          <w:rFonts w:ascii="Tahoma" w:hAnsi="Tahoma" w:cs="Tahoma"/>
          <w:b/>
        </w:rPr>
        <w:t>Lhůta plnění</w:t>
      </w:r>
    </w:p>
    <w:p w14:paraId="2588C5A2" w14:textId="77777777" w:rsidR="00B11725" w:rsidRPr="00186A54" w:rsidRDefault="00B11725" w:rsidP="00760CC9">
      <w:pPr>
        <w:pStyle w:val="Bezmezer"/>
        <w:jc w:val="both"/>
        <w:rPr>
          <w:rFonts w:ascii="Tahoma" w:hAnsi="Tahoma" w:cs="Tahoma"/>
          <w:b/>
        </w:rPr>
      </w:pPr>
    </w:p>
    <w:p w14:paraId="0A6BB7A3" w14:textId="5D823145" w:rsidR="00FD12C6" w:rsidRPr="00186A54" w:rsidRDefault="00B11725" w:rsidP="00760CC9">
      <w:pPr>
        <w:pStyle w:val="Bezmezer"/>
        <w:jc w:val="both"/>
        <w:rPr>
          <w:rFonts w:ascii="Tahoma" w:hAnsi="Tahoma" w:cs="Tahoma"/>
        </w:rPr>
      </w:pPr>
      <w:r w:rsidRPr="00186A54">
        <w:rPr>
          <w:rFonts w:ascii="Tahoma" w:hAnsi="Tahoma" w:cs="Tahoma"/>
        </w:rPr>
        <w:t>Tímto se mění článek IV, bod 1, Smlouva č. 1941/2017</w:t>
      </w:r>
      <w:r w:rsidR="00760CC9" w:rsidRPr="00186A54">
        <w:rPr>
          <w:rFonts w:ascii="Tahoma" w:hAnsi="Tahoma" w:cs="Tahoma"/>
        </w:rPr>
        <w:t xml:space="preserve"> (dále jen Smlouva)</w:t>
      </w:r>
      <w:r w:rsidRPr="00186A54">
        <w:rPr>
          <w:rFonts w:ascii="Tahoma" w:hAnsi="Tahoma" w:cs="Tahoma"/>
        </w:rPr>
        <w:t xml:space="preserve"> takto:</w:t>
      </w:r>
    </w:p>
    <w:p w14:paraId="60B0DF9C" w14:textId="77777777" w:rsidR="00760CC9" w:rsidRPr="00186A54" w:rsidRDefault="00760CC9" w:rsidP="00760CC9">
      <w:pPr>
        <w:pStyle w:val="Bezmezer"/>
        <w:jc w:val="both"/>
        <w:rPr>
          <w:rFonts w:ascii="Tahoma" w:hAnsi="Tahoma" w:cs="Tahoma"/>
        </w:rPr>
      </w:pPr>
    </w:p>
    <w:p w14:paraId="140E1924" w14:textId="3E025ED5" w:rsidR="00B11725" w:rsidRPr="00186A54" w:rsidRDefault="00B11725" w:rsidP="00760CC9">
      <w:pPr>
        <w:pStyle w:val="Bezmezer"/>
        <w:numPr>
          <w:ilvl w:val="0"/>
          <w:numId w:val="41"/>
        </w:numPr>
        <w:jc w:val="both"/>
        <w:rPr>
          <w:rFonts w:ascii="Tahoma" w:hAnsi="Tahoma" w:cs="Tahoma"/>
          <w:b/>
        </w:rPr>
      </w:pPr>
      <w:r w:rsidRPr="00186A54">
        <w:rPr>
          <w:rFonts w:ascii="Tahoma" w:hAnsi="Tahoma" w:cs="Tahoma"/>
        </w:rPr>
        <w:t xml:space="preserve">Smlouva je uzavřena na dobu od nabytí její účinnosti do </w:t>
      </w:r>
      <w:r w:rsidRPr="00186A54">
        <w:rPr>
          <w:rFonts w:ascii="Tahoma" w:hAnsi="Tahoma" w:cs="Tahoma"/>
          <w:b/>
        </w:rPr>
        <w:t xml:space="preserve">30. 6. 2020. </w:t>
      </w:r>
    </w:p>
    <w:p w14:paraId="0083BD3A" w14:textId="77777777" w:rsidR="00B11725" w:rsidRPr="00186A54" w:rsidRDefault="00B11725" w:rsidP="00760CC9">
      <w:pPr>
        <w:pStyle w:val="Bezmezer"/>
        <w:jc w:val="both"/>
        <w:rPr>
          <w:rFonts w:ascii="Tahoma" w:hAnsi="Tahoma" w:cs="Tahoma"/>
        </w:rPr>
      </w:pPr>
    </w:p>
    <w:p w14:paraId="78EBF313" w14:textId="307B9A69" w:rsidR="00B11725" w:rsidRPr="00186A54" w:rsidRDefault="00B11725" w:rsidP="00760CC9">
      <w:pPr>
        <w:pStyle w:val="Bezmezer"/>
        <w:jc w:val="both"/>
        <w:rPr>
          <w:rFonts w:ascii="Tahoma" w:hAnsi="Tahoma" w:cs="Tahoma"/>
        </w:rPr>
      </w:pPr>
    </w:p>
    <w:p w14:paraId="10DF7913" w14:textId="2F1E5AC6" w:rsidR="00B11725" w:rsidRPr="00186A54" w:rsidRDefault="00B11725" w:rsidP="00760CC9">
      <w:pPr>
        <w:pStyle w:val="Bezmezer"/>
        <w:numPr>
          <w:ilvl w:val="0"/>
          <w:numId w:val="41"/>
        </w:numPr>
        <w:jc w:val="both"/>
        <w:rPr>
          <w:rFonts w:ascii="Tahoma" w:hAnsi="Tahoma" w:cs="Tahoma"/>
        </w:rPr>
      </w:pPr>
      <w:r w:rsidRPr="00186A54">
        <w:rPr>
          <w:rFonts w:ascii="Tahoma" w:hAnsi="Tahoma" w:cs="Tahoma"/>
        </w:rPr>
        <w:t>Ostatní podmínky Smlouvy zůstávají v platnosti.</w:t>
      </w:r>
    </w:p>
    <w:p w14:paraId="3A8D209E" w14:textId="77777777" w:rsidR="00760CC9" w:rsidRPr="00186A54" w:rsidRDefault="00760CC9" w:rsidP="00760CC9">
      <w:pPr>
        <w:pStyle w:val="Bezmezer"/>
        <w:ind w:left="360"/>
        <w:jc w:val="both"/>
        <w:rPr>
          <w:rFonts w:ascii="Tahoma" w:hAnsi="Tahoma" w:cs="Tahoma"/>
        </w:rPr>
      </w:pPr>
    </w:p>
    <w:p w14:paraId="032BC83D" w14:textId="211FF1BE" w:rsidR="005320FF" w:rsidRPr="00186A54" w:rsidRDefault="00760CC9" w:rsidP="00760CC9">
      <w:pPr>
        <w:pStyle w:val="Bezmezer"/>
        <w:jc w:val="center"/>
        <w:rPr>
          <w:rFonts w:ascii="Tahoma" w:hAnsi="Tahoma" w:cs="Tahoma"/>
          <w:b/>
        </w:rPr>
      </w:pPr>
      <w:r w:rsidRPr="00186A54">
        <w:rPr>
          <w:rFonts w:ascii="Tahoma" w:hAnsi="Tahoma" w:cs="Tahoma"/>
          <w:b/>
        </w:rPr>
        <w:t>IV</w:t>
      </w:r>
      <w:r w:rsidR="00F85832" w:rsidRPr="00186A54">
        <w:rPr>
          <w:rFonts w:ascii="Tahoma" w:hAnsi="Tahoma" w:cs="Tahoma"/>
          <w:b/>
        </w:rPr>
        <w:t>.</w:t>
      </w:r>
    </w:p>
    <w:p w14:paraId="41AD846E" w14:textId="77777777" w:rsidR="005320FF" w:rsidRPr="00186A54" w:rsidRDefault="005320FF" w:rsidP="00760CC9">
      <w:pPr>
        <w:pStyle w:val="Bezmezer"/>
        <w:jc w:val="center"/>
        <w:rPr>
          <w:rFonts w:ascii="Tahoma" w:hAnsi="Tahoma" w:cs="Tahoma"/>
          <w:b/>
        </w:rPr>
      </w:pPr>
      <w:r w:rsidRPr="00186A54">
        <w:rPr>
          <w:rFonts w:ascii="Tahoma" w:hAnsi="Tahoma" w:cs="Tahoma"/>
          <w:b/>
        </w:rPr>
        <w:t>Závěrečná ustanovení</w:t>
      </w:r>
    </w:p>
    <w:p w14:paraId="38BE599D" w14:textId="77777777" w:rsidR="00CE448D" w:rsidRPr="00186A54" w:rsidRDefault="00CE448D" w:rsidP="00760CC9">
      <w:pPr>
        <w:pStyle w:val="Bezmezer"/>
        <w:jc w:val="both"/>
        <w:rPr>
          <w:rFonts w:ascii="Tahoma" w:hAnsi="Tahoma" w:cs="Tahoma"/>
        </w:rPr>
      </w:pPr>
    </w:p>
    <w:p w14:paraId="7980AADB" w14:textId="2AD7744A" w:rsidR="00F85832" w:rsidRPr="00186A54" w:rsidRDefault="00B11725" w:rsidP="00760CC9">
      <w:pPr>
        <w:pStyle w:val="Zkladntextodsazen31"/>
        <w:numPr>
          <w:ilvl w:val="0"/>
          <w:numId w:val="14"/>
        </w:numPr>
        <w:spacing w:before="120"/>
        <w:rPr>
          <w:rFonts w:ascii="Tahoma" w:hAnsi="Tahoma" w:cs="Tahoma"/>
          <w:sz w:val="22"/>
          <w:szCs w:val="22"/>
        </w:rPr>
      </w:pPr>
      <w:r w:rsidRPr="00186A54">
        <w:rPr>
          <w:rFonts w:ascii="Tahoma" w:hAnsi="Tahoma" w:cs="Tahoma"/>
          <w:sz w:val="22"/>
          <w:szCs w:val="22"/>
        </w:rPr>
        <w:t>Tento dodatek</w:t>
      </w:r>
      <w:r w:rsidR="00CE448D" w:rsidRPr="00186A54">
        <w:rPr>
          <w:rFonts w:ascii="Tahoma" w:hAnsi="Tahoma" w:cs="Tahoma"/>
          <w:sz w:val="22"/>
          <w:szCs w:val="22"/>
        </w:rPr>
        <w:t xml:space="preserve"> na</w:t>
      </w:r>
      <w:r w:rsidR="007D23F8" w:rsidRPr="00186A54">
        <w:rPr>
          <w:rFonts w:ascii="Tahoma" w:hAnsi="Tahoma" w:cs="Tahoma"/>
          <w:sz w:val="22"/>
          <w:szCs w:val="22"/>
        </w:rPr>
        <w:t>bývá platnosti a účinnosti dnem podpisu obou smluvních stran.</w:t>
      </w:r>
    </w:p>
    <w:p w14:paraId="3A348788" w14:textId="497BFE06" w:rsidR="00F85832" w:rsidRPr="00186A54" w:rsidRDefault="00760CC9" w:rsidP="00760CC9">
      <w:pPr>
        <w:pStyle w:val="Zkladntextodsazen31"/>
        <w:numPr>
          <w:ilvl w:val="0"/>
          <w:numId w:val="14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186A54">
        <w:rPr>
          <w:rFonts w:ascii="Tahoma" w:hAnsi="Tahoma" w:cs="Tahoma"/>
          <w:sz w:val="22"/>
          <w:szCs w:val="22"/>
        </w:rPr>
        <w:t>Tento dodatek je vyhotoven</w:t>
      </w:r>
      <w:r w:rsidR="00F85832" w:rsidRPr="00186A54">
        <w:rPr>
          <w:rFonts w:ascii="Tahoma" w:hAnsi="Tahoma" w:cs="Tahoma"/>
          <w:sz w:val="22"/>
          <w:szCs w:val="22"/>
        </w:rPr>
        <w:t xml:space="preserve"> ve 2 stejnopisech s platností originálu, přičemž objednatel  i poskytovatel obdrží po 1 vyhotovení.</w:t>
      </w:r>
    </w:p>
    <w:p w14:paraId="0C402CB3" w14:textId="51280B1C" w:rsidR="00F85832" w:rsidRPr="00186A54" w:rsidRDefault="00F85832" w:rsidP="00760CC9">
      <w:pPr>
        <w:pStyle w:val="Zkladntextodsazen31"/>
        <w:numPr>
          <w:ilvl w:val="0"/>
          <w:numId w:val="14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186A54">
        <w:rPr>
          <w:rFonts w:ascii="Tahoma" w:hAnsi="Tahoma" w:cs="Tahoma"/>
          <w:sz w:val="22"/>
          <w:szCs w:val="22"/>
        </w:rPr>
        <w:t xml:space="preserve">Nedílnou součástí </w:t>
      </w:r>
      <w:r w:rsidR="00760CC9" w:rsidRPr="00186A54">
        <w:rPr>
          <w:rFonts w:ascii="Tahoma" w:hAnsi="Tahoma" w:cs="Tahoma"/>
          <w:sz w:val="22"/>
          <w:szCs w:val="22"/>
        </w:rPr>
        <w:t>tohoto dodatku</w:t>
      </w:r>
      <w:r w:rsidRPr="00186A54">
        <w:rPr>
          <w:rFonts w:ascii="Tahoma" w:hAnsi="Tahoma" w:cs="Tahoma"/>
          <w:sz w:val="22"/>
          <w:szCs w:val="22"/>
        </w:rPr>
        <w:t xml:space="preserve"> jsou přílohy:</w:t>
      </w:r>
    </w:p>
    <w:p w14:paraId="7832204D" w14:textId="621A8F73" w:rsidR="00F85832" w:rsidRPr="00186A54" w:rsidRDefault="00F85832" w:rsidP="00760CC9">
      <w:pPr>
        <w:pStyle w:val="Rejstk"/>
        <w:suppressLineNumbers w:val="0"/>
        <w:tabs>
          <w:tab w:val="left" w:pos="360"/>
          <w:tab w:val="left" w:pos="1843"/>
        </w:tabs>
        <w:spacing w:before="120"/>
        <w:ind w:left="357"/>
        <w:jc w:val="both"/>
        <w:rPr>
          <w:rFonts w:ascii="Tahoma" w:hAnsi="Tahoma"/>
          <w:sz w:val="22"/>
          <w:szCs w:val="22"/>
        </w:rPr>
      </w:pPr>
      <w:r w:rsidRPr="00186A54">
        <w:rPr>
          <w:rFonts w:ascii="Tahoma" w:hAnsi="Tahoma"/>
          <w:sz w:val="22"/>
          <w:szCs w:val="22"/>
        </w:rPr>
        <w:tab/>
      </w:r>
      <w:r w:rsidRPr="00186A54">
        <w:rPr>
          <w:rFonts w:ascii="Tahoma" w:hAnsi="Tahoma"/>
          <w:b/>
          <w:sz w:val="22"/>
          <w:szCs w:val="22"/>
        </w:rPr>
        <w:t>Příloha č. 1:</w:t>
      </w:r>
      <w:r w:rsidRPr="00186A54">
        <w:rPr>
          <w:rFonts w:ascii="Tahoma" w:hAnsi="Tahoma"/>
          <w:sz w:val="22"/>
          <w:szCs w:val="22"/>
        </w:rPr>
        <w:t xml:space="preserve"> </w:t>
      </w:r>
      <w:r w:rsidR="00760CC9" w:rsidRPr="00186A54">
        <w:rPr>
          <w:rFonts w:ascii="Tahoma" w:hAnsi="Tahoma"/>
          <w:sz w:val="22"/>
          <w:szCs w:val="22"/>
        </w:rPr>
        <w:t xml:space="preserve">Rozhodnutí o změně č. 2 Rozhodnutí o poskytnutí dotace č. č. OPZ/2.2/037/0001977 ze dne 18. 7. 2016, vydané </w:t>
      </w:r>
    </w:p>
    <w:p w14:paraId="360E223C" w14:textId="77777777" w:rsidR="005320FF" w:rsidRPr="00186A54" w:rsidRDefault="005320FF" w:rsidP="00760CC9">
      <w:pPr>
        <w:pStyle w:val="Bezmezer"/>
        <w:jc w:val="both"/>
        <w:rPr>
          <w:rFonts w:ascii="Tahoma" w:hAnsi="Tahoma" w:cs="Tahoma"/>
          <w:color w:val="FF0000"/>
        </w:rPr>
      </w:pPr>
    </w:p>
    <w:p w14:paraId="57441FCD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  <w:color w:val="FF0000"/>
        </w:rPr>
      </w:pPr>
    </w:p>
    <w:p w14:paraId="6B84EAAA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  <w:color w:val="FF0000"/>
        </w:rPr>
      </w:pPr>
    </w:p>
    <w:p w14:paraId="652B6AE0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  <w:color w:val="FF0000"/>
        </w:rPr>
      </w:pPr>
    </w:p>
    <w:p w14:paraId="4DAFFB9A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  <w:color w:val="FF0000"/>
        </w:rPr>
      </w:pPr>
    </w:p>
    <w:p w14:paraId="73540FD2" w14:textId="02117AB3" w:rsidR="005320FF" w:rsidRPr="00186A54" w:rsidRDefault="00A83982" w:rsidP="005320FF">
      <w:pPr>
        <w:pStyle w:val="Bezmezer"/>
        <w:jc w:val="both"/>
        <w:rPr>
          <w:rFonts w:ascii="Tahoma" w:hAnsi="Tahoma" w:cs="Tahoma"/>
        </w:rPr>
      </w:pPr>
      <w:r w:rsidRPr="00186A54">
        <w:rPr>
          <w:rFonts w:ascii="Tahoma" w:hAnsi="Tahoma" w:cs="Tahoma"/>
        </w:rPr>
        <w:t>V Ostravě dne: ……………………</w:t>
      </w:r>
      <w:r w:rsidR="002C4632" w:rsidRPr="00186A54">
        <w:rPr>
          <w:rFonts w:ascii="Tahoma" w:hAnsi="Tahoma" w:cs="Tahoma"/>
        </w:rPr>
        <w:t xml:space="preserve">                  </w:t>
      </w:r>
      <w:r w:rsidR="005320FF" w:rsidRPr="00186A54">
        <w:rPr>
          <w:rFonts w:ascii="Tahoma" w:hAnsi="Tahoma" w:cs="Tahoma"/>
        </w:rPr>
        <w:t xml:space="preserve"> </w:t>
      </w:r>
      <w:r w:rsidRPr="00186A54">
        <w:rPr>
          <w:rFonts w:ascii="Tahoma" w:hAnsi="Tahoma" w:cs="Tahoma"/>
        </w:rPr>
        <w:t xml:space="preserve">              </w:t>
      </w:r>
      <w:r w:rsidR="005320FF" w:rsidRPr="00186A54">
        <w:rPr>
          <w:rFonts w:ascii="Tahoma" w:hAnsi="Tahoma" w:cs="Tahoma"/>
        </w:rPr>
        <w:t>V</w:t>
      </w:r>
      <w:r w:rsidR="00AE1D76" w:rsidRPr="00186A54">
        <w:rPr>
          <w:rFonts w:ascii="Tahoma" w:hAnsi="Tahoma" w:cs="Tahoma"/>
        </w:rPr>
        <w:t xml:space="preserve"> Praze </w:t>
      </w:r>
      <w:r w:rsidRPr="00186A54">
        <w:rPr>
          <w:rFonts w:ascii="Tahoma" w:hAnsi="Tahoma" w:cs="Tahoma"/>
        </w:rPr>
        <w:t>dne</w:t>
      </w:r>
      <w:r w:rsidR="00BB356B" w:rsidRPr="00186A54">
        <w:rPr>
          <w:rFonts w:ascii="Tahoma" w:hAnsi="Tahoma" w:cs="Tahoma"/>
        </w:rPr>
        <w:t xml:space="preserve"> ……………………</w:t>
      </w:r>
    </w:p>
    <w:p w14:paraId="7AEFD310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</w:rPr>
      </w:pPr>
    </w:p>
    <w:p w14:paraId="5D80FCAE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</w:rPr>
      </w:pPr>
    </w:p>
    <w:p w14:paraId="386A8065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</w:rPr>
      </w:pPr>
    </w:p>
    <w:p w14:paraId="68CC6CB8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</w:rPr>
      </w:pPr>
    </w:p>
    <w:p w14:paraId="0573BA5F" w14:textId="77777777" w:rsidR="005320FF" w:rsidRPr="00186A54" w:rsidRDefault="005320FF" w:rsidP="005320FF">
      <w:pPr>
        <w:pStyle w:val="Bezmezer"/>
        <w:jc w:val="both"/>
        <w:rPr>
          <w:rFonts w:ascii="Tahoma" w:hAnsi="Tahoma" w:cs="Tahoma"/>
        </w:rPr>
      </w:pPr>
      <w:r w:rsidRPr="00186A54">
        <w:rPr>
          <w:rFonts w:ascii="Tahoma" w:hAnsi="Tahoma" w:cs="Tahoma"/>
        </w:rPr>
        <w:t xml:space="preserve">    ………………………………………………….                    ………..……………………………………</w:t>
      </w:r>
    </w:p>
    <w:p w14:paraId="43C174BA" w14:textId="7257B689" w:rsidR="005320FF" w:rsidRDefault="005320FF" w:rsidP="005320FF">
      <w:pPr>
        <w:pStyle w:val="Bezmezer"/>
        <w:jc w:val="both"/>
        <w:rPr>
          <w:rFonts w:ascii="Tahoma" w:hAnsi="Tahoma" w:cs="Tahoma"/>
        </w:rPr>
      </w:pPr>
      <w:r w:rsidRPr="00186A54">
        <w:rPr>
          <w:rFonts w:ascii="Tahoma" w:hAnsi="Tahoma" w:cs="Tahoma"/>
        </w:rPr>
        <w:t xml:space="preserve">                Za objednatele                           </w:t>
      </w:r>
      <w:r w:rsidR="00A83982" w:rsidRPr="00186A54">
        <w:rPr>
          <w:rFonts w:ascii="Tahoma" w:hAnsi="Tahoma" w:cs="Tahoma"/>
        </w:rPr>
        <w:t xml:space="preserve">                  Za poskytovatele</w:t>
      </w:r>
      <w:r w:rsidRPr="00186A54">
        <w:rPr>
          <w:rFonts w:ascii="Tahoma" w:hAnsi="Tahoma" w:cs="Tahoma"/>
        </w:rPr>
        <w:t xml:space="preserve">        </w:t>
      </w:r>
    </w:p>
    <w:p w14:paraId="2A029078" w14:textId="1A8AD149" w:rsidR="00EA3D9C" w:rsidRDefault="00EA3D9C" w:rsidP="005320FF">
      <w:pPr>
        <w:pStyle w:val="Bezmezer"/>
        <w:jc w:val="both"/>
        <w:rPr>
          <w:rFonts w:ascii="Tahoma" w:hAnsi="Tahoma" w:cs="Tahoma"/>
        </w:rPr>
      </w:pPr>
    </w:p>
    <w:p w14:paraId="5A8BA18E" w14:textId="249554CD" w:rsidR="00EA3D9C" w:rsidRDefault="00EA3D9C" w:rsidP="005320FF">
      <w:pPr>
        <w:pStyle w:val="Bezmezer"/>
        <w:jc w:val="both"/>
        <w:rPr>
          <w:rFonts w:ascii="Tahoma" w:hAnsi="Tahoma" w:cs="Tahoma"/>
        </w:rPr>
      </w:pPr>
    </w:p>
    <w:p w14:paraId="0FE31005" w14:textId="07314336" w:rsidR="00EA3D9C" w:rsidRDefault="00EA3D9C" w:rsidP="005320FF">
      <w:pPr>
        <w:pStyle w:val="Bezmezer"/>
        <w:jc w:val="both"/>
        <w:rPr>
          <w:rFonts w:ascii="Tahoma" w:hAnsi="Tahoma" w:cs="Tahoma"/>
        </w:rPr>
      </w:pPr>
    </w:p>
    <w:p w14:paraId="07EC3401" w14:textId="608CB3A5" w:rsidR="00912606" w:rsidRDefault="00912606" w:rsidP="005320FF">
      <w:pPr>
        <w:pStyle w:val="Bezmezer"/>
        <w:jc w:val="both"/>
        <w:rPr>
          <w:rFonts w:ascii="Tahoma" w:hAnsi="Tahoma" w:cs="Tahoma"/>
        </w:rPr>
      </w:pPr>
    </w:p>
    <w:p w14:paraId="10D4AECA" w14:textId="162C19F8" w:rsidR="00912606" w:rsidRDefault="00912606" w:rsidP="005320FF">
      <w:pPr>
        <w:pStyle w:val="Bezmezer"/>
        <w:jc w:val="both"/>
        <w:rPr>
          <w:rFonts w:ascii="Tahoma" w:hAnsi="Tahoma" w:cs="Tahoma"/>
        </w:rPr>
      </w:pPr>
    </w:p>
    <w:p w14:paraId="34ED0D78" w14:textId="3F3B9C96" w:rsidR="00912606" w:rsidRDefault="00912606" w:rsidP="005320FF">
      <w:pPr>
        <w:pStyle w:val="Bezmezer"/>
        <w:jc w:val="both"/>
        <w:rPr>
          <w:rFonts w:ascii="Tahoma" w:hAnsi="Tahoma" w:cs="Tahoma"/>
        </w:rPr>
      </w:pPr>
    </w:p>
    <w:p w14:paraId="6CF305CC" w14:textId="3E67C11E" w:rsidR="00912606" w:rsidRDefault="00912606" w:rsidP="005320F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1 </w:t>
      </w:r>
    </w:p>
    <w:p w14:paraId="2D687DE8" w14:textId="0B8920D5" w:rsidR="00912606" w:rsidRDefault="00912606" w:rsidP="005320FF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 2</w:t>
      </w:r>
      <w:bookmarkStart w:id="0" w:name="_GoBack"/>
      <w:bookmarkEnd w:id="0"/>
    </w:p>
    <w:sectPr w:rsidR="00912606" w:rsidSect="00C80B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3E66" w14:textId="77777777" w:rsidR="00CD7935" w:rsidRDefault="00CD7935" w:rsidP="000009A6">
      <w:pPr>
        <w:spacing w:after="0" w:line="240" w:lineRule="auto"/>
      </w:pPr>
      <w:r>
        <w:separator/>
      </w:r>
    </w:p>
  </w:endnote>
  <w:endnote w:type="continuationSeparator" w:id="0">
    <w:p w14:paraId="1A540057" w14:textId="77777777" w:rsidR="00CD7935" w:rsidRDefault="00CD7935" w:rsidP="000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44339"/>
      <w:docPartObj>
        <w:docPartGallery w:val="Page Numbers (Bottom of Page)"/>
        <w:docPartUnique/>
      </w:docPartObj>
    </w:sdtPr>
    <w:sdtEndPr/>
    <w:sdtContent>
      <w:p w14:paraId="3071B66F" w14:textId="5C9BA597" w:rsidR="0093489E" w:rsidRDefault="00934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06">
          <w:rPr>
            <w:noProof/>
          </w:rPr>
          <w:t>1</w:t>
        </w:r>
        <w:r>
          <w:fldChar w:fldCharType="end"/>
        </w:r>
      </w:p>
    </w:sdtContent>
  </w:sdt>
  <w:p w14:paraId="71EF9404" w14:textId="168B3E4B" w:rsidR="0093489E" w:rsidRDefault="0093489E" w:rsidP="00313392">
    <w:pPr>
      <w:pStyle w:val="Zpat"/>
      <w:jc w:val="center"/>
    </w:pPr>
    <w:r>
      <w:rPr>
        <w:noProof/>
        <w:sz w:val="20"/>
        <w:szCs w:val="20"/>
        <w:lang w:eastAsia="cs-CZ"/>
      </w:rPr>
      <w:drawing>
        <wp:inline distT="0" distB="0" distL="0" distR="0" wp14:anchorId="76E17F09" wp14:editId="43D37A86">
          <wp:extent cx="2371090" cy="48895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8265" w14:textId="77777777" w:rsidR="00CD7935" w:rsidRDefault="00CD7935" w:rsidP="000009A6">
      <w:pPr>
        <w:spacing w:after="0" w:line="240" w:lineRule="auto"/>
      </w:pPr>
      <w:r>
        <w:separator/>
      </w:r>
    </w:p>
  </w:footnote>
  <w:footnote w:type="continuationSeparator" w:id="0">
    <w:p w14:paraId="533702BD" w14:textId="77777777" w:rsidR="00CD7935" w:rsidRDefault="00CD7935" w:rsidP="0000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0A9D" w14:textId="77777777" w:rsidR="0093489E" w:rsidRPr="00EE7491" w:rsidRDefault="0093489E" w:rsidP="00637BD6">
    <w:pPr>
      <w:pStyle w:val="Zhlav"/>
      <w:rPr>
        <w:i/>
      </w:rPr>
    </w:pPr>
    <w:r w:rsidRPr="006B7EC4">
      <w:rPr>
        <w:noProof/>
        <w:lang w:eastAsia="cs-CZ"/>
      </w:rPr>
      <w:drawing>
        <wp:inline distT="0" distB="0" distL="0" distR="0" wp14:anchorId="0C7ED2EA" wp14:editId="786E0A36">
          <wp:extent cx="5758180" cy="5518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2EA2F" w14:textId="5023B54C" w:rsidR="0093489E" w:rsidRPr="00637BD6" w:rsidRDefault="0093489E" w:rsidP="0093489E">
    <w:pPr>
      <w:pStyle w:val="Zhlav"/>
      <w:jc w:val="center"/>
      <w:rPr>
        <w:rFonts w:ascii="Tahoma" w:hAnsi="Tahoma" w:cs="Tahoma"/>
        <w:b/>
        <w:i/>
        <w:sz w:val="20"/>
        <w:szCs w:val="20"/>
      </w:rPr>
    </w:pPr>
  </w:p>
  <w:p w14:paraId="56488E52" w14:textId="77777777" w:rsidR="0093489E" w:rsidRDefault="009348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1" w15:restartNumberingAfterBreak="0">
    <w:nsid w:val="0FEA48C6"/>
    <w:multiLevelType w:val="hybridMultilevel"/>
    <w:tmpl w:val="DD22EEF2"/>
    <w:lvl w:ilvl="0" w:tplc="4B321A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004FA"/>
    <w:multiLevelType w:val="hybridMultilevel"/>
    <w:tmpl w:val="47084AEA"/>
    <w:lvl w:ilvl="0" w:tplc="4CC6C6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4362D"/>
    <w:multiLevelType w:val="hybridMultilevel"/>
    <w:tmpl w:val="451CB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A01896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A43"/>
    <w:multiLevelType w:val="hybridMultilevel"/>
    <w:tmpl w:val="244CF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4B93"/>
    <w:multiLevelType w:val="hybridMultilevel"/>
    <w:tmpl w:val="DFA8CF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320B"/>
    <w:multiLevelType w:val="hybridMultilevel"/>
    <w:tmpl w:val="7A023E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37F65"/>
    <w:multiLevelType w:val="hybridMultilevel"/>
    <w:tmpl w:val="2378167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F84325"/>
    <w:multiLevelType w:val="hybridMultilevel"/>
    <w:tmpl w:val="9260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5307"/>
    <w:multiLevelType w:val="hybridMultilevel"/>
    <w:tmpl w:val="7B46B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E3E42"/>
    <w:multiLevelType w:val="hybridMultilevel"/>
    <w:tmpl w:val="06F2E20E"/>
    <w:lvl w:ilvl="0" w:tplc="11E4B8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D22631"/>
    <w:multiLevelType w:val="hybridMultilevel"/>
    <w:tmpl w:val="3F04E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4124"/>
    <w:multiLevelType w:val="hybridMultilevel"/>
    <w:tmpl w:val="604CC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F5AB9"/>
    <w:multiLevelType w:val="hybridMultilevel"/>
    <w:tmpl w:val="461A9F3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4322970"/>
    <w:multiLevelType w:val="hybridMultilevel"/>
    <w:tmpl w:val="0A34E9E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73C40E7"/>
    <w:multiLevelType w:val="hybridMultilevel"/>
    <w:tmpl w:val="9544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814B0"/>
    <w:multiLevelType w:val="hybridMultilevel"/>
    <w:tmpl w:val="06FC6A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D2192"/>
    <w:multiLevelType w:val="hybridMultilevel"/>
    <w:tmpl w:val="E2E2ABBE"/>
    <w:lvl w:ilvl="0" w:tplc="51F23EBA">
      <w:start w:val="1"/>
      <w:numFmt w:val="upperRoman"/>
      <w:lvlText w:val="%1."/>
      <w:lvlJc w:val="left"/>
      <w:pPr>
        <w:ind w:left="9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8" w15:restartNumberingAfterBreak="0">
    <w:nsid w:val="440F2321"/>
    <w:multiLevelType w:val="hybridMultilevel"/>
    <w:tmpl w:val="5B32F218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77471"/>
    <w:multiLevelType w:val="hybridMultilevel"/>
    <w:tmpl w:val="9544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414DB"/>
    <w:multiLevelType w:val="hybridMultilevel"/>
    <w:tmpl w:val="0E5A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25C88"/>
    <w:multiLevelType w:val="hybridMultilevel"/>
    <w:tmpl w:val="CA3C02A8"/>
    <w:lvl w:ilvl="0" w:tplc="45B213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bCs w:val="0"/>
        <w:i w:val="0"/>
        <w:iCs w:val="0"/>
        <w:color w:val="auto"/>
        <w:sz w:val="24"/>
        <w:szCs w:val="24"/>
      </w:rPr>
    </w:lvl>
    <w:lvl w:ilvl="1" w:tplc="45B2135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46B08"/>
    <w:multiLevelType w:val="hybridMultilevel"/>
    <w:tmpl w:val="8C201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B5C29"/>
    <w:multiLevelType w:val="hybridMultilevel"/>
    <w:tmpl w:val="AC967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443ED"/>
    <w:multiLevelType w:val="hybridMultilevel"/>
    <w:tmpl w:val="2034C8AC"/>
    <w:lvl w:ilvl="0" w:tplc="0BBCAB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6352A"/>
    <w:multiLevelType w:val="hybridMultilevel"/>
    <w:tmpl w:val="43545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F282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7153F"/>
    <w:multiLevelType w:val="hybridMultilevel"/>
    <w:tmpl w:val="FE1AC906"/>
    <w:lvl w:ilvl="0" w:tplc="7EE6BC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B4842"/>
    <w:multiLevelType w:val="hybridMultilevel"/>
    <w:tmpl w:val="8180A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C5D40"/>
    <w:multiLevelType w:val="hybridMultilevel"/>
    <w:tmpl w:val="DC9A8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F1F29"/>
    <w:multiLevelType w:val="hybridMultilevel"/>
    <w:tmpl w:val="2E4C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D5BD5"/>
    <w:multiLevelType w:val="hybridMultilevel"/>
    <w:tmpl w:val="DA905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2133E"/>
    <w:multiLevelType w:val="hybridMultilevel"/>
    <w:tmpl w:val="62A6EF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21CBD"/>
    <w:multiLevelType w:val="hybridMultilevel"/>
    <w:tmpl w:val="9544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EF2353"/>
    <w:multiLevelType w:val="hybridMultilevel"/>
    <w:tmpl w:val="9544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9E3D77"/>
    <w:multiLevelType w:val="hybridMultilevel"/>
    <w:tmpl w:val="E076C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9479F"/>
    <w:multiLevelType w:val="hybridMultilevel"/>
    <w:tmpl w:val="2044415A"/>
    <w:lvl w:ilvl="0" w:tplc="FF2280F8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F9126A"/>
    <w:multiLevelType w:val="hybridMultilevel"/>
    <w:tmpl w:val="DFA8CF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75BC9"/>
    <w:multiLevelType w:val="hybridMultilevel"/>
    <w:tmpl w:val="FD0EAB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8954F30"/>
    <w:multiLevelType w:val="hybridMultilevel"/>
    <w:tmpl w:val="83107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B3208"/>
    <w:multiLevelType w:val="hybridMultilevel"/>
    <w:tmpl w:val="3C18E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8369D"/>
    <w:multiLevelType w:val="hybridMultilevel"/>
    <w:tmpl w:val="C9704F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26"/>
  </w:num>
  <w:num w:numId="8">
    <w:abstractNumId w:val="24"/>
  </w:num>
  <w:num w:numId="9">
    <w:abstractNumId w:val="36"/>
  </w:num>
  <w:num w:numId="10">
    <w:abstractNumId w:val="32"/>
  </w:num>
  <w:num w:numId="11">
    <w:abstractNumId w:val="2"/>
  </w:num>
  <w:num w:numId="12">
    <w:abstractNumId w:val="33"/>
  </w:num>
  <w:num w:numId="13">
    <w:abstractNumId w:val="15"/>
  </w:num>
  <w:num w:numId="14">
    <w:abstractNumId w:val="19"/>
  </w:num>
  <w:num w:numId="15">
    <w:abstractNumId w:val="10"/>
  </w:num>
  <w:num w:numId="16">
    <w:abstractNumId w:val="23"/>
  </w:num>
  <w:num w:numId="17">
    <w:abstractNumId w:val="34"/>
  </w:num>
  <w:num w:numId="18">
    <w:abstractNumId w:val="16"/>
  </w:num>
  <w:num w:numId="19">
    <w:abstractNumId w:val="0"/>
  </w:num>
  <w:num w:numId="20">
    <w:abstractNumId w:val="18"/>
  </w:num>
  <w:num w:numId="21">
    <w:abstractNumId w:val="17"/>
  </w:num>
  <w:num w:numId="22">
    <w:abstractNumId w:val="37"/>
  </w:num>
  <w:num w:numId="23">
    <w:abstractNumId w:val="22"/>
  </w:num>
  <w:num w:numId="24">
    <w:abstractNumId w:val="8"/>
  </w:num>
  <w:num w:numId="25">
    <w:abstractNumId w:val="28"/>
  </w:num>
  <w:num w:numId="26">
    <w:abstractNumId w:val="25"/>
  </w:num>
  <w:num w:numId="27">
    <w:abstractNumId w:val="30"/>
  </w:num>
  <w:num w:numId="28">
    <w:abstractNumId w:val="14"/>
  </w:num>
  <w:num w:numId="29">
    <w:abstractNumId w:val="3"/>
  </w:num>
  <w:num w:numId="30">
    <w:abstractNumId w:val="27"/>
  </w:num>
  <w:num w:numId="31">
    <w:abstractNumId w:val="4"/>
  </w:num>
  <w:num w:numId="32">
    <w:abstractNumId w:val="9"/>
  </w:num>
  <w:num w:numId="33">
    <w:abstractNumId w:val="40"/>
  </w:num>
  <w:num w:numId="34">
    <w:abstractNumId w:val="6"/>
  </w:num>
  <w:num w:numId="35">
    <w:abstractNumId w:val="29"/>
  </w:num>
  <w:num w:numId="36">
    <w:abstractNumId w:val="20"/>
  </w:num>
  <w:num w:numId="37">
    <w:abstractNumId w:val="7"/>
  </w:num>
  <w:num w:numId="38">
    <w:abstractNumId w:val="21"/>
  </w:num>
  <w:num w:numId="39">
    <w:abstractNumId w:val="35"/>
  </w:num>
  <w:num w:numId="40">
    <w:abstractNumId w:val="13"/>
  </w:num>
  <w:num w:numId="41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F"/>
    <w:rsid w:val="000009A6"/>
    <w:rsid w:val="00051B14"/>
    <w:rsid w:val="00066E1D"/>
    <w:rsid w:val="000716F9"/>
    <w:rsid w:val="00071DA8"/>
    <w:rsid w:val="000A7FC3"/>
    <w:rsid w:val="000B0C12"/>
    <w:rsid w:val="000B6317"/>
    <w:rsid w:val="000F66AC"/>
    <w:rsid w:val="00103629"/>
    <w:rsid w:val="00107EFF"/>
    <w:rsid w:val="00145291"/>
    <w:rsid w:val="001529B8"/>
    <w:rsid w:val="00164472"/>
    <w:rsid w:val="00186A54"/>
    <w:rsid w:val="001B3A05"/>
    <w:rsid w:val="001C247F"/>
    <w:rsid w:val="001D4040"/>
    <w:rsid w:val="001F6B3D"/>
    <w:rsid w:val="00232646"/>
    <w:rsid w:val="002365CF"/>
    <w:rsid w:val="002B323A"/>
    <w:rsid w:val="002B4268"/>
    <w:rsid w:val="002C4632"/>
    <w:rsid w:val="002E6AD2"/>
    <w:rsid w:val="00307F2F"/>
    <w:rsid w:val="00313392"/>
    <w:rsid w:val="00330DA5"/>
    <w:rsid w:val="0033354E"/>
    <w:rsid w:val="003838D2"/>
    <w:rsid w:val="00384C38"/>
    <w:rsid w:val="00393D08"/>
    <w:rsid w:val="00395D81"/>
    <w:rsid w:val="003A5AE2"/>
    <w:rsid w:val="003C0485"/>
    <w:rsid w:val="003C4237"/>
    <w:rsid w:val="0043014A"/>
    <w:rsid w:val="0046321B"/>
    <w:rsid w:val="00483110"/>
    <w:rsid w:val="00484E79"/>
    <w:rsid w:val="00496A8F"/>
    <w:rsid w:val="00496AD7"/>
    <w:rsid w:val="004A1E58"/>
    <w:rsid w:val="004B31E9"/>
    <w:rsid w:val="004F5795"/>
    <w:rsid w:val="004F76F2"/>
    <w:rsid w:val="00502C3A"/>
    <w:rsid w:val="005320FF"/>
    <w:rsid w:val="00532BFF"/>
    <w:rsid w:val="00536592"/>
    <w:rsid w:val="00552C12"/>
    <w:rsid w:val="00583D45"/>
    <w:rsid w:val="005C2648"/>
    <w:rsid w:val="005D5FA0"/>
    <w:rsid w:val="005E208A"/>
    <w:rsid w:val="005F5A6B"/>
    <w:rsid w:val="006264A5"/>
    <w:rsid w:val="00635231"/>
    <w:rsid w:val="00637BD6"/>
    <w:rsid w:val="00641CF8"/>
    <w:rsid w:val="00655F9C"/>
    <w:rsid w:val="00672B98"/>
    <w:rsid w:val="006A3A28"/>
    <w:rsid w:val="006C7DFB"/>
    <w:rsid w:val="006D01DE"/>
    <w:rsid w:val="006F194A"/>
    <w:rsid w:val="006F7858"/>
    <w:rsid w:val="0070191E"/>
    <w:rsid w:val="00703B26"/>
    <w:rsid w:val="00734ABC"/>
    <w:rsid w:val="007548AD"/>
    <w:rsid w:val="00760CC9"/>
    <w:rsid w:val="00787E68"/>
    <w:rsid w:val="00795360"/>
    <w:rsid w:val="007B65C8"/>
    <w:rsid w:val="007D23F8"/>
    <w:rsid w:val="007F2FB6"/>
    <w:rsid w:val="00827FDC"/>
    <w:rsid w:val="0085563D"/>
    <w:rsid w:val="00862C66"/>
    <w:rsid w:val="00886256"/>
    <w:rsid w:val="008A48E1"/>
    <w:rsid w:val="008C3E68"/>
    <w:rsid w:val="008C4145"/>
    <w:rsid w:val="008E0119"/>
    <w:rsid w:val="00906389"/>
    <w:rsid w:val="00912606"/>
    <w:rsid w:val="00915275"/>
    <w:rsid w:val="00922342"/>
    <w:rsid w:val="00924241"/>
    <w:rsid w:val="00925FFF"/>
    <w:rsid w:val="0093259F"/>
    <w:rsid w:val="0093489E"/>
    <w:rsid w:val="00952A9D"/>
    <w:rsid w:val="00955F57"/>
    <w:rsid w:val="00976136"/>
    <w:rsid w:val="00991E58"/>
    <w:rsid w:val="009C39F7"/>
    <w:rsid w:val="009E0B02"/>
    <w:rsid w:val="00A340CB"/>
    <w:rsid w:val="00A40EF3"/>
    <w:rsid w:val="00A47D83"/>
    <w:rsid w:val="00A50E5F"/>
    <w:rsid w:val="00A52C1A"/>
    <w:rsid w:val="00A83982"/>
    <w:rsid w:val="00A90A45"/>
    <w:rsid w:val="00AA0953"/>
    <w:rsid w:val="00AA2447"/>
    <w:rsid w:val="00AC0229"/>
    <w:rsid w:val="00AE1D76"/>
    <w:rsid w:val="00B0245A"/>
    <w:rsid w:val="00B11725"/>
    <w:rsid w:val="00B44338"/>
    <w:rsid w:val="00B62381"/>
    <w:rsid w:val="00B7405D"/>
    <w:rsid w:val="00B75285"/>
    <w:rsid w:val="00B77D8A"/>
    <w:rsid w:val="00B93C14"/>
    <w:rsid w:val="00BB356B"/>
    <w:rsid w:val="00BD37D2"/>
    <w:rsid w:val="00C00482"/>
    <w:rsid w:val="00C311AC"/>
    <w:rsid w:val="00C42A54"/>
    <w:rsid w:val="00C80B70"/>
    <w:rsid w:val="00C83D95"/>
    <w:rsid w:val="00C84D7B"/>
    <w:rsid w:val="00C96BD2"/>
    <w:rsid w:val="00CA75C1"/>
    <w:rsid w:val="00CC1229"/>
    <w:rsid w:val="00CC7E97"/>
    <w:rsid w:val="00CD2554"/>
    <w:rsid w:val="00CD7935"/>
    <w:rsid w:val="00CE448D"/>
    <w:rsid w:val="00CF2121"/>
    <w:rsid w:val="00CF5103"/>
    <w:rsid w:val="00CF55DE"/>
    <w:rsid w:val="00D04C1D"/>
    <w:rsid w:val="00D10E27"/>
    <w:rsid w:val="00D15D15"/>
    <w:rsid w:val="00D7513C"/>
    <w:rsid w:val="00D95AD8"/>
    <w:rsid w:val="00DA22D5"/>
    <w:rsid w:val="00DF3358"/>
    <w:rsid w:val="00E21567"/>
    <w:rsid w:val="00E239D3"/>
    <w:rsid w:val="00E40A47"/>
    <w:rsid w:val="00EA3D9C"/>
    <w:rsid w:val="00F008C9"/>
    <w:rsid w:val="00F50663"/>
    <w:rsid w:val="00F81D5F"/>
    <w:rsid w:val="00F85832"/>
    <w:rsid w:val="00FD12C6"/>
    <w:rsid w:val="00FD5232"/>
    <w:rsid w:val="00FE410B"/>
    <w:rsid w:val="00FF2DE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5A97"/>
  <w15:docId w15:val="{02990992-9BFB-4AEA-BBE9-A37807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0FF"/>
  </w:style>
  <w:style w:type="paragraph" w:styleId="Nadpis1">
    <w:name w:val="heading 1"/>
    <w:basedOn w:val="Normln"/>
    <w:next w:val="Normln"/>
    <w:link w:val="Nadpis1Char"/>
    <w:uiPriority w:val="99"/>
    <w:qFormat/>
    <w:rsid w:val="005320F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0FF"/>
    <w:pPr>
      <w:keepNext/>
      <w:keepLines/>
      <w:pBdr>
        <w:bottom w:val="single" w:sz="8" w:space="1" w:color="365F91" w:themeColor="accent1" w:themeShade="BF"/>
      </w:pBdr>
      <w:spacing w:before="200" w:after="0"/>
      <w:outlineLvl w:val="1"/>
    </w:pPr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2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"/>
    <w:rsid w:val="005320FF"/>
    <w:rPr>
      <w:rFonts w:ascii="Tahoma" w:eastAsiaTheme="majorEastAsia" w:hAnsi="Tahom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2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0FF"/>
  </w:style>
  <w:style w:type="paragraph" w:styleId="Zpat">
    <w:name w:val="footer"/>
    <w:basedOn w:val="Normln"/>
    <w:link w:val="ZpatChar"/>
    <w:uiPriority w:val="99"/>
    <w:unhideWhenUsed/>
    <w:rsid w:val="0053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0FF"/>
  </w:style>
  <w:style w:type="character" w:customStyle="1" w:styleId="StylE-mailovZprvy19">
    <w:name w:val="StylE-mailovéZprávy19"/>
    <w:semiHidden/>
    <w:rsid w:val="005320FF"/>
    <w:rPr>
      <w:color w:val="000000"/>
    </w:rPr>
  </w:style>
  <w:style w:type="character" w:styleId="Siln">
    <w:name w:val="Strong"/>
    <w:uiPriority w:val="22"/>
    <w:qFormat/>
    <w:rsid w:val="005320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0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320FF"/>
    <w:pPr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32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20FF"/>
    <w:rPr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2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320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link w:val="NzevChar"/>
    <w:qFormat/>
    <w:rsid w:val="005320FF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320FF"/>
    <w:rPr>
      <w:rFonts w:ascii="Arial" w:eastAsia="Times New Roman" w:hAnsi="Arial" w:cs="Arial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320FF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320FF"/>
    <w:rPr>
      <w:rFonts w:ascii="Arial" w:eastAsia="Times New Roman" w:hAnsi="Arial" w:cs="Arial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3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20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5320FF"/>
    <w:rPr>
      <w:vertAlign w:val="superscript"/>
    </w:rPr>
  </w:style>
  <w:style w:type="paragraph" w:customStyle="1" w:styleId="zklad">
    <w:name w:val="základ"/>
    <w:basedOn w:val="Normln"/>
    <w:uiPriority w:val="99"/>
    <w:rsid w:val="005320FF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adpis1"/>
    <w:link w:val="Styl1Char"/>
    <w:qFormat/>
    <w:rsid w:val="005320FF"/>
    <w:pPr>
      <w:pBdr>
        <w:top w:val="single" w:sz="24" w:space="0" w:color="984806" w:themeColor="accent6" w:themeShade="80"/>
        <w:left w:val="single" w:sz="24" w:space="0" w:color="984806" w:themeColor="accent6" w:themeShade="80"/>
        <w:bottom w:val="single" w:sz="24" w:space="0" w:color="984806" w:themeColor="accent6" w:themeShade="80"/>
        <w:right w:val="single" w:sz="24" w:space="0" w:color="984806" w:themeColor="accent6" w:themeShade="80"/>
      </w:pBdr>
      <w:shd w:val="clear" w:color="auto" w:fill="984806" w:themeFill="accent6" w:themeFillShade="80"/>
    </w:pPr>
  </w:style>
  <w:style w:type="paragraph" w:styleId="Odstavecseseznamem">
    <w:name w:val="List Paragraph"/>
    <w:basedOn w:val="Normln"/>
    <w:uiPriority w:val="34"/>
    <w:qFormat/>
    <w:rsid w:val="005320FF"/>
    <w:pPr>
      <w:ind w:left="720"/>
      <w:contextualSpacing/>
    </w:pPr>
  </w:style>
  <w:style w:type="character" w:customStyle="1" w:styleId="Styl1Char">
    <w:name w:val="Styl1 Char"/>
    <w:basedOn w:val="Nadpis1Char"/>
    <w:link w:val="Styl1"/>
    <w:rsid w:val="005320FF"/>
    <w:rPr>
      <w:rFonts w:ascii="Calibri" w:eastAsia="Times New Roman" w:hAnsi="Calibri" w:cs="Times New Roman"/>
      <w:b/>
      <w:bCs/>
      <w:caps/>
      <w:color w:val="FFFFFF"/>
      <w:spacing w:val="15"/>
      <w:shd w:val="clear" w:color="auto" w:fill="984806" w:themeFill="accent6" w:themeFillShade="80"/>
    </w:rPr>
  </w:style>
  <w:style w:type="character" w:styleId="Odkaznakoment">
    <w:name w:val="annotation reference"/>
    <w:basedOn w:val="Standardnpsmoodstavce"/>
    <w:uiPriority w:val="99"/>
    <w:semiHidden/>
    <w:unhideWhenUsed/>
    <w:rsid w:val="00532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0FF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20F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  <w:ind w:left="708"/>
    </w:pPr>
  </w:style>
  <w:style w:type="character" w:styleId="Hypertextovodkaz">
    <w:name w:val="Hyperlink"/>
    <w:basedOn w:val="Standardnpsmoodstavce"/>
    <w:uiPriority w:val="99"/>
    <w:unhideWhenUsed/>
    <w:rsid w:val="005320F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320FF"/>
    <w:pPr>
      <w:tabs>
        <w:tab w:val="right" w:leader="dot" w:pos="9060"/>
      </w:tabs>
      <w:spacing w:after="100"/>
    </w:pPr>
    <w:rPr>
      <w:rFonts w:ascii="Tahoma" w:hAnsi="Tahoma" w:cs="Tahoma"/>
      <w:b/>
      <w:noProof/>
    </w:rPr>
  </w:style>
  <w:style w:type="paragraph" w:customStyle="1" w:styleId="Bezmezer1">
    <w:name w:val="Bez mezer1"/>
    <w:rsid w:val="005320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31">
    <w:name w:val="Základní text odsazený 31"/>
    <w:basedOn w:val="Normln"/>
    <w:rsid w:val="00906389"/>
    <w:pPr>
      <w:tabs>
        <w:tab w:val="left" w:pos="180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5D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5D81"/>
  </w:style>
  <w:style w:type="paragraph" w:customStyle="1" w:styleId="Zkladntextodsazen21">
    <w:name w:val="Základní text odsazený 21"/>
    <w:basedOn w:val="Normln"/>
    <w:rsid w:val="00CE448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jstk">
    <w:name w:val="Rejstřík"/>
    <w:basedOn w:val="Normln"/>
    <w:rsid w:val="00F8583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1E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1E58"/>
  </w:style>
  <w:style w:type="paragraph" w:styleId="Normlnweb">
    <w:name w:val="Normal (Web)"/>
    <w:basedOn w:val="Normln"/>
    <w:uiPriority w:val="99"/>
    <w:semiHidden/>
    <w:unhideWhenUsed/>
    <w:rsid w:val="004A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B3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25A3-5587-4325-9F7F-3A78EEA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Šatanová Šárka</cp:lastModifiedBy>
  <cp:revision>3</cp:revision>
  <cp:lastPrinted>2018-01-11T12:20:00Z</cp:lastPrinted>
  <dcterms:created xsi:type="dcterms:W3CDTF">2018-02-23T09:17:00Z</dcterms:created>
  <dcterms:modified xsi:type="dcterms:W3CDTF">2018-02-23T09:21:00Z</dcterms:modified>
</cp:coreProperties>
</file>