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C1111" w14:textId="77777777" w:rsidR="00C0094E" w:rsidRPr="00793CD3" w:rsidRDefault="00C0094E" w:rsidP="00C0094E">
      <w:pPr>
        <w:tabs>
          <w:tab w:val="left" w:pos="2694"/>
        </w:tabs>
        <w:jc w:val="both"/>
        <w:rPr>
          <w:rFonts w:asciiTheme="minorHAnsi" w:hAnsiTheme="minorHAnsi"/>
          <w:b/>
          <w:sz w:val="22"/>
          <w:szCs w:val="22"/>
        </w:rPr>
      </w:pPr>
      <w:r w:rsidRPr="00793CD3">
        <w:rPr>
          <w:rFonts w:asciiTheme="minorHAnsi" w:hAnsiTheme="minorHAnsi"/>
          <w:b/>
          <w:sz w:val="22"/>
          <w:szCs w:val="22"/>
        </w:rPr>
        <w:t>Městský soud v Praze</w:t>
      </w:r>
    </w:p>
    <w:p w14:paraId="02978349" w14:textId="77777777" w:rsidR="00C0094E" w:rsidRPr="00793CD3" w:rsidRDefault="00C0094E" w:rsidP="00C0094E">
      <w:pPr>
        <w:tabs>
          <w:tab w:val="left" w:pos="2694"/>
        </w:tabs>
        <w:jc w:val="both"/>
        <w:rPr>
          <w:rFonts w:asciiTheme="minorHAnsi" w:hAnsiTheme="minorHAnsi"/>
          <w:b/>
          <w:sz w:val="22"/>
          <w:szCs w:val="22"/>
        </w:rPr>
      </w:pPr>
      <w:r w:rsidRPr="00793CD3">
        <w:rPr>
          <w:rFonts w:asciiTheme="minorHAnsi" w:hAnsiTheme="minorHAnsi"/>
          <w:b/>
          <w:sz w:val="22"/>
          <w:szCs w:val="22"/>
        </w:rPr>
        <w:t xml:space="preserve">Spálená 2 </w:t>
      </w:r>
    </w:p>
    <w:p w14:paraId="09942D49" w14:textId="77777777" w:rsidR="00C0094E" w:rsidRPr="00793CD3" w:rsidRDefault="00C0094E" w:rsidP="00C0094E">
      <w:pPr>
        <w:tabs>
          <w:tab w:val="left" w:pos="2694"/>
        </w:tabs>
        <w:jc w:val="both"/>
        <w:rPr>
          <w:rFonts w:asciiTheme="minorHAnsi" w:hAnsiTheme="minorHAnsi"/>
          <w:b/>
          <w:sz w:val="22"/>
          <w:szCs w:val="22"/>
        </w:rPr>
      </w:pPr>
      <w:r w:rsidRPr="00793CD3">
        <w:rPr>
          <w:rFonts w:asciiTheme="minorHAnsi" w:hAnsiTheme="minorHAnsi"/>
          <w:b/>
          <w:sz w:val="22"/>
          <w:szCs w:val="22"/>
        </w:rPr>
        <w:t>120 00 Praha 2</w:t>
      </w:r>
    </w:p>
    <w:p w14:paraId="149A11FB" w14:textId="77777777" w:rsidR="00C0094E" w:rsidRPr="00F44A50" w:rsidRDefault="00C0094E" w:rsidP="00C0094E">
      <w:pPr>
        <w:jc w:val="both"/>
        <w:rPr>
          <w:rFonts w:asciiTheme="minorHAnsi" w:hAnsiTheme="minorHAnsi"/>
          <w:sz w:val="22"/>
          <w:szCs w:val="22"/>
        </w:rPr>
      </w:pPr>
    </w:p>
    <w:p w14:paraId="75B08717" w14:textId="77777777" w:rsidR="00C0094E" w:rsidRPr="00F44A50" w:rsidRDefault="00C0094E" w:rsidP="00C0094E">
      <w:pPr>
        <w:jc w:val="both"/>
        <w:rPr>
          <w:rFonts w:asciiTheme="minorHAnsi" w:hAnsiTheme="minorHAnsi"/>
          <w:b/>
          <w:sz w:val="22"/>
          <w:szCs w:val="22"/>
        </w:rPr>
      </w:pPr>
      <w:r w:rsidRPr="00F44A50">
        <w:rPr>
          <w:rFonts w:asciiTheme="minorHAnsi" w:hAnsiTheme="minorHAnsi"/>
          <w:b/>
          <w:sz w:val="22"/>
          <w:szCs w:val="22"/>
        </w:rPr>
        <w:t>Ke sp.zn. 20 Co 176/2012</w:t>
      </w:r>
    </w:p>
    <w:p w14:paraId="103B61CD" w14:textId="77777777" w:rsidR="00C0094E" w:rsidRPr="00F44A50" w:rsidRDefault="00C0094E" w:rsidP="00C0094E">
      <w:pPr>
        <w:rPr>
          <w:rFonts w:asciiTheme="minorHAnsi" w:hAnsiTheme="minorHAnsi"/>
          <w:sz w:val="22"/>
          <w:szCs w:val="22"/>
        </w:rPr>
      </w:pPr>
    </w:p>
    <w:p w14:paraId="5123A8A6" w14:textId="77777777" w:rsidR="00C0094E" w:rsidRPr="00F44A50" w:rsidRDefault="00C0094E" w:rsidP="00C0094E">
      <w:pPr>
        <w:ind w:left="4956" w:firstLine="708"/>
        <w:jc w:val="center"/>
        <w:rPr>
          <w:rFonts w:asciiTheme="minorHAnsi" w:hAnsiTheme="minorHAnsi"/>
          <w:sz w:val="22"/>
          <w:szCs w:val="22"/>
        </w:rPr>
      </w:pPr>
      <w:r w:rsidRPr="00F44A50">
        <w:rPr>
          <w:rFonts w:asciiTheme="minorHAnsi" w:hAnsiTheme="minorHAnsi"/>
          <w:sz w:val="22"/>
          <w:szCs w:val="22"/>
        </w:rPr>
        <w:t>V Praze dne</w:t>
      </w:r>
      <w:r w:rsidR="00BE4CD9" w:rsidRPr="00F44A50">
        <w:rPr>
          <w:rFonts w:asciiTheme="minorHAnsi" w:hAnsiTheme="minorHAnsi"/>
          <w:sz w:val="22"/>
          <w:szCs w:val="22"/>
        </w:rPr>
        <w:t xml:space="preserve"> _____________________</w:t>
      </w:r>
    </w:p>
    <w:p w14:paraId="6009C477" w14:textId="77777777" w:rsidR="00C0094E" w:rsidRPr="00F44A50" w:rsidRDefault="00C0094E" w:rsidP="00C0094E">
      <w:pPr>
        <w:jc w:val="both"/>
        <w:rPr>
          <w:rFonts w:asciiTheme="minorHAnsi" w:hAnsiTheme="minorHAnsi"/>
          <w:sz w:val="22"/>
          <w:szCs w:val="22"/>
        </w:rPr>
      </w:pPr>
    </w:p>
    <w:p w14:paraId="71C2F31A" w14:textId="77777777" w:rsidR="00C0094E" w:rsidRPr="00F44A50" w:rsidRDefault="00C0094E" w:rsidP="00C0094E">
      <w:pPr>
        <w:jc w:val="both"/>
        <w:rPr>
          <w:rFonts w:asciiTheme="minorHAnsi" w:hAnsiTheme="minorHAnsi"/>
          <w:sz w:val="22"/>
          <w:szCs w:val="22"/>
        </w:rPr>
      </w:pPr>
    </w:p>
    <w:p w14:paraId="5EF51F89" w14:textId="77777777" w:rsidR="00C0094E" w:rsidRPr="00F44A50" w:rsidRDefault="00C0094E" w:rsidP="00C0094E">
      <w:pPr>
        <w:jc w:val="both"/>
        <w:rPr>
          <w:rFonts w:asciiTheme="minorHAnsi" w:hAnsiTheme="minorHAnsi"/>
          <w:sz w:val="22"/>
          <w:szCs w:val="22"/>
        </w:rPr>
      </w:pPr>
      <w:r w:rsidRPr="00F44A50">
        <w:rPr>
          <w:rFonts w:asciiTheme="minorHAnsi" w:hAnsiTheme="minorHAnsi"/>
          <w:b/>
          <w:sz w:val="22"/>
          <w:szCs w:val="22"/>
        </w:rPr>
        <w:t>Žalobce:</w:t>
      </w:r>
      <w:r w:rsidRPr="00F44A50">
        <w:rPr>
          <w:rFonts w:asciiTheme="minorHAnsi" w:hAnsiTheme="minorHAnsi"/>
          <w:b/>
          <w:sz w:val="22"/>
          <w:szCs w:val="22"/>
        </w:rPr>
        <w:tab/>
      </w:r>
      <w:r w:rsidRPr="00F44A50">
        <w:rPr>
          <w:rFonts w:asciiTheme="minorHAnsi" w:hAnsiTheme="minorHAnsi"/>
          <w:b/>
          <w:sz w:val="22"/>
          <w:szCs w:val="22"/>
        </w:rPr>
        <w:tab/>
        <w:t>Investiční společnost podnikatelů, a.s. v likvidaci</w:t>
      </w:r>
    </w:p>
    <w:p w14:paraId="7CC7A49B" w14:textId="77777777" w:rsidR="00C0094E" w:rsidRPr="00F44A50" w:rsidRDefault="00C0094E" w:rsidP="00C0094E">
      <w:pPr>
        <w:ind w:left="2124"/>
        <w:jc w:val="both"/>
        <w:rPr>
          <w:rFonts w:asciiTheme="minorHAnsi" w:hAnsiTheme="minorHAnsi"/>
          <w:sz w:val="22"/>
          <w:szCs w:val="22"/>
        </w:rPr>
      </w:pPr>
      <w:r w:rsidRPr="00F44A50">
        <w:rPr>
          <w:rFonts w:asciiTheme="minorHAnsi" w:hAnsiTheme="minorHAnsi"/>
          <w:sz w:val="22"/>
          <w:szCs w:val="22"/>
        </w:rPr>
        <w:t>se sídlem Plzeň, Americká 49, PSČ 301 50, IČ: 49241516</w:t>
      </w:r>
    </w:p>
    <w:p w14:paraId="0F7FF783" w14:textId="1D0C75C1" w:rsidR="00C0094E" w:rsidRPr="00F44A50" w:rsidRDefault="00C0094E" w:rsidP="006C5F05">
      <w:pPr>
        <w:ind w:left="2124" w:firstLine="6"/>
        <w:jc w:val="both"/>
        <w:rPr>
          <w:rFonts w:asciiTheme="minorHAnsi" w:hAnsiTheme="minorHAnsi"/>
          <w:sz w:val="22"/>
          <w:szCs w:val="22"/>
        </w:rPr>
      </w:pPr>
      <w:r w:rsidRPr="00F44A50">
        <w:rPr>
          <w:rFonts w:asciiTheme="minorHAnsi" w:hAnsiTheme="minorHAnsi"/>
          <w:sz w:val="22"/>
          <w:szCs w:val="22"/>
        </w:rPr>
        <w:t xml:space="preserve">zapsaná v obchodním rejstříku </w:t>
      </w:r>
      <w:r w:rsidRPr="00F44A50">
        <w:rPr>
          <w:rFonts w:asciiTheme="minorHAnsi" w:hAnsiTheme="minorHAnsi"/>
          <w:iCs/>
          <w:color w:val="000000"/>
          <w:sz w:val="22"/>
          <w:szCs w:val="22"/>
        </w:rPr>
        <w:t>vedeném Krajským soudem v Plzni,</w:t>
      </w:r>
      <w:r w:rsidR="006C5F05">
        <w:rPr>
          <w:rFonts w:asciiTheme="minorHAnsi" w:hAnsiTheme="minorHAnsi"/>
          <w:iCs/>
          <w:color w:val="000000"/>
          <w:sz w:val="22"/>
          <w:szCs w:val="22"/>
        </w:rPr>
        <w:t xml:space="preserve"> </w:t>
      </w:r>
      <w:r w:rsidRPr="00F44A50">
        <w:rPr>
          <w:rFonts w:asciiTheme="minorHAnsi" w:hAnsiTheme="minorHAnsi"/>
          <w:iCs/>
          <w:color w:val="000000"/>
          <w:sz w:val="22"/>
          <w:szCs w:val="22"/>
        </w:rPr>
        <w:t xml:space="preserve">oddíl B, vložka 775 </w:t>
      </w:r>
    </w:p>
    <w:p w14:paraId="3B471264" w14:textId="77777777" w:rsidR="00C0094E" w:rsidRPr="006C5F05" w:rsidRDefault="00C0094E" w:rsidP="00C0094E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6C5F05">
        <w:rPr>
          <w:rFonts w:asciiTheme="minorHAnsi" w:hAnsiTheme="minorHAnsi"/>
          <w:sz w:val="22"/>
          <w:szCs w:val="22"/>
        </w:rPr>
        <w:t xml:space="preserve">Právně zastoupen: </w:t>
      </w:r>
      <w:r w:rsidRPr="006C5F05">
        <w:rPr>
          <w:rFonts w:asciiTheme="minorHAnsi" w:hAnsiTheme="minorHAnsi"/>
          <w:sz w:val="22"/>
          <w:szCs w:val="22"/>
        </w:rPr>
        <w:tab/>
        <w:t xml:space="preserve">Mgr. Ing. Antonínem Továrkem, advokátem </w:t>
      </w:r>
    </w:p>
    <w:p w14:paraId="309949D7" w14:textId="77777777" w:rsidR="00C0094E" w:rsidRPr="006C5F05" w:rsidRDefault="00C0094E" w:rsidP="00C0094E">
      <w:pPr>
        <w:ind w:left="1416" w:firstLine="708"/>
        <w:jc w:val="both"/>
        <w:rPr>
          <w:rFonts w:asciiTheme="minorHAnsi" w:hAnsiTheme="minorHAnsi"/>
          <w:sz w:val="22"/>
          <w:szCs w:val="22"/>
        </w:rPr>
      </w:pPr>
      <w:r w:rsidRPr="006C5F05">
        <w:rPr>
          <w:rFonts w:asciiTheme="minorHAnsi" w:hAnsiTheme="minorHAnsi"/>
          <w:sz w:val="22"/>
          <w:szCs w:val="22"/>
        </w:rPr>
        <w:t xml:space="preserve">společníkem </w:t>
      </w:r>
      <w:r w:rsidRPr="006C5F05">
        <w:rPr>
          <w:rFonts w:asciiTheme="minorHAnsi" w:hAnsiTheme="minorHAnsi"/>
          <w:bCs/>
          <w:sz w:val="22"/>
          <w:szCs w:val="22"/>
        </w:rPr>
        <w:t>Továrek, Horký a partneři, advokátní kancelář, s.r.o.</w:t>
      </w:r>
    </w:p>
    <w:p w14:paraId="03B289D6" w14:textId="77777777" w:rsidR="00C0094E" w:rsidRPr="006C5F05" w:rsidRDefault="00C0094E" w:rsidP="00C0094E">
      <w:pPr>
        <w:ind w:left="1416" w:firstLine="708"/>
        <w:jc w:val="both"/>
        <w:rPr>
          <w:rFonts w:asciiTheme="minorHAnsi" w:hAnsiTheme="minorHAnsi"/>
          <w:sz w:val="22"/>
          <w:szCs w:val="22"/>
        </w:rPr>
      </w:pPr>
      <w:r w:rsidRPr="006C5F05">
        <w:rPr>
          <w:rFonts w:asciiTheme="minorHAnsi" w:hAnsiTheme="minorHAnsi"/>
          <w:sz w:val="22"/>
          <w:szCs w:val="22"/>
        </w:rPr>
        <w:t>se sídlem tř. Kpt. Jaroše 1844/28, 602 00 Brno, IČ: 28319320</w:t>
      </w:r>
    </w:p>
    <w:p w14:paraId="6EE26AFD" w14:textId="77777777" w:rsidR="00C0094E" w:rsidRPr="00F44A50" w:rsidRDefault="00C0094E" w:rsidP="00C0094E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14:paraId="7F2F6E6F" w14:textId="77777777" w:rsidR="00C0094E" w:rsidRPr="00F44A50" w:rsidRDefault="00C0094E" w:rsidP="00C0094E">
      <w:pPr>
        <w:jc w:val="both"/>
        <w:rPr>
          <w:rFonts w:asciiTheme="minorHAnsi" w:hAnsiTheme="minorHAnsi"/>
          <w:sz w:val="22"/>
          <w:szCs w:val="22"/>
        </w:rPr>
      </w:pPr>
      <w:r w:rsidRPr="00F44A50">
        <w:rPr>
          <w:rFonts w:asciiTheme="minorHAnsi" w:hAnsiTheme="minorHAnsi"/>
          <w:b/>
          <w:sz w:val="22"/>
          <w:szCs w:val="22"/>
        </w:rPr>
        <w:t>Žalovaná</w:t>
      </w:r>
      <w:r w:rsidRPr="00F44A50">
        <w:rPr>
          <w:rFonts w:asciiTheme="minorHAnsi" w:hAnsiTheme="minorHAnsi"/>
          <w:sz w:val="22"/>
          <w:szCs w:val="22"/>
        </w:rPr>
        <w:t>:</w:t>
      </w:r>
      <w:r w:rsidRPr="00F44A50">
        <w:rPr>
          <w:rFonts w:asciiTheme="minorHAnsi" w:hAnsiTheme="minorHAnsi"/>
          <w:sz w:val="22"/>
          <w:szCs w:val="22"/>
        </w:rPr>
        <w:tab/>
      </w:r>
      <w:r w:rsidRPr="00F44A50">
        <w:rPr>
          <w:rFonts w:asciiTheme="minorHAnsi" w:hAnsiTheme="minorHAnsi"/>
          <w:sz w:val="22"/>
          <w:szCs w:val="22"/>
        </w:rPr>
        <w:tab/>
      </w:r>
      <w:r w:rsidRPr="00F44A50">
        <w:rPr>
          <w:rFonts w:asciiTheme="minorHAnsi" w:hAnsiTheme="minorHAnsi"/>
          <w:b/>
          <w:sz w:val="22"/>
          <w:szCs w:val="22"/>
        </w:rPr>
        <w:t>Československá obchodní banka, a.s.</w:t>
      </w:r>
    </w:p>
    <w:p w14:paraId="59AC8259" w14:textId="77777777" w:rsidR="00C0094E" w:rsidRPr="00F44A50" w:rsidRDefault="00C0094E" w:rsidP="00C0094E">
      <w:pPr>
        <w:jc w:val="both"/>
        <w:rPr>
          <w:rFonts w:asciiTheme="minorHAnsi" w:hAnsiTheme="minorHAnsi"/>
          <w:sz w:val="22"/>
          <w:szCs w:val="22"/>
        </w:rPr>
      </w:pPr>
      <w:r w:rsidRPr="00F44A50">
        <w:rPr>
          <w:rFonts w:asciiTheme="minorHAnsi" w:hAnsiTheme="minorHAnsi"/>
          <w:sz w:val="22"/>
          <w:szCs w:val="22"/>
        </w:rPr>
        <w:tab/>
      </w:r>
      <w:r w:rsidRPr="00F44A50">
        <w:rPr>
          <w:rFonts w:asciiTheme="minorHAnsi" w:hAnsiTheme="minorHAnsi"/>
          <w:sz w:val="22"/>
          <w:szCs w:val="22"/>
        </w:rPr>
        <w:tab/>
      </w:r>
      <w:r w:rsidRPr="00F44A50">
        <w:rPr>
          <w:rFonts w:asciiTheme="minorHAnsi" w:hAnsiTheme="minorHAnsi"/>
          <w:sz w:val="22"/>
          <w:szCs w:val="22"/>
        </w:rPr>
        <w:tab/>
        <w:t xml:space="preserve">se sídlem </w:t>
      </w:r>
      <w:r w:rsidRPr="00F44A50">
        <w:rPr>
          <w:rFonts w:asciiTheme="minorHAnsi" w:hAnsiTheme="minorHAnsi"/>
          <w:bCs/>
          <w:sz w:val="22"/>
          <w:szCs w:val="22"/>
        </w:rPr>
        <w:t>Praha 5, Radlická 333/150, PSČ 150 57,</w:t>
      </w:r>
      <w:r w:rsidRPr="00F44A50">
        <w:rPr>
          <w:rFonts w:asciiTheme="minorHAnsi" w:hAnsiTheme="minorHAnsi"/>
          <w:sz w:val="22"/>
          <w:szCs w:val="22"/>
        </w:rPr>
        <w:t xml:space="preserve"> IČ: </w:t>
      </w:r>
      <w:r w:rsidRPr="00F44A50">
        <w:rPr>
          <w:rFonts w:asciiTheme="minorHAnsi" w:hAnsiTheme="minorHAnsi"/>
          <w:bCs/>
          <w:sz w:val="22"/>
          <w:szCs w:val="22"/>
        </w:rPr>
        <w:t>00001350</w:t>
      </w:r>
    </w:p>
    <w:p w14:paraId="19456A1B" w14:textId="4115AA09" w:rsidR="00C0094E" w:rsidRPr="00F44A50" w:rsidRDefault="00C0094E" w:rsidP="006C5F05">
      <w:pPr>
        <w:ind w:left="2124"/>
        <w:jc w:val="both"/>
        <w:rPr>
          <w:rFonts w:asciiTheme="minorHAnsi" w:hAnsiTheme="minorHAnsi"/>
          <w:sz w:val="22"/>
          <w:szCs w:val="22"/>
        </w:rPr>
      </w:pPr>
      <w:r w:rsidRPr="00F44A50">
        <w:rPr>
          <w:rFonts w:asciiTheme="minorHAnsi" w:hAnsiTheme="minorHAnsi"/>
          <w:sz w:val="22"/>
          <w:szCs w:val="22"/>
        </w:rPr>
        <w:t>zapsaná v obchodním rejstříku vedeném Městským soudem v Praze,</w:t>
      </w:r>
      <w:r w:rsidR="006C5F05">
        <w:rPr>
          <w:rFonts w:asciiTheme="minorHAnsi" w:hAnsiTheme="minorHAnsi"/>
          <w:sz w:val="22"/>
          <w:szCs w:val="22"/>
        </w:rPr>
        <w:t xml:space="preserve"> </w:t>
      </w:r>
      <w:r w:rsidRPr="00F44A50">
        <w:rPr>
          <w:rFonts w:asciiTheme="minorHAnsi" w:hAnsiTheme="minorHAnsi"/>
          <w:sz w:val="22"/>
          <w:szCs w:val="22"/>
        </w:rPr>
        <w:t xml:space="preserve">oddíl BXXXVI, vložka 46 </w:t>
      </w:r>
    </w:p>
    <w:p w14:paraId="17045C1D" w14:textId="77777777" w:rsidR="00C0094E" w:rsidRPr="006C5F05" w:rsidRDefault="00C0094E" w:rsidP="00C0094E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6C5F05">
        <w:rPr>
          <w:rFonts w:asciiTheme="minorHAnsi" w:hAnsiTheme="minorHAnsi"/>
          <w:sz w:val="22"/>
          <w:szCs w:val="22"/>
        </w:rPr>
        <w:t>Právně zastoupena:</w:t>
      </w:r>
      <w:r w:rsidRPr="006C5F05">
        <w:rPr>
          <w:rFonts w:asciiTheme="minorHAnsi" w:hAnsiTheme="minorHAnsi"/>
          <w:sz w:val="22"/>
          <w:szCs w:val="22"/>
        </w:rPr>
        <w:tab/>
        <w:t>Mgr. Radkem Pokorným, advokátem</w:t>
      </w:r>
    </w:p>
    <w:p w14:paraId="1D4E70E5" w14:textId="77777777" w:rsidR="00C0094E" w:rsidRPr="006C5F05" w:rsidRDefault="00C0094E" w:rsidP="00C0094E">
      <w:pPr>
        <w:jc w:val="both"/>
        <w:rPr>
          <w:rFonts w:asciiTheme="minorHAnsi" w:hAnsiTheme="minorHAnsi"/>
          <w:sz w:val="22"/>
          <w:szCs w:val="22"/>
        </w:rPr>
      </w:pPr>
      <w:r w:rsidRPr="006C5F05">
        <w:rPr>
          <w:rFonts w:asciiTheme="minorHAnsi" w:hAnsiTheme="minorHAnsi"/>
          <w:sz w:val="22"/>
          <w:szCs w:val="22"/>
        </w:rPr>
        <w:tab/>
      </w:r>
      <w:r w:rsidRPr="006C5F05">
        <w:rPr>
          <w:rFonts w:asciiTheme="minorHAnsi" w:hAnsiTheme="minorHAnsi"/>
          <w:sz w:val="22"/>
          <w:szCs w:val="22"/>
        </w:rPr>
        <w:tab/>
      </w:r>
      <w:r w:rsidRPr="006C5F05">
        <w:rPr>
          <w:rFonts w:asciiTheme="minorHAnsi" w:hAnsiTheme="minorHAnsi"/>
          <w:sz w:val="22"/>
          <w:szCs w:val="22"/>
        </w:rPr>
        <w:tab/>
        <w:t xml:space="preserve">společníkem Advokátní kanceláře Pokorný, Wagner &amp; </w:t>
      </w:r>
      <w:r w:rsidRPr="006C5F05">
        <w:rPr>
          <w:rFonts w:asciiTheme="minorHAnsi" w:hAnsiTheme="minorHAnsi"/>
          <w:bCs/>
          <w:sz w:val="22"/>
          <w:szCs w:val="22"/>
        </w:rPr>
        <w:t>partneři, s.r.o.</w:t>
      </w:r>
    </w:p>
    <w:p w14:paraId="654DC90C" w14:textId="01491570" w:rsidR="00C0094E" w:rsidRPr="006C5F05" w:rsidRDefault="00C0094E" w:rsidP="00C0094E">
      <w:pPr>
        <w:jc w:val="both"/>
        <w:rPr>
          <w:rFonts w:asciiTheme="minorHAnsi" w:hAnsiTheme="minorHAnsi"/>
          <w:sz w:val="22"/>
          <w:szCs w:val="22"/>
        </w:rPr>
      </w:pPr>
      <w:r w:rsidRPr="006C5F05">
        <w:rPr>
          <w:rFonts w:asciiTheme="minorHAnsi" w:hAnsiTheme="minorHAnsi"/>
          <w:sz w:val="22"/>
          <w:szCs w:val="22"/>
        </w:rPr>
        <w:tab/>
      </w:r>
      <w:r w:rsidRPr="006C5F05">
        <w:rPr>
          <w:rFonts w:asciiTheme="minorHAnsi" w:hAnsiTheme="minorHAnsi"/>
          <w:sz w:val="22"/>
          <w:szCs w:val="22"/>
        </w:rPr>
        <w:tab/>
      </w:r>
      <w:r w:rsidRPr="006C5F05">
        <w:rPr>
          <w:rFonts w:asciiTheme="minorHAnsi" w:hAnsiTheme="minorHAnsi"/>
          <w:sz w:val="22"/>
          <w:szCs w:val="22"/>
        </w:rPr>
        <w:tab/>
        <w:t>se sídlem Karolíny Světlé 301/8, 110 00 Praha 1, IČ: 242 25</w:t>
      </w:r>
      <w:r w:rsidR="001D6802">
        <w:rPr>
          <w:rFonts w:asciiTheme="minorHAnsi" w:hAnsiTheme="minorHAnsi"/>
          <w:sz w:val="22"/>
          <w:szCs w:val="22"/>
        </w:rPr>
        <w:t> </w:t>
      </w:r>
      <w:r w:rsidRPr="006C5F05">
        <w:rPr>
          <w:rFonts w:asciiTheme="minorHAnsi" w:hAnsiTheme="minorHAnsi"/>
          <w:sz w:val="22"/>
          <w:szCs w:val="22"/>
        </w:rPr>
        <w:t>029</w:t>
      </w:r>
    </w:p>
    <w:p w14:paraId="73DD922A" w14:textId="77777777" w:rsidR="00C0094E" w:rsidRDefault="00C0094E" w:rsidP="00C0094E">
      <w:pPr>
        <w:tabs>
          <w:tab w:val="left" w:pos="2552"/>
        </w:tabs>
        <w:jc w:val="both"/>
        <w:rPr>
          <w:rFonts w:asciiTheme="minorHAnsi" w:hAnsiTheme="minorHAnsi"/>
          <w:sz w:val="22"/>
          <w:szCs w:val="22"/>
        </w:rPr>
      </w:pPr>
    </w:p>
    <w:p w14:paraId="6BC8251A" w14:textId="77777777" w:rsidR="001D6802" w:rsidRDefault="001D6802" w:rsidP="00C0094E">
      <w:pPr>
        <w:tabs>
          <w:tab w:val="left" w:pos="2552"/>
        </w:tabs>
        <w:jc w:val="both"/>
        <w:rPr>
          <w:rFonts w:asciiTheme="minorHAnsi" w:hAnsiTheme="minorHAnsi"/>
          <w:sz w:val="22"/>
          <w:szCs w:val="22"/>
        </w:rPr>
      </w:pPr>
    </w:p>
    <w:p w14:paraId="78445838" w14:textId="77777777" w:rsidR="001D6802" w:rsidRPr="00F44A50" w:rsidRDefault="001D6802" w:rsidP="00C0094E">
      <w:pPr>
        <w:tabs>
          <w:tab w:val="left" w:pos="2552"/>
        </w:tabs>
        <w:jc w:val="both"/>
        <w:rPr>
          <w:rFonts w:asciiTheme="minorHAnsi" w:hAnsiTheme="minorHAnsi"/>
          <w:sz w:val="22"/>
          <w:szCs w:val="22"/>
        </w:rPr>
      </w:pPr>
    </w:p>
    <w:p w14:paraId="60FE6DA8" w14:textId="77777777" w:rsidR="00DD03EA" w:rsidRPr="00F44A50" w:rsidRDefault="00DD03EA" w:rsidP="00DD03EA">
      <w:pPr>
        <w:jc w:val="both"/>
        <w:rPr>
          <w:rFonts w:asciiTheme="minorHAnsi" w:hAnsiTheme="minorHAnsi"/>
          <w:i/>
          <w:sz w:val="22"/>
          <w:szCs w:val="22"/>
        </w:rPr>
      </w:pPr>
    </w:p>
    <w:p w14:paraId="68A72265" w14:textId="0C5A4ACD" w:rsidR="00436571" w:rsidRPr="00436571" w:rsidRDefault="00436571" w:rsidP="00D524AB">
      <w:pPr>
        <w:ind w:left="705"/>
        <w:jc w:val="both"/>
        <w:rPr>
          <w:rFonts w:asciiTheme="minorHAnsi" w:hAnsiTheme="minorHAnsi"/>
          <w:i/>
          <w:sz w:val="22"/>
          <w:szCs w:val="22"/>
        </w:rPr>
      </w:pPr>
      <w:r w:rsidRPr="00436571">
        <w:rPr>
          <w:rFonts w:asciiTheme="minorHAnsi" w:hAnsiTheme="minorHAnsi"/>
          <w:i/>
          <w:sz w:val="22"/>
          <w:szCs w:val="22"/>
        </w:rPr>
        <w:t>Žaloba o zaplacení částky 150.000.000,- Kč s příslušenstvím</w:t>
      </w:r>
    </w:p>
    <w:p w14:paraId="6EDF6CB5" w14:textId="77777777" w:rsidR="00436571" w:rsidRDefault="00436571" w:rsidP="00D524AB">
      <w:pPr>
        <w:ind w:left="705"/>
        <w:jc w:val="both"/>
        <w:rPr>
          <w:rFonts w:asciiTheme="minorHAnsi" w:hAnsiTheme="minorHAnsi"/>
          <w:b/>
          <w:sz w:val="22"/>
          <w:szCs w:val="22"/>
        </w:rPr>
      </w:pPr>
    </w:p>
    <w:p w14:paraId="03A2DE08" w14:textId="77777777" w:rsidR="00D524AB" w:rsidRDefault="00D524AB" w:rsidP="00D524AB">
      <w:pPr>
        <w:ind w:left="705"/>
        <w:jc w:val="both"/>
        <w:rPr>
          <w:rFonts w:asciiTheme="minorHAnsi" w:hAnsiTheme="minorHAnsi"/>
          <w:b/>
          <w:sz w:val="22"/>
          <w:szCs w:val="22"/>
        </w:rPr>
      </w:pPr>
      <w:r w:rsidRPr="001F5C84">
        <w:rPr>
          <w:rFonts w:asciiTheme="minorHAnsi" w:hAnsiTheme="minorHAnsi"/>
          <w:b/>
          <w:sz w:val="22"/>
          <w:szCs w:val="22"/>
        </w:rPr>
        <w:t>Žaloba pro zmatečnost proti rozsudku Městského soudu v Praze ze dne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1F5C84">
        <w:rPr>
          <w:rFonts w:asciiTheme="minorHAnsi" w:hAnsiTheme="minorHAnsi"/>
          <w:b/>
          <w:sz w:val="22"/>
          <w:szCs w:val="22"/>
        </w:rPr>
        <w:t>21. června 2012, č.j. 20 Co 176/2012 – 369</w:t>
      </w:r>
    </w:p>
    <w:p w14:paraId="1A2C8D82" w14:textId="77777777" w:rsidR="00D524AB" w:rsidRDefault="00D524AB" w:rsidP="00D524AB">
      <w:pPr>
        <w:ind w:left="705"/>
        <w:jc w:val="both"/>
        <w:rPr>
          <w:rFonts w:asciiTheme="minorHAnsi" w:hAnsiTheme="minorHAnsi"/>
          <w:b/>
          <w:sz w:val="22"/>
          <w:szCs w:val="22"/>
        </w:rPr>
      </w:pPr>
    </w:p>
    <w:p w14:paraId="3A3D7B56" w14:textId="63B1542D" w:rsidR="00D524AB" w:rsidRPr="00D524AB" w:rsidRDefault="00D524AB" w:rsidP="00D524AB">
      <w:pPr>
        <w:ind w:left="705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D524AB">
        <w:rPr>
          <w:rFonts w:asciiTheme="minorHAnsi" w:hAnsiTheme="minorHAnsi"/>
          <w:b/>
          <w:sz w:val="22"/>
          <w:szCs w:val="22"/>
          <w:u w:val="single"/>
        </w:rPr>
        <w:t>Souhlas se zpětvzetím žaloby</w:t>
      </w:r>
    </w:p>
    <w:p w14:paraId="23D956E3" w14:textId="77777777" w:rsidR="00C0094E" w:rsidRDefault="00C0094E" w:rsidP="00C0094E">
      <w:pPr>
        <w:ind w:left="705" w:hanging="705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61A7C435" w14:textId="77777777" w:rsidR="001D6802" w:rsidRDefault="001D6802" w:rsidP="00C0094E">
      <w:pPr>
        <w:ind w:left="705" w:hanging="705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7C1F09F4" w14:textId="77777777" w:rsidR="001D6802" w:rsidRDefault="001D6802" w:rsidP="00C0094E">
      <w:pPr>
        <w:ind w:left="705" w:hanging="705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4DCDDAA3" w14:textId="77777777" w:rsidR="001D6802" w:rsidRDefault="001D6802" w:rsidP="00C0094E">
      <w:pPr>
        <w:ind w:left="705" w:hanging="705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6D4988F0" w14:textId="77777777" w:rsidR="001D6802" w:rsidRDefault="001D6802" w:rsidP="00C0094E">
      <w:pPr>
        <w:ind w:left="705" w:hanging="705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39174457" w14:textId="77777777" w:rsidR="001D6802" w:rsidRDefault="001D6802" w:rsidP="00C0094E">
      <w:pPr>
        <w:ind w:left="705" w:hanging="705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4CA59FD6" w14:textId="77777777" w:rsidR="001D6802" w:rsidRDefault="001D6802" w:rsidP="00C0094E">
      <w:pPr>
        <w:ind w:left="705" w:hanging="705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08F1B39B" w14:textId="77777777" w:rsidR="001D6802" w:rsidRDefault="001D6802" w:rsidP="00C0094E">
      <w:pPr>
        <w:ind w:left="705" w:hanging="705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3B83F323" w14:textId="77777777" w:rsidR="001D6802" w:rsidRDefault="001D6802" w:rsidP="00C0094E">
      <w:pPr>
        <w:ind w:left="705" w:hanging="705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50135789" w14:textId="77777777" w:rsidR="001D6802" w:rsidRDefault="001D6802" w:rsidP="00C0094E">
      <w:pPr>
        <w:ind w:left="705" w:hanging="705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11120A19" w14:textId="77777777" w:rsidR="001D6802" w:rsidRDefault="001D6802" w:rsidP="00C0094E">
      <w:pPr>
        <w:ind w:left="705" w:hanging="705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7C1A2710" w14:textId="77777777" w:rsidR="001D6802" w:rsidRDefault="001D6802" w:rsidP="00C0094E">
      <w:pPr>
        <w:ind w:left="705" w:hanging="705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125983AE" w14:textId="77777777" w:rsidR="001D6802" w:rsidRDefault="001D6802" w:rsidP="00C0094E">
      <w:pPr>
        <w:ind w:left="705" w:hanging="705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597923CE" w14:textId="77777777" w:rsidR="00D524AB" w:rsidRDefault="00D524AB" w:rsidP="00C0094E">
      <w:pPr>
        <w:ind w:left="705" w:hanging="705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0EC2DF90" w14:textId="6E623A46" w:rsidR="001D6802" w:rsidRDefault="001D6802" w:rsidP="00260172">
      <w:pPr>
        <w:jc w:val="both"/>
        <w:rPr>
          <w:rFonts w:asciiTheme="minorHAnsi" w:hAnsiTheme="minorHAnsi"/>
          <w:sz w:val="22"/>
          <w:szCs w:val="22"/>
        </w:rPr>
      </w:pPr>
      <w:r w:rsidRPr="001D6802">
        <w:rPr>
          <w:rFonts w:asciiTheme="minorHAnsi" w:hAnsiTheme="minorHAnsi"/>
          <w:sz w:val="22"/>
          <w:szCs w:val="22"/>
        </w:rPr>
        <w:t>Dvojmo</w:t>
      </w:r>
    </w:p>
    <w:p w14:paraId="0A4F11BE" w14:textId="5CE833F6" w:rsidR="000E239F" w:rsidRPr="001D6802" w:rsidRDefault="000E239F" w:rsidP="00260172">
      <w:pPr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5E508A">
        <w:rPr>
          <w:rFonts w:asciiTheme="minorHAnsi" w:hAnsiTheme="minorHAnsi"/>
          <w:sz w:val="22"/>
          <w:szCs w:val="22"/>
        </w:rPr>
        <w:t>Pří</w:t>
      </w:r>
      <w:r w:rsidR="005E508A" w:rsidRPr="005E508A">
        <w:rPr>
          <w:rFonts w:asciiTheme="minorHAnsi" w:hAnsiTheme="minorHAnsi"/>
          <w:sz w:val="22"/>
          <w:szCs w:val="22"/>
        </w:rPr>
        <w:t>loha: substituční plná moc pro Mgr. Janu Rydlo Kratochvílovou</w:t>
      </w:r>
    </w:p>
    <w:p w14:paraId="2614299C" w14:textId="77777777" w:rsidR="00BE4CD9" w:rsidRPr="00F44A50" w:rsidRDefault="00BE4CD9" w:rsidP="00BE4CD9">
      <w:pPr>
        <w:pStyle w:val="Odstavecseseznamem"/>
        <w:ind w:left="1080" w:hanging="1080"/>
        <w:jc w:val="center"/>
        <w:rPr>
          <w:rFonts w:asciiTheme="minorHAnsi" w:hAnsiTheme="minorHAnsi"/>
          <w:b/>
          <w:sz w:val="22"/>
          <w:szCs w:val="22"/>
        </w:rPr>
      </w:pPr>
      <w:r w:rsidRPr="00F44A50">
        <w:rPr>
          <w:rFonts w:asciiTheme="minorHAnsi" w:hAnsiTheme="minorHAnsi"/>
          <w:b/>
          <w:sz w:val="22"/>
          <w:szCs w:val="22"/>
        </w:rPr>
        <w:lastRenderedPageBreak/>
        <w:t>I.</w:t>
      </w:r>
    </w:p>
    <w:p w14:paraId="6E8D05BC" w14:textId="77777777" w:rsidR="00BE4CD9" w:rsidRPr="00F44A50" w:rsidRDefault="00BE4CD9" w:rsidP="00BE4CD9">
      <w:pPr>
        <w:pStyle w:val="Odstavecseseznamem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F44A50">
        <w:rPr>
          <w:rFonts w:asciiTheme="minorHAnsi" w:hAnsiTheme="minorHAnsi"/>
          <w:b/>
          <w:sz w:val="22"/>
          <w:szCs w:val="22"/>
        </w:rPr>
        <w:t>Úvod</w:t>
      </w:r>
    </w:p>
    <w:p w14:paraId="3321E2C0" w14:textId="77777777" w:rsidR="00BE4CD9" w:rsidRPr="00F44A50" w:rsidRDefault="00BE4CD9">
      <w:pPr>
        <w:rPr>
          <w:rFonts w:asciiTheme="minorHAnsi" w:hAnsiTheme="minorHAnsi"/>
          <w:sz w:val="22"/>
          <w:szCs w:val="22"/>
        </w:rPr>
      </w:pPr>
    </w:p>
    <w:p w14:paraId="3604B77E" w14:textId="435A4BDC" w:rsidR="003D1A6C" w:rsidRPr="00F44A50" w:rsidRDefault="0009403E" w:rsidP="00BE4CD9">
      <w:pPr>
        <w:jc w:val="both"/>
        <w:rPr>
          <w:rFonts w:asciiTheme="minorHAnsi" w:hAnsiTheme="minorHAnsi"/>
          <w:sz w:val="22"/>
          <w:szCs w:val="22"/>
        </w:rPr>
      </w:pPr>
      <w:r w:rsidRPr="00F44A50">
        <w:rPr>
          <w:rFonts w:asciiTheme="minorHAnsi" w:hAnsiTheme="minorHAnsi"/>
          <w:sz w:val="22"/>
          <w:szCs w:val="22"/>
        </w:rPr>
        <w:t xml:space="preserve">Dne </w:t>
      </w:r>
      <w:r w:rsidR="007B5264" w:rsidRPr="00F44A50">
        <w:rPr>
          <w:rFonts w:asciiTheme="minorHAnsi" w:hAnsiTheme="minorHAnsi"/>
          <w:sz w:val="22"/>
          <w:szCs w:val="22"/>
        </w:rPr>
        <w:t xml:space="preserve">9.9.2015 podala Žalovaná </w:t>
      </w:r>
      <w:r w:rsidRPr="00F44A50">
        <w:rPr>
          <w:rFonts w:asciiTheme="minorHAnsi" w:hAnsiTheme="minorHAnsi"/>
          <w:sz w:val="22"/>
          <w:szCs w:val="22"/>
        </w:rPr>
        <w:t xml:space="preserve">u </w:t>
      </w:r>
      <w:r w:rsidR="007A7915" w:rsidRPr="00F44A50">
        <w:rPr>
          <w:rFonts w:asciiTheme="minorHAnsi" w:hAnsiTheme="minorHAnsi"/>
          <w:sz w:val="22"/>
          <w:szCs w:val="22"/>
        </w:rPr>
        <w:t xml:space="preserve">shora rubrikovaného soudu </w:t>
      </w:r>
      <w:r w:rsidRPr="00F44A50">
        <w:rPr>
          <w:rFonts w:asciiTheme="minorHAnsi" w:hAnsiTheme="minorHAnsi"/>
          <w:sz w:val="22"/>
          <w:szCs w:val="22"/>
        </w:rPr>
        <w:t xml:space="preserve">žalobu </w:t>
      </w:r>
      <w:r w:rsidR="000978CA" w:rsidRPr="00F44A50">
        <w:rPr>
          <w:rFonts w:asciiTheme="minorHAnsi" w:hAnsiTheme="minorHAnsi"/>
          <w:sz w:val="22"/>
          <w:szCs w:val="22"/>
        </w:rPr>
        <w:t>pro zmatečnost proti rozsudku Městského soudu v Praze ze dne 21. června 2012, č.j. 20 Co 176/2012 – 369</w:t>
      </w:r>
      <w:r w:rsidR="00236396" w:rsidRPr="00F44A50">
        <w:rPr>
          <w:rFonts w:asciiTheme="minorHAnsi" w:hAnsiTheme="minorHAnsi"/>
          <w:sz w:val="22"/>
          <w:szCs w:val="22"/>
        </w:rPr>
        <w:t xml:space="preserve"> </w:t>
      </w:r>
      <w:r w:rsidR="00DA25B9" w:rsidRPr="00F44A50">
        <w:rPr>
          <w:rFonts w:asciiTheme="minorHAnsi" w:hAnsiTheme="minorHAnsi"/>
          <w:sz w:val="22"/>
          <w:szCs w:val="22"/>
        </w:rPr>
        <w:t>(dále jen „</w:t>
      </w:r>
      <w:r w:rsidR="00DA25B9" w:rsidRPr="00F44A50">
        <w:rPr>
          <w:rFonts w:asciiTheme="minorHAnsi" w:hAnsiTheme="minorHAnsi"/>
          <w:b/>
          <w:sz w:val="22"/>
          <w:szCs w:val="22"/>
        </w:rPr>
        <w:t>Žaloba pro zmatečnost</w:t>
      </w:r>
      <w:r w:rsidR="00DA25B9" w:rsidRPr="00F44A50">
        <w:rPr>
          <w:rFonts w:asciiTheme="minorHAnsi" w:hAnsiTheme="minorHAnsi"/>
          <w:sz w:val="22"/>
          <w:szCs w:val="22"/>
        </w:rPr>
        <w:t>“)</w:t>
      </w:r>
      <w:r w:rsidR="000978CA" w:rsidRPr="00F44A50">
        <w:rPr>
          <w:rFonts w:asciiTheme="minorHAnsi" w:hAnsiTheme="minorHAnsi"/>
          <w:sz w:val="22"/>
          <w:szCs w:val="22"/>
        </w:rPr>
        <w:t>.</w:t>
      </w:r>
      <w:r w:rsidR="006443D1" w:rsidRPr="00F44A50">
        <w:rPr>
          <w:rFonts w:asciiTheme="minorHAnsi" w:hAnsiTheme="minorHAnsi"/>
          <w:sz w:val="22"/>
          <w:szCs w:val="22"/>
        </w:rPr>
        <w:t xml:space="preserve"> </w:t>
      </w:r>
      <w:r w:rsidR="002D22C1">
        <w:rPr>
          <w:rFonts w:asciiTheme="minorHAnsi" w:hAnsiTheme="minorHAnsi"/>
          <w:sz w:val="22"/>
          <w:szCs w:val="22"/>
        </w:rPr>
        <w:t>Žalobce je informován, že Ž</w:t>
      </w:r>
      <w:r w:rsidR="006443D1" w:rsidRPr="00F44A50">
        <w:rPr>
          <w:rFonts w:asciiTheme="minorHAnsi" w:hAnsiTheme="minorHAnsi"/>
          <w:sz w:val="22"/>
          <w:szCs w:val="22"/>
        </w:rPr>
        <w:t>alo</w:t>
      </w:r>
      <w:r w:rsidR="00DA25B9" w:rsidRPr="00F44A50">
        <w:rPr>
          <w:rFonts w:asciiTheme="minorHAnsi" w:hAnsiTheme="minorHAnsi"/>
          <w:sz w:val="22"/>
          <w:szCs w:val="22"/>
        </w:rPr>
        <w:t>vaná</w:t>
      </w:r>
      <w:r w:rsidR="006443D1" w:rsidRPr="00F44A50">
        <w:rPr>
          <w:rFonts w:asciiTheme="minorHAnsi" w:hAnsiTheme="minorHAnsi"/>
          <w:sz w:val="22"/>
          <w:szCs w:val="22"/>
        </w:rPr>
        <w:t xml:space="preserve"> vzal</w:t>
      </w:r>
      <w:r w:rsidR="00DA25B9" w:rsidRPr="00F44A50">
        <w:rPr>
          <w:rFonts w:asciiTheme="minorHAnsi" w:hAnsiTheme="minorHAnsi"/>
          <w:sz w:val="22"/>
          <w:szCs w:val="22"/>
        </w:rPr>
        <w:t>a</w:t>
      </w:r>
      <w:r w:rsidR="006443D1" w:rsidRPr="00F44A50">
        <w:rPr>
          <w:rFonts w:asciiTheme="minorHAnsi" w:hAnsiTheme="minorHAnsi"/>
          <w:sz w:val="22"/>
          <w:szCs w:val="22"/>
        </w:rPr>
        <w:t xml:space="preserve"> </w:t>
      </w:r>
      <w:r w:rsidR="00DA25B9" w:rsidRPr="00F44A50">
        <w:rPr>
          <w:rFonts w:asciiTheme="minorHAnsi" w:hAnsiTheme="minorHAnsi"/>
          <w:sz w:val="22"/>
          <w:szCs w:val="22"/>
        </w:rPr>
        <w:t xml:space="preserve">Žalobu pro zmatečnost </w:t>
      </w:r>
      <w:r w:rsidR="006443D1" w:rsidRPr="00F44A50">
        <w:rPr>
          <w:rFonts w:asciiTheme="minorHAnsi" w:hAnsiTheme="minorHAnsi"/>
          <w:sz w:val="22"/>
          <w:szCs w:val="22"/>
        </w:rPr>
        <w:t xml:space="preserve">v celém rozsahu zpět. </w:t>
      </w:r>
    </w:p>
    <w:p w14:paraId="6E002B25" w14:textId="77777777" w:rsidR="00E417EE" w:rsidRPr="00F44A50" w:rsidRDefault="00E417EE" w:rsidP="00BE4CD9">
      <w:pPr>
        <w:jc w:val="both"/>
        <w:rPr>
          <w:rFonts w:asciiTheme="minorHAnsi" w:hAnsiTheme="minorHAnsi"/>
          <w:sz w:val="22"/>
          <w:szCs w:val="22"/>
        </w:rPr>
      </w:pPr>
    </w:p>
    <w:p w14:paraId="17842A7F" w14:textId="7A1D16FA" w:rsidR="00E417EE" w:rsidRPr="00F44A50" w:rsidRDefault="00E417EE" w:rsidP="00BE4CD9">
      <w:pPr>
        <w:jc w:val="both"/>
        <w:rPr>
          <w:rFonts w:asciiTheme="minorHAnsi" w:hAnsiTheme="minorHAnsi"/>
          <w:sz w:val="22"/>
          <w:szCs w:val="22"/>
        </w:rPr>
      </w:pPr>
      <w:r w:rsidRPr="00F44A50">
        <w:rPr>
          <w:rFonts w:asciiTheme="minorHAnsi" w:hAnsiTheme="minorHAnsi"/>
          <w:sz w:val="22"/>
          <w:szCs w:val="22"/>
        </w:rPr>
        <w:t>Žalo</w:t>
      </w:r>
      <w:r w:rsidR="00DA25B9" w:rsidRPr="00F44A50">
        <w:rPr>
          <w:rFonts w:asciiTheme="minorHAnsi" w:hAnsiTheme="minorHAnsi"/>
          <w:sz w:val="22"/>
          <w:szCs w:val="22"/>
        </w:rPr>
        <w:t>bce</w:t>
      </w:r>
      <w:r w:rsidR="006443D1" w:rsidRPr="00F44A50">
        <w:rPr>
          <w:rFonts w:asciiTheme="minorHAnsi" w:hAnsiTheme="minorHAnsi"/>
          <w:sz w:val="22"/>
          <w:szCs w:val="22"/>
        </w:rPr>
        <w:t xml:space="preserve"> </w:t>
      </w:r>
      <w:r w:rsidRPr="00F44A50">
        <w:rPr>
          <w:rFonts w:asciiTheme="minorHAnsi" w:hAnsiTheme="minorHAnsi"/>
          <w:sz w:val="22"/>
          <w:szCs w:val="22"/>
        </w:rPr>
        <w:t xml:space="preserve">tímto </w:t>
      </w:r>
      <w:r w:rsidR="006443D1" w:rsidRPr="00F44A50">
        <w:rPr>
          <w:rFonts w:asciiTheme="minorHAnsi" w:hAnsiTheme="minorHAnsi"/>
          <w:sz w:val="22"/>
          <w:szCs w:val="22"/>
        </w:rPr>
        <w:t>se zpětv</w:t>
      </w:r>
      <w:r w:rsidR="00DA25B9" w:rsidRPr="00F44A50">
        <w:rPr>
          <w:rFonts w:asciiTheme="minorHAnsi" w:hAnsiTheme="minorHAnsi"/>
          <w:sz w:val="22"/>
          <w:szCs w:val="22"/>
        </w:rPr>
        <w:t>zetím žaloby souhlasí</w:t>
      </w:r>
      <w:r w:rsidR="00236396" w:rsidRPr="00F44A50">
        <w:rPr>
          <w:rFonts w:asciiTheme="minorHAnsi" w:hAnsiTheme="minorHAnsi"/>
          <w:sz w:val="22"/>
          <w:szCs w:val="22"/>
        </w:rPr>
        <w:t xml:space="preserve"> a nepožaduje náhradu nákladů řízení.</w:t>
      </w:r>
    </w:p>
    <w:p w14:paraId="445F0DF2" w14:textId="77777777" w:rsidR="00BE4CD9" w:rsidRPr="00F44A50" w:rsidRDefault="00BE4CD9" w:rsidP="00BE4CD9">
      <w:pPr>
        <w:jc w:val="both"/>
        <w:rPr>
          <w:rFonts w:asciiTheme="minorHAnsi" w:hAnsiTheme="minorHAnsi"/>
          <w:sz w:val="22"/>
          <w:szCs w:val="22"/>
        </w:rPr>
      </w:pPr>
    </w:p>
    <w:p w14:paraId="0DA6E584" w14:textId="77777777" w:rsidR="00BE4CD9" w:rsidRPr="00F44A50" w:rsidRDefault="00BE4CD9" w:rsidP="00BE4CD9">
      <w:pPr>
        <w:jc w:val="center"/>
        <w:rPr>
          <w:rFonts w:asciiTheme="minorHAnsi" w:hAnsiTheme="minorHAnsi"/>
          <w:b/>
          <w:sz w:val="22"/>
          <w:szCs w:val="22"/>
        </w:rPr>
      </w:pPr>
      <w:r w:rsidRPr="00F44A50">
        <w:rPr>
          <w:rFonts w:asciiTheme="minorHAnsi" w:hAnsiTheme="minorHAnsi"/>
          <w:b/>
          <w:sz w:val="22"/>
          <w:szCs w:val="22"/>
        </w:rPr>
        <w:t>II.</w:t>
      </w:r>
    </w:p>
    <w:p w14:paraId="56BFC24F" w14:textId="77777777" w:rsidR="00BE4CD9" w:rsidRPr="00F44A50" w:rsidRDefault="00BE4CD9" w:rsidP="00BE4CD9">
      <w:pPr>
        <w:jc w:val="center"/>
        <w:rPr>
          <w:rFonts w:asciiTheme="minorHAnsi" w:hAnsiTheme="minorHAnsi"/>
          <w:b/>
          <w:sz w:val="22"/>
          <w:szCs w:val="22"/>
        </w:rPr>
      </w:pPr>
      <w:r w:rsidRPr="00F44A50">
        <w:rPr>
          <w:rFonts w:asciiTheme="minorHAnsi" w:hAnsiTheme="minorHAnsi"/>
          <w:b/>
          <w:sz w:val="22"/>
          <w:szCs w:val="22"/>
        </w:rPr>
        <w:t>Návrh</w:t>
      </w:r>
    </w:p>
    <w:p w14:paraId="158E23DF" w14:textId="77777777" w:rsidR="00E417EE" w:rsidRPr="00F44A50" w:rsidRDefault="00E417EE" w:rsidP="00BE4CD9">
      <w:pPr>
        <w:jc w:val="both"/>
        <w:rPr>
          <w:rFonts w:asciiTheme="minorHAnsi" w:hAnsiTheme="minorHAnsi"/>
          <w:sz w:val="22"/>
          <w:szCs w:val="22"/>
        </w:rPr>
      </w:pPr>
    </w:p>
    <w:p w14:paraId="427BB881" w14:textId="4A298C2D" w:rsidR="00FB54BE" w:rsidRPr="001F5C84" w:rsidRDefault="00E417EE" w:rsidP="00FB54BE">
      <w:pPr>
        <w:jc w:val="both"/>
        <w:rPr>
          <w:rFonts w:asciiTheme="minorHAnsi" w:hAnsiTheme="minorHAnsi"/>
          <w:sz w:val="22"/>
          <w:szCs w:val="22"/>
        </w:rPr>
      </w:pPr>
      <w:r w:rsidRPr="00F44A50">
        <w:rPr>
          <w:rFonts w:asciiTheme="minorHAnsi" w:hAnsiTheme="minorHAnsi"/>
          <w:sz w:val="22"/>
          <w:szCs w:val="22"/>
        </w:rPr>
        <w:t>S ohledem na výše uvedené Žalobce navrhuje, aby Městský soud v Praze rozhod</w:t>
      </w:r>
      <w:r w:rsidR="0092521A" w:rsidRPr="00F44A50">
        <w:rPr>
          <w:rFonts w:asciiTheme="minorHAnsi" w:hAnsiTheme="minorHAnsi"/>
          <w:sz w:val="22"/>
          <w:szCs w:val="22"/>
        </w:rPr>
        <w:t>l</w:t>
      </w:r>
      <w:r w:rsidR="002D22C1">
        <w:rPr>
          <w:rFonts w:asciiTheme="minorHAnsi" w:hAnsiTheme="minorHAnsi"/>
          <w:sz w:val="22"/>
          <w:szCs w:val="22"/>
        </w:rPr>
        <w:t xml:space="preserve"> tak</w:t>
      </w:r>
      <w:r w:rsidR="00FB54BE">
        <w:rPr>
          <w:rFonts w:asciiTheme="minorHAnsi" w:hAnsiTheme="minorHAnsi"/>
          <w:sz w:val="22"/>
          <w:szCs w:val="22"/>
        </w:rPr>
        <w:t>, že se řízení zastavuje a že žádný z účastníků nemá nárok</w:t>
      </w:r>
      <w:r w:rsidR="00FB54BE" w:rsidRPr="001F5C84">
        <w:rPr>
          <w:rFonts w:asciiTheme="minorHAnsi" w:hAnsiTheme="minorHAnsi"/>
          <w:sz w:val="22"/>
          <w:szCs w:val="22"/>
        </w:rPr>
        <w:t xml:space="preserve"> na náhradu nákladů řízení.</w:t>
      </w:r>
    </w:p>
    <w:p w14:paraId="01756C18" w14:textId="77777777" w:rsidR="00BE4CD9" w:rsidRDefault="00BE4CD9" w:rsidP="00BE4CD9">
      <w:pPr>
        <w:jc w:val="both"/>
        <w:rPr>
          <w:rFonts w:asciiTheme="minorHAnsi" w:hAnsiTheme="minorHAnsi"/>
          <w:sz w:val="22"/>
          <w:szCs w:val="22"/>
        </w:rPr>
      </w:pPr>
    </w:p>
    <w:p w14:paraId="61DD2CDD" w14:textId="77777777" w:rsidR="00FB54BE" w:rsidRDefault="00FB54BE" w:rsidP="00BE4CD9">
      <w:pPr>
        <w:jc w:val="both"/>
        <w:rPr>
          <w:rFonts w:asciiTheme="minorHAnsi" w:hAnsiTheme="minorHAnsi"/>
          <w:sz w:val="22"/>
          <w:szCs w:val="22"/>
        </w:rPr>
      </w:pPr>
    </w:p>
    <w:p w14:paraId="7D0EF937" w14:textId="77777777" w:rsidR="00FB54BE" w:rsidRPr="00F44A50" w:rsidRDefault="00FB54BE" w:rsidP="00BE4CD9">
      <w:pPr>
        <w:jc w:val="both"/>
        <w:rPr>
          <w:rFonts w:asciiTheme="minorHAnsi" w:hAnsiTheme="minorHAnsi"/>
          <w:sz w:val="22"/>
          <w:szCs w:val="22"/>
        </w:rPr>
      </w:pPr>
    </w:p>
    <w:p w14:paraId="10C081FB" w14:textId="77777777" w:rsidR="00BE4CD9" w:rsidRDefault="00BE4CD9" w:rsidP="00BE4CD9">
      <w:pPr>
        <w:jc w:val="both"/>
        <w:rPr>
          <w:rFonts w:asciiTheme="minorHAnsi" w:hAnsiTheme="minorHAnsi"/>
          <w:sz w:val="22"/>
          <w:szCs w:val="22"/>
        </w:rPr>
      </w:pPr>
      <w:r w:rsidRPr="00F44A50">
        <w:rPr>
          <w:rFonts w:asciiTheme="minorHAnsi" w:hAnsiTheme="minorHAnsi"/>
          <w:sz w:val="22"/>
          <w:szCs w:val="22"/>
        </w:rPr>
        <w:t xml:space="preserve">Podáno s úctou, </w:t>
      </w:r>
    </w:p>
    <w:p w14:paraId="3D5801FB" w14:textId="77777777" w:rsidR="002D22C1" w:rsidRDefault="002D22C1" w:rsidP="00BE4CD9">
      <w:pPr>
        <w:jc w:val="both"/>
        <w:rPr>
          <w:rFonts w:asciiTheme="minorHAnsi" w:hAnsiTheme="minorHAnsi"/>
          <w:sz w:val="22"/>
          <w:szCs w:val="22"/>
        </w:rPr>
      </w:pPr>
    </w:p>
    <w:p w14:paraId="7450C81B" w14:textId="77777777" w:rsidR="002D22C1" w:rsidRPr="00F44A50" w:rsidRDefault="002D22C1" w:rsidP="00BE4CD9">
      <w:pPr>
        <w:jc w:val="both"/>
        <w:rPr>
          <w:rFonts w:asciiTheme="minorHAnsi" w:hAnsiTheme="minorHAnsi"/>
          <w:sz w:val="22"/>
          <w:szCs w:val="22"/>
        </w:rPr>
      </w:pPr>
    </w:p>
    <w:p w14:paraId="44472292" w14:textId="77777777" w:rsidR="00BE4CD9" w:rsidRPr="00F44A50" w:rsidRDefault="00BE4CD9" w:rsidP="00BE4CD9">
      <w:pPr>
        <w:jc w:val="both"/>
        <w:rPr>
          <w:rFonts w:asciiTheme="minorHAnsi" w:hAnsiTheme="minorHAnsi"/>
          <w:sz w:val="22"/>
          <w:szCs w:val="22"/>
        </w:rPr>
      </w:pPr>
    </w:p>
    <w:p w14:paraId="68E46936" w14:textId="3FE803C8" w:rsidR="000E239F" w:rsidRPr="005E508A" w:rsidRDefault="00BE4CD9" w:rsidP="005E508A">
      <w:pPr>
        <w:jc w:val="both"/>
        <w:rPr>
          <w:rFonts w:asciiTheme="minorHAnsi" w:hAnsiTheme="minorHAnsi"/>
          <w:sz w:val="22"/>
          <w:szCs w:val="22"/>
        </w:rPr>
      </w:pPr>
      <w:r w:rsidRPr="00F44A50">
        <w:rPr>
          <w:rFonts w:asciiTheme="minorHAnsi" w:hAnsiTheme="minorHAnsi"/>
          <w:sz w:val="22"/>
          <w:szCs w:val="22"/>
        </w:rPr>
        <w:tab/>
      </w:r>
      <w:r w:rsidRPr="00F44A50">
        <w:rPr>
          <w:rFonts w:asciiTheme="minorHAnsi" w:hAnsiTheme="minorHAnsi"/>
          <w:sz w:val="22"/>
          <w:szCs w:val="22"/>
        </w:rPr>
        <w:tab/>
      </w:r>
      <w:r w:rsidRPr="00F44A50">
        <w:rPr>
          <w:rFonts w:asciiTheme="minorHAnsi" w:hAnsiTheme="minorHAnsi"/>
          <w:sz w:val="22"/>
          <w:szCs w:val="22"/>
        </w:rPr>
        <w:tab/>
      </w:r>
      <w:r w:rsidRPr="00F44A50">
        <w:rPr>
          <w:rFonts w:asciiTheme="minorHAnsi" w:hAnsiTheme="minorHAnsi"/>
          <w:sz w:val="22"/>
          <w:szCs w:val="22"/>
        </w:rPr>
        <w:tab/>
      </w:r>
      <w:r w:rsidRPr="00F44A50">
        <w:rPr>
          <w:rFonts w:asciiTheme="minorHAnsi" w:hAnsiTheme="minorHAnsi"/>
          <w:sz w:val="22"/>
          <w:szCs w:val="22"/>
        </w:rPr>
        <w:tab/>
      </w:r>
      <w:r w:rsidRPr="005E508A">
        <w:rPr>
          <w:rFonts w:asciiTheme="minorHAnsi" w:hAnsiTheme="minorHAnsi"/>
          <w:sz w:val="22"/>
          <w:szCs w:val="22"/>
        </w:rPr>
        <w:t>Za Investiční společnost podnikatelů, a.s. v likvidaci</w:t>
      </w:r>
      <w:r w:rsidRPr="005E508A">
        <w:rPr>
          <w:rFonts w:asciiTheme="minorHAnsi" w:hAnsiTheme="minorHAnsi"/>
          <w:sz w:val="22"/>
          <w:szCs w:val="22"/>
        </w:rPr>
        <w:tab/>
      </w:r>
      <w:r w:rsidRPr="005E508A">
        <w:rPr>
          <w:rFonts w:asciiTheme="minorHAnsi" w:hAnsiTheme="minorHAnsi"/>
          <w:sz w:val="22"/>
          <w:szCs w:val="22"/>
        </w:rPr>
        <w:tab/>
      </w:r>
      <w:r w:rsidRPr="005E508A">
        <w:rPr>
          <w:rFonts w:asciiTheme="minorHAnsi" w:hAnsiTheme="minorHAnsi"/>
          <w:sz w:val="22"/>
          <w:szCs w:val="22"/>
        </w:rPr>
        <w:tab/>
      </w:r>
      <w:r w:rsidR="005E508A" w:rsidRPr="005E508A">
        <w:rPr>
          <w:rFonts w:asciiTheme="minorHAnsi" w:hAnsiTheme="minorHAnsi"/>
          <w:sz w:val="22"/>
          <w:szCs w:val="22"/>
        </w:rPr>
        <w:tab/>
      </w:r>
      <w:r w:rsidR="005E508A" w:rsidRPr="005E508A">
        <w:rPr>
          <w:rFonts w:asciiTheme="minorHAnsi" w:hAnsiTheme="minorHAnsi"/>
          <w:sz w:val="22"/>
          <w:szCs w:val="22"/>
        </w:rPr>
        <w:tab/>
      </w:r>
      <w:r w:rsidR="005E508A" w:rsidRPr="005E508A">
        <w:rPr>
          <w:rFonts w:asciiTheme="minorHAnsi" w:hAnsiTheme="minorHAnsi"/>
          <w:sz w:val="22"/>
          <w:szCs w:val="22"/>
        </w:rPr>
        <w:tab/>
      </w:r>
      <w:r w:rsidRPr="005E508A">
        <w:rPr>
          <w:rFonts w:asciiTheme="minorHAnsi" w:hAnsiTheme="minorHAnsi"/>
          <w:sz w:val="22"/>
          <w:szCs w:val="22"/>
        </w:rPr>
        <w:t>Mgr. Ing. Antonín Továrek, advokát</w:t>
      </w:r>
    </w:p>
    <w:p w14:paraId="1D882FDC" w14:textId="3F326950" w:rsidR="00BE4CD9" w:rsidRPr="00F44A50" w:rsidRDefault="005E508A" w:rsidP="006C5F05">
      <w:pPr>
        <w:ind w:left="2832" w:firstLine="708"/>
        <w:jc w:val="both"/>
        <w:rPr>
          <w:rFonts w:asciiTheme="minorHAnsi" w:hAnsiTheme="minorHAnsi"/>
          <w:sz w:val="22"/>
          <w:szCs w:val="22"/>
        </w:rPr>
      </w:pPr>
      <w:r w:rsidRPr="005E508A">
        <w:rPr>
          <w:rFonts w:asciiTheme="minorHAnsi" w:hAnsiTheme="minorHAnsi"/>
          <w:sz w:val="22"/>
          <w:szCs w:val="22"/>
        </w:rPr>
        <w:t>i.s. Mgr. Jana Rydlo Kratochvílová, advokát</w:t>
      </w:r>
    </w:p>
    <w:sectPr w:rsidR="00BE4CD9" w:rsidRPr="00F44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8503A"/>
    <w:multiLevelType w:val="hybridMultilevel"/>
    <w:tmpl w:val="638082B8"/>
    <w:lvl w:ilvl="0" w:tplc="E8D83A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E5637"/>
    <w:multiLevelType w:val="hybridMultilevel"/>
    <w:tmpl w:val="A1BA0580"/>
    <w:lvl w:ilvl="0" w:tplc="C952E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75850"/>
    <w:multiLevelType w:val="hybridMultilevel"/>
    <w:tmpl w:val="F0B84434"/>
    <w:lvl w:ilvl="0" w:tplc="439C2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4E"/>
    <w:rsid w:val="00013C33"/>
    <w:rsid w:val="0009403E"/>
    <w:rsid w:val="000978CA"/>
    <w:rsid w:val="000E239F"/>
    <w:rsid w:val="001D6802"/>
    <w:rsid w:val="00236396"/>
    <w:rsid w:val="00260172"/>
    <w:rsid w:val="002D22C1"/>
    <w:rsid w:val="003D1A6C"/>
    <w:rsid w:val="00420A8D"/>
    <w:rsid w:val="00436571"/>
    <w:rsid w:val="005E508A"/>
    <w:rsid w:val="006443D1"/>
    <w:rsid w:val="006C5F05"/>
    <w:rsid w:val="006F2105"/>
    <w:rsid w:val="00742242"/>
    <w:rsid w:val="00793CD3"/>
    <w:rsid w:val="007A7915"/>
    <w:rsid w:val="007B5264"/>
    <w:rsid w:val="0092521A"/>
    <w:rsid w:val="00BD6615"/>
    <w:rsid w:val="00BE4CD9"/>
    <w:rsid w:val="00C0094E"/>
    <w:rsid w:val="00C60AB2"/>
    <w:rsid w:val="00D524AB"/>
    <w:rsid w:val="00DA25B9"/>
    <w:rsid w:val="00DD03EA"/>
    <w:rsid w:val="00E07F80"/>
    <w:rsid w:val="00E417EE"/>
    <w:rsid w:val="00EE7FD0"/>
    <w:rsid w:val="00F44A50"/>
    <w:rsid w:val="00FB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EDBF"/>
  <w15:chartTrackingRefBased/>
  <w15:docId w15:val="{56A006B1-2BE5-4903-8F68-FDE51F3D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0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0094E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C0094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E4CD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E4C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4C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4CD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4C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4CD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4C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CD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F521B-8999-49F7-962F-AC41507C6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KBC Group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BAHLEDOVÁ Andrea</dc:creator>
  <cp:keywords/>
  <dc:description/>
  <cp:lastModifiedBy>HRAZDIRA Filip</cp:lastModifiedBy>
  <cp:revision>2</cp:revision>
  <dcterms:created xsi:type="dcterms:W3CDTF">2016-10-19T13:08:00Z</dcterms:created>
  <dcterms:modified xsi:type="dcterms:W3CDTF">2016-10-19T13:08:00Z</dcterms:modified>
</cp:coreProperties>
</file>